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1BDE41E" w:rsidR="00986B43" w:rsidRPr="003B6F90" w:rsidRDefault="00986B43" w:rsidP="005D3F07">
            <w:pPr>
              <w:overflowPunct/>
              <w:autoSpaceDE/>
              <w:autoSpaceDN/>
              <w:adjustRightInd/>
              <w:ind w:right="-957"/>
              <w:textAlignment w:val="auto"/>
              <w:rPr>
                <w:rFonts w:ascii="Times New Roman" w:hAnsi="Times New Roman" w:cs="Times New Roman"/>
                <w:b/>
                <w:color w:val="auto"/>
                <w:sz w:val="40"/>
                <w:szCs w:val="40"/>
              </w:rPr>
            </w:pPr>
            <w:r w:rsidRPr="003B6F90">
              <w:rPr>
                <w:rFonts w:ascii="Times New Roman" w:hAnsi="Times New Roman" w:cs="Times New Roman"/>
                <w:b/>
                <w:color w:val="auto"/>
                <w:sz w:val="40"/>
                <w:szCs w:val="40"/>
              </w:rPr>
              <w:t>Learner’s name:</w:t>
            </w:r>
            <w:r w:rsidR="00247265" w:rsidRPr="003B6F90">
              <w:rPr>
                <w:rFonts w:ascii="Times New Roman" w:hAnsi="Times New Roman" w:cs="Times New Roman"/>
                <w:b/>
                <w:color w:val="auto"/>
                <w:sz w:val="40"/>
                <w:szCs w:val="40"/>
              </w:rPr>
              <w:t xml:space="preserve"> </w:t>
            </w:r>
            <w:r w:rsidR="00C628A6">
              <w:rPr>
                <w:rFonts w:ascii="Times New Roman" w:hAnsi="Times New Roman" w:cs="Times New Roman"/>
                <w:b/>
                <w:color w:val="auto"/>
                <w:sz w:val="40"/>
                <w:szCs w:val="40"/>
              </w:rPr>
              <w:t>Benjamin J D Perkins</w:t>
            </w:r>
          </w:p>
          <w:p w14:paraId="0B6CD0DB" w14:textId="689515B5" w:rsidR="009C337F" w:rsidRPr="003B6F90" w:rsidRDefault="009C337F" w:rsidP="005D3F07">
            <w:pPr>
              <w:overflowPunct/>
              <w:autoSpaceDE/>
              <w:autoSpaceDN/>
              <w:adjustRightInd/>
              <w:ind w:right="-957"/>
              <w:textAlignment w:val="auto"/>
              <w:rPr>
                <w:rFonts w:ascii="Times New Roman" w:hAnsi="Times New Roman" w:cs="Times New Roman"/>
                <w:b/>
                <w:color w:val="auto"/>
                <w:sz w:val="40"/>
                <w:szCs w:val="40"/>
              </w:rPr>
            </w:pPr>
          </w:p>
          <w:p w14:paraId="78ABDD21" w14:textId="00890C0E" w:rsidR="003B6F90" w:rsidRPr="003B6F90" w:rsidRDefault="009C337F" w:rsidP="00C628A6">
            <w:pPr>
              <w:overflowPunct/>
              <w:autoSpaceDE/>
              <w:autoSpaceDN/>
              <w:adjustRightInd/>
              <w:ind w:right="-957"/>
              <w:textAlignment w:val="auto"/>
              <w:rPr>
                <w:rFonts w:ascii="Times New Roman" w:hAnsi="Times New Roman" w:cs="Times New Roman"/>
                <w:b/>
                <w:color w:val="auto"/>
                <w:sz w:val="40"/>
                <w:szCs w:val="40"/>
              </w:rPr>
            </w:pPr>
            <w:r w:rsidRPr="003B6F90">
              <w:rPr>
                <w:rFonts w:ascii="Times New Roman" w:hAnsi="Times New Roman" w:cs="Times New Roman"/>
                <w:b/>
                <w:color w:val="auto"/>
                <w:sz w:val="40"/>
                <w:szCs w:val="40"/>
              </w:rPr>
              <w:t xml:space="preserve">Email </w:t>
            </w:r>
            <w:r w:rsidR="00C21578" w:rsidRPr="003B6F90">
              <w:rPr>
                <w:rFonts w:ascii="Times New Roman" w:hAnsi="Times New Roman" w:cs="Times New Roman"/>
                <w:b/>
                <w:color w:val="auto"/>
                <w:sz w:val="40"/>
                <w:szCs w:val="40"/>
              </w:rPr>
              <w:t>A</w:t>
            </w:r>
            <w:r w:rsidRPr="003B6F90">
              <w:rPr>
                <w:rFonts w:ascii="Times New Roman" w:hAnsi="Times New Roman" w:cs="Times New Roman"/>
                <w:b/>
                <w:color w:val="auto"/>
                <w:sz w:val="40"/>
                <w:szCs w:val="40"/>
              </w:rPr>
              <w:t>ddress:</w:t>
            </w:r>
            <w:r w:rsidR="00C628A6">
              <w:rPr>
                <w:rFonts w:ascii="Times New Roman" w:hAnsi="Times New Roman" w:cs="Times New Roman"/>
                <w:b/>
                <w:color w:val="auto"/>
                <w:sz w:val="40"/>
                <w:szCs w:val="40"/>
              </w:rPr>
              <w:t xml:space="preserve"> benperkinscare@gmail.com</w:t>
            </w:r>
          </w:p>
          <w:p w14:paraId="22E38809" w14:textId="77777777" w:rsidR="00986B43" w:rsidRPr="003B6F90" w:rsidRDefault="00986B43" w:rsidP="005D3F07">
            <w:pPr>
              <w:overflowPunct/>
              <w:autoSpaceDE/>
              <w:autoSpaceDN/>
              <w:adjustRightInd/>
              <w:ind w:right="-957"/>
              <w:textAlignment w:val="auto"/>
              <w:rPr>
                <w:rFonts w:ascii="Times New Roman" w:hAnsi="Times New Roman" w:cs="Times New Roman"/>
                <w:b/>
                <w:color w:val="auto"/>
                <w:sz w:val="40"/>
                <w:szCs w:val="40"/>
              </w:rPr>
            </w:pPr>
          </w:p>
          <w:p w14:paraId="0DE696B2" w14:textId="1526FD26" w:rsidR="00F927A1" w:rsidRPr="003B6F90" w:rsidRDefault="0085230E" w:rsidP="005D3F07">
            <w:pPr>
              <w:overflowPunct/>
              <w:autoSpaceDE/>
              <w:autoSpaceDN/>
              <w:adjustRightInd/>
              <w:ind w:right="-957"/>
              <w:textAlignment w:val="auto"/>
              <w:rPr>
                <w:rFonts w:ascii="Times New Roman" w:hAnsi="Times New Roman" w:cs="Times New Roman"/>
                <w:b/>
                <w:color w:val="auto"/>
                <w:sz w:val="40"/>
                <w:szCs w:val="40"/>
              </w:rPr>
            </w:pPr>
            <w:r w:rsidRPr="003B6F90">
              <w:rPr>
                <w:rFonts w:ascii="Times New Roman" w:hAnsi="Times New Roman" w:cs="Times New Roman"/>
                <w:b/>
                <w:color w:val="auto"/>
                <w:sz w:val="40"/>
                <w:szCs w:val="40"/>
              </w:rPr>
              <w:t>Learner’s University Registration</w:t>
            </w:r>
            <w:r w:rsidR="00F927A1" w:rsidRPr="003B6F90">
              <w:rPr>
                <w:rFonts w:ascii="Times New Roman" w:hAnsi="Times New Roman" w:cs="Times New Roman"/>
                <w:b/>
                <w:color w:val="auto"/>
                <w:sz w:val="40"/>
                <w:szCs w:val="40"/>
              </w:rPr>
              <w:t xml:space="preserve"> Number:</w:t>
            </w:r>
            <w:r w:rsidR="003B6F90" w:rsidRPr="003B6F90">
              <w:rPr>
                <w:rFonts w:ascii="Times New Roman" w:hAnsi="Times New Roman" w:cs="Times New Roman"/>
                <w:b/>
                <w:color w:val="auto"/>
                <w:sz w:val="40"/>
                <w:szCs w:val="40"/>
              </w:rPr>
              <w:t xml:space="preserve"> </w:t>
            </w:r>
            <w:r w:rsidR="00D245FC" w:rsidRPr="00D245FC">
              <w:rPr>
                <w:b/>
                <w:sz w:val="36"/>
                <w:szCs w:val="36"/>
              </w:rPr>
              <w:t>2421189</w:t>
            </w:r>
          </w:p>
          <w:p w14:paraId="622FD17A" w14:textId="77777777" w:rsidR="0085230E" w:rsidRPr="003B6F90" w:rsidRDefault="0085230E" w:rsidP="005D3F07">
            <w:pPr>
              <w:overflowPunct/>
              <w:autoSpaceDE/>
              <w:autoSpaceDN/>
              <w:adjustRightInd/>
              <w:ind w:right="-957"/>
              <w:textAlignment w:val="auto"/>
              <w:rPr>
                <w:rFonts w:ascii="Times New Roman" w:hAnsi="Times New Roman" w:cs="Times New Roman"/>
                <w:b/>
                <w:color w:val="auto"/>
                <w:sz w:val="40"/>
                <w:szCs w:val="40"/>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3B6F90">
              <w:rPr>
                <w:rFonts w:ascii="Times New Roman" w:hAnsi="Times New Roman" w:cs="Times New Roman"/>
                <w:b/>
                <w:color w:val="auto"/>
                <w:sz w:val="40"/>
                <w:szCs w:val="40"/>
              </w:rPr>
              <w:t xml:space="preserve">Cohort: </w:t>
            </w:r>
            <w:r w:rsidR="00D64552" w:rsidRPr="003B6F90">
              <w:rPr>
                <w:rFonts w:ascii="Times New Roman" w:hAnsi="Times New Roman" w:cs="Times New Roman"/>
                <w:b/>
                <w:color w:val="auto"/>
                <w:sz w:val="40"/>
                <w:szCs w:val="40"/>
              </w:rPr>
              <w:t>21</w:t>
            </w:r>
            <w:r w:rsidR="00AE6231" w:rsidRPr="003B6F90">
              <w:rPr>
                <w:rFonts w:ascii="Times New Roman" w:hAnsi="Times New Roman" w:cs="Times New Roman"/>
                <w:b/>
                <w:color w:val="auto"/>
                <w:sz w:val="40"/>
                <w:szCs w:val="40"/>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7BC14ED"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372BFE">
        <w:rPr>
          <w:sz w:val="24"/>
          <w:szCs w:val="24"/>
        </w:rPr>
        <w:t xml:space="preserve">22/09/2025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494B54A4" w14:textId="77777777" w:rsidR="00642BBE" w:rsidRDefault="00642BBE" w:rsidP="00D3203C">
            <w:pPr>
              <w:jc w:val="both"/>
              <w:rPr>
                <w:i/>
                <w:sz w:val="24"/>
                <w:szCs w:val="24"/>
              </w:rPr>
            </w:pPr>
          </w:p>
          <w:p w14:paraId="61CC310B" w14:textId="47C3452B" w:rsidR="00642BBE" w:rsidRPr="00642BBE" w:rsidRDefault="00642BBE" w:rsidP="00642BBE">
            <w:pPr>
              <w:pStyle w:val="NormalWeb"/>
              <w:rPr>
                <w:rFonts w:ascii="Arial" w:hAnsi="Arial" w:cs="Arial"/>
              </w:rPr>
            </w:pPr>
            <w:r w:rsidRPr="00642BBE">
              <w:rPr>
                <w:rFonts w:ascii="Arial" w:hAnsi="Arial" w:cs="Arial"/>
              </w:rPr>
              <w:t xml:space="preserve">This observation focuses on a </w:t>
            </w:r>
            <w:r w:rsidR="005A6A0C">
              <w:rPr>
                <w:rFonts w:ascii="Arial" w:hAnsi="Arial" w:cs="Arial"/>
              </w:rPr>
              <w:t>six-week</w:t>
            </w:r>
            <w:r w:rsidRPr="00642BBE">
              <w:rPr>
                <w:rFonts w:ascii="Arial" w:hAnsi="Arial" w:cs="Arial"/>
              </w:rPr>
              <w:t xml:space="preserve"> review of how effectively formal support had been </w:t>
            </w:r>
            <w:r w:rsidR="00894C16">
              <w:rPr>
                <w:rFonts w:ascii="Arial" w:hAnsi="Arial" w:cs="Arial"/>
              </w:rPr>
              <w:t>experienced by</w:t>
            </w:r>
            <w:r w:rsidRPr="00642BBE">
              <w:rPr>
                <w:rFonts w:ascii="Arial" w:hAnsi="Arial" w:cs="Arial"/>
              </w:rPr>
              <w:t xml:space="preserve"> a young person (SU1)</w:t>
            </w:r>
            <w:r w:rsidR="00894C16">
              <w:rPr>
                <w:rFonts w:ascii="Arial" w:hAnsi="Arial" w:cs="Arial"/>
              </w:rPr>
              <w:t>,</w:t>
            </w:r>
            <w:r w:rsidRPr="00642BBE">
              <w:rPr>
                <w:rFonts w:ascii="Arial" w:hAnsi="Arial" w:cs="Arial"/>
              </w:rPr>
              <w:t xml:space="preserve"> following his transition into adulthood. The review was prompted by SU1 turning </w:t>
            </w:r>
            <w:r w:rsidR="0045765D">
              <w:rPr>
                <w:rFonts w:ascii="Arial" w:hAnsi="Arial" w:cs="Arial"/>
              </w:rPr>
              <w:t>eighteen</w:t>
            </w:r>
            <w:r w:rsidRPr="00642BBE">
              <w:rPr>
                <w:rFonts w:ascii="Arial" w:hAnsi="Arial" w:cs="Arial"/>
              </w:rPr>
              <w:t xml:space="preserve"> and leaving education</w:t>
            </w:r>
            <w:r w:rsidR="00F35627">
              <w:rPr>
                <w:rFonts w:ascii="Arial" w:hAnsi="Arial" w:cs="Arial"/>
              </w:rPr>
              <w:t xml:space="preserve">, </w:t>
            </w:r>
            <w:r w:rsidR="00894C16">
              <w:rPr>
                <w:rFonts w:ascii="Arial" w:hAnsi="Arial" w:cs="Arial"/>
              </w:rPr>
              <w:t xml:space="preserve">this was </w:t>
            </w:r>
            <w:r w:rsidRPr="00642BBE">
              <w:rPr>
                <w:rFonts w:ascii="Arial" w:hAnsi="Arial" w:cs="Arial"/>
              </w:rPr>
              <w:t>a significant milestone</w:t>
            </w:r>
            <w:r w:rsidR="00894C16">
              <w:rPr>
                <w:rFonts w:ascii="Arial" w:hAnsi="Arial" w:cs="Arial"/>
              </w:rPr>
              <w:t xml:space="preserve"> for SU1</w:t>
            </w:r>
            <w:r w:rsidR="004441C1">
              <w:rPr>
                <w:rFonts w:ascii="Arial" w:hAnsi="Arial" w:cs="Arial"/>
              </w:rPr>
              <w:t xml:space="preserve">. </w:t>
            </w:r>
            <w:r w:rsidR="00AB7195">
              <w:rPr>
                <w:rFonts w:ascii="Arial" w:hAnsi="Arial" w:cs="Arial"/>
              </w:rPr>
              <w:t xml:space="preserve">I spoke with SU1 in person at a previous visit and asked if he’d be happy to consent to this observation. SU1 and his family both </w:t>
            </w:r>
            <w:r w:rsidR="00894C16">
              <w:rPr>
                <w:rFonts w:ascii="Arial" w:hAnsi="Arial" w:cs="Arial"/>
              </w:rPr>
              <w:t xml:space="preserve">gave me </w:t>
            </w:r>
            <w:r w:rsidR="00AB7195">
              <w:rPr>
                <w:rFonts w:ascii="Arial" w:hAnsi="Arial" w:cs="Arial"/>
              </w:rPr>
              <w:t>verbal and email consent.</w:t>
            </w:r>
          </w:p>
          <w:p w14:paraId="71826735" w14:textId="4F497FCA" w:rsidR="00642BBE" w:rsidRPr="00642BBE" w:rsidRDefault="00642BBE" w:rsidP="00642BBE">
            <w:pPr>
              <w:pStyle w:val="NormalWeb"/>
              <w:rPr>
                <w:rFonts w:ascii="Arial" w:hAnsi="Arial" w:cs="Arial"/>
              </w:rPr>
            </w:pPr>
            <w:r w:rsidRPr="00642BBE">
              <w:rPr>
                <w:rFonts w:ascii="Arial" w:hAnsi="Arial" w:cs="Arial"/>
              </w:rPr>
              <w:t>SU1 lives in a very rural part of the local authority</w:t>
            </w:r>
            <w:r w:rsidR="00894C16">
              <w:rPr>
                <w:rFonts w:ascii="Arial" w:hAnsi="Arial" w:cs="Arial"/>
              </w:rPr>
              <w:t xml:space="preserve"> area</w:t>
            </w:r>
            <w:r w:rsidRPr="00642BBE">
              <w:rPr>
                <w:rFonts w:ascii="Arial" w:hAnsi="Arial" w:cs="Arial"/>
              </w:rPr>
              <w:t xml:space="preserve"> with his parents and younger brother, who has a learning disability. The family faces multiple disadvantages</w:t>
            </w:r>
            <w:r w:rsidR="00894C16">
              <w:rPr>
                <w:rFonts w:ascii="Arial" w:hAnsi="Arial" w:cs="Arial"/>
              </w:rPr>
              <w:t>, n</w:t>
            </w:r>
            <w:r w:rsidRPr="00642BBE">
              <w:rPr>
                <w:rFonts w:ascii="Arial" w:hAnsi="Arial" w:cs="Arial"/>
              </w:rPr>
              <w:t>either parent</w:t>
            </w:r>
            <w:r w:rsidR="00894C16">
              <w:rPr>
                <w:rFonts w:ascii="Arial" w:hAnsi="Arial" w:cs="Arial"/>
              </w:rPr>
              <w:t>s</w:t>
            </w:r>
            <w:r w:rsidRPr="00642BBE">
              <w:rPr>
                <w:rFonts w:ascii="Arial" w:hAnsi="Arial" w:cs="Arial"/>
              </w:rPr>
              <w:t xml:space="preserve"> drive, and public transport is extremely limited, with only two bus services </w:t>
            </w:r>
            <w:r w:rsidR="00F35627">
              <w:rPr>
                <w:rFonts w:ascii="Arial" w:hAnsi="Arial" w:cs="Arial"/>
              </w:rPr>
              <w:t>weekly</w:t>
            </w:r>
            <w:r w:rsidRPr="00642BBE">
              <w:rPr>
                <w:rFonts w:ascii="Arial" w:hAnsi="Arial" w:cs="Arial"/>
              </w:rPr>
              <w:t>. While school transport had previously met SU1’s needs, leaving education has made access to services and independence increasingly difficult.</w:t>
            </w:r>
          </w:p>
          <w:p w14:paraId="32BE51E4" w14:textId="1D9DDB5A" w:rsidR="00642BBE" w:rsidRPr="00642BBE" w:rsidRDefault="00B25344" w:rsidP="00642BBE">
            <w:pPr>
              <w:pStyle w:val="NormalWeb"/>
              <w:rPr>
                <w:rFonts w:ascii="Arial" w:hAnsi="Arial" w:cs="Arial"/>
              </w:rPr>
            </w:pPr>
            <w:r>
              <w:rPr>
                <w:rFonts w:ascii="Arial" w:hAnsi="Arial" w:cs="Arial"/>
              </w:rPr>
              <w:t>SU1 and his</w:t>
            </w:r>
            <w:r w:rsidR="00642BBE" w:rsidRPr="00642BBE">
              <w:rPr>
                <w:rFonts w:ascii="Arial" w:hAnsi="Arial" w:cs="Arial"/>
              </w:rPr>
              <w:t xml:space="preserve"> family lives in a Welsh</w:t>
            </w:r>
            <w:r w:rsidR="00F35627">
              <w:rPr>
                <w:rFonts w:ascii="Arial" w:hAnsi="Arial" w:cs="Arial"/>
              </w:rPr>
              <w:t xml:space="preserve"> </w:t>
            </w:r>
            <w:r w:rsidR="00642BBE" w:rsidRPr="00642BBE">
              <w:rPr>
                <w:rFonts w:ascii="Arial" w:hAnsi="Arial" w:cs="Arial"/>
              </w:rPr>
              <w:t>speaking community. Welsh is SU1’s first language, though he communicates confidently in both Welsh and English. In line with the Welsh Government’s “Active Offer”</w:t>
            </w:r>
            <w:r>
              <w:rPr>
                <w:rFonts w:ascii="Arial" w:hAnsi="Arial" w:cs="Arial"/>
              </w:rPr>
              <w:t xml:space="preserve">, </w:t>
            </w:r>
            <w:r w:rsidR="00642BBE" w:rsidRPr="00642BBE">
              <w:rPr>
                <w:rFonts w:ascii="Arial" w:hAnsi="Arial" w:cs="Arial"/>
              </w:rPr>
              <w:t>SU1 was offered the review</w:t>
            </w:r>
            <w:r w:rsidR="00D9093F">
              <w:rPr>
                <w:rFonts w:ascii="Arial" w:hAnsi="Arial" w:cs="Arial"/>
              </w:rPr>
              <w:t xml:space="preserve"> process</w:t>
            </w:r>
            <w:r w:rsidR="00642BBE" w:rsidRPr="00642BBE">
              <w:rPr>
                <w:rFonts w:ascii="Arial" w:hAnsi="Arial" w:cs="Arial"/>
              </w:rPr>
              <w:t xml:space="preserve"> in either language. </w:t>
            </w:r>
            <w:r w:rsidR="00F35627">
              <w:rPr>
                <w:rFonts w:ascii="Arial" w:hAnsi="Arial" w:cs="Arial"/>
              </w:rPr>
              <w:t>SU1</w:t>
            </w:r>
            <w:r w:rsidR="00642BBE" w:rsidRPr="00642BBE">
              <w:rPr>
                <w:rFonts w:ascii="Arial" w:hAnsi="Arial" w:cs="Arial"/>
              </w:rPr>
              <w:t xml:space="preserve"> opted for English.</w:t>
            </w:r>
          </w:p>
          <w:p w14:paraId="4A58788F" w14:textId="37974111" w:rsidR="00642BBE" w:rsidRPr="00642BBE" w:rsidRDefault="00642BBE" w:rsidP="00642BBE">
            <w:pPr>
              <w:pStyle w:val="NormalWeb"/>
              <w:rPr>
                <w:rFonts w:ascii="Arial" w:hAnsi="Arial" w:cs="Arial"/>
              </w:rPr>
            </w:pPr>
            <w:r w:rsidRPr="00642BBE">
              <w:rPr>
                <w:rFonts w:ascii="Arial" w:hAnsi="Arial" w:cs="Arial"/>
              </w:rPr>
              <w:t xml:space="preserve">A </w:t>
            </w:r>
            <w:r w:rsidR="004441C1">
              <w:rPr>
                <w:rFonts w:ascii="Arial" w:hAnsi="Arial" w:cs="Arial"/>
              </w:rPr>
              <w:t>large</w:t>
            </w:r>
            <w:r w:rsidRPr="00642BBE">
              <w:rPr>
                <w:rFonts w:ascii="Arial" w:hAnsi="Arial" w:cs="Arial"/>
              </w:rPr>
              <w:t xml:space="preserve"> factor impacting SU1’s circumstances is his mother’s recent health decline. </w:t>
            </w:r>
            <w:r w:rsidR="004441C1">
              <w:rPr>
                <w:rFonts w:ascii="Arial" w:hAnsi="Arial" w:cs="Arial"/>
              </w:rPr>
              <w:t xml:space="preserve">SU1 ‘s mother has been diagnosed </w:t>
            </w:r>
            <w:r w:rsidRPr="00642BBE">
              <w:rPr>
                <w:rFonts w:ascii="Arial" w:hAnsi="Arial" w:cs="Arial"/>
              </w:rPr>
              <w:t xml:space="preserve">with Parkinson’s </w:t>
            </w:r>
            <w:r w:rsidR="00BA6AE5" w:rsidRPr="00642BBE">
              <w:rPr>
                <w:rFonts w:ascii="Arial" w:hAnsi="Arial" w:cs="Arial"/>
              </w:rPr>
              <w:t>disease</w:t>
            </w:r>
            <w:r w:rsidR="00BA6AE5">
              <w:rPr>
                <w:rFonts w:ascii="Arial" w:hAnsi="Arial" w:cs="Arial"/>
              </w:rPr>
              <w:t xml:space="preserve"> and</w:t>
            </w:r>
            <w:r w:rsidRPr="00642BBE">
              <w:rPr>
                <w:rFonts w:ascii="Arial" w:hAnsi="Arial" w:cs="Arial"/>
              </w:rPr>
              <w:t xml:space="preserve"> now uses a wheelchair. As the main caregiver, her illness has disrupted the family’s informal care. Since leaving school, SU1 has taken on more responsibilities at home, limiting his opportunities for personal development and independence</w:t>
            </w:r>
            <w:r w:rsidR="004441C1">
              <w:rPr>
                <w:rFonts w:ascii="Arial" w:hAnsi="Arial" w:cs="Arial"/>
              </w:rPr>
              <w:t>.</w:t>
            </w:r>
          </w:p>
          <w:p w14:paraId="3F15F2E5" w14:textId="0ECCCD48" w:rsidR="00642BBE" w:rsidRPr="00642BBE" w:rsidRDefault="00642BBE" w:rsidP="00642BBE">
            <w:pPr>
              <w:pStyle w:val="NormalWeb"/>
              <w:rPr>
                <w:rFonts w:ascii="Arial" w:hAnsi="Arial" w:cs="Arial"/>
              </w:rPr>
            </w:pPr>
            <w:r w:rsidRPr="00642BBE">
              <w:rPr>
                <w:rFonts w:ascii="Arial" w:hAnsi="Arial" w:cs="Arial"/>
              </w:rPr>
              <w:t>Social theorist Arlie Hochschild observes that “</w:t>
            </w:r>
            <w:r w:rsidRPr="00F35627">
              <w:rPr>
                <w:rFonts w:ascii="Arial" w:hAnsi="Arial" w:cs="Arial"/>
                <w:i/>
                <w:iCs/>
              </w:rPr>
              <w:t>emotional labour in caregiving is both draining and essential, and when the caregiver’s own well-being is compromised, the whole care system can become fragile”</w:t>
            </w:r>
            <w:r w:rsidRPr="00642BBE">
              <w:rPr>
                <w:rFonts w:ascii="Arial" w:hAnsi="Arial" w:cs="Arial"/>
              </w:rPr>
              <w:t xml:space="preserve"> (Hochschild, 1983). This insight reflects SU1’s current </w:t>
            </w:r>
            <w:r w:rsidR="004441C1">
              <w:rPr>
                <w:rFonts w:ascii="Arial" w:hAnsi="Arial" w:cs="Arial"/>
              </w:rPr>
              <w:t>situation and reality.</w:t>
            </w:r>
          </w:p>
          <w:p w14:paraId="48141914" w14:textId="77777777" w:rsidR="00642BBE" w:rsidRPr="00642BBE" w:rsidRDefault="00642BBE" w:rsidP="00642BBE">
            <w:pPr>
              <w:pStyle w:val="NormalWeb"/>
              <w:rPr>
                <w:rFonts w:ascii="Arial" w:hAnsi="Arial" w:cs="Arial"/>
              </w:rPr>
            </w:pPr>
            <w:r w:rsidRPr="00642BBE">
              <w:rPr>
                <w:rFonts w:ascii="Arial" w:hAnsi="Arial" w:cs="Arial"/>
              </w:rPr>
              <w:t>Due to the breakdown in informal care, rural isolation, and lack of opportunities, formal support was commissioned in the form of a Personal Assistant. The review aimed to assess whether this support had improved SU1’s confidence and helped reduce the disadvantages caused by his location and circumstances.</w:t>
            </w:r>
          </w:p>
          <w:p w14:paraId="5CC9F37F" w14:textId="77777777" w:rsidR="00642BBE" w:rsidRDefault="00642BBE" w:rsidP="00D3203C">
            <w:pPr>
              <w:jc w:val="both"/>
              <w:rPr>
                <w:i/>
                <w:sz w:val="24"/>
                <w:szCs w:val="24"/>
              </w:rPr>
            </w:pPr>
          </w:p>
          <w:p w14:paraId="09473B86" w14:textId="19C3FAA1" w:rsidR="00EB4199" w:rsidRDefault="00642BBE" w:rsidP="00B80230">
            <w:pPr>
              <w:pStyle w:val="NormalWeb"/>
              <w:jc w:val="center"/>
              <w:rPr>
                <w:rFonts w:ascii="Arial" w:hAnsi="Arial" w:cs="Arial"/>
                <w:b/>
                <w:bCs/>
                <w:u w:val="single"/>
              </w:rPr>
            </w:pPr>
            <w:r>
              <w:rPr>
                <w:rFonts w:ascii="Arial" w:hAnsi="Arial" w:cs="Arial"/>
                <w:b/>
                <w:bCs/>
                <w:u w:val="single"/>
              </w:rPr>
              <w:t>Word Count</w:t>
            </w:r>
          </w:p>
          <w:p w14:paraId="5E0BFE1D" w14:textId="31D4E61A" w:rsidR="00642BBE" w:rsidRPr="00642BBE" w:rsidRDefault="00AB7195" w:rsidP="00B80230">
            <w:pPr>
              <w:pStyle w:val="NormalWeb"/>
              <w:jc w:val="center"/>
              <w:rPr>
                <w:rFonts w:ascii="Arial" w:hAnsi="Arial" w:cs="Arial"/>
              </w:rPr>
            </w:pPr>
            <w:r>
              <w:rPr>
                <w:rFonts w:ascii="Arial" w:hAnsi="Arial" w:cs="Arial"/>
              </w:rPr>
              <w:t>3</w:t>
            </w:r>
            <w:r w:rsidR="00F35627">
              <w:rPr>
                <w:rFonts w:ascii="Arial" w:hAnsi="Arial" w:cs="Arial"/>
              </w:rPr>
              <w:t>2</w:t>
            </w:r>
            <w:r w:rsidR="00D7781F">
              <w:rPr>
                <w:rFonts w:ascii="Arial" w:hAnsi="Arial" w:cs="Arial"/>
              </w:rPr>
              <w:t>6</w:t>
            </w:r>
          </w:p>
          <w:p w14:paraId="0DB08545" w14:textId="2D8E99B0" w:rsidR="00D3203C" w:rsidRPr="003B6F90" w:rsidRDefault="00D3203C" w:rsidP="00DD6C6D"/>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Pr="00F01F00" w:rsidRDefault="00243DB0" w:rsidP="00243DB0">
            <w:pPr>
              <w:jc w:val="both"/>
              <w:rPr>
                <w:bCs/>
                <w:sz w:val="24"/>
                <w:szCs w:val="24"/>
              </w:rPr>
            </w:pPr>
            <w:r w:rsidRPr="00F01F00">
              <w:rPr>
                <w:bCs/>
                <w:sz w:val="24"/>
                <w:szCs w:val="24"/>
              </w:rPr>
              <w:lastRenderedPageBreak/>
              <w:t>Question</w:t>
            </w:r>
            <w:r w:rsidR="002F2185" w:rsidRPr="00F01F00">
              <w:rPr>
                <w:bCs/>
                <w:sz w:val="24"/>
                <w:szCs w:val="24"/>
              </w:rPr>
              <w:t>:</w:t>
            </w:r>
            <w:r w:rsidRPr="00F01F00">
              <w:rPr>
                <w:bCs/>
                <w:sz w:val="24"/>
                <w:szCs w:val="24"/>
              </w:rPr>
              <w:t xml:space="preserve"> </w:t>
            </w:r>
          </w:p>
          <w:p w14:paraId="5D6B23D5" w14:textId="77777777" w:rsidR="00C56D09" w:rsidRPr="00F01F00" w:rsidRDefault="00C56D09" w:rsidP="00243DB0">
            <w:pPr>
              <w:jc w:val="both"/>
              <w:rPr>
                <w:bCs/>
                <w:sz w:val="24"/>
                <w:szCs w:val="24"/>
              </w:rPr>
            </w:pPr>
          </w:p>
          <w:p w14:paraId="23B7912B" w14:textId="191FB376" w:rsidR="00243DB0" w:rsidRPr="00F01F00" w:rsidRDefault="00243DB0" w:rsidP="00243DB0">
            <w:pPr>
              <w:jc w:val="both"/>
              <w:rPr>
                <w:bCs/>
                <w:sz w:val="24"/>
                <w:szCs w:val="24"/>
              </w:rPr>
            </w:pPr>
            <w:r w:rsidRPr="00F01F00">
              <w:rPr>
                <w:bCs/>
                <w:sz w:val="24"/>
                <w:szCs w:val="24"/>
              </w:rPr>
              <w:t>Critically reflect on your communication methods and skills during the observation; including how you identified whether you had the necessary communication skills to work with</w:t>
            </w:r>
            <w:r w:rsidR="009B3E46" w:rsidRPr="00F01F00">
              <w:rPr>
                <w:bCs/>
                <w:sz w:val="24"/>
                <w:szCs w:val="24"/>
              </w:rPr>
              <w:t xml:space="preserve"> the</w:t>
            </w:r>
            <w:r w:rsidRPr="00F01F00">
              <w:rPr>
                <w:bCs/>
                <w:color w:val="auto"/>
                <w:sz w:val="24"/>
                <w:szCs w:val="24"/>
              </w:rPr>
              <w:t xml:space="preserve"> </w:t>
            </w:r>
            <w:r w:rsidR="00450B67" w:rsidRPr="00F01F00">
              <w:rPr>
                <w:bCs/>
                <w:color w:val="auto"/>
                <w:sz w:val="24"/>
                <w:szCs w:val="24"/>
              </w:rPr>
              <w:t>individual</w:t>
            </w:r>
            <w:r w:rsidRPr="00F01F00">
              <w:rPr>
                <w:bCs/>
                <w:color w:val="auto"/>
                <w:sz w:val="24"/>
                <w:szCs w:val="24"/>
              </w:rPr>
              <w:t xml:space="preserve"> in need of care and support and</w:t>
            </w:r>
            <w:r w:rsidR="00214047" w:rsidRPr="00F01F00">
              <w:rPr>
                <w:bCs/>
                <w:color w:val="auto"/>
                <w:sz w:val="24"/>
                <w:szCs w:val="24"/>
              </w:rPr>
              <w:t>/or</w:t>
            </w:r>
            <w:r w:rsidRPr="00F01F00">
              <w:rPr>
                <w:bCs/>
                <w:color w:val="auto"/>
                <w:sz w:val="24"/>
                <w:szCs w:val="24"/>
              </w:rPr>
              <w:t xml:space="preserve"> their </w:t>
            </w:r>
            <w:r w:rsidR="007D0F11" w:rsidRPr="00F01F00">
              <w:rPr>
                <w:bCs/>
                <w:color w:val="auto"/>
                <w:sz w:val="24"/>
                <w:szCs w:val="24"/>
              </w:rPr>
              <w:t>carers</w:t>
            </w:r>
            <w:r w:rsidRPr="00F01F00">
              <w:rPr>
                <w:bCs/>
                <w:sz w:val="24"/>
                <w:szCs w:val="24"/>
              </w:rPr>
              <w:t xml:space="preserve">.   </w:t>
            </w:r>
          </w:p>
          <w:p w14:paraId="5448F430" w14:textId="77777777" w:rsidR="00243DB0" w:rsidRPr="00F01F00" w:rsidRDefault="00243DB0" w:rsidP="00243DB0">
            <w:pPr>
              <w:jc w:val="both"/>
              <w:rPr>
                <w:bCs/>
                <w:sz w:val="24"/>
                <w:szCs w:val="24"/>
              </w:rPr>
            </w:pPr>
          </w:p>
          <w:p w14:paraId="0DCCBFEA" w14:textId="52E02A46" w:rsidR="00243DB0" w:rsidRPr="00F01F00" w:rsidRDefault="00243DB0">
            <w:pPr>
              <w:jc w:val="both"/>
              <w:rPr>
                <w:bCs/>
                <w:sz w:val="24"/>
                <w:szCs w:val="24"/>
              </w:rPr>
            </w:pPr>
            <w:r w:rsidRPr="00F01F00">
              <w:rPr>
                <w:bCs/>
                <w:sz w:val="24"/>
                <w:szCs w:val="24"/>
              </w:rPr>
              <w:t xml:space="preserve">You must use a </w:t>
            </w:r>
            <w:r w:rsidR="00392F73" w:rsidRPr="00F01F00">
              <w:rPr>
                <w:bCs/>
                <w:sz w:val="24"/>
                <w:szCs w:val="24"/>
              </w:rPr>
              <w:t>person-centred</w:t>
            </w:r>
            <w:r w:rsidRPr="00F01F00">
              <w:rPr>
                <w:bCs/>
                <w:sz w:val="24"/>
                <w:szCs w:val="24"/>
              </w:rPr>
              <w:t xml:space="preserve"> approach to demonstrate the integration of social </w:t>
            </w:r>
            <w:r w:rsidR="00F45521" w:rsidRPr="00F01F00">
              <w:rPr>
                <w:bCs/>
                <w:sz w:val="24"/>
                <w:szCs w:val="24"/>
              </w:rPr>
              <w:t xml:space="preserve">work ethics, </w:t>
            </w:r>
            <w:r w:rsidRPr="00F01F00">
              <w:rPr>
                <w:bCs/>
                <w:sz w:val="24"/>
                <w:szCs w:val="24"/>
              </w:rPr>
              <w:t>value</w:t>
            </w:r>
            <w:r w:rsidR="00F45521" w:rsidRPr="00F01F00">
              <w:rPr>
                <w:bCs/>
                <w:sz w:val="24"/>
                <w:szCs w:val="24"/>
              </w:rPr>
              <w:t xml:space="preserve">s </w:t>
            </w:r>
            <w:r w:rsidRPr="00F01F00">
              <w:rPr>
                <w:bCs/>
                <w:sz w:val="24"/>
                <w:szCs w:val="24"/>
              </w:rPr>
              <w:t>and the Code of Professional Practice</w:t>
            </w:r>
            <w:r w:rsidR="002F2185" w:rsidRPr="00F01F00">
              <w:rPr>
                <w:bCs/>
                <w:sz w:val="24"/>
                <w:szCs w:val="24"/>
              </w:rPr>
              <w:t>. T</w:t>
            </w:r>
            <w:r w:rsidRPr="00F01F00">
              <w:rPr>
                <w:bCs/>
                <w:sz w:val="24"/>
                <w:szCs w:val="24"/>
              </w:rPr>
              <w:t>his must include cultural</w:t>
            </w:r>
            <w:r w:rsidR="00450B67" w:rsidRPr="00F01F00">
              <w:rPr>
                <w:bCs/>
                <w:sz w:val="24"/>
                <w:szCs w:val="24"/>
              </w:rPr>
              <w:t>ly</w:t>
            </w:r>
            <w:r w:rsidR="00E5498A" w:rsidRPr="00F01F00">
              <w:rPr>
                <w:bCs/>
                <w:sz w:val="24"/>
                <w:szCs w:val="24"/>
              </w:rPr>
              <w:t xml:space="preserve"> </w:t>
            </w:r>
            <w:r w:rsidRPr="00F01F00">
              <w:rPr>
                <w:bCs/>
                <w:sz w:val="24"/>
                <w:szCs w:val="24"/>
              </w:rPr>
              <w:t xml:space="preserve">and </w:t>
            </w:r>
            <w:r w:rsidR="00450B67" w:rsidRPr="00F01F00">
              <w:rPr>
                <w:bCs/>
                <w:sz w:val="24"/>
                <w:szCs w:val="24"/>
              </w:rPr>
              <w:t>linguistically sensitive</w:t>
            </w:r>
            <w:r w:rsidRPr="00F01F00">
              <w:rPr>
                <w:bCs/>
                <w:sz w:val="24"/>
                <w:szCs w:val="24"/>
              </w:rPr>
              <w:t xml:space="preserve"> practice and the principles of the “Active Offer”</w:t>
            </w:r>
            <w:r w:rsidR="009B3E46" w:rsidRPr="00F01F00">
              <w:rPr>
                <w:bCs/>
                <w:sz w:val="24"/>
                <w:szCs w:val="24"/>
              </w:rPr>
              <w:t xml:space="preserve"> </w:t>
            </w:r>
            <w:r w:rsidR="00BC4ED3" w:rsidRPr="00F01F00">
              <w:rPr>
                <w:bCs/>
                <w:sz w:val="24"/>
                <w:szCs w:val="24"/>
              </w:rPr>
              <w:t xml:space="preserve">and make </w:t>
            </w:r>
            <w:r w:rsidR="00392F73" w:rsidRPr="00F01F00">
              <w:rPr>
                <w:bCs/>
                <w:sz w:val="24"/>
                <w:szCs w:val="24"/>
              </w:rPr>
              <w:t>reference</w:t>
            </w:r>
            <w:r w:rsidR="009B3E46" w:rsidRPr="00F01F00">
              <w:rPr>
                <w:bCs/>
                <w:i/>
                <w:iCs/>
                <w:sz w:val="24"/>
                <w:szCs w:val="24"/>
              </w:rPr>
              <w:t xml:space="preserve"> </w:t>
            </w:r>
            <w:r w:rsidR="009B3E46" w:rsidRPr="00F01F00">
              <w:rPr>
                <w:bCs/>
                <w:sz w:val="24"/>
                <w:szCs w:val="24"/>
              </w:rPr>
              <w:t xml:space="preserve">to </w:t>
            </w:r>
            <w:r w:rsidR="00392F73" w:rsidRPr="00F01F00">
              <w:rPr>
                <w:bCs/>
                <w:sz w:val="24"/>
                <w:szCs w:val="24"/>
              </w:rPr>
              <w:t>“</w:t>
            </w:r>
            <w:r w:rsidR="009B3E46" w:rsidRPr="00F01F00">
              <w:rPr>
                <w:bCs/>
                <w:sz w:val="24"/>
                <w:szCs w:val="24"/>
              </w:rPr>
              <w:t xml:space="preserve">More than </w:t>
            </w:r>
            <w:r w:rsidR="00EE01ED" w:rsidRPr="00F01F00">
              <w:rPr>
                <w:bCs/>
                <w:sz w:val="24"/>
                <w:szCs w:val="24"/>
              </w:rPr>
              <w:t>Just Words</w:t>
            </w:r>
            <w:r w:rsidR="00392F73" w:rsidRPr="00F01F00">
              <w:rPr>
                <w:bCs/>
                <w:sz w:val="24"/>
                <w:szCs w:val="24"/>
              </w:rPr>
              <w:t>”</w:t>
            </w:r>
            <w:r w:rsidR="10904BF9" w:rsidRPr="00F01F00">
              <w:rPr>
                <w:bCs/>
                <w:sz w:val="24"/>
                <w:szCs w:val="24"/>
              </w:rPr>
              <w:t xml:space="preserve"> (Welsh Governm</w:t>
            </w:r>
            <w:r w:rsidR="28F1FF9E" w:rsidRPr="00F01F00">
              <w:rPr>
                <w:bCs/>
                <w:sz w:val="24"/>
                <w:szCs w:val="24"/>
              </w:rPr>
              <w:t>ent, 2012)</w:t>
            </w:r>
            <w:r w:rsidRPr="00F01F00">
              <w:rPr>
                <w:bCs/>
                <w:sz w:val="24"/>
                <w:szCs w:val="24"/>
              </w:rPr>
              <w:t xml:space="preserve">. </w:t>
            </w:r>
          </w:p>
          <w:p w14:paraId="47472DA4" w14:textId="77777777" w:rsidR="000B3D3C" w:rsidRPr="00F01F00" w:rsidRDefault="000B3D3C">
            <w:pPr>
              <w:jc w:val="both"/>
              <w:rPr>
                <w:bCs/>
                <w:sz w:val="24"/>
                <w:szCs w:val="24"/>
              </w:rPr>
            </w:pPr>
          </w:p>
          <w:p w14:paraId="19BFE269" w14:textId="715D9BC0" w:rsidR="000B3D3C" w:rsidRPr="00F01F00" w:rsidRDefault="000B3D3C">
            <w:pPr>
              <w:jc w:val="both"/>
              <w:rPr>
                <w:bCs/>
                <w:sz w:val="24"/>
                <w:szCs w:val="24"/>
              </w:rPr>
            </w:pPr>
            <w:r w:rsidRPr="00F01F00">
              <w:rPr>
                <w:bCs/>
                <w:i/>
                <w:sz w:val="24"/>
                <w:szCs w:val="24"/>
              </w:rPr>
              <w:t>1300</w:t>
            </w:r>
            <w:r w:rsidRPr="00F01F00">
              <w:rPr>
                <w:bCs/>
                <w:sz w:val="24"/>
                <w:szCs w:val="24"/>
              </w:rPr>
              <w:t xml:space="preserve"> </w:t>
            </w:r>
            <w:r w:rsidRPr="00F01F00">
              <w:rPr>
                <w:bCs/>
                <w:i/>
                <w:sz w:val="24"/>
                <w:szCs w:val="24"/>
              </w:rPr>
              <w:t>(+/- 10%: include your actual word count at the end of each section).</w:t>
            </w:r>
          </w:p>
          <w:p w14:paraId="0585DBE8" w14:textId="77777777" w:rsidR="00EF3320" w:rsidRDefault="00EF3320">
            <w:pPr>
              <w:jc w:val="both"/>
              <w:rPr>
                <w:bCs/>
                <w:iCs/>
                <w:sz w:val="24"/>
                <w:szCs w:val="24"/>
              </w:rPr>
            </w:pPr>
          </w:p>
          <w:p w14:paraId="60A45F89" w14:textId="77777777" w:rsidR="00AB7195" w:rsidRPr="00AB7195" w:rsidRDefault="007554ED" w:rsidP="00AB7195">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pict w14:anchorId="3E0B0B3E">
                <v:rect id="_x0000_i1025" style="width:0;height:1.5pt" o:hralign="center" o:hrstd="t" o:hr="t" fillcolor="#a0a0a0" stroked="f"/>
              </w:pict>
            </w:r>
          </w:p>
          <w:p w14:paraId="52D5E409" w14:textId="0628BB8D" w:rsidR="0065419D" w:rsidRPr="0065419D" w:rsidRDefault="0065419D" w:rsidP="0065419D">
            <w:pPr>
              <w:overflowPunct/>
              <w:autoSpaceDE/>
              <w:autoSpaceDN/>
              <w:adjustRightInd/>
              <w:spacing w:before="100" w:beforeAutospacing="1" w:after="100" w:afterAutospacing="1"/>
              <w:textAlignment w:val="auto"/>
              <w:rPr>
                <w:color w:val="auto"/>
                <w:sz w:val="24"/>
                <w:szCs w:val="24"/>
              </w:rPr>
            </w:pPr>
            <w:r w:rsidRPr="0065419D">
              <w:rPr>
                <w:color w:val="auto"/>
                <w:sz w:val="24"/>
                <w:szCs w:val="24"/>
              </w:rPr>
              <w:t xml:space="preserve">Through my practice, I have learned the importance of reflection in developing </w:t>
            </w:r>
            <w:r w:rsidR="00BA6AE5" w:rsidRPr="0065419D">
              <w:rPr>
                <w:color w:val="auto"/>
                <w:sz w:val="24"/>
                <w:szCs w:val="24"/>
              </w:rPr>
              <w:t>self</w:t>
            </w:r>
            <w:r w:rsidR="00BA6AE5">
              <w:rPr>
                <w:color w:val="auto"/>
                <w:sz w:val="24"/>
                <w:szCs w:val="24"/>
              </w:rPr>
              <w:t>-</w:t>
            </w:r>
            <w:r w:rsidR="00BA6AE5" w:rsidRPr="0065419D">
              <w:rPr>
                <w:color w:val="auto"/>
                <w:sz w:val="24"/>
                <w:szCs w:val="24"/>
              </w:rPr>
              <w:t>awareness</w:t>
            </w:r>
            <w:r w:rsidRPr="0065419D">
              <w:rPr>
                <w:color w:val="auto"/>
                <w:sz w:val="24"/>
                <w:szCs w:val="24"/>
              </w:rPr>
              <w:t>, aligning my professional values, and improving decision</w:t>
            </w:r>
            <w:r w:rsidR="0001780F">
              <w:rPr>
                <w:color w:val="auto"/>
                <w:sz w:val="24"/>
                <w:szCs w:val="24"/>
              </w:rPr>
              <w:t xml:space="preserve"> </w:t>
            </w:r>
            <w:r w:rsidRPr="0065419D">
              <w:rPr>
                <w:color w:val="auto"/>
                <w:sz w:val="24"/>
                <w:szCs w:val="24"/>
              </w:rPr>
              <w:t xml:space="preserve">making skills. Reflection </w:t>
            </w:r>
            <w:r w:rsidR="0001780F">
              <w:rPr>
                <w:color w:val="auto"/>
                <w:sz w:val="24"/>
                <w:szCs w:val="24"/>
              </w:rPr>
              <w:t>has afforded</w:t>
            </w:r>
            <w:r w:rsidRPr="0065419D">
              <w:rPr>
                <w:color w:val="auto"/>
                <w:sz w:val="24"/>
                <w:szCs w:val="24"/>
              </w:rPr>
              <w:t xml:space="preserve"> </w:t>
            </w:r>
            <w:r w:rsidR="0001780F">
              <w:rPr>
                <w:color w:val="auto"/>
                <w:sz w:val="24"/>
                <w:szCs w:val="24"/>
              </w:rPr>
              <w:t>me</w:t>
            </w:r>
            <w:r w:rsidRPr="0065419D">
              <w:rPr>
                <w:color w:val="auto"/>
                <w:sz w:val="24"/>
                <w:szCs w:val="24"/>
              </w:rPr>
              <w:t xml:space="preserve"> to learn from experience, challenge assumptions, and adapt practice to meet </w:t>
            </w:r>
            <w:r w:rsidR="00BA6AE5">
              <w:rPr>
                <w:color w:val="auto"/>
                <w:sz w:val="24"/>
                <w:szCs w:val="24"/>
              </w:rPr>
              <w:t>individual’s</w:t>
            </w:r>
            <w:r w:rsidRPr="0065419D">
              <w:rPr>
                <w:color w:val="auto"/>
                <w:sz w:val="24"/>
                <w:szCs w:val="24"/>
              </w:rPr>
              <w:t xml:space="preserve"> needs. </w:t>
            </w:r>
            <w:r w:rsidR="00A856FF">
              <w:rPr>
                <w:color w:val="auto"/>
                <w:sz w:val="24"/>
                <w:szCs w:val="24"/>
              </w:rPr>
              <w:t xml:space="preserve">Theorist </w:t>
            </w:r>
            <w:r w:rsidRPr="0065419D">
              <w:rPr>
                <w:color w:val="auto"/>
                <w:sz w:val="24"/>
                <w:szCs w:val="24"/>
              </w:rPr>
              <w:t>Jan Fook emphasises that “</w:t>
            </w:r>
            <w:r w:rsidRPr="0065419D">
              <w:rPr>
                <w:i/>
                <w:iCs/>
                <w:color w:val="auto"/>
                <w:sz w:val="24"/>
                <w:szCs w:val="24"/>
              </w:rPr>
              <w:t xml:space="preserve">critical reflection enables practitioners to examine how their own assumptions and social positioning influence their practice, and how broader social structures, such as power, privilege, and oppression, shape both clients’ and workers’ experiences” </w:t>
            </w:r>
            <w:r w:rsidRPr="0065419D">
              <w:rPr>
                <w:color w:val="auto"/>
                <w:sz w:val="24"/>
                <w:szCs w:val="24"/>
              </w:rPr>
              <w:t>(Fook, 2002</w:t>
            </w:r>
            <w:r w:rsidR="00A856FF">
              <w:rPr>
                <w:color w:val="auto"/>
                <w:sz w:val="24"/>
                <w:szCs w:val="24"/>
              </w:rPr>
              <w:t>).</w:t>
            </w:r>
          </w:p>
          <w:p w14:paraId="729A1857" w14:textId="2817191D" w:rsidR="0065419D" w:rsidRPr="0065419D" w:rsidRDefault="0065419D" w:rsidP="0065419D">
            <w:pPr>
              <w:overflowPunct/>
              <w:autoSpaceDE/>
              <w:autoSpaceDN/>
              <w:adjustRightInd/>
              <w:spacing w:before="100" w:beforeAutospacing="1" w:after="100" w:afterAutospacing="1"/>
              <w:textAlignment w:val="auto"/>
              <w:rPr>
                <w:color w:val="auto"/>
                <w:sz w:val="24"/>
                <w:szCs w:val="24"/>
              </w:rPr>
            </w:pPr>
            <w:r w:rsidRPr="0065419D">
              <w:rPr>
                <w:color w:val="auto"/>
                <w:sz w:val="24"/>
                <w:szCs w:val="24"/>
              </w:rPr>
              <w:t xml:space="preserve">To ensure my practice </w:t>
            </w:r>
            <w:r w:rsidR="000376EB">
              <w:rPr>
                <w:color w:val="auto"/>
                <w:sz w:val="24"/>
                <w:szCs w:val="24"/>
              </w:rPr>
              <w:t xml:space="preserve">is </w:t>
            </w:r>
            <w:r w:rsidRPr="0065419D">
              <w:rPr>
                <w:color w:val="auto"/>
                <w:sz w:val="24"/>
                <w:szCs w:val="24"/>
              </w:rPr>
              <w:t>person</w:t>
            </w:r>
            <w:r w:rsidR="009C73F0">
              <w:rPr>
                <w:color w:val="auto"/>
                <w:sz w:val="24"/>
                <w:szCs w:val="24"/>
              </w:rPr>
              <w:t>-</w:t>
            </w:r>
            <w:r w:rsidRPr="0065419D">
              <w:rPr>
                <w:color w:val="auto"/>
                <w:sz w:val="24"/>
                <w:szCs w:val="24"/>
              </w:rPr>
              <w:t>centred, empowering, culturally sensitive, and value</w:t>
            </w:r>
            <w:r w:rsidR="000376EB">
              <w:rPr>
                <w:color w:val="auto"/>
                <w:sz w:val="24"/>
                <w:szCs w:val="24"/>
              </w:rPr>
              <w:t xml:space="preserve"> </w:t>
            </w:r>
            <w:r w:rsidRPr="0065419D">
              <w:rPr>
                <w:color w:val="auto"/>
                <w:sz w:val="24"/>
                <w:szCs w:val="24"/>
              </w:rPr>
              <w:t xml:space="preserve">based, I </w:t>
            </w:r>
            <w:r w:rsidR="000376EB">
              <w:rPr>
                <w:color w:val="auto"/>
                <w:sz w:val="24"/>
                <w:szCs w:val="24"/>
              </w:rPr>
              <w:t xml:space="preserve">will </w:t>
            </w:r>
            <w:r w:rsidRPr="0065419D">
              <w:rPr>
                <w:color w:val="auto"/>
                <w:sz w:val="24"/>
                <w:szCs w:val="24"/>
              </w:rPr>
              <w:t xml:space="preserve">apply </w:t>
            </w:r>
            <w:r w:rsidR="000F2462">
              <w:rPr>
                <w:color w:val="auto"/>
                <w:sz w:val="24"/>
                <w:szCs w:val="24"/>
              </w:rPr>
              <w:t>“</w:t>
            </w:r>
            <w:r w:rsidRPr="0065419D">
              <w:rPr>
                <w:i/>
                <w:iCs/>
                <w:color w:val="auto"/>
                <w:sz w:val="24"/>
                <w:szCs w:val="24"/>
              </w:rPr>
              <w:t>Driscoll’s (2007) Model of Reflection</w:t>
            </w:r>
            <w:r w:rsidR="000F2462" w:rsidRPr="000F2462">
              <w:rPr>
                <w:i/>
                <w:iCs/>
                <w:color w:val="auto"/>
                <w:sz w:val="24"/>
                <w:szCs w:val="24"/>
              </w:rPr>
              <w:t>”</w:t>
            </w:r>
            <w:r w:rsidRPr="0065419D">
              <w:rPr>
                <w:i/>
                <w:iCs/>
                <w:color w:val="auto"/>
                <w:sz w:val="24"/>
                <w:szCs w:val="24"/>
              </w:rPr>
              <w:t xml:space="preserve">, </w:t>
            </w:r>
            <w:r w:rsidRPr="000376EB">
              <w:rPr>
                <w:color w:val="auto"/>
                <w:sz w:val="24"/>
                <w:szCs w:val="24"/>
              </w:rPr>
              <w:t xml:space="preserve">which </w:t>
            </w:r>
            <w:r w:rsidRPr="0065419D">
              <w:rPr>
                <w:color w:val="auto"/>
                <w:sz w:val="24"/>
                <w:szCs w:val="24"/>
              </w:rPr>
              <w:t xml:space="preserve">uses the three </w:t>
            </w:r>
            <w:r w:rsidR="000376EB">
              <w:rPr>
                <w:color w:val="auto"/>
                <w:sz w:val="24"/>
                <w:szCs w:val="24"/>
              </w:rPr>
              <w:t>phases,</w:t>
            </w:r>
            <w:r w:rsidRPr="0065419D">
              <w:rPr>
                <w:color w:val="auto"/>
                <w:sz w:val="24"/>
                <w:szCs w:val="24"/>
              </w:rPr>
              <w:t xml:space="preserve"> </w:t>
            </w:r>
            <w:r w:rsidRPr="0065419D">
              <w:rPr>
                <w:i/>
                <w:iCs/>
                <w:color w:val="auto"/>
                <w:sz w:val="24"/>
                <w:szCs w:val="24"/>
              </w:rPr>
              <w:t>What? So What? Now What?</w:t>
            </w:r>
            <w:r w:rsidRPr="0065419D">
              <w:rPr>
                <w:color w:val="auto"/>
                <w:sz w:val="24"/>
                <w:szCs w:val="24"/>
              </w:rPr>
              <w:t xml:space="preserve"> </w:t>
            </w:r>
            <w:r w:rsidR="00C819D9">
              <w:rPr>
                <w:color w:val="auto"/>
                <w:sz w:val="24"/>
                <w:szCs w:val="24"/>
              </w:rPr>
              <w:t>Driscoll’s</w:t>
            </w:r>
            <w:r w:rsidRPr="0065419D">
              <w:rPr>
                <w:color w:val="auto"/>
                <w:sz w:val="24"/>
                <w:szCs w:val="24"/>
              </w:rPr>
              <w:t xml:space="preserve"> model provides structure to my reflections and </w:t>
            </w:r>
            <w:r w:rsidR="000376EB">
              <w:rPr>
                <w:color w:val="auto"/>
                <w:sz w:val="24"/>
                <w:szCs w:val="24"/>
              </w:rPr>
              <w:t>aids</w:t>
            </w:r>
            <w:r w:rsidRPr="0065419D">
              <w:rPr>
                <w:color w:val="auto"/>
                <w:sz w:val="24"/>
                <w:szCs w:val="24"/>
              </w:rPr>
              <w:t xml:space="preserve"> critical learning. My practice is also underpinned by the </w:t>
            </w:r>
            <w:r w:rsidR="000F2462">
              <w:rPr>
                <w:color w:val="auto"/>
                <w:sz w:val="24"/>
                <w:szCs w:val="24"/>
              </w:rPr>
              <w:t>“</w:t>
            </w:r>
            <w:r w:rsidRPr="0065419D">
              <w:rPr>
                <w:i/>
                <w:iCs/>
                <w:color w:val="auto"/>
                <w:sz w:val="24"/>
                <w:szCs w:val="24"/>
              </w:rPr>
              <w:t>Code of Professional Practice</w:t>
            </w:r>
            <w:r w:rsidR="000F2462">
              <w:rPr>
                <w:i/>
                <w:iCs/>
                <w:color w:val="auto"/>
                <w:sz w:val="24"/>
                <w:szCs w:val="24"/>
              </w:rPr>
              <w:t>”</w:t>
            </w:r>
            <w:r w:rsidRPr="0065419D">
              <w:rPr>
                <w:i/>
                <w:iCs/>
                <w:color w:val="auto"/>
                <w:sz w:val="24"/>
                <w:szCs w:val="24"/>
              </w:rPr>
              <w:t xml:space="preserve"> </w:t>
            </w:r>
            <w:r w:rsidRPr="0065419D">
              <w:rPr>
                <w:color w:val="auto"/>
                <w:sz w:val="24"/>
                <w:szCs w:val="24"/>
              </w:rPr>
              <w:t>(Social Care Wales, 2022), ensuring I uphold professional standards</w:t>
            </w:r>
            <w:r w:rsidR="00B216CB">
              <w:rPr>
                <w:color w:val="auto"/>
                <w:sz w:val="24"/>
                <w:szCs w:val="24"/>
              </w:rPr>
              <w:t>, values and ethics.</w:t>
            </w:r>
          </w:p>
          <w:p w14:paraId="0B614DC9" w14:textId="3D62E71D" w:rsidR="0065419D" w:rsidRPr="0065419D" w:rsidRDefault="008634D2" w:rsidP="0065419D">
            <w:pPr>
              <w:overflowPunct/>
              <w:autoSpaceDE/>
              <w:autoSpaceDN/>
              <w:adjustRightInd/>
              <w:spacing w:before="100" w:beforeAutospacing="1" w:after="100" w:afterAutospacing="1"/>
              <w:textAlignment w:val="auto"/>
              <w:rPr>
                <w:color w:val="auto"/>
                <w:sz w:val="24"/>
                <w:szCs w:val="24"/>
              </w:rPr>
            </w:pPr>
            <w:r>
              <w:rPr>
                <w:color w:val="auto"/>
                <w:sz w:val="24"/>
                <w:szCs w:val="24"/>
              </w:rPr>
              <w:t>The</w:t>
            </w:r>
            <w:r w:rsidR="0065419D" w:rsidRPr="0065419D">
              <w:rPr>
                <w:color w:val="auto"/>
                <w:sz w:val="24"/>
                <w:szCs w:val="24"/>
              </w:rPr>
              <w:t xml:space="preserve"> reflection focuses on </w:t>
            </w:r>
            <w:r>
              <w:rPr>
                <w:color w:val="auto"/>
                <w:sz w:val="24"/>
                <w:szCs w:val="24"/>
              </w:rPr>
              <w:t>the</w:t>
            </w:r>
            <w:r w:rsidR="0065419D" w:rsidRPr="0065419D">
              <w:rPr>
                <w:color w:val="auto"/>
                <w:sz w:val="24"/>
                <w:szCs w:val="24"/>
              </w:rPr>
              <w:t xml:space="preserve"> review</w:t>
            </w:r>
            <w:r>
              <w:rPr>
                <w:color w:val="auto"/>
                <w:sz w:val="24"/>
                <w:szCs w:val="24"/>
              </w:rPr>
              <w:t xml:space="preserve"> process</w:t>
            </w:r>
            <w:r w:rsidR="0065419D" w:rsidRPr="0065419D">
              <w:rPr>
                <w:color w:val="auto"/>
                <w:sz w:val="24"/>
                <w:szCs w:val="24"/>
              </w:rPr>
              <w:t xml:space="preserve"> with SU1, which took place six weeks after formal support was</w:t>
            </w:r>
            <w:r>
              <w:rPr>
                <w:color w:val="auto"/>
                <w:sz w:val="24"/>
                <w:szCs w:val="24"/>
              </w:rPr>
              <w:t xml:space="preserve"> first</w:t>
            </w:r>
            <w:r w:rsidR="0065419D" w:rsidRPr="0065419D">
              <w:rPr>
                <w:color w:val="auto"/>
                <w:sz w:val="24"/>
                <w:szCs w:val="24"/>
              </w:rPr>
              <w:t xml:space="preserve"> implemented. SU1 had recently finished full</w:t>
            </w:r>
            <w:r>
              <w:rPr>
                <w:color w:val="auto"/>
                <w:sz w:val="24"/>
                <w:szCs w:val="24"/>
              </w:rPr>
              <w:t xml:space="preserve"> </w:t>
            </w:r>
            <w:r w:rsidR="0065419D" w:rsidRPr="0065419D">
              <w:rPr>
                <w:color w:val="auto"/>
                <w:sz w:val="24"/>
                <w:szCs w:val="24"/>
              </w:rPr>
              <w:t xml:space="preserve">time education and expressed feelings of isolation </w:t>
            </w:r>
            <w:r>
              <w:rPr>
                <w:color w:val="auto"/>
                <w:sz w:val="24"/>
                <w:szCs w:val="24"/>
              </w:rPr>
              <w:t>as well as</w:t>
            </w:r>
            <w:r w:rsidR="0065419D" w:rsidRPr="0065419D">
              <w:rPr>
                <w:color w:val="auto"/>
                <w:sz w:val="24"/>
                <w:szCs w:val="24"/>
              </w:rPr>
              <w:t xml:space="preserve"> loss of identity. </w:t>
            </w:r>
            <w:r w:rsidR="003A77A0">
              <w:rPr>
                <w:color w:val="auto"/>
                <w:sz w:val="24"/>
                <w:szCs w:val="24"/>
              </w:rPr>
              <w:t xml:space="preserve">Theorist </w:t>
            </w:r>
            <w:r w:rsidR="0065419D" w:rsidRPr="0065419D">
              <w:rPr>
                <w:color w:val="auto"/>
                <w:sz w:val="24"/>
                <w:szCs w:val="24"/>
              </w:rPr>
              <w:t xml:space="preserve">Erik Erikson (1950) suggests that </w:t>
            </w:r>
            <w:r w:rsidR="003A77A0" w:rsidRPr="003A77A0">
              <w:rPr>
                <w:i/>
                <w:iCs/>
                <w:color w:val="auto"/>
                <w:sz w:val="24"/>
                <w:szCs w:val="24"/>
              </w:rPr>
              <w:t>“</w:t>
            </w:r>
            <w:r w:rsidR="0065419D" w:rsidRPr="0065419D">
              <w:rPr>
                <w:i/>
                <w:iCs/>
                <w:color w:val="auto"/>
                <w:sz w:val="24"/>
                <w:szCs w:val="24"/>
              </w:rPr>
              <w:t>leaving education can trigger a transition crisis, as individuals navigate new roles and seek meaning beyond their student identity</w:t>
            </w:r>
            <w:r w:rsidR="003A77A0" w:rsidRPr="003A77A0">
              <w:rPr>
                <w:i/>
                <w:iCs/>
                <w:color w:val="auto"/>
                <w:sz w:val="24"/>
                <w:szCs w:val="24"/>
              </w:rPr>
              <w:t>”</w:t>
            </w:r>
            <w:r w:rsidR="0065419D" w:rsidRPr="0065419D">
              <w:rPr>
                <w:i/>
                <w:iCs/>
                <w:color w:val="auto"/>
                <w:sz w:val="24"/>
                <w:szCs w:val="24"/>
              </w:rPr>
              <w:t xml:space="preserve">. </w:t>
            </w:r>
            <w:r w:rsidR="0065419D" w:rsidRPr="0065419D">
              <w:rPr>
                <w:color w:val="auto"/>
                <w:sz w:val="24"/>
                <w:szCs w:val="24"/>
              </w:rPr>
              <w:t xml:space="preserve">The purpose of this review was to assess the effectiveness of the support </w:t>
            </w:r>
            <w:r>
              <w:rPr>
                <w:color w:val="auto"/>
                <w:sz w:val="24"/>
                <w:szCs w:val="24"/>
              </w:rPr>
              <w:t>focused on</w:t>
            </w:r>
            <w:r w:rsidR="0065419D" w:rsidRPr="0065419D">
              <w:rPr>
                <w:color w:val="auto"/>
                <w:sz w:val="24"/>
                <w:szCs w:val="24"/>
              </w:rPr>
              <w:t xml:space="preserve"> developing SU1’s confidence and independence.</w:t>
            </w:r>
          </w:p>
          <w:p w14:paraId="2EF1DF94" w14:textId="3C980040" w:rsidR="0065419D" w:rsidRPr="0065419D" w:rsidRDefault="0065419D" w:rsidP="0065419D">
            <w:pPr>
              <w:overflowPunct/>
              <w:autoSpaceDE/>
              <w:autoSpaceDN/>
              <w:adjustRightInd/>
              <w:spacing w:before="100" w:beforeAutospacing="1" w:after="100" w:afterAutospacing="1"/>
              <w:textAlignment w:val="auto"/>
              <w:rPr>
                <w:color w:val="auto"/>
                <w:sz w:val="24"/>
                <w:szCs w:val="24"/>
              </w:rPr>
            </w:pPr>
            <w:r w:rsidRPr="0065419D">
              <w:rPr>
                <w:color w:val="auto"/>
                <w:sz w:val="24"/>
                <w:szCs w:val="24"/>
              </w:rPr>
              <w:t>SU1 lives with his parents and younger brother in a predominantly Welsh</w:t>
            </w:r>
            <w:r w:rsidR="003A77A0">
              <w:rPr>
                <w:color w:val="auto"/>
                <w:sz w:val="24"/>
                <w:szCs w:val="24"/>
              </w:rPr>
              <w:t xml:space="preserve"> </w:t>
            </w:r>
            <w:r w:rsidRPr="0065419D">
              <w:rPr>
                <w:color w:val="auto"/>
                <w:sz w:val="24"/>
                <w:szCs w:val="24"/>
              </w:rPr>
              <w:t xml:space="preserve">speaking rural community. His mother has </w:t>
            </w:r>
            <w:r w:rsidR="005A35BB">
              <w:rPr>
                <w:color w:val="auto"/>
                <w:sz w:val="24"/>
                <w:szCs w:val="24"/>
              </w:rPr>
              <w:t>had a deterioration within her</w:t>
            </w:r>
            <w:r w:rsidRPr="0065419D">
              <w:rPr>
                <w:color w:val="auto"/>
                <w:sz w:val="24"/>
                <w:szCs w:val="24"/>
              </w:rPr>
              <w:t xml:space="preserve"> Parkinson’s disease</w:t>
            </w:r>
            <w:r w:rsidR="005A35BB">
              <w:rPr>
                <w:color w:val="auto"/>
                <w:sz w:val="24"/>
                <w:szCs w:val="24"/>
              </w:rPr>
              <w:t>,</w:t>
            </w:r>
            <w:r w:rsidRPr="0065419D">
              <w:rPr>
                <w:color w:val="auto"/>
                <w:sz w:val="24"/>
                <w:szCs w:val="24"/>
              </w:rPr>
              <w:t xml:space="preserve"> and uses a wheelchair, while </w:t>
            </w:r>
            <w:r w:rsidR="005A35BB">
              <w:rPr>
                <w:color w:val="auto"/>
                <w:sz w:val="24"/>
                <w:szCs w:val="24"/>
              </w:rPr>
              <w:t>SU1’s</w:t>
            </w:r>
            <w:r w:rsidRPr="0065419D">
              <w:rPr>
                <w:color w:val="auto"/>
                <w:sz w:val="24"/>
                <w:szCs w:val="24"/>
              </w:rPr>
              <w:t xml:space="preserve"> brother has a severe learning disability. The family experiences multiple disadvantages associated with postcode </w:t>
            </w:r>
            <w:r w:rsidR="002653C8">
              <w:rPr>
                <w:color w:val="auto"/>
                <w:sz w:val="24"/>
                <w:szCs w:val="24"/>
              </w:rPr>
              <w:t>disadvantage</w:t>
            </w:r>
            <w:r w:rsidRPr="0065419D">
              <w:rPr>
                <w:color w:val="auto"/>
                <w:sz w:val="24"/>
                <w:szCs w:val="24"/>
              </w:rPr>
              <w:t xml:space="preserve">, rural isolation, and limited transport </w:t>
            </w:r>
            <w:r w:rsidR="005A35BB">
              <w:rPr>
                <w:color w:val="auto"/>
                <w:sz w:val="24"/>
                <w:szCs w:val="24"/>
              </w:rPr>
              <w:t>availability</w:t>
            </w:r>
            <w:r w:rsidRPr="0065419D">
              <w:rPr>
                <w:color w:val="auto"/>
                <w:sz w:val="24"/>
                <w:szCs w:val="24"/>
              </w:rPr>
              <w:t xml:space="preserve">. Poor transport restricts their access to services, social networks, and employment, which aligns with the social model of disability, </w:t>
            </w:r>
            <w:r w:rsidRPr="002653C8">
              <w:rPr>
                <w:color w:val="auto"/>
                <w:sz w:val="24"/>
                <w:szCs w:val="24"/>
              </w:rPr>
              <w:t>which argues that</w:t>
            </w:r>
            <w:r w:rsidRPr="0065419D">
              <w:rPr>
                <w:i/>
                <w:iCs/>
                <w:color w:val="auto"/>
                <w:sz w:val="24"/>
                <w:szCs w:val="24"/>
              </w:rPr>
              <w:t xml:space="preserve"> </w:t>
            </w:r>
            <w:r w:rsidR="003A77A0" w:rsidRPr="003A77A0">
              <w:rPr>
                <w:i/>
                <w:iCs/>
                <w:color w:val="auto"/>
                <w:sz w:val="24"/>
                <w:szCs w:val="24"/>
              </w:rPr>
              <w:t>“</w:t>
            </w:r>
            <w:r w:rsidRPr="0065419D">
              <w:rPr>
                <w:i/>
                <w:iCs/>
                <w:color w:val="auto"/>
                <w:sz w:val="24"/>
                <w:szCs w:val="24"/>
              </w:rPr>
              <w:t>disability results not from impairment itself but from societal barriers, including attitudes, environments, and systems that exclude or disadvantage people with impairments”</w:t>
            </w:r>
            <w:r w:rsidRPr="0065419D">
              <w:rPr>
                <w:color w:val="auto"/>
                <w:sz w:val="24"/>
                <w:szCs w:val="24"/>
              </w:rPr>
              <w:t xml:space="preserve"> (Oliver, 1990).</w:t>
            </w:r>
          </w:p>
          <w:p w14:paraId="101AF627" w14:textId="208CFDB8" w:rsidR="0065419D" w:rsidRPr="0065419D" w:rsidRDefault="0065419D" w:rsidP="0065419D">
            <w:pPr>
              <w:overflowPunct/>
              <w:autoSpaceDE/>
              <w:autoSpaceDN/>
              <w:adjustRightInd/>
              <w:spacing w:before="100" w:beforeAutospacing="1" w:after="100" w:afterAutospacing="1"/>
              <w:textAlignment w:val="auto"/>
              <w:rPr>
                <w:color w:val="auto"/>
                <w:sz w:val="24"/>
                <w:szCs w:val="24"/>
              </w:rPr>
            </w:pPr>
            <w:r w:rsidRPr="0065419D">
              <w:rPr>
                <w:color w:val="auto"/>
                <w:sz w:val="24"/>
                <w:szCs w:val="24"/>
              </w:rPr>
              <w:lastRenderedPageBreak/>
              <w:t xml:space="preserve">Given the family’s first language is Welsh, I drew on the Welsh Government’s (2022) </w:t>
            </w:r>
            <w:r w:rsidR="003A77A0">
              <w:rPr>
                <w:color w:val="auto"/>
                <w:sz w:val="24"/>
                <w:szCs w:val="24"/>
              </w:rPr>
              <w:t>“</w:t>
            </w:r>
            <w:r w:rsidRPr="0065419D">
              <w:rPr>
                <w:i/>
                <w:iCs/>
                <w:color w:val="auto"/>
                <w:sz w:val="24"/>
                <w:szCs w:val="24"/>
              </w:rPr>
              <w:t>More than Just Words framework</w:t>
            </w:r>
            <w:r w:rsidR="003A77A0">
              <w:rPr>
                <w:i/>
                <w:iCs/>
                <w:color w:val="auto"/>
                <w:sz w:val="24"/>
                <w:szCs w:val="24"/>
              </w:rPr>
              <w:t>”</w:t>
            </w:r>
            <w:r w:rsidRPr="0065419D">
              <w:rPr>
                <w:color w:val="auto"/>
                <w:sz w:val="24"/>
                <w:szCs w:val="24"/>
              </w:rPr>
              <w:t>, which promotes the “</w:t>
            </w:r>
            <w:r w:rsidRPr="0065419D">
              <w:rPr>
                <w:i/>
                <w:iCs/>
                <w:color w:val="auto"/>
                <w:sz w:val="24"/>
                <w:szCs w:val="24"/>
              </w:rPr>
              <w:t xml:space="preserve">Active </w:t>
            </w:r>
            <w:r w:rsidR="0068256F" w:rsidRPr="0065419D">
              <w:rPr>
                <w:i/>
                <w:iCs/>
                <w:color w:val="auto"/>
                <w:sz w:val="24"/>
                <w:szCs w:val="24"/>
              </w:rPr>
              <w:t>Offer</w:t>
            </w:r>
            <w:r w:rsidR="0068256F" w:rsidRPr="0065419D">
              <w:rPr>
                <w:color w:val="auto"/>
                <w:sz w:val="24"/>
                <w:szCs w:val="24"/>
              </w:rPr>
              <w:t>” “</w:t>
            </w:r>
            <w:r w:rsidRPr="0065419D">
              <w:rPr>
                <w:i/>
                <w:iCs/>
                <w:color w:val="auto"/>
                <w:sz w:val="24"/>
                <w:szCs w:val="24"/>
              </w:rPr>
              <w:t>the principle that Welsh speakers should receive services in their language of choice without needing to ask</w:t>
            </w:r>
            <w:r w:rsidR="003A77A0">
              <w:rPr>
                <w:i/>
                <w:iCs/>
                <w:color w:val="auto"/>
                <w:sz w:val="24"/>
                <w:szCs w:val="24"/>
              </w:rPr>
              <w:t>”</w:t>
            </w:r>
            <w:r w:rsidRPr="0065419D">
              <w:rPr>
                <w:color w:val="auto"/>
                <w:sz w:val="24"/>
                <w:szCs w:val="24"/>
              </w:rPr>
              <w:t xml:space="preserve">. The framework recognises that language is central to identity </w:t>
            </w:r>
            <w:r w:rsidR="0068256F">
              <w:rPr>
                <w:color w:val="auto"/>
                <w:sz w:val="24"/>
                <w:szCs w:val="24"/>
              </w:rPr>
              <w:t>as well as</w:t>
            </w:r>
            <w:r w:rsidRPr="0065419D">
              <w:rPr>
                <w:color w:val="auto"/>
                <w:sz w:val="24"/>
                <w:szCs w:val="24"/>
              </w:rPr>
              <w:t xml:space="preserve"> inclusion. Therefore, I ensured that my communication and planning reflected the family’s cultural and linguistic needs, consistent with both the framework and the </w:t>
            </w:r>
            <w:r w:rsidR="003A77A0">
              <w:rPr>
                <w:color w:val="auto"/>
                <w:sz w:val="24"/>
                <w:szCs w:val="24"/>
              </w:rPr>
              <w:t>“</w:t>
            </w:r>
            <w:r w:rsidRPr="0065419D">
              <w:rPr>
                <w:i/>
                <w:iCs/>
                <w:color w:val="auto"/>
                <w:sz w:val="24"/>
                <w:szCs w:val="24"/>
              </w:rPr>
              <w:t>Code of Professional Practice</w:t>
            </w:r>
            <w:r w:rsidR="003A77A0">
              <w:rPr>
                <w:i/>
                <w:iCs/>
                <w:color w:val="auto"/>
                <w:sz w:val="24"/>
                <w:szCs w:val="24"/>
              </w:rPr>
              <w:t xml:space="preserve">” </w:t>
            </w:r>
            <w:r w:rsidRPr="0065419D">
              <w:rPr>
                <w:color w:val="auto"/>
                <w:sz w:val="24"/>
                <w:szCs w:val="24"/>
              </w:rPr>
              <w:t>(Social Care Wales, 2022).</w:t>
            </w:r>
          </w:p>
          <w:p w14:paraId="3F06A881" w14:textId="7A796D0C" w:rsidR="0065419D" w:rsidRPr="0065419D" w:rsidRDefault="0065419D" w:rsidP="0065419D">
            <w:pPr>
              <w:overflowPunct/>
              <w:autoSpaceDE/>
              <w:autoSpaceDN/>
              <w:adjustRightInd/>
              <w:spacing w:before="100" w:beforeAutospacing="1" w:after="100" w:afterAutospacing="1"/>
              <w:textAlignment w:val="auto"/>
              <w:rPr>
                <w:color w:val="auto"/>
                <w:sz w:val="24"/>
                <w:szCs w:val="24"/>
              </w:rPr>
            </w:pPr>
            <w:r w:rsidRPr="0065419D">
              <w:rPr>
                <w:color w:val="auto"/>
                <w:sz w:val="24"/>
                <w:szCs w:val="24"/>
              </w:rPr>
              <w:t xml:space="preserve">I have </w:t>
            </w:r>
            <w:r w:rsidR="0068256F">
              <w:rPr>
                <w:color w:val="auto"/>
                <w:sz w:val="24"/>
                <w:szCs w:val="24"/>
              </w:rPr>
              <w:t>learnt that</w:t>
            </w:r>
            <w:r w:rsidRPr="0065419D">
              <w:rPr>
                <w:color w:val="auto"/>
                <w:sz w:val="24"/>
                <w:szCs w:val="24"/>
              </w:rPr>
              <w:t xml:space="preserve"> </w:t>
            </w:r>
            <w:r w:rsidR="003A77A0">
              <w:rPr>
                <w:color w:val="auto"/>
                <w:sz w:val="24"/>
                <w:szCs w:val="24"/>
              </w:rPr>
              <w:t>“</w:t>
            </w:r>
            <w:r w:rsidRPr="0065419D">
              <w:rPr>
                <w:i/>
                <w:iCs/>
                <w:color w:val="auto"/>
                <w:sz w:val="24"/>
                <w:szCs w:val="24"/>
              </w:rPr>
              <w:t>More than Just Words</w:t>
            </w:r>
            <w:r w:rsidR="003A77A0">
              <w:rPr>
                <w:i/>
                <w:iCs/>
                <w:color w:val="auto"/>
                <w:sz w:val="24"/>
                <w:szCs w:val="24"/>
              </w:rPr>
              <w:t xml:space="preserve">” </w:t>
            </w:r>
            <w:r w:rsidR="0068256F">
              <w:rPr>
                <w:i/>
                <w:iCs/>
                <w:color w:val="auto"/>
                <w:sz w:val="24"/>
                <w:szCs w:val="24"/>
              </w:rPr>
              <w:t xml:space="preserve">is </w:t>
            </w:r>
            <w:r w:rsidRPr="0065419D">
              <w:rPr>
                <w:color w:val="auto"/>
                <w:sz w:val="24"/>
                <w:szCs w:val="24"/>
              </w:rPr>
              <w:t>not solely about language, but about valuing identity, belonging, and emotional connection</w:t>
            </w:r>
            <w:r w:rsidR="003A77A0">
              <w:rPr>
                <w:color w:val="auto"/>
                <w:sz w:val="24"/>
                <w:szCs w:val="24"/>
              </w:rPr>
              <w:t xml:space="preserve">, which are </w:t>
            </w:r>
            <w:r w:rsidRPr="0065419D">
              <w:rPr>
                <w:color w:val="auto"/>
                <w:sz w:val="24"/>
                <w:szCs w:val="24"/>
              </w:rPr>
              <w:t xml:space="preserve">all core to culturally competent social </w:t>
            </w:r>
            <w:r w:rsidR="003A77A0" w:rsidRPr="0065419D">
              <w:rPr>
                <w:color w:val="auto"/>
                <w:sz w:val="24"/>
                <w:szCs w:val="24"/>
              </w:rPr>
              <w:t>work</w:t>
            </w:r>
            <w:r w:rsidR="0068256F">
              <w:rPr>
                <w:color w:val="auto"/>
                <w:sz w:val="24"/>
                <w:szCs w:val="24"/>
              </w:rPr>
              <w:t xml:space="preserve"> practice</w:t>
            </w:r>
            <w:r w:rsidR="003A77A0" w:rsidRPr="0065419D">
              <w:rPr>
                <w:color w:val="auto"/>
                <w:sz w:val="24"/>
                <w:szCs w:val="24"/>
              </w:rPr>
              <w:t>. Two</w:t>
            </w:r>
            <w:r w:rsidRPr="0065419D">
              <w:rPr>
                <w:color w:val="auto"/>
                <w:sz w:val="24"/>
                <w:szCs w:val="24"/>
              </w:rPr>
              <w:t xml:space="preserve"> weeks before the review, I met SU1 and his family to gain consent and prepare for the </w:t>
            </w:r>
            <w:r w:rsidR="003A77A0">
              <w:rPr>
                <w:color w:val="auto"/>
                <w:sz w:val="24"/>
                <w:szCs w:val="24"/>
              </w:rPr>
              <w:t>observation</w:t>
            </w:r>
            <w:r w:rsidRPr="0065419D">
              <w:rPr>
                <w:color w:val="auto"/>
                <w:sz w:val="24"/>
                <w:szCs w:val="24"/>
              </w:rPr>
              <w:t xml:space="preserve">. </w:t>
            </w:r>
            <w:r w:rsidR="0068256F">
              <w:rPr>
                <w:color w:val="auto"/>
                <w:sz w:val="24"/>
                <w:szCs w:val="24"/>
              </w:rPr>
              <w:t>SU1</w:t>
            </w:r>
            <w:r w:rsidRPr="0065419D">
              <w:rPr>
                <w:color w:val="auto"/>
                <w:sz w:val="24"/>
                <w:szCs w:val="24"/>
              </w:rPr>
              <w:t xml:space="preserve"> gave verbal and written consent, and I felt this demonstrated mutual trust and respect, aligning with the </w:t>
            </w:r>
            <w:r w:rsidR="003A77A0">
              <w:rPr>
                <w:color w:val="auto"/>
                <w:sz w:val="24"/>
                <w:szCs w:val="24"/>
              </w:rPr>
              <w:t>“</w:t>
            </w:r>
            <w:r w:rsidRPr="0065419D">
              <w:rPr>
                <w:i/>
                <w:iCs/>
                <w:color w:val="auto"/>
                <w:sz w:val="24"/>
                <w:szCs w:val="24"/>
              </w:rPr>
              <w:t>Code of Professional Practice</w:t>
            </w:r>
            <w:r w:rsidR="003A77A0">
              <w:rPr>
                <w:i/>
                <w:iCs/>
                <w:color w:val="auto"/>
                <w:sz w:val="24"/>
                <w:szCs w:val="24"/>
              </w:rPr>
              <w:t>”</w:t>
            </w:r>
            <w:r w:rsidRPr="0065419D">
              <w:rPr>
                <w:color w:val="auto"/>
                <w:sz w:val="24"/>
                <w:szCs w:val="24"/>
              </w:rPr>
              <w:t xml:space="preserve"> principles of participation, empowerment, and informed consent (Social Care Wales, 2022).</w:t>
            </w:r>
          </w:p>
          <w:p w14:paraId="7D7B410A" w14:textId="72F9A375" w:rsidR="0065419D" w:rsidRPr="0065419D" w:rsidRDefault="0065419D" w:rsidP="0065419D">
            <w:pPr>
              <w:overflowPunct/>
              <w:autoSpaceDE/>
              <w:autoSpaceDN/>
              <w:adjustRightInd/>
              <w:spacing w:before="100" w:beforeAutospacing="1" w:after="100" w:afterAutospacing="1"/>
              <w:textAlignment w:val="auto"/>
              <w:rPr>
                <w:color w:val="auto"/>
                <w:sz w:val="24"/>
                <w:szCs w:val="24"/>
              </w:rPr>
            </w:pPr>
            <w:r w:rsidRPr="0065419D">
              <w:rPr>
                <w:color w:val="auto"/>
                <w:sz w:val="24"/>
                <w:szCs w:val="24"/>
              </w:rPr>
              <w:t xml:space="preserve">The review </w:t>
            </w:r>
            <w:r w:rsidR="003A6FA9">
              <w:rPr>
                <w:color w:val="auto"/>
                <w:sz w:val="24"/>
                <w:szCs w:val="24"/>
              </w:rPr>
              <w:t>took place</w:t>
            </w:r>
            <w:r w:rsidRPr="0065419D">
              <w:rPr>
                <w:color w:val="auto"/>
                <w:sz w:val="24"/>
                <w:szCs w:val="24"/>
              </w:rPr>
              <w:t xml:space="preserve"> in a local café that SU1 chose because it provided privacy, away from family distractions. I adopted active listening, positive body language, and open posture to mitigate power imbalance</w:t>
            </w:r>
            <w:r w:rsidR="008B66EF">
              <w:rPr>
                <w:color w:val="auto"/>
                <w:sz w:val="24"/>
                <w:szCs w:val="24"/>
              </w:rPr>
              <w:t>,</w:t>
            </w:r>
            <w:r w:rsidRPr="0065419D">
              <w:rPr>
                <w:color w:val="auto"/>
                <w:sz w:val="24"/>
                <w:szCs w:val="24"/>
              </w:rPr>
              <w:t xml:space="preserve"> and </w:t>
            </w:r>
            <w:r w:rsidR="008B66EF">
              <w:rPr>
                <w:color w:val="auto"/>
                <w:sz w:val="24"/>
                <w:szCs w:val="24"/>
              </w:rPr>
              <w:t>foster a</w:t>
            </w:r>
            <w:r w:rsidRPr="0065419D">
              <w:rPr>
                <w:color w:val="auto"/>
                <w:sz w:val="24"/>
                <w:szCs w:val="24"/>
              </w:rPr>
              <w:t xml:space="preserve"> relaxed</w:t>
            </w:r>
            <w:r w:rsidR="008B66EF">
              <w:rPr>
                <w:color w:val="auto"/>
                <w:sz w:val="24"/>
                <w:szCs w:val="24"/>
              </w:rPr>
              <w:t xml:space="preserve"> environment</w:t>
            </w:r>
            <w:r w:rsidRPr="0065419D">
              <w:rPr>
                <w:color w:val="auto"/>
                <w:sz w:val="24"/>
                <w:szCs w:val="24"/>
              </w:rPr>
              <w:t>. This supported empathy and emotional intelligence, which are essential for meaningful engagement (Howe, 2008).</w:t>
            </w:r>
          </w:p>
          <w:p w14:paraId="7C7B1736" w14:textId="04973EC5" w:rsidR="0065419D" w:rsidRPr="0065419D" w:rsidRDefault="0065419D" w:rsidP="0065419D">
            <w:pPr>
              <w:overflowPunct/>
              <w:autoSpaceDE/>
              <w:autoSpaceDN/>
              <w:adjustRightInd/>
              <w:spacing w:before="100" w:beforeAutospacing="1" w:after="100" w:afterAutospacing="1"/>
              <w:textAlignment w:val="auto"/>
              <w:rPr>
                <w:color w:val="auto"/>
                <w:sz w:val="24"/>
                <w:szCs w:val="24"/>
              </w:rPr>
            </w:pPr>
            <w:r w:rsidRPr="0065419D">
              <w:rPr>
                <w:color w:val="auto"/>
                <w:sz w:val="24"/>
                <w:szCs w:val="24"/>
              </w:rPr>
              <w:t xml:space="preserve">Throughout the process, </w:t>
            </w:r>
            <w:r w:rsidR="003A6FA9">
              <w:rPr>
                <w:color w:val="auto"/>
                <w:sz w:val="24"/>
                <w:szCs w:val="24"/>
              </w:rPr>
              <w:t>I applied the</w:t>
            </w:r>
            <w:r w:rsidRPr="0065419D">
              <w:rPr>
                <w:color w:val="auto"/>
                <w:sz w:val="24"/>
                <w:szCs w:val="24"/>
              </w:rPr>
              <w:t xml:space="preserve"> </w:t>
            </w:r>
            <w:r w:rsidR="003A77A0">
              <w:rPr>
                <w:color w:val="auto"/>
                <w:sz w:val="24"/>
                <w:szCs w:val="24"/>
              </w:rPr>
              <w:t>“</w:t>
            </w:r>
            <w:r w:rsidRPr="0065419D">
              <w:rPr>
                <w:i/>
                <w:iCs/>
                <w:color w:val="auto"/>
                <w:sz w:val="24"/>
                <w:szCs w:val="24"/>
              </w:rPr>
              <w:t>Active Offer</w:t>
            </w:r>
            <w:r w:rsidR="003A77A0">
              <w:rPr>
                <w:i/>
                <w:iCs/>
                <w:color w:val="auto"/>
                <w:sz w:val="24"/>
                <w:szCs w:val="24"/>
              </w:rPr>
              <w:t>”</w:t>
            </w:r>
            <w:r w:rsidRPr="0065419D">
              <w:rPr>
                <w:color w:val="auto"/>
                <w:sz w:val="24"/>
                <w:szCs w:val="24"/>
              </w:rPr>
              <w:t xml:space="preserve"> and linguistic equality</w:t>
            </w:r>
            <w:r w:rsidR="003E46FD">
              <w:rPr>
                <w:color w:val="auto"/>
                <w:sz w:val="24"/>
                <w:szCs w:val="24"/>
              </w:rPr>
              <w:t xml:space="preserve"> </w:t>
            </w:r>
            <w:r w:rsidRPr="0065419D">
              <w:rPr>
                <w:color w:val="auto"/>
                <w:sz w:val="24"/>
                <w:szCs w:val="24"/>
              </w:rPr>
              <w:t xml:space="preserve">which </w:t>
            </w:r>
            <w:r w:rsidR="003A6FA9">
              <w:rPr>
                <w:color w:val="auto"/>
                <w:sz w:val="24"/>
                <w:szCs w:val="24"/>
              </w:rPr>
              <w:t>states</w:t>
            </w:r>
            <w:r w:rsidRPr="0065419D">
              <w:rPr>
                <w:color w:val="auto"/>
                <w:sz w:val="24"/>
                <w:szCs w:val="24"/>
              </w:rPr>
              <w:t xml:space="preserve"> “</w:t>
            </w:r>
            <w:r w:rsidRPr="0065419D">
              <w:rPr>
                <w:i/>
                <w:iCs/>
                <w:color w:val="auto"/>
                <w:sz w:val="24"/>
                <w:szCs w:val="24"/>
              </w:rPr>
              <w:t>authorities have a legal duty to treat Welsh no less favourably than English”</w:t>
            </w:r>
            <w:r w:rsidRPr="0065419D">
              <w:rPr>
                <w:color w:val="auto"/>
                <w:sz w:val="24"/>
                <w:szCs w:val="24"/>
              </w:rPr>
              <w:t xml:space="preserve"> (Welsh Government, 2011). While SU1 chose to have the review in English, I initially worried this could represent linguistic oppression</w:t>
            </w:r>
            <w:r w:rsidR="003A77A0">
              <w:rPr>
                <w:color w:val="auto"/>
                <w:sz w:val="24"/>
                <w:szCs w:val="24"/>
              </w:rPr>
              <w:t xml:space="preserve">, creating </w:t>
            </w:r>
            <w:r w:rsidRPr="0065419D">
              <w:rPr>
                <w:color w:val="auto"/>
                <w:sz w:val="24"/>
                <w:szCs w:val="24"/>
              </w:rPr>
              <w:t xml:space="preserve">a situation where individuals feel </w:t>
            </w:r>
            <w:r w:rsidR="003241BB">
              <w:rPr>
                <w:color w:val="auto"/>
                <w:sz w:val="24"/>
                <w:szCs w:val="24"/>
              </w:rPr>
              <w:t>an element of</w:t>
            </w:r>
            <w:r w:rsidRPr="0065419D">
              <w:rPr>
                <w:color w:val="auto"/>
                <w:sz w:val="24"/>
                <w:szCs w:val="24"/>
              </w:rPr>
              <w:t xml:space="preserve"> pressure to use English due to bias or convenience.</w:t>
            </w:r>
          </w:p>
          <w:p w14:paraId="1936791E" w14:textId="585082CE" w:rsidR="0065419D" w:rsidRPr="0065419D" w:rsidRDefault="0065419D" w:rsidP="0065419D">
            <w:pPr>
              <w:overflowPunct/>
              <w:autoSpaceDE/>
              <w:autoSpaceDN/>
              <w:adjustRightInd/>
              <w:spacing w:before="100" w:beforeAutospacing="1" w:after="100" w:afterAutospacing="1"/>
              <w:textAlignment w:val="auto"/>
              <w:rPr>
                <w:color w:val="auto"/>
                <w:sz w:val="24"/>
                <w:szCs w:val="24"/>
              </w:rPr>
            </w:pPr>
            <w:r w:rsidRPr="0065419D">
              <w:rPr>
                <w:color w:val="auto"/>
                <w:sz w:val="24"/>
                <w:szCs w:val="24"/>
              </w:rPr>
              <w:t xml:space="preserve">To explore this, I asked SU1 whether he felt any pressure to complete the review in English. </w:t>
            </w:r>
            <w:r w:rsidR="00435A19">
              <w:rPr>
                <w:color w:val="auto"/>
                <w:sz w:val="24"/>
                <w:szCs w:val="24"/>
              </w:rPr>
              <w:t xml:space="preserve">SU1 </w:t>
            </w:r>
            <w:r w:rsidRPr="0065419D">
              <w:rPr>
                <w:color w:val="auto"/>
                <w:sz w:val="24"/>
                <w:szCs w:val="24"/>
              </w:rPr>
              <w:t xml:space="preserve">explained that he was comfortable using both languages, often speaking English with his peers and </w:t>
            </w:r>
            <w:r w:rsidR="003A6FA9">
              <w:rPr>
                <w:color w:val="auto"/>
                <w:sz w:val="24"/>
                <w:szCs w:val="24"/>
              </w:rPr>
              <w:t>PA</w:t>
            </w:r>
            <w:r w:rsidRPr="0065419D">
              <w:rPr>
                <w:color w:val="auto"/>
                <w:sz w:val="24"/>
                <w:szCs w:val="24"/>
              </w:rPr>
              <w:t xml:space="preserve">, and Welsh mainly with his family. </w:t>
            </w:r>
            <w:r w:rsidR="00435A19">
              <w:rPr>
                <w:color w:val="auto"/>
                <w:sz w:val="24"/>
                <w:szCs w:val="24"/>
              </w:rPr>
              <w:t>SU1’s</w:t>
            </w:r>
            <w:r w:rsidRPr="0065419D">
              <w:rPr>
                <w:color w:val="auto"/>
                <w:sz w:val="24"/>
                <w:szCs w:val="24"/>
              </w:rPr>
              <w:t xml:space="preserve"> choice appeared informed and voluntary, demonstrating the importance of offering genuine choice rather than assuming oppression.</w:t>
            </w:r>
          </w:p>
          <w:p w14:paraId="59D1292C" w14:textId="6B52F506" w:rsidR="0065419D" w:rsidRPr="0065419D" w:rsidRDefault="0065419D" w:rsidP="0065419D">
            <w:pPr>
              <w:overflowPunct/>
              <w:autoSpaceDE/>
              <w:autoSpaceDN/>
              <w:adjustRightInd/>
              <w:spacing w:before="100" w:beforeAutospacing="1" w:after="100" w:afterAutospacing="1"/>
              <w:textAlignment w:val="auto"/>
              <w:rPr>
                <w:color w:val="auto"/>
                <w:sz w:val="24"/>
                <w:szCs w:val="24"/>
              </w:rPr>
            </w:pPr>
            <w:r w:rsidRPr="0065419D">
              <w:rPr>
                <w:color w:val="auto"/>
                <w:sz w:val="24"/>
                <w:szCs w:val="24"/>
              </w:rPr>
              <w:t xml:space="preserve">Nevertheless, I recognised the need to remain </w:t>
            </w:r>
            <w:r w:rsidR="00435A19">
              <w:rPr>
                <w:color w:val="auto"/>
                <w:sz w:val="24"/>
                <w:szCs w:val="24"/>
              </w:rPr>
              <w:t xml:space="preserve">very aware </w:t>
            </w:r>
            <w:r w:rsidRPr="0065419D">
              <w:rPr>
                <w:color w:val="auto"/>
                <w:sz w:val="24"/>
                <w:szCs w:val="24"/>
              </w:rPr>
              <w:t>about potential service</w:t>
            </w:r>
            <w:r w:rsidR="003A77A0" w:rsidRPr="003A77A0">
              <w:rPr>
                <w:color w:val="auto"/>
                <w:sz w:val="24"/>
                <w:szCs w:val="24"/>
              </w:rPr>
              <w:t xml:space="preserve"> </w:t>
            </w:r>
            <w:r w:rsidRPr="0065419D">
              <w:rPr>
                <w:color w:val="auto"/>
                <w:sz w:val="24"/>
                <w:szCs w:val="24"/>
              </w:rPr>
              <w:t>led linguistic oppression, as some Welsh speakers may feel that requesting a Welsh</w:t>
            </w:r>
            <w:r w:rsidR="003A77A0">
              <w:rPr>
                <w:color w:val="auto"/>
                <w:sz w:val="24"/>
                <w:szCs w:val="24"/>
              </w:rPr>
              <w:t xml:space="preserve"> </w:t>
            </w:r>
            <w:r w:rsidRPr="0065419D">
              <w:rPr>
                <w:color w:val="auto"/>
                <w:sz w:val="24"/>
                <w:szCs w:val="24"/>
              </w:rPr>
              <w:t xml:space="preserve">language assessment could cause delays or inconvenience. This reflection deepened my understanding of how power and bias </w:t>
            </w:r>
            <w:r w:rsidR="003A77A0">
              <w:rPr>
                <w:color w:val="auto"/>
                <w:sz w:val="24"/>
                <w:szCs w:val="24"/>
              </w:rPr>
              <w:t>could potentially</w:t>
            </w:r>
            <w:r w:rsidRPr="0065419D">
              <w:rPr>
                <w:color w:val="auto"/>
                <w:sz w:val="24"/>
                <w:szCs w:val="24"/>
              </w:rPr>
              <w:t xml:space="preserve"> shape communication </w:t>
            </w:r>
            <w:r w:rsidR="003A77A0" w:rsidRPr="0065419D">
              <w:rPr>
                <w:color w:val="auto"/>
                <w:sz w:val="24"/>
                <w:szCs w:val="24"/>
              </w:rPr>
              <w:t>choices</w:t>
            </w:r>
            <w:r w:rsidR="003A77A0">
              <w:rPr>
                <w:color w:val="auto"/>
                <w:sz w:val="24"/>
                <w:szCs w:val="24"/>
              </w:rPr>
              <w:t>.</w:t>
            </w:r>
          </w:p>
          <w:p w14:paraId="48255C71" w14:textId="3BC53150" w:rsidR="0065419D" w:rsidRPr="0065419D" w:rsidRDefault="0065419D" w:rsidP="0065419D">
            <w:pPr>
              <w:overflowPunct/>
              <w:autoSpaceDE/>
              <w:autoSpaceDN/>
              <w:adjustRightInd/>
              <w:spacing w:before="100" w:beforeAutospacing="1" w:after="100" w:afterAutospacing="1"/>
              <w:textAlignment w:val="auto"/>
              <w:rPr>
                <w:color w:val="auto"/>
                <w:sz w:val="24"/>
                <w:szCs w:val="24"/>
              </w:rPr>
            </w:pPr>
            <w:r w:rsidRPr="0065419D">
              <w:rPr>
                <w:color w:val="auto"/>
                <w:sz w:val="24"/>
                <w:szCs w:val="24"/>
              </w:rPr>
              <w:t xml:space="preserve">SU1 also described how losing access to school transport had increased his isolation and limited his social opportunities. </w:t>
            </w:r>
            <w:r w:rsidR="00686B82">
              <w:rPr>
                <w:color w:val="auto"/>
                <w:sz w:val="24"/>
                <w:szCs w:val="24"/>
              </w:rPr>
              <w:t>“</w:t>
            </w:r>
            <w:r w:rsidRPr="0065419D">
              <w:rPr>
                <w:i/>
                <w:iCs/>
                <w:color w:val="auto"/>
                <w:sz w:val="24"/>
                <w:szCs w:val="24"/>
              </w:rPr>
              <w:t>Transport inequality is a recognised issue in rural Wales, affecting access to services and community inclusion</w:t>
            </w:r>
            <w:r w:rsidR="00686B82">
              <w:rPr>
                <w:i/>
                <w:iCs/>
                <w:color w:val="auto"/>
                <w:sz w:val="24"/>
                <w:szCs w:val="24"/>
              </w:rPr>
              <w:t xml:space="preserve">” </w:t>
            </w:r>
            <w:r w:rsidRPr="0065419D">
              <w:rPr>
                <w:color w:val="auto"/>
                <w:sz w:val="24"/>
                <w:szCs w:val="24"/>
              </w:rPr>
              <w:t xml:space="preserve">(Welsh Government, 2023). This has broader implications for wellbeing and equality, as recognised by both </w:t>
            </w:r>
            <w:r w:rsidR="00686B82">
              <w:rPr>
                <w:color w:val="auto"/>
                <w:sz w:val="24"/>
                <w:szCs w:val="24"/>
              </w:rPr>
              <w:t>“</w:t>
            </w:r>
            <w:r w:rsidRPr="0065419D">
              <w:rPr>
                <w:i/>
                <w:iCs/>
                <w:color w:val="auto"/>
                <w:sz w:val="24"/>
                <w:szCs w:val="24"/>
              </w:rPr>
              <w:t>More than Just Words</w:t>
            </w:r>
            <w:r w:rsidR="00686B82">
              <w:rPr>
                <w:i/>
                <w:iCs/>
                <w:color w:val="auto"/>
                <w:sz w:val="24"/>
                <w:szCs w:val="24"/>
              </w:rPr>
              <w:t>”</w:t>
            </w:r>
            <w:r w:rsidRPr="0065419D">
              <w:rPr>
                <w:color w:val="auto"/>
                <w:sz w:val="24"/>
                <w:szCs w:val="24"/>
              </w:rPr>
              <w:t xml:space="preserve"> and the Social Services and Well-being (Wales) Act 2014</w:t>
            </w:r>
            <w:r w:rsidR="00883A72">
              <w:rPr>
                <w:color w:val="auto"/>
                <w:sz w:val="24"/>
                <w:szCs w:val="24"/>
              </w:rPr>
              <w:t xml:space="preserve"> (SSWBA,2014</w:t>
            </w:r>
            <w:r w:rsidR="003A6FA9">
              <w:rPr>
                <w:color w:val="auto"/>
                <w:sz w:val="24"/>
                <w:szCs w:val="24"/>
              </w:rPr>
              <w:t>),</w:t>
            </w:r>
            <w:r w:rsidRPr="0065419D">
              <w:rPr>
                <w:color w:val="auto"/>
                <w:sz w:val="24"/>
                <w:szCs w:val="24"/>
              </w:rPr>
              <w:t xml:space="preserve"> which promote inclusion and participation as rights</w:t>
            </w:r>
            <w:r w:rsidR="003A4885">
              <w:rPr>
                <w:color w:val="auto"/>
                <w:sz w:val="24"/>
                <w:szCs w:val="24"/>
              </w:rPr>
              <w:t xml:space="preserve"> for individuals.</w:t>
            </w:r>
          </w:p>
          <w:p w14:paraId="5C5844A0" w14:textId="53D42B26" w:rsidR="0065419D" w:rsidRPr="0065419D" w:rsidRDefault="0065419D" w:rsidP="0065419D">
            <w:pPr>
              <w:overflowPunct/>
              <w:autoSpaceDE/>
              <w:autoSpaceDN/>
              <w:adjustRightInd/>
              <w:spacing w:before="100" w:beforeAutospacing="1" w:after="100" w:afterAutospacing="1"/>
              <w:textAlignment w:val="auto"/>
              <w:rPr>
                <w:color w:val="auto"/>
                <w:sz w:val="24"/>
                <w:szCs w:val="24"/>
              </w:rPr>
            </w:pPr>
            <w:r w:rsidRPr="0065419D">
              <w:rPr>
                <w:color w:val="auto"/>
                <w:sz w:val="24"/>
                <w:szCs w:val="24"/>
              </w:rPr>
              <w:t xml:space="preserve">SU1 reported that with support from his (PA), he had gained confidence and reconnected with his local community. </w:t>
            </w:r>
            <w:r w:rsidR="003A4885">
              <w:rPr>
                <w:color w:val="auto"/>
                <w:sz w:val="24"/>
                <w:szCs w:val="24"/>
              </w:rPr>
              <w:t>SU1’s</w:t>
            </w:r>
            <w:r w:rsidRPr="0065419D">
              <w:rPr>
                <w:color w:val="auto"/>
                <w:sz w:val="24"/>
                <w:szCs w:val="24"/>
              </w:rPr>
              <w:t xml:space="preserve"> PA had also supported him to secure part</w:t>
            </w:r>
            <w:r w:rsidR="003A4885">
              <w:rPr>
                <w:color w:val="auto"/>
                <w:sz w:val="24"/>
                <w:szCs w:val="24"/>
              </w:rPr>
              <w:t xml:space="preserve"> </w:t>
            </w:r>
            <w:r w:rsidRPr="0065419D">
              <w:rPr>
                <w:color w:val="auto"/>
                <w:sz w:val="24"/>
                <w:szCs w:val="24"/>
              </w:rPr>
              <w:t xml:space="preserve">time employment at a local holiday park, which </w:t>
            </w:r>
            <w:r w:rsidR="003A4885">
              <w:rPr>
                <w:color w:val="auto"/>
                <w:sz w:val="24"/>
                <w:szCs w:val="24"/>
              </w:rPr>
              <w:t xml:space="preserve">fortuitously </w:t>
            </w:r>
            <w:r w:rsidRPr="0065419D">
              <w:rPr>
                <w:color w:val="auto"/>
                <w:sz w:val="24"/>
                <w:szCs w:val="24"/>
              </w:rPr>
              <w:t xml:space="preserve">provided transport to and from </w:t>
            </w:r>
            <w:r w:rsidR="003A6FA9" w:rsidRPr="0065419D">
              <w:rPr>
                <w:color w:val="auto"/>
                <w:sz w:val="24"/>
                <w:szCs w:val="24"/>
              </w:rPr>
              <w:t>work,</w:t>
            </w:r>
            <w:r w:rsidR="00656BDB">
              <w:rPr>
                <w:color w:val="auto"/>
                <w:sz w:val="24"/>
                <w:szCs w:val="24"/>
              </w:rPr>
              <w:t xml:space="preserve"> </w:t>
            </w:r>
            <w:r w:rsidRPr="0065419D">
              <w:rPr>
                <w:color w:val="auto"/>
                <w:sz w:val="24"/>
                <w:szCs w:val="24"/>
              </w:rPr>
              <w:t xml:space="preserve">reducing </w:t>
            </w:r>
            <w:r w:rsidRPr="0065419D">
              <w:rPr>
                <w:color w:val="auto"/>
                <w:sz w:val="24"/>
                <w:szCs w:val="24"/>
              </w:rPr>
              <w:lastRenderedPageBreak/>
              <w:t>isolation and promoting independence. This outcome reflected the strengths</w:t>
            </w:r>
            <w:r w:rsidR="003A4885">
              <w:rPr>
                <w:color w:val="auto"/>
                <w:sz w:val="24"/>
                <w:szCs w:val="24"/>
              </w:rPr>
              <w:t xml:space="preserve"> </w:t>
            </w:r>
            <w:r w:rsidRPr="0065419D">
              <w:rPr>
                <w:color w:val="auto"/>
                <w:sz w:val="24"/>
                <w:szCs w:val="24"/>
              </w:rPr>
              <w:t>based</w:t>
            </w:r>
            <w:r w:rsidR="003A6FA9">
              <w:rPr>
                <w:color w:val="auto"/>
                <w:sz w:val="24"/>
                <w:szCs w:val="24"/>
              </w:rPr>
              <w:t xml:space="preserve"> and </w:t>
            </w:r>
            <w:r w:rsidR="003E46FD" w:rsidRPr="0065419D">
              <w:rPr>
                <w:color w:val="auto"/>
                <w:sz w:val="24"/>
                <w:szCs w:val="24"/>
              </w:rPr>
              <w:t>person</w:t>
            </w:r>
            <w:r w:rsidR="003E46FD">
              <w:rPr>
                <w:color w:val="auto"/>
                <w:sz w:val="24"/>
                <w:szCs w:val="24"/>
              </w:rPr>
              <w:t xml:space="preserve"> </w:t>
            </w:r>
            <w:r w:rsidR="003E46FD" w:rsidRPr="0065419D">
              <w:rPr>
                <w:color w:val="auto"/>
                <w:sz w:val="24"/>
                <w:szCs w:val="24"/>
              </w:rPr>
              <w:t>centred</w:t>
            </w:r>
            <w:r w:rsidRPr="0065419D">
              <w:rPr>
                <w:color w:val="auto"/>
                <w:sz w:val="24"/>
                <w:szCs w:val="24"/>
              </w:rPr>
              <w:t xml:space="preserve"> approach</w:t>
            </w:r>
            <w:r w:rsidR="003E46FD">
              <w:rPr>
                <w:color w:val="auto"/>
                <w:sz w:val="24"/>
                <w:szCs w:val="24"/>
              </w:rPr>
              <w:t>.</w:t>
            </w:r>
          </w:p>
          <w:p w14:paraId="560144ED" w14:textId="5126A68F" w:rsidR="0065419D" w:rsidRPr="0065419D" w:rsidRDefault="0065419D" w:rsidP="0065419D">
            <w:pPr>
              <w:overflowPunct/>
              <w:autoSpaceDE/>
              <w:autoSpaceDN/>
              <w:adjustRightInd/>
              <w:spacing w:before="100" w:beforeAutospacing="1" w:after="100" w:afterAutospacing="1"/>
              <w:textAlignment w:val="auto"/>
              <w:rPr>
                <w:color w:val="auto"/>
                <w:sz w:val="24"/>
                <w:szCs w:val="24"/>
              </w:rPr>
            </w:pPr>
            <w:r w:rsidRPr="0065419D">
              <w:rPr>
                <w:color w:val="auto"/>
                <w:sz w:val="24"/>
                <w:szCs w:val="24"/>
              </w:rPr>
              <w:t>Applying Driscoll’s</w:t>
            </w:r>
            <w:r w:rsidR="003A6FA9">
              <w:rPr>
                <w:color w:val="auto"/>
                <w:sz w:val="24"/>
                <w:szCs w:val="24"/>
              </w:rPr>
              <w:t xml:space="preserve"> (2007)</w:t>
            </w:r>
            <w:r w:rsidRPr="0065419D">
              <w:rPr>
                <w:color w:val="auto"/>
                <w:sz w:val="24"/>
                <w:szCs w:val="24"/>
              </w:rPr>
              <w:t xml:space="preserve"> framework helped me see how my communication style and professional values had supported empowerment and autonomy. I recognised the importance of linguistically and culturally sensitive practice</w:t>
            </w:r>
            <w:r w:rsidR="00767844">
              <w:rPr>
                <w:color w:val="auto"/>
                <w:sz w:val="24"/>
                <w:szCs w:val="24"/>
              </w:rPr>
              <w:t>. I used</w:t>
            </w:r>
            <w:r w:rsidRPr="0065419D">
              <w:rPr>
                <w:color w:val="auto"/>
                <w:sz w:val="24"/>
                <w:szCs w:val="24"/>
              </w:rPr>
              <w:t xml:space="preserve"> simple bilingual greetings and </w:t>
            </w:r>
            <w:r w:rsidR="00767844">
              <w:rPr>
                <w:color w:val="auto"/>
                <w:sz w:val="24"/>
                <w:szCs w:val="24"/>
              </w:rPr>
              <w:t>demonstrated</w:t>
            </w:r>
            <w:r w:rsidRPr="0065419D">
              <w:rPr>
                <w:color w:val="auto"/>
                <w:sz w:val="24"/>
                <w:szCs w:val="24"/>
              </w:rPr>
              <w:t xml:space="preserve"> respect for SU1’s identity. Though I am not a fluent Welsh speaker, my effort to use Welsh strengthened rapport and demonstrated commitment to the </w:t>
            </w:r>
            <w:r w:rsidR="00565937">
              <w:rPr>
                <w:color w:val="auto"/>
                <w:sz w:val="24"/>
                <w:szCs w:val="24"/>
              </w:rPr>
              <w:t>“</w:t>
            </w:r>
            <w:r w:rsidRPr="0065419D">
              <w:rPr>
                <w:i/>
                <w:iCs/>
                <w:color w:val="auto"/>
                <w:sz w:val="24"/>
                <w:szCs w:val="24"/>
              </w:rPr>
              <w:t>More than Just Words</w:t>
            </w:r>
            <w:r w:rsidR="00565937">
              <w:rPr>
                <w:i/>
                <w:iCs/>
                <w:color w:val="auto"/>
                <w:sz w:val="24"/>
                <w:szCs w:val="24"/>
              </w:rPr>
              <w:t>”</w:t>
            </w:r>
            <w:r w:rsidRPr="0065419D">
              <w:rPr>
                <w:color w:val="auto"/>
                <w:sz w:val="24"/>
                <w:szCs w:val="24"/>
              </w:rPr>
              <w:t xml:space="preserve"> </w:t>
            </w:r>
            <w:r w:rsidR="00767844">
              <w:rPr>
                <w:color w:val="auto"/>
                <w:sz w:val="24"/>
                <w:szCs w:val="24"/>
              </w:rPr>
              <w:t>promoting</w:t>
            </w:r>
            <w:r w:rsidRPr="0065419D">
              <w:rPr>
                <w:color w:val="auto"/>
                <w:sz w:val="24"/>
                <w:szCs w:val="24"/>
              </w:rPr>
              <w:t xml:space="preserve"> cultural respect and</w:t>
            </w:r>
            <w:r w:rsidR="00767844">
              <w:rPr>
                <w:color w:val="auto"/>
                <w:sz w:val="24"/>
                <w:szCs w:val="24"/>
              </w:rPr>
              <w:t xml:space="preserve"> validation of SU1’</w:t>
            </w:r>
            <w:r w:rsidR="003A6FA9">
              <w:rPr>
                <w:color w:val="auto"/>
                <w:sz w:val="24"/>
                <w:szCs w:val="24"/>
              </w:rPr>
              <w:t xml:space="preserve">s </w:t>
            </w:r>
            <w:r w:rsidR="003A6FA9" w:rsidRPr="0065419D">
              <w:rPr>
                <w:color w:val="auto"/>
                <w:sz w:val="24"/>
                <w:szCs w:val="24"/>
              </w:rPr>
              <w:t>identity</w:t>
            </w:r>
            <w:r w:rsidRPr="0065419D">
              <w:rPr>
                <w:color w:val="auto"/>
                <w:sz w:val="24"/>
                <w:szCs w:val="24"/>
              </w:rPr>
              <w:t>.</w:t>
            </w:r>
            <w:r w:rsidR="00565937">
              <w:rPr>
                <w:color w:val="auto"/>
                <w:sz w:val="24"/>
                <w:szCs w:val="24"/>
              </w:rPr>
              <w:t xml:space="preserve"> </w:t>
            </w:r>
            <w:r w:rsidRPr="0065419D">
              <w:rPr>
                <w:color w:val="auto"/>
                <w:sz w:val="24"/>
                <w:szCs w:val="24"/>
              </w:rPr>
              <w:t>This phase of reflection emphasised my responsibility to continue developing Welsh language competence to uphold the framework’s expectations and the professional duty placed on all health and social care workers in Wales.</w:t>
            </w:r>
          </w:p>
          <w:p w14:paraId="5CB73E6F" w14:textId="4B02ED9F" w:rsidR="0065419D" w:rsidRPr="0065419D" w:rsidRDefault="00767844" w:rsidP="0065419D">
            <w:pPr>
              <w:overflowPunct/>
              <w:autoSpaceDE/>
              <w:autoSpaceDN/>
              <w:adjustRightInd/>
              <w:spacing w:before="100" w:beforeAutospacing="1" w:after="100" w:afterAutospacing="1"/>
              <w:textAlignment w:val="auto"/>
              <w:rPr>
                <w:color w:val="auto"/>
                <w:sz w:val="24"/>
                <w:szCs w:val="24"/>
              </w:rPr>
            </w:pPr>
            <w:r>
              <w:rPr>
                <w:color w:val="auto"/>
                <w:sz w:val="24"/>
                <w:szCs w:val="24"/>
              </w:rPr>
              <w:t xml:space="preserve">In </w:t>
            </w:r>
            <w:r w:rsidR="003C16A9">
              <w:rPr>
                <w:color w:val="auto"/>
                <w:sz w:val="24"/>
                <w:szCs w:val="24"/>
              </w:rPr>
              <w:t>reflection I also</w:t>
            </w:r>
            <w:r w:rsidR="0065419D" w:rsidRPr="0065419D">
              <w:rPr>
                <w:color w:val="auto"/>
                <w:sz w:val="24"/>
                <w:szCs w:val="24"/>
              </w:rPr>
              <w:t xml:space="preserve"> recognise</w:t>
            </w:r>
            <w:r w:rsidR="003C16A9">
              <w:rPr>
                <w:color w:val="auto"/>
                <w:sz w:val="24"/>
                <w:szCs w:val="24"/>
              </w:rPr>
              <w:t>d</w:t>
            </w:r>
            <w:r w:rsidR="0065419D" w:rsidRPr="0065419D">
              <w:rPr>
                <w:color w:val="auto"/>
                <w:sz w:val="24"/>
                <w:szCs w:val="24"/>
              </w:rPr>
              <w:t xml:space="preserve"> that ongoing </w:t>
            </w:r>
            <w:r w:rsidR="00F87230" w:rsidRPr="0065419D">
              <w:rPr>
                <w:color w:val="auto"/>
                <w:sz w:val="24"/>
                <w:szCs w:val="24"/>
              </w:rPr>
              <w:t>self</w:t>
            </w:r>
            <w:r w:rsidR="00F87230">
              <w:rPr>
                <w:color w:val="auto"/>
                <w:sz w:val="24"/>
                <w:szCs w:val="24"/>
              </w:rPr>
              <w:t>-</w:t>
            </w:r>
            <w:r w:rsidR="00F87230" w:rsidRPr="0065419D">
              <w:rPr>
                <w:color w:val="auto"/>
                <w:sz w:val="24"/>
                <w:szCs w:val="24"/>
              </w:rPr>
              <w:t>awareness</w:t>
            </w:r>
            <w:r w:rsidR="0065419D" w:rsidRPr="0065419D">
              <w:rPr>
                <w:color w:val="auto"/>
                <w:sz w:val="24"/>
                <w:szCs w:val="24"/>
              </w:rPr>
              <w:t>, reflective practice, and effective communication are essential to identifying barriers such as linguistic difference, power imbalance, and rural disadvantage. By maintaining a person</w:t>
            </w:r>
            <w:r w:rsidR="00F87230">
              <w:rPr>
                <w:color w:val="auto"/>
                <w:sz w:val="24"/>
                <w:szCs w:val="24"/>
              </w:rPr>
              <w:t>-</w:t>
            </w:r>
            <w:r w:rsidR="0065419D" w:rsidRPr="0065419D">
              <w:rPr>
                <w:color w:val="auto"/>
                <w:sz w:val="24"/>
                <w:szCs w:val="24"/>
              </w:rPr>
              <w:t>centred and strengths</w:t>
            </w:r>
            <w:r w:rsidR="00565937">
              <w:rPr>
                <w:color w:val="auto"/>
                <w:sz w:val="24"/>
                <w:szCs w:val="24"/>
              </w:rPr>
              <w:t xml:space="preserve"> </w:t>
            </w:r>
            <w:r w:rsidR="0065419D" w:rsidRPr="0065419D">
              <w:rPr>
                <w:color w:val="auto"/>
                <w:sz w:val="24"/>
                <w:szCs w:val="24"/>
              </w:rPr>
              <w:t>based approach, I can ensure future assessments focus on individuals’ abilities and preferences, balancing both challenges and achievements.</w:t>
            </w:r>
          </w:p>
          <w:p w14:paraId="7CE312F2" w14:textId="66A04497" w:rsidR="0065419D" w:rsidRPr="0065419D" w:rsidRDefault="003C16A9" w:rsidP="0065419D">
            <w:pPr>
              <w:overflowPunct/>
              <w:autoSpaceDE/>
              <w:autoSpaceDN/>
              <w:adjustRightInd/>
              <w:spacing w:before="100" w:beforeAutospacing="1" w:after="100" w:afterAutospacing="1"/>
              <w:textAlignment w:val="auto"/>
              <w:rPr>
                <w:color w:val="auto"/>
                <w:sz w:val="24"/>
                <w:szCs w:val="24"/>
              </w:rPr>
            </w:pPr>
            <w:r>
              <w:rPr>
                <w:color w:val="auto"/>
                <w:sz w:val="24"/>
                <w:szCs w:val="24"/>
              </w:rPr>
              <w:t>In future practice</w:t>
            </w:r>
            <w:r w:rsidR="0065419D" w:rsidRPr="0065419D">
              <w:rPr>
                <w:color w:val="auto"/>
                <w:sz w:val="24"/>
                <w:szCs w:val="24"/>
              </w:rPr>
              <w:t xml:space="preserve"> I intend to adapt my practice by incorporating visual aids, breaking longer sessions into shorter </w:t>
            </w:r>
            <w:r w:rsidR="00373BFA">
              <w:rPr>
                <w:color w:val="auto"/>
                <w:sz w:val="24"/>
                <w:szCs w:val="24"/>
              </w:rPr>
              <w:t>periods</w:t>
            </w:r>
            <w:r w:rsidR="0065419D" w:rsidRPr="0065419D">
              <w:rPr>
                <w:color w:val="auto"/>
                <w:sz w:val="24"/>
                <w:szCs w:val="24"/>
              </w:rPr>
              <w:t>, and considering how fatigue or communication differences may affect participation. For example, I realised I had not fully explored SU1’s mother’s caring role</w:t>
            </w:r>
            <w:r w:rsidR="00373BFA">
              <w:rPr>
                <w:color w:val="auto"/>
                <w:sz w:val="24"/>
                <w:szCs w:val="24"/>
              </w:rPr>
              <w:t>,</w:t>
            </w:r>
            <w:r w:rsidR="0065419D" w:rsidRPr="0065419D">
              <w:rPr>
                <w:color w:val="auto"/>
                <w:sz w:val="24"/>
                <w:szCs w:val="24"/>
              </w:rPr>
              <w:t xml:space="preserve"> or how her Parkinson’s symptoms might affect her ability to engage in the review. Adjusting my approach would make the process more inclusive and reflective of the Code of Professional Practice’s principles of equality, dignity, and respect.</w:t>
            </w:r>
          </w:p>
          <w:p w14:paraId="2E5AB9F6" w14:textId="2F91F4BC" w:rsidR="0065419D" w:rsidRPr="0065419D" w:rsidRDefault="0065419D" w:rsidP="0065419D">
            <w:pPr>
              <w:overflowPunct/>
              <w:autoSpaceDE/>
              <w:autoSpaceDN/>
              <w:adjustRightInd/>
              <w:spacing w:before="100" w:beforeAutospacing="1" w:after="100" w:afterAutospacing="1"/>
              <w:textAlignment w:val="auto"/>
              <w:rPr>
                <w:color w:val="auto"/>
                <w:sz w:val="24"/>
                <w:szCs w:val="24"/>
              </w:rPr>
            </w:pPr>
            <w:r w:rsidRPr="0065419D">
              <w:rPr>
                <w:color w:val="auto"/>
                <w:sz w:val="24"/>
                <w:szCs w:val="24"/>
              </w:rPr>
              <w:t>I also aim to continue my Welsh language learning to ensure that I can deliver on the “</w:t>
            </w:r>
            <w:r w:rsidRPr="0065419D">
              <w:rPr>
                <w:i/>
                <w:iCs/>
                <w:color w:val="auto"/>
                <w:sz w:val="24"/>
                <w:szCs w:val="24"/>
              </w:rPr>
              <w:t>Active Offer</w:t>
            </w:r>
            <w:r w:rsidRPr="0065419D">
              <w:rPr>
                <w:color w:val="auto"/>
                <w:sz w:val="24"/>
                <w:szCs w:val="24"/>
              </w:rPr>
              <w:t>” in full. This will not only enhance my communication</w:t>
            </w:r>
            <w:r w:rsidR="00373BFA">
              <w:rPr>
                <w:color w:val="auto"/>
                <w:sz w:val="24"/>
                <w:szCs w:val="24"/>
              </w:rPr>
              <w:t>,</w:t>
            </w:r>
            <w:r w:rsidRPr="0065419D">
              <w:rPr>
                <w:color w:val="auto"/>
                <w:sz w:val="24"/>
                <w:szCs w:val="24"/>
              </w:rPr>
              <w:t xml:space="preserve"> but also promote linguistic empowerment </w:t>
            </w:r>
            <w:r w:rsidR="00565937">
              <w:rPr>
                <w:b/>
                <w:bCs/>
                <w:color w:val="auto"/>
                <w:sz w:val="24"/>
                <w:szCs w:val="24"/>
              </w:rPr>
              <w:t>,</w:t>
            </w:r>
            <w:r w:rsidRPr="0065419D">
              <w:rPr>
                <w:color w:val="auto"/>
                <w:sz w:val="24"/>
                <w:szCs w:val="24"/>
              </w:rPr>
              <w:t xml:space="preserve"> allowing service users like SU1 to feel valued, respected, and understood. SU1’s feedback</w:t>
            </w:r>
            <w:r w:rsidR="00373BFA">
              <w:rPr>
                <w:color w:val="auto"/>
                <w:sz w:val="24"/>
                <w:szCs w:val="24"/>
              </w:rPr>
              <w:t xml:space="preserve"> was that he </w:t>
            </w:r>
            <w:r w:rsidRPr="0065419D">
              <w:rPr>
                <w:color w:val="auto"/>
                <w:sz w:val="24"/>
                <w:szCs w:val="24"/>
              </w:rPr>
              <w:t>felt listened to, respected, and pleased by my effort to use Welsh</w:t>
            </w:r>
            <w:r w:rsidR="00373BFA">
              <w:rPr>
                <w:color w:val="auto"/>
                <w:sz w:val="24"/>
                <w:szCs w:val="24"/>
              </w:rPr>
              <w:t xml:space="preserve"> language. I feel this </w:t>
            </w:r>
            <w:r w:rsidR="00373BFA" w:rsidRPr="0065419D">
              <w:rPr>
                <w:color w:val="auto"/>
                <w:sz w:val="24"/>
                <w:szCs w:val="24"/>
              </w:rPr>
              <w:t>affirmed</w:t>
            </w:r>
            <w:r w:rsidRPr="0065419D">
              <w:rPr>
                <w:color w:val="auto"/>
                <w:sz w:val="24"/>
                <w:szCs w:val="24"/>
              </w:rPr>
              <w:t xml:space="preserve"> the emotional impact of culturally responsive practice</w:t>
            </w:r>
            <w:r w:rsidR="00373BFA">
              <w:rPr>
                <w:color w:val="auto"/>
                <w:sz w:val="24"/>
                <w:szCs w:val="24"/>
              </w:rPr>
              <w:t xml:space="preserve"> in Wales.</w:t>
            </w:r>
          </w:p>
          <w:p w14:paraId="699CE982" w14:textId="3DB1AFF9" w:rsidR="0065419D" w:rsidRPr="0065419D" w:rsidRDefault="0065419D" w:rsidP="0065419D">
            <w:pPr>
              <w:overflowPunct/>
              <w:autoSpaceDE/>
              <w:autoSpaceDN/>
              <w:adjustRightInd/>
              <w:spacing w:before="100" w:beforeAutospacing="1" w:after="100" w:afterAutospacing="1"/>
              <w:textAlignment w:val="auto"/>
              <w:rPr>
                <w:color w:val="auto"/>
                <w:sz w:val="24"/>
                <w:szCs w:val="24"/>
              </w:rPr>
            </w:pPr>
            <w:r w:rsidRPr="0065419D">
              <w:rPr>
                <w:color w:val="auto"/>
                <w:sz w:val="24"/>
                <w:szCs w:val="24"/>
              </w:rPr>
              <w:t xml:space="preserve">This reflection reinforces that linguistic sensitivity is not an optional extra but an ethical and professional responsibility under </w:t>
            </w:r>
            <w:r w:rsidR="00565937">
              <w:rPr>
                <w:color w:val="auto"/>
                <w:sz w:val="24"/>
                <w:szCs w:val="24"/>
              </w:rPr>
              <w:t>“</w:t>
            </w:r>
            <w:r w:rsidRPr="0065419D">
              <w:rPr>
                <w:i/>
                <w:iCs/>
                <w:color w:val="auto"/>
                <w:sz w:val="24"/>
                <w:szCs w:val="24"/>
              </w:rPr>
              <w:t>More than Just Words</w:t>
            </w:r>
            <w:r w:rsidR="00565937">
              <w:rPr>
                <w:i/>
                <w:iCs/>
                <w:color w:val="auto"/>
                <w:sz w:val="24"/>
                <w:szCs w:val="24"/>
              </w:rPr>
              <w:t>”</w:t>
            </w:r>
            <w:r w:rsidRPr="0065419D">
              <w:rPr>
                <w:color w:val="auto"/>
                <w:sz w:val="24"/>
                <w:szCs w:val="24"/>
              </w:rPr>
              <w:t>. It also highlights the interconnectedness between language, identity, accessibility, and equality</w:t>
            </w:r>
            <w:r w:rsidR="00565937">
              <w:rPr>
                <w:color w:val="auto"/>
                <w:sz w:val="24"/>
                <w:szCs w:val="24"/>
              </w:rPr>
              <w:t>,</w:t>
            </w:r>
            <w:r w:rsidRPr="0065419D">
              <w:rPr>
                <w:color w:val="auto"/>
                <w:sz w:val="24"/>
                <w:szCs w:val="24"/>
              </w:rPr>
              <w:t xml:space="preserve"> especially in a rural Welsh context where poor transport and limited local services can </w:t>
            </w:r>
            <w:r w:rsidR="00565937">
              <w:rPr>
                <w:color w:val="auto"/>
                <w:sz w:val="24"/>
                <w:szCs w:val="24"/>
              </w:rPr>
              <w:t xml:space="preserve">further </w:t>
            </w:r>
            <w:r w:rsidRPr="0065419D">
              <w:rPr>
                <w:color w:val="auto"/>
                <w:sz w:val="24"/>
                <w:szCs w:val="24"/>
              </w:rPr>
              <w:t>disadvantage.</w:t>
            </w:r>
          </w:p>
          <w:p w14:paraId="43B70395" w14:textId="7169FF07" w:rsidR="0065419D" w:rsidRPr="0065419D" w:rsidRDefault="0065419D" w:rsidP="0065419D">
            <w:pPr>
              <w:overflowPunct/>
              <w:autoSpaceDE/>
              <w:autoSpaceDN/>
              <w:adjustRightInd/>
              <w:spacing w:before="100" w:beforeAutospacing="1" w:after="100" w:afterAutospacing="1"/>
              <w:textAlignment w:val="auto"/>
              <w:rPr>
                <w:color w:val="auto"/>
                <w:sz w:val="24"/>
                <w:szCs w:val="24"/>
              </w:rPr>
            </w:pPr>
            <w:r w:rsidRPr="0065419D">
              <w:rPr>
                <w:color w:val="auto"/>
                <w:sz w:val="24"/>
                <w:szCs w:val="24"/>
              </w:rPr>
              <w:t>Finally, Driscoll’s</w:t>
            </w:r>
            <w:r w:rsidR="00F87230">
              <w:rPr>
                <w:color w:val="auto"/>
                <w:sz w:val="24"/>
                <w:szCs w:val="24"/>
              </w:rPr>
              <w:t xml:space="preserve"> (2007)</w:t>
            </w:r>
            <w:r w:rsidRPr="0065419D">
              <w:rPr>
                <w:color w:val="auto"/>
                <w:sz w:val="24"/>
                <w:szCs w:val="24"/>
              </w:rPr>
              <w:t xml:space="preserve"> model has provided a structured method for deepening my understanding of these issues and planning for </w:t>
            </w:r>
            <w:r w:rsidR="00373BFA">
              <w:rPr>
                <w:color w:val="auto"/>
                <w:sz w:val="24"/>
                <w:szCs w:val="24"/>
              </w:rPr>
              <w:t xml:space="preserve">my own </w:t>
            </w:r>
            <w:r w:rsidRPr="0065419D">
              <w:rPr>
                <w:color w:val="auto"/>
                <w:sz w:val="24"/>
                <w:szCs w:val="24"/>
              </w:rPr>
              <w:t>professional growth. The “Now What?” phase allows me to translate reflection into action</w:t>
            </w:r>
            <w:r w:rsidR="00565937">
              <w:rPr>
                <w:color w:val="auto"/>
                <w:sz w:val="24"/>
                <w:szCs w:val="24"/>
              </w:rPr>
              <w:t>,</w:t>
            </w:r>
            <w:r w:rsidRPr="0065419D">
              <w:rPr>
                <w:color w:val="auto"/>
                <w:sz w:val="24"/>
                <w:szCs w:val="24"/>
              </w:rPr>
              <w:t xml:space="preserve"> continuing my Welsh language development, promoting</w:t>
            </w:r>
            <w:r w:rsidR="00565937">
              <w:rPr>
                <w:color w:val="auto"/>
                <w:sz w:val="24"/>
                <w:szCs w:val="24"/>
              </w:rPr>
              <w:t xml:space="preserve"> the</w:t>
            </w:r>
            <w:r w:rsidRPr="0065419D">
              <w:rPr>
                <w:color w:val="auto"/>
                <w:sz w:val="24"/>
                <w:szCs w:val="24"/>
              </w:rPr>
              <w:t xml:space="preserve"> </w:t>
            </w:r>
            <w:r w:rsidR="00F87230">
              <w:rPr>
                <w:color w:val="auto"/>
                <w:sz w:val="24"/>
                <w:szCs w:val="24"/>
              </w:rPr>
              <w:t>“”</w:t>
            </w:r>
            <w:r w:rsidR="00F87230" w:rsidRPr="0065419D">
              <w:rPr>
                <w:i/>
                <w:iCs/>
                <w:color w:val="auto"/>
                <w:sz w:val="24"/>
                <w:szCs w:val="24"/>
              </w:rPr>
              <w:t xml:space="preserve"> active</w:t>
            </w:r>
            <w:r w:rsidRPr="0065419D">
              <w:rPr>
                <w:i/>
                <w:iCs/>
                <w:color w:val="auto"/>
                <w:sz w:val="24"/>
                <w:szCs w:val="24"/>
              </w:rPr>
              <w:t xml:space="preserve"> offer</w:t>
            </w:r>
            <w:r w:rsidR="00565937">
              <w:rPr>
                <w:i/>
                <w:iCs/>
                <w:color w:val="auto"/>
                <w:sz w:val="24"/>
                <w:szCs w:val="24"/>
              </w:rPr>
              <w:t>”</w:t>
            </w:r>
            <w:r w:rsidRPr="0065419D">
              <w:rPr>
                <w:color w:val="auto"/>
                <w:sz w:val="24"/>
                <w:szCs w:val="24"/>
              </w:rPr>
              <w:t xml:space="preserve"> proactively, and ensuring that communication remains inclusive, adaptive, and empowering</w:t>
            </w:r>
            <w:r w:rsidR="00373BFA">
              <w:rPr>
                <w:color w:val="auto"/>
                <w:sz w:val="24"/>
                <w:szCs w:val="24"/>
              </w:rPr>
              <w:t xml:space="preserve"> for individuals.</w:t>
            </w:r>
          </w:p>
          <w:p w14:paraId="26FC2FAF" w14:textId="6AB2D653" w:rsidR="0065419D" w:rsidRPr="0065419D" w:rsidRDefault="0065419D" w:rsidP="0065419D">
            <w:pPr>
              <w:overflowPunct/>
              <w:autoSpaceDE/>
              <w:autoSpaceDN/>
              <w:adjustRightInd/>
              <w:spacing w:before="100" w:beforeAutospacing="1" w:after="100" w:afterAutospacing="1"/>
              <w:textAlignment w:val="auto"/>
              <w:rPr>
                <w:color w:val="auto"/>
                <w:sz w:val="24"/>
                <w:szCs w:val="24"/>
              </w:rPr>
            </w:pPr>
            <w:r w:rsidRPr="0065419D">
              <w:rPr>
                <w:color w:val="auto"/>
                <w:sz w:val="24"/>
                <w:szCs w:val="24"/>
              </w:rPr>
              <w:t xml:space="preserve">Through this reflection, I have strengthened my understanding of how reflective models like Driscoll’s (2007) can enhance professional growth and align practice with Welsh </w:t>
            </w:r>
            <w:r w:rsidR="00565937">
              <w:rPr>
                <w:color w:val="auto"/>
                <w:sz w:val="24"/>
                <w:szCs w:val="24"/>
              </w:rPr>
              <w:t>Measure</w:t>
            </w:r>
            <w:r w:rsidRPr="0065419D">
              <w:rPr>
                <w:color w:val="auto"/>
                <w:sz w:val="24"/>
                <w:szCs w:val="24"/>
              </w:rPr>
              <w:t xml:space="preserve"> and values. The </w:t>
            </w:r>
            <w:r w:rsidR="00565937">
              <w:rPr>
                <w:color w:val="auto"/>
                <w:sz w:val="24"/>
                <w:szCs w:val="24"/>
              </w:rPr>
              <w:t>“</w:t>
            </w:r>
            <w:r w:rsidRPr="0065419D">
              <w:rPr>
                <w:i/>
                <w:iCs/>
                <w:color w:val="auto"/>
                <w:sz w:val="24"/>
                <w:szCs w:val="24"/>
              </w:rPr>
              <w:t>More than Just Words</w:t>
            </w:r>
            <w:r w:rsidR="00565937">
              <w:rPr>
                <w:i/>
                <w:iCs/>
                <w:color w:val="auto"/>
                <w:sz w:val="24"/>
                <w:szCs w:val="24"/>
              </w:rPr>
              <w:t>”</w:t>
            </w:r>
            <w:r w:rsidRPr="0065419D">
              <w:rPr>
                <w:color w:val="auto"/>
                <w:sz w:val="24"/>
                <w:szCs w:val="24"/>
              </w:rPr>
              <w:t xml:space="preserve"> framework has been central in guiding my culturally </w:t>
            </w:r>
            <w:r w:rsidRPr="0065419D">
              <w:rPr>
                <w:color w:val="auto"/>
                <w:sz w:val="24"/>
                <w:szCs w:val="24"/>
              </w:rPr>
              <w:lastRenderedPageBreak/>
              <w:t>and linguistically sensitive approach, helping me see that language choice is integral to dignity and inclusion.</w:t>
            </w:r>
          </w:p>
          <w:p w14:paraId="20AF23DD" w14:textId="4BDFA10D" w:rsidR="0065419D" w:rsidRDefault="0065419D" w:rsidP="0065419D">
            <w:pPr>
              <w:overflowPunct/>
              <w:autoSpaceDE/>
              <w:autoSpaceDN/>
              <w:adjustRightInd/>
              <w:spacing w:before="100" w:beforeAutospacing="1" w:after="100" w:afterAutospacing="1"/>
              <w:textAlignment w:val="auto"/>
              <w:rPr>
                <w:color w:val="auto"/>
                <w:sz w:val="24"/>
                <w:szCs w:val="24"/>
              </w:rPr>
            </w:pPr>
            <w:r w:rsidRPr="0065419D">
              <w:rPr>
                <w:color w:val="auto"/>
                <w:sz w:val="24"/>
                <w:szCs w:val="24"/>
              </w:rPr>
              <w:t>This reflection has also highlighted the wider structural issues</w:t>
            </w:r>
            <w:r w:rsidR="00565937">
              <w:rPr>
                <w:color w:val="auto"/>
                <w:sz w:val="24"/>
                <w:szCs w:val="24"/>
              </w:rPr>
              <w:t>,</w:t>
            </w:r>
            <w:r w:rsidRPr="0065419D">
              <w:rPr>
                <w:color w:val="auto"/>
                <w:sz w:val="24"/>
                <w:szCs w:val="24"/>
              </w:rPr>
              <w:t xml:space="preserve"> such as transport inequality and </w:t>
            </w:r>
            <w:r w:rsidR="004E68EA">
              <w:rPr>
                <w:color w:val="auto"/>
                <w:sz w:val="24"/>
                <w:szCs w:val="24"/>
              </w:rPr>
              <w:t>postcode disadvantage,</w:t>
            </w:r>
            <w:r w:rsidR="004E68EA" w:rsidRPr="0065419D">
              <w:rPr>
                <w:color w:val="auto"/>
                <w:sz w:val="24"/>
                <w:szCs w:val="24"/>
              </w:rPr>
              <w:t xml:space="preserve"> that</w:t>
            </w:r>
            <w:r w:rsidRPr="0065419D">
              <w:rPr>
                <w:color w:val="auto"/>
                <w:sz w:val="24"/>
                <w:szCs w:val="24"/>
              </w:rPr>
              <w:t xml:space="preserve"> can limit people’s ability to access Welsh</w:t>
            </w:r>
            <w:r w:rsidR="00565937">
              <w:rPr>
                <w:color w:val="auto"/>
                <w:sz w:val="24"/>
                <w:szCs w:val="24"/>
              </w:rPr>
              <w:t xml:space="preserve"> </w:t>
            </w:r>
            <w:r w:rsidRPr="0065419D">
              <w:rPr>
                <w:color w:val="auto"/>
                <w:sz w:val="24"/>
                <w:szCs w:val="24"/>
              </w:rPr>
              <w:t xml:space="preserve">medium or inclusive services. Recognising these barriers has deepened my commitment to </w:t>
            </w:r>
            <w:r w:rsidR="004E68EA">
              <w:rPr>
                <w:color w:val="auto"/>
                <w:sz w:val="24"/>
                <w:szCs w:val="24"/>
              </w:rPr>
              <w:t xml:space="preserve">advocating </w:t>
            </w:r>
            <w:r w:rsidRPr="0065419D">
              <w:rPr>
                <w:color w:val="auto"/>
                <w:sz w:val="24"/>
                <w:szCs w:val="24"/>
              </w:rPr>
              <w:t xml:space="preserve">and to upholding equality principles set out in the Welsh Language (Wales) Measure 2011, the </w:t>
            </w:r>
            <w:r w:rsidR="00A70DEF">
              <w:rPr>
                <w:color w:val="auto"/>
                <w:sz w:val="24"/>
                <w:szCs w:val="24"/>
              </w:rPr>
              <w:t>(</w:t>
            </w:r>
            <w:r w:rsidR="004E68EA">
              <w:rPr>
                <w:color w:val="auto"/>
                <w:sz w:val="24"/>
                <w:szCs w:val="24"/>
              </w:rPr>
              <w:t>SSWBA</w:t>
            </w:r>
            <w:r w:rsidRPr="0065419D">
              <w:rPr>
                <w:color w:val="auto"/>
                <w:sz w:val="24"/>
                <w:szCs w:val="24"/>
              </w:rPr>
              <w:t>,</w:t>
            </w:r>
            <w:r w:rsidR="00A70DEF">
              <w:rPr>
                <w:color w:val="auto"/>
                <w:sz w:val="24"/>
                <w:szCs w:val="24"/>
              </w:rPr>
              <w:t>2014)</w:t>
            </w:r>
            <w:r w:rsidRPr="0065419D">
              <w:rPr>
                <w:color w:val="auto"/>
                <w:sz w:val="24"/>
                <w:szCs w:val="24"/>
              </w:rPr>
              <w:t xml:space="preserve"> and the Code of Professional Practice</w:t>
            </w:r>
            <w:r w:rsidR="00565937">
              <w:rPr>
                <w:color w:val="auto"/>
                <w:sz w:val="24"/>
                <w:szCs w:val="24"/>
              </w:rPr>
              <w:t xml:space="preserve">. </w:t>
            </w:r>
            <w:r w:rsidRPr="0065419D">
              <w:rPr>
                <w:color w:val="auto"/>
                <w:sz w:val="24"/>
                <w:szCs w:val="24"/>
              </w:rPr>
              <w:t xml:space="preserve">Going forward, my practice will continue to be guided by empathy, reflective learning, and the principles of </w:t>
            </w:r>
            <w:r w:rsidR="00565937">
              <w:rPr>
                <w:color w:val="auto"/>
                <w:sz w:val="24"/>
                <w:szCs w:val="24"/>
              </w:rPr>
              <w:t>“</w:t>
            </w:r>
            <w:r w:rsidRPr="0065419D">
              <w:rPr>
                <w:i/>
                <w:iCs/>
                <w:color w:val="auto"/>
                <w:sz w:val="24"/>
                <w:szCs w:val="24"/>
              </w:rPr>
              <w:t>More than Just Words</w:t>
            </w:r>
            <w:r w:rsidR="00A70DEF">
              <w:rPr>
                <w:i/>
                <w:iCs/>
                <w:color w:val="auto"/>
                <w:sz w:val="24"/>
                <w:szCs w:val="24"/>
              </w:rPr>
              <w:t xml:space="preserve">”, </w:t>
            </w:r>
            <w:r w:rsidR="00A70DEF" w:rsidRPr="0065419D">
              <w:rPr>
                <w:color w:val="auto"/>
                <w:sz w:val="24"/>
                <w:szCs w:val="24"/>
              </w:rPr>
              <w:t>ensuring</w:t>
            </w:r>
            <w:r w:rsidRPr="0065419D">
              <w:rPr>
                <w:color w:val="auto"/>
                <w:sz w:val="24"/>
                <w:szCs w:val="24"/>
              </w:rPr>
              <w:t xml:space="preserve"> that I promote inclusion, identity, and linguistic respect in every aspect of social work in Wales.</w:t>
            </w:r>
          </w:p>
          <w:p w14:paraId="174519F6" w14:textId="77777777" w:rsidR="0065419D" w:rsidRDefault="0065419D" w:rsidP="0065419D">
            <w:pPr>
              <w:overflowPunct/>
              <w:autoSpaceDE/>
              <w:autoSpaceDN/>
              <w:adjustRightInd/>
              <w:spacing w:before="100" w:beforeAutospacing="1" w:after="100" w:afterAutospacing="1"/>
              <w:jc w:val="center"/>
              <w:textAlignment w:val="auto"/>
              <w:rPr>
                <w:b/>
                <w:bCs/>
                <w:color w:val="auto"/>
                <w:sz w:val="24"/>
                <w:szCs w:val="24"/>
                <w:u w:val="single"/>
              </w:rPr>
            </w:pPr>
            <w:r>
              <w:rPr>
                <w:b/>
                <w:bCs/>
                <w:color w:val="auto"/>
                <w:sz w:val="24"/>
                <w:szCs w:val="24"/>
                <w:u w:val="single"/>
              </w:rPr>
              <w:t>Word Count</w:t>
            </w:r>
          </w:p>
          <w:p w14:paraId="4727626F" w14:textId="7914A0C7" w:rsidR="0065419D" w:rsidRPr="0065419D" w:rsidRDefault="007D78F1" w:rsidP="0065419D">
            <w:pPr>
              <w:overflowPunct/>
              <w:autoSpaceDE/>
              <w:autoSpaceDN/>
              <w:adjustRightInd/>
              <w:spacing w:before="100" w:beforeAutospacing="1" w:after="100" w:afterAutospacing="1"/>
              <w:jc w:val="center"/>
              <w:textAlignment w:val="auto"/>
              <w:rPr>
                <w:color w:val="auto"/>
                <w:sz w:val="24"/>
                <w:szCs w:val="24"/>
              </w:rPr>
            </w:pPr>
            <w:r>
              <w:rPr>
                <w:color w:val="auto"/>
                <w:sz w:val="24"/>
                <w:szCs w:val="24"/>
              </w:rPr>
              <w:t>14</w:t>
            </w:r>
            <w:r w:rsidR="00DC168F">
              <w:rPr>
                <w:color w:val="auto"/>
                <w:sz w:val="24"/>
                <w:szCs w:val="24"/>
              </w:rPr>
              <w:t>08</w:t>
            </w:r>
          </w:p>
          <w:p w14:paraId="7213C67B" w14:textId="59E0E0CA" w:rsidR="00AB7195" w:rsidRPr="00F01F00" w:rsidRDefault="00AB7195" w:rsidP="006324E0">
            <w:pPr>
              <w:tabs>
                <w:tab w:val="left" w:pos="5615"/>
              </w:tabs>
              <w:jc w:val="both"/>
              <w:rPr>
                <w:bCs/>
                <w:iCs/>
                <w:sz w:val="24"/>
                <w:szCs w:val="24"/>
              </w:rPr>
            </w:pPr>
          </w:p>
          <w:p w14:paraId="32CFD395" w14:textId="575E953A" w:rsidR="002F2185" w:rsidRPr="003B6F90" w:rsidRDefault="002F2185" w:rsidP="00243DB0">
            <w:pPr>
              <w:jc w:val="both"/>
              <w:rPr>
                <w:bCs/>
                <w:iCs/>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17173AA5" w14:textId="77777777" w:rsidR="003B6F90" w:rsidRDefault="003B6F90">
      <w:pPr>
        <w:overflowPunct/>
        <w:autoSpaceDE/>
        <w:autoSpaceDN/>
        <w:adjustRightInd/>
        <w:textAlignment w:val="auto"/>
        <w:rPr>
          <w:b/>
          <w:sz w:val="28"/>
          <w:szCs w:val="28"/>
        </w:rPr>
      </w:pPr>
      <w:r>
        <w:rPr>
          <w:b/>
          <w:sz w:val="28"/>
          <w:szCs w:val="28"/>
        </w:rPr>
        <w:br w:type="page"/>
      </w:r>
    </w:p>
    <w:p w14:paraId="3010E67A" w14:textId="5F13D675"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9016" w:type="dxa"/>
        <w:tblCellMar>
          <w:left w:w="10" w:type="dxa"/>
          <w:right w:w="10" w:type="dxa"/>
        </w:tblCellMar>
        <w:tblLook w:val="0000" w:firstRow="0" w:lastRow="0" w:firstColumn="0" w:lastColumn="0" w:noHBand="0" w:noVBand="0"/>
      </w:tblPr>
      <w:tblGrid>
        <w:gridCol w:w="2530"/>
        <w:gridCol w:w="6486"/>
      </w:tblGrid>
      <w:tr w:rsidR="001B7A3F" w14:paraId="1F71A566" w14:textId="77777777" w:rsidTr="00F86852">
        <w:tc>
          <w:tcPr>
            <w:tcW w:w="253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1F4B87" w14:textId="77777777" w:rsidR="001B7A3F" w:rsidRDefault="001B7A3F" w:rsidP="00F86852">
            <w:r>
              <w:t>Was the social worker on time?  Or, if delayed, did he or she contact you?</w:t>
            </w:r>
          </w:p>
          <w:p w14:paraId="79A12A38" w14:textId="77777777" w:rsidR="001B7A3F" w:rsidRDefault="001B7A3F" w:rsidP="00F86852"/>
        </w:tc>
        <w:tc>
          <w:tcPr>
            <w:tcW w:w="648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A42CAF9" w14:textId="0BDC61AC" w:rsidR="001B7A3F" w:rsidRDefault="0028007E" w:rsidP="00C21578">
            <w:pPr>
              <w:rPr>
                <w:b/>
                <w:bCs/>
                <w:i/>
                <w:iCs/>
              </w:rPr>
            </w:pPr>
            <w:r w:rsidRPr="00773BCF">
              <w:rPr>
                <w:i/>
                <w:iCs/>
              </w:rPr>
              <w:t>Social Worker was on time, and kept in contact with me prior to visit as I needed to change the venue because of my other son (mum answered this).</w:t>
            </w:r>
          </w:p>
        </w:tc>
      </w:tr>
      <w:tr w:rsidR="001B7A3F" w14:paraId="038AEF7D" w14:textId="77777777" w:rsidTr="00F86852">
        <w:tc>
          <w:tcPr>
            <w:tcW w:w="253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5E305F4" w14:textId="77777777" w:rsidR="001B7A3F" w:rsidRDefault="001B7A3F" w:rsidP="00F86852">
            <w:r>
              <w:t xml:space="preserve">Did the social worker get your permission in advance for the observer to be present? </w:t>
            </w:r>
          </w:p>
          <w:p w14:paraId="516861EB" w14:textId="77777777" w:rsidR="001B7A3F" w:rsidRDefault="001B7A3F" w:rsidP="00F86852">
            <w:r>
              <w:t>Did they explain why they were being observed?</w:t>
            </w:r>
          </w:p>
          <w:p w14:paraId="2C814D03" w14:textId="77777777" w:rsidR="001B7A3F" w:rsidRDefault="001B7A3F" w:rsidP="00F86852"/>
        </w:tc>
        <w:tc>
          <w:tcPr>
            <w:tcW w:w="648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099E0FF" w14:textId="77777777" w:rsidR="00013F33" w:rsidRPr="00773BCF" w:rsidRDefault="00013F33" w:rsidP="00013F33">
            <w:pPr>
              <w:rPr>
                <w:i/>
                <w:iCs/>
              </w:rPr>
            </w:pPr>
            <w:r w:rsidRPr="00773BCF">
              <w:rPr>
                <w:i/>
                <w:iCs/>
              </w:rPr>
              <w:t>Yes, Ben told me and I was ok with that.</w:t>
            </w:r>
          </w:p>
          <w:p w14:paraId="3A597798" w14:textId="77777777" w:rsidR="00013F33" w:rsidRPr="00773BCF" w:rsidRDefault="00013F33" w:rsidP="00013F33">
            <w:pPr>
              <w:rPr>
                <w:i/>
                <w:iCs/>
              </w:rPr>
            </w:pPr>
          </w:p>
          <w:p w14:paraId="41FC3506" w14:textId="154DDDB6" w:rsidR="001B7A3F" w:rsidRDefault="00013F33" w:rsidP="00013F33">
            <w:r w:rsidRPr="00773BCF">
              <w:rPr>
                <w:i/>
                <w:iCs/>
              </w:rPr>
              <w:t>Yes, because of their work.</w:t>
            </w:r>
          </w:p>
        </w:tc>
      </w:tr>
      <w:tr w:rsidR="001B7A3F" w14:paraId="7E544A6E" w14:textId="77777777" w:rsidTr="00F86852">
        <w:tc>
          <w:tcPr>
            <w:tcW w:w="253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4124CC1" w14:textId="77777777" w:rsidR="001B7A3F" w:rsidRDefault="001B7A3F" w:rsidP="00F86852">
            <w:r>
              <w:t>Were you clear why the social worker met with you today?</w:t>
            </w:r>
          </w:p>
          <w:p w14:paraId="4D174062" w14:textId="77777777" w:rsidR="001B7A3F" w:rsidRDefault="001B7A3F" w:rsidP="00F86852"/>
        </w:tc>
        <w:tc>
          <w:tcPr>
            <w:tcW w:w="648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0DD941" w14:textId="6C47C2B5" w:rsidR="001B7A3F" w:rsidRDefault="00E7635B" w:rsidP="00F86852">
            <w:r w:rsidRPr="00773BCF">
              <w:rPr>
                <w:i/>
                <w:iCs/>
              </w:rPr>
              <w:t>Yes, to see how my work</w:t>
            </w:r>
            <w:r w:rsidR="00BD2F2A">
              <w:rPr>
                <w:i/>
                <w:iCs/>
              </w:rPr>
              <w:t xml:space="preserve"> and PA</w:t>
            </w:r>
            <w:r w:rsidRPr="00773BCF">
              <w:rPr>
                <w:i/>
                <w:iCs/>
              </w:rPr>
              <w:t xml:space="preserve"> was going.  Ben checks on me every 6-8 weeks.</w:t>
            </w:r>
          </w:p>
        </w:tc>
      </w:tr>
      <w:tr w:rsidR="00D71595" w14:paraId="6C58B248" w14:textId="77777777" w:rsidTr="00F86852">
        <w:tc>
          <w:tcPr>
            <w:tcW w:w="253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2B86A88" w14:textId="77777777" w:rsidR="00D71595" w:rsidRDefault="00D71595" w:rsidP="00D71595">
            <w:r>
              <w:t>How well prepared do you think the social worker was for his or her meeting with you?</w:t>
            </w:r>
          </w:p>
          <w:p w14:paraId="77DB8D96" w14:textId="77777777" w:rsidR="00D71595" w:rsidRDefault="00D71595" w:rsidP="00D71595"/>
        </w:tc>
        <w:tc>
          <w:tcPr>
            <w:tcW w:w="648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104535D" w14:textId="77777777" w:rsidR="00D71595" w:rsidRPr="00773BCF" w:rsidRDefault="00D71595" w:rsidP="00D71595">
            <w:pPr>
              <w:rPr>
                <w:i/>
                <w:iCs/>
              </w:rPr>
            </w:pPr>
            <w:r w:rsidRPr="00773BCF">
              <w:rPr>
                <w:i/>
                <w:iCs/>
              </w:rPr>
              <w:t>Ben is always prepared.  Ben is always available and will contact me through text like this morning or through email.</w:t>
            </w:r>
          </w:p>
          <w:p w14:paraId="485E7FC6" w14:textId="77777777" w:rsidR="00D71595" w:rsidRDefault="00D71595" w:rsidP="00D71595"/>
        </w:tc>
      </w:tr>
      <w:tr w:rsidR="00D71595" w14:paraId="6BCE9C48" w14:textId="77777777" w:rsidTr="00F86852">
        <w:tc>
          <w:tcPr>
            <w:tcW w:w="253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1BC6ED1" w14:textId="77777777" w:rsidR="00D71595" w:rsidRDefault="00D71595" w:rsidP="00D71595">
            <w:r>
              <w:t xml:space="preserve">  How has the social worker listened to you and respected your views and wishes?</w:t>
            </w:r>
          </w:p>
          <w:p w14:paraId="54F408BD" w14:textId="77777777" w:rsidR="00D71595" w:rsidRDefault="00D71595" w:rsidP="00D71595"/>
        </w:tc>
        <w:tc>
          <w:tcPr>
            <w:tcW w:w="648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1001912" w14:textId="08DF3134" w:rsidR="00D71595" w:rsidRDefault="006A7391" w:rsidP="00D71595">
            <w:r w:rsidRPr="00773BCF">
              <w:rPr>
                <w:i/>
                <w:iCs/>
              </w:rPr>
              <w:t xml:space="preserve">Yes, Ben listened to me when I didn’t like the direct payments and now I am happy in </w:t>
            </w:r>
            <w:r w:rsidR="00BD2F2A">
              <w:rPr>
                <w:i/>
                <w:iCs/>
              </w:rPr>
              <w:t>a job</w:t>
            </w:r>
            <w:r w:rsidR="007554ED">
              <w:rPr>
                <w:i/>
                <w:iCs/>
              </w:rPr>
              <w:t>.</w:t>
            </w:r>
            <w:r w:rsidRPr="00773BCF">
              <w:rPr>
                <w:i/>
                <w:iCs/>
              </w:rPr>
              <w:t>Ben supported client to move on from direct payments to supported employment].</w:t>
            </w:r>
          </w:p>
        </w:tc>
      </w:tr>
      <w:tr w:rsidR="00D71595" w14:paraId="32C3D364" w14:textId="77777777" w:rsidTr="00F86852">
        <w:tc>
          <w:tcPr>
            <w:tcW w:w="253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04E60B4" w14:textId="77777777" w:rsidR="00D71595" w:rsidRDefault="00D71595" w:rsidP="00D71595">
            <w:r>
              <w:t>Did the social worker talk to you in a way that you understood?</w:t>
            </w:r>
          </w:p>
          <w:p w14:paraId="09E0BE9F" w14:textId="77777777" w:rsidR="00D71595" w:rsidRDefault="00D71595" w:rsidP="00D71595">
            <w:r>
              <w:lastRenderedPageBreak/>
              <w:t>Did the social worker consider your language needs?</w:t>
            </w:r>
          </w:p>
          <w:p w14:paraId="0DFD9C87" w14:textId="77777777" w:rsidR="00D71595" w:rsidRDefault="00D71595" w:rsidP="00D71595"/>
        </w:tc>
        <w:tc>
          <w:tcPr>
            <w:tcW w:w="648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56A9473" w14:textId="64832DD2" w:rsidR="00D71595" w:rsidRDefault="00D71595" w:rsidP="00D71595">
            <w:pPr>
              <w:rPr>
                <w:b/>
                <w:bCs/>
                <w:i/>
                <w:iCs/>
              </w:rPr>
            </w:pPr>
            <w:r>
              <w:rPr>
                <w:b/>
                <w:bCs/>
                <w:i/>
                <w:iCs/>
              </w:rPr>
              <w:lastRenderedPageBreak/>
              <w:t xml:space="preserve"> </w:t>
            </w:r>
          </w:p>
          <w:p w14:paraId="74CDDC76" w14:textId="77777777" w:rsidR="00D71595" w:rsidRDefault="00D71595" w:rsidP="00D71595">
            <w:pPr>
              <w:rPr>
                <w:b/>
                <w:bCs/>
                <w:i/>
                <w:iCs/>
              </w:rPr>
            </w:pPr>
          </w:p>
          <w:p w14:paraId="0EE7EC8F" w14:textId="77777777" w:rsidR="004C7E5A" w:rsidRPr="00773BCF" w:rsidRDefault="004C7E5A" w:rsidP="004C7E5A">
            <w:pPr>
              <w:rPr>
                <w:i/>
                <w:iCs/>
              </w:rPr>
            </w:pPr>
            <w:r w:rsidRPr="00773BCF">
              <w:rPr>
                <w:i/>
                <w:iCs/>
              </w:rPr>
              <w:t>Yes, he always does.  Ben explains things to me, and tries to take to me in Welsh which I like.</w:t>
            </w:r>
          </w:p>
          <w:p w14:paraId="188F8F29" w14:textId="77777777" w:rsidR="00D71595" w:rsidRDefault="00D71595" w:rsidP="00D71595">
            <w:pPr>
              <w:rPr>
                <w:b/>
                <w:bCs/>
                <w:i/>
                <w:iCs/>
              </w:rPr>
            </w:pPr>
          </w:p>
          <w:p w14:paraId="352078C5" w14:textId="315BFAE1" w:rsidR="00E31B34" w:rsidRDefault="00E31B34" w:rsidP="00E31B34">
            <w:pPr>
              <w:rPr>
                <w:i/>
                <w:iCs/>
              </w:rPr>
            </w:pPr>
            <w:r w:rsidRPr="00773BCF">
              <w:rPr>
                <w:i/>
                <w:iCs/>
              </w:rPr>
              <w:lastRenderedPageBreak/>
              <w:t xml:space="preserve">Yes, he started speaking in </w:t>
            </w:r>
            <w:r w:rsidR="00BD2F2A" w:rsidRPr="00773BCF">
              <w:rPr>
                <w:i/>
                <w:iCs/>
              </w:rPr>
              <w:t>Welsh</w:t>
            </w:r>
            <w:r w:rsidR="00BD2F2A">
              <w:rPr>
                <w:i/>
                <w:iCs/>
              </w:rPr>
              <w:t xml:space="preserve"> and</w:t>
            </w:r>
            <w:r>
              <w:rPr>
                <w:i/>
                <w:iCs/>
              </w:rPr>
              <w:t xml:space="preserve"> has always considered our Welsh language.</w:t>
            </w:r>
          </w:p>
          <w:p w14:paraId="39C5ED84" w14:textId="77777777" w:rsidR="00E31B34" w:rsidRDefault="00E31B34" w:rsidP="00E31B34">
            <w:pPr>
              <w:rPr>
                <w:i/>
                <w:iCs/>
              </w:rPr>
            </w:pPr>
          </w:p>
          <w:p w14:paraId="5673C7C6" w14:textId="7935B385" w:rsidR="00D71595" w:rsidRDefault="00E31B34" w:rsidP="00E31B34">
            <w:pPr>
              <w:rPr>
                <w:b/>
                <w:bCs/>
                <w:i/>
                <w:iCs/>
              </w:rPr>
            </w:pPr>
            <w:r>
              <w:rPr>
                <w:i/>
                <w:iCs/>
              </w:rPr>
              <w:t>[Mum advised that they are a Welsh speaking family, and likes that Ben makes an effort, but they are happy to speak in English].</w:t>
            </w:r>
          </w:p>
        </w:tc>
      </w:tr>
    </w:tbl>
    <w:p w14:paraId="1D9182B7" w14:textId="77777777" w:rsidR="001B7A3F" w:rsidRDefault="001B7A3F" w:rsidP="001B7A3F">
      <w:pPr>
        <w:rPr>
          <w:vanish/>
        </w:rPr>
      </w:pPr>
    </w:p>
    <w:tbl>
      <w:tblPr>
        <w:tblW w:w="9016" w:type="dxa"/>
        <w:tblCellMar>
          <w:left w:w="10" w:type="dxa"/>
          <w:right w:w="10" w:type="dxa"/>
        </w:tblCellMar>
        <w:tblLook w:val="0000" w:firstRow="0" w:lastRow="0" w:firstColumn="0" w:lastColumn="0" w:noHBand="0" w:noVBand="0"/>
      </w:tblPr>
      <w:tblGrid>
        <w:gridCol w:w="2530"/>
        <w:gridCol w:w="6486"/>
      </w:tblGrid>
      <w:tr w:rsidR="001B7A3F" w14:paraId="275E0D27" w14:textId="77777777" w:rsidTr="00F86852">
        <w:tc>
          <w:tcPr>
            <w:tcW w:w="253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5062B8" w14:textId="77777777" w:rsidR="001B7A3F" w:rsidRDefault="001B7A3F" w:rsidP="00F86852">
            <w:r>
              <w:t>How has the social worker’s involvement met your expectations for this visit?</w:t>
            </w:r>
          </w:p>
          <w:p w14:paraId="10E82E8C" w14:textId="77777777" w:rsidR="001B7A3F" w:rsidRDefault="001B7A3F" w:rsidP="00F86852"/>
        </w:tc>
        <w:tc>
          <w:tcPr>
            <w:tcW w:w="648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AD8ECFA" w14:textId="77777777" w:rsidR="001B7A3F" w:rsidRDefault="001B7A3F" w:rsidP="00F86852">
            <w:r>
              <w:rPr>
                <w:b/>
                <w:bCs/>
                <w:i/>
                <w:iCs/>
              </w:rPr>
              <w:t> </w:t>
            </w:r>
          </w:p>
          <w:p w14:paraId="6F082AC7" w14:textId="6C0EFB21" w:rsidR="001B7A3F" w:rsidRDefault="00594473" w:rsidP="00F86852">
            <w:r>
              <w:rPr>
                <w:i/>
                <w:iCs/>
              </w:rPr>
              <w:t xml:space="preserve">Mum - </w:t>
            </w:r>
            <w:r w:rsidRPr="00EA6C81">
              <w:rPr>
                <w:i/>
                <w:iCs/>
              </w:rPr>
              <w:t xml:space="preserve">Of course he has.  Ben </w:t>
            </w:r>
            <w:r>
              <w:rPr>
                <w:i/>
                <w:iCs/>
              </w:rPr>
              <w:t>has been very supportive.  We have had social services involved for a long time for both of our sons, we have seen good and bad social workers.  We are lucky to have Ben and hope that we will have him again in the future.</w:t>
            </w:r>
          </w:p>
        </w:tc>
      </w:tr>
      <w:tr w:rsidR="001B7A3F" w14:paraId="634F6D1D" w14:textId="77777777" w:rsidTr="00F86852">
        <w:tc>
          <w:tcPr>
            <w:tcW w:w="253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2B6A8E" w14:textId="77777777" w:rsidR="001B7A3F" w:rsidRDefault="001B7A3F" w:rsidP="00F86852">
            <w:r>
              <w:t>Are there any other comments or suggestions that you would like to make?</w:t>
            </w:r>
          </w:p>
        </w:tc>
        <w:tc>
          <w:tcPr>
            <w:tcW w:w="648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C54AF9" w14:textId="77777777" w:rsidR="006E51F4" w:rsidRDefault="006E51F4" w:rsidP="006E51F4">
            <w:r>
              <w:t>Ben has really helped me and I enjoy what I am doing now.</w:t>
            </w:r>
          </w:p>
          <w:p w14:paraId="2EDA19DC" w14:textId="77777777" w:rsidR="006E51F4" w:rsidRDefault="006E51F4" w:rsidP="006E51F4"/>
          <w:p w14:paraId="001ED9E1" w14:textId="77777777" w:rsidR="006E51F4" w:rsidRDefault="006E51F4" w:rsidP="006E51F4">
            <w:r>
              <w:t>Mum – We are just really glad for everything Ben has done for us.</w:t>
            </w:r>
          </w:p>
          <w:p w14:paraId="4F7C016C" w14:textId="084FC502" w:rsidR="001B7A3F" w:rsidRDefault="001B7A3F" w:rsidP="009E6BFE"/>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A2D0ED" w14:textId="77777777" w:rsidR="004013D0" w:rsidRDefault="004013D0">
      <w:r>
        <w:separator/>
      </w:r>
    </w:p>
  </w:endnote>
  <w:endnote w:type="continuationSeparator" w:id="0">
    <w:p w14:paraId="6F805E2E" w14:textId="77777777" w:rsidR="004013D0" w:rsidRDefault="004013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D80EB5" w14:textId="77777777" w:rsidR="004013D0" w:rsidRDefault="004013D0">
      <w:r>
        <w:separator/>
      </w:r>
    </w:p>
  </w:footnote>
  <w:footnote w:type="continuationSeparator" w:id="0">
    <w:p w14:paraId="22A8C896" w14:textId="77777777" w:rsidR="004013D0" w:rsidRDefault="004013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81A5F9A"/>
    <w:multiLevelType w:val="multilevel"/>
    <w:tmpl w:val="C6D44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34D083F"/>
    <w:multiLevelType w:val="multilevel"/>
    <w:tmpl w:val="31145C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EB179B7"/>
    <w:multiLevelType w:val="multilevel"/>
    <w:tmpl w:val="71B48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F24374C"/>
    <w:multiLevelType w:val="multilevel"/>
    <w:tmpl w:val="21D8E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65A315A"/>
    <w:multiLevelType w:val="multilevel"/>
    <w:tmpl w:val="FC1AF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9"/>
  </w:num>
  <w:num w:numId="4" w16cid:durableId="1850633156">
    <w:abstractNumId w:val="52"/>
  </w:num>
  <w:num w:numId="5" w16cid:durableId="2042589495">
    <w:abstractNumId w:val="36"/>
  </w:num>
  <w:num w:numId="6" w16cid:durableId="933980368">
    <w:abstractNumId w:val="34"/>
  </w:num>
  <w:num w:numId="7" w16cid:durableId="1060399973">
    <w:abstractNumId w:val="30"/>
  </w:num>
  <w:num w:numId="8" w16cid:durableId="1237400777">
    <w:abstractNumId w:val="31"/>
  </w:num>
  <w:num w:numId="9" w16cid:durableId="1914463563">
    <w:abstractNumId w:val="10"/>
  </w:num>
  <w:num w:numId="10" w16cid:durableId="693307142">
    <w:abstractNumId w:val="35"/>
  </w:num>
  <w:num w:numId="11" w16cid:durableId="141846751">
    <w:abstractNumId w:val="18"/>
  </w:num>
  <w:num w:numId="12" w16cid:durableId="1310867263">
    <w:abstractNumId w:val="17"/>
  </w:num>
  <w:num w:numId="13" w16cid:durableId="65736213">
    <w:abstractNumId w:val="28"/>
  </w:num>
  <w:num w:numId="14" w16cid:durableId="825441142">
    <w:abstractNumId w:val="8"/>
  </w:num>
  <w:num w:numId="15" w16cid:durableId="1016493186">
    <w:abstractNumId w:val="27"/>
  </w:num>
  <w:num w:numId="16" w16cid:durableId="1273785188">
    <w:abstractNumId w:val="16"/>
  </w:num>
  <w:num w:numId="17" w16cid:durableId="431317323">
    <w:abstractNumId w:val="14"/>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5"/>
  </w:num>
  <w:num w:numId="26" w16cid:durableId="1104690971">
    <w:abstractNumId w:val="37"/>
  </w:num>
  <w:num w:numId="27" w16cid:durableId="1201670287">
    <w:abstractNumId w:val="44"/>
  </w:num>
  <w:num w:numId="28" w16cid:durableId="598562144">
    <w:abstractNumId w:val="21"/>
  </w:num>
  <w:num w:numId="29" w16cid:durableId="871068292">
    <w:abstractNumId w:val="47"/>
  </w:num>
  <w:num w:numId="30" w16cid:durableId="482159744">
    <w:abstractNumId w:val="32"/>
  </w:num>
  <w:num w:numId="31" w16cid:durableId="1565527110">
    <w:abstractNumId w:val="13"/>
  </w:num>
  <w:num w:numId="32" w16cid:durableId="1175995731">
    <w:abstractNumId w:val="48"/>
  </w:num>
  <w:num w:numId="33" w16cid:durableId="694232600">
    <w:abstractNumId w:val="43"/>
  </w:num>
  <w:num w:numId="34" w16cid:durableId="1062095063">
    <w:abstractNumId w:val="5"/>
  </w:num>
  <w:num w:numId="35" w16cid:durableId="2051881075">
    <w:abstractNumId w:val="50"/>
  </w:num>
  <w:num w:numId="36" w16cid:durableId="2107188112">
    <w:abstractNumId w:val="46"/>
  </w:num>
  <w:num w:numId="37" w16cid:durableId="1313413796">
    <w:abstractNumId w:val="40"/>
  </w:num>
  <w:num w:numId="38" w16cid:durableId="1682197957">
    <w:abstractNumId w:val="41"/>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42"/>
  </w:num>
  <w:num w:numId="45" w16cid:durableId="891695978">
    <w:abstractNumId w:val="0"/>
  </w:num>
  <w:num w:numId="46" w16cid:durableId="827289017">
    <w:abstractNumId w:val="15"/>
  </w:num>
  <w:num w:numId="47" w16cid:durableId="167212813">
    <w:abstractNumId w:val="53"/>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707531835">
    <w:abstractNumId w:val="33"/>
  </w:num>
  <w:num w:numId="55" w16cid:durableId="43454528">
    <w:abstractNumId w:val="39"/>
  </w:num>
  <w:num w:numId="56" w16cid:durableId="98186981">
    <w:abstractNumId w:val="11"/>
  </w:num>
  <w:num w:numId="57" w16cid:durableId="683168442">
    <w:abstractNumId w:val="38"/>
  </w:num>
  <w:num w:numId="58" w16cid:durableId="1435899175">
    <w:abstractNumId w:val="5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830"/>
    <w:rsid w:val="00012B16"/>
    <w:rsid w:val="00013E2F"/>
    <w:rsid w:val="00013F33"/>
    <w:rsid w:val="00017120"/>
    <w:rsid w:val="0001780F"/>
    <w:rsid w:val="00020EEC"/>
    <w:rsid w:val="00024070"/>
    <w:rsid w:val="0002440E"/>
    <w:rsid w:val="00026EAD"/>
    <w:rsid w:val="0002759A"/>
    <w:rsid w:val="00027B1F"/>
    <w:rsid w:val="0003088B"/>
    <w:rsid w:val="000325D9"/>
    <w:rsid w:val="000369F8"/>
    <w:rsid w:val="000372B2"/>
    <w:rsid w:val="000376EB"/>
    <w:rsid w:val="0004079F"/>
    <w:rsid w:val="00043543"/>
    <w:rsid w:val="00043F21"/>
    <w:rsid w:val="00045B87"/>
    <w:rsid w:val="00045C07"/>
    <w:rsid w:val="00045C40"/>
    <w:rsid w:val="00046861"/>
    <w:rsid w:val="00054A07"/>
    <w:rsid w:val="00055D43"/>
    <w:rsid w:val="00056FAC"/>
    <w:rsid w:val="00057751"/>
    <w:rsid w:val="0006261B"/>
    <w:rsid w:val="00062E39"/>
    <w:rsid w:val="00064063"/>
    <w:rsid w:val="0006486E"/>
    <w:rsid w:val="0006581A"/>
    <w:rsid w:val="000670D8"/>
    <w:rsid w:val="0007251E"/>
    <w:rsid w:val="00074461"/>
    <w:rsid w:val="000766EC"/>
    <w:rsid w:val="00080E58"/>
    <w:rsid w:val="00083D99"/>
    <w:rsid w:val="00084DA6"/>
    <w:rsid w:val="00085699"/>
    <w:rsid w:val="000873C5"/>
    <w:rsid w:val="00087D38"/>
    <w:rsid w:val="00090160"/>
    <w:rsid w:val="00091F52"/>
    <w:rsid w:val="00092970"/>
    <w:rsid w:val="00093720"/>
    <w:rsid w:val="000938E6"/>
    <w:rsid w:val="00093B3C"/>
    <w:rsid w:val="0009488C"/>
    <w:rsid w:val="000953AB"/>
    <w:rsid w:val="00095C1B"/>
    <w:rsid w:val="00096DEA"/>
    <w:rsid w:val="000A4240"/>
    <w:rsid w:val="000A469A"/>
    <w:rsid w:val="000A584A"/>
    <w:rsid w:val="000A6458"/>
    <w:rsid w:val="000B3D3C"/>
    <w:rsid w:val="000B6DBA"/>
    <w:rsid w:val="000C17AF"/>
    <w:rsid w:val="000C378F"/>
    <w:rsid w:val="000C6892"/>
    <w:rsid w:val="000C6FFE"/>
    <w:rsid w:val="000C77DF"/>
    <w:rsid w:val="000D07A6"/>
    <w:rsid w:val="000D0BB6"/>
    <w:rsid w:val="000D28CE"/>
    <w:rsid w:val="000D2ED2"/>
    <w:rsid w:val="000D6653"/>
    <w:rsid w:val="000D6FA6"/>
    <w:rsid w:val="000E0D51"/>
    <w:rsid w:val="000E26B0"/>
    <w:rsid w:val="000E37C2"/>
    <w:rsid w:val="000E38C3"/>
    <w:rsid w:val="000E64C2"/>
    <w:rsid w:val="000F1599"/>
    <w:rsid w:val="000F1769"/>
    <w:rsid w:val="000F1A97"/>
    <w:rsid w:val="000F2462"/>
    <w:rsid w:val="000F4046"/>
    <w:rsid w:val="000F42AE"/>
    <w:rsid w:val="000F42EF"/>
    <w:rsid w:val="000F6196"/>
    <w:rsid w:val="000F6BC3"/>
    <w:rsid w:val="0010312C"/>
    <w:rsid w:val="00105026"/>
    <w:rsid w:val="0010662B"/>
    <w:rsid w:val="00106DC7"/>
    <w:rsid w:val="001105B5"/>
    <w:rsid w:val="00112391"/>
    <w:rsid w:val="00114F52"/>
    <w:rsid w:val="00115446"/>
    <w:rsid w:val="001233B3"/>
    <w:rsid w:val="00130119"/>
    <w:rsid w:val="00132812"/>
    <w:rsid w:val="001347F8"/>
    <w:rsid w:val="001359EE"/>
    <w:rsid w:val="00137BB5"/>
    <w:rsid w:val="00137E05"/>
    <w:rsid w:val="00140657"/>
    <w:rsid w:val="001447F6"/>
    <w:rsid w:val="00147DE3"/>
    <w:rsid w:val="00150794"/>
    <w:rsid w:val="00151DA6"/>
    <w:rsid w:val="001530DD"/>
    <w:rsid w:val="001608C4"/>
    <w:rsid w:val="00161032"/>
    <w:rsid w:val="00164832"/>
    <w:rsid w:val="00171418"/>
    <w:rsid w:val="00175862"/>
    <w:rsid w:val="001772BF"/>
    <w:rsid w:val="001772DE"/>
    <w:rsid w:val="00190C9C"/>
    <w:rsid w:val="0019320D"/>
    <w:rsid w:val="0019496C"/>
    <w:rsid w:val="001961CF"/>
    <w:rsid w:val="001A176E"/>
    <w:rsid w:val="001A3121"/>
    <w:rsid w:val="001A59BB"/>
    <w:rsid w:val="001A607E"/>
    <w:rsid w:val="001A6A51"/>
    <w:rsid w:val="001A77C4"/>
    <w:rsid w:val="001A79C4"/>
    <w:rsid w:val="001B331A"/>
    <w:rsid w:val="001B533C"/>
    <w:rsid w:val="001B7A3F"/>
    <w:rsid w:val="001C0237"/>
    <w:rsid w:val="001C0E74"/>
    <w:rsid w:val="001C4DB8"/>
    <w:rsid w:val="001C50B8"/>
    <w:rsid w:val="001C6CFB"/>
    <w:rsid w:val="001D229F"/>
    <w:rsid w:val="001E2EB6"/>
    <w:rsid w:val="001F4552"/>
    <w:rsid w:val="0020005B"/>
    <w:rsid w:val="002019EB"/>
    <w:rsid w:val="00204B58"/>
    <w:rsid w:val="00205051"/>
    <w:rsid w:val="00211F65"/>
    <w:rsid w:val="00212C22"/>
    <w:rsid w:val="00214047"/>
    <w:rsid w:val="00216563"/>
    <w:rsid w:val="0021792F"/>
    <w:rsid w:val="00220D06"/>
    <w:rsid w:val="002246A0"/>
    <w:rsid w:val="00230439"/>
    <w:rsid w:val="00232A09"/>
    <w:rsid w:val="00235176"/>
    <w:rsid w:val="00236061"/>
    <w:rsid w:val="0024100E"/>
    <w:rsid w:val="00241C1B"/>
    <w:rsid w:val="0024288B"/>
    <w:rsid w:val="00243DB0"/>
    <w:rsid w:val="00243F9E"/>
    <w:rsid w:val="00247265"/>
    <w:rsid w:val="00257148"/>
    <w:rsid w:val="00260663"/>
    <w:rsid w:val="00261ADC"/>
    <w:rsid w:val="002653C8"/>
    <w:rsid w:val="002657E9"/>
    <w:rsid w:val="0026665E"/>
    <w:rsid w:val="0027147E"/>
    <w:rsid w:val="002761F4"/>
    <w:rsid w:val="002775E1"/>
    <w:rsid w:val="00277979"/>
    <w:rsid w:val="0028007E"/>
    <w:rsid w:val="00286963"/>
    <w:rsid w:val="00291ADD"/>
    <w:rsid w:val="002920DF"/>
    <w:rsid w:val="00292F3D"/>
    <w:rsid w:val="00295CA1"/>
    <w:rsid w:val="002A0E51"/>
    <w:rsid w:val="002A1A44"/>
    <w:rsid w:val="002A291A"/>
    <w:rsid w:val="002A2C54"/>
    <w:rsid w:val="002A4E2E"/>
    <w:rsid w:val="002A5604"/>
    <w:rsid w:val="002A682D"/>
    <w:rsid w:val="002B1701"/>
    <w:rsid w:val="002B23C3"/>
    <w:rsid w:val="002B443A"/>
    <w:rsid w:val="002B5B35"/>
    <w:rsid w:val="002B7AEE"/>
    <w:rsid w:val="002C2536"/>
    <w:rsid w:val="002C256A"/>
    <w:rsid w:val="002C2AE6"/>
    <w:rsid w:val="002C3031"/>
    <w:rsid w:val="002C4233"/>
    <w:rsid w:val="002C496D"/>
    <w:rsid w:val="002C62FE"/>
    <w:rsid w:val="002D05EB"/>
    <w:rsid w:val="002D11A8"/>
    <w:rsid w:val="002D2F29"/>
    <w:rsid w:val="002D3CB0"/>
    <w:rsid w:val="002D46C0"/>
    <w:rsid w:val="002D5A92"/>
    <w:rsid w:val="002D65D2"/>
    <w:rsid w:val="002D6B31"/>
    <w:rsid w:val="002E627C"/>
    <w:rsid w:val="002E6D17"/>
    <w:rsid w:val="002E7017"/>
    <w:rsid w:val="002E7F2C"/>
    <w:rsid w:val="002F1FC7"/>
    <w:rsid w:val="002F2185"/>
    <w:rsid w:val="002F3E04"/>
    <w:rsid w:val="002F4F6E"/>
    <w:rsid w:val="002F5854"/>
    <w:rsid w:val="003015C3"/>
    <w:rsid w:val="003063D2"/>
    <w:rsid w:val="003106DB"/>
    <w:rsid w:val="00313060"/>
    <w:rsid w:val="0031350A"/>
    <w:rsid w:val="00316815"/>
    <w:rsid w:val="003168CA"/>
    <w:rsid w:val="00321255"/>
    <w:rsid w:val="0032230D"/>
    <w:rsid w:val="00322A0B"/>
    <w:rsid w:val="003241BB"/>
    <w:rsid w:val="00330881"/>
    <w:rsid w:val="00331CD2"/>
    <w:rsid w:val="00332426"/>
    <w:rsid w:val="00335C41"/>
    <w:rsid w:val="00335FC5"/>
    <w:rsid w:val="0033771E"/>
    <w:rsid w:val="00337FEF"/>
    <w:rsid w:val="003506F2"/>
    <w:rsid w:val="00354B6D"/>
    <w:rsid w:val="00355210"/>
    <w:rsid w:val="00355CFD"/>
    <w:rsid w:val="00365DF9"/>
    <w:rsid w:val="00366FC7"/>
    <w:rsid w:val="0037066E"/>
    <w:rsid w:val="00372BFE"/>
    <w:rsid w:val="00372DB4"/>
    <w:rsid w:val="00373A36"/>
    <w:rsid w:val="00373BFA"/>
    <w:rsid w:val="0037419E"/>
    <w:rsid w:val="00375AF5"/>
    <w:rsid w:val="003761BD"/>
    <w:rsid w:val="00377448"/>
    <w:rsid w:val="00377884"/>
    <w:rsid w:val="003826BD"/>
    <w:rsid w:val="00385414"/>
    <w:rsid w:val="00390074"/>
    <w:rsid w:val="00392F73"/>
    <w:rsid w:val="00393600"/>
    <w:rsid w:val="0039762B"/>
    <w:rsid w:val="003A0C37"/>
    <w:rsid w:val="003A0D15"/>
    <w:rsid w:val="003A1B6B"/>
    <w:rsid w:val="003A46C0"/>
    <w:rsid w:val="003A4885"/>
    <w:rsid w:val="003A600E"/>
    <w:rsid w:val="003A6513"/>
    <w:rsid w:val="003A6784"/>
    <w:rsid w:val="003A6FA9"/>
    <w:rsid w:val="003A77A0"/>
    <w:rsid w:val="003B16C7"/>
    <w:rsid w:val="003B1DC7"/>
    <w:rsid w:val="003B3115"/>
    <w:rsid w:val="003B6EC7"/>
    <w:rsid w:val="003B6F90"/>
    <w:rsid w:val="003C16A9"/>
    <w:rsid w:val="003C19F1"/>
    <w:rsid w:val="003C36F8"/>
    <w:rsid w:val="003C3C67"/>
    <w:rsid w:val="003C4186"/>
    <w:rsid w:val="003C6185"/>
    <w:rsid w:val="003D017A"/>
    <w:rsid w:val="003D0D2D"/>
    <w:rsid w:val="003D1885"/>
    <w:rsid w:val="003D1BC0"/>
    <w:rsid w:val="003D20F1"/>
    <w:rsid w:val="003D4710"/>
    <w:rsid w:val="003E16D7"/>
    <w:rsid w:val="003E197E"/>
    <w:rsid w:val="003E33BC"/>
    <w:rsid w:val="003E46FD"/>
    <w:rsid w:val="003E4B70"/>
    <w:rsid w:val="003E54CF"/>
    <w:rsid w:val="003E5FBA"/>
    <w:rsid w:val="003E7E93"/>
    <w:rsid w:val="003F1233"/>
    <w:rsid w:val="003F6702"/>
    <w:rsid w:val="003F67A4"/>
    <w:rsid w:val="003F714A"/>
    <w:rsid w:val="00400786"/>
    <w:rsid w:val="004008F8"/>
    <w:rsid w:val="004013D0"/>
    <w:rsid w:val="00401FDA"/>
    <w:rsid w:val="004046F0"/>
    <w:rsid w:val="0040668F"/>
    <w:rsid w:val="00411EF7"/>
    <w:rsid w:val="00412677"/>
    <w:rsid w:val="0042327B"/>
    <w:rsid w:val="00425160"/>
    <w:rsid w:val="00426FCD"/>
    <w:rsid w:val="00430DE3"/>
    <w:rsid w:val="004348AE"/>
    <w:rsid w:val="00435A19"/>
    <w:rsid w:val="004376C0"/>
    <w:rsid w:val="0044223A"/>
    <w:rsid w:val="004441C1"/>
    <w:rsid w:val="00450B67"/>
    <w:rsid w:val="00451851"/>
    <w:rsid w:val="0045189A"/>
    <w:rsid w:val="0045267B"/>
    <w:rsid w:val="00453343"/>
    <w:rsid w:val="004538C3"/>
    <w:rsid w:val="0045765D"/>
    <w:rsid w:val="004608B9"/>
    <w:rsid w:val="00460D7E"/>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380B"/>
    <w:rsid w:val="004968E2"/>
    <w:rsid w:val="00496BD8"/>
    <w:rsid w:val="004A2A49"/>
    <w:rsid w:val="004A5A64"/>
    <w:rsid w:val="004B5553"/>
    <w:rsid w:val="004B600B"/>
    <w:rsid w:val="004B6822"/>
    <w:rsid w:val="004B69F6"/>
    <w:rsid w:val="004C2D3A"/>
    <w:rsid w:val="004C39CE"/>
    <w:rsid w:val="004C7085"/>
    <w:rsid w:val="004C7E5A"/>
    <w:rsid w:val="004D03C4"/>
    <w:rsid w:val="004D0BF1"/>
    <w:rsid w:val="004D0F4E"/>
    <w:rsid w:val="004D3278"/>
    <w:rsid w:val="004D35A4"/>
    <w:rsid w:val="004D445F"/>
    <w:rsid w:val="004D6FB0"/>
    <w:rsid w:val="004E087B"/>
    <w:rsid w:val="004E44A4"/>
    <w:rsid w:val="004E608C"/>
    <w:rsid w:val="004E68EA"/>
    <w:rsid w:val="004E7B8B"/>
    <w:rsid w:val="004E7BDD"/>
    <w:rsid w:val="004F1966"/>
    <w:rsid w:val="004F1E21"/>
    <w:rsid w:val="004F2542"/>
    <w:rsid w:val="004F4E33"/>
    <w:rsid w:val="004F6D50"/>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1301"/>
    <w:rsid w:val="00531CC7"/>
    <w:rsid w:val="00540EEC"/>
    <w:rsid w:val="005414F4"/>
    <w:rsid w:val="00546187"/>
    <w:rsid w:val="00547B11"/>
    <w:rsid w:val="00557D77"/>
    <w:rsid w:val="00562EAA"/>
    <w:rsid w:val="00563B58"/>
    <w:rsid w:val="005640C4"/>
    <w:rsid w:val="00565937"/>
    <w:rsid w:val="0056684C"/>
    <w:rsid w:val="00566A2C"/>
    <w:rsid w:val="00574A0C"/>
    <w:rsid w:val="00576347"/>
    <w:rsid w:val="0057780F"/>
    <w:rsid w:val="00577C58"/>
    <w:rsid w:val="00581E0A"/>
    <w:rsid w:val="00582B5C"/>
    <w:rsid w:val="00586077"/>
    <w:rsid w:val="00586B8F"/>
    <w:rsid w:val="00586D89"/>
    <w:rsid w:val="005877C8"/>
    <w:rsid w:val="00587923"/>
    <w:rsid w:val="00594473"/>
    <w:rsid w:val="00594F9F"/>
    <w:rsid w:val="005969C3"/>
    <w:rsid w:val="005A1B4C"/>
    <w:rsid w:val="005A35BB"/>
    <w:rsid w:val="005A545C"/>
    <w:rsid w:val="005A6A0C"/>
    <w:rsid w:val="005B271A"/>
    <w:rsid w:val="005B3A2D"/>
    <w:rsid w:val="005C1567"/>
    <w:rsid w:val="005C28D3"/>
    <w:rsid w:val="005C6CE5"/>
    <w:rsid w:val="005D3F07"/>
    <w:rsid w:val="005D4A1E"/>
    <w:rsid w:val="005D4AB5"/>
    <w:rsid w:val="005D4F72"/>
    <w:rsid w:val="005E13EA"/>
    <w:rsid w:val="005E17F1"/>
    <w:rsid w:val="005F087F"/>
    <w:rsid w:val="005F1A77"/>
    <w:rsid w:val="005F3360"/>
    <w:rsid w:val="005F59C4"/>
    <w:rsid w:val="005F64AA"/>
    <w:rsid w:val="005F7851"/>
    <w:rsid w:val="00600FD9"/>
    <w:rsid w:val="00606E27"/>
    <w:rsid w:val="006108C9"/>
    <w:rsid w:val="00614DF7"/>
    <w:rsid w:val="006179BB"/>
    <w:rsid w:val="00620419"/>
    <w:rsid w:val="0062158D"/>
    <w:rsid w:val="006223FD"/>
    <w:rsid w:val="006324E0"/>
    <w:rsid w:val="006326D1"/>
    <w:rsid w:val="00632E0A"/>
    <w:rsid w:val="00633165"/>
    <w:rsid w:val="00637F12"/>
    <w:rsid w:val="00642BBE"/>
    <w:rsid w:val="006447DE"/>
    <w:rsid w:val="00644889"/>
    <w:rsid w:val="0065276E"/>
    <w:rsid w:val="0065419D"/>
    <w:rsid w:val="00654329"/>
    <w:rsid w:val="006547AA"/>
    <w:rsid w:val="00654CEC"/>
    <w:rsid w:val="00655507"/>
    <w:rsid w:val="00656BDB"/>
    <w:rsid w:val="006579FD"/>
    <w:rsid w:val="006608B4"/>
    <w:rsid w:val="006635E3"/>
    <w:rsid w:val="006668F4"/>
    <w:rsid w:val="006669F3"/>
    <w:rsid w:val="006712A7"/>
    <w:rsid w:val="00672CED"/>
    <w:rsid w:val="00674FC2"/>
    <w:rsid w:val="00675B66"/>
    <w:rsid w:val="00676E35"/>
    <w:rsid w:val="00677BCB"/>
    <w:rsid w:val="00677E42"/>
    <w:rsid w:val="00682334"/>
    <w:rsid w:val="0068256F"/>
    <w:rsid w:val="00684732"/>
    <w:rsid w:val="00684B16"/>
    <w:rsid w:val="00686B82"/>
    <w:rsid w:val="00687016"/>
    <w:rsid w:val="006872A0"/>
    <w:rsid w:val="00693F56"/>
    <w:rsid w:val="0069625A"/>
    <w:rsid w:val="00696A88"/>
    <w:rsid w:val="00696F65"/>
    <w:rsid w:val="00697572"/>
    <w:rsid w:val="006A369A"/>
    <w:rsid w:val="006A563E"/>
    <w:rsid w:val="006A7391"/>
    <w:rsid w:val="006A7EE5"/>
    <w:rsid w:val="006B4496"/>
    <w:rsid w:val="006B5E67"/>
    <w:rsid w:val="006B6612"/>
    <w:rsid w:val="006C2CEE"/>
    <w:rsid w:val="006C2EB5"/>
    <w:rsid w:val="006D18A3"/>
    <w:rsid w:val="006D464E"/>
    <w:rsid w:val="006D5970"/>
    <w:rsid w:val="006E481E"/>
    <w:rsid w:val="006E51F4"/>
    <w:rsid w:val="006E795F"/>
    <w:rsid w:val="006F0862"/>
    <w:rsid w:val="006F1438"/>
    <w:rsid w:val="006F2A9E"/>
    <w:rsid w:val="006F2B5A"/>
    <w:rsid w:val="006F5ED3"/>
    <w:rsid w:val="006F664E"/>
    <w:rsid w:val="00700249"/>
    <w:rsid w:val="00704F36"/>
    <w:rsid w:val="007069CD"/>
    <w:rsid w:val="00706BB5"/>
    <w:rsid w:val="0071231A"/>
    <w:rsid w:val="00712E90"/>
    <w:rsid w:val="00713B7E"/>
    <w:rsid w:val="007155FC"/>
    <w:rsid w:val="0072678F"/>
    <w:rsid w:val="007276E5"/>
    <w:rsid w:val="00727C4C"/>
    <w:rsid w:val="00732B27"/>
    <w:rsid w:val="00734809"/>
    <w:rsid w:val="0073714E"/>
    <w:rsid w:val="007373EB"/>
    <w:rsid w:val="007374EF"/>
    <w:rsid w:val="007406E1"/>
    <w:rsid w:val="00743E40"/>
    <w:rsid w:val="00745016"/>
    <w:rsid w:val="0075031F"/>
    <w:rsid w:val="00751263"/>
    <w:rsid w:val="007544FC"/>
    <w:rsid w:val="00754795"/>
    <w:rsid w:val="0075486D"/>
    <w:rsid w:val="00755427"/>
    <w:rsid w:val="007554ED"/>
    <w:rsid w:val="00756548"/>
    <w:rsid w:val="0075673A"/>
    <w:rsid w:val="0075704F"/>
    <w:rsid w:val="00757C86"/>
    <w:rsid w:val="00763B2D"/>
    <w:rsid w:val="00764C84"/>
    <w:rsid w:val="00767844"/>
    <w:rsid w:val="007710AD"/>
    <w:rsid w:val="00772924"/>
    <w:rsid w:val="00777BDB"/>
    <w:rsid w:val="0078112D"/>
    <w:rsid w:val="00786284"/>
    <w:rsid w:val="007872F2"/>
    <w:rsid w:val="007873F9"/>
    <w:rsid w:val="007908E0"/>
    <w:rsid w:val="00793EB3"/>
    <w:rsid w:val="00794205"/>
    <w:rsid w:val="0079422A"/>
    <w:rsid w:val="00796EE5"/>
    <w:rsid w:val="007A1F6A"/>
    <w:rsid w:val="007A5674"/>
    <w:rsid w:val="007A5C5C"/>
    <w:rsid w:val="007A606B"/>
    <w:rsid w:val="007A628F"/>
    <w:rsid w:val="007B0DE3"/>
    <w:rsid w:val="007B1BFD"/>
    <w:rsid w:val="007B64AF"/>
    <w:rsid w:val="007B64DA"/>
    <w:rsid w:val="007B7191"/>
    <w:rsid w:val="007C1D94"/>
    <w:rsid w:val="007C556F"/>
    <w:rsid w:val="007C5ABE"/>
    <w:rsid w:val="007C6A87"/>
    <w:rsid w:val="007D0A07"/>
    <w:rsid w:val="007D0F11"/>
    <w:rsid w:val="007D133D"/>
    <w:rsid w:val="007D1919"/>
    <w:rsid w:val="007D3EB4"/>
    <w:rsid w:val="007D3F16"/>
    <w:rsid w:val="007D4120"/>
    <w:rsid w:val="007D78F1"/>
    <w:rsid w:val="007E7636"/>
    <w:rsid w:val="007F10BD"/>
    <w:rsid w:val="007F312E"/>
    <w:rsid w:val="007F3F7E"/>
    <w:rsid w:val="007F4BA4"/>
    <w:rsid w:val="00813CEC"/>
    <w:rsid w:val="0081534C"/>
    <w:rsid w:val="0081688A"/>
    <w:rsid w:val="00816CE7"/>
    <w:rsid w:val="008171E4"/>
    <w:rsid w:val="008208B1"/>
    <w:rsid w:val="008208EA"/>
    <w:rsid w:val="00822B44"/>
    <w:rsid w:val="00824E67"/>
    <w:rsid w:val="00825A64"/>
    <w:rsid w:val="00826F48"/>
    <w:rsid w:val="00827902"/>
    <w:rsid w:val="008308AE"/>
    <w:rsid w:val="00830DD1"/>
    <w:rsid w:val="0083166E"/>
    <w:rsid w:val="00831DC3"/>
    <w:rsid w:val="008322C7"/>
    <w:rsid w:val="008340BA"/>
    <w:rsid w:val="00834F1D"/>
    <w:rsid w:val="00836FEC"/>
    <w:rsid w:val="00841F9D"/>
    <w:rsid w:val="008420E1"/>
    <w:rsid w:val="00842247"/>
    <w:rsid w:val="00844D98"/>
    <w:rsid w:val="00845A5B"/>
    <w:rsid w:val="00846D84"/>
    <w:rsid w:val="00850233"/>
    <w:rsid w:val="0085230E"/>
    <w:rsid w:val="008550A1"/>
    <w:rsid w:val="00856355"/>
    <w:rsid w:val="00861038"/>
    <w:rsid w:val="008634D2"/>
    <w:rsid w:val="00865B58"/>
    <w:rsid w:val="00865D06"/>
    <w:rsid w:val="00866B50"/>
    <w:rsid w:val="00867A63"/>
    <w:rsid w:val="008708F1"/>
    <w:rsid w:val="00871960"/>
    <w:rsid w:val="00872622"/>
    <w:rsid w:val="0087369F"/>
    <w:rsid w:val="00876E67"/>
    <w:rsid w:val="00880539"/>
    <w:rsid w:val="008824AA"/>
    <w:rsid w:val="00883A72"/>
    <w:rsid w:val="008856F1"/>
    <w:rsid w:val="008859E8"/>
    <w:rsid w:val="0088737B"/>
    <w:rsid w:val="00891078"/>
    <w:rsid w:val="00892716"/>
    <w:rsid w:val="00893067"/>
    <w:rsid w:val="008933DE"/>
    <w:rsid w:val="00894C16"/>
    <w:rsid w:val="00895FCE"/>
    <w:rsid w:val="00897F3E"/>
    <w:rsid w:val="008A21B4"/>
    <w:rsid w:val="008A58B1"/>
    <w:rsid w:val="008B07DE"/>
    <w:rsid w:val="008B1309"/>
    <w:rsid w:val="008B28E7"/>
    <w:rsid w:val="008B66EF"/>
    <w:rsid w:val="008B67F6"/>
    <w:rsid w:val="008C14C7"/>
    <w:rsid w:val="008C2FFB"/>
    <w:rsid w:val="008C62C5"/>
    <w:rsid w:val="008C633F"/>
    <w:rsid w:val="008C6EEA"/>
    <w:rsid w:val="008C7770"/>
    <w:rsid w:val="008C79C7"/>
    <w:rsid w:val="008D03B0"/>
    <w:rsid w:val="008D127C"/>
    <w:rsid w:val="008D2150"/>
    <w:rsid w:val="008D4018"/>
    <w:rsid w:val="008D5813"/>
    <w:rsid w:val="008D5999"/>
    <w:rsid w:val="008D634E"/>
    <w:rsid w:val="008D778A"/>
    <w:rsid w:val="008D78C9"/>
    <w:rsid w:val="008E3195"/>
    <w:rsid w:val="008E5A35"/>
    <w:rsid w:val="008F127E"/>
    <w:rsid w:val="008F32D9"/>
    <w:rsid w:val="008F6EA3"/>
    <w:rsid w:val="00900D66"/>
    <w:rsid w:val="00900E72"/>
    <w:rsid w:val="00902A65"/>
    <w:rsid w:val="00903932"/>
    <w:rsid w:val="009079BD"/>
    <w:rsid w:val="00912BD9"/>
    <w:rsid w:val="00914A29"/>
    <w:rsid w:val="00915332"/>
    <w:rsid w:val="00916FB2"/>
    <w:rsid w:val="00920E5B"/>
    <w:rsid w:val="00926436"/>
    <w:rsid w:val="00926C53"/>
    <w:rsid w:val="0093018C"/>
    <w:rsid w:val="00931DC8"/>
    <w:rsid w:val="00936AC2"/>
    <w:rsid w:val="0094495F"/>
    <w:rsid w:val="00944B62"/>
    <w:rsid w:val="009544C0"/>
    <w:rsid w:val="00954FA4"/>
    <w:rsid w:val="00956AE9"/>
    <w:rsid w:val="00961A44"/>
    <w:rsid w:val="00964CC6"/>
    <w:rsid w:val="009665F4"/>
    <w:rsid w:val="00967BFA"/>
    <w:rsid w:val="00980103"/>
    <w:rsid w:val="0098262C"/>
    <w:rsid w:val="0098427C"/>
    <w:rsid w:val="00986B43"/>
    <w:rsid w:val="00986C0B"/>
    <w:rsid w:val="00986D46"/>
    <w:rsid w:val="00990712"/>
    <w:rsid w:val="00991FDA"/>
    <w:rsid w:val="00992ACA"/>
    <w:rsid w:val="00994C46"/>
    <w:rsid w:val="009A17F4"/>
    <w:rsid w:val="009A5F3B"/>
    <w:rsid w:val="009A5F79"/>
    <w:rsid w:val="009A6BDF"/>
    <w:rsid w:val="009A6F87"/>
    <w:rsid w:val="009B0B61"/>
    <w:rsid w:val="009B28C0"/>
    <w:rsid w:val="009B3178"/>
    <w:rsid w:val="009B3E46"/>
    <w:rsid w:val="009B6C86"/>
    <w:rsid w:val="009B7136"/>
    <w:rsid w:val="009C1AE2"/>
    <w:rsid w:val="009C337F"/>
    <w:rsid w:val="009C53E7"/>
    <w:rsid w:val="009C6092"/>
    <w:rsid w:val="009C67EC"/>
    <w:rsid w:val="009C7183"/>
    <w:rsid w:val="009C7342"/>
    <w:rsid w:val="009C73F0"/>
    <w:rsid w:val="009D261B"/>
    <w:rsid w:val="009D4365"/>
    <w:rsid w:val="009D477B"/>
    <w:rsid w:val="009D4E3B"/>
    <w:rsid w:val="009D59C2"/>
    <w:rsid w:val="009D7BC9"/>
    <w:rsid w:val="009E122F"/>
    <w:rsid w:val="009E1982"/>
    <w:rsid w:val="009E2175"/>
    <w:rsid w:val="009E372B"/>
    <w:rsid w:val="009E4D2C"/>
    <w:rsid w:val="009E6BFE"/>
    <w:rsid w:val="009E76F9"/>
    <w:rsid w:val="009F0978"/>
    <w:rsid w:val="009F3AEC"/>
    <w:rsid w:val="009F6801"/>
    <w:rsid w:val="00A00081"/>
    <w:rsid w:val="00A04D51"/>
    <w:rsid w:val="00A05666"/>
    <w:rsid w:val="00A06422"/>
    <w:rsid w:val="00A10D56"/>
    <w:rsid w:val="00A11CCF"/>
    <w:rsid w:val="00A12681"/>
    <w:rsid w:val="00A12AAE"/>
    <w:rsid w:val="00A12F22"/>
    <w:rsid w:val="00A16DD1"/>
    <w:rsid w:val="00A22441"/>
    <w:rsid w:val="00A23F3B"/>
    <w:rsid w:val="00A2408C"/>
    <w:rsid w:val="00A24406"/>
    <w:rsid w:val="00A25F64"/>
    <w:rsid w:val="00A275F6"/>
    <w:rsid w:val="00A303B9"/>
    <w:rsid w:val="00A37416"/>
    <w:rsid w:val="00A40ED6"/>
    <w:rsid w:val="00A47621"/>
    <w:rsid w:val="00A479CD"/>
    <w:rsid w:val="00A50CFC"/>
    <w:rsid w:val="00A54D67"/>
    <w:rsid w:val="00A55A3F"/>
    <w:rsid w:val="00A55BA2"/>
    <w:rsid w:val="00A5656A"/>
    <w:rsid w:val="00A60103"/>
    <w:rsid w:val="00A652F6"/>
    <w:rsid w:val="00A65861"/>
    <w:rsid w:val="00A70DEF"/>
    <w:rsid w:val="00A721EA"/>
    <w:rsid w:val="00A732EA"/>
    <w:rsid w:val="00A7489E"/>
    <w:rsid w:val="00A8015F"/>
    <w:rsid w:val="00A85039"/>
    <w:rsid w:val="00A85671"/>
    <w:rsid w:val="00A856FF"/>
    <w:rsid w:val="00A906AA"/>
    <w:rsid w:val="00A90C4B"/>
    <w:rsid w:val="00A92994"/>
    <w:rsid w:val="00A94C5E"/>
    <w:rsid w:val="00A974D2"/>
    <w:rsid w:val="00AA2311"/>
    <w:rsid w:val="00AA252C"/>
    <w:rsid w:val="00AA666E"/>
    <w:rsid w:val="00AA66B4"/>
    <w:rsid w:val="00AA7960"/>
    <w:rsid w:val="00AB5518"/>
    <w:rsid w:val="00AB7195"/>
    <w:rsid w:val="00AC08C0"/>
    <w:rsid w:val="00AC3651"/>
    <w:rsid w:val="00AC3A0E"/>
    <w:rsid w:val="00AC4A04"/>
    <w:rsid w:val="00AC5679"/>
    <w:rsid w:val="00AC60C0"/>
    <w:rsid w:val="00AD10C9"/>
    <w:rsid w:val="00AD336F"/>
    <w:rsid w:val="00AD43BA"/>
    <w:rsid w:val="00AD7045"/>
    <w:rsid w:val="00AE134C"/>
    <w:rsid w:val="00AE1868"/>
    <w:rsid w:val="00AE2564"/>
    <w:rsid w:val="00AE301F"/>
    <w:rsid w:val="00AE3302"/>
    <w:rsid w:val="00AE5BA6"/>
    <w:rsid w:val="00AE6231"/>
    <w:rsid w:val="00AE7077"/>
    <w:rsid w:val="00AF5FDB"/>
    <w:rsid w:val="00AF61C2"/>
    <w:rsid w:val="00AF6CC6"/>
    <w:rsid w:val="00B0296A"/>
    <w:rsid w:val="00B07E79"/>
    <w:rsid w:val="00B12295"/>
    <w:rsid w:val="00B13730"/>
    <w:rsid w:val="00B137BE"/>
    <w:rsid w:val="00B15998"/>
    <w:rsid w:val="00B17FA0"/>
    <w:rsid w:val="00B20D7A"/>
    <w:rsid w:val="00B216CB"/>
    <w:rsid w:val="00B2292C"/>
    <w:rsid w:val="00B22C3C"/>
    <w:rsid w:val="00B24344"/>
    <w:rsid w:val="00B25344"/>
    <w:rsid w:val="00B26769"/>
    <w:rsid w:val="00B2754B"/>
    <w:rsid w:val="00B31C91"/>
    <w:rsid w:val="00B3747F"/>
    <w:rsid w:val="00B42E76"/>
    <w:rsid w:val="00B43194"/>
    <w:rsid w:val="00B436BF"/>
    <w:rsid w:val="00B47734"/>
    <w:rsid w:val="00B50FBA"/>
    <w:rsid w:val="00B558EB"/>
    <w:rsid w:val="00B577D3"/>
    <w:rsid w:val="00B57C13"/>
    <w:rsid w:val="00B60466"/>
    <w:rsid w:val="00B6198E"/>
    <w:rsid w:val="00B63B07"/>
    <w:rsid w:val="00B64A4A"/>
    <w:rsid w:val="00B6548F"/>
    <w:rsid w:val="00B70B3A"/>
    <w:rsid w:val="00B71A32"/>
    <w:rsid w:val="00B7502A"/>
    <w:rsid w:val="00B77305"/>
    <w:rsid w:val="00B774BD"/>
    <w:rsid w:val="00B80230"/>
    <w:rsid w:val="00B82CC2"/>
    <w:rsid w:val="00B84A89"/>
    <w:rsid w:val="00B84B4A"/>
    <w:rsid w:val="00B9256C"/>
    <w:rsid w:val="00B92BEF"/>
    <w:rsid w:val="00B94443"/>
    <w:rsid w:val="00B95AA7"/>
    <w:rsid w:val="00B961C9"/>
    <w:rsid w:val="00B9689A"/>
    <w:rsid w:val="00B97056"/>
    <w:rsid w:val="00B97EA3"/>
    <w:rsid w:val="00BA531E"/>
    <w:rsid w:val="00BA569F"/>
    <w:rsid w:val="00BA6AE5"/>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2F2A"/>
    <w:rsid w:val="00BD30B1"/>
    <w:rsid w:val="00BE0F7B"/>
    <w:rsid w:val="00BE10C2"/>
    <w:rsid w:val="00BF0D6C"/>
    <w:rsid w:val="00BF12A2"/>
    <w:rsid w:val="00BF58FD"/>
    <w:rsid w:val="00C00325"/>
    <w:rsid w:val="00C01D14"/>
    <w:rsid w:val="00C01D97"/>
    <w:rsid w:val="00C025B4"/>
    <w:rsid w:val="00C029EC"/>
    <w:rsid w:val="00C161FD"/>
    <w:rsid w:val="00C17C9F"/>
    <w:rsid w:val="00C21578"/>
    <w:rsid w:val="00C21DEF"/>
    <w:rsid w:val="00C22F6C"/>
    <w:rsid w:val="00C23F17"/>
    <w:rsid w:val="00C246F2"/>
    <w:rsid w:val="00C26D0D"/>
    <w:rsid w:val="00C27C95"/>
    <w:rsid w:val="00C300D2"/>
    <w:rsid w:val="00C3270F"/>
    <w:rsid w:val="00C3278B"/>
    <w:rsid w:val="00C33375"/>
    <w:rsid w:val="00C34C23"/>
    <w:rsid w:val="00C368FA"/>
    <w:rsid w:val="00C42005"/>
    <w:rsid w:val="00C4664D"/>
    <w:rsid w:val="00C46CD8"/>
    <w:rsid w:val="00C472AA"/>
    <w:rsid w:val="00C50A05"/>
    <w:rsid w:val="00C54AED"/>
    <w:rsid w:val="00C555FC"/>
    <w:rsid w:val="00C55E9B"/>
    <w:rsid w:val="00C56D09"/>
    <w:rsid w:val="00C57D24"/>
    <w:rsid w:val="00C604D6"/>
    <w:rsid w:val="00C628A6"/>
    <w:rsid w:val="00C63CAB"/>
    <w:rsid w:val="00C63D00"/>
    <w:rsid w:val="00C6441B"/>
    <w:rsid w:val="00C65921"/>
    <w:rsid w:val="00C7108B"/>
    <w:rsid w:val="00C75883"/>
    <w:rsid w:val="00C77FA5"/>
    <w:rsid w:val="00C8089F"/>
    <w:rsid w:val="00C819D9"/>
    <w:rsid w:val="00C835FE"/>
    <w:rsid w:val="00C836CC"/>
    <w:rsid w:val="00C852D6"/>
    <w:rsid w:val="00C87A74"/>
    <w:rsid w:val="00C92C71"/>
    <w:rsid w:val="00C93F8F"/>
    <w:rsid w:val="00C955B3"/>
    <w:rsid w:val="00CA0894"/>
    <w:rsid w:val="00CA3593"/>
    <w:rsid w:val="00CA5726"/>
    <w:rsid w:val="00CA7E6A"/>
    <w:rsid w:val="00CB258E"/>
    <w:rsid w:val="00CB3C8F"/>
    <w:rsid w:val="00CC02F1"/>
    <w:rsid w:val="00CC1122"/>
    <w:rsid w:val="00CC11A6"/>
    <w:rsid w:val="00CC135E"/>
    <w:rsid w:val="00CC278D"/>
    <w:rsid w:val="00CC7226"/>
    <w:rsid w:val="00CD0735"/>
    <w:rsid w:val="00CD17DD"/>
    <w:rsid w:val="00CD45E3"/>
    <w:rsid w:val="00CD4771"/>
    <w:rsid w:val="00CD5089"/>
    <w:rsid w:val="00CD5D3F"/>
    <w:rsid w:val="00CD7E1F"/>
    <w:rsid w:val="00CE4BC4"/>
    <w:rsid w:val="00CE57A5"/>
    <w:rsid w:val="00CE7DA2"/>
    <w:rsid w:val="00CF2F8A"/>
    <w:rsid w:val="00CF3DB3"/>
    <w:rsid w:val="00D018AD"/>
    <w:rsid w:val="00D0274B"/>
    <w:rsid w:val="00D0503D"/>
    <w:rsid w:val="00D052BC"/>
    <w:rsid w:val="00D07026"/>
    <w:rsid w:val="00D146AE"/>
    <w:rsid w:val="00D148E4"/>
    <w:rsid w:val="00D16CD4"/>
    <w:rsid w:val="00D176A2"/>
    <w:rsid w:val="00D22C8F"/>
    <w:rsid w:val="00D241FE"/>
    <w:rsid w:val="00D245FC"/>
    <w:rsid w:val="00D251DE"/>
    <w:rsid w:val="00D3203C"/>
    <w:rsid w:val="00D33491"/>
    <w:rsid w:val="00D3442D"/>
    <w:rsid w:val="00D36F00"/>
    <w:rsid w:val="00D4150B"/>
    <w:rsid w:val="00D44B67"/>
    <w:rsid w:val="00D44F8E"/>
    <w:rsid w:val="00D45B7F"/>
    <w:rsid w:val="00D47242"/>
    <w:rsid w:val="00D51FD5"/>
    <w:rsid w:val="00D55B8B"/>
    <w:rsid w:val="00D55DE0"/>
    <w:rsid w:val="00D60164"/>
    <w:rsid w:val="00D607EF"/>
    <w:rsid w:val="00D60F88"/>
    <w:rsid w:val="00D64552"/>
    <w:rsid w:val="00D646BD"/>
    <w:rsid w:val="00D65558"/>
    <w:rsid w:val="00D71201"/>
    <w:rsid w:val="00D71595"/>
    <w:rsid w:val="00D720C7"/>
    <w:rsid w:val="00D7781F"/>
    <w:rsid w:val="00D84841"/>
    <w:rsid w:val="00D876E6"/>
    <w:rsid w:val="00D9093F"/>
    <w:rsid w:val="00D90958"/>
    <w:rsid w:val="00D97448"/>
    <w:rsid w:val="00DA1025"/>
    <w:rsid w:val="00DA12FD"/>
    <w:rsid w:val="00DA22EC"/>
    <w:rsid w:val="00DA2AEC"/>
    <w:rsid w:val="00DA5682"/>
    <w:rsid w:val="00DA5860"/>
    <w:rsid w:val="00DA5C0C"/>
    <w:rsid w:val="00DB18D1"/>
    <w:rsid w:val="00DB2767"/>
    <w:rsid w:val="00DC168F"/>
    <w:rsid w:val="00DC1B10"/>
    <w:rsid w:val="00DC2924"/>
    <w:rsid w:val="00DC4729"/>
    <w:rsid w:val="00DD31C5"/>
    <w:rsid w:val="00DD5020"/>
    <w:rsid w:val="00DD63BE"/>
    <w:rsid w:val="00DD6C6D"/>
    <w:rsid w:val="00DE4296"/>
    <w:rsid w:val="00DE6B66"/>
    <w:rsid w:val="00DF2469"/>
    <w:rsid w:val="00DF3955"/>
    <w:rsid w:val="00DF6A7B"/>
    <w:rsid w:val="00DF7899"/>
    <w:rsid w:val="00E02A0F"/>
    <w:rsid w:val="00E0524C"/>
    <w:rsid w:val="00E15751"/>
    <w:rsid w:val="00E17160"/>
    <w:rsid w:val="00E17D41"/>
    <w:rsid w:val="00E231D1"/>
    <w:rsid w:val="00E31B34"/>
    <w:rsid w:val="00E3213E"/>
    <w:rsid w:val="00E3288D"/>
    <w:rsid w:val="00E33EF4"/>
    <w:rsid w:val="00E35112"/>
    <w:rsid w:val="00E35BEC"/>
    <w:rsid w:val="00E41A6A"/>
    <w:rsid w:val="00E50821"/>
    <w:rsid w:val="00E51F91"/>
    <w:rsid w:val="00E5498A"/>
    <w:rsid w:val="00E559CE"/>
    <w:rsid w:val="00E60F42"/>
    <w:rsid w:val="00E6746C"/>
    <w:rsid w:val="00E7086E"/>
    <w:rsid w:val="00E71248"/>
    <w:rsid w:val="00E73C41"/>
    <w:rsid w:val="00E74EE8"/>
    <w:rsid w:val="00E75911"/>
    <w:rsid w:val="00E7598F"/>
    <w:rsid w:val="00E7635B"/>
    <w:rsid w:val="00E76F60"/>
    <w:rsid w:val="00E812B5"/>
    <w:rsid w:val="00E83D90"/>
    <w:rsid w:val="00E83F91"/>
    <w:rsid w:val="00E86299"/>
    <w:rsid w:val="00E9107A"/>
    <w:rsid w:val="00E91E4A"/>
    <w:rsid w:val="00E91F62"/>
    <w:rsid w:val="00E929FD"/>
    <w:rsid w:val="00E93240"/>
    <w:rsid w:val="00E9479B"/>
    <w:rsid w:val="00E94E22"/>
    <w:rsid w:val="00E95F08"/>
    <w:rsid w:val="00E97171"/>
    <w:rsid w:val="00EA4D48"/>
    <w:rsid w:val="00EA7A67"/>
    <w:rsid w:val="00EA7ADF"/>
    <w:rsid w:val="00EB2173"/>
    <w:rsid w:val="00EB4199"/>
    <w:rsid w:val="00EB62E6"/>
    <w:rsid w:val="00EB695F"/>
    <w:rsid w:val="00EC3A85"/>
    <w:rsid w:val="00EC4B89"/>
    <w:rsid w:val="00EC59A5"/>
    <w:rsid w:val="00EC6894"/>
    <w:rsid w:val="00EC6E15"/>
    <w:rsid w:val="00ED1B30"/>
    <w:rsid w:val="00ED369F"/>
    <w:rsid w:val="00ED4045"/>
    <w:rsid w:val="00ED5D03"/>
    <w:rsid w:val="00ED738D"/>
    <w:rsid w:val="00EE01ED"/>
    <w:rsid w:val="00EE1AC1"/>
    <w:rsid w:val="00EE2AAD"/>
    <w:rsid w:val="00EE39D6"/>
    <w:rsid w:val="00EE3FC8"/>
    <w:rsid w:val="00EE4560"/>
    <w:rsid w:val="00EE52AD"/>
    <w:rsid w:val="00EE5BC3"/>
    <w:rsid w:val="00EE6FAB"/>
    <w:rsid w:val="00EF328C"/>
    <w:rsid w:val="00EF3320"/>
    <w:rsid w:val="00EF68BB"/>
    <w:rsid w:val="00F01B56"/>
    <w:rsid w:val="00F01DF9"/>
    <w:rsid w:val="00F01F00"/>
    <w:rsid w:val="00F01F92"/>
    <w:rsid w:val="00F030D4"/>
    <w:rsid w:val="00F04053"/>
    <w:rsid w:val="00F06573"/>
    <w:rsid w:val="00F10A08"/>
    <w:rsid w:val="00F15354"/>
    <w:rsid w:val="00F22AC5"/>
    <w:rsid w:val="00F235BE"/>
    <w:rsid w:val="00F254D1"/>
    <w:rsid w:val="00F25758"/>
    <w:rsid w:val="00F32B82"/>
    <w:rsid w:val="00F34C86"/>
    <w:rsid w:val="00F35627"/>
    <w:rsid w:val="00F4043E"/>
    <w:rsid w:val="00F41795"/>
    <w:rsid w:val="00F41BBC"/>
    <w:rsid w:val="00F444F0"/>
    <w:rsid w:val="00F446FF"/>
    <w:rsid w:val="00F45521"/>
    <w:rsid w:val="00F45E7F"/>
    <w:rsid w:val="00F50847"/>
    <w:rsid w:val="00F53F27"/>
    <w:rsid w:val="00F546D1"/>
    <w:rsid w:val="00F60281"/>
    <w:rsid w:val="00F66272"/>
    <w:rsid w:val="00F709C0"/>
    <w:rsid w:val="00F70A48"/>
    <w:rsid w:val="00F81FEC"/>
    <w:rsid w:val="00F87230"/>
    <w:rsid w:val="00F9051D"/>
    <w:rsid w:val="00F927A1"/>
    <w:rsid w:val="00F92E4D"/>
    <w:rsid w:val="00F95D08"/>
    <w:rsid w:val="00FA23BD"/>
    <w:rsid w:val="00FA3764"/>
    <w:rsid w:val="00FA41C7"/>
    <w:rsid w:val="00FA4A79"/>
    <w:rsid w:val="00FA56ED"/>
    <w:rsid w:val="00FB05DD"/>
    <w:rsid w:val="00FB0F7C"/>
    <w:rsid w:val="00FB1759"/>
    <w:rsid w:val="00FB24EA"/>
    <w:rsid w:val="00FB5FA6"/>
    <w:rsid w:val="00FC0334"/>
    <w:rsid w:val="00FC1310"/>
    <w:rsid w:val="00FC2FF3"/>
    <w:rsid w:val="00FC3263"/>
    <w:rsid w:val="00FC51F9"/>
    <w:rsid w:val="00FC5B40"/>
    <w:rsid w:val="00FC5FF8"/>
    <w:rsid w:val="00FD271B"/>
    <w:rsid w:val="00FD3D7C"/>
    <w:rsid w:val="00FD4F8F"/>
    <w:rsid w:val="00FE0C16"/>
    <w:rsid w:val="00FE1022"/>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unhideWhenUsed/>
    <w:qFormat/>
    <w:rsid w:val="007D4120"/>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65D0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Emphasis">
    <w:name w:val="Emphasis"/>
    <w:basedOn w:val="DefaultParagraphFont"/>
    <w:uiPriority w:val="20"/>
    <w:qFormat/>
    <w:rsid w:val="006A369A"/>
    <w:rPr>
      <w:i/>
      <w:iCs/>
    </w:rPr>
  </w:style>
  <w:style w:type="paragraph" w:styleId="NormalWeb">
    <w:name w:val="Normal (Web)"/>
    <w:basedOn w:val="Normal"/>
    <w:uiPriority w:val="99"/>
    <w:unhideWhenUsed/>
    <w:rsid w:val="00677BC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B20D7A"/>
    <w:rPr>
      <w:color w:val="605E5C"/>
      <w:shd w:val="clear" w:color="auto" w:fill="E1DFDD"/>
    </w:rPr>
  </w:style>
  <w:style w:type="character" w:styleId="Strong">
    <w:name w:val="Strong"/>
    <w:basedOn w:val="DefaultParagraphFont"/>
    <w:uiPriority w:val="22"/>
    <w:qFormat/>
    <w:rsid w:val="004008F8"/>
    <w:rPr>
      <w:b/>
      <w:bCs/>
    </w:rPr>
  </w:style>
  <w:style w:type="character" w:customStyle="1" w:styleId="Heading3Char">
    <w:name w:val="Heading 3 Char"/>
    <w:basedOn w:val="DefaultParagraphFont"/>
    <w:link w:val="Heading3"/>
    <w:uiPriority w:val="9"/>
    <w:rsid w:val="007D412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865D06"/>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895892">
      <w:bodyDiv w:val="1"/>
      <w:marLeft w:val="0"/>
      <w:marRight w:val="0"/>
      <w:marTop w:val="0"/>
      <w:marBottom w:val="0"/>
      <w:divBdr>
        <w:top w:val="none" w:sz="0" w:space="0" w:color="auto"/>
        <w:left w:val="none" w:sz="0" w:space="0" w:color="auto"/>
        <w:bottom w:val="none" w:sz="0" w:space="0" w:color="auto"/>
        <w:right w:val="none" w:sz="0" w:space="0" w:color="auto"/>
      </w:divBdr>
      <w:divsChild>
        <w:div w:id="57150056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87163796">
      <w:bodyDiv w:val="1"/>
      <w:marLeft w:val="0"/>
      <w:marRight w:val="0"/>
      <w:marTop w:val="0"/>
      <w:marBottom w:val="0"/>
      <w:divBdr>
        <w:top w:val="none" w:sz="0" w:space="0" w:color="auto"/>
        <w:left w:val="none" w:sz="0" w:space="0" w:color="auto"/>
        <w:bottom w:val="none" w:sz="0" w:space="0" w:color="auto"/>
        <w:right w:val="none" w:sz="0" w:space="0" w:color="auto"/>
      </w:divBdr>
    </w:div>
    <w:div w:id="886113129">
      <w:bodyDiv w:val="1"/>
      <w:marLeft w:val="0"/>
      <w:marRight w:val="0"/>
      <w:marTop w:val="0"/>
      <w:marBottom w:val="0"/>
      <w:divBdr>
        <w:top w:val="none" w:sz="0" w:space="0" w:color="auto"/>
        <w:left w:val="none" w:sz="0" w:space="0" w:color="auto"/>
        <w:bottom w:val="none" w:sz="0" w:space="0" w:color="auto"/>
        <w:right w:val="none" w:sz="0" w:space="0" w:color="auto"/>
      </w:divBdr>
      <w:divsChild>
        <w:div w:id="387188501">
          <w:marLeft w:val="0"/>
          <w:marRight w:val="0"/>
          <w:marTop w:val="0"/>
          <w:marBottom w:val="0"/>
          <w:divBdr>
            <w:top w:val="none" w:sz="0" w:space="0" w:color="auto"/>
            <w:left w:val="none" w:sz="0" w:space="0" w:color="auto"/>
            <w:bottom w:val="none" w:sz="0" w:space="0" w:color="auto"/>
            <w:right w:val="none" w:sz="0" w:space="0" w:color="auto"/>
          </w:divBdr>
          <w:divsChild>
            <w:div w:id="52274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169593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778</TotalTime>
  <Pages>9</Pages>
  <Words>2805</Words>
  <Characters>15459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18228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Perkins, Ben</cp:lastModifiedBy>
  <cp:revision>276</cp:revision>
  <cp:lastPrinted>2020-02-11T19:20:00Z</cp:lastPrinted>
  <dcterms:created xsi:type="dcterms:W3CDTF">2025-09-22T09:53:00Z</dcterms:created>
  <dcterms:modified xsi:type="dcterms:W3CDTF">2025-10-06T20:06:00Z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