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362A6F">
              <w:rPr>
                <w:rFonts w:ascii="Arial" w:hAnsi="Arial" w:cs="Arial"/>
                <w:b/>
                <w:bCs/>
                <w:sz w:val="22"/>
                <w:szCs w:val="22"/>
                <w:lang w:val="en-GB"/>
              </w:rPr>
              <w:t>2017/18</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271E40">
              <w:rPr>
                <w:rFonts w:ascii="Arial" w:hAnsi="Arial" w:cs="Arial"/>
                <w:b/>
                <w:sz w:val="22"/>
                <w:szCs w:val="22"/>
                <w:lang w:val="en-GB"/>
              </w:rPr>
              <w:t>Architectural Research Project</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271E40">
              <w:rPr>
                <w:rFonts w:ascii="Arial" w:hAnsi="Arial" w:cs="Arial"/>
                <w:b/>
                <w:sz w:val="22"/>
                <w:szCs w:val="22"/>
                <w:lang w:val="en-GB"/>
              </w:rPr>
              <w:t xml:space="preserve"> M6X01851</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271E40">
              <w:rPr>
                <w:rFonts w:ascii="Arial" w:hAnsi="Arial" w:cs="Arial"/>
                <w:sz w:val="22"/>
                <w:szCs w:val="22"/>
                <w:lang w:val="en-GB"/>
              </w:rPr>
              <w:t xml:space="preserve"> 7</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271E40">
              <w:rPr>
                <w:rFonts w:ascii="Arial" w:hAnsi="Arial" w:cs="Arial"/>
                <w:sz w:val="22"/>
                <w:szCs w:val="22"/>
                <w:lang w:val="en-GB"/>
              </w:rPr>
              <w:t>unknown (database unavailable)</w:t>
            </w:r>
          </w:p>
          <w:p w:rsidR="00F04850" w:rsidRPr="004E3B2D" w:rsidRDefault="00F04850" w:rsidP="00F04850">
            <w:pPr>
              <w:jc w:val="both"/>
              <w:rPr>
                <w:rFonts w:ascii="Arial" w:hAnsi="Arial" w:cs="Arial"/>
                <w:sz w:val="22"/>
                <w:szCs w:val="22"/>
                <w:lang w:val="en-GB"/>
              </w:rPr>
            </w:pPr>
          </w:p>
          <w:p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rsidR="003C6E6D" w:rsidRDefault="003C6E6D" w:rsidP="00F04850">
            <w:pPr>
              <w:jc w:val="both"/>
              <w:rPr>
                <w:rFonts w:ascii="Arial" w:hAnsi="Arial" w:cs="Arial"/>
                <w:sz w:val="22"/>
                <w:szCs w:val="22"/>
                <w:lang w:val="en-GB"/>
              </w:rPr>
            </w:pPr>
          </w:p>
          <w:p w:rsidR="00E713B8" w:rsidRDefault="00271E40" w:rsidP="00F04850">
            <w:pPr>
              <w:jc w:val="both"/>
              <w:rPr>
                <w:rFonts w:ascii="Arial" w:hAnsi="Arial" w:cs="Arial"/>
                <w:sz w:val="22"/>
                <w:szCs w:val="22"/>
                <w:lang w:val="en-GB"/>
              </w:rPr>
            </w:pPr>
            <w:r>
              <w:rPr>
                <w:rFonts w:ascii="Arial" w:hAnsi="Arial" w:cs="Arial"/>
                <w:sz w:val="22"/>
                <w:szCs w:val="22"/>
                <w:lang w:val="en-GB"/>
              </w:rPr>
              <w:t>The database for this module is unavailable, therefore it is not possible to ascertain how many responses were obtained for this on moodle.  Given the concerns from students for the last academic session, changes were implemented for this academic session meaning that students were made aware of their supervisors prior to leaving for the summer break.  This in theory gave students the opportunity to work on their research projects during the summer.  It was also decided to semesterise this module, to enable a greater focus to be placed on the Major Design Project (AT dissertation) in semester 2.  All of the cohort were made aware of this decision prior to leaving for the summer and all were in agreement.  Work was submitted by 5 students from the cohort by the allocated time, with one requiring additional time due to Extenuating Circumstances, and the other being withdrawn at the original time of submission.  Of the original 5 submissions, 4 were required to rework, forcing a second submission in time for the summer boards.</w:t>
            </w:r>
          </w:p>
          <w:p w:rsidR="00A25379" w:rsidRPr="004E3B2D" w:rsidRDefault="00A25379" w:rsidP="00F04850">
            <w:pPr>
              <w:jc w:val="both"/>
              <w:rPr>
                <w:rFonts w:ascii="Arial" w:hAnsi="Arial" w:cs="Arial"/>
                <w:sz w:val="22"/>
                <w:szCs w:val="22"/>
                <w:lang w:val="en-GB"/>
              </w:rPr>
            </w:pPr>
          </w:p>
          <w:p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rsidR="00F04850" w:rsidRPr="004E3B2D" w:rsidRDefault="00F04850" w:rsidP="00F04850">
            <w:pPr>
              <w:jc w:val="both"/>
              <w:rPr>
                <w:rFonts w:ascii="Arial" w:hAnsi="Arial" w:cs="Arial"/>
                <w:sz w:val="22"/>
                <w:szCs w:val="22"/>
                <w:lang w:val="en-GB"/>
              </w:rPr>
            </w:pPr>
          </w:p>
          <w:p w:rsidR="00F04850" w:rsidRPr="004E3B2D" w:rsidRDefault="003C6E6D" w:rsidP="00F04850">
            <w:pPr>
              <w:jc w:val="both"/>
              <w:rPr>
                <w:rFonts w:ascii="Arial" w:hAnsi="Arial" w:cs="Arial"/>
                <w:sz w:val="22"/>
                <w:szCs w:val="22"/>
                <w:lang w:val="en-GB"/>
              </w:rPr>
            </w:pPr>
            <w:r>
              <w:rPr>
                <w:rFonts w:ascii="Arial" w:hAnsi="Arial" w:cs="Arial"/>
                <w:sz w:val="22"/>
                <w:szCs w:val="22"/>
                <w:lang w:val="en-GB"/>
              </w:rPr>
              <w:t>No</w:t>
            </w: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3C6E6D" w:rsidRDefault="00271E40" w:rsidP="00F04850">
            <w:pPr>
              <w:jc w:val="both"/>
              <w:rPr>
                <w:rFonts w:ascii="Arial" w:hAnsi="Arial" w:cs="Arial"/>
                <w:sz w:val="22"/>
                <w:szCs w:val="22"/>
                <w:lang w:val="en-GB"/>
              </w:rPr>
            </w:pPr>
            <w:r>
              <w:rPr>
                <w:rFonts w:ascii="Arial" w:hAnsi="Arial" w:cs="Arial"/>
                <w:sz w:val="22"/>
                <w:szCs w:val="22"/>
                <w:lang w:val="en-GB"/>
              </w:rPr>
              <w:t xml:space="preserve">There were a number of concerns from students in relation to supervisory expertise of some staff members.  In the case of 2 students, their primary supervisor was changed for the rework.  </w:t>
            </w:r>
            <w:r w:rsidR="00541295">
              <w:rPr>
                <w:rFonts w:ascii="Arial" w:hAnsi="Arial" w:cs="Arial"/>
                <w:sz w:val="22"/>
                <w:szCs w:val="22"/>
                <w:lang w:val="en-GB"/>
              </w:rPr>
              <w:t>The 2 students who failed to submit initially were allowed additional time to develop their work.</w:t>
            </w: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F04850" w:rsidP="00F04850">
            <w:pPr>
              <w:jc w:val="both"/>
              <w:rPr>
                <w:rFonts w:ascii="Arial" w:hAnsi="Arial" w:cs="Arial"/>
                <w:sz w:val="22"/>
                <w:szCs w:val="22"/>
                <w:lang w:val="en-GB"/>
              </w:rPr>
            </w:pPr>
            <w:r w:rsidRPr="004E3B2D">
              <w:rPr>
                <w:rFonts w:ascii="Arial" w:hAnsi="Arial" w:cs="Arial"/>
                <w:sz w:val="22"/>
                <w:szCs w:val="22"/>
                <w:lang w:val="en-GB"/>
              </w:rPr>
              <w:lastRenderedPageBreak/>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rsidR="003C6E6D" w:rsidRDefault="003C6E6D" w:rsidP="00F04850">
            <w:pPr>
              <w:jc w:val="both"/>
              <w:rPr>
                <w:rFonts w:ascii="Arial" w:hAnsi="Arial" w:cs="Arial"/>
                <w:sz w:val="22"/>
                <w:szCs w:val="22"/>
                <w:lang w:val="en-GB"/>
              </w:rPr>
            </w:pPr>
          </w:p>
          <w:p w:rsidR="00541295" w:rsidRDefault="00FE4B51" w:rsidP="00F04850">
            <w:pPr>
              <w:jc w:val="both"/>
              <w:rPr>
                <w:rFonts w:ascii="Arial" w:hAnsi="Arial" w:cs="Arial"/>
                <w:sz w:val="22"/>
                <w:szCs w:val="22"/>
                <w:lang w:val="en-GB"/>
              </w:rPr>
            </w:pPr>
            <w:r>
              <w:rPr>
                <w:rFonts w:ascii="Arial" w:hAnsi="Arial" w:cs="Arial"/>
                <w:sz w:val="22"/>
                <w:szCs w:val="22"/>
                <w:lang w:val="en-GB"/>
              </w:rPr>
              <w:t xml:space="preserve">Once again, supervisors will be allocated to students prior to their departure for the summer break. All students are being encouraged to meet with their allocated supervisor prior to them leaving for the summer to agree a way forward.  Alternative email addresses have also been sought by the module coordinator in order to be able to communicate with the group over the summer period (generally, student emails fail to be checked until their return to university).  </w:t>
            </w:r>
            <w:r w:rsidR="00541295">
              <w:rPr>
                <w:rFonts w:ascii="Arial" w:hAnsi="Arial" w:cs="Arial"/>
                <w:sz w:val="22"/>
                <w:szCs w:val="22"/>
                <w:lang w:val="en-GB"/>
              </w:rPr>
              <w:t>Students undertaking this module will also be invited to attend mandatory briefing sessions (developed for students who are undertaking module code M6X01853 and allied modules); these will cover sessions such as what a thesis should look like, how to undertake a literature review, sources of information and so on.  For students undertaking this module under review, advice will be tailored as the submission is not the same (this submission being only a 6000 word piece).  Not only will this reinforce prior learning but it will also enable the entire cohort to have the same information from the start, as well as defining the importance of this module to all students.</w:t>
            </w:r>
          </w:p>
          <w:p w:rsidR="00B56BD3" w:rsidRDefault="00B56BD3" w:rsidP="00F04850">
            <w:pPr>
              <w:jc w:val="both"/>
              <w:rPr>
                <w:rFonts w:ascii="Arial" w:hAnsi="Arial" w:cs="Arial"/>
                <w:sz w:val="22"/>
                <w:szCs w:val="22"/>
                <w:lang w:val="en-GB"/>
              </w:rPr>
            </w:pPr>
          </w:p>
          <w:p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rsidR="00F04850" w:rsidRPr="004E3B2D" w:rsidRDefault="00FE4B51" w:rsidP="00F04850">
            <w:pPr>
              <w:jc w:val="both"/>
              <w:rPr>
                <w:rFonts w:ascii="Arial" w:hAnsi="Arial" w:cs="Arial"/>
                <w:sz w:val="22"/>
                <w:szCs w:val="22"/>
                <w:lang w:val="en-GB"/>
              </w:rPr>
            </w:pPr>
            <w:r>
              <w:rPr>
                <w:rFonts w:ascii="Arial" w:hAnsi="Arial" w:cs="Arial"/>
                <w:sz w:val="22"/>
                <w:szCs w:val="22"/>
                <w:lang w:val="en-GB"/>
              </w:rPr>
              <w:t>Not applicable – this is a final year module.</w:t>
            </w:r>
          </w:p>
          <w:p w:rsidR="00F04850" w:rsidRPr="004E3B2D" w:rsidRDefault="00F04850" w:rsidP="00F04850">
            <w:pPr>
              <w:jc w:val="both"/>
              <w:rPr>
                <w:rFonts w:ascii="Arial" w:hAnsi="Arial" w:cs="Arial"/>
                <w:sz w:val="22"/>
                <w:szCs w:val="22"/>
                <w:lang w:val="en-GB"/>
              </w:rPr>
            </w:pPr>
          </w:p>
          <w:p w:rsidR="00F04850" w:rsidRPr="00410345" w:rsidRDefault="00410345" w:rsidP="00F04850">
            <w:pPr>
              <w:jc w:val="both"/>
              <w:rPr>
                <w:rFonts w:ascii="Arial" w:hAnsi="Arial" w:cs="Arial"/>
                <w:b/>
                <w:sz w:val="22"/>
                <w:szCs w:val="22"/>
                <w:u w:val="single"/>
                <w:lang w:val="en-GB"/>
              </w:rPr>
            </w:pPr>
            <w:r w:rsidRPr="00410345">
              <w:rPr>
                <w:rFonts w:ascii="Arial" w:hAnsi="Arial" w:cs="Arial"/>
                <w:b/>
                <w:sz w:val="22"/>
                <w:szCs w:val="22"/>
                <w:u w:val="single"/>
                <w:lang w:val="en-GB"/>
              </w:rPr>
              <w:t>Cohort marks for this module:</w:t>
            </w:r>
          </w:p>
          <w:p w:rsidR="00410345" w:rsidRDefault="00D13555" w:rsidP="00F04850">
            <w:pPr>
              <w:jc w:val="both"/>
              <w:rPr>
                <w:rFonts w:ascii="Arial" w:hAnsi="Arial" w:cs="Arial"/>
                <w:sz w:val="22"/>
                <w:szCs w:val="22"/>
                <w:lang w:val="en-GB"/>
              </w:rPr>
            </w:pPr>
            <w:r>
              <w:rPr>
                <w:rFonts w:ascii="Arial" w:hAnsi="Arial" w:cs="Arial"/>
                <w:sz w:val="22"/>
                <w:szCs w:val="22"/>
                <w:lang w:val="en-GB"/>
              </w:rPr>
              <w:t>Mean mark for CW</w:t>
            </w:r>
            <w:r w:rsidR="00410345">
              <w:rPr>
                <w:rFonts w:ascii="Arial" w:hAnsi="Arial" w:cs="Arial"/>
                <w:sz w:val="22"/>
                <w:szCs w:val="22"/>
                <w:lang w:val="en-GB"/>
              </w:rPr>
              <w:t xml:space="preserve"> –</w:t>
            </w:r>
            <w:r w:rsidR="009845AA">
              <w:rPr>
                <w:rFonts w:ascii="Arial" w:hAnsi="Arial" w:cs="Arial"/>
                <w:sz w:val="22"/>
                <w:szCs w:val="22"/>
                <w:lang w:val="en-GB"/>
              </w:rPr>
              <w:t xml:space="preserve"> </w:t>
            </w:r>
            <w:r w:rsidR="00541295">
              <w:rPr>
                <w:rFonts w:ascii="Arial" w:hAnsi="Arial" w:cs="Arial"/>
                <w:sz w:val="22"/>
                <w:szCs w:val="22"/>
                <w:lang w:val="en-GB"/>
              </w:rPr>
              <w:t>43.43</w:t>
            </w:r>
            <w:r w:rsidR="00410345">
              <w:rPr>
                <w:rFonts w:ascii="Arial" w:hAnsi="Arial" w:cs="Arial"/>
                <w:sz w:val="22"/>
                <w:szCs w:val="22"/>
                <w:lang w:val="en-GB"/>
              </w:rPr>
              <w:t xml:space="preserve">%; standard deviation – </w:t>
            </w:r>
            <w:r w:rsidR="00541295">
              <w:rPr>
                <w:rFonts w:ascii="Arial" w:hAnsi="Arial" w:cs="Arial"/>
                <w:sz w:val="22"/>
                <w:szCs w:val="22"/>
                <w:lang w:val="en-GB"/>
              </w:rPr>
              <w:t>5.59</w:t>
            </w:r>
          </w:p>
          <w:p w:rsidR="00F04850" w:rsidRPr="004E3B2D" w:rsidRDefault="00541295" w:rsidP="00F04850">
            <w:pPr>
              <w:jc w:val="both"/>
              <w:rPr>
                <w:rFonts w:ascii="Arial" w:hAnsi="Arial" w:cs="Arial"/>
                <w:sz w:val="22"/>
                <w:szCs w:val="22"/>
                <w:lang w:val="en-GB"/>
              </w:rPr>
            </w:pPr>
            <w:r>
              <w:rPr>
                <w:rFonts w:ascii="Arial" w:hAnsi="Arial" w:cs="Arial"/>
                <w:sz w:val="22"/>
                <w:szCs w:val="22"/>
                <w:lang w:val="en-GB"/>
              </w:rPr>
              <w:t>The mean mark and standard deviation is calculated from the resubmissions of all failed works, plus the first submissions that have passed.  Overall the mean mark for the module is low and rather disappointing for a L6 module.  It is anticipated that through provision of additional advice, and beginning the work earlier over the summer will help to increase the module marks overall.  The variance of the marks is fair; the issue is to raise the marks overall.</w:t>
            </w: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410345">
              <w:rPr>
                <w:rFonts w:ascii="Arial" w:hAnsi="Arial" w:cs="Arial"/>
                <w:b/>
                <w:bCs/>
                <w:sz w:val="22"/>
                <w:szCs w:val="22"/>
                <w:lang w:val="en-GB"/>
              </w:rPr>
              <w:t>Lara Hopkinson</w:t>
            </w:r>
            <w:r w:rsidR="00473417">
              <w:rPr>
                <w:rFonts w:ascii="Arial" w:hAnsi="Arial" w:cs="Arial"/>
                <w:b/>
                <w:bCs/>
                <w:sz w:val="22"/>
                <w:szCs w:val="22"/>
                <w:lang w:val="en-GB"/>
              </w:rPr>
              <w:t xml:space="preserve"> (coordinator)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410345">
              <w:rPr>
                <w:rFonts w:ascii="Arial" w:hAnsi="Arial" w:cs="Arial"/>
                <w:b/>
                <w:bCs/>
                <w:sz w:val="22"/>
                <w:szCs w:val="22"/>
                <w:lang w:val="en-GB"/>
              </w:rPr>
              <w:t>11/06/18</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EB2245">
              <w:rPr>
                <w:rFonts w:ascii="Arial" w:hAnsi="Arial" w:cs="Arial"/>
                <w:b/>
                <w:bCs/>
                <w:sz w:val="22"/>
                <w:szCs w:val="22"/>
                <w:lang w:val="en-GB"/>
              </w:rPr>
              <w:t>Lindsay Richards</w:t>
            </w:r>
            <w:r w:rsidRPr="004E3B2D">
              <w:rPr>
                <w:rFonts w:ascii="Arial" w:hAnsi="Arial" w:cs="Arial"/>
                <w:b/>
                <w:bCs/>
                <w:sz w:val="22"/>
                <w:szCs w:val="22"/>
                <w:lang w:val="en-GB"/>
              </w:rPr>
              <w:t>…</w:t>
            </w:r>
            <w:bookmarkStart w:id="0" w:name="_GoBack"/>
            <w:bookmarkEnd w:id="0"/>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410345">
              <w:rPr>
                <w:rFonts w:ascii="Arial" w:hAnsi="Arial" w:cs="Arial"/>
                <w:b/>
                <w:bCs/>
                <w:sz w:val="22"/>
                <w:szCs w:val="22"/>
                <w:lang w:val="en-GB"/>
              </w:rPr>
              <w:t>11/06/18</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2E95" w:rsidRDefault="004A2E95" w:rsidP="007D6054">
      <w:r>
        <w:separator/>
      </w:r>
    </w:p>
  </w:endnote>
  <w:endnote w:type="continuationSeparator" w:id="0">
    <w:p w:rsidR="004A2E95" w:rsidRDefault="004A2E95"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2E95" w:rsidRDefault="004A2E95" w:rsidP="007D6054">
      <w:r>
        <w:separator/>
      </w:r>
    </w:p>
  </w:footnote>
  <w:footnote w:type="continuationSeparator" w:id="0">
    <w:p w:rsidR="004A2E95" w:rsidRDefault="004A2E95" w:rsidP="007D6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1E40" w:rsidRPr="007D6054" w:rsidRDefault="00271E40" w:rsidP="00C5469E">
    <w:pPr>
      <w:pStyle w:val="Header"/>
      <w:jc w:val="both"/>
      <w:rPr>
        <w:b/>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755BD"/>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71E40"/>
    <w:rsid w:val="00281A56"/>
    <w:rsid w:val="002B1F8E"/>
    <w:rsid w:val="002B2022"/>
    <w:rsid w:val="002C475E"/>
    <w:rsid w:val="002D1D27"/>
    <w:rsid w:val="002D4438"/>
    <w:rsid w:val="002D50E8"/>
    <w:rsid w:val="00356E70"/>
    <w:rsid w:val="00362A6F"/>
    <w:rsid w:val="0036375A"/>
    <w:rsid w:val="003B1DC3"/>
    <w:rsid w:val="003B3367"/>
    <w:rsid w:val="003C6E6D"/>
    <w:rsid w:val="003F3BEE"/>
    <w:rsid w:val="0040002F"/>
    <w:rsid w:val="00401A10"/>
    <w:rsid w:val="004049F0"/>
    <w:rsid w:val="00410345"/>
    <w:rsid w:val="00414AF0"/>
    <w:rsid w:val="004354A9"/>
    <w:rsid w:val="00473417"/>
    <w:rsid w:val="004A2E95"/>
    <w:rsid w:val="004A767D"/>
    <w:rsid w:val="004E3B2D"/>
    <w:rsid w:val="004F39DB"/>
    <w:rsid w:val="00517468"/>
    <w:rsid w:val="00541295"/>
    <w:rsid w:val="0054482C"/>
    <w:rsid w:val="005D2EF5"/>
    <w:rsid w:val="005D7603"/>
    <w:rsid w:val="005E12DB"/>
    <w:rsid w:val="00610B96"/>
    <w:rsid w:val="0064695C"/>
    <w:rsid w:val="00651111"/>
    <w:rsid w:val="006579F1"/>
    <w:rsid w:val="00677207"/>
    <w:rsid w:val="006835E3"/>
    <w:rsid w:val="006B2DFC"/>
    <w:rsid w:val="007050EA"/>
    <w:rsid w:val="00710D07"/>
    <w:rsid w:val="00737E58"/>
    <w:rsid w:val="0074478A"/>
    <w:rsid w:val="0074749F"/>
    <w:rsid w:val="00751B70"/>
    <w:rsid w:val="007676C4"/>
    <w:rsid w:val="0077160F"/>
    <w:rsid w:val="0078506D"/>
    <w:rsid w:val="007938D6"/>
    <w:rsid w:val="007956BA"/>
    <w:rsid w:val="007B2FD7"/>
    <w:rsid w:val="007C3BC4"/>
    <w:rsid w:val="007D6054"/>
    <w:rsid w:val="008000A6"/>
    <w:rsid w:val="00813437"/>
    <w:rsid w:val="008217D5"/>
    <w:rsid w:val="00835597"/>
    <w:rsid w:val="00841AAC"/>
    <w:rsid w:val="00870473"/>
    <w:rsid w:val="00876C79"/>
    <w:rsid w:val="00880903"/>
    <w:rsid w:val="0088615E"/>
    <w:rsid w:val="00894ED4"/>
    <w:rsid w:val="008B4A68"/>
    <w:rsid w:val="009160B2"/>
    <w:rsid w:val="00925BC1"/>
    <w:rsid w:val="00934282"/>
    <w:rsid w:val="009439EF"/>
    <w:rsid w:val="00972487"/>
    <w:rsid w:val="009845AA"/>
    <w:rsid w:val="009955B6"/>
    <w:rsid w:val="009965E9"/>
    <w:rsid w:val="00A0768A"/>
    <w:rsid w:val="00A24A58"/>
    <w:rsid w:val="00A25379"/>
    <w:rsid w:val="00A826FC"/>
    <w:rsid w:val="00AA4DCC"/>
    <w:rsid w:val="00AA726F"/>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A51BD"/>
    <w:rsid w:val="00CB2CB4"/>
    <w:rsid w:val="00CB7638"/>
    <w:rsid w:val="00D13555"/>
    <w:rsid w:val="00D14537"/>
    <w:rsid w:val="00D408C8"/>
    <w:rsid w:val="00D809D2"/>
    <w:rsid w:val="00D9145E"/>
    <w:rsid w:val="00DC5DB3"/>
    <w:rsid w:val="00E111D8"/>
    <w:rsid w:val="00E130F1"/>
    <w:rsid w:val="00E312D1"/>
    <w:rsid w:val="00E713B8"/>
    <w:rsid w:val="00E76D78"/>
    <w:rsid w:val="00E94D7A"/>
    <w:rsid w:val="00E97060"/>
    <w:rsid w:val="00EB2245"/>
    <w:rsid w:val="00EC1534"/>
    <w:rsid w:val="00F04850"/>
    <w:rsid w:val="00F12698"/>
    <w:rsid w:val="00F40A90"/>
    <w:rsid w:val="00F9350C"/>
    <w:rsid w:val="00FC3961"/>
    <w:rsid w:val="00FE4B51"/>
    <w:rsid w:val="00FE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4658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Lara Hopkinson</cp:lastModifiedBy>
  <cp:revision>3</cp:revision>
  <cp:lastPrinted>2009-06-12T12:35:00Z</cp:lastPrinted>
  <dcterms:created xsi:type="dcterms:W3CDTF">2018-06-11T13:24:00Z</dcterms:created>
  <dcterms:modified xsi:type="dcterms:W3CDTF">2018-06-11T13:48:00Z</dcterms:modified>
</cp:coreProperties>
</file>