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3806"/>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5C947DB" w:rsidR="00A60F09" w:rsidRPr="00F36417" w:rsidRDefault="00602C4B" w:rsidP="00A60F09">
            <w:pPr>
              <w:rPr>
                <w:rFonts w:cs="Times New Roman"/>
                <w:b/>
                <w:bCs/>
                <w:i/>
                <w:iCs/>
                <w:color w:val="BFBFBF" w:themeColor="background1" w:themeShade="BF"/>
                <w:sz w:val="22"/>
                <w:lang w:val="nl-NL"/>
              </w:rPr>
            </w:pPr>
            <w:r w:rsidRPr="00F36417">
              <w:rPr>
                <w:rFonts w:eastAsia="Times New Roman" w:cs="Times New Roman"/>
                <w:b/>
                <w:bCs/>
                <w:color w:val="auto"/>
                <w:sz w:val="22"/>
                <w:lang w:val="nl-NL"/>
              </w:rPr>
              <w:t>Student Name:</w:t>
            </w:r>
            <w:r w:rsidR="00A60F09" w:rsidRPr="00F36417">
              <w:rPr>
                <w:rFonts w:eastAsia="Times New Roman" w:cs="Times New Roman"/>
                <w:b/>
                <w:bCs/>
                <w:color w:val="auto"/>
                <w:sz w:val="22"/>
                <w:lang w:val="nl-NL"/>
              </w:rPr>
              <w:t xml:space="preserve"> </w:t>
            </w:r>
            <w:r w:rsidR="00046BE6" w:rsidRPr="00F36417">
              <w:rPr>
                <w:rFonts w:cs="Times New Roman"/>
                <w:b/>
                <w:bCs/>
                <w:i/>
                <w:iCs/>
                <w:color w:val="BFBFBF" w:themeColor="background1" w:themeShade="BF"/>
                <w:sz w:val="22"/>
                <w:lang w:val="nl-NL"/>
              </w:rPr>
              <w:t>Krystal</w:t>
            </w:r>
            <w:r w:rsidR="00C0377B" w:rsidRPr="00F36417">
              <w:rPr>
                <w:rFonts w:cs="Times New Roman"/>
                <w:b/>
                <w:bCs/>
                <w:i/>
                <w:iCs/>
                <w:color w:val="BFBFBF" w:themeColor="background1" w:themeShade="BF"/>
                <w:sz w:val="22"/>
                <w:lang w:val="nl-NL"/>
              </w:rPr>
              <w:t xml:space="preserve"> </w:t>
            </w:r>
            <w:r w:rsidR="00355B8A" w:rsidRPr="00F36417">
              <w:rPr>
                <w:rFonts w:cs="Times New Roman"/>
                <w:b/>
                <w:bCs/>
                <w:i/>
                <w:iCs/>
                <w:color w:val="BFBFBF" w:themeColor="background1" w:themeShade="BF"/>
                <w:sz w:val="22"/>
                <w:lang w:val="nl-NL"/>
              </w:rPr>
              <w:t>Gardner</w:t>
            </w:r>
          </w:p>
          <w:p w14:paraId="0225E82F" w14:textId="5034D129" w:rsidR="00602C4B" w:rsidRPr="00F36417" w:rsidRDefault="00602C4B" w:rsidP="00675DCB">
            <w:pPr>
              <w:keepNext/>
              <w:spacing w:before="120" w:after="0" w:line="276" w:lineRule="auto"/>
              <w:rPr>
                <w:rFonts w:cs="Times New Roman"/>
                <w:b/>
                <w:bCs/>
                <w:noProof/>
                <w:sz w:val="22"/>
                <w:lang w:val="nl-NL" w:eastAsia="en-GB"/>
              </w:rPr>
            </w:pPr>
            <w:r w:rsidRPr="00F36417">
              <w:rPr>
                <w:rFonts w:eastAsia="Times New Roman" w:cs="Times New Roman"/>
                <w:b/>
                <w:bCs/>
                <w:color w:val="auto"/>
                <w:sz w:val="22"/>
                <w:lang w:val="nl-NL"/>
              </w:rPr>
              <w:t>Student ID:</w:t>
            </w:r>
            <w:r w:rsidRPr="00F36417">
              <w:rPr>
                <w:rFonts w:cs="Times New Roman"/>
                <w:b/>
                <w:bCs/>
                <w:noProof/>
                <w:sz w:val="22"/>
                <w:lang w:val="nl-NL" w:eastAsia="en-GB"/>
              </w:rPr>
              <w:t xml:space="preserve"> </w:t>
            </w:r>
            <w:r w:rsidR="00C0377B" w:rsidRPr="00F36417">
              <w:rPr>
                <w:rFonts w:cs="Times New Roman"/>
                <w:b/>
                <w:bCs/>
                <w:i/>
                <w:iCs/>
                <w:color w:val="BFBFBF" w:themeColor="background1" w:themeShade="BF"/>
                <w:sz w:val="22"/>
                <w:lang w:val="nl-NL"/>
              </w:rPr>
              <w:t>2027750</w:t>
            </w:r>
          </w:p>
          <w:p w14:paraId="0348FFA9" w14:textId="405C2120" w:rsidR="00602C4B" w:rsidRPr="00581E5B" w:rsidRDefault="00602C4B" w:rsidP="00602C4B">
            <w:pPr>
              <w:keepNext/>
              <w:spacing w:before="120" w:after="0" w:line="276" w:lineRule="auto"/>
              <w:rPr>
                <w:rFonts w:eastAsia="Times New Roman" w:cs="Times New Roman"/>
                <w:b/>
                <w:color w:val="auto"/>
                <w:sz w:val="22"/>
              </w:rPr>
            </w:pPr>
            <w:r w:rsidRPr="00581E5B">
              <w:rPr>
                <w:rFonts w:eastAsia="Times New Roman" w:cs="Times New Roman"/>
                <w:b/>
                <w:bCs/>
                <w:color w:val="auto"/>
                <w:sz w:val="22"/>
              </w:rPr>
              <w:t xml:space="preserve">Module </w:t>
            </w:r>
            <w:r w:rsidR="00DF659D" w:rsidRPr="00581E5B">
              <w:rPr>
                <w:rFonts w:eastAsia="Times New Roman" w:cs="Times New Roman"/>
                <w:b/>
                <w:bCs/>
                <w:color w:val="auto"/>
                <w:sz w:val="22"/>
              </w:rPr>
              <w:t>Title:</w:t>
            </w:r>
            <w:r w:rsidR="000C383E" w:rsidRPr="00581E5B">
              <w:rPr>
                <w:rFonts w:cs="Times New Roman"/>
                <w:b/>
                <w:bCs/>
                <w:color w:val="auto"/>
                <w:sz w:val="22"/>
              </w:rPr>
              <w:t xml:space="preserve"> </w:t>
            </w:r>
            <w:r w:rsidR="000A6B0B" w:rsidRPr="00581E5B">
              <w:rPr>
                <w:rFonts w:cs="Times New Roman"/>
                <w:b/>
                <w:bCs/>
                <w:i/>
                <w:iCs/>
                <w:color w:val="BFBFBF" w:themeColor="background1" w:themeShade="BF"/>
                <w:sz w:val="22"/>
              </w:rPr>
              <w:t>F</w:t>
            </w:r>
            <w:r w:rsidR="00BD38BC" w:rsidRPr="00581E5B">
              <w:rPr>
                <w:rFonts w:cs="Times New Roman"/>
                <w:b/>
                <w:bCs/>
                <w:i/>
                <w:iCs/>
                <w:color w:val="BFBFBF" w:themeColor="background1" w:themeShade="BF"/>
                <w:sz w:val="22"/>
              </w:rPr>
              <w:t>or</w:t>
            </w:r>
            <w:r w:rsidR="00D9099B" w:rsidRPr="00581E5B">
              <w:rPr>
                <w:rFonts w:cs="Times New Roman"/>
                <w:b/>
                <w:bCs/>
                <w:i/>
                <w:iCs/>
                <w:color w:val="BFBFBF" w:themeColor="background1" w:themeShade="BF"/>
                <w:sz w:val="22"/>
              </w:rPr>
              <w:t>e</w:t>
            </w:r>
            <w:r w:rsidR="00354C06" w:rsidRPr="00581E5B">
              <w:rPr>
                <w:rFonts w:cs="Times New Roman"/>
                <w:b/>
                <w:bCs/>
                <w:i/>
                <w:iCs/>
                <w:color w:val="BFBFBF" w:themeColor="background1" w:themeShade="BF"/>
                <w:sz w:val="22"/>
              </w:rPr>
              <w:t>ign</w:t>
            </w:r>
            <w:r w:rsidR="00704903" w:rsidRPr="00581E5B">
              <w:rPr>
                <w:rFonts w:cs="Times New Roman"/>
                <w:b/>
                <w:bCs/>
                <w:i/>
                <w:iCs/>
                <w:color w:val="BFBFBF" w:themeColor="background1" w:themeShade="BF"/>
                <w:sz w:val="22"/>
              </w:rPr>
              <w:t xml:space="preserve"> </w:t>
            </w:r>
            <w:r w:rsidR="00581E5B" w:rsidRPr="00581E5B">
              <w:rPr>
                <w:rFonts w:cs="Times New Roman"/>
                <w:b/>
                <w:bCs/>
                <w:i/>
                <w:iCs/>
                <w:color w:val="BFBFBF" w:themeColor="background1" w:themeShade="BF"/>
                <w:sz w:val="22"/>
              </w:rPr>
              <w:t>L</w:t>
            </w:r>
            <w:r w:rsidR="00581E5B">
              <w:rPr>
                <w:rFonts w:cs="Times New Roman"/>
                <w:b/>
                <w:bCs/>
                <w:i/>
                <w:iCs/>
                <w:color w:val="BFBFBF" w:themeColor="background1" w:themeShade="BF"/>
                <w:sz w:val="22"/>
              </w:rPr>
              <w:t>ang</w:t>
            </w:r>
            <w:r w:rsidR="00455DB2">
              <w:rPr>
                <w:rFonts w:cs="Times New Roman"/>
                <w:b/>
                <w:bCs/>
                <w:i/>
                <w:iCs/>
                <w:color w:val="BFBFBF" w:themeColor="background1" w:themeShade="BF"/>
                <w:sz w:val="22"/>
              </w:rPr>
              <w:t>u</w:t>
            </w:r>
            <w:r w:rsidR="00EC0A91">
              <w:rPr>
                <w:rFonts w:cs="Times New Roman"/>
                <w:b/>
                <w:bCs/>
                <w:i/>
                <w:iCs/>
                <w:color w:val="BFBFBF" w:themeColor="background1" w:themeShade="BF"/>
                <w:sz w:val="22"/>
              </w:rPr>
              <w:t>age</w:t>
            </w:r>
            <w:r w:rsidR="007E4136">
              <w:rPr>
                <w:rFonts w:cs="Times New Roman"/>
                <w:b/>
                <w:bCs/>
                <w:i/>
                <w:iCs/>
                <w:color w:val="BFBFBF" w:themeColor="background1" w:themeShade="BF"/>
                <w:sz w:val="22"/>
              </w:rPr>
              <w:t xml:space="preserve">s </w:t>
            </w:r>
            <w:r w:rsidR="00364B96">
              <w:rPr>
                <w:rFonts w:cs="Times New Roman"/>
                <w:b/>
                <w:bCs/>
                <w:i/>
                <w:iCs/>
                <w:color w:val="BFBFBF" w:themeColor="background1" w:themeShade="BF"/>
                <w:sz w:val="22"/>
              </w:rPr>
              <w:t>&amp;</w:t>
            </w:r>
            <w:r w:rsidR="009B434F">
              <w:rPr>
                <w:rFonts w:cs="Times New Roman"/>
                <w:b/>
                <w:bCs/>
                <w:i/>
                <w:iCs/>
                <w:color w:val="BFBFBF" w:themeColor="background1" w:themeShade="BF"/>
                <w:sz w:val="22"/>
              </w:rPr>
              <w:t xml:space="preserve"> cul</w:t>
            </w:r>
            <w:r w:rsidR="0032196F">
              <w:rPr>
                <w:rFonts w:cs="Times New Roman"/>
                <w:b/>
                <w:bCs/>
                <w:i/>
                <w:iCs/>
                <w:color w:val="BFBFBF" w:themeColor="background1" w:themeShade="BF"/>
                <w:sz w:val="22"/>
              </w:rPr>
              <w:t>t</w:t>
            </w:r>
            <w:r w:rsidR="00BC791A">
              <w:rPr>
                <w:rFonts w:cs="Times New Roman"/>
                <w:b/>
                <w:bCs/>
                <w:i/>
                <w:iCs/>
                <w:color w:val="BFBFBF" w:themeColor="background1" w:themeShade="BF"/>
                <w:sz w:val="22"/>
              </w:rPr>
              <w:t>ural A</w:t>
            </w:r>
            <w:r w:rsidR="00CD57AC">
              <w:rPr>
                <w:rFonts w:cs="Times New Roman"/>
                <w:b/>
                <w:bCs/>
                <w:i/>
                <w:iCs/>
                <w:color w:val="BFBFBF" w:themeColor="background1" w:themeShade="BF"/>
                <w:sz w:val="22"/>
              </w:rPr>
              <w:t>ware</w:t>
            </w:r>
            <w:r w:rsidR="00206A65">
              <w:rPr>
                <w:rFonts w:cs="Times New Roman"/>
                <w:b/>
                <w:bCs/>
                <w:i/>
                <w:iCs/>
                <w:color w:val="BFBFBF" w:themeColor="background1" w:themeShade="BF"/>
                <w:sz w:val="22"/>
              </w:rPr>
              <w:t>ness</w:t>
            </w:r>
          </w:p>
          <w:p w14:paraId="2284ACCC" w14:textId="71300C1B" w:rsidR="00602C4B" w:rsidRPr="00F36417" w:rsidRDefault="00602C4B" w:rsidP="00602C4B">
            <w:pPr>
              <w:keepNext/>
              <w:spacing w:before="120" w:after="0" w:line="276" w:lineRule="auto"/>
              <w:rPr>
                <w:rFonts w:eastAsia="Times New Roman" w:cs="Times New Roman"/>
                <w:b/>
                <w:bCs/>
                <w:color w:val="auto"/>
                <w:sz w:val="22"/>
                <w:lang w:val="fr-FR"/>
              </w:rPr>
            </w:pPr>
            <w:r w:rsidRPr="00F36417">
              <w:rPr>
                <w:rFonts w:eastAsia="Times New Roman" w:cs="Times New Roman"/>
                <w:b/>
                <w:bCs/>
                <w:color w:val="auto"/>
                <w:sz w:val="22"/>
                <w:lang w:val="fr-FR"/>
              </w:rPr>
              <w:t xml:space="preserve">Module </w:t>
            </w:r>
            <w:r w:rsidR="00DF659D" w:rsidRPr="00F36417">
              <w:rPr>
                <w:rFonts w:eastAsia="Times New Roman" w:cs="Times New Roman"/>
                <w:b/>
                <w:bCs/>
                <w:color w:val="auto"/>
                <w:sz w:val="22"/>
                <w:lang w:val="fr-FR"/>
              </w:rPr>
              <w:t>Code :</w:t>
            </w:r>
            <w:r w:rsidR="000A7D84" w:rsidRPr="0032300F">
              <w:rPr>
                <w:rFonts w:cs="Times New Roman"/>
                <w:b/>
                <w:color w:val="auto"/>
                <w:sz w:val="22"/>
                <w:lang w:val="fr-FR"/>
              </w:rPr>
              <w:t xml:space="preserve"> </w:t>
            </w:r>
            <w:r w:rsidR="0032300F" w:rsidRPr="0032300F">
              <w:rPr>
                <w:rFonts w:cs="Times New Roman"/>
                <w:b/>
                <w:bCs/>
                <w:color w:val="auto"/>
                <w:sz w:val="22"/>
                <w:lang w:val="fr-FR"/>
              </w:rPr>
              <w:t>B</w:t>
            </w:r>
            <w:r w:rsidR="0032300F">
              <w:rPr>
                <w:rFonts w:cs="Times New Roman"/>
                <w:b/>
                <w:bCs/>
                <w:color w:val="auto"/>
                <w:sz w:val="22"/>
                <w:lang w:val="fr-FR"/>
              </w:rPr>
              <w:t>HI</w:t>
            </w:r>
            <w:r w:rsidR="00BD1663">
              <w:rPr>
                <w:rFonts w:cs="Times New Roman"/>
                <w:b/>
                <w:bCs/>
                <w:color w:val="auto"/>
                <w:sz w:val="22"/>
                <w:lang w:val="fr-FR"/>
              </w:rPr>
              <w:t>M5003</w:t>
            </w:r>
          </w:p>
          <w:p w14:paraId="489EC369" w14:textId="2E2E704D" w:rsidR="00602C4B" w:rsidRPr="00F36417" w:rsidRDefault="00DF659D" w:rsidP="00602C4B">
            <w:pPr>
              <w:keepNext/>
              <w:spacing w:before="120" w:after="0" w:line="276" w:lineRule="auto"/>
              <w:rPr>
                <w:rFonts w:eastAsia="Times New Roman" w:cs="Times New Roman"/>
                <w:b/>
                <w:bCs/>
                <w:color w:val="auto"/>
                <w:sz w:val="22"/>
                <w:lang w:val="fr-FR"/>
              </w:rPr>
            </w:pPr>
            <w:proofErr w:type="spellStart"/>
            <w:r w:rsidRPr="00F36417">
              <w:rPr>
                <w:rFonts w:eastAsia="Times New Roman" w:cs="Times New Roman"/>
                <w:b/>
                <w:bCs/>
                <w:color w:val="auto"/>
                <w:sz w:val="22"/>
                <w:lang w:val="fr-FR"/>
              </w:rPr>
              <w:t>Lecturer</w:t>
            </w:r>
            <w:proofErr w:type="spellEnd"/>
            <w:r w:rsidRPr="00F36417">
              <w:rPr>
                <w:rFonts w:eastAsia="Times New Roman" w:cs="Times New Roman"/>
                <w:b/>
                <w:bCs/>
                <w:color w:val="auto"/>
                <w:sz w:val="22"/>
                <w:lang w:val="fr-FR"/>
              </w:rPr>
              <w:t xml:space="preserve"> :</w:t>
            </w:r>
            <w:r w:rsidR="000A7D84" w:rsidRPr="00F36417">
              <w:rPr>
                <w:rFonts w:cs="Times New Roman"/>
                <w:b/>
                <w:bCs/>
                <w:i/>
                <w:iCs/>
                <w:color w:val="BFBFBF" w:themeColor="background1" w:themeShade="BF"/>
                <w:sz w:val="22"/>
                <w:lang w:val="fr-FR"/>
              </w:rPr>
              <w:t xml:space="preserve"> </w:t>
            </w:r>
            <w:r w:rsidR="00380D89">
              <w:rPr>
                <w:rFonts w:cs="Times New Roman"/>
                <w:b/>
                <w:bCs/>
                <w:i/>
                <w:iCs/>
                <w:color w:val="BFBFBF" w:themeColor="background1" w:themeShade="BF"/>
                <w:sz w:val="22"/>
                <w:lang w:val="fr-FR"/>
              </w:rPr>
              <w:t xml:space="preserve">Heidi </w:t>
            </w:r>
            <w:proofErr w:type="spellStart"/>
            <w:r w:rsidR="00D71EE5">
              <w:rPr>
                <w:rFonts w:cs="Times New Roman"/>
                <w:b/>
                <w:bCs/>
                <w:i/>
                <w:iCs/>
                <w:color w:val="BFBFBF" w:themeColor="background1" w:themeShade="BF"/>
                <w:sz w:val="22"/>
                <w:lang w:val="fr-FR"/>
              </w:rPr>
              <w:t>Pro</w:t>
            </w:r>
            <w:r w:rsidR="00AE1CA6">
              <w:rPr>
                <w:rFonts w:cs="Times New Roman"/>
                <w:b/>
                <w:bCs/>
                <w:i/>
                <w:iCs/>
                <w:color w:val="BFBFBF" w:themeColor="background1" w:themeShade="BF"/>
                <w:sz w:val="22"/>
                <w:lang w:val="fr-FR"/>
              </w:rPr>
              <w:t>sser</w:t>
            </w:r>
            <w:proofErr w:type="spellEnd"/>
          </w:p>
          <w:p w14:paraId="0260DAF0" w14:textId="60C8D86A" w:rsidR="00DA485D" w:rsidRPr="00380D89" w:rsidRDefault="00DA485D" w:rsidP="00602C4B">
            <w:pPr>
              <w:keepNext/>
              <w:spacing w:before="120" w:after="0" w:line="276" w:lineRule="auto"/>
              <w:rPr>
                <w:rFonts w:asciiTheme="minorHAnsi" w:hAnsiTheme="minorHAnsi"/>
                <w:b/>
                <w:lang w:val="fr-FR"/>
              </w:rPr>
            </w:pPr>
            <w:r w:rsidRPr="00380D89">
              <w:rPr>
                <w:rFonts w:cs="Times New Roman"/>
                <w:b/>
                <w:sz w:val="22"/>
                <w:lang w:val="fr-FR"/>
              </w:rPr>
              <w:t>Date:</w:t>
            </w:r>
            <w:r w:rsidR="000A7D84" w:rsidRPr="00380D89">
              <w:rPr>
                <w:rFonts w:cs="Times New Roman"/>
                <w:b/>
                <w:i/>
                <w:color w:val="BFBFBF" w:themeColor="background1" w:themeShade="BF"/>
                <w:sz w:val="22"/>
                <w:lang w:val="fr-FR"/>
              </w:rPr>
              <w:t xml:space="preserve"> </w:t>
            </w:r>
            <w:r w:rsidR="00203B85">
              <w:rPr>
                <w:rFonts w:cs="Times New Roman"/>
                <w:b/>
                <w:bCs/>
                <w:i/>
                <w:iCs/>
                <w:color w:val="BFBFBF" w:themeColor="background1" w:themeShade="BF"/>
                <w:sz w:val="22"/>
                <w:lang w:val="fr-FR"/>
              </w:rPr>
              <w:t>30/01/2024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380D89" w:rsidRDefault="00602C4B" w:rsidP="00675DCB">
            <w:pPr>
              <w:keepNext/>
              <w:spacing w:before="120" w:after="0" w:line="276" w:lineRule="auto"/>
              <w:rPr>
                <w:rFonts w:ascii="Arial" w:eastAsia="Times New Roman" w:hAnsi="Arial" w:cs="Times New Roman"/>
                <w:b/>
                <w:color w:val="auto"/>
                <w:sz w:val="20"/>
                <w:szCs w:val="20"/>
                <w:lang w:val="fr-FR"/>
              </w:rPr>
            </w:pPr>
            <w:r w:rsidRPr="00675DCB">
              <w:rPr>
                <w:b/>
                <w:bCs/>
                <w:noProof/>
              </w:rPr>
              <w:drawing>
                <wp:anchor distT="0" distB="0" distL="114300" distR="114300" simplePos="0" relativeHeight="251658240" behindDoc="0" locked="0" layoutInCell="1" allowOverlap="1" wp14:anchorId="239184E0" wp14:editId="2296F932">
                  <wp:simplePos x="0" y="0"/>
                  <wp:positionH relativeFrom="column">
                    <wp:posOffset>1905</wp:posOffset>
                  </wp:positionH>
                  <wp:positionV relativeFrom="paragraph">
                    <wp:posOffset>292735</wp:posOffset>
                  </wp:positionV>
                  <wp:extent cx="2099310" cy="935355"/>
                  <wp:effectExtent l="19050" t="19050" r="15240" b="17145"/>
                  <wp:wrapNone/>
                  <wp:docPr id="1691439404" name="Picture 169143940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380D89" w:rsidRDefault="00910929" w:rsidP="00910929">
            <w:pPr>
              <w:keepNext/>
              <w:spacing w:before="120" w:after="0" w:line="276" w:lineRule="auto"/>
              <w:rPr>
                <w:b/>
                <w:sz w:val="36"/>
                <w:szCs w:val="32"/>
                <w:lang w:val="fr-FR"/>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27616E" w14:paraId="4C98D487"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9CFDEEE" w14:textId="1F67B93E" w:rsidR="00136D1F" w:rsidRPr="00877331" w:rsidRDefault="00682E8A" w:rsidP="00877331">
            <w:pPr>
              <w:spacing w:line="360" w:lineRule="auto"/>
              <w:jc w:val="both"/>
              <w:rPr>
                <w:rFonts w:ascii="Arial" w:hAnsi="Arial" w:cs="Arial"/>
                <w:sz w:val="22"/>
              </w:rPr>
            </w:pPr>
            <w:r w:rsidRPr="00877331">
              <w:rPr>
                <w:rFonts w:ascii="Arial" w:hAnsi="Arial" w:cs="Arial"/>
                <w:sz w:val="22"/>
              </w:rPr>
              <w:t>During dinner service at my hotel restaurant</w:t>
            </w:r>
            <w:r w:rsidR="007401E9" w:rsidRPr="00877331">
              <w:rPr>
                <w:rFonts w:ascii="Arial" w:hAnsi="Arial" w:cs="Arial"/>
                <w:sz w:val="22"/>
              </w:rPr>
              <w:t xml:space="preserve"> whilst I was training </w:t>
            </w:r>
            <w:r w:rsidR="001A0C6C" w:rsidRPr="00877331">
              <w:rPr>
                <w:rFonts w:ascii="Arial" w:hAnsi="Arial" w:cs="Arial"/>
                <w:sz w:val="22"/>
              </w:rPr>
              <w:t xml:space="preserve">to be a </w:t>
            </w:r>
            <w:r w:rsidR="00E37A76" w:rsidRPr="00877331">
              <w:rPr>
                <w:rFonts w:ascii="Arial" w:hAnsi="Arial" w:cs="Arial"/>
                <w:sz w:val="22"/>
              </w:rPr>
              <w:t>waitress,</w:t>
            </w:r>
            <w:r w:rsidRPr="00877331">
              <w:rPr>
                <w:rFonts w:ascii="Arial" w:hAnsi="Arial" w:cs="Arial"/>
                <w:sz w:val="22"/>
              </w:rPr>
              <w:t xml:space="preserve"> I faced a cultural misunderstanding with an Indian customer. As I reached the table to take their order, I smiled and started presenting our evening specials. However, as I described the components for each dish, the guest became increasingly bewildered and requested a vegetarian menu. Confused by their reaction, I later heard from a colleague that the guest adhered to a stringent Hindu dietary practice known as "vegetarianism," which forbids the ingestion of meat, fish, and eggs. My lack of knowledge of this cultural standard resulted in a misunderstanding, jeopardising the guest's dinner experience.</w:t>
            </w:r>
          </w:p>
          <w:p w14:paraId="454C3FA4" w14:textId="7A368084" w:rsidR="00682E8A" w:rsidRPr="00877331" w:rsidRDefault="008C0DF7" w:rsidP="00877331">
            <w:pPr>
              <w:spacing w:line="360" w:lineRule="auto"/>
              <w:jc w:val="both"/>
              <w:rPr>
                <w:rFonts w:ascii="Arial" w:hAnsi="Arial" w:cs="Arial"/>
                <w:sz w:val="22"/>
              </w:rPr>
            </w:pPr>
            <w:r w:rsidRPr="00877331">
              <w:rPr>
                <w:rFonts w:ascii="Arial" w:hAnsi="Arial" w:cs="Arial"/>
                <w:sz w:val="22"/>
              </w:rPr>
              <w:t>My lack of awareness about Hindu eating customs and traditions led to cultural misunderstanding. Vegetarianism is more than just a dietary preference in Hindu culture; it is frequently a firmly held religious or cultural belief. My presumption that the guest would be open to our usual menu options ignored their cultural background and dietary requirements. Furthermore, linguistic difficulties may have increased the misunderstanding by losing nuances in communication during translation.</w:t>
            </w:r>
          </w:p>
          <w:p w14:paraId="2946C042" w14:textId="2BB8C780" w:rsidR="00C92B92" w:rsidRPr="00877331" w:rsidRDefault="005E7D59" w:rsidP="00877331">
            <w:pPr>
              <w:spacing w:line="360" w:lineRule="auto"/>
              <w:jc w:val="both"/>
              <w:rPr>
                <w:rFonts w:ascii="Arial" w:hAnsi="Arial" w:cs="Arial"/>
                <w:sz w:val="22"/>
              </w:rPr>
            </w:pPr>
            <w:r w:rsidRPr="00877331">
              <w:rPr>
                <w:rFonts w:ascii="Arial" w:hAnsi="Arial" w:cs="Arial"/>
                <w:sz w:val="22"/>
              </w:rPr>
              <w:t xml:space="preserve">Developing cross-cultural competency is crucial for successfully navigating varied guest encounters in the hospitality sector, based on my experience. To avoid similar cultural misunderstandings in the future, I identify the following abilities and behavioural adjustments that I need to </w:t>
            </w:r>
            <w:r w:rsidR="00E37A76" w:rsidRPr="00877331">
              <w:rPr>
                <w:rFonts w:ascii="Arial" w:hAnsi="Arial" w:cs="Arial"/>
                <w:sz w:val="22"/>
              </w:rPr>
              <w:t>prioritise.</w:t>
            </w:r>
          </w:p>
          <w:p w14:paraId="049AA264" w14:textId="207DBB9A" w:rsidR="008C0DF7" w:rsidRPr="00877331" w:rsidRDefault="002E7F64" w:rsidP="00877331">
            <w:pPr>
              <w:spacing w:line="360" w:lineRule="auto"/>
              <w:jc w:val="both"/>
              <w:rPr>
                <w:rFonts w:ascii="Arial" w:hAnsi="Arial" w:cs="Arial"/>
                <w:sz w:val="22"/>
              </w:rPr>
            </w:pPr>
            <w:r w:rsidRPr="00877331">
              <w:rPr>
                <w:rFonts w:ascii="Arial" w:hAnsi="Arial" w:cs="Arial"/>
                <w:sz w:val="22"/>
              </w:rPr>
              <w:t>I must proactively educate myself on the cultural practices and food preferences of guests from various backgrounds, particularly those found in regions typically represented among hotel guests. This includes learning about religious dietary restrictions, traditional cuisines, and dining rituals</w:t>
            </w:r>
            <w:r w:rsidR="009255C2" w:rsidRPr="00877331">
              <w:rPr>
                <w:rFonts w:ascii="Arial" w:hAnsi="Arial" w:cs="Arial"/>
                <w:sz w:val="22"/>
              </w:rPr>
              <w:t xml:space="preserve"> </w:t>
            </w:r>
            <w:r w:rsidR="007455E0" w:rsidRPr="00877331">
              <w:rPr>
                <w:rFonts w:ascii="Arial" w:hAnsi="Arial" w:cs="Arial"/>
                <w:sz w:val="22"/>
              </w:rPr>
              <w:t>(</w:t>
            </w:r>
            <w:r w:rsidR="009255C2" w:rsidRPr="00877331">
              <w:rPr>
                <w:rFonts w:ascii="Arial" w:hAnsi="Arial" w:cs="Arial"/>
                <w:sz w:val="22"/>
              </w:rPr>
              <w:t xml:space="preserve">Nguyen, N. T., &amp; Bélanger, J. 2018). </w:t>
            </w:r>
            <w:r w:rsidRPr="00877331">
              <w:rPr>
                <w:rFonts w:ascii="Arial" w:hAnsi="Arial" w:cs="Arial"/>
                <w:sz w:val="22"/>
              </w:rPr>
              <w:t xml:space="preserve"> so that I may meet guests' requirements and preferences in a respectful and suitable manner.</w:t>
            </w:r>
          </w:p>
          <w:p w14:paraId="1594BDC3" w14:textId="30851382" w:rsidR="0074742F" w:rsidRPr="00877331" w:rsidRDefault="0074742F" w:rsidP="00877331">
            <w:pPr>
              <w:spacing w:line="360" w:lineRule="auto"/>
              <w:jc w:val="both"/>
              <w:rPr>
                <w:rFonts w:ascii="Arial" w:hAnsi="Arial" w:cs="Arial"/>
                <w:sz w:val="22"/>
              </w:rPr>
            </w:pPr>
            <w:r w:rsidRPr="00877331">
              <w:rPr>
                <w:rFonts w:ascii="Arial" w:hAnsi="Arial" w:cs="Arial"/>
                <w:sz w:val="22"/>
              </w:rPr>
              <w:t>I must develop active listening skills and show empathy to guests by carefully learning their requirements and preferences. Instead of making assumptions based on my own cultural experience, I should approach each conversation with an open mind and a desire to learn from the guest's point of view. By attentively listening to their problems and preferences, I can effectively modify the eating experience to match their needs.</w:t>
            </w:r>
          </w:p>
          <w:p w14:paraId="6B67FC04" w14:textId="0096FC60" w:rsidR="008A6ACB" w:rsidRPr="00877331" w:rsidRDefault="002D75EE" w:rsidP="00877331">
            <w:pPr>
              <w:spacing w:line="360" w:lineRule="auto"/>
              <w:jc w:val="both"/>
              <w:rPr>
                <w:rFonts w:ascii="Arial" w:hAnsi="Arial" w:cs="Arial"/>
                <w:sz w:val="22"/>
              </w:rPr>
            </w:pPr>
            <w:r w:rsidRPr="00877331">
              <w:rPr>
                <w:rFonts w:ascii="Arial" w:hAnsi="Arial" w:cs="Arial"/>
                <w:sz w:val="22"/>
              </w:rPr>
              <w:t>I need to improve my communication abilities, such as language proficiency and expressive clarity, in order to communicate effectively with guests from various cultural and linguistic backgrounds. This could include learning simple words or greetings in languages widely spoken by visitors</w:t>
            </w:r>
            <w:r w:rsidR="00EF3B6F" w:rsidRPr="00877331">
              <w:rPr>
                <w:rFonts w:ascii="Arial" w:hAnsi="Arial" w:cs="Arial"/>
                <w:sz w:val="22"/>
              </w:rPr>
              <w:t xml:space="preserve"> (</w:t>
            </w:r>
            <w:proofErr w:type="spellStart"/>
            <w:r w:rsidR="00EF3B6F" w:rsidRPr="00877331">
              <w:rPr>
                <w:rFonts w:ascii="Arial" w:hAnsi="Arial" w:cs="Arial"/>
                <w:sz w:val="22"/>
              </w:rPr>
              <w:t>Kwantes</w:t>
            </w:r>
            <w:proofErr w:type="spellEnd"/>
            <w:r w:rsidR="00EF3B6F" w:rsidRPr="00877331">
              <w:rPr>
                <w:rFonts w:ascii="Arial" w:hAnsi="Arial" w:cs="Arial"/>
                <w:sz w:val="22"/>
              </w:rPr>
              <w:t>, C. T., &amp; Kuo, B. C. 2018).</w:t>
            </w:r>
            <w:r w:rsidRPr="00877331">
              <w:rPr>
                <w:rFonts w:ascii="Arial" w:hAnsi="Arial" w:cs="Arial"/>
                <w:sz w:val="22"/>
              </w:rPr>
              <w:t>, as well as improving my ability to deliver information effectively and politely across language boundaries.</w:t>
            </w:r>
          </w:p>
          <w:p w14:paraId="2D39E226" w14:textId="19A8A146" w:rsidR="00D41D55" w:rsidRPr="00877331" w:rsidRDefault="00E37A76" w:rsidP="00877331">
            <w:pPr>
              <w:spacing w:line="360" w:lineRule="auto"/>
              <w:jc w:val="both"/>
              <w:rPr>
                <w:rFonts w:ascii="Arial" w:hAnsi="Arial" w:cs="Arial"/>
                <w:sz w:val="22"/>
              </w:rPr>
            </w:pPr>
            <w:r w:rsidRPr="00877331">
              <w:rPr>
                <w:rFonts w:ascii="Arial" w:hAnsi="Arial" w:cs="Arial"/>
                <w:sz w:val="22"/>
              </w:rPr>
              <w:t>Finally,</w:t>
            </w:r>
            <w:r w:rsidR="00D41D55" w:rsidRPr="00877331">
              <w:rPr>
                <w:rFonts w:ascii="Arial" w:hAnsi="Arial" w:cs="Arial"/>
                <w:sz w:val="22"/>
              </w:rPr>
              <w:t xml:space="preserve"> the experience of dealing with a cultural misunderstanding with an Indian guest emphasises the value of cross-cultural competency in the hospitality sector</w:t>
            </w:r>
            <w:r w:rsidR="00B15204" w:rsidRPr="00877331">
              <w:rPr>
                <w:rFonts w:ascii="Arial" w:hAnsi="Arial" w:cs="Arial"/>
                <w:sz w:val="22"/>
              </w:rPr>
              <w:t xml:space="preserve"> and how this can ruin a </w:t>
            </w:r>
            <w:r w:rsidR="00046BE6" w:rsidRPr="00877331">
              <w:rPr>
                <w:rFonts w:ascii="Arial" w:hAnsi="Arial" w:cs="Arial"/>
                <w:sz w:val="22"/>
              </w:rPr>
              <w:t>customer’s</w:t>
            </w:r>
            <w:r w:rsidR="00B15204" w:rsidRPr="00877331">
              <w:rPr>
                <w:rFonts w:ascii="Arial" w:hAnsi="Arial" w:cs="Arial"/>
                <w:sz w:val="22"/>
              </w:rPr>
              <w:t xml:space="preserve"> </w:t>
            </w:r>
            <w:r w:rsidR="00467F3C" w:rsidRPr="00877331">
              <w:rPr>
                <w:rFonts w:ascii="Arial" w:hAnsi="Arial" w:cs="Arial"/>
                <w:sz w:val="22"/>
              </w:rPr>
              <w:t>experience</w:t>
            </w:r>
            <w:r w:rsidR="00B15204" w:rsidRPr="00877331">
              <w:rPr>
                <w:rFonts w:ascii="Arial" w:hAnsi="Arial" w:cs="Arial"/>
                <w:sz w:val="22"/>
              </w:rPr>
              <w:t xml:space="preserve"> and also could result in them not returning and leaving bad reviews</w:t>
            </w:r>
            <w:r w:rsidR="00624DCD" w:rsidRPr="00877331">
              <w:rPr>
                <w:rFonts w:ascii="Arial" w:hAnsi="Arial" w:cs="Arial"/>
                <w:sz w:val="22"/>
              </w:rPr>
              <w:t xml:space="preserve"> (</w:t>
            </w:r>
            <w:proofErr w:type="spellStart"/>
            <w:r w:rsidR="00624DCD" w:rsidRPr="00877331">
              <w:rPr>
                <w:rFonts w:ascii="Arial" w:hAnsi="Arial" w:cs="Arial"/>
                <w:sz w:val="22"/>
              </w:rPr>
              <w:t>Gertner</w:t>
            </w:r>
            <w:proofErr w:type="spellEnd"/>
            <w:r w:rsidR="00624DCD" w:rsidRPr="00877331">
              <w:rPr>
                <w:rFonts w:ascii="Arial" w:hAnsi="Arial" w:cs="Arial"/>
                <w:sz w:val="22"/>
              </w:rPr>
              <w:t xml:space="preserve">, D., &amp; </w:t>
            </w:r>
            <w:proofErr w:type="spellStart"/>
            <w:r w:rsidR="00624DCD" w:rsidRPr="00877331">
              <w:rPr>
                <w:rFonts w:ascii="Arial" w:hAnsi="Arial" w:cs="Arial"/>
                <w:sz w:val="22"/>
              </w:rPr>
              <w:t>Verma</w:t>
            </w:r>
            <w:proofErr w:type="spellEnd"/>
            <w:r w:rsidR="00624DCD" w:rsidRPr="00877331">
              <w:rPr>
                <w:rFonts w:ascii="Arial" w:hAnsi="Arial" w:cs="Arial"/>
                <w:sz w:val="22"/>
              </w:rPr>
              <w:t>, R. 2019</w:t>
            </w:r>
            <w:r w:rsidR="00954EAF" w:rsidRPr="00877331">
              <w:rPr>
                <w:rFonts w:ascii="Arial" w:hAnsi="Arial" w:cs="Arial"/>
                <w:sz w:val="22"/>
              </w:rPr>
              <w:t>).</w:t>
            </w:r>
            <w:r w:rsidR="00D41D55" w:rsidRPr="00877331">
              <w:rPr>
                <w:rFonts w:ascii="Arial" w:hAnsi="Arial" w:cs="Arial"/>
                <w:sz w:val="22"/>
              </w:rPr>
              <w:t xml:space="preserve"> By emphasising skill development in cultural awareness, active listening, empathy, and communication, I hope to build pleasant guest experiences that </w:t>
            </w:r>
            <w:r w:rsidR="00A10705" w:rsidRPr="00877331">
              <w:rPr>
                <w:rFonts w:ascii="Arial" w:hAnsi="Arial" w:cs="Arial"/>
                <w:sz w:val="22"/>
              </w:rPr>
              <w:t>honour,</w:t>
            </w:r>
            <w:r w:rsidR="00D41D55" w:rsidRPr="00877331">
              <w:rPr>
                <w:rFonts w:ascii="Arial" w:hAnsi="Arial" w:cs="Arial"/>
                <w:sz w:val="22"/>
              </w:rPr>
              <w:t xml:space="preserve"> and respect varied cultural backgrounds and preferences.</w:t>
            </w:r>
          </w:p>
          <w:p w14:paraId="036CC918" w14:textId="586AA2D3" w:rsidR="00085A4E" w:rsidRPr="00F36417" w:rsidRDefault="003164B2" w:rsidP="00877331">
            <w:pPr>
              <w:jc w:val="both"/>
              <w:rPr>
                <w:rFonts w:ascii="Arial" w:hAnsi="Arial" w:cs="Arial"/>
                <w:b/>
                <w:bCs/>
                <w:sz w:val="22"/>
                <w:lang w:val="de-DE"/>
              </w:rPr>
            </w:pPr>
            <w:proofErr w:type="spellStart"/>
            <w:r w:rsidRPr="00F36417">
              <w:rPr>
                <w:rFonts w:ascii="Arial" w:hAnsi="Arial" w:cs="Arial"/>
                <w:b/>
                <w:bCs/>
                <w:sz w:val="22"/>
                <w:lang w:val="de-DE"/>
              </w:rPr>
              <w:t>References</w:t>
            </w:r>
            <w:proofErr w:type="spellEnd"/>
            <w:r w:rsidRPr="00F36417">
              <w:rPr>
                <w:rFonts w:ascii="Arial" w:hAnsi="Arial" w:cs="Arial"/>
                <w:b/>
                <w:bCs/>
                <w:sz w:val="22"/>
                <w:lang w:val="de-DE"/>
              </w:rPr>
              <w:t>:</w:t>
            </w:r>
          </w:p>
          <w:p w14:paraId="0A003476" w14:textId="6D077422" w:rsidR="00725C14" w:rsidRPr="00877331" w:rsidRDefault="00725C14" w:rsidP="00877331">
            <w:pPr>
              <w:jc w:val="both"/>
              <w:rPr>
                <w:rFonts w:ascii="Arial" w:hAnsi="Arial" w:cs="Arial"/>
                <w:sz w:val="22"/>
              </w:rPr>
            </w:pPr>
            <w:proofErr w:type="spellStart"/>
            <w:r w:rsidRPr="00F36417">
              <w:rPr>
                <w:rFonts w:ascii="Arial" w:hAnsi="Arial" w:cs="Arial"/>
                <w:sz w:val="22"/>
                <w:lang w:val="de-DE"/>
              </w:rPr>
              <w:t>Gertner</w:t>
            </w:r>
            <w:proofErr w:type="spellEnd"/>
            <w:r w:rsidRPr="00F36417">
              <w:rPr>
                <w:rFonts w:ascii="Arial" w:hAnsi="Arial" w:cs="Arial"/>
                <w:sz w:val="22"/>
                <w:lang w:val="de-DE"/>
              </w:rPr>
              <w:t xml:space="preserve">, D., &amp; </w:t>
            </w:r>
            <w:proofErr w:type="spellStart"/>
            <w:r w:rsidRPr="00F36417">
              <w:rPr>
                <w:rFonts w:ascii="Arial" w:hAnsi="Arial" w:cs="Arial"/>
                <w:sz w:val="22"/>
                <w:lang w:val="de-DE"/>
              </w:rPr>
              <w:t>Verma</w:t>
            </w:r>
            <w:proofErr w:type="spellEnd"/>
            <w:r w:rsidRPr="00F36417">
              <w:rPr>
                <w:rFonts w:ascii="Arial" w:hAnsi="Arial" w:cs="Arial"/>
                <w:sz w:val="22"/>
                <w:lang w:val="de-DE"/>
              </w:rPr>
              <w:t xml:space="preserve">, R. (2019). </w:t>
            </w:r>
            <w:r w:rsidRPr="00877331">
              <w:rPr>
                <w:rFonts w:ascii="Arial" w:hAnsi="Arial" w:cs="Arial"/>
                <w:sz w:val="22"/>
              </w:rPr>
              <w:t>The impact of cultural intelligence on hospitality service performance: The mediating role of empathy. Journal of Hospitality and Tourism Management, 38, 97-106</w:t>
            </w:r>
          </w:p>
          <w:p w14:paraId="342DA51C" w14:textId="77777777" w:rsidR="00725C14" w:rsidRPr="00877331" w:rsidRDefault="00725C14" w:rsidP="00877331">
            <w:pPr>
              <w:jc w:val="both"/>
              <w:rPr>
                <w:rFonts w:ascii="Arial" w:hAnsi="Arial" w:cs="Arial"/>
                <w:sz w:val="22"/>
              </w:rPr>
            </w:pPr>
            <w:proofErr w:type="spellStart"/>
            <w:r w:rsidRPr="00877331">
              <w:rPr>
                <w:rFonts w:ascii="Arial" w:hAnsi="Arial" w:cs="Arial"/>
                <w:sz w:val="22"/>
              </w:rPr>
              <w:t>Kwantes</w:t>
            </w:r>
            <w:proofErr w:type="spellEnd"/>
            <w:r w:rsidRPr="00877331">
              <w:rPr>
                <w:rFonts w:ascii="Arial" w:hAnsi="Arial" w:cs="Arial"/>
                <w:sz w:val="22"/>
              </w:rPr>
              <w:t xml:space="preserve">, C. T., &amp; Kuo, B. C. (2018). Cultural intelligence and diversity in the hospitality industry: A review and synthesis. International Journal of Hospitality Management, 73, 77-87. </w:t>
            </w:r>
          </w:p>
          <w:p w14:paraId="0165466E" w14:textId="21F7A2CF" w:rsidR="005C77A4" w:rsidRPr="00877331" w:rsidRDefault="00725C14" w:rsidP="00877331">
            <w:pPr>
              <w:jc w:val="both"/>
              <w:rPr>
                <w:rFonts w:ascii="Arial" w:hAnsi="Arial" w:cs="Arial"/>
                <w:sz w:val="22"/>
              </w:rPr>
            </w:pPr>
            <w:r w:rsidRPr="00877331">
              <w:rPr>
                <w:rFonts w:ascii="Arial" w:hAnsi="Arial" w:cs="Arial"/>
                <w:sz w:val="22"/>
              </w:rPr>
              <w:t>Nguyen, N. T., &amp; Bélanger, J. (2018). Food service employees' cross-cultural competence: A mixed-methods investigation. International Journal of Hospitality Management, 68, 59-68.</w:t>
            </w:r>
          </w:p>
          <w:p w14:paraId="4119FBB0" w14:textId="77777777" w:rsidR="00DA485D" w:rsidRPr="00877331" w:rsidRDefault="00DA485D" w:rsidP="00877331">
            <w:pPr>
              <w:jc w:val="both"/>
              <w:rPr>
                <w:rFonts w:ascii="Arial" w:hAnsi="Arial" w:cs="Arial"/>
                <w:b/>
                <w:bCs/>
                <w:sz w:val="22"/>
              </w:rPr>
            </w:pPr>
          </w:p>
          <w:p w14:paraId="7713527D" w14:textId="77777777" w:rsidR="0064455E" w:rsidRPr="00877331" w:rsidRDefault="0064455E" w:rsidP="00877331">
            <w:pPr>
              <w:jc w:val="both"/>
              <w:rPr>
                <w:rFonts w:ascii="Arial" w:hAnsi="Arial" w:cs="Arial"/>
                <w:b/>
                <w:bCs/>
                <w:sz w:val="22"/>
              </w:rPr>
            </w:pPr>
          </w:p>
          <w:p w14:paraId="1A791157" w14:textId="77777777" w:rsidR="0064455E" w:rsidRPr="00877331" w:rsidRDefault="0064455E" w:rsidP="00877331">
            <w:pPr>
              <w:jc w:val="both"/>
              <w:rPr>
                <w:rFonts w:ascii="Arial" w:hAnsi="Arial" w:cs="Arial"/>
                <w:b/>
                <w:bCs/>
                <w:sz w:val="22"/>
              </w:rPr>
            </w:pPr>
          </w:p>
          <w:p w14:paraId="20F303B5" w14:textId="77777777" w:rsidR="0064455E" w:rsidRPr="00877331" w:rsidRDefault="0064455E" w:rsidP="00877331">
            <w:pPr>
              <w:jc w:val="both"/>
              <w:rPr>
                <w:rFonts w:ascii="Arial" w:hAnsi="Arial" w:cs="Arial"/>
                <w:b/>
                <w:bCs/>
                <w:sz w:val="22"/>
              </w:rPr>
            </w:pPr>
          </w:p>
          <w:p w14:paraId="353BE8D3" w14:textId="77777777" w:rsidR="005C77A4" w:rsidRPr="00877331" w:rsidRDefault="005C77A4" w:rsidP="00877331">
            <w:pPr>
              <w:jc w:val="both"/>
              <w:rPr>
                <w:rFonts w:ascii="Arial" w:hAnsi="Arial" w:cs="Arial"/>
                <w:b/>
                <w:bCs/>
                <w:sz w:val="22"/>
              </w:rPr>
            </w:pPr>
          </w:p>
          <w:p w14:paraId="31B07BB9" w14:textId="77777777" w:rsidR="005C77A4" w:rsidRPr="00877331" w:rsidRDefault="005C77A4" w:rsidP="00877331">
            <w:pPr>
              <w:jc w:val="both"/>
              <w:rPr>
                <w:rFonts w:ascii="Arial" w:hAnsi="Arial" w:cs="Arial"/>
                <w:b/>
                <w:bCs/>
                <w:sz w:val="22"/>
              </w:rPr>
            </w:pPr>
          </w:p>
          <w:p w14:paraId="672B87DF" w14:textId="77777777" w:rsidR="0064455E" w:rsidRPr="00877331" w:rsidRDefault="0064455E" w:rsidP="00877331">
            <w:pPr>
              <w:jc w:val="both"/>
              <w:rPr>
                <w:rFonts w:ascii="Arial" w:hAnsi="Arial" w:cs="Arial"/>
                <w:b/>
                <w:bCs/>
                <w:sz w:val="22"/>
              </w:rPr>
            </w:pPr>
          </w:p>
          <w:p w14:paraId="44A016D5" w14:textId="77777777" w:rsidR="00DA485D" w:rsidRPr="00877331" w:rsidRDefault="00DA485D" w:rsidP="00877331">
            <w:pPr>
              <w:jc w:val="both"/>
              <w:rPr>
                <w:rFonts w:ascii="Arial" w:hAnsi="Arial" w:cs="Arial"/>
                <w:b/>
                <w:bCs/>
                <w:sz w:val="22"/>
              </w:rPr>
            </w:pPr>
          </w:p>
        </w:tc>
      </w:tr>
      <w:tr w:rsidR="006C0FE2" w:rsidRPr="0027616E"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27616E" w:rsidRDefault="006C0FE2" w:rsidP="006C0FE2">
            <w:pPr>
              <w:rPr>
                <w:rFonts w:ascii="Arial" w:hAnsi="Arial" w:cs="Arial"/>
                <w:b/>
                <w:bCs/>
                <w:sz w:val="28"/>
                <w:szCs w:val="24"/>
              </w:rPr>
            </w:pPr>
          </w:p>
          <w:p w14:paraId="3CBE65E1" w14:textId="5CFEE328" w:rsidR="006C0FE2" w:rsidRPr="0027616E" w:rsidRDefault="006C0FE2" w:rsidP="006C0FE2">
            <w:pPr>
              <w:rPr>
                <w:rFonts w:ascii="Arial" w:hAnsi="Arial" w:cs="Arial"/>
                <w:b/>
                <w:bCs/>
                <w:sz w:val="28"/>
                <w:szCs w:val="24"/>
              </w:rPr>
            </w:pPr>
            <w:r w:rsidRPr="0027616E">
              <w:rPr>
                <w:rFonts w:ascii="Arial" w:hAnsi="Arial" w:cs="Arial"/>
                <w:b/>
                <w:bCs/>
                <w:sz w:val="28"/>
                <w:szCs w:val="24"/>
              </w:rPr>
              <w:t xml:space="preserve">Component </w:t>
            </w:r>
            <w:r w:rsidR="0059363C" w:rsidRPr="0027616E">
              <w:rPr>
                <w:rFonts w:ascii="Arial" w:hAnsi="Arial" w:cs="Arial"/>
                <w:b/>
                <w:bCs/>
                <w:sz w:val="28"/>
                <w:szCs w:val="24"/>
              </w:rPr>
              <w:t>2</w:t>
            </w:r>
            <w:r w:rsidRPr="0027616E">
              <w:rPr>
                <w:rFonts w:ascii="Arial" w:hAnsi="Arial" w:cs="Arial"/>
                <w:b/>
                <w:bCs/>
                <w:sz w:val="28"/>
                <w:szCs w:val="24"/>
              </w:rPr>
              <w:t xml:space="preserve">: </w:t>
            </w:r>
            <w:r w:rsidR="00723301" w:rsidRPr="0027616E">
              <w:rPr>
                <w:rFonts w:ascii="Arial" w:hAnsi="Arial" w:cs="Arial"/>
                <w:b/>
                <w:bCs/>
                <w:i/>
                <w:iCs/>
                <w:sz w:val="28"/>
                <w:szCs w:val="24"/>
              </w:rPr>
              <w:t>Training Plan</w:t>
            </w:r>
            <w:r w:rsidR="005C77A4" w:rsidRPr="0027616E">
              <w:rPr>
                <w:rFonts w:ascii="Arial" w:hAnsi="Arial" w:cs="Arial"/>
                <w:b/>
                <w:bCs/>
                <w:sz w:val="28"/>
                <w:szCs w:val="24"/>
              </w:rPr>
              <w:t xml:space="preserve"> (500 words +/- 10%)</w:t>
            </w:r>
          </w:p>
          <w:p w14:paraId="6F572CC5" w14:textId="77777777" w:rsidR="006C0FE2" w:rsidRPr="0027616E" w:rsidRDefault="006C0FE2" w:rsidP="006C0FE2">
            <w:pPr>
              <w:spacing w:after="0" w:line="240" w:lineRule="auto"/>
              <w:rPr>
                <w:rFonts w:ascii="Arial" w:eastAsia="Carlito" w:hAnsi="Arial" w:cs="Arial"/>
                <w:b/>
                <w:color w:val="auto"/>
                <w:sz w:val="28"/>
                <w:szCs w:val="28"/>
                <w:lang w:val="en-US"/>
              </w:rPr>
            </w:pPr>
          </w:p>
          <w:p w14:paraId="7E5D7F11" w14:textId="7B102B15" w:rsidR="006C0FE2" w:rsidRPr="0027616E" w:rsidRDefault="0064455E" w:rsidP="006C0FE2">
            <w:pPr>
              <w:spacing w:after="0" w:line="240" w:lineRule="auto"/>
              <w:rPr>
                <w:rFonts w:ascii="Arial" w:eastAsia="Times New Roman" w:hAnsi="Arial" w:cs="Arial"/>
                <w:bCs/>
                <w:color w:val="auto"/>
                <w:sz w:val="20"/>
                <w:szCs w:val="20"/>
              </w:rPr>
            </w:pPr>
            <w:r w:rsidRPr="0027616E">
              <w:rPr>
                <w:rFonts w:ascii="Arial" w:eastAsia="Carlito" w:hAnsi="Arial" w:cs="Arial"/>
                <w:b/>
                <w:color w:val="auto"/>
                <w:sz w:val="28"/>
                <w:szCs w:val="28"/>
                <w:lang w:val="en-US"/>
              </w:rPr>
              <w:t>Weighting: 25%</w:t>
            </w:r>
          </w:p>
          <w:p w14:paraId="6F50C425" w14:textId="77777777" w:rsidR="006C0FE2" w:rsidRPr="0027616E" w:rsidRDefault="006C0FE2" w:rsidP="007C2128">
            <w:pPr>
              <w:rPr>
                <w:rFonts w:ascii="Arial" w:hAnsi="Arial" w:cs="Arial"/>
                <w:b/>
                <w:bCs/>
                <w:sz w:val="28"/>
                <w:szCs w:val="24"/>
              </w:rPr>
            </w:pPr>
          </w:p>
        </w:tc>
      </w:tr>
      <w:tr w:rsidR="005C77A4" w:rsidRPr="0027616E"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2A8CFF6F" w:rsidR="005C77A4" w:rsidRPr="0027616E" w:rsidRDefault="00723301" w:rsidP="00877331">
            <w:pPr>
              <w:jc w:val="both"/>
              <w:rPr>
                <w:rFonts w:ascii="Arial" w:hAnsi="Arial" w:cs="Arial"/>
                <w:b/>
                <w:bCs/>
                <w:sz w:val="28"/>
                <w:szCs w:val="24"/>
              </w:rPr>
            </w:pPr>
            <w:r w:rsidRPr="0027616E">
              <w:rPr>
                <w:rFonts w:ascii="Arial" w:hAnsi="Arial" w:cs="Arial"/>
                <w:b/>
                <w:bCs/>
                <w:sz w:val="28"/>
                <w:szCs w:val="24"/>
              </w:rPr>
              <w:t>Identified</w:t>
            </w:r>
            <w:r w:rsidR="00B3346C" w:rsidRPr="0027616E">
              <w:rPr>
                <w:rFonts w:ascii="Arial" w:hAnsi="Arial" w:cs="Arial"/>
                <w:b/>
                <w:bCs/>
                <w:sz w:val="28"/>
                <w:szCs w:val="24"/>
              </w:rPr>
              <w:t xml:space="preserve"> cultural misunderstanding</w:t>
            </w:r>
            <w:r w:rsidRPr="0027616E">
              <w:rPr>
                <w:rFonts w:ascii="Arial" w:hAnsi="Arial" w:cs="Arial"/>
                <w:b/>
                <w:bCs/>
                <w:sz w:val="28"/>
                <w:szCs w:val="24"/>
              </w:rPr>
              <w:t xml:space="preserve"> (in a few words</w:t>
            </w:r>
            <w:r w:rsidR="00DF659D" w:rsidRPr="0027616E">
              <w:rPr>
                <w:rFonts w:ascii="Arial" w:hAnsi="Arial" w:cs="Arial"/>
                <w:b/>
                <w:bCs/>
                <w:sz w:val="28"/>
                <w:szCs w:val="24"/>
              </w:rPr>
              <w:t>):</w:t>
            </w:r>
          </w:p>
          <w:p w14:paraId="36C029D2" w14:textId="04B07CB8" w:rsidR="00A135A5" w:rsidRPr="00877331" w:rsidRDefault="00F76ECC" w:rsidP="00877331">
            <w:pPr>
              <w:spacing w:line="360" w:lineRule="auto"/>
              <w:jc w:val="both"/>
              <w:rPr>
                <w:rFonts w:ascii="Arial" w:hAnsi="Arial" w:cs="Arial"/>
                <w:color w:val="auto"/>
                <w:sz w:val="22"/>
              </w:rPr>
            </w:pPr>
            <w:r w:rsidRPr="00877331">
              <w:rPr>
                <w:rFonts w:ascii="Arial" w:hAnsi="Arial" w:cs="Arial"/>
                <w:color w:val="auto"/>
                <w:sz w:val="22"/>
              </w:rPr>
              <w:t xml:space="preserve">A cultural misunderstanding occurred during dinner service with an Indian guest, who demanded a vegetarian menu due to their Hindu dietary practice of vegetarianism. </w:t>
            </w:r>
            <w:r w:rsidR="0061244B" w:rsidRPr="00877331">
              <w:rPr>
                <w:rFonts w:ascii="Arial" w:hAnsi="Arial" w:cs="Arial"/>
                <w:color w:val="auto"/>
                <w:sz w:val="22"/>
              </w:rPr>
              <w:t>My lack of knowledge</w:t>
            </w:r>
            <w:r w:rsidRPr="00877331">
              <w:rPr>
                <w:rFonts w:ascii="Arial" w:hAnsi="Arial" w:cs="Arial"/>
                <w:color w:val="auto"/>
                <w:sz w:val="22"/>
              </w:rPr>
              <w:t xml:space="preserve"> of this cultural standard harmed the guest's dining experience, as </w:t>
            </w:r>
            <w:r w:rsidR="00E4441B" w:rsidRPr="00877331">
              <w:rPr>
                <w:rFonts w:ascii="Arial" w:hAnsi="Arial" w:cs="Arial"/>
                <w:color w:val="auto"/>
                <w:sz w:val="22"/>
              </w:rPr>
              <w:t>I was</w:t>
            </w:r>
            <w:r w:rsidRPr="00877331">
              <w:rPr>
                <w:rFonts w:ascii="Arial" w:hAnsi="Arial" w:cs="Arial"/>
                <w:color w:val="auto"/>
                <w:sz w:val="22"/>
              </w:rPr>
              <w:t xml:space="preserve"> unaware of the Indian dietary norms.</w:t>
            </w:r>
          </w:p>
          <w:p w14:paraId="1F51BD1E" w14:textId="357B2AB3" w:rsidR="00723301" w:rsidRPr="0027616E" w:rsidRDefault="00723301" w:rsidP="00877331">
            <w:pPr>
              <w:jc w:val="both"/>
              <w:rPr>
                <w:rFonts w:ascii="Arial" w:hAnsi="Arial" w:cs="Arial"/>
                <w:b/>
                <w:bCs/>
                <w:sz w:val="28"/>
                <w:szCs w:val="24"/>
              </w:rPr>
            </w:pPr>
            <w:r w:rsidRPr="0027616E">
              <w:rPr>
                <w:rFonts w:ascii="Arial" w:hAnsi="Arial" w:cs="Arial"/>
                <w:b/>
                <w:bCs/>
                <w:sz w:val="28"/>
                <w:szCs w:val="24"/>
              </w:rPr>
              <w:t>Training plan (Why/What</w:t>
            </w:r>
            <w:r w:rsidR="00A135A5" w:rsidRPr="0027616E">
              <w:rPr>
                <w:rFonts w:ascii="Arial" w:hAnsi="Arial" w:cs="Arial"/>
                <w:b/>
                <w:bCs/>
                <w:sz w:val="28"/>
                <w:szCs w:val="24"/>
              </w:rPr>
              <w:t>/</w:t>
            </w:r>
            <w:r w:rsidRPr="0027616E">
              <w:rPr>
                <w:rFonts w:ascii="Arial" w:hAnsi="Arial" w:cs="Arial"/>
                <w:b/>
                <w:bCs/>
                <w:sz w:val="28"/>
                <w:szCs w:val="24"/>
              </w:rPr>
              <w:t>/Who/Where/When):</w:t>
            </w:r>
          </w:p>
          <w:p w14:paraId="114B7E94" w14:textId="6C0D8CA9" w:rsidR="00B3346C" w:rsidRPr="00877331" w:rsidRDefault="00AE674E" w:rsidP="00877331">
            <w:pPr>
              <w:spacing w:line="360" w:lineRule="auto"/>
              <w:jc w:val="both"/>
              <w:rPr>
                <w:rFonts w:ascii="Arial" w:hAnsi="Arial" w:cs="Arial"/>
                <w:color w:val="auto"/>
                <w:sz w:val="22"/>
              </w:rPr>
            </w:pPr>
            <w:r w:rsidRPr="00877331">
              <w:rPr>
                <w:rFonts w:ascii="Arial" w:hAnsi="Arial" w:cs="Arial"/>
                <w:color w:val="auto"/>
                <w:sz w:val="22"/>
              </w:rPr>
              <w:t>In the hospitality sector, offering outstanding service entails more than just meeting visitors' fundamental needs; it also includes recognising and respecting their cultural origins and preferences. Recent experiences have highlighted the significance of cultural competence, especially when dealing with dietary differences like vegetarianism</w:t>
            </w:r>
            <w:r w:rsidR="0027616E" w:rsidRPr="00877331">
              <w:rPr>
                <w:rFonts w:ascii="Arial" w:eastAsia="Times New Roman" w:hAnsi="Arial" w:cs="Arial"/>
                <w:color w:val="auto"/>
                <w:sz w:val="22"/>
                <w:lang w:eastAsia="en-GB"/>
              </w:rPr>
              <w:t xml:space="preserve"> (</w:t>
            </w:r>
            <w:proofErr w:type="spellStart"/>
            <w:r w:rsidR="0027616E" w:rsidRPr="00AE0B0C">
              <w:rPr>
                <w:rFonts w:ascii="Arial" w:eastAsia="Times New Roman" w:hAnsi="Arial" w:cs="Arial"/>
                <w:color w:val="auto"/>
                <w:sz w:val="22"/>
                <w:lang w:eastAsia="en-GB"/>
              </w:rPr>
              <w:t>Triandis</w:t>
            </w:r>
            <w:proofErr w:type="spellEnd"/>
            <w:r w:rsidR="0027616E" w:rsidRPr="00AE0B0C">
              <w:rPr>
                <w:rFonts w:ascii="Arial" w:eastAsia="Times New Roman" w:hAnsi="Arial" w:cs="Arial"/>
                <w:color w:val="auto"/>
                <w:sz w:val="22"/>
                <w:lang w:eastAsia="en-GB"/>
              </w:rPr>
              <w:t>, H. C. 2018</w:t>
            </w:r>
            <w:r w:rsidR="00A40BC3" w:rsidRPr="00AE0B0C">
              <w:rPr>
                <w:rFonts w:ascii="Arial" w:eastAsia="Times New Roman" w:hAnsi="Arial" w:cs="Arial"/>
                <w:color w:val="auto"/>
                <w:sz w:val="22"/>
                <w:lang w:eastAsia="en-GB"/>
              </w:rPr>
              <w:t>).</w:t>
            </w:r>
            <w:r w:rsidRPr="00877331">
              <w:rPr>
                <w:rFonts w:ascii="Arial" w:hAnsi="Arial" w:cs="Arial"/>
                <w:color w:val="auto"/>
                <w:sz w:val="22"/>
              </w:rPr>
              <w:t xml:space="preserve"> This training plan seeks to provide all staff members at </w:t>
            </w:r>
            <w:r w:rsidR="00CF2917" w:rsidRPr="00877331">
              <w:rPr>
                <w:rFonts w:ascii="Arial" w:hAnsi="Arial" w:cs="Arial"/>
                <w:color w:val="auto"/>
                <w:sz w:val="22"/>
              </w:rPr>
              <w:t xml:space="preserve">the </w:t>
            </w:r>
            <w:r w:rsidRPr="00877331">
              <w:rPr>
                <w:rFonts w:ascii="Arial" w:hAnsi="Arial" w:cs="Arial"/>
                <w:color w:val="auto"/>
                <w:sz w:val="22"/>
              </w:rPr>
              <w:t>Hotel with the information and abilities required to properly handle similar circumstances in the future, ensuring that every client has a positive and accommodating dining experience.</w:t>
            </w:r>
          </w:p>
          <w:p w14:paraId="07ABC1E4" w14:textId="77777777" w:rsidR="00000FDF" w:rsidRPr="0027616E" w:rsidRDefault="00000FDF" w:rsidP="00877331">
            <w:pPr>
              <w:jc w:val="both"/>
              <w:rPr>
                <w:rFonts w:ascii="Arial" w:hAnsi="Arial" w:cs="Arial"/>
                <w:color w:val="auto"/>
                <w:sz w:val="28"/>
                <w:szCs w:val="24"/>
              </w:rPr>
            </w:pPr>
          </w:p>
          <w:p w14:paraId="2D11A9E4" w14:textId="04A61991" w:rsidR="00000FDF" w:rsidRPr="0027616E" w:rsidRDefault="00000FDF" w:rsidP="00877331">
            <w:pPr>
              <w:jc w:val="both"/>
              <w:rPr>
                <w:rFonts w:ascii="Arial" w:hAnsi="Arial" w:cs="Arial"/>
                <w:b/>
                <w:bCs/>
                <w:color w:val="auto"/>
                <w:sz w:val="28"/>
                <w:szCs w:val="24"/>
              </w:rPr>
            </w:pPr>
            <w:r w:rsidRPr="0027616E">
              <w:rPr>
                <w:rFonts w:ascii="Arial" w:hAnsi="Arial" w:cs="Arial"/>
                <w:b/>
                <w:bCs/>
                <w:color w:val="auto"/>
                <w:sz w:val="28"/>
                <w:szCs w:val="24"/>
              </w:rPr>
              <w:t>Objectives:</w:t>
            </w:r>
          </w:p>
          <w:p w14:paraId="19AF689F" w14:textId="77777777" w:rsidR="00000FDF" w:rsidRPr="00877331" w:rsidRDefault="00000FDF" w:rsidP="00877331">
            <w:pPr>
              <w:spacing w:line="360" w:lineRule="auto"/>
              <w:jc w:val="both"/>
              <w:rPr>
                <w:rFonts w:ascii="Arial" w:hAnsi="Arial" w:cs="Arial"/>
                <w:color w:val="auto"/>
                <w:sz w:val="22"/>
              </w:rPr>
            </w:pPr>
            <w:r w:rsidRPr="00877331">
              <w:rPr>
                <w:rFonts w:ascii="Arial" w:hAnsi="Arial" w:cs="Arial"/>
                <w:color w:val="auto"/>
                <w:sz w:val="22"/>
              </w:rPr>
              <w:t>To raise staff awareness and comprehension of various cultural eating patterns, with an emphasis on vegetarianism.</w:t>
            </w:r>
          </w:p>
          <w:p w14:paraId="794D589A" w14:textId="77777777" w:rsidR="00000FDF" w:rsidRPr="00877331" w:rsidRDefault="00000FDF" w:rsidP="00877331">
            <w:pPr>
              <w:spacing w:line="360" w:lineRule="auto"/>
              <w:jc w:val="both"/>
              <w:rPr>
                <w:rFonts w:ascii="Arial" w:hAnsi="Arial" w:cs="Arial"/>
                <w:color w:val="auto"/>
                <w:sz w:val="22"/>
              </w:rPr>
            </w:pPr>
            <w:r w:rsidRPr="00877331">
              <w:rPr>
                <w:rFonts w:ascii="Arial" w:hAnsi="Arial" w:cs="Arial"/>
                <w:color w:val="auto"/>
                <w:sz w:val="22"/>
              </w:rPr>
              <w:t>Develop effective communication tactics for detecting and addressing guests' dietary preferences in a respectful manner.</w:t>
            </w:r>
          </w:p>
          <w:p w14:paraId="766C794D" w14:textId="274CF8AB" w:rsidR="00C04953" w:rsidRPr="0027616E" w:rsidRDefault="00000FDF" w:rsidP="00877331">
            <w:pPr>
              <w:spacing w:line="360" w:lineRule="auto"/>
              <w:jc w:val="both"/>
              <w:rPr>
                <w:rFonts w:ascii="Arial" w:hAnsi="Arial" w:cs="Arial"/>
                <w:color w:val="auto"/>
                <w:sz w:val="28"/>
                <w:szCs w:val="24"/>
              </w:rPr>
            </w:pPr>
            <w:r w:rsidRPr="00877331">
              <w:rPr>
                <w:rFonts w:ascii="Arial" w:hAnsi="Arial" w:cs="Arial"/>
                <w:color w:val="auto"/>
                <w:sz w:val="22"/>
              </w:rPr>
              <w:t>To develop empathy and cultural sensitivity among staff members who serve clients from various ethnic origins</w:t>
            </w:r>
            <w:r w:rsidRPr="0027616E">
              <w:rPr>
                <w:rFonts w:ascii="Arial" w:hAnsi="Arial" w:cs="Arial"/>
                <w:color w:val="auto"/>
                <w:sz w:val="28"/>
                <w:szCs w:val="24"/>
              </w:rPr>
              <w:t>.</w:t>
            </w:r>
          </w:p>
          <w:p w14:paraId="4A4D842A" w14:textId="77777777" w:rsidR="00DE27A2" w:rsidRPr="0027616E" w:rsidRDefault="00DE27A2" w:rsidP="00877331">
            <w:pPr>
              <w:jc w:val="both"/>
              <w:rPr>
                <w:rFonts w:ascii="Arial" w:hAnsi="Arial" w:cs="Arial"/>
                <w:color w:val="auto"/>
                <w:sz w:val="28"/>
                <w:szCs w:val="24"/>
              </w:rPr>
            </w:pPr>
          </w:p>
          <w:p w14:paraId="57DECE37" w14:textId="6BB9E376" w:rsidR="00DE27A2" w:rsidRPr="0027616E" w:rsidRDefault="00DE27A2" w:rsidP="00877331">
            <w:pPr>
              <w:jc w:val="both"/>
              <w:rPr>
                <w:rFonts w:ascii="Arial" w:hAnsi="Arial" w:cs="Arial"/>
                <w:b/>
                <w:bCs/>
                <w:color w:val="auto"/>
                <w:sz w:val="28"/>
                <w:szCs w:val="24"/>
              </w:rPr>
            </w:pPr>
            <w:r w:rsidRPr="0027616E">
              <w:rPr>
                <w:rFonts w:ascii="Arial" w:hAnsi="Arial" w:cs="Arial"/>
                <w:b/>
                <w:bCs/>
                <w:color w:val="auto"/>
                <w:sz w:val="28"/>
                <w:szCs w:val="24"/>
              </w:rPr>
              <w:t>Training Content:</w:t>
            </w:r>
          </w:p>
          <w:p w14:paraId="2CABCC7C" w14:textId="77777777" w:rsidR="00DE27A2" w:rsidRPr="0027616E" w:rsidRDefault="00DE27A2" w:rsidP="00877331">
            <w:pPr>
              <w:jc w:val="both"/>
              <w:rPr>
                <w:rFonts w:ascii="Arial" w:hAnsi="Arial" w:cs="Arial"/>
                <w:b/>
                <w:bCs/>
                <w:color w:val="auto"/>
                <w:sz w:val="28"/>
                <w:szCs w:val="24"/>
              </w:rPr>
            </w:pPr>
          </w:p>
          <w:p w14:paraId="61492369" w14:textId="1B8EF845" w:rsidR="00DE27A2" w:rsidRPr="0027616E" w:rsidRDefault="00DE27A2" w:rsidP="00877331">
            <w:pPr>
              <w:jc w:val="both"/>
              <w:rPr>
                <w:rFonts w:ascii="Arial" w:hAnsi="Arial" w:cs="Arial"/>
                <w:b/>
                <w:bCs/>
                <w:color w:val="auto"/>
                <w:sz w:val="28"/>
                <w:szCs w:val="24"/>
              </w:rPr>
            </w:pPr>
            <w:r w:rsidRPr="0027616E">
              <w:rPr>
                <w:rFonts w:ascii="Arial" w:hAnsi="Arial" w:cs="Arial"/>
                <w:b/>
                <w:bCs/>
                <w:color w:val="auto"/>
                <w:sz w:val="28"/>
                <w:szCs w:val="24"/>
              </w:rPr>
              <w:t>Cultural understanding and awareness.</w:t>
            </w:r>
          </w:p>
          <w:p w14:paraId="4DE04BDC" w14:textId="77777777" w:rsidR="00DE27A2" w:rsidRPr="00877331" w:rsidRDefault="00DE27A2" w:rsidP="00877331">
            <w:pPr>
              <w:spacing w:line="360" w:lineRule="auto"/>
              <w:jc w:val="both"/>
              <w:rPr>
                <w:rFonts w:ascii="Arial" w:hAnsi="Arial" w:cs="Arial"/>
                <w:color w:val="auto"/>
                <w:sz w:val="22"/>
              </w:rPr>
            </w:pPr>
            <w:r w:rsidRPr="00877331">
              <w:rPr>
                <w:rFonts w:ascii="Arial" w:hAnsi="Arial" w:cs="Arial"/>
                <w:color w:val="auto"/>
                <w:sz w:val="22"/>
              </w:rPr>
              <w:t>An overview of prevalent cultural eating customs from around the world, with an emphasis on differences in preferences and limits.</w:t>
            </w:r>
          </w:p>
          <w:p w14:paraId="30CB1329" w14:textId="77777777" w:rsidR="00DE27A2" w:rsidRPr="00877331" w:rsidRDefault="00DE27A2" w:rsidP="00877331">
            <w:pPr>
              <w:spacing w:line="360" w:lineRule="auto"/>
              <w:jc w:val="both"/>
              <w:rPr>
                <w:rFonts w:ascii="Arial" w:hAnsi="Arial" w:cs="Arial"/>
                <w:color w:val="auto"/>
                <w:sz w:val="22"/>
              </w:rPr>
            </w:pPr>
            <w:r w:rsidRPr="00877331">
              <w:rPr>
                <w:rFonts w:ascii="Arial" w:hAnsi="Arial" w:cs="Arial"/>
                <w:color w:val="auto"/>
                <w:sz w:val="22"/>
              </w:rPr>
              <w:t>In-depth look into vegetarianism, including its importance in many cultures and the reasons behind its acceptance.</w:t>
            </w:r>
          </w:p>
          <w:p w14:paraId="7BEE5361" w14:textId="5D037AE8" w:rsidR="004826F0" w:rsidRPr="00877331" w:rsidRDefault="00DE27A2" w:rsidP="00877331">
            <w:pPr>
              <w:spacing w:line="360" w:lineRule="auto"/>
              <w:jc w:val="both"/>
              <w:rPr>
                <w:rFonts w:ascii="Arial" w:hAnsi="Arial" w:cs="Arial"/>
                <w:color w:val="auto"/>
                <w:sz w:val="22"/>
              </w:rPr>
            </w:pPr>
            <w:r w:rsidRPr="00877331">
              <w:rPr>
                <w:rFonts w:ascii="Arial" w:hAnsi="Arial" w:cs="Arial"/>
                <w:color w:val="auto"/>
                <w:sz w:val="22"/>
              </w:rPr>
              <w:t>To improve customers' eating experiences, consider considering their cultural origins and dietary preferences</w:t>
            </w:r>
            <w:r w:rsidR="0027616E" w:rsidRPr="00877331">
              <w:rPr>
                <w:rFonts w:ascii="Arial" w:eastAsia="Times New Roman" w:hAnsi="Arial" w:cs="Arial"/>
                <w:color w:val="auto"/>
                <w:sz w:val="22"/>
                <w:lang w:eastAsia="en-GB"/>
              </w:rPr>
              <w:t xml:space="preserve"> (</w:t>
            </w:r>
            <w:proofErr w:type="spellStart"/>
            <w:r w:rsidR="0027616E" w:rsidRPr="00AE0B0C">
              <w:rPr>
                <w:rFonts w:ascii="Arial" w:eastAsia="Times New Roman" w:hAnsi="Arial" w:cs="Arial"/>
                <w:color w:val="auto"/>
                <w:sz w:val="22"/>
                <w:lang w:eastAsia="en-GB"/>
              </w:rPr>
              <w:t>Hemalatha</w:t>
            </w:r>
            <w:proofErr w:type="spellEnd"/>
            <w:r w:rsidR="0027616E" w:rsidRPr="00AE0B0C">
              <w:rPr>
                <w:rFonts w:ascii="Arial" w:eastAsia="Times New Roman" w:hAnsi="Arial" w:cs="Arial"/>
                <w:color w:val="auto"/>
                <w:sz w:val="22"/>
                <w:lang w:eastAsia="en-GB"/>
              </w:rPr>
              <w:t xml:space="preserve">, M., &amp; </w:t>
            </w:r>
            <w:proofErr w:type="spellStart"/>
            <w:r w:rsidR="0027616E" w:rsidRPr="00AE0B0C">
              <w:rPr>
                <w:rFonts w:ascii="Arial" w:eastAsia="Times New Roman" w:hAnsi="Arial" w:cs="Arial"/>
                <w:color w:val="auto"/>
                <w:sz w:val="22"/>
                <w:lang w:eastAsia="en-GB"/>
              </w:rPr>
              <w:t>Sathish</w:t>
            </w:r>
            <w:proofErr w:type="spellEnd"/>
            <w:r w:rsidR="0027616E" w:rsidRPr="00AE0B0C">
              <w:rPr>
                <w:rFonts w:ascii="Arial" w:eastAsia="Times New Roman" w:hAnsi="Arial" w:cs="Arial"/>
                <w:color w:val="auto"/>
                <w:sz w:val="22"/>
                <w:lang w:eastAsia="en-GB"/>
              </w:rPr>
              <w:t>, M. 2019</w:t>
            </w:r>
            <w:r w:rsidR="00E321EC" w:rsidRPr="00AE0B0C">
              <w:rPr>
                <w:rFonts w:ascii="Arial" w:eastAsia="Times New Roman" w:hAnsi="Arial" w:cs="Arial"/>
                <w:color w:val="auto"/>
                <w:sz w:val="22"/>
                <w:lang w:eastAsia="en-GB"/>
              </w:rPr>
              <w:t>).</w:t>
            </w:r>
          </w:p>
          <w:p w14:paraId="7194A342" w14:textId="77777777" w:rsidR="000444E6" w:rsidRPr="0027616E" w:rsidRDefault="000444E6" w:rsidP="00877331">
            <w:pPr>
              <w:jc w:val="both"/>
              <w:rPr>
                <w:rFonts w:ascii="Arial" w:hAnsi="Arial" w:cs="Arial"/>
                <w:color w:val="auto"/>
                <w:sz w:val="28"/>
                <w:szCs w:val="24"/>
              </w:rPr>
            </w:pPr>
          </w:p>
          <w:p w14:paraId="629DA600" w14:textId="303F6F71" w:rsidR="000444E6" w:rsidRPr="0027616E" w:rsidRDefault="000444E6" w:rsidP="00877331">
            <w:pPr>
              <w:jc w:val="both"/>
              <w:rPr>
                <w:rFonts w:ascii="Arial" w:hAnsi="Arial" w:cs="Arial"/>
                <w:b/>
                <w:bCs/>
                <w:color w:val="auto"/>
                <w:sz w:val="28"/>
                <w:szCs w:val="24"/>
              </w:rPr>
            </w:pPr>
            <w:r w:rsidRPr="0027616E">
              <w:rPr>
                <w:rFonts w:ascii="Arial" w:hAnsi="Arial" w:cs="Arial"/>
                <w:b/>
                <w:bCs/>
                <w:color w:val="auto"/>
                <w:sz w:val="28"/>
                <w:szCs w:val="24"/>
              </w:rPr>
              <w:t>Effective Communication Strategies</w:t>
            </w:r>
          </w:p>
          <w:p w14:paraId="54F62D88" w14:textId="77777777" w:rsidR="000444E6" w:rsidRPr="00877331" w:rsidRDefault="000444E6" w:rsidP="00877331">
            <w:pPr>
              <w:spacing w:line="360" w:lineRule="auto"/>
              <w:jc w:val="both"/>
              <w:rPr>
                <w:rFonts w:ascii="Arial" w:hAnsi="Arial" w:cs="Arial"/>
                <w:color w:val="auto"/>
                <w:sz w:val="22"/>
              </w:rPr>
            </w:pPr>
            <w:r w:rsidRPr="00877331">
              <w:rPr>
                <w:rFonts w:ascii="Arial" w:hAnsi="Arial" w:cs="Arial"/>
                <w:color w:val="auto"/>
                <w:sz w:val="22"/>
              </w:rPr>
              <w:t>Training in active listening skills to effectively detect guests' food preferences and requirements.</w:t>
            </w:r>
          </w:p>
          <w:p w14:paraId="033DAAF4" w14:textId="77777777" w:rsidR="000444E6" w:rsidRPr="00877331" w:rsidRDefault="000444E6" w:rsidP="00877331">
            <w:pPr>
              <w:spacing w:line="360" w:lineRule="auto"/>
              <w:jc w:val="both"/>
              <w:rPr>
                <w:rFonts w:ascii="Arial" w:hAnsi="Arial" w:cs="Arial"/>
                <w:color w:val="auto"/>
                <w:sz w:val="22"/>
              </w:rPr>
            </w:pPr>
            <w:r w:rsidRPr="00877331">
              <w:rPr>
                <w:rFonts w:ascii="Arial" w:hAnsi="Arial" w:cs="Arial"/>
                <w:color w:val="auto"/>
                <w:sz w:val="22"/>
              </w:rPr>
              <w:t>Role-playing activities that simulate settings in which guests may have unique food requirements, such as vegetarianism, to practise sensitive communication.</w:t>
            </w:r>
          </w:p>
          <w:p w14:paraId="347587B3" w14:textId="62C0AD58" w:rsidR="009A2DAF" w:rsidRPr="0027616E" w:rsidRDefault="009A2DAF" w:rsidP="00877331">
            <w:pPr>
              <w:jc w:val="both"/>
              <w:rPr>
                <w:rFonts w:ascii="Arial" w:hAnsi="Arial" w:cs="Arial"/>
                <w:color w:val="auto"/>
                <w:sz w:val="28"/>
                <w:szCs w:val="24"/>
              </w:rPr>
            </w:pPr>
            <w:r w:rsidRPr="0027616E">
              <w:rPr>
                <w:rFonts w:ascii="Arial" w:hAnsi="Arial" w:cs="Arial"/>
                <w:b/>
                <w:bCs/>
                <w:color w:val="auto"/>
                <w:sz w:val="28"/>
                <w:szCs w:val="24"/>
              </w:rPr>
              <w:t>Empathy and Cultural Sensitivity</w:t>
            </w:r>
          </w:p>
          <w:p w14:paraId="399B7899" w14:textId="6FD3FF5F" w:rsidR="00DE27A2" w:rsidRPr="00877331" w:rsidRDefault="000444E6" w:rsidP="00877331">
            <w:pPr>
              <w:spacing w:line="360" w:lineRule="auto"/>
              <w:jc w:val="both"/>
              <w:rPr>
                <w:rFonts w:ascii="Arial" w:hAnsi="Arial" w:cs="Arial"/>
                <w:color w:val="auto"/>
                <w:sz w:val="22"/>
              </w:rPr>
            </w:pPr>
            <w:r w:rsidRPr="00877331">
              <w:rPr>
                <w:rFonts w:ascii="Arial" w:hAnsi="Arial" w:cs="Arial"/>
                <w:color w:val="auto"/>
                <w:sz w:val="22"/>
              </w:rPr>
              <w:t>Strategies for clearly and professionally communicating menu alternatives and meeting dietary preferences.</w:t>
            </w:r>
          </w:p>
          <w:p w14:paraId="5D9DF46A" w14:textId="77777777" w:rsidR="00112436" w:rsidRPr="00877331" w:rsidRDefault="00112436" w:rsidP="00877331">
            <w:pPr>
              <w:spacing w:line="360" w:lineRule="auto"/>
              <w:jc w:val="both"/>
              <w:rPr>
                <w:rFonts w:ascii="Arial" w:hAnsi="Arial" w:cs="Arial"/>
                <w:color w:val="auto"/>
                <w:sz w:val="22"/>
              </w:rPr>
            </w:pPr>
            <w:r w:rsidRPr="00877331">
              <w:rPr>
                <w:rFonts w:ascii="Arial" w:hAnsi="Arial" w:cs="Arial"/>
                <w:color w:val="auto"/>
                <w:sz w:val="22"/>
              </w:rPr>
              <w:t>Training sessions focused on establishing empathy for guests from various ethnic origins.</w:t>
            </w:r>
          </w:p>
          <w:p w14:paraId="0FB67122" w14:textId="77777777" w:rsidR="00112436" w:rsidRPr="00877331" w:rsidRDefault="00112436" w:rsidP="00877331">
            <w:pPr>
              <w:spacing w:line="360" w:lineRule="auto"/>
              <w:jc w:val="both"/>
              <w:rPr>
                <w:rFonts w:ascii="Arial" w:hAnsi="Arial" w:cs="Arial"/>
                <w:color w:val="auto"/>
                <w:sz w:val="22"/>
              </w:rPr>
            </w:pPr>
            <w:r w:rsidRPr="00877331">
              <w:rPr>
                <w:rFonts w:ascii="Arial" w:hAnsi="Arial" w:cs="Arial"/>
                <w:color w:val="auto"/>
                <w:sz w:val="22"/>
              </w:rPr>
              <w:t>A discussion of cultural characteristics and their consequences for understanding visitors' requirements and preferences.</w:t>
            </w:r>
          </w:p>
          <w:p w14:paraId="66C57EC4" w14:textId="651EEB08" w:rsidR="000444E6" w:rsidRPr="00877331" w:rsidRDefault="00112436" w:rsidP="00877331">
            <w:pPr>
              <w:spacing w:line="360" w:lineRule="auto"/>
              <w:jc w:val="both"/>
              <w:rPr>
                <w:rFonts w:ascii="Arial" w:hAnsi="Arial" w:cs="Arial"/>
                <w:color w:val="auto"/>
                <w:sz w:val="22"/>
              </w:rPr>
            </w:pPr>
            <w:r w:rsidRPr="00877331">
              <w:rPr>
                <w:rFonts w:ascii="Arial" w:hAnsi="Arial" w:cs="Arial"/>
                <w:color w:val="auto"/>
                <w:sz w:val="22"/>
              </w:rPr>
              <w:t>Case studies and group activities focus on real-life examples of cultural misunderstandings and the need of cultural sensitivity in addressing them.</w:t>
            </w:r>
          </w:p>
          <w:p w14:paraId="2CB36268" w14:textId="77777777" w:rsidR="004876D1" w:rsidRPr="0027616E" w:rsidRDefault="004876D1" w:rsidP="00877331">
            <w:pPr>
              <w:jc w:val="both"/>
              <w:rPr>
                <w:rFonts w:ascii="Arial" w:hAnsi="Arial" w:cs="Arial"/>
                <w:color w:val="auto"/>
                <w:sz w:val="28"/>
                <w:szCs w:val="24"/>
              </w:rPr>
            </w:pPr>
          </w:p>
          <w:p w14:paraId="69D40405" w14:textId="4B595870" w:rsidR="004876D1" w:rsidRPr="0027616E" w:rsidRDefault="004876D1" w:rsidP="00877331">
            <w:pPr>
              <w:jc w:val="both"/>
              <w:rPr>
                <w:rFonts w:ascii="Arial" w:hAnsi="Arial" w:cs="Arial"/>
                <w:b/>
                <w:bCs/>
                <w:color w:val="auto"/>
                <w:sz w:val="28"/>
                <w:szCs w:val="24"/>
              </w:rPr>
            </w:pPr>
            <w:r w:rsidRPr="0027616E">
              <w:rPr>
                <w:rFonts w:ascii="Arial" w:hAnsi="Arial" w:cs="Arial"/>
                <w:b/>
                <w:bCs/>
                <w:color w:val="auto"/>
                <w:sz w:val="28"/>
                <w:szCs w:val="24"/>
              </w:rPr>
              <w:t>Menu Knowledge and Adaptability</w:t>
            </w:r>
          </w:p>
          <w:p w14:paraId="05AB23C3" w14:textId="77777777" w:rsidR="004876D1" w:rsidRPr="00877331" w:rsidRDefault="004876D1" w:rsidP="00877331">
            <w:pPr>
              <w:spacing w:line="360" w:lineRule="auto"/>
              <w:jc w:val="both"/>
              <w:rPr>
                <w:rFonts w:ascii="Arial" w:hAnsi="Arial" w:cs="Arial"/>
                <w:color w:val="auto"/>
                <w:sz w:val="22"/>
              </w:rPr>
            </w:pPr>
            <w:r w:rsidRPr="00877331">
              <w:rPr>
                <w:rFonts w:ascii="Arial" w:hAnsi="Arial" w:cs="Arial"/>
                <w:color w:val="auto"/>
                <w:sz w:val="22"/>
              </w:rPr>
              <w:t>Comprehensive menu training in the hotel restaurant, including vegetarian options and alternatives for customers with dietary needs.</w:t>
            </w:r>
          </w:p>
          <w:p w14:paraId="1187B18E" w14:textId="77777777" w:rsidR="004876D1" w:rsidRPr="00877331" w:rsidRDefault="004876D1" w:rsidP="00877331">
            <w:pPr>
              <w:spacing w:line="360" w:lineRule="auto"/>
              <w:jc w:val="both"/>
              <w:rPr>
                <w:rFonts w:ascii="Arial" w:hAnsi="Arial" w:cs="Arial"/>
                <w:color w:val="auto"/>
                <w:sz w:val="22"/>
              </w:rPr>
            </w:pPr>
            <w:r w:rsidRPr="00877331">
              <w:rPr>
                <w:rFonts w:ascii="Arial" w:hAnsi="Arial" w:cs="Arial"/>
                <w:color w:val="auto"/>
                <w:sz w:val="22"/>
              </w:rPr>
              <w:t>Collaboration with the culinary team to ensure menu items are clearly labelled and customisable to meet different dietary needs.</w:t>
            </w:r>
          </w:p>
          <w:p w14:paraId="6FE9FA40" w14:textId="1DB35387" w:rsidR="009A2DAF" w:rsidRPr="00877331" w:rsidRDefault="004876D1" w:rsidP="00877331">
            <w:pPr>
              <w:spacing w:line="360" w:lineRule="auto"/>
              <w:jc w:val="both"/>
              <w:rPr>
                <w:rFonts w:ascii="Arial" w:hAnsi="Arial" w:cs="Arial"/>
                <w:color w:val="auto"/>
                <w:sz w:val="22"/>
              </w:rPr>
            </w:pPr>
            <w:r w:rsidRPr="00877331">
              <w:rPr>
                <w:rFonts w:ascii="Arial" w:hAnsi="Arial" w:cs="Arial"/>
                <w:color w:val="auto"/>
                <w:sz w:val="22"/>
              </w:rPr>
              <w:t>Regular updates and briefings on menu changes or seasonal specials to keep personnel aware and ready to answer visitors' dietary questions.</w:t>
            </w:r>
          </w:p>
          <w:p w14:paraId="3EE69432" w14:textId="77777777" w:rsidR="00B93EB4" w:rsidRPr="0027616E" w:rsidRDefault="00B93EB4" w:rsidP="00877331">
            <w:pPr>
              <w:jc w:val="both"/>
              <w:rPr>
                <w:rFonts w:ascii="Arial" w:hAnsi="Arial" w:cs="Arial"/>
                <w:color w:val="auto"/>
                <w:sz w:val="28"/>
                <w:szCs w:val="24"/>
              </w:rPr>
            </w:pPr>
          </w:p>
          <w:p w14:paraId="588ED2EB" w14:textId="44C8C732" w:rsidR="00B93EB4" w:rsidRPr="0027616E" w:rsidRDefault="00B93EB4" w:rsidP="00877331">
            <w:pPr>
              <w:jc w:val="both"/>
              <w:rPr>
                <w:rFonts w:ascii="Arial" w:hAnsi="Arial" w:cs="Arial"/>
                <w:b/>
                <w:bCs/>
                <w:sz w:val="28"/>
                <w:szCs w:val="24"/>
              </w:rPr>
            </w:pPr>
            <w:r w:rsidRPr="0027616E">
              <w:rPr>
                <w:rFonts w:ascii="Arial" w:hAnsi="Arial" w:cs="Arial"/>
                <w:b/>
                <w:bCs/>
                <w:sz w:val="28"/>
                <w:szCs w:val="24"/>
              </w:rPr>
              <w:t>Implementation:</w:t>
            </w:r>
          </w:p>
          <w:p w14:paraId="7A3E6CD1" w14:textId="77777777" w:rsidR="00B93EB4" w:rsidRPr="00877331" w:rsidRDefault="00B93EB4" w:rsidP="00877331">
            <w:pPr>
              <w:spacing w:line="360" w:lineRule="auto"/>
              <w:jc w:val="both"/>
              <w:rPr>
                <w:rFonts w:ascii="Arial" w:hAnsi="Arial" w:cs="Arial"/>
                <w:sz w:val="22"/>
              </w:rPr>
            </w:pPr>
            <w:r w:rsidRPr="00877331">
              <w:rPr>
                <w:rFonts w:ascii="Arial" w:hAnsi="Arial" w:cs="Arial"/>
                <w:sz w:val="22"/>
              </w:rPr>
              <w:t>Conduct interactive training sessions for all staff members, including waiters, hosts, chefs, and kitchen workers, to ensure that all training information is covered.</w:t>
            </w:r>
          </w:p>
          <w:p w14:paraId="47E179E6" w14:textId="77777777" w:rsidR="00B93EB4" w:rsidRPr="00877331" w:rsidRDefault="00B93EB4" w:rsidP="00877331">
            <w:pPr>
              <w:spacing w:line="360" w:lineRule="auto"/>
              <w:jc w:val="both"/>
              <w:rPr>
                <w:rFonts w:ascii="Arial" w:hAnsi="Arial" w:cs="Arial"/>
                <w:sz w:val="22"/>
              </w:rPr>
            </w:pPr>
            <w:r w:rsidRPr="00877331">
              <w:rPr>
                <w:rFonts w:ascii="Arial" w:hAnsi="Arial" w:cs="Arial"/>
                <w:sz w:val="22"/>
              </w:rPr>
              <w:t>Provide instructional materials and resources, such as handbooks and online modules, for on-going learning and reference.</w:t>
            </w:r>
          </w:p>
          <w:p w14:paraId="5066B4DD" w14:textId="300E3CA8" w:rsidR="005C77A4" w:rsidRPr="00877331" w:rsidRDefault="00B93EB4" w:rsidP="00877331">
            <w:pPr>
              <w:spacing w:line="360" w:lineRule="auto"/>
              <w:jc w:val="both"/>
              <w:rPr>
                <w:rFonts w:ascii="Arial" w:hAnsi="Arial" w:cs="Arial"/>
                <w:sz w:val="22"/>
              </w:rPr>
            </w:pPr>
            <w:r w:rsidRPr="00877331">
              <w:rPr>
                <w:rFonts w:ascii="Arial" w:hAnsi="Arial" w:cs="Arial"/>
                <w:sz w:val="22"/>
              </w:rPr>
              <w:t>Monitor staff performance and visitor input to determine the training program's efficacy and areas for improvement.</w:t>
            </w:r>
          </w:p>
          <w:p w14:paraId="167241C8" w14:textId="2D0316E6" w:rsidR="009154D1" w:rsidRPr="00877331" w:rsidRDefault="009154D1" w:rsidP="00877331">
            <w:pPr>
              <w:spacing w:line="360" w:lineRule="auto"/>
              <w:jc w:val="both"/>
              <w:rPr>
                <w:rFonts w:ascii="Arial" w:hAnsi="Arial" w:cs="Arial"/>
                <w:sz w:val="22"/>
              </w:rPr>
            </w:pPr>
            <w:r w:rsidRPr="00877331">
              <w:rPr>
                <w:rFonts w:ascii="Arial" w:hAnsi="Arial" w:cs="Arial"/>
                <w:sz w:val="22"/>
              </w:rPr>
              <w:t>We can improve service quality and provide memorable dining experiences for all visitors by providing our employees with the knowledge, skills, and attitudes required to understand and accommodate varied ethnic dietary requirements</w:t>
            </w:r>
            <w:r w:rsidR="003A616F" w:rsidRPr="00877331">
              <w:rPr>
                <w:rFonts w:ascii="Arial" w:eastAsia="Times New Roman" w:hAnsi="Arial" w:cs="Arial"/>
                <w:color w:val="auto"/>
                <w:sz w:val="22"/>
                <w:lang w:eastAsia="en-GB"/>
              </w:rPr>
              <w:t xml:space="preserve"> (</w:t>
            </w:r>
            <w:r w:rsidR="003A616F" w:rsidRPr="00AE0B0C">
              <w:rPr>
                <w:rFonts w:ascii="Arial" w:eastAsia="Times New Roman" w:hAnsi="Arial" w:cs="Arial"/>
                <w:color w:val="auto"/>
                <w:sz w:val="22"/>
                <w:lang w:eastAsia="en-GB"/>
              </w:rPr>
              <w:t xml:space="preserve">De Backer, C. J. S., </w:t>
            </w:r>
            <w:proofErr w:type="spellStart"/>
            <w:r w:rsidR="003A616F" w:rsidRPr="00AE0B0C">
              <w:rPr>
                <w:rFonts w:ascii="Arial" w:eastAsia="Times New Roman" w:hAnsi="Arial" w:cs="Arial"/>
                <w:color w:val="auto"/>
                <w:sz w:val="22"/>
                <w:lang w:eastAsia="en-GB"/>
              </w:rPr>
              <w:t>Hudders</w:t>
            </w:r>
            <w:proofErr w:type="spellEnd"/>
            <w:r w:rsidR="003A616F" w:rsidRPr="00AE0B0C">
              <w:rPr>
                <w:rFonts w:ascii="Arial" w:eastAsia="Times New Roman" w:hAnsi="Arial" w:cs="Arial"/>
                <w:color w:val="auto"/>
                <w:sz w:val="22"/>
                <w:lang w:eastAsia="en-GB"/>
              </w:rPr>
              <w:t xml:space="preserve">, L., &amp; </w:t>
            </w:r>
            <w:proofErr w:type="spellStart"/>
            <w:r w:rsidR="003A616F" w:rsidRPr="00AE0B0C">
              <w:rPr>
                <w:rFonts w:ascii="Arial" w:eastAsia="Times New Roman" w:hAnsi="Arial" w:cs="Arial"/>
                <w:color w:val="auto"/>
                <w:sz w:val="22"/>
                <w:lang w:eastAsia="en-GB"/>
              </w:rPr>
              <w:t>Poels</w:t>
            </w:r>
            <w:proofErr w:type="spellEnd"/>
            <w:r w:rsidR="003A616F" w:rsidRPr="00AE0B0C">
              <w:rPr>
                <w:rFonts w:ascii="Arial" w:eastAsia="Times New Roman" w:hAnsi="Arial" w:cs="Arial"/>
                <w:color w:val="auto"/>
                <w:sz w:val="22"/>
                <w:lang w:eastAsia="en-GB"/>
              </w:rPr>
              <w:t>, K. 2015</w:t>
            </w:r>
            <w:r w:rsidR="00E321EC" w:rsidRPr="00AE0B0C">
              <w:rPr>
                <w:rFonts w:ascii="Arial" w:eastAsia="Times New Roman" w:hAnsi="Arial" w:cs="Arial"/>
                <w:color w:val="auto"/>
                <w:sz w:val="22"/>
                <w:lang w:eastAsia="en-GB"/>
              </w:rPr>
              <w:t>).</w:t>
            </w:r>
            <w:r w:rsidR="00CF2917" w:rsidRPr="00877331">
              <w:rPr>
                <w:rFonts w:ascii="Arial" w:hAnsi="Arial" w:cs="Arial"/>
                <w:sz w:val="22"/>
              </w:rPr>
              <w:t xml:space="preserve"> R</w:t>
            </w:r>
            <w:r w:rsidRPr="00877331">
              <w:rPr>
                <w:rFonts w:ascii="Arial" w:hAnsi="Arial" w:cs="Arial"/>
                <w:sz w:val="22"/>
              </w:rPr>
              <w:t>enew</w:t>
            </w:r>
            <w:r w:rsidR="00CF2917" w:rsidRPr="00877331">
              <w:rPr>
                <w:rFonts w:ascii="Arial" w:hAnsi="Arial" w:cs="Arial"/>
                <w:sz w:val="22"/>
              </w:rPr>
              <w:t>ing</w:t>
            </w:r>
            <w:r w:rsidRPr="00877331">
              <w:rPr>
                <w:rFonts w:ascii="Arial" w:hAnsi="Arial" w:cs="Arial"/>
                <w:sz w:val="22"/>
              </w:rPr>
              <w:t xml:space="preserve"> our commitment to providing inclusive and exceptional hospitality via continuous learning and cultural competency.</w:t>
            </w:r>
          </w:p>
          <w:p w14:paraId="4AA68E2D" w14:textId="77777777" w:rsidR="009154D1" w:rsidRPr="0027616E" w:rsidRDefault="009154D1" w:rsidP="00877331">
            <w:pPr>
              <w:jc w:val="both"/>
              <w:rPr>
                <w:rFonts w:ascii="Arial" w:hAnsi="Arial" w:cs="Arial"/>
                <w:sz w:val="28"/>
                <w:szCs w:val="28"/>
              </w:rPr>
            </w:pPr>
          </w:p>
          <w:p w14:paraId="0F3568B7" w14:textId="77777777" w:rsidR="005C77A4" w:rsidRPr="0027616E" w:rsidRDefault="005C77A4" w:rsidP="00877331">
            <w:pPr>
              <w:jc w:val="both"/>
              <w:rPr>
                <w:rFonts w:ascii="Arial" w:hAnsi="Arial" w:cs="Arial"/>
                <w:b/>
                <w:bCs/>
                <w:sz w:val="28"/>
                <w:szCs w:val="24"/>
              </w:rPr>
            </w:pPr>
            <w:r w:rsidRPr="0027616E">
              <w:rPr>
                <w:rFonts w:ascii="Arial" w:hAnsi="Arial" w:cs="Arial"/>
                <w:b/>
                <w:bCs/>
                <w:sz w:val="28"/>
                <w:szCs w:val="24"/>
              </w:rPr>
              <w:t>References:</w:t>
            </w:r>
          </w:p>
          <w:p w14:paraId="0B36209E" w14:textId="77777777" w:rsidR="00AE0B0C" w:rsidRPr="00AE0B0C" w:rsidRDefault="00AE0B0C" w:rsidP="00877331">
            <w:pPr>
              <w:spacing w:after="240" w:line="360" w:lineRule="auto"/>
              <w:jc w:val="both"/>
              <w:rPr>
                <w:rFonts w:ascii="Arial" w:eastAsia="Times New Roman" w:hAnsi="Arial" w:cs="Arial"/>
                <w:color w:val="auto"/>
                <w:sz w:val="22"/>
                <w:lang w:eastAsia="en-GB"/>
              </w:rPr>
            </w:pPr>
            <w:r w:rsidRPr="00AE0B0C">
              <w:rPr>
                <w:rFonts w:ascii="Arial" w:eastAsia="Times New Roman" w:hAnsi="Arial" w:cs="Arial"/>
                <w:color w:val="auto"/>
                <w:sz w:val="22"/>
                <w:lang w:eastAsia="en-GB"/>
              </w:rPr>
              <w:t xml:space="preserve">De Backer, C. J. S., </w:t>
            </w:r>
            <w:proofErr w:type="spellStart"/>
            <w:r w:rsidRPr="00AE0B0C">
              <w:rPr>
                <w:rFonts w:ascii="Arial" w:eastAsia="Times New Roman" w:hAnsi="Arial" w:cs="Arial"/>
                <w:color w:val="auto"/>
                <w:sz w:val="22"/>
                <w:lang w:eastAsia="en-GB"/>
              </w:rPr>
              <w:t>Hudders</w:t>
            </w:r>
            <w:proofErr w:type="spellEnd"/>
            <w:r w:rsidRPr="00AE0B0C">
              <w:rPr>
                <w:rFonts w:ascii="Arial" w:eastAsia="Times New Roman" w:hAnsi="Arial" w:cs="Arial"/>
                <w:color w:val="auto"/>
                <w:sz w:val="22"/>
                <w:lang w:eastAsia="en-GB"/>
              </w:rPr>
              <w:t xml:space="preserve">, L., &amp; </w:t>
            </w:r>
            <w:proofErr w:type="spellStart"/>
            <w:r w:rsidRPr="00AE0B0C">
              <w:rPr>
                <w:rFonts w:ascii="Arial" w:eastAsia="Times New Roman" w:hAnsi="Arial" w:cs="Arial"/>
                <w:color w:val="auto"/>
                <w:sz w:val="22"/>
                <w:lang w:eastAsia="en-GB"/>
              </w:rPr>
              <w:t>Poels</w:t>
            </w:r>
            <w:proofErr w:type="spellEnd"/>
            <w:r w:rsidRPr="00AE0B0C">
              <w:rPr>
                <w:rFonts w:ascii="Arial" w:eastAsia="Times New Roman" w:hAnsi="Arial" w:cs="Arial"/>
                <w:color w:val="auto"/>
                <w:sz w:val="22"/>
                <w:lang w:eastAsia="en-GB"/>
              </w:rPr>
              <w:t xml:space="preserve">, K. (2015). Exploring the link between religious and cultural beliefs, self-brand connections, and brand evaluations among Muslim consumers. Journal of Business Research, 68(2), 224-232. </w:t>
            </w:r>
          </w:p>
          <w:p w14:paraId="368E15B5" w14:textId="77777777" w:rsidR="00AE0B0C" w:rsidRPr="00AE0B0C" w:rsidRDefault="00AE0B0C" w:rsidP="00877331">
            <w:pPr>
              <w:spacing w:after="240" w:line="360" w:lineRule="auto"/>
              <w:jc w:val="both"/>
              <w:rPr>
                <w:rFonts w:ascii="Arial" w:eastAsia="Times New Roman" w:hAnsi="Arial" w:cs="Arial"/>
                <w:color w:val="auto"/>
                <w:sz w:val="22"/>
                <w:lang w:eastAsia="en-GB"/>
              </w:rPr>
            </w:pPr>
            <w:proofErr w:type="spellStart"/>
            <w:r w:rsidRPr="00AE0B0C">
              <w:rPr>
                <w:rFonts w:ascii="Arial" w:eastAsia="Times New Roman" w:hAnsi="Arial" w:cs="Arial"/>
                <w:color w:val="auto"/>
                <w:sz w:val="22"/>
                <w:lang w:eastAsia="en-GB"/>
              </w:rPr>
              <w:t>Hemalatha</w:t>
            </w:r>
            <w:proofErr w:type="spellEnd"/>
            <w:r w:rsidRPr="00AE0B0C">
              <w:rPr>
                <w:rFonts w:ascii="Arial" w:eastAsia="Times New Roman" w:hAnsi="Arial" w:cs="Arial"/>
                <w:color w:val="auto"/>
                <w:sz w:val="22"/>
                <w:lang w:eastAsia="en-GB"/>
              </w:rPr>
              <w:t xml:space="preserve">, M., &amp; </w:t>
            </w:r>
            <w:proofErr w:type="spellStart"/>
            <w:r w:rsidRPr="00AE0B0C">
              <w:rPr>
                <w:rFonts w:ascii="Arial" w:eastAsia="Times New Roman" w:hAnsi="Arial" w:cs="Arial"/>
                <w:color w:val="auto"/>
                <w:sz w:val="22"/>
                <w:lang w:eastAsia="en-GB"/>
              </w:rPr>
              <w:t>Sathish</w:t>
            </w:r>
            <w:proofErr w:type="spellEnd"/>
            <w:r w:rsidRPr="00AE0B0C">
              <w:rPr>
                <w:rFonts w:ascii="Arial" w:eastAsia="Times New Roman" w:hAnsi="Arial" w:cs="Arial"/>
                <w:color w:val="auto"/>
                <w:sz w:val="22"/>
                <w:lang w:eastAsia="en-GB"/>
              </w:rPr>
              <w:t xml:space="preserve">, M. (2019). Sustainable food practices: Exploring the role of vegetarianism in global warming. International Journal of Management, 10(6), 26-32. </w:t>
            </w:r>
          </w:p>
          <w:p w14:paraId="03E37F19" w14:textId="7A0BD192" w:rsidR="00AE0B0C" w:rsidRPr="00AE0B0C" w:rsidRDefault="00AE0B0C" w:rsidP="00877331">
            <w:pPr>
              <w:spacing w:after="240" w:line="360" w:lineRule="auto"/>
              <w:jc w:val="both"/>
              <w:rPr>
                <w:rFonts w:ascii="Arial" w:eastAsia="Times New Roman" w:hAnsi="Arial" w:cs="Arial"/>
                <w:color w:val="auto"/>
                <w:sz w:val="22"/>
                <w:lang w:eastAsia="en-GB"/>
              </w:rPr>
            </w:pPr>
            <w:proofErr w:type="spellStart"/>
            <w:r w:rsidRPr="00AE0B0C">
              <w:rPr>
                <w:rFonts w:ascii="Arial" w:eastAsia="Times New Roman" w:hAnsi="Arial" w:cs="Arial"/>
                <w:color w:val="auto"/>
                <w:sz w:val="22"/>
                <w:lang w:eastAsia="en-GB"/>
              </w:rPr>
              <w:t>Triandis</w:t>
            </w:r>
            <w:proofErr w:type="spellEnd"/>
            <w:r w:rsidRPr="00AE0B0C">
              <w:rPr>
                <w:rFonts w:ascii="Arial" w:eastAsia="Times New Roman" w:hAnsi="Arial" w:cs="Arial"/>
                <w:color w:val="auto"/>
                <w:sz w:val="22"/>
                <w:lang w:eastAsia="en-GB"/>
              </w:rPr>
              <w:t xml:space="preserve">, H. C. (2018). Culture and social </w:t>
            </w:r>
            <w:r w:rsidR="00467F3C" w:rsidRPr="00AE0B0C">
              <w:rPr>
                <w:rFonts w:ascii="Arial" w:eastAsia="Times New Roman" w:hAnsi="Arial" w:cs="Arial"/>
                <w:color w:val="auto"/>
                <w:sz w:val="22"/>
                <w:lang w:eastAsia="en-GB"/>
              </w:rPr>
              <w:t>behaviour</w:t>
            </w:r>
            <w:r w:rsidRPr="00AE0B0C">
              <w:rPr>
                <w:rFonts w:ascii="Arial" w:eastAsia="Times New Roman" w:hAnsi="Arial" w:cs="Arial"/>
                <w:color w:val="auto"/>
                <w:sz w:val="22"/>
                <w:lang w:eastAsia="en-GB"/>
              </w:rPr>
              <w:t xml:space="preserve">. </w:t>
            </w:r>
            <w:proofErr w:type="spellStart"/>
            <w:r w:rsidRPr="00AE0B0C">
              <w:rPr>
                <w:rFonts w:ascii="Arial" w:eastAsia="Times New Roman" w:hAnsi="Arial" w:cs="Arial"/>
                <w:color w:val="auto"/>
                <w:sz w:val="22"/>
                <w:lang w:eastAsia="en-GB"/>
              </w:rPr>
              <w:t>Routledge</w:t>
            </w:r>
            <w:proofErr w:type="spellEnd"/>
            <w:r w:rsidRPr="00AE0B0C">
              <w:rPr>
                <w:rFonts w:ascii="Arial" w:eastAsia="Times New Roman" w:hAnsi="Arial" w:cs="Arial"/>
                <w:color w:val="auto"/>
                <w:sz w:val="22"/>
                <w:lang w:eastAsia="en-GB"/>
              </w:rPr>
              <w:t xml:space="preserve">. </w:t>
            </w:r>
          </w:p>
          <w:p w14:paraId="262BDF63" w14:textId="77777777" w:rsidR="005C77A4" w:rsidRPr="0027616E" w:rsidRDefault="005C77A4" w:rsidP="00877331">
            <w:pPr>
              <w:jc w:val="both"/>
              <w:rPr>
                <w:rFonts w:ascii="Arial" w:hAnsi="Arial" w:cs="Arial"/>
                <w:b/>
                <w:bCs/>
                <w:sz w:val="28"/>
                <w:szCs w:val="24"/>
              </w:rPr>
            </w:pPr>
          </w:p>
          <w:p w14:paraId="4D1E3C72" w14:textId="77777777" w:rsidR="005C77A4" w:rsidRPr="0027616E" w:rsidRDefault="005C77A4" w:rsidP="00877331">
            <w:pPr>
              <w:jc w:val="both"/>
              <w:rPr>
                <w:rFonts w:ascii="Arial" w:hAnsi="Arial" w:cs="Arial"/>
                <w:b/>
                <w:bCs/>
                <w:sz w:val="28"/>
                <w:szCs w:val="24"/>
              </w:rPr>
            </w:pPr>
          </w:p>
          <w:p w14:paraId="0CEED675" w14:textId="77777777" w:rsidR="005C77A4" w:rsidRPr="0027616E" w:rsidRDefault="005C77A4" w:rsidP="00877331">
            <w:pPr>
              <w:jc w:val="both"/>
              <w:rPr>
                <w:rFonts w:ascii="Arial" w:hAnsi="Arial" w:cs="Arial"/>
                <w:b/>
                <w:bCs/>
                <w:sz w:val="28"/>
                <w:szCs w:val="24"/>
              </w:rPr>
            </w:pPr>
          </w:p>
          <w:p w14:paraId="16E42A53" w14:textId="77777777" w:rsidR="005C77A4" w:rsidRPr="0027616E" w:rsidRDefault="005C77A4" w:rsidP="00877331">
            <w:pPr>
              <w:jc w:val="both"/>
              <w:rPr>
                <w:rFonts w:ascii="Arial" w:hAnsi="Arial" w:cs="Arial"/>
                <w:b/>
                <w:bCs/>
                <w:sz w:val="28"/>
                <w:szCs w:val="24"/>
              </w:rPr>
            </w:pPr>
          </w:p>
          <w:p w14:paraId="72B08B5D" w14:textId="77777777" w:rsidR="005C77A4" w:rsidRPr="0027616E" w:rsidRDefault="005C77A4" w:rsidP="00877331">
            <w:pPr>
              <w:jc w:val="both"/>
              <w:rPr>
                <w:rFonts w:ascii="Arial" w:hAnsi="Arial" w:cs="Arial"/>
                <w:b/>
                <w:bCs/>
                <w:sz w:val="28"/>
                <w:szCs w:val="24"/>
              </w:rPr>
            </w:pPr>
          </w:p>
          <w:p w14:paraId="0739A522" w14:textId="77777777" w:rsidR="005C77A4" w:rsidRPr="0027616E" w:rsidRDefault="005C77A4" w:rsidP="00877331">
            <w:pPr>
              <w:jc w:val="both"/>
              <w:rPr>
                <w:rFonts w:ascii="Arial" w:hAnsi="Arial" w:cs="Arial"/>
                <w:b/>
                <w:bCs/>
                <w:sz w:val="28"/>
                <w:szCs w:val="24"/>
              </w:rPr>
            </w:pPr>
          </w:p>
          <w:p w14:paraId="43B7D59C" w14:textId="77777777" w:rsidR="005C77A4" w:rsidRPr="0027616E" w:rsidRDefault="005C77A4" w:rsidP="00877331">
            <w:pPr>
              <w:jc w:val="both"/>
              <w:rPr>
                <w:rFonts w:ascii="Arial" w:hAnsi="Arial" w:cs="Arial"/>
                <w:b/>
                <w:bCs/>
                <w:sz w:val="28"/>
                <w:szCs w:val="24"/>
              </w:rPr>
            </w:pPr>
          </w:p>
          <w:p w14:paraId="11346116" w14:textId="77777777" w:rsidR="005C77A4" w:rsidRPr="0027616E" w:rsidRDefault="005C77A4" w:rsidP="00877331">
            <w:pPr>
              <w:jc w:val="both"/>
              <w:rPr>
                <w:rFonts w:ascii="Arial" w:hAnsi="Arial" w:cs="Arial"/>
                <w:b/>
                <w:bCs/>
                <w:sz w:val="28"/>
                <w:szCs w:val="24"/>
              </w:rPr>
            </w:pPr>
          </w:p>
          <w:p w14:paraId="5F70F7A4" w14:textId="77777777" w:rsidR="005C77A4" w:rsidRPr="0027616E" w:rsidRDefault="005C77A4" w:rsidP="00877331">
            <w:pPr>
              <w:jc w:val="both"/>
              <w:rPr>
                <w:rFonts w:ascii="Arial" w:hAnsi="Arial" w:cs="Arial"/>
                <w:b/>
                <w:bCs/>
                <w:sz w:val="28"/>
                <w:szCs w:val="24"/>
              </w:rPr>
            </w:pPr>
          </w:p>
          <w:p w14:paraId="702103C5" w14:textId="77777777" w:rsidR="005C77A4" w:rsidRPr="0027616E" w:rsidRDefault="005C77A4" w:rsidP="00877331">
            <w:pPr>
              <w:jc w:val="both"/>
              <w:rPr>
                <w:rFonts w:ascii="Arial" w:hAnsi="Arial" w:cs="Arial"/>
                <w:b/>
                <w:bCs/>
                <w:sz w:val="28"/>
                <w:szCs w:val="24"/>
              </w:rPr>
            </w:pPr>
          </w:p>
          <w:p w14:paraId="6ECACB54" w14:textId="77777777" w:rsidR="005C77A4" w:rsidRPr="0027616E" w:rsidRDefault="005C77A4" w:rsidP="00877331">
            <w:pPr>
              <w:jc w:val="both"/>
              <w:rPr>
                <w:rFonts w:ascii="Arial" w:hAnsi="Arial" w:cs="Arial"/>
                <w:b/>
                <w:bCs/>
                <w:sz w:val="28"/>
                <w:szCs w:val="24"/>
              </w:rPr>
            </w:pPr>
          </w:p>
          <w:p w14:paraId="68D630C4" w14:textId="77777777" w:rsidR="005C77A4" w:rsidRPr="0027616E" w:rsidRDefault="005C77A4" w:rsidP="00877331">
            <w:pPr>
              <w:jc w:val="both"/>
              <w:rPr>
                <w:rFonts w:ascii="Arial" w:hAnsi="Arial" w:cs="Arial"/>
                <w:b/>
                <w:bCs/>
                <w:sz w:val="28"/>
                <w:szCs w:val="24"/>
              </w:rPr>
            </w:pPr>
          </w:p>
          <w:p w14:paraId="2634E57F" w14:textId="77777777" w:rsidR="005C77A4" w:rsidRPr="0027616E" w:rsidRDefault="005C77A4" w:rsidP="00877331">
            <w:pPr>
              <w:jc w:val="both"/>
              <w:rPr>
                <w:rFonts w:ascii="Arial" w:hAnsi="Arial" w:cs="Arial"/>
                <w:b/>
                <w:bCs/>
                <w:sz w:val="28"/>
                <w:szCs w:val="24"/>
              </w:rPr>
            </w:pPr>
          </w:p>
          <w:p w14:paraId="16E8A7F7" w14:textId="77777777" w:rsidR="005C77A4" w:rsidRPr="0027616E" w:rsidRDefault="005C77A4" w:rsidP="00877331">
            <w:pPr>
              <w:jc w:val="both"/>
              <w:rPr>
                <w:rFonts w:ascii="Arial" w:hAnsi="Arial" w:cs="Arial"/>
                <w:b/>
                <w:bCs/>
                <w:sz w:val="28"/>
                <w:szCs w:val="24"/>
              </w:rPr>
            </w:pPr>
          </w:p>
          <w:p w14:paraId="193DBD3D" w14:textId="77777777" w:rsidR="005C77A4" w:rsidRPr="0027616E" w:rsidRDefault="005C77A4" w:rsidP="00877331">
            <w:pPr>
              <w:jc w:val="both"/>
              <w:rPr>
                <w:rFonts w:ascii="Arial" w:hAnsi="Arial" w:cs="Arial"/>
                <w:b/>
                <w:bCs/>
                <w:sz w:val="28"/>
                <w:szCs w:val="24"/>
              </w:rPr>
            </w:pPr>
          </w:p>
        </w:tc>
      </w:tr>
      <w:tr w:rsidR="005C77A4" w:rsidRPr="0027616E"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27616E" w:rsidRDefault="00C91424" w:rsidP="005C77A4">
            <w:pPr>
              <w:rPr>
                <w:rFonts w:ascii="Arial" w:hAnsi="Arial" w:cs="Arial"/>
                <w:b/>
                <w:bCs/>
                <w:sz w:val="28"/>
                <w:szCs w:val="24"/>
              </w:rPr>
            </w:pPr>
          </w:p>
          <w:p w14:paraId="3DB6B503" w14:textId="4AC6EF22" w:rsidR="005C77A4" w:rsidRPr="0027616E" w:rsidRDefault="005C77A4" w:rsidP="005C77A4">
            <w:pPr>
              <w:rPr>
                <w:rFonts w:ascii="Arial" w:hAnsi="Arial" w:cs="Arial"/>
                <w:b/>
                <w:bCs/>
                <w:sz w:val="28"/>
                <w:szCs w:val="24"/>
              </w:rPr>
            </w:pPr>
            <w:r w:rsidRPr="0027616E">
              <w:rPr>
                <w:rFonts w:ascii="Arial" w:hAnsi="Arial" w:cs="Arial"/>
                <w:b/>
                <w:bCs/>
                <w:sz w:val="28"/>
                <w:szCs w:val="24"/>
              </w:rPr>
              <w:t xml:space="preserve">Component 3: </w:t>
            </w:r>
            <w:r w:rsidRPr="0027616E">
              <w:rPr>
                <w:rFonts w:ascii="Arial" w:hAnsi="Arial" w:cs="Arial"/>
                <w:b/>
                <w:bCs/>
                <w:i/>
                <w:iCs/>
                <w:sz w:val="28"/>
                <w:szCs w:val="24"/>
              </w:rPr>
              <w:t>Student Self-Reflection</w:t>
            </w:r>
            <w:r w:rsidRPr="0027616E">
              <w:rPr>
                <w:rFonts w:ascii="Arial" w:hAnsi="Arial" w:cs="Arial"/>
                <w:b/>
                <w:bCs/>
                <w:sz w:val="28"/>
                <w:szCs w:val="24"/>
              </w:rPr>
              <w:t xml:space="preserve"> (500 words +/- 10%)</w:t>
            </w:r>
          </w:p>
          <w:p w14:paraId="254B0E3B" w14:textId="77777777" w:rsidR="005C77A4" w:rsidRPr="0027616E" w:rsidRDefault="005C77A4" w:rsidP="005C77A4">
            <w:pPr>
              <w:spacing w:after="0" w:line="240" w:lineRule="auto"/>
              <w:rPr>
                <w:rFonts w:ascii="Arial" w:eastAsia="Carlito" w:hAnsi="Arial" w:cs="Arial"/>
                <w:b/>
                <w:color w:val="auto"/>
                <w:sz w:val="28"/>
                <w:szCs w:val="28"/>
                <w:lang w:val="en-US"/>
              </w:rPr>
            </w:pPr>
          </w:p>
          <w:p w14:paraId="35DBB160" w14:textId="4B6DB49D" w:rsidR="005C77A4" w:rsidRPr="0027616E" w:rsidRDefault="005C77A4" w:rsidP="005C77A4">
            <w:pPr>
              <w:rPr>
                <w:rFonts w:ascii="Arial" w:hAnsi="Arial" w:cs="Arial"/>
                <w:b/>
                <w:bCs/>
                <w:sz w:val="28"/>
                <w:szCs w:val="24"/>
              </w:rPr>
            </w:pPr>
            <w:r w:rsidRPr="0027616E">
              <w:rPr>
                <w:rFonts w:ascii="Arial" w:eastAsia="Carlito" w:hAnsi="Arial" w:cs="Arial"/>
                <w:b/>
                <w:color w:val="auto"/>
                <w:sz w:val="28"/>
                <w:szCs w:val="28"/>
                <w:lang w:val="en-US"/>
              </w:rPr>
              <w:t>Weighting: 25%</w:t>
            </w:r>
          </w:p>
        </w:tc>
      </w:tr>
      <w:tr w:rsidR="005C77A4" w:rsidRPr="0027616E"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1825141C" w:rsidR="005C77A4" w:rsidRPr="00877331" w:rsidRDefault="00043974" w:rsidP="00877331">
            <w:pPr>
              <w:spacing w:line="360" w:lineRule="auto"/>
              <w:jc w:val="both"/>
              <w:rPr>
                <w:rFonts w:ascii="Arial" w:hAnsi="Arial" w:cs="Arial"/>
                <w:sz w:val="22"/>
              </w:rPr>
            </w:pPr>
            <w:r w:rsidRPr="00877331">
              <w:rPr>
                <w:rFonts w:ascii="Arial" w:hAnsi="Arial" w:cs="Arial"/>
                <w:sz w:val="22"/>
              </w:rPr>
              <w:t>As a waitress in a hotel restaurant, I encountered a cultural misunderstanding with an Indian guest. This highlights the necessity of cultural knowledge in the hospitality sector.</w:t>
            </w:r>
            <w:r w:rsidR="00411FB3" w:rsidRPr="00877331">
              <w:rPr>
                <w:rFonts w:ascii="Arial" w:hAnsi="Arial" w:cs="Arial"/>
                <w:sz w:val="22"/>
              </w:rPr>
              <w:t xml:space="preserve"> I</w:t>
            </w:r>
            <w:r w:rsidR="00587CB6" w:rsidRPr="00877331">
              <w:rPr>
                <w:rFonts w:ascii="Arial" w:hAnsi="Arial" w:cs="Arial"/>
                <w:sz w:val="22"/>
              </w:rPr>
              <w:t xml:space="preserve"> will</w:t>
            </w:r>
            <w:r w:rsidR="00411FB3" w:rsidRPr="00877331">
              <w:rPr>
                <w:rFonts w:ascii="Arial" w:hAnsi="Arial" w:cs="Arial"/>
                <w:sz w:val="22"/>
              </w:rPr>
              <w:t xml:space="preserve"> use </w:t>
            </w:r>
            <w:r w:rsidR="00587CB6" w:rsidRPr="00877331">
              <w:rPr>
                <w:rFonts w:ascii="Arial" w:hAnsi="Arial" w:cs="Arial"/>
                <w:sz w:val="22"/>
              </w:rPr>
              <w:t xml:space="preserve">Gibbs' Reflective Cycle </w:t>
            </w:r>
            <w:r w:rsidR="00411FB3" w:rsidRPr="00877331">
              <w:rPr>
                <w:rFonts w:ascii="Arial" w:hAnsi="Arial" w:cs="Arial"/>
                <w:sz w:val="22"/>
              </w:rPr>
              <w:t>for self-reflection to critically analyse my understanding of cultural awareness, how it has grown over time, and the lessons learnt from this experience.</w:t>
            </w:r>
          </w:p>
          <w:p w14:paraId="22FADE12" w14:textId="70BF7BEA" w:rsidR="0040178D" w:rsidRPr="0027616E" w:rsidRDefault="0040178D" w:rsidP="00877331">
            <w:pPr>
              <w:jc w:val="both"/>
              <w:rPr>
                <w:rFonts w:ascii="Arial" w:hAnsi="Arial" w:cs="Arial"/>
                <w:b/>
                <w:bCs/>
                <w:sz w:val="28"/>
                <w:szCs w:val="24"/>
              </w:rPr>
            </w:pPr>
            <w:r w:rsidRPr="0027616E">
              <w:rPr>
                <w:rFonts w:ascii="Arial" w:hAnsi="Arial" w:cs="Arial"/>
                <w:b/>
                <w:bCs/>
                <w:sz w:val="28"/>
                <w:szCs w:val="24"/>
              </w:rPr>
              <w:t>Concrete Experience:</w:t>
            </w:r>
          </w:p>
          <w:p w14:paraId="2AA89E41" w14:textId="0D262E8F" w:rsidR="0040178D" w:rsidRPr="00877331" w:rsidRDefault="0040178D" w:rsidP="00877331">
            <w:pPr>
              <w:spacing w:line="360" w:lineRule="auto"/>
              <w:jc w:val="both"/>
              <w:rPr>
                <w:rFonts w:ascii="Arial" w:hAnsi="Arial" w:cs="Arial"/>
                <w:sz w:val="22"/>
              </w:rPr>
            </w:pPr>
            <w:r w:rsidRPr="00877331">
              <w:rPr>
                <w:rFonts w:ascii="Arial" w:hAnsi="Arial" w:cs="Arial"/>
                <w:sz w:val="22"/>
              </w:rPr>
              <w:t>During dinner service, I approached a table to take an order from an Indian visitor. Despite my kind approach, the guest seemed perplexed as I presented our specials, eventually demanding a vegetarian menu. This uneasiness stemmed from my lack of awareness of Hindu culinary customs, which jeopardised the guest's dining experience.</w:t>
            </w:r>
          </w:p>
          <w:p w14:paraId="1A9C8DBE" w14:textId="77777777" w:rsidR="009E4744" w:rsidRPr="0027616E" w:rsidRDefault="009E4744" w:rsidP="00877331">
            <w:pPr>
              <w:jc w:val="both"/>
              <w:rPr>
                <w:rFonts w:ascii="Arial" w:hAnsi="Arial" w:cs="Arial"/>
                <w:sz w:val="28"/>
                <w:szCs w:val="24"/>
              </w:rPr>
            </w:pPr>
          </w:p>
          <w:p w14:paraId="24D4DBD9" w14:textId="77777777" w:rsidR="0047762F" w:rsidRDefault="0047762F" w:rsidP="00877331">
            <w:pPr>
              <w:jc w:val="both"/>
              <w:rPr>
                <w:rFonts w:ascii="Arial" w:hAnsi="Arial" w:cs="Arial"/>
                <w:b/>
                <w:bCs/>
                <w:sz w:val="28"/>
                <w:szCs w:val="24"/>
              </w:rPr>
            </w:pPr>
          </w:p>
          <w:p w14:paraId="271ACE12" w14:textId="77777777" w:rsidR="0047762F" w:rsidRDefault="0047762F" w:rsidP="00877331">
            <w:pPr>
              <w:jc w:val="both"/>
              <w:rPr>
                <w:rFonts w:ascii="Arial" w:hAnsi="Arial" w:cs="Arial"/>
                <w:b/>
                <w:bCs/>
                <w:sz w:val="28"/>
                <w:szCs w:val="24"/>
              </w:rPr>
            </w:pPr>
          </w:p>
          <w:p w14:paraId="6093F028" w14:textId="1502CA62" w:rsidR="009E4744" w:rsidRPr="0027616E" w:rsidRDefault="009E4744" w:rsidP="00877331">
            <w:pPr>
              <w:jc w:val="both"/>
              <w:rPr>
                <w:rFonts w:ascii="Arial" w:hAnsi="Arial" w:cs="Arial"/>
                <w:sz w:val="28"/>
                <w:szCs w:val="24"/>
              </w:rPr>
            </w:pPr>
            <w:r w:rsidRPr="0027616E">
              <w:rPr>
                <w:rFonts w:ascii="Arial" w:hAnsi="Arial" w:cs="Arial"/>
                <w:b/>
                <w:bCs/>
                <w:sz w:val="28"/>
                <w:szCs w:val="24"/>
              </w:rPr>
              <w:t>Description</w:t>
            </w:r>
            <w:r w:rsidRPr="0027616E">
              <w:rPr>
                <w:rFonts w:ascii="Arial" w:hAnsi="Arial" w:cs="Arial"/>
                <w:sz w:val="28"/>
                <w:szCs w:val="24"/>
              </w:rPr>
              <w:t>:</w:t>
            </w:r>
          </w:p>
          <w:p w14:paraId="440FEDC8" w14:textId="2B038320" w:rsidR="0040178D" w:rsidRPr="00877331" w:rsidRDefault="009E4744" w:rsidP="00877331">
            <w:pPr>
              <w:spacing w:line="360" w:lineRule="auto"/>
              <w:jc w:val="both"/>
              <w:rPr>
                <w:rFonts w:ascii="Arial" w:hAnsi="Arial" w:cs="Arial"/>
                <w:sz w:val="22"/>
              </w:rPr>
            </w:pPr>
            <w:r w:rsidRPr="0027616E">
              <w:rPr>
                <w:rFonts w:ascii="Arial" w:hAnsi="Arial" w:cs="Arial"/>
                <w:sz w:val="28"/>
                <w:szCs w:val="24"/>
              </w:rPr>
              <w:t xml:space="preserve"> </w:t>
            </w:r>
            <w:r w:rsidRPr="00877331">
              <w:rPr>
                <w:rFonts w:ascii="Arial" w:hAnsi="Arial" w:cs="Arial"/>
                <w:sz w:val="22"/>
              </w:rPr>
              <w:t xml:space="preserve">I enthusiastically greeted the guest </w:t>
            </w:r>
            <w:r w:rsidR="004C0DB6" w:rsidRPr="00877331">
              <w:rPr>
                <w:rFonts w:ascii="Arial" w:hAnsi="Arial" w:cs="Arial"/>
                <w:sz w:val="22"/>
              </w:rPr>
              <w:t xml:space="preserve">as I do with every customer introduced myself said I would be their server </w:t>
            </w:r>
            <w:r w:rsidR="00243EE6" w:rsidRPr="00877331">
              <w:rPr>
                <w:rFonts w:ascii="Arial" w:hAnsi="Arial" w:cs="Arial"/>
                <w:sz w:val="22"/>
              </w:rPr>
              <w:t xml:space="preserve">for the evening </w:t>
            </w:r>
            <w:r w:rsidRPr="00877331">
              <w:rPr>
                <w:rFonts w:ascii="Arial" w:hAnsi="Arial" w:cs="Arial"/>
                <w:sz w:val="22"/>
              </w:rPr>
              <w:t>and introduced our specials</w:t>
            </w:r>
            <w:r w:rsidR="00D30D9B" w:rsidRPr="00877331">
              <w:rPr>
                <w:rFonts w:ascii="Arial" w:hAnsi="Arial" w:cs="Arial"/>
                <w:sz w:val="22"/>
              </w:rPr>
              <w:t xml:space="preserve"> as many people ask about specials</w:t>
            </w:r>
            <w:r w:rsidRPr="00877331">
              <w:rPr>
                <w:rFonts w:ascii="Arial" w:hAnsi="Arial" w:cs="Arial"/>
                <w:sz w:val="22"/>
              </w:rPr>
              <w:t>,</w:t>
            </w:r>
            <w:r w:rsidR="00D30D9B" w:rsidRPr="00877331">
              <w:rPr>
                <w:rFonts w:ascii="Arial" w:hAnsi="Arial" w:cs="Arial"/>
                <w:sz w:val="22"/>
              </w:rPr>
              <w:t xml:space="preserve"> I was </w:t>
            </w:r>
            <w:r w:rsidRPr="00877331">
              <w:rPr>
                <w:rFonts w:ascii="Arial" w:hAnsi="Arial" w:cs="Arial"/>
                <w:sz w:val="22"/>
              </w:rPr>
              <w:t>uninformed of their dietary preferences. As I mentioned the components</w:t>
            </w:r>
            <w:r w:rsidR="00386C5E" w:rsidRPr="00877331">
              <w:rPr>
                <w:rFonts w:ascii="Arial" w:hAnsi="Arial" w:cs="Arial"/>
                <w:sz w:val="22"/>
              </w:rPr>
              <w:t xml:space="preserve"> in the specials</w:t>
            </w:r>
            <w:r w:rsidRPr="00877331">
              <w:rPr>
                <w:rFonts w:ascii="Arial" w:hAnsi="Arial" w:cs="Arial"/>
                <w:sz w:val="22"/>
              </w:rPr>
              <w:t>, the guest appeared confused and requested a vegetarian menu, which surprised me.</w:t>
            </w:r>
          </w:p>
          <w:p w14:paraId="4B08A4A9" w14:textId="77777777" w:rsidR="00A7644A" w:rsidRPr="0027616E" w:rsidRDefault="00A7644A" w:rsidP="00877331">
            <w:pPr>
              <w:jc w:val="both"/>
              <w:rPr>
                <w:rFonts w:ascii="Arial" w:hAnsi="Arial" w:cs="Arial"/>
                <w:sz w:val="28"/>
                <w:szCs w:val="24"/>
              </w:rPr>
            </w:pPr>
            <w:r w:rsidRPr="0027616E">
              <w:rPr>
                <w:rFonts w:ascii="Arial" w:hAnsi="Arial" w:cs="Arial"/>
                <w:b/>
                <w:bCs/>
                <w:sz w:val="28"/>
                <w:szCs w:val="24"/>
              </w:rPr>
              <w:t>Feelings:</w:t>
            </w:r>
            <w:r w:rsidRPr="0027616E">
              <w:rPr>
                <w:rFonts w:ascii="Arial" w:hAnsi="Arial" w:cs="Arial"/>
                <w:sz w:val="28"/>
                <w:szCs w:val="24"/>
              </w:rPr>
              <w:t xml:space="preserve"> </w:t>
            </w:r>
          </w:p>
          <w:p w14:paraId="1D028800" w14:textId="00170E9B" w:rsidR="001D3BCE" w:rsidRPr="00877331" w:rsidRDefault="00A7644A" w:rsidP="00877331">
            <w:pPr>
              <w:spacing w:line="360" w:lineRule="auto"/>
              <w:jc w:val="both"/>
              <w:rPr>
                <w:rFonts w:ascii="Arial" w:hAnsi="Arial" w:cs="Arial"/>
                <w:sz w:val="22"/>
              </w:rPr>
            </w:pPr>
            <w:r w:rsidRPr="00877331">
              <w:rPr>
                <w:rFonts w:ascii="Arial" w:hAnsi="Arial" w:cs="Arial"/>
                <w:sz w:val="22"/>
              </w:rPr>
              <w:t xml:space="preserve">Initially, I felt humiliated that I was unaware and made an uneducated assumption. I was also angered by the misunderstanding. I also wondered why the guest hadn't communicated their dietary preferences earlier, but on reflection, I realised it was my responsibility as a waitress to anticipate and accommodate such needs proactively, and working in the hospitality industry requires making customers </w:t>
            </w:r>
            <w:r w:rsidR="00082008" w:rsidRPr="00877331">
              <w:rPr>
                <w:rFonts w:ascii="Arial" w:hAnsi="Arial" w:cs="Arial"/>
                <w:sz w:val="22"/>
              </w:rPr>
              <w:t xml:space="preserve">to </w:t>
            </w:r>
            <w:r w:rsidRPr="00877331">
              <w:rPr>
                <w:rFonts w:ascii="Arial" w:hAnsi="Arial" w:cs="Arial"/>
                <w:sz w:val="22"/>
              </w:rPr>
              <w:t>feel welcome and wanting to return, resulting in loyal customers</w:t>
            </w:r>
            <w:r w:rsidR="00082008" w:rsidRPr="00877331">
              <w:rPr>
                <w:rFonts w:ascii="Arial" w:hAnsi="Arial" w:cs="Arial"/>
                <w:sz w:val="22"/>
              </w:rPr>
              <w:t xml:space="preserve"> which is also good for branding</w:t>
            </w:r>
            <w:r w:rsidR="009E62BA" w:rsidRPr="00877331">
              <w:rPr>
                <w:rFonts w:ascii="Arial" w:hAnsi="Arial" w:cs="Arial"/>
                <w:sz w:val="22"/>
              </w:rPr>
              <w:t xml:space="preserve"> standards</w:t>
            </w:r>
            <w:r w:rsidR="00082008" w:rsidRPr="00877331">
              <w:rPr>
                <w:rFonts w:ascii="Arial" w:hAnsi="Arial" w:cs="Arial"/>
                <w:sz w:val="22"/>
              </w:rPr>
              <w:t xml:space="preserve"> </w:t>
            </w:r>
            <w:r w:rsidR="00235976" w:rsidRPr="00877331">
              <w:rPr>
                <w:rFonts w:ascii="Arial" w:hAnsi="Arial" w:cs="Arial"/>
                <w:sz w:val="22"/>
              </w:rPr>
              <w:t>as some people come in not just for food as they are guest with the hotel but as they hear word of mouth about the food and service</w:t>
            </w:r>
            <w:r w:rsidRPr="00877331">
              <w:rPr>
                <w:rFonts w:ascii="Arial" w:hAnsi="Arial" w:cs="Arial"/>
                <w:sz w:val="22"/>
              </w:rPr>
              <w:t>.</w:t>
            </w:r>
          </w:p>
          <w:p w14:paraId="01F26883" w14:textId="77777777" w:rsidR="004A4817" w:rsidRPr="0027616E" w:rsidRDefault="004A4817" w:rsidP="00877331">
            <w:pPr>
              <w:jc w:val="both"/>
              <w:rPr>
                <w:rFonts w:ascii="Arial" w:hAnsi="Arial" w:cs="Arial"/>
                <w:b/>
                <w:bCs/>
                <w:sz w:val="28"/>
                <w:szCs w:val="24"/>
              </w:rPr>
            </w:pPr>
          </w:p>
          <w:p w14:paraId="06E297F2" w14:textId="77777777" w:rsidR="004A4817" w:rsidRPr="0027616E" w:rsidRDefault="004A4817" w:rsidP="00877331">
            <w:pPr>
              <w:jc w:val="both"/>
              <w:rPr>
                <w:rFonts w:ascii="Arial" w:hAnsi="Arial" w:cs="Arial"/>
                <w:sz w:val="28"/>
                <w:szCs w:val="24"/>
              </w:rPr>
            </w:pPr>
            <w:r w:rsidRPr="0027616E">
              <w:rPr>
                <w:rFonts w:ascii="Arial" w:hAnsi="Arial" w:cs="Arial"/>
                <w:b/>
                <w:bCs/>
                <w:sz w:val="28"/>
                <w:szCs w:val="24"/>
              </w:rPr>
              <w:t>Evaluation:</w:t>
            </w:r>
            <w:r w:rsidRPr="0027616E">
              <w:rPr>
                <w:rFonts w:ascii="Arial" w:hAnsi="Arial" w:cs="Arial"/>
                <w:sz w:val="28"/>
                <w:szCs w:val="24"/>
              </w:rPr>
              <w:t xml:space="preserve"> </w:t>
            </w:r>
          </w:p>
          <w:p w14:paraId="5757348F" w14:textId="6C46B074" w:rsidR="004A4817" w:rsidRPr="00877331" w:rsidRDefault="004A4817" w:rsidP="00877331">
            <w:pPr>
              <w:spacing w:line="360" w:lineRule="auto"/>
              <w:jc w:val="both"/>
              <w:rPr>
                <w:rFonts w:ascii="Arial" w:hAnsi="Arial" w:cs="Arial"/>
                <w:sz w:val="22"/>
              </w:rPr>
            </w:pPr>
            <w:r w:rsidRPr="00877331">
              <w:rPr>
                <w:rFonts w:ascii="Arial" w:hAnsi="Arial" w:cs="Arial"/>
                <w:sz w:val="22"/>
              </w:rPr>
              <w:t>This experience emphasised the significance of cultural knowledge and originality in the hospitality industry</w:t>
            </w:r>
            <w:r w:rsidR="00E35200" w:rsidRPr="00877331">
              <w:rPr>
                <w:rFonts w:ascii="Arial" w:hAnsi="Arial" w:cs="Arial"/>
                <w:sz w:val="22"/>
              </w:rPr>
              <w:t xml:space="preserve"> and also made me think I need to </w:t>
            </w:r>
            <w:r w:rsidR="00046BE6" w:rsidRPr="00877331">
              <w:rPr>
                <w:rFonts w:ascii="Arial" w:hAnsi="Arial" w:cs="Arial"/>
                <w:sz w:val="22"/>
              </w:rPr>
              <w:t>re-evaluate</w:t>
            </w:r>
            <w:r w:rsidR="00F87429" w:rsidRPr="00877331">
              <w:rPr>
                <w:rFonts w:ascii="Arial" w:hAnsi="Arial" w:cs="Arial"/>
                <w:sz w:val="22"/>
              </w:rPr>
              <w:t xml:space="preserve"> my way of thinking</w:t>
            </w:r>
            <w:r w:rsidRPr="00877331">
              <w:rPr>
                <w:rFonts w:ascii="Arial" w:hAnsi="Arial" w:cs="Arial"/>
                <w:sz w:val="22"/>
              </w:rPr>
              <w:t xml:space="preserve">. Additionally, it's important to inquire about dietary restrictions to avoid </w:t>
            </w:r>
            <w:r w:rsidR="00467F3C" w:rsidRPr="00877331">
              <w:rPr>
                <w:rFonts w:ascii="Arial" w:hAnsi="Arial" w:cs="Arial"/>
                <w:sz w:val="22"/>
              </w:rPr>
              <w:t>assumptions</w:t>
            </w:r>
            <w:r w:rsidR="00F87429" w:rsidRPr="00877331">
              <w:rPr>
                <w:rFonts w:ascii="Arial" w:hAnsi="Arial" w:cs="Arial"/>
                <w:sz w:val="22"/>
              </w:rPr>
              <w:t xml:space="preserve"> that can lead to </w:t>
            </w:r>
            <w:r w:rsidR="00350592" w:rsidRPr="00877331">
              <w:rPr>
                <w:rFonts w:ascii="Arial" w:hAnsi="Arial" w:cs="Arial"/>
                <w:sz w:val="22"/>
              </w:rPr>
              <w:t>unhappy guest</w:t>
            </w:r>
            <w:r w:rsidR="00016A56" w:rsidRPr="00877331">
              <w:rPr>
                <w:rFonts w:ascii="Arial" w:eastAsia="Times New Roman" w:hAnsi="Arial" w:cs="Arial"/>
                <w:color w:val="auto"/>
                <w:sz w:val="22"/>
                <w:lang w:eastAsia="en-GB"/>
              </w:rPr>
              <w:t xml:space="preserve"> (</w:t>
            </w:r>
            <w:proofErr w:type="spellStart"/>
            <w:r w:rsidR="00016A56" w:rsidRPr="00D67229">
              <w:rPr>
                <w:rFonts w:ascii="Arial" w:eastAsia="Times New Roman" w:hAnsi="Arial" w:cs="Arial"/>
                <w:color w:val="auto"/>
                <w:sz w:val="22"/>
                <w:lang w:eastAsia="en-GB"/>
              </w:rPr>
              <w:t>Hofstede</w:t>
            </w:r>
            <w:proofErr w:type="spellEnd"/>
            <w:r w:rsidR="00016A56" w:rsidRPr="00D67229">
              <w:rPr>
                <w:rFonts w:ascii="Arial" w:eastAsia="Times New Roman" w:hAnsi="Arial" w:cs="Arial"/>
                <w:color w:val="auto"/>
                <w:sz w:val="22"/>
                <w:lang w:eastAsia="en-GB"/>
              </w:rPr>
              <w:t>, G. 2001</w:t>
            </w:r>
            <w:r w:rsidR="0047762F" w:rsidRPr="00D67229">
              <w:rPr>
                <w:rFonts w:ascii="Arial" w:eastAsia="Times New Roman" w:hAnsi="Arial" w:cs="Arial"/>
                <w:color w:val="auto"/>
                <w:sz w:val="22"/>
                <w:lang w:eastAsia="en-GB"/>
              </w:rPr>
              <w:t>).</w:t>
            </w:r>
            <w:r w:rsidRPr="00877331">
              <w:rPr>
                <w:rFonts w:ascii="Arial" w:hAnsi="Arial" w:cs="Arial"/>
                <w:sz w:val="22"/>
              </w:rPr>
              <w:t xml:space="preserve"> I recognised that my ignorance of</w:t>
            </w:r>
            <w:r w:rsidR="00350592" w:rsidRPr="00877331">
              <w:rPr>
                <w:rFonts w:ascii="Arial" w:hAnsi="Arial" w:cs="Arial"/>
                <w:sz w:val="22"/>
              </w:rPr>
              <w:t xml:space="preserve"> not know</w:t>
            </w:r>
            <w:r w:rsidR="007D4C14" w:rsidRPr="00877331">
              <w:rPr>
                <w:rFonts w:ascii="Arial" w:hAnsi="Arial" w:cs="Arial"/>
                <w:sz w:val="22"/>
              </w:rPr>
              <w:t>ing</w:t>
            </w:r>
            <w:r w:rsidR="00350592" w:rsidRPr="00877331">
              <w:rPr>
                <w:rFonts w:ascii="Arial" w:hAnsi="Arial" w:cs="Arial"/>
                <w:sz w:val="22"/>
              </w:rPr>
              <w:t xml:space="preserve"> the requirements </w:t>
            </w:r>
            <w:r w:rsidR="007D4C14" w:rsidRPr="00877331">
              <w:rPr>
                <w:rFonts w:ascii="Arial" w:hAnsi="Arial" w:cs="Arial"/>
                <w:sz w:val="22"/>
              </w:rPr>
              <w:t>of</w:t>
            </w:r>
            <w:r w:rsidRPr="00877331">
              <w:rPr>
                <w:rFonts w:ascii="Arial" w:hAnsi="Arial" w:cs="Arial"/>
                <w:sz w:val="22"/>
              </w:rPr>
              <w:t xml:space="preserve"> Hindu food norms harmed the guest's eating experience and reflected negatively on the restaurant</w:t>
            </w:r>
            <w:r w:rsidR="007D4C14" w:rsidRPr="00877331">
              <w:rPr>
                <w:rFonts w:ascii="Arial" w:hAnsi="Arial" w:cs="Arial"/>
                <w:sz w:val="22"/>
              </w:rPr>
              <w:t xml:space="preserve"> and also myself which was upsetting as I would want every guest to feel satisfied with their experience</w:t>
            </w:r>
            <w:r w:rsidRPr="00877331">
              <w:rPr>
                <w:rFonts w:ascii="Arial" w:hAnsi="Arial" w:cs="Arial"/>
                <w:sz w:val="22"/>
              </w:rPr>
              <w:t>.</w:t>
            </w:r>
          </w:p>
          <w:p w14:paraId="139B985F" w14:textId="77777777" w:rsidR="00306172" w:rsidRPr="0027616E" w:rsidRDefault="00306172" w:rsidP="00877331">
            <w:pPr>
              <w:jc w:val="both"/>
              <w:rPr>
                <w:rFonts w:ascii="Arial" w:hAnsi="Arial" w:cs="Arial"/>
                <w:sz w:val="28"/>
                <w:szCs w:val="24"/>
              </w:rPr>
            </w:pPr>
            <w:r w:rsidRPr="0027616E">
              <w:rPr>
                <w:rFonts w:ascii="Arial" w:hAnsi="Arial" w:cs="Arial"/>
                <w:b/>
                <w:bCs/>
                <w:sz w:val="28"/>
                <w:szCs w:val="24"/>
              </w:rPr>
              <w:t>Analysis</w:t>
            </w:r>
            <w:r w:rsidRPr="0027616E">
              <w:rPr>
                <w:rFonts w:ascii="Arial" w:hAnsi="Arial" w:cs="Arial"/>
                <w:sz w:val="28"/>
                <w:szCs w:val="24"/>
              </w:rPr>
              <w:t xml:space="preserve">: </w:t>
            </w:r>
          </w:p>
          <w:p w14:paraId="07B6DE25" w14:textId="085A848C" w:rsidR="00926EBB" w:rsidRPr="00877331" w:rsidRDefault="00306172" w:rsidP="00877331">
            <w:pPr>
              <w:spacing w:line="360" w:lineRule="auto"/>
              <w:jc w:val="both"/>
              <w:rPr>
                <w:rFonts w:ascii="Arial" w:hAnsi="Arial" w:cs="Arial"/>
                <w:sz w:val="22"/>
              </w:rPr>
            </w:pPr>
            <w:r w:rsidRPr="00877331">
              <w:rPr>
                <w:rFonts w:ascii="Arial" w:hAnsi="Arial" w:cs="Arial"/>
                <w:sz w:val="22"/>
              </w:rPr>
              <w:t>My understanding of the issue has greatly improved over time. Initially, cultural awareness appeared to be an abstract term, but real-life encounters like this one helped me realise its practical importance in assuring guest contentment and sustaining the establishment's reputation.</w:t>
            </w:r>
          </w:p>
          <w:p w14:paraId="0706D837" w14:textId="77777777" w:rsidR="007E2856" w:rsidRDefault="007E2856" w:rsidP="00877331">
            <w:pPr>
              <w:jc w:val="both"/>
              <w:rPr>
                <w:rFonts w:ascii="Arial" w:hAnsi="Arial" w:cs="Arial"/>
                <w:b/>
                <w:bCs/>
                <w:sz w:val="28"/>
                <w:szCs w:val="24"/>
              </w:rPr>
            </w:pPr>
          </w:p>
          <w:p w14:paraId="4A42DD8D" w14:textId="77777777" w:rsidR="007E2856" w:rsidRDefault="007E2856" w:rsidP="00877331">
            <w:pPr>
              <w:jc w:val="both"/>
              <w:rPr>
                <w:rFonts w:ascii="Arial" w:hAnsi="Arial" w:cs="Arial"/>
                <w:b/>
                <w:bCs/>
                <w:sz w:val="28"/>
                <w:szCs w:val="24"/>
              </w:rPr>
            </w:pPr>
          </w:p>
          <w:p w14:paraId="10A8279C" w14:textId="77777777" w:rsidR="007E2856" w:rsidRDefault="007E2856" w:rsidP="00877331">
            <w:pPr>
              <w:jc w:val="both"/>
              <w:rPr>
                <w:rFonts w:ascii="Arial" w:hAnsi="Arial" w:cs="Arial"/>
                <w:b/>
                <w:bCs/>
                <w:sz w:val="28"/>
                <w:szCs w:val="24"/>
              </w:rPr>
            </w:pPr>
          </w:p>
          <w:p w14:paraId="2247009B" w14:textId="023A4650" w:rsidR="00B66F14" w:rsidRPr="0027616E" w:rsidRDefault="00B66F14" w:rsidP="00877331">
            <w:pPr>
              <w:jc w:val="both"/>
              <w:rPr>
                <w:rFonts w:ascii="Arial" w:hAnsi="Arial" w:cs="Arial"/>
                <w:b/>
                <w:bCs/>
                <w:sz w:val="28"/>
                <w:szCs w:val="24"/>
              </w:rPr>
            </w:pPr>
            <w:r w:rsidRPr="0027616E">
              <w:rPr>
                <w:rFonts w:ascii="Arial" w:hAnsi="Arial" w:cs="Arial"/>
                <w:b/>
                <w:bCs/>
                <w:sz w:val="28"/>
                <w:szCs w:val="24"/>
              </w:rPr>
              <w:t>C</w:t>
            </w:r>
            <w:r w:rsidR="00A44C9A" w:rsidRPr="0027616E">
              <w:rPr>
                <w:rFonts w:ascii="Arial" w:hAnsi="Arial" w:cs="Arial"/>
                <w:b/>
                <w:bCs/>
                <w:sz w:val="28"/>
                <w:szCs w:val="24"/>
              </w:rPr>
              <w:t>onclusion</w:t>
            </w:r>
            <w:r w:rsidR="00B23922" w:rsidRPr="0027616E">
              <w:rPr>
                <w:rFonts w:ascii="Arial" w:hAnsi="Arial" w:cs="Arial"/>
                <w:b/>
                <w:bCs/>
                <w:sz w:val="28"/>
                <w:szCs w:val="24"/>
              </w:rPr>
              <w:t>:</w:t>
            </w:r>
          </w:p>
          <w:p w14:paraId="38633F83" w14:textId="5C594987" w:rsidR="00B1764B" w:rsidRPr="00877331" w:rsidRDefault="00B66F14" w:rsidP="00877331">
            <w:pPr>
              <w:spacing w:line="360" w:lineRule="auto"/>
              <w:jc w:val="both"/>
              <w:rPr>
                <w:rFonts w:ascii="Arial" w:hAnsi="Arial" w:cs="Arial"/>
                <w:sz w:val="22"/>
              </w:rPr>
            </w:pPr>
            <w:r w:rsidRPr="00877331">
              <w:rPr>
                <w:rFonts w:ascii="Arial" w:hAnsi="Arial" w:cs="Arial"/>
                <w:sz w:val="22"/>
              </w:rPr>
              <w:t>T</w:t>
            </w:r>
            <w:r w:rsidR="00A44C9A" w:rsidRPr="00877331">
              <w:rPr>
                <w:rFonts w:ascii="Arial" w:hAnsi="Arial" w:cs="Arial"/>
                <w:sz w:val="22"/>
              </w:rPr>
              <w:t>his experience emphasised the need of learning about diverse cultural traditions, including eating preferences. It's more than just avoiding mistakes</w:t>
            </w:r>
            <w:r w:rsidRPr="00877331">
              <w:rPr>
                <w:rFonts w:ascii="Arial" w:hAnsi="Arial" w:cs="Arial"/>
                <w:sz w:val="22"/>
              </w:rPr>
              <w:t xml:space="preserve"> </w:t>
            </w:r>
            <w:r w:rsidR="00A44C9A" w:rsidRPr="00877331">
              <w:rPr>
                <w:rFonts w:ascii="Arial" w:hAnsi="Arial" w:cs="Arial"/>
                <w:sz w:val="22"/>
              </w:rPr>
              <w:t>it's also about creating welcoming surroundings in which all guests feel welcomed and respected</w:t>
            </w:r>
            <w:r w:rsidRPr="00877331">
              <w:rPr>
                <w:rFonts w:ascii="Arial" w:hAnsi="Arial" w:cs="Arial"/>
                <w:sz w:val="22"/>
              </w:rPr>
              <w:t xml:space="preserve"> and wanting to return</w:t>
            </w:r>
            <w:r w:rsidR="00C0377B" w:rsidRPr="00877331">
              <w:rPr>
                <w:rFonts w:ascii="Arial" w:eastAsia="Times New Roman" w:hAnsi="Arial" w:cs="Arial"/>
                <w:color w:val="auto"/>
                <w:sz w:val="22"/>
                <w:lang w:eastAsia="en-GB"/>
              </w:rPr>
              <w:t xml:space="preserve"> (</w:t>
            </w:r>
            <w:r w:rsidR="00C0377B" w:rsidRPr="00D67229">
              <w:rPr>
                <w:rFonts w:ascii="Arial" w:eastAsia="Times New Roman" w:hAnsi="Arial" w:cs="Arial"/>
                <w:color w:val="auto"/>
                <w:sz w:val="22"/>
                <w:lang w:eastAsia="en-GB"/>
              </w:rPr>
              <w:t xml:space="preserve">De Backer, C. J. S., </w:t>
            </w:r>
            <w:proofErr w:type="spellStart"/>
            <w:r w:rsidR="00C0377B" w:rsidRPr="00D67229">
              <w:rPr>
                <w:rFonts w:ascii="Arial" w:eastAsia="Times New Roman" w:hAnsi="Arial" w:cs="Arial"/>
                <w:color w:val="auto"/>
                <w:sz w:val="22"/>
                <w:lang w:eastAsia="en-GB"/>
              </w:rPr>
              <w:t>Hudders</w:t>
            </w:r>
            <w:proofErr w:type="spellEnd"/>
            <w:r w:rsidR="00C0377B" w:rsidRPr="00D67229">
              <w:rPr>
                <w:rFonts w:ascii="Arial" w:eastAsia="Times New Roman" w:hAnsi="Arial" w:cs="Arial"/>
                <w:color w:val="auto"/>
                <w:sz w:val="22"/>
                <w:lang w:eastAsia="en-GB"/>
              </w:rPr>
              <w:t xml:space="preserve">, L., &amp; </w:t>
            </w:r>
            <w:proofErr w:type="spellStart"/>
            <w:r w:rsidR="00C0377B" w:rsidRPr="00D67229">
              <w:rPr>
                <w:rFonts w:ascii="Arial" w:eastAsia="Times New Roman" w:hAnsi="Arial" w:cs="Arial"/>
                <w:color w:val="auto"/>
                <w:sz w:val="22"/>
                <w:lang w:eastAsia="en-GB"/>
              </w:rPr>
              <w:t>Poels</w:t>
            </w:r>
            <w:proofErr w:type="spellEnd"/>
            <w:r w:rsidR="00C0377B" w:rsidRPr="00D67229">
              <w:rPr>
                <w:rFonts w:ascii="Arial" w:eastAsia="Times New Roman" w:hAnsi="Arial" w:cs="Arial"/>
                <w:color w:val="auto"/>
                <w:sz w:val="22"/>
                <w:lang w:eastAsia="en-GB"/>
              </w:rPr>
              <w:t>, K. 2015).</w:t>
            </w:r>
          </w:p>
          <w:p w14:paraId="6C3B712F" w14:textId="77777777" w:rsidR="00B66F14" w:rsidRPr="0027616E" w:rsidRDefault="00B66F14" w:rsidP="00877331">
            <w:pPr>
              <w:jc w:val="both"/>
              <w:rPr>
                <w:rFonts w:ascii="Arial" w:hAnsi="Arial" w:cs="Arial"/>
                <w:sz w:val="28"/>
                <w:szCs w:val="24"/>
              </w:rPr>
            </w:pPr>
          </w:p>
          <w:p w14:paraId="25005CF5" w14:textId="77777777" w:rsidR="00A843C1" w:rsidRPr="0027616E" w:rsidRDefault="00A843C1" w:rsidP="00877331">
            <w:pPr>
              <w:jc w:val="both"/>
              <w:rPr>
                <w:rFonts w:ascii="Arial" w:hAnsi="Arial" w:cs="Arial"/>
                <w:sz w:val="28"/>
                <w:szCs w:val="24"/>
              </w:rPr>
            </w:pPr>
            <w:r w:rsidRPr="0027616E">
              <w:rPr>
                <w:rFonts w:ascii="Arial" w:hAnsi="Arial" w:cs="Arial"/>
                <w:b/>
                <w:bCs/>
                <w:sz w:val="28"/>
                <w:szCs w:val="24"/>
              </w:rPr>
              <w:t>Action Plan:</w:t>
            </w:r>
            <w:r w:rsidRPr="0027616E">
              <w:rPr>
                <w:rFonts w:ascii="Arial" w:hAnsi="Arial" w:cs="Arial"/>
                <w:sz w:val="28"/>
                <w:szCs w:val="24"/>
              </w:rPr>
              <w:t xml:space="preserve"> </w:t>
            </w:r>
          </w:p>
          <w:p w14:paraId="2A340B76" w14:textId="77ED9269" w:rsidR="00B66F14" w:rsidRPr="00877331" w:rsidRDefault="00A843C1" w:rsidP="00877331">
            <w:pPr>
              <w:spacing w:line="360" w:lineRule="auto"/>
              <w:jc w:val="both"/>
              <w:rPr>
                <w:rFonts w:ascii="Arial" w:hAnsi="Arial" w:cs="Arial"/>
                <w:sz w:val="22"/>
              </w:rPr>
            </w:pPr>
            <w:r w:rsidRPr="00877331">
              <w:rPr>
                <w:rFonts w:ascii="Arial" w:hAnsi="Arial" w:cs="Arial"/>
                <w:sz w:val="22"/>
              </w:rPr>
              <w:t>I aim to increase cultural understanding by learning about traditions</w:t>
            </w:r>
            <w:r w:rsidR="00C0377B" w:rsidRPr="00877331">
              <w:rPr>
                <w:rFonts w:ascii="Arial" w:eastAsia="Times New Roman" w:hAnsi="Arial" w:cs="Arial"/>
                <w:color w:val="auto"/>
                <w:sz w:val="22"/>
                <w:lang w:eastAsia="en-GB"/>
              </w:rPr>
              <w:t xml:space="preserve"> (</w:t>
            </w:r>
            <w:proofErr w:type="spellStart"/>
            <w:r w:rsidR="00C0377B" w:rsidRPr="00D67229">
              <w:rPr>
                <w:rFonts w:ascii="Arial" w:eastAsia="Times New Roman" w:hAnsi="Arial" w:cs="Arial"/>
                <w:color w:val="auto"/>
                <w:sz w:val="22"/>
                <w:lang w:eastAsia="en-GB"/>
              </w:rPr>
              <w:t>Hemalatha</w:t>
            </w:r>
            <w:proofErr w:type="spellEnd"/>
            <w:r w:rsidR="00C0377B" w:rsidRPr="00D67229">
              <w:rPr>
                <w:rFonts w:ascii="Arial" w:eastAsia="Times New Roman" w:hAnsi="Arial" w:cs="Arial"/>
                <w:color w:val="auto"/>
                <w:sz w:val="22"/>
                <w:lang w:eastAsia="en-GB"/>
              </w:rPr>
              <w:t xml:space="preserve">, M., &amp; </w:t>
            </w:r>
            <w:proofErr w:type="spellStart"/>
            <w:r w:rsidR="00C0377B" w:rsidRPr="00D67229">
              <w:rPr>
                <w:rFonts w:ascii="Arial" w:eastAsia="Times New Roman" w:hAnsi="Arial" w:cs="Arial"/>
                <w:color w:val="auto"/>
                <w:sz w:val="22"/>
                <w:lang w:eastAsia="en-GB"/>
              </w:rPr>
              <w:t>Sathish</w:t>
            </w:r>
            <w:proofErr w:type="spellEnd"/>
            <w:r w:rsidR="00C0377B" w:rsidRPr="00D67229">
              <w:rPr>
                <w:rFonts w:ascii="Arial" w:eastAsia="Times New Roman" w:hAnsi="Arial" w:cs="Arial"/>
                <w:color w:val="auto"/>
                <w:sz w:val="22"/>
                <w:lang w:eastAsia="en-GB"/>
              </w:rPr>
              <w:t xml:space="preserve">, M. 2019). </w:t>
            </w:r>
            <w:r w:rsidRPr="00877331">
              <w:rPr>
                <w:rFonts w:ascii="Arial" w:hAnsi="Arial" w:cs="Arial"/>
                <w:sz w:val="22"/>
              </w:rPr>
              <w:t xml:space="preserve"> relevant to our guests. I will attend training events, read literature, and seek advice from colleagues </w:t>
            </w:r>
            <w:r w:rsidR="00F27579" w:rsidRPr="00877331">
              <w:rPr>
                <w:rFonts w:ascii="Arial" w:hAnsi="Arial" w:cs="Arial"/>
                <w:sz w:val="22"/>
              </w:rPr>
              <w:t xml:space="preserve">if unsure </w:t>
            </w:r>
            <w:r w:rsidRPr="00877331">
              <w:rPr>
                <w:rFonts w:ascii="Arial" w:hAnsi="Arial" w:cs="Arial"/>
                <w:sz w:val="22"/>
              </w:rPr>
              <w:t xml:space="preserve">to </w:t>
            </w:r>
            <w:r w:rsidR="000E59AC" w:rsidRPr="00877331">
              <w:rPr>
                <w:rFonts w:ascii="Arial" w:hAnsi="Arial" w:cs="Arial"/>
                <w:sz w:val="22"/>
              </w:rPr>
              <w:t>make sure</w:t>
            </w:r>
            <w:r w:rsidRPr="00877331">
              <w:rPr>
                <w:rFonts w:ascii="Arial" w:hAnsi="Arial" w:cs="Arial"/>
                <w:sz w:val="22"/>
              </w:rPr>
              <w:t xml:space="preserve"> that I am better prepared to manage similar situations in the future</w:t>
            </w:r>
            <w:r w:rsidR="000E59AC" w:rsidRPr="00877331">
              <w:rPr>
                <w:rFonts w:ascii="Arial" w:hAnsi="Arial" w:cs="Arial"/>
                <w:sz w:val="22"/>
              </w:rPr>
              <w:t xml:space="preserve"> if they ever do occur</w:t>
            </w:r>
            <w:r w:rsidRPr="00877331">
              <w:rPr>
                <w:rFonts w:ascii="Arial" w:hAnsi="Arial" w:cs="Arial"/>
                <w:sz w:val="22"/>
              </w:rPr>
              <w:t>.</w:t>
            </w:r>
          </w:p>
          <w:p w14:paraId="3C2C98D2" w14:textId="77777777" w:rsidR="00B66F14" w:rsidRPr="0027616E" w:rsidRDefault="00B66F14" w:rsidP="00877331">
            <w:pPr>
              <w:jc w:val="both"/>
              <w:rPr>
                <w:rFonts w:ascii="Arial" w:hAnsi="Arial" w:cs="Arial"/>
                <w:sz w:val="28"/>
                <w:szCs w:val="24"/>
              </w:rPr>
            </w:pPr>
          </w:p>
          <w:p w14:paraId="44F8565E" w14:textId="77777777" w:rsidR="005C77A4" w:rsidRDefault="005C77A4" w:rsidP="00877331">
            <w:pPr>
              <w:jc w:val="both"/>
              <w:rPr>
                <w:rFonts w:ascii="Arial" w:hAnsi="Arial" w:cs="Arial"/>
                <w:b/>
                <w:bCs/>
                <w:sz w:val="28"/>
                <w:szCs w:val="24"/>
              </w:rPr>
            </w:pPr>
          </w:p>
          <w:p w14:paraId="308FD4F1" w14:textId="77777777" w:rsidR="00406E58" w:rsidRDefault="00406E58" w:rsidP="00877331">
            <w:pPr>
              <w:jc w:val="both"/>
              <w:rPr>
                <w:rFonts w:ascii="Arial" w:hAnsi="Arial" w:cs="Arial"/>
                <w:b/>
                <w:bCs/>
                <w:sz w:val="28"/>
                <w:szCs w:val="24"/>
              </w:rPr>
            </w:pPr>
          </w:p>
          <w:p w14:paraId="3D03DCDF" w14:textId="77777777" w:rsidR="00406E58" w:rsidRDefault="00406E58" w:rsidP="00877331">
            <w:pPr>
              <w:jc w:val="both"/>
              <w:rPr>
                <w:rFonts w:ascii="Arial" w:hAnsi="Arial" w:cs="Arial"/>
                <w:b/>
                <w:bCs/>
                <w:sz w:val="28"/>
                <w:szCs w:val="24"/>
              </w:rPr>
            </w:pPr>
          </w:p>
          <w:p w14:paraId="3DD894C2" w14:textId="77777777" w:rsidR="00406E58" w:rsidRDefault="00406E58" w:rsidP="00877331">
            <w:pPr>
              <w:jc w:val="both"/>
              <w:rPr>
                <w:rFonts w:ascii="Arial" w:hAnsi="Arial" w:cs="Arial"/>
                <w:b/>
                <w:bCs/>
                <w:sz w:val="28"/>
                <w:szCs w:val="24"/>
              </w:rPr>
            </w:pPr>
          </w:p>
          <w:p w14:paraId="1008637E" w14:textId="77777777" w:rsidR="00406E58" w:rsidRDefault="00406E58" w:rsidP="00877331">
            <w:pPr>
              <w:jc w:val="both"/>
              <w:rPr>
                <w:rFonts w:ascii="Arial" w:hAnsi="Arial" w:cs="Arial"/>
                <w:b/>
                <w:bCs/>
                <w:sz w:val="28"/>
                <w:szCs w:val="24"/>
              </w:rPr>
            </w:pPr>
          </w:p>
          <w:p w14:paraId="4BB05588" w14:textId="77777777" w:rsidR="00406E58" w:rsidRDefault="00406E58" w:rsidP="00877331">
            <w:pPr>
              <w:jc w:val="both"/>
              <w:rPr>
                <w:rFonts w:ascii="Arial" w:hAnsi="Arial" w:cs="Arial"/>
                <w:b/>
                <w:bCs/>
                <w:sz w:val="28"/>
                <w:szCs w:val="24"/>
              </w:rPr>
            </w:pPr>
          </w:p>
          <w:p w14:paraId="6D4C40FA" w14:textId="77777777" w:rsidR="00406E58" w:rsidRDefault="00406E58" w:rsidP="00877331">
            <w:pPr>
              <w:jc w:val="both"/>
              <w:rPr>
                <w:rFonts w:ascii="Arial" w:hAnsi="Arial" w:cs="Arial"/>
                <w:b/>
                <w:bCs/>
                <w:sz w:val="28"/>
                <w:szCs w:val="24"/>
              </w:rPr>
            </w:pPr>
          </w:p>
          <w:p w14:paraId="547EE61F" w14:textId="77777777" w:rsidR="00406E58" w:rsidRDefault="00406E58" w:rsidP="00877331">
            <w:pPr>
              <w:jc w:val="both"/>
              <w:rPr>
                <w:rFonts w:ascii="Arial" w:hAnsi="Arial" w:cs="Arial"/>
                <w:b/>
                <w:bCs/>
                <w:sz w:val="28"/>
                <w:szCs w:val="24"/>
              </w:rPr>
            </w:pPr>
          </w:p>
          <w:p w14:paraId="2AADD082" w14:textId="77777777" w:rsidR="00406E58" w:rsidRDefault="00406E58" w:rsidP="00877331">
            <w:pPr>
              <w:jc w:val="both"/>
              <w:rPr>
                <w:rFonts w:ascii="Arial" w:hAnsi="Arial" w:cs="Arial"/>
                <w:b/>
                <w:bCs/>
                <w:sz w:val="28"/>
                <w:szCs w:val="24"/>
              </w:rPr>
            </w:pPr>
          </w:p>
          <w:p w14:paraId="437DDC80" w14:textId="77777777" w:rsidR="00406E58" w:rsidRDefault="00406E58" w:rsidP="00877331">
            <w:pPr>
              <w:jc w:val="both"/>
              <w:rPr>
                <w:rFonts w:ascii="Arial" w:hAnsi="Arial" w:cs="Arial"/>
                <w:b/>
                <w:bCs/>
                <w:sz w:val="28"/>
                <w:szCs w:val="24"/>
              </w:rPr>
            </w:pPr>
          </w:p>
          <w:p w14:paraId="43A3655B" w14:textId="77777777" w:rsidR="00406E58" w:rsidRDefault="00406E58" w:rsidP="00877331">
            <w:pPr>
              <w:jc w:val="both"/>
              <w:rPr>
                <w:rFonts w:ascii="Arial" w:hAnsi="Arial" w:cs="Arial"/>
                <w:b/>
                <w:bCs/>
                <w:sz w:val="28"/>
                <w:szCs w:val="24"/>
              </w:rPr>
            </w:pPr>
          </w:p>
          <w:p w14:paraId="7A483FC4" w14:textId="77777777" w:rsidR="00406E58" w:rsidRDefault="00406E58" w:rsidP="00877331">
            <w:pPr>
              <w:jc w:val="both"/>
              <w:rPr>
                <w:rFonts w:ascii="Arial" w:hAnsi="Arial" w:cs="Arial"/>
                <w:b/>
                <w:bCs/>
                <w:sz w:val="28"/>
                <w:szCs w:val="24"/>
              </w:rPr>
            </w:pPr>
          </w:p>
          <w:p w14:paraId="1D8CA4E5" w14:textId="77777777" w:rsidR="00406E58" w:rsidRDefault="00406E58" w:rsidP="00877331">
            <w:pPr>
              <w:jc w:val="both"/>
              <w:rPr>
                <w:rFonts w:ascii="Arial" w:hAnsi="Arial" w:cs="Arial"/>
                <w:b/>
                <w:bCs/>
                <w:sz w:val="28"/>
                <w:szCs w:val="24"/>
              </w:rPr>
            </w:pPr>
          </w:p>
          <w:p w14:paraId="5A1D0C40" w14:textId="77777777" w:rsidR="00406E58" w:rsidRDefault="00406E58" w:rsidP="00877331">
            <w:pPr>
              <w:jc w:val="both"/>
              <w:rPr>
                <w:rFonts w:ascii="Arial" w:hAnsi="Arial" w:cs="Arial"/>
                <w:b/>
                <w:bCs/>
                <w:sz w:val="28"/>
                <w:szCs w:val="24"/>
              </w:rPr>
            </w:pPr>
          </w:p>
          <w:p w14:paraId="6DD2DB16" w14:textId="77777777" w:rsidR="00406E58" w:rsidRDefault="00406E58" w:rsidP="00877331">
            <w:pPr>
              <w:jc w:val="both"/>
              <w:rPr>
                <w:rFonts w:ascii="Arial" w:hAnsi="Arial" w:cs="Arial"/>
                <w:b/>
                <w:bCs/>
                <w:sz w:val="28"/>
                <w:szCs w:val="24"/>
              </w:rPr>
            </w:pPr>
          </w:p>
          <w:p w14:paraId="22EFE818" w14:textId="77777777" w:rsidR="00406E58" w:rsidRDefault="00406E58" w:rsidP="00877331">
            <w:pPr>
              <w:jc w:val="both"/>
              <w:rPr>
                <w:rFonts w:ascii="Arial" w:hAnsi="Arial" w:cs="Arial"/>
                <w:b/>
                <w:bCs/>
                <w:sz w:val="28"/>
                <w:szCs w:val="24"/>
              </w:rPr>
            </w:pPr>
          </w:p>
          <w:p w14:paraId="4B5E5839" w14:textId="77777777" w:rsidR="00406E58" w:rsidRPr="0027616E" w:rsidRDefault="00406E58" w:rsidP="00877331">
            <w:pPr>
              <w:jc w:val="both"/>
              <w:rPr>
                <w:rFonts w:ascii="Arial" w:hAnsi="Arial" w:cs="Arial"/>
                <w:b/>
                <w:bCs/>
                <w:sz w:val="28"/>
                <w:szCs w:val="24"/>
              </w:rPr>
            </w:pPr>
          </w:p>
          <w:p w14:paraId="06162095" w14:textId="77777777" w:rsidR="005C77A4" w:rsidRPr="0027616E" w:rsidRDefault="005C77A4" w:rsidP="00877331">
            <w:pPr>
              <w:jc w:val="both"/>
              <w:rPr>
                <w:rFonts w:ascii="Arial" w:hAnsi="Arial" w:cs="Arial"/>
                <w:b/>
                <w:bCs/>
                <w:sz w:val="28"/>
                <w:szCs w:val="24"/>
              </w:rPr>
            </w:pPr>
            <w:r w:rsidRPr="0027616E">
              <w:rPr>
                <w:rFonts w:ascii="Arial" w:hAnsi="Arial" w:cs="Arial"/>
                <w:b/>
                <w:bCs/>
                <w:sz w:val="28"/>
                <w:szCs w:val="24"/>
              </w:rPr>
              <w:t>References:</w:t>
            </w:r>
          </w:p>
          <w:p w14:paraId="49974895" w14:textId="77777777" w:rsidR="00D67229" w:rsidRPr="00D67229" w:rsidRDefault="00D67229" w:rsidP="00877331">
            <w:pPr>
              <w:spacing w:after="240" w:line="360" w:lineRule="auto"/>
              <w:jc w:val="both"/>
              <w:rPr>
                <w:rFonts w:ascii="Arial" w:eastAsia="Times New Roman" w:hAnsi="Arial" w:cs="Arial"/>
                <w:color w:val="auto"/>
                <w:sz w:val="22"/>
                <w:lang w:eastAsia="en-GB"/>
              </w:rPr>
            </w:pPr>
            <w:r w:rsidRPr="00D67229">
              <w:rPr>
                <w:rFonts w:ascii="Arial" w:eastAsia="Times New Roman" w:hAnsi="Arial" w:cs="Arial"/>
                <w:color w:val="auto"/>
                <w:sz w:val="22"/>
                <w:lang w:eastAsia="en-GB"/>
              </w:rPr>
              <w:t xml:space="preserve">De Backer, C. J. S., </w:t>
            </w:r>
            <w:proofErr w:type="spellStart"/>
            <w:r w:rsidRPr="00D67229">
              <w:rPr>
                <w:rFonts w:ascii="Arial" w:eastAsia="Times New Roman" w:hAnsi="Arial" w:cs="Arial"/>
                <w:color w:val="auto"/>
                <w:sz w:val="22"/>
                <w:lang w:eastAsia="en-GB"/>
              </w:rPr>
              <w:t>Hudders</w:t>
            </w:r>
            <w:proofErr w:type="spellEnd"/>
            <w:r w:rsidRPr="00D67229">
              <w:rPr>
                <w:rFonts w:ascii="Arial" w:eastAsia="Times New Roman" w:hAnsi="Arial" w:cs="Arial"/>
                <w:color w:val="auto"/>
                <w:sz w:val="22"/>
                <w:lang w:eastAsia="en-GB"/>
              </w:rPr>
              <w:t xml:space="preserve">, L., &amp; </w:t>
            </w:r>
            <w:proofErr w:type="spellStart"/>
            <w:r w:rsidRPr="00D67229">
              <w:rPr>
                <w:rFonts w:ascii="Arial" w:eastAsia="Times New Roman" w:hAnsi="Arial" w:cs="Arial"/>
                <w:color w:val="auto"/>
                <w:sz w:val="22"/>
                <w:lang w:eastAsia="en-GB"/>
              </w:rPr>
              <w:t>Poels</w:t>
            </w:r>
            <w:proofErr w:type="spellEnd"/>
            <w:r w:rsidRPr="00D67229">
              <w:rPr>
                <w:rFonts w:ascii="Arial" w:eastAsia="Times New Roman" w:hAnsi="Arial" w:cs="Arial"/>
                <w:color w:val="auto"/>
                <w:sz w:val="22"/>
                <w:lang w:eastAsia="en-GB"/>
              </w:rPr>
              <w:t xml:space="preserve">, K. (2015). Exploring the link between religious and cultural beliefs, self-brand connections, and brand evaluations among Muslim consumers. Journal of Business Research, 68(2), 224-232. </w:t>
            </w:r>
          </w:p>
          <w:p w14:paraId="4BC855AB" w14:textId="77777777" w:rsidR="00D67229" w:rsidRPr="00D67229" w:rsidRDefault="00D67229" w:rsidP="00877331">
            <w:pPr>
              <w:spacing w:after="240" w:line="360" w:lineRule="auto"/>
              <w:jc w:val="both"/>
              <w:rPr>
                <w:rFonts w:ascii="Arial" w:eastAsia="Times New Roman" w:hAnsi="Arial" w:cs="Arial"/>
                <w:color w:val="auto"/>
                <w:sz w:val="22"/>
                <w:lang w:eastAsia="en-GB"/>
              </w:rPr>
            </w:pPr>
            <w:proofErr w:type="spellStart"/>
            <w:r w:rsidRPr="00D67229">
              <w:rPr>
                <w:rFonts w:ascii="Arial" w:eastAsia="Times New Roman" w:hAnsi="Arial" w:cs="Arial"/>
                <w:color w:val="auto"/>
                <w:sz w:val="22"/>
                <w:lang w:eastAsia="en-GB"/>
              </w:rPr>
              <w:t>Hemalatha</w:t>
            </w:r>
            <w:proofErr w:type="spellEnd"/>
            <w:r w:rsidRPr="00D67229">
              <w:rPr>
                <w:rFonts w:ascii="Arial" w:eastAsia="Times New Roman" w:hAnsi="Arial" w:cs="Arial"/>
                <w:color w:val="auto"/>
                <w:sz w:val="22"/>
                <w:lang w:eastAsia="en-GB"/>
              </w:rPr>
              <w:t xml:space="preserve">, M., &amp; </w:t>
            </w:r>
            <w:proofErr w:type="spellStart"/>
            <w:r w:rsidRPr="00D67229">
              <w:rPr>
                <w:rFonts w:ascii="Arial" w:eastAsia="Times New Roman" w:hAnsi="Arial" w:cs="Arial"/>
                <w:color w:val="auto"/>
                <w:sz w:val="22"/>
                <w:lang w:eastAsia="en-GB"/>
              </w:rPr>
              <w:t>Sathish</w:t>
            </w:r>
            <w:proofErr w:type="spellEnd"/>
            <w:r w:rsidRPr="00D67229">
              <w:rPr>
                <w:rFonts w:ascii="Arial" w:eastAsia="Times New Roman" w:hAnsi="Arial" w:cs="Arial"/>
                <w:color w:val="auto"/>
                <w:sz w:val="22"/>
                <w:lang w:eastAsia="en-GB"/>
              </w:rPr>
              <w:t xml:space="preserve">, M. (2019). Sustainable food practices: Exploring the role of vegetarianism in global warming. International Journal of Management, 10(6), 26-32 </w:t>
            </w:r>
          </w:p>
          <w:p w14:paraId="5F8B5D48" w14:textId="497D9142" w:rsidR="00D67229" w:rsidRPr="00D67229" w:rsidRDefault="00D67229" w:rsidP="00877331">
            <w:pPr>
              <w:spacing w:after="240" w:line="360" w:lineRule="auto"/>
              <w:jc w:val="both"/>
              <w:rPr>
                <w:rFonts w:ascii="Arial" w:eastAsia="Times New Roman" w:hAnsi="Arial" w:cs="Arial"/>
                <w:color w:val="auto"/>
                <w:sz w:val="22"/>
                <w:lang w:eastAsia="en-GB"/>
              </w:rPr>
            </w:pPr>
            <w:proofErr w:type="spellStart"/>
            <w:r w:rsidRPr="00D67229">
              <w:rPr>
                <w:rFonts w:ascii="Arial" w:eastAsia="Times New Roman" w:hAnsi="Arial" w:cs="Arial"/>
                <w:color w:val="auto"/>
                <w:sz w:val="22"/>
                <w:lang w:eastAsia="en-GB"/>
              </w:rPr>
              <w:t>Hofstede</w:t>
            </w:r>
            <w:proofErr w:type="spellEnd"/>
            <w:r w:rsidRPr="00D67229">
              <w:rPr>
                <w:rFonts w:ascii="Arial" w:eastAsia="Times New Roman" w:hAnsi="Arial" w:cs="Arial"/>
                <w:color w:val="auto"/>
                <w:sz w:val="22"/>
                <w:lang w:eastAsia="en-GB"/>
              </w:rPr>
              <w:t xml:space="preserve">, G. (2001). Culture's consequences: Comparing values, </w:t>
            </w:r>
            <w:r w:rsidR="00467F3C" w:rsidRPr="00D67229">
              <w:rPr>
                <w:rFonts w:ascii="Arial" w:eastAsia="Times New Roman" w:hAnsi="Arial" w:cs="Arial"/>
                <w:color w:val="auto"/>
                <w:sz w:val="22"/>
                <w:lang w:eastAsia="en-GB"/>
              </w:rPr>
              <w:t>behaviours</w:t>
            </w:r>
            <w:r w:rsidRPr="00D67229">
              <w:rPr>
                <w:rFonts w:ascii="Arial" w:eastAsia="Times New Roman" w:hAnsi="Arial" w:cs="Arial"/>
                <w:color w:val="auto"/>
                <w:sz w:val="22"/>
                <w:lang w:eastAsia="en-GB"/>
              </w:rPr>
              <w:t xml:space="preserve">, institutions, and </w:t>
            </w:r>
            <w:proofErr w:type="spellStart"/>
            <w:r w:rsidRPr="00D67229">
              <w:rPr>
                <w:rFonts w:ascii="Arial" w:eastAsia="Times New Roman" w:hAnsi="Arial" w:cs="Arial"/>
                <w:color w:val="auto"/>
                <w:sz w:val="22"/>
                <w:lang w:eastAsia="en-GB"/>
              </w:rPr>
              <w:t>organizations</w:t>
            </w:r>
            <w:proofErr w:type="spellEnd"/>
            <w:r w:rsidRPr="00D67229">
              <w:rPr>
                <w:rFonts w:ascii="Arial" w:eastAsia="Times New Roman" w:hAnsi="Arial" w:cs="Arial"/>
                <w:color w:val="auto"/>
                <w:sz w:val="22"/>
                <w:lang w:eastAsia="en-GB"/>
              </w:rPr>
              <w:t xml:space="preserve"> across nations. Sage. </w:t>
            </w:r>
          </w:p>
          <w:p w14:paraId="2C6F710B" w14:textId="77777777" w:rsidR="005C77A4" w:rsidRPr="00877331" w:rsidRDefault="005C77A4" w:rsidP="00877331">
            <w:pPr>
              <w:spacing w:line="360" w:lineRule="auto"/>
              <w:jc w:val="both"/>
              <w:rPr>
                <w:rFonts w:ascii="Arial" w:hAnsi="Arial" w:cs="Arial"/>
                <w:b/>
                <w:bCs/>
                <w:sz w:val="22"/>
              </w:rPr>
            </w:pPr>
          </w:p>
          <w:p w14:paraId="0A721662" w14:textId="77777777" w:rsidR="005C77A4" w:rsidRPr="00877331" w:rsidRDefault="005C77A4" w:rsidP="00877331">
            <w:pPr>
              <w:spacing w:line="360" w:lineRule="auto"/>
              <w:jc w:val="both"/>
              <w:rPr>
                <w:rFonts w:ascii="Arial" w:hAnsi="Arial" w:cs="Arial"/>
                <w:b/>
                <w:bCs/>
                <w:sz w:val="22"/>
              </w:rPr>
            </w:pPr>
          </w:p>
          <w:p w14:paraId="5A78059A" w14:textId="77777777" w:rsidR="005C77A4" w:rsidRPr="00877331" w:rsidRDefault="005C77A4" w:rsidP="00877331">
            <w:pPr>
              <w:spacing w:line="360" w:lineRule="auto"/>
              <w:jc w:val="both"/>
              <w:rPr>
                <w:rFonts w:ascii="Arial" w:hAnsi="Arial" w:cs="Arial"/>
                <w:b/>
                <w:bCs/>
                <w:sz w:val="22"/>
              </w:rPr>
            </w:pPr>
          </w:p>
          <w:p w14:paraId="2F0A6BE3" w14:textId="77777777" w:rsidR="005C77A4" w:rsidRPr="00877331" w:rsidRDefault="005C77A4" w:rsidP="00877331">
            <w:pPr>
              <w:spacing w:line="360" w:lineRule="auto"/>
              <w:jc w:val="both"/>
              <w:rPr>
                <w:rFonts w:ascii="Arial" w:hAnsi="Arial" w:cs="Arial"/>
                <w:b/>
                <w:bCs/>
                <w:sz w:val="22"/>
              </w:rPr>
            </w:pPr>
          </w:p>
          <w:p w14:paraId="61FBB0A4" w14:textId="77777777" w:rsidR="005C77A4" w:rsidRPr="00877331" w:rsidRDefault="005C77A4" w:rsidP="00877331">
            <w:pPr>
              <w:spacing w:line="360" w:lineRule="auto"/>
              <w:jc w:val="both"/>
              <w:rPr>
                <w:rFonts w:ascii="Arial" w:hAnsi="Arial" w:cs="Arial"/>
                <w:b/>
                <w:bCs/>
                <w:sz w:val="22"/>
              </w:rPr>
            </w:pPr>
          </w:p>
          <w:p w14:paraId="16DDB31F" w14:textId="77777777" w:rsidR="005C77A4" w:rsidRPr="00877331" w:rsidRDefault="005C77A4" w:rsidP="00877331">
            <w:pPr>
              <w:spacing w:line="360" w:lineRule="auto"/>
              <w:jc w:val="both"/>
              <w:rPr>
                <w:rFonts w:ascii="Arial" w:hAnsi="Arial" w:cs="Arial"/>
                <w:b/>
                <w:bCs/>
                <w:sz w:val="22"/>
              </w:rPr>
            </w:pPr>
          </w:p>
          <w:p w14:paraId="33BB7071" w14:textId="77777777" w:rsidR="005C77A4" w:rsidRPr="00877331" w:rsidRDefault="005C77A4" w:rsidP="00877331">
            <w:pPr>
              <w:spacing w:line="360" w:lineRule="auto"/>
              <w:jc w:val="both"/>
              <w:rPr>
                <w:rFonts w:ascii="Arial" w:hAnsi="Arial" w:cs="Arial"/>
                <w:b/>
                <w:bCs/>
                <w:sz w:val="22"/>
              </w:rPr>
            </w:pPr>
          </w:p>
          <w:p w14:paraId="7066362E" w14:textId="77777777" w:rsidR="005C77A4" w:rsidRPr="00877331" w:rsidRDefault="005C77A4" w:rsidP="00877331">
            <w:pPr>
              <w:spacing w:line="360" w:lineRule="auto"/>
              <w:jc w:val="both"/>
              <w:rPr>
                <w:rFonts w:ascii="Arial" w:hAnsi="Arial" w:cs="Arial"/>
                <w:b/>
                <w:bCs/>
                <w:sz w:val="22"/>
              </w:rPr>
            </w:pPr>
          </w:p>
          <w:p w14:paraId="61D6A56A" w14:textId="77777777" w:rsidR="005C77A4" w:rsidRPr="0027616E" w:rsidRDefault="005C77A4" w:rsidP="00877331">
            <w:pPr>
              <w:jc w:val="both"/>
              <w:rPr>
                <w:rFonts w:ascii="Arial" w:hAnsi="Arial" w:cs="Arial"/>
                <w:b/>
                <w:bCs/>
                <w:sz w:val="28"/>
                <w:szCs w:val="24"/>
              </w:rPr>
            </w:pPr>
          </w:p>
          <w:p w14:paraId="218AEA4D" w14:textId="77777777" w:rsidR="005C77A4" w:rsidRPr="0027616E" w:rsidRDefault="005C77A4" w:rsidP="00877331">
            <w:pPr>
              <w:jc w:val="both"/>
              <w:rPr>
                <w:rFonts w:ascii="Arial" w:hAnsi="Arial" w:cs="Arial"/>
                <w:b/>
                <w:bCs/>
                <w:sz w:val="28"/>
                <w:szCs w:val="24"/>
              </w:rPr>
            </w:pPr>
          </w:p>
          <w:p w14:paraId="09F5C31D" w14:textId="77777777" w:rsidR="005C77A4" w:rsidRPr="0027616E" w:rsidRDefault="005C77A4" w:rsidP="00877331">
            <w:pPr>
              <w:jc w:val="both"/>
              <w:rPr>
                <w:rFonts w:ascii="Arial" w:hAnsi="Arial" w:cs="Arial"/>
                <w:b/>
                <w:bCs/>
                <w:sz w:val="28"/>
                <w:szCs w:val="24"/>
              </w:rPr>
            </w:pPr>
          </w:p>
          <w:p w14:paraId="3B355642" w14:textId="77777777" w:rsidR="005C77A4" w:rsidRPr="0027616E" w:rsidRDefault="005C77A4" w:rsidP="00877331">
            <w:pPr>
              <w:jc w:val="both"/>
              <w:rPr>
                <w:rFonts w:ascii="Arial" w:hAnsi="Arial" w:cs="Arial"/>
                <w:b/>
                <w:bCs/>
                <w:sz w:val="28"/>
                <w:szCs w:val="24"/>
              </w:rPr>
            </w:pPr>
          </w:p>
          <w:p w14:paraId="58E9DD76" w14:textId="77777777" w:rsidR="005C77A4" w:rsidRPr="0027616E" w:rsidRDefault="005C77A4" w:rsidP="00877331">
            <w:pPr>
              <w:jc w:val="both"/>
              <w:rPr>
                <w:rFonts w:ascii="Arial" w:hAnsi="Arial" w:cs="Arial"/>
                <w:b/>
                <w:bCs/>
                <w:sz w:val="28"/>
                <w:szCs w:val="24"/>
              </w:rPr>
            </w:pPr>
          </w:p>
          <w:p w14:paraId="58481DA6" w14:textId="77777777" w:rsidR="005C77A4" w:rsidRPr="0027616E" w:rsidRDefault="005C77A4" w:rsidP="00877331">
            <w:pPr>
              <w:jc w:val="both"/>
              <w:rPr>
                <w:rFonts w:ascii="Arial" w:hAnsi="Arial" w:cs="Arial"/>
                <w:b/>
                <w:bCs/>
                <w:sz w:val="28"/>
                <w:szCs w:val="24"/>
              </w:rPr>
            </w:pPr>
          </w:p>
          <w:p w14:paraId="44649D5A" w14:textId="77777777" w:rsidR="005C77A4" w:rsidRPr="0027616E" w:rsidRDefault="005C77A4" w:rsidP="00877331">
            <w:pPr>
              <w:jc w:val="both"/>
              <w:rPr>
                <w:rFonts w:ascii="Arial" w:hAnsi="Arial" w:cs="Arial"/>
                <w:b/>
                <w:bCs/>
                <w:sz w:val="28"/>
                <w:szCs w:val="24"/>
              </w:rPr>
            </w:pPr>
          </w:p>
          <w:p w14:paraId="7AD79702" w14:textId="77777777" w:rsidR="005C77A4" w:rsidRPr="0027616E" w:rsidRDefault="005C77A4" w:rsidP="00877331">
            <w:pPr>
              <w:jc w:val="both"/>
              <w:rPr>
                <w:rFonts w:ascii="Arial" w:hAnsi="Arial" w:cs="Arial"/>
                <w:b/>
                <w:bCs/>
                <w:sz w:val="28"/>
                <w:szCs w:val="24"/>
              </w:rPr>
            </w:pPr>
          </w:p>
          <w:p w14:paraId="7082BAD0" w14:textId="77777777" w:rsidR="005C77A4" w:rsidRPr="0027616E" w:rsidRDefault="005C77A4" w:rsidP="00877331">
            <w:pPr>
              <w:jc w:val="both"/>
              <w:rPr>
                <w:rFonts w:ascii="Arial" w:hAnsi="Arial" w:cs="Arial"/>
                <w:b/>
                <w:bCs/>
                <w:sz w:val="28"/>
                <w:szCs w:val="24"/>
              </w:rPr>
            </w:pPr>
          </w:p>
        </w:tc>
      </w:tr>
      <w:tr w:rsidR="005C77A4" w:rsidRPr="0027616E"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27616E" w:rsidRDefault="00C91424" w:rsidP="005C77A4">
            <w:pPr>
              <w:rPr>
                <w:rFonts w:ascii="Arial" w:hAnsi="Arial" w:cs="Arial"/>
                <w:b/>
                <w:bCs/>
                <w:sz w:val="28"/>
                <w:szCs w:val="24"/>
              </w:rPr>
            </w:pPr>
          </w:p>
          <w:p w14:paraId="38860851" w14:textId="028DFEEE" w:rsidR="005C77A4" w:rsidRPr="0027616E" w:rsidRDefault="005C77A4" w:rsidP="005C77A4">
            <w:pPr>
              <w:rPr>
                <w:rFonts w:ascii="Arial" w:hAnsi="Arial" w:cs="Arial"/>
                <w:b/>
                <w:bCs/>
                <w:sz w:val="28"/>
                <w:szCs w:val="24"/>
              </w:rPr>
            </w:pPr>
            <w:r w:rsidRPr="0027616E">
              <w:rPr>
                <w:rFonts w:ascii="Arial" w:hAnsi="Arial" w:cs="Arial"/>
                <w:b/>
                <w:bCs/>
                <w:sz w:val="28"/>
                <w:szCs w:val="24"/>
              </w:rPr>
              <w:t xml:space="preserve">Component 4: </w:t>
            </w:r>
            <w:r w:rsidRPr="0027616E">
              <w:rPr>
                <w:rFonts w:ascii="Arial" w:hAnsi="Arial" w:cs="Arial"/>
                <w:b/>
                <w:bCs/>
                <w:i/>
                <w:iCs/>
                <w:sz w:val="28"/>
                <w:szCs w:val="24"/>
              </w:rPr>
              <w:t xml:space="preserve">Training Presentation </w:t>
            </w:r>
            <w:r w:rsidRPr="0027616E">
              <w:rPr>
                <w:rFonts w:ascii="Arial" w:hAnsi="Arial" w:cs="Arial"/>
                <w:b/>
                <w:bCs/>
                <w:sz w:val="28"/>
                <w:szCs w:val="24"/>
              </w:rPr>
              <w:t>(6 Slides)</w:t>
            </w:r>
          </w:p>
          <w:p w14:paraId="08F9E7E4" w14:textId="77777777" w:rsidR="005C77A4" w:rsidRPr="0027616E" w:rsidRDefault="005C77A4" w:rsidP="005C77A4">
            <w:pPr>
              <w:spacing w:after="0" w:line="240" w:lineRule="auto"/>
              <w:rPr>
                <w:rFonts w:ascii="Arial" w:eastAsia="Carlito" w:hAnsi="Arial" w:cs="Arial"/>
                <w:b/>
                <w:color w:val="auto"/>
                <w:sz w:val="28"/>
                <w:szCs w:val="28"/>
                <w:lang w:val="en-US"/>
              </w:rPr>
            </w:pPr>
          </w:p>
          <w:p w14:paraId="379BB746" w14:textId="7641DA4F" w:rsidR="005C77A4" w:rsidRPr="0027616E" w:rsidRDefault="005C77A4" w:rsidP="005C77A4">
            <w:pPr>
              <w:rPr>
                <w:rFonts w:ascii="Arial" w:hAnsi="Arial" w:cs="Arial"/>
                <w:b/>
                <w:bCs/>
                <w:sz w:val="28"/>
                <w:szCs w:val="24"/>
              </w:rPr>
            </w:pPr>
            <w:r w:rsidRPr="0027616E">
              <w:rPr>
                <w:rFonts w:ascii="Arial" w:eastAsia="Carlito" w:hAnsi="Arial" w:cs="Arial"/>
                <w:b/>
                <w:color w:val="auto"/>
                <w:sz w:val="28"/>
                <w:szCs w:val="28"/>
                <w:lang w:val="en-US"/>
              </w:rPr>
              <w:t>Weighting: 25%</w:t>
            </w:r>
          </w:p>
        </w:tc>
      </w:tr>
      <w:tr w:rsidR="00E73500" w:rsidRPr="0027616E"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294D0E6" w:rsidR="00E73500" w:rsidRPr="0027616E" w:rsidRDefault="00AB1A1C" w:rsidP="006C0FE2">
            <w:pPr>
              <w:rPr>
                <w:rFonts w:ascii="Arial" w:hAnsi="Arial" w:cs="Arial"/>
                <w:b/>
                <w:bCs/>
                <w:sz w:val="28"/>
                <w:szCs w:val="24"/>
              </w:rPr>
            </w:pPr>
            <w:r w:rsidRPr="00556B54">
              <w:rPr>
                <w:rFonts w:ascii="Arial" w:hAnsi="Arial" w:cs="Arial"/>
                <w:b/>
                <w:bCs/>
                <w:noProof/>
                <w:sz w:val="28"/>
                <w:szCs w:val="24"/>
              </w:rPr>
              <w:drawing>
                <wp:inline distT="0" distB="0" distL="0" distR="0" wp14:anchorId="121EC898" wp14:editId="42023C2C">
                  <wp:extent cx="5731510" cy="3257550"/>
                  <wp:effectExtent l="0" t="0" r="2540" b="0"/>
                  <wp:docPr id="877904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04057" name=""/>
                          <pic:cNvPicPr/>
                        </pic:nvPicPr>
                        <pic:blipFill>
                          <a:blip r:embed="rId11"/>
                          <a:stretch>
                            <a:fillRect/>
                          </a:stretch>
                        </pic:blipFill>
                        <pic:spPr>
                          <a:xfrm>
                            <a:off x="0" y="0"/>
                            <a:ext cx="5731510" cy="3257550"/>
                          </a:xfrm>
                          <a:prstGeom prst="rect">
                            <a:avLst/>
                          </a:prstGeom>
                        </pic:spPr>
                      </pic:pic>
                    </a:graphicData>
                  </a:graphic>
                </wp:inline>
              </w:drawing>
            </w:r>
          </w:p>
        </w:tc>
      </w:tr>
      <w:tr w:rsidR="003164B2" w:rsidRPr="0027616E"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11E01FE8" w:rsidR="003164B2" w:rsidRDefault="003164B2" w:rsidP="003164B2">
            <w:pPr>
              <w:rPr>
                <w:rFonts w:ascii="Arial" w:hAnsi="Arial" w:cs="Arial"/>
                <w:b/>
                <w:i/>
                <w:color w:val="BFBFBF" w:themeColor="background1" w:themeShade="BF"/>
                <w:sz w:val="28"/>
                <w:szCs w:val="24"/>
              </w:rPr>
            </w:pPr>
            <w:r w:rsidRPr="0027616E">
              <w:rPr>
                <w:rFonts w:ascii="Arial" w:hAnsi="Arial" w:cs="Arial"/>
                <w:b/>
                <w:bCs/>
                <w:i/>
                <w:iCs/>
                <w:color w:val="BFBFBF" w:themeColor="background1" w:themeShade="BF"/>
                <w:sz w:val="28"/>
                <w:szCs w:val="24"/>
              </w:rPr>
              <w:t>[</w:t>
            </w:r>
            <w:r w:rsidR="005671B3" w:rsidRPr="0027616E">
              <w:rPr>
                <w:rFonts w:ascii="Arial" w:hAnsi="Arial" w:cs="Arial"/>
                <w:b/>
                <w:bCs/>
                <w:i/>
                <w:iCs/>
                <w:color w:val="BFBFBF" w:themeColor="background1" w:themeShade="BF"/>
                <w:sz w:val="28"/>
                <w:szCs w:val="24"/>
              </w:rPr>
              <w:t xml:space="preserve">Content </w:t>
            </w:r>
            <w:r w:rsidRPr="0027616E">
              <w:rPr>
                <w:rFonts w:ascii="Arial" w:hAnsi="Arial" w:cs="Arial"/>
                <w:b/>
                <w:bCs/>
                <w:i/>
                <w:iCs/>
                <w:color w:val="BFBFBF" w:themeColor="background1" w:themeShade="BF"/>
                <w:sz w:val="28"/>
                <w:szCs w:val="24"/>
              </w:rPr>
              <w:t>Slide 1]</w:t>
            </w:r>
            <w:r w:rsidR="00556B54" w:rsidRPr="00556B54">
              <w:rPr>
                <w:rFonts w:ascii="Arial" w:hAnsi="Arial" w:cs="Arial"/>
                <w:b/>
                <w:bCs/>
                <w:sz w:val="28"/>
                <w:szCs w:val="24"/>
              </w:rPr>
              <w:t xml:space="preserve"> </w:t>
            </w:r>
            <w:r w:rsidR="00AB1A1C" w:rsidRPr="00576C4F">
              <w:rPr>
                <w:rFonts w:ascii="Arial" w:hAnsi="Arial" w:cs="Arial"/>
                <w:b/>
                <w:bCs/>
                <w:noProof/>
                <w:sz w:val="28"/>
                <w:szCs w:val="24"/>
              </w:rPr>
              <w:drawing>
                <wp:inline distT="0" distB="0" distL="0" distR="0" wp14:anchorId="5E34B13D" wp14:editId="26806693">
                  <wp:extent cx="5731510" cy="3211830"/>
                  <wp:effectExtent l="0" t="0" r="2540" b="7620"/>
                  <wp:docPr id="130895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54962" name=""/>
                          <pic:cNvPicPr/>
                        </pic:nvPicPr>
                        <pic:blipFill>
                          <a:blip r:embed="rId12"/>
                          <a:stretch>
                            <a:fillRect/>
                          </a:stretch>
                        </pic:blipFill>
                        <pic:spPr>
                          <a:xfrm>
                            <a:off x="0" y="0"/>
                            <a:ext cx="5731510" cy="3211830"/>
                          </a:xfrm>
                          <a:prstGeom prst="rect">
                            <a:avLst/>
                          </a:prstGeom>
                        </pic:spPr>
                      </pic:pic>
                    </a:graphicData>
                  </a:graphic>
                </wp:inline>
              </w:drawing>
            </w:r>
          </w:p>
          <w:p w14:paraId="04CCA9E2" w14:textId="37BFBE44" w:rsidR="00762F3B" w:rsidRPr="0027616E" w:rsidRDefault="00762F3B" w:rsidP="003164B2">
            <w:pPr>
              <w:rPr>
                <w:rFonts w:ascii="Arial" w:hAnsi="Arial" w:cs="Arial"/>
                <w:b/>
                <w:bCs/>
                <w:sz w:val="28"/>
                <w:szCs w:val="24"/>
              </w:rPr>
            </w:pPr>
          </w:p>
          <w:p w14:paraId="59CB256C" w14:textId="77777777" w:rsidR="003164B2" w:rsidRPr="0027616E" w:rsidRDefault="003164B2" w:rsidP="006C0FE2">
            <w:pPr>
              <w:rPr>
                <w:rFonts w:ascii="Arial" w:hAnsi="Arial" w:cs="Arial"/>
                <w:b/>
                <w:bCs/>
                <w:i/>
                <w:iCs/>
                <w:color w:val="BFBFBF" w:themeColor="background1" w:themeShade="BF"/>
                <w:sz w:val="28"/>
                <w:szCs w:val="24"/>
              </w:rPr>
            </w:pPr>
          </w:p>
        </w:tc>
      </w:tr>
      <w:tr w:rsidR="003164B2" w:rsidRPr="0027616E"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rFonts w:ascii="Arial" w:hAnsi="Arial" w:cs="Arial"/>
                <w:b/>
                <w:i/>
                <w:color w:val="BFBFBF" w:themeColor="background1" w:themeShade="BF"/>
                <w:sz w:val="28"/>
                <w:szCs w:val="24"/>
              </w:rPr>
            </w:pPr>
            <w:r w:rsidRPr="0027616E">
              <w:rPr>
                <w:rFonts w:ascii="Arial" w:hAnsi="Arial" w:cs="Arial"/>
                <w:b/>
                <w:bCs/>
                <w:i/>
                <w:iCs/>
                <w:color w:val="BFBFBF" w:themeColor="background1" w:themeShade="BF"/>
                <w:sz w:val="28"/>
                <w:szCs w:val="24"/>
              </w:rPr>
              <w:t>[</w:t>
            </w:r>
            <w:r w:rsidR="005671B3" w:rsidRPr="0027616E">
              <w:rPr>
                <w:rFonts w:ascii="Arial" w:hAnsi="Arial" w:cs="Arial"/>
                <w:b/>
                <w:bCs/>
                <w:i/>
                <w:iCs/>
                <w:color w:val="BFBFBF" w:themeColor="background1" w:themeShade="BF"/>
                <w:sz w:val="28"/>
                <w:szCs w:val="24"/>
              </w:rPr>
              <w:t xml:space="preserve">Content </w:t>
            </w:r>
            <w:r w:rsidRPr="0027616E">
              <w:rPr>
                <w:rFonts w:ascii="Arial" w:hAnsi="Arial" w:cs="Arial"/>
                <w:b/>
                <w:bCs/>
                <w:i/>
                <w:iCs/>
                <w:color w:val="BFBFBF" w:themeColor="background1" w:themeShade="BF"/>
                <w:sz w:val="28"/>
                <w:szCs w:val="24"/>
              </w:rPr>
              <w:t>Slide 2]</w:t>
            </w:r>
          </w:p>
          <w:p w14:paraId="7BDCD2A5" w14:textId="4D90861C" w:rsidR="002A5C1E" w:rsidRPr="0027616E" w:rsidRDefault="00AB1A1C" w:rsidP="003164B2">
            <w:pPr>
              <w:rPr>
                <w:rFonts w:ascii="Arial" w:hAnsi="Arial" w:cs="Arial"/>
                <w:b/>
                <w:bCs/>
                <w:sz w:val="28"/>
                <w:szCs w:val="24"/>
              </w:rPr>
            </w:pPr>
            <w:r w:rsidRPr="001A0F18">
              <w:rPr>
                <w:rFonts w:ascii="Arial" w:hAnsi="Arial" w:cs="Arial"/>
                <w:b/>
                <w:bCs/>
                <w:noProof/>
                <w:sz w:val="28"/>
                <w:szCs w:val="24"/>
              </w:rPr>
              <w:drawing>
                <wp:inline distT="0" distB="0" distL="0" distR="0" wp14:anchorId="3C75CDCB" wp14:editId="0E64B49F">
                  <wp:extent cx="5731510" cy="3206750"/>
                  <wp:effectExtent l="0" t="0" r="2540" b="0"/>
                  <wp:docPr id="146050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00529" name=""/>
                          <pic:cNvPicPr/>
                        </pic:nvPicPr>
                        <pic:blipFill>
                          <a:blip r:embed="rId13"/>
                          <a:stretch>
                            <a:fillRect/>
                          </a:stretch>
                        </pic:blipFill>
                        <pic:spPr>
                          <a:xfrm>
                            <a:off x="0" y="0"/>
                            <a:ext cx="5731510" cy="3206750"/>
                          </a:xfrm>
                          <a:prstGeom prst="rect">
                            <a:avLst/>
                          </a:prstGeom>
                        </pic:spPr>
                      </pic:pic>
                    </a:graphicData>
                  </a:graphic>
                </wp:inline>
              </w:drawing>
            </w:r>
          </w:p>
          <w:p w14:paraId="309CF798" w14:textId="77777777" w:rsidR="003164B2" w:rsidRPr="0027616E" w:rsidRDefault="003164B2" w:rsidP="003164B2">
            <w:pPr>
              <w:rPr>
                <w:rFonts w:ascii="Arial" w:hAnsi="Arial" w:cs="Arial"/>
                <w:b/>
                <w:bCs/>
                <w:i/>
                <w:iCs/>
                <w:color w:val="BFBFBF" w:themeColor="background1" w:themeShade="BF"/>
                <w:sz w:val="28"/>
                <w:szCs w:val="24"/>
              </w:rPr>
            </w:pPr>
          </w:p>
        </w:tc>
      </w:tr>
      <w:tr w:rsidR="003164B2" w:rsidRPr="0027616E"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74BD0672" w:rsidR="003164B2" w:rsidRDefault="003164B2" w:rsidP="003164B2">
            <w:pPr>
              <w:rPr>
                <w:rFonts w:ascii="Arial" w:hAnsi="Arial" w:cs="Arial"/>
                <w:b/>
                <w:i/>
                <w:color w:val="BFBFBF" w:themeColor="background1" w:themeShade="BF"/>
                <w:sz w:val="28"/>
                <w:szCs w:val="24"/>
              </w:rPr>
            </w:pPr>
            <w:r w:rsidRPr="0027616E">
              <w:rPr>
                <w:rFonts w:ascii="Arial" w:hAnsi="Arial" w:cs="Arial"/>
                <w:b/>
                <w:bCs/>
                <w:i/>
                <w:iCs/>
                <w:color w:val="BFBFBF" w:themeColor="background1" w:themeShade="BF"/>
                <w:sz w:val="28"/>
                <w:szCs w:val="24"/>
              </w:rPr>
              <w:t>[</w:t>
            </w:r>
            <w:r w:rsidR="005671B3" w:rsidRPr="0027616E">
              <w:rPr>
                <w:rFonts w:ascii="Arial" w:hAnsi="Arial" w:cs="Arial"/>
                <w:b/>
                <w:bCs/>
                <w:i/>
                <w:iCs/>
                <w:color w:val="BFBFBF" w:themeColor="background1" w:themeShade="BF"/>
                <w:sz w:val="28"/>
                <w:szCs w:val="24"/>
              </w:rPr>
              <w:t xml:space="preserve">Content </w:t>
            </w:r>
            <w:r w:rsidRPr="0027616E">
              <w:rPr>
                <w:rFonts w:ascii="Arial" w:hAnsi="Arial" w:cs="Arial"/>
                <w:b/>
                <w:bCs/>
                <w:i/>
                <w:iCs/>
                <w:color w:val="BFBFBF" w:themeColor="background1" w:themeShade="BF"/>
                <w:sz w:val="28"/>
                <w:szCs w:val="24"/>
              </w:rPr>
              <w:t>Slide 3]</w:t>
            </w:r>
            <w:r w:rsidR="00AB1A1C" w:rsidRPr="001A0F18">
              <w:rPr>
                <w:rFonts w:ascii="Arial" w:hAnsi="Arial" w:cs="Arial"/>
                <w:b/>
                <w:bCs/>
                <w:sz w:val="28"/>
                <w:szCs w:val="24"/>
              </w:rPr>
              <w:t xml:space="preserve"> </w:t>
            </w:r>
          </w:p>
          <w:p w14:paraId="7F385046" w14:textId="7BBD42BD" w:rsidR="003D1E78" w:rsidRPr="0027616E" w:rsidRDefault="00AB1A1C" w:rsidP="003164B2">
            <w:pPr>
              <w:rPr>
                <w:rFonts w:ascii="Arial" w:hAnsi="Arial" w:cs="Arial"/>
                <w:b/>
                <w:bCs/>
                <w:sz w:val="28"/>
                <w:szCs w:val="24"/>
              </w:rPr>
            </w:pPr>
            <w:r w:rsidRPr="00AB1A1C">
              <w:rPr>
                <w:rFonts w:ascii="Arial" w:hAnsi="Arial" w:cs="Arial"/>
                <w:b/>
                <w:bCs/>
                <w:noProof/>
                <w:sz w:val="28"/>
                <w:szCs w:val="24"/>
              </w:rPr>
              <w:drawing>
                <wp:inline distT="0" distB="0" distL="0" distR="0" wp14:anchorId="26B65388" wp14:editId="3BAF6073">
                  <wp:extent cx="5731510" cy="3251835"/>
                  <wp:effectExtent l="0" t="0" r="2540" b="5715"/>
                  <wp:docPr id="111487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873375" name=""/>
                          <pic:cNvPicPr/>
                        </pic:nvPicPr>
                        <pic:blipFill>
                          <a:blip r:embed="rId14"/>
                          <a:stretch>
                            <a:fillRect/>
                          </a:stretch>
                        </pic:blipFill>
                        <pic:spPr>
                          <a:xfrm>
                            <a:off x="0" y="0"/>
                            <a:ext cx="5731510" cy="3251835"/>
                          </a:xfrm>
                          <a:prstGeom prst="rect">
                            <a:avLst/>
                          </a:prstGeom>
                        </pic:spPr>
                      </pic:pic>
                    </a:graphicData>
                  </a:graphic>
                </wp:inline>
              </w:drawing>
            </w:r>
          </w:p>
          <w:p w14:paraId="550F9BC1" w14:textId="77777777" w:rsidR="003164B2" w:rsidRPr="0027616E" w:rsidRDefault="003164B2" w:rsidP="003164B2">
            <w:pPr>
              <w:rPr>
                <w:rFonts w:ascii="Arial" w:hAnsi="Arial" w:cs="Arial"/>
                <w:b/>
                <w:bCs/>
                <w:i/>
                <w:iCs/>
                <w:color w:val="BFBFBF" w:themeColor="background1" w:themeShade="BF"/>
                <w:sz w:val="28"/>
                <w:szCs w:val="24"/>
              </w:rPr>
            </w:pPr>
          </w:p>
        </w:tc>
      </w:tr>
      <w:tr w:rsidR="003164B2" w:rsidRPr="0027616E"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6C72DABD" w:rsidR="003164B2" w:rsidRDefault="003164B2" w:rsidP="003164B2">
            <w:pPr>
              <w:rPr>
                <w:rFonts w:ascii="Arial" w:hAnsi="Arial" w:cs="Arial"/>
                <w:b/>
                <w:i/>
                <w:color w:val="BFBFBF" w:themeColor="background1" w:themeShade="BF"/>
                <w:sz w:val="28"/>
                <w:szCs w:val="24"/>
              </w:rPr>
            </w:pPr>
            <w:r w:rsidRPr="0027616E">
              <w:rPr>
                <w:rFonts w:ascii="Arial" w:hAnsi="Arial" w:cs="Arial"/>
                <w:b/>
                <w:bCs/>
                <w:i/>
                <w:iCs/>
                <w:color w:val="BFBFBF" w:themeColor="background1" w:themeShade="BF"/>
                <w:sz w:val="28"/>
                <w:szCs w:val="24"/>
              </w:rPr>
              <w:t>[</w:t>
            </w:r>
            <w:r w:rsidR="005671B3" w:rsidRPr="0027616E">
              <w:rPr>
                <w:rFonts w:ascii="Arial" w:hAnsi="Arial" w:cs="Arial"/>
                <w:b/>
                <w:bCs/>
                <w:i/>
                <w:iCs/>
                <w:color w:val="BFBFBF" w:themeColor="background1" w:themeShade="BF"/>
                <w:sz w:val="28"/>
                <w:szCs w:val="24"/>
              </w:rPr>
              <w:t xml:space="preserve">Content </w:t>
            </w:r>
            <w:r w:rsidRPr="0027616E">
              <w:rPr>
                <w:rFonts w:ascii="Arial" w:hAnsi="Arial" w:cs="Arial"/>
                <w:b/>
                <w:bCs/>
                <w:i/>
                <w:iCs/>
                <w:color w:val="BFBFBF" w:themeColor="background1" w:themeShade="BF"/>
                <w:sz w:val="28"/>
                <w:szCs w:val="24"/>
              </w:rPr>
              <w:t>Slide 4]</w:t>
            </w:r>
            <w:r w:rsidR="007B5F83">
              <w:rPr>
                <w:noProof/>
                <w14:ligatures w14:val="standardContextual"/>
              </w:rPr>
              <w:t xml:space="preserve"> </w:t>
            </w:r>
            <w:r w:rsidR="007B5F83" w:rsidRPr="007B5F83">
              <w:rPr>
                <w:rFonts w:ascii="Arial" w:hAnsi="Arial" w:cs="Arial"/>
                <w:b/>
                <w:bCs/>
                <w:i/>
                <w:iCs/>
                <w:noProof/>
                <w:color w:val="BFBFBF" w:themeColor="background1" w:themeShade="BF"/>
                <w:sz w:val="28"/>
                <w:szCs w:val="24"/>
              </w:rPr>
              <w:drawing>
                <wp:inline distT="0" distB="0" distL="0" distR="0" wp14:anchorId="3B18B060" wp14:editId="3D3319D5">
                  <wp:extent cx="5731510" cy="3300095"/>
                  <wp:effectExtent l="0" t="0" r="2540" b="0"/>
                  <wp:docPr id="82911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12097" name=""/>
                          <pic:cNvPicPr/>
                        </pic:nvPicPr>
                        <pic:blipFill>
                          <a:blip r:embed="rId15"/>
                          <a:stretch>
                            <a:fillRect/>
                          </a:stretch>
                        </pic:blipFill>
                        <pic:spPr>
                          <a:xfrm>
                            <a:off x="0" y="0"/>
                            <a:ext cx="5731510" cy="3300095"/>
                          </a:xfrm>
                          <a:prstGeom prst="rect">
                            <a:avLst/>
                          </a:prstGeom>
                        </pic:spPr>
                      </pic:pic>
                    </a:graphicData>
                  </a:graphic>
                </wp:inline>
              </w:drawing>
            </w:r>
          </w:p>
          <w:p w14:paraId="1B1FE315" w14:textId="4207B6BB" w:rsidR="00D66B3C" w:rsidRPr="0027616E" w:rsidRDefault="00D66B3C" w:rsidP="003164B2">
            <w:pPr>
              <w:rPr>
                <w:rFonts w:ascii="Arial" w:hAnsi="Arial" w:cs="Arial"/>
                <w:b/>
                <w:bCs/>
                <w:sz w:val="28"/>
                <w:szCs w:val="24"/>
              </w:rPr>
            </w:pPr>
          </w:p>
          <w:p w14:paraId="59A6DDC8" w14:textId="6AF67AFB" w:rsidR="003164B2" w:rsidRPr="0027616E" w:rsidRDefault="003164B2" w:rsidP="003164B2">
            <w:pPr>
              <w:rPr>
                <w:rFonts w:ascii="Arial" w:hAnsi="Arial" w:cs="Arial"/>
                <w:b/>
                <w:bCs/>
                <w:i/>
                <w:iCs/>
                <w:color w:val="BFBFBF" w:themeColor="background1" w:themeShade="BF"/>
                <w:sz w:val="28"/>
                <w:szCs w:val="24"/>
              </w:rPr>
            </w:pPr>
          </w:p>
        </w:tc>
      </w:tr>
      <w:tr w:rsidR="003164B2" w:rsidRPr="0027616E" w14:paraId="3F35D0A1"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20418EB" w14:textId="77777777" w:rsidR="003164B2" w:rsidRDefault="003164B2" w:rsidP="006C0FE2">
            <w:pPr>
              <w:rPr>
                <w:rFonts w:ascii="Arial" w:hAnsi="Arial" w:cs="Arial"/>
                <w:b/>
                <w:bCs/>
                <w:i/>
                <w:iCs/>
                <w:color w:val="BFBFBF" w:themeColor="background1" w:themeShade="BF"/>
                <w:sz w:val="28"/>
                <w:szCs w:val="24"/>
              </w:rPr>
            </w:pPr>
            <w:r w:rsidRPr="0027616E">
              <w:rPr>
                <w:rFonts w:ascii="Arial" w:hAnsi="Arial" w:cs="Arial"/>
                <w:b/>
                <w:bCs/>
                <w:i/>
                <w:iCs/>
                <w:color w:val="BFBFBF" w:themeColor="background1" w:themeShade="BF"/>
                <w:sz w:val="28"/>
                <w:szCs w:val="24"/>
              </w:rPr>
              <w:t>[</w:t>
            </w:r>
            <w:r w:rsidR="005671B3" w:rsidRPr="0027616E">
              <w:rPr>
                <w:rFonts w:ascii="Arial" w:hAnsi="Arial" w:cs="Arial"/>
                <w:b/>
                <w:bCs/>
                <w:i/>
                <w:iCs/>
                <w:color w:val="BFBFBF" w:themeColor="background1" w:themeShade="BF"/>
                <w:sz w:val="28"/>
                <w:szCs w:val="24"/>
              </w:rPr>
              <w:t xml:space="preserve">Content </w:t>
            </w:r>
            <w:r w:rsidRPr="0027616E">
              <w:rPr>
                <w:rFonts w:ascii="Arial" w:hAnsi="Arial" w:cs="Arial"/>
                <w:b/>
                <w:bCs/>
                <w:i/>
                <w:iCs/>
                <w:color w:val="BFBFBF" w:themeColor="background1" w:themeShade="BF"/>
                <w:sz w:val="28"/>
                <w:szCs w:val="24"/>
              </w:rPr>
              <w:t>Slide 5]</w:t>
            </w:r>
          </w:p>
          <w:p w14:paraId="298A71A0" w14:textId="283507DB" w:rsidR="003164B2" w:rsidRPr="0027616E" w:rsidRDefault="00D32019" w:rsidP="006C0FE2">
            <w:pPr>
              <w:rPr>
                <w:rFonts w:ascii="Arial" w:hAnsi="Arial" w:cs="Arial"/>
                <w:b/>
                <w:bCs/>
                <w:sz w:val="28"/>
                <w:szCs w:val="24"/>
              </w:rPr>
            </w:pPr>
            <w:r w:rsidRPr="00D32019">
              <w:rPr>
                <w:rFonts w:ascii="Arial" w:hAnsi="Arial" w:cs="Arial"/>
                <w:b/>
                <w:bCs/>
                <w:noProof/>
                <w:sz w:val="28"/>
                <w:szCs w:val="24"/>
              </w:rPr>
              <w:drawing>
                <wp:inline distT="0" distB="0" distL="0" distR="0" wp14:anchorId="157B1728" wp14:editId="2E340EA8">
                  <wp:extent cx="5731510" cy="3258185"/>
                  <wp:effectExtent l="0" t="0" r="2540" b="0"/>
                  <wp:docPr id="2004824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24658" name=""/>
                          <pic:cNvPicPr/>
                        </pic:nvPicPr>
                        <pic:blipFill>
                          <a:blip r:embed="rId16"/>
                          <a:stretch>
                            <a:fillRect/>
                          </a:stretch>
                        </pic:blipFill>
                        <pic:spPr>
                          <a:xfrm>
                            <a:off x="0" y="0"/>
                            <a:ext cx="5731510" cy="3258185"/>
                          </a:xfrm>
                          <a:prstGeom prst="rect">
                            <a:avLst/>
                          </a:prstGeom>
                        </pic:spPr>
                      </pic:pic>
                    </a:graphicData>
                  </a:graphic>
                </wp:inline>
              </w:drawing>
            </w:r>
          </w:p>
        </w:tc>
      </w:tr>
      <w:tr w:rsidR="006C0FE2" w:rsidRPr="0027616E" w14:paraId="1DE8B5AD"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9F90523" w14:textId="152B1D99" w:rsidR="00A64D8C" w:rsidRPr="00A64D8C" w:rsidRDefault="003164B2" w:rsidP="00877331">
            <w:pPr>
              <w:spacing w:line="360" w:lineRule="auto"/>
              <w:jc w:val="both"/>
              <w:rPr>
                <w:rFonts w:ascii="Arial" w:hAnsi="Arial" w:cs="Arial"/>
                <w:b/>
                <w:bCs/>
                <w:sz w:val="22"/>
              </w:rPr>
            </w:pPr>
            <w:r w:rsidRPr="00877331">
              <w:rPr>
                <w:rFonts w:ascii="Arial" w:hAnsi="Arial" w:cs="Arial"/>
                <w:b/>
                <w:bCs/>
                <w:sz w:val="22"/>
              </w:rPr>
              <w:t>References</w:t>
            </w:r>
            <w:r w:rsidR="00834656" w:rsidRPr="00877331">
              <w:rPr>
                <w:rFonts w:ascii="Arial" w:hAnsi="Arial" w:cs="Arial"/>
                <w:b/>
                <w:bCs/>
                <w:sz w:val="22"/>
              </w:rPr>
              <w:t xml:space="preserve"> (no screenshots)</w:t>
            </w:r>
            <w:r w:rsidRPr="00877331">
              <w:rPr>
                <w:rFonts w:ascii="Arial" w:hAnsi="Arial" w:cs="Arial"/>
                <w:b/>
                <w:bCs/>
                <w:sz w:val="22"/>
              </w:rPr>
              <w:t>:</w:t>
            </w:r>
          </w:p>
          <w:p w14:paraId="11470EB9" w14:textId="77777777" w:rsidR="00A64D8C" w:rsidRPr="00A64D8C" w:rsidRDefault="00A64D8C" w:rsidP="00877331">
            <w:pPr>
              <w:spacing w:after="240" w:line="360" w:lineRule="auto"/>
              <w:jc w:val="both"/>
              <w:rPr>
                <w:rFonts w:ascii="Arial" w:eastAsia="Times New Roman" w:hAnsi="Arial" w:cs="Arial"/>
                <w:color w:val="auto"/>
                <w:sz w:val="22"/>
                <w:lang w:eastAsia="en-GB"/>
              </w:rPr>
            </w:pPr>
            <w:proofErr w:type="spellStart"/>
            <w:r w:rsidRPr="00A64D8C">
              <w:rPr>
                <w:rFonts w:ascii="Arial" w:eastAsia="Times New Roman" w:hAnsi="Arial" w:cs="Arial"/>
                <w:color w:val="auto"/>
                <w:sz w:val="22"/>
                <w:lang w:eastAsia="en-GB"/>
              </w:rPr>
              <w:t>Acorr</w:t>
            </w:r>
            <w:proofErr w:type="spellEnd"/>
            <w:r w:rsidRPr="00A64D8C">
              <w:rPr>
                <w:rFonts w:ascii="Arial" w:eastAsia="Times New Roman" w:hAnsi="Arial" w:cs="Arial"/>
                <w:color w:val="auto"/>
                <w:sz w:val="22"/>
                <w:lang w:eastAsia="en-GB"/>
              </w:rPr>
              <w:t xml:space="preserve"> (2019). </w:t>
            </w:r>
            <w:r w:rsidRPr="00A64D8C">
              <w:rPr>
                <w:rFonts w:ascii="Arial" w:eastAsia="Times New Roman" w:hAnsi="Arial" w:cs="Arial"/>
                <w:i/>
                <w:iCs/>
                <w:color w:val="auto"/>
                <w:sz w:val="22"/>
                <w:lang w:eastAsia="en-GB"/>
              </w:rPr>
              <w:t>Hotel Barcelona: Ibis Hotels for a Weekend Break or Business Trip in Barcelona</w:t>
            </w:r>
            <w:r w:rsidRPr="00A64D8C">
              <w:rPr>
                <w:rFonts w:ascii="Arial" w:eastAsia="Times New Roman" w:hAnsi="Arial" w:cs="Arial"/>
                <w:color w:val="auto"/>
                <w:sz w:val="22"/>
                <w:lang w:eastAsia="en-GB"/>
              </w:rPr>
              <w:t>. [online] ibis.accor.com. Available at: https://ibis.accor.com/gb/city/hotels-barcelona-v0299.shtml [Accessed 14 Jan. 2024].</w:t>
            </w:r>
          </w:p>
          <w:p w14:paraId="6E0C7E1C" w14:textId="77777777"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val="it-IT" w:eastAsia="en-GB"/>
              </w:rPr>
              <w:t xml:space="preserve">Ferreira, A., &amp; Fernández, F. M. (2019). </w:t>
            </w:r>
            <w:r w:rsidRPr="00A64D8C">
              <w:rPr>
                <w:rFonts w:ascii="Arial" w:eastAsia="Times New Roman" w:hAnsi="Arial" w:cs="Arial"/>
                <w:color w:val="auto"/>
                <w:sz w:val="22"/>
                <w:lang w:eastAsia="en-GB"/>
              </w:rPr>
              <w:t xml:space="preserve">Multilingualism in the Hospitality Industry: Challenges and Opportunities. Multilingual Matters. </w:t>
            </w:r>
          </w:p>
          <w:p w14:paraId="704EED22" w14:textId="77777777"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eastAsia="en-GB"/>
              </w:rPr>
              <w:t xml:space="preserve">García, O. (2009). Bilingual Education in the 21st Century: A Global Perspective. John Wiley &amp; Sons. </w:t>
            </w:r>
          </w:p>
          <w:p w14:paraId="1EEC2006" w14:textId="77777777" w:rsidR="00A64D8C" w:rsidRPr="00A64D8C" w:rsidRDefault="00A64D8C" w:rsidP="00877331">
            <w:pPr>
              <w:spacing w:after="240" w:line="360" w:lineRule="auto"/>
              <w:jc w:val="both"/>
              <w:rPr>
                <w:rFonts w:ascii="Arial" w:eastAsia="Times New Roman" w:hAnsi="Arial" w:cs="Arial"/>
                <w:color w:val="auto"/>
                <w:sz w:val="22"/>
                <w:lang w:eastAsia="en-GB"/>
              </w:rPr>
            </w:pPr>
            <w:proofErr w:type="spellStart"/>
            <w:r w:rsidRPr="00A64D8C">
              <w:rPr>
                <w:rFonts w:ascii="Arial" w:eastAsia="Times New Roman" w:hAnsi="Arial" w:cs="Arial"/>
                <w:color w:val="auto"/>
                <w:sz w:val="22"/>
                <w:lang w:eastAsia="en-GB"/>
              </w:rPr>
              <w:t>Gómez-Rodríguez</w:t>
            </w:r>
            <w:proofErr w:type="spellEnd"/>
            <w:r w:rsidRPr="00A64D8C">
              <w:rPr>
                <w:rFonts w:ascii="Arial" w:eastAsia="Times New Roman" w:hAnsi="Arial" w:cs="Arial"/>
                <w:color w:val="auto"/>
                <w:sz w:val="22"/>
                <w:lang w:eastAsia="en-GB"/>
              </w:rPr>
              <w:t xml:space="preserve">, A. M. (2014). Spanish Language and Sociocultural Identity in the United States. Springer. </w:t>
            </w:r>
          </w:p>
          <w:p w14:paraId="63954498" w14:textId="77777777"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eastAsia="en-GB"/>
              </w:rPr>
              <w:t xml:space="preserve">IBIS Consulting Group (2024). </w:t>
            </w:r>
            <w:r w:rsidRPr="00A64D8C">
              <w:rPr>
                <w:rFonts w:ascii="Arial" w:eastAsia="Times New Roman" w:hAnsi="Arial" w:cs="Arial"/>
                <w:i/>
                <w:iCs/>
                <w:color w:val="auto"/>
                <w:sz w:val="22"/>
                <w:lang w:eastAsia="en-GB"/>
              </w:rPr>
              <w:t>Cultivating the Mindset for Cultural ‘Competency’</w:t>
            </w:r>
            <w:r w:rsidRPr="00A64D8C">
              <w:rPr>
                <w:rFonts w:ascii="Arial" w:eastAsia="Times New Roman" w:hAnsi="Arial" w:cs="Arial"/>
                <w:color w:val="auto"/>
                <w:sz w:val="22"/>
                <w:lang w:eastAsia="en-GB"/>
              </w:rPr>
              <w:t>. [online] IBIS Consulting Group. Available at: https://www.ibisconsultinggroup.com/insight/cultivating-mindset-cultural-competency/ [Accessed 18 Jan. 2024].</w:t>
            </w:r>
          </w:p>
          <w:p w14:paraId="707560D2" w14:textId="77777777"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eastAsia="en-GB"/>
              </w:rPr>
              <w:t xml:space="preserve">Lewis, M. P., Simons, G. F., &amp; </w:t>
            </w:r>
            <w:proofErr w:type="spellStart"/>
            <w:r w:rsidRPr="00A64D8C">
              <w:rPr>
                <w:rFonts w:ascii="Arial" w:eastAsia="Times New Roman" w:hAnsi="Arial" w:cs="Arial"/>
                <w:color w:val="auto"/>
                <w:sz w:val="22"/>
                <w:lang w:eastAsia="en-GB"/>
              </w:rPr>
              <w:t>Fennig</w:t>
            </w:r>
            <w:proofErr w:type="spellEnd"/>
            <w:r w:rsidRPr="00A64D8C">
              <w:rPr>
                <w:rFonts w:ascii="Arial" w:eastAsia="Times New Roman" w:hAnsi="Arial" w:cs="Arial"/>
                <w:color w:val="auto"/>
                <w:sz w:val="22"/>
                <w:lang w:eastAsia="en-GB"/>
              </w:rPr>
              <w:t xml:space="preserve">, C. D. (Eds.). (2016). Ethnologue: Languages of the World. SIL International. </w:t>
            </w:r>
          </w:p>
          <w:p w14:paraId="62103DD1" w14:textId="2C25DB45"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eastAsia="en-GB"/>
              </w:rPr>
              <w:t xml:space="preserve">Media, J.D. (2019). </w:t>
            </w:r>
            <w:r w:rsidRPr="00A64D8C">
              <w:rPr>
                <w:rFonts w:ascii="Arial" w:eastAsia="Times New Roman" w:hAnsi="Arial" w:cs="Arial"/>
                <w:i/>
                <w:iCs/>
                <w:color w:val="auto"/>
                <w:sz w:val="22"/>
                <w:lang w:eastAsia="en-GB"/>
              </w:rPr>
              <w:t xml:space="preserve">60% of Hospitality Workers Are </w:t>
            </w:r>
            <w:r w:rsidR="00046BE6" w:rsidRPr="00A64D8C">
              <w:rPr>
                <w:rFonts w:ascii="Arial" w:eastAsia="Times New Roman" w:hAnsi="Arial" w:cs="Arial"/>
                <w:i/>
                <w:iCs/>
                <w:color w:val="auto"/>
                <w:sz w:val="22"/>
                <w:lang w:eastAsia="en-GB"/>
              </w:rPr>
              <w:t>Non-Native</w:t>
            </w:r>
            <w:r w:rsidRPr="00A64D8C">
              <w:rPr>
                <w:rFonts w:ascii="Arial" w:eastAsia="Times New Roman" w:hAnsi="Arial" w:cs="Arial"/>
                <w:i/>
                <w:iCs/>
                <w:color w:val="auto"/>
                <w:sz w:val="22"/>
                <w:lang w:eastAsia="en-GB"/>
              </w:rPr>
              <w:t xml:space="preserve"> Speakers and Can Misunderstand Common Business English Words</w:t>
            </w:r>
            <w:r w:rsidRPr="00A64D8C">
              <w:rPr>
                <w:rFonts w:ascii="Arial" w:eastAsia="Times New Roman" w:hAnsi="Arial" w:cs="Arial"/>
                <w:color w:val="auto"/>
                <w:sz w:val="22"/>
                <w:lang w:eastAsia="en-GB"/>
              </w:rPr>
              <w:t>. [online] Eat. Drink. Sleep. Available at: https://eat-drink-sleep.com/2019/06/14/60-of-hospitality-workers-misunderstand-common-business-english-words/ [Accessed 16 Jan. 2024].</w:t>
            </w:r>
          </w:p>
          <w:p w14:paraId="24205990" w14:textId="77777777" w:rsidR="00A64D8C" w:rsidRPr="00A64D8C" w:rsidRDefault="00A64D8C" w:rsidP="00877331">
            <w:pPr>
              <w:spacing w:after="240" w:line="360" w:lineRule="auto"/>
              <w:jc w:val="both"/>
              <w:rPr>
                <w:rFonts w:ascii="Arial" w:eastAsia="Times New Roman" w:hAnsi="Arial" w:cs="Arial"/>
                <w:color w:val="auto"/>
                <w:sz w:val="22"/>
                <w:lang w:eastAsia="en-GB"/>
              </w:rPr>
            </w:pPr>
            <w:proofErr w:type="spellStart"/>
            <w:r w:rsidRPr="00A64D8C">
              <w:rPr>
                <w:rFonts w:ascii="Arial" w:eastAsia="Times New Roman" w:hAnsi="Arial" w:cs="Arial"/>
                <w:color w:val="auto"/>
                <w:sz w:val="22"/>
                <w:lang w:eastAsia="en-GB"/>
              </w:rPr>
              <w:t>Pym</w:t>
            </w:r>
            <w:proofErr w:type="spellEnd"/>
            <w:r w:rsidRPr="00A64D8C">
              <w:rPr>
                <w:rFonts w:ascii="Arial" w:eastAsia="Times New Roman" w:hAnsi="Arial" w:cs="Arial"/>
                <w:color w:val="auto"/>
                <w:sz w:val="22"/>
                <w:lang w:eastAsia="en-GB"/>
              </w:rPr>
              <w:t xml:space="preserve">, A., &amp; Grin, F. (2017). The Economics of the Multilingual Workplace. </w:t>
            </w:r>
            <w:proofErr w:type="spellStart"/>
            <w:r w:rsidRPr="00A64D8C">
              <w:rPr>
                <w:rFonts w:ascii="Arial" w:eastAsia="Times New Roman" w:hAnsi="Arial" w:cs="Arial"/>
                <w:color w:val="auto"/>
                <w:sz w:val="22"/>
                <w:lang w:eastAsia="en-GB"/>
              </w:rPr>
              <w:t>Routledge</w:t>
            </w:r>
            <w:proofErr w:type="spellEnd"/>
            <w:r w:rsidRPr="00A64D8C">
              <w:rPr>
                <w:rFonts w:ascii="Arial" w:eastAsia="Times New Roman" w:hAnsi="Arial" w:cs="Arial"/>
                <w:color w:val="auto"/>
                <w:sz w:val="22"/>
                <w:lang w:eastAsia="en-GB"/>
              </w:rPr>
              <w:t xml:space="preserve"> </w:t>
            </w:r>
          </w:p>
          <w:p w14:paraId="0818AC9A" w14:textId="77777777" w:rsidR="00A64D8C" w:rsidRPr="00A64D8C" w:rsidRDefault="00A64D8C" w:rsidP="00877331">
            <w:pPr>
              <w:spacing w:after="240" w:line="360" w:lineRule="auto"/>
              <w:jc w:val="both"/>
              <w:rPr>
                <w:rFonts w:ascii="Arial" w:eastAsia="Times New Roman" w:hAnsi="Arial" w:cs="Arial"/>
                <w:color w:val="auto"/>
                <w:sz w:val="22"/>
                <w:lang w:eastAsia="en-GB"/>
              </w:rPr>
            </w:pPr>
            <w:r w:rsidRPr="00A64D8C">
              <w:rPr>
                <w:rFonts w:ascii="Arial" w:eastAsia="Times New Roman" w:hAnsi="Arial" w:cs="Arial"/>
                <w:color w:val="auto"/>
                <w:sz w:val="22"/>
                <w:lang w:eastAsia="en-GB"/>
              </w:rPr>
              <w:t xml:space="preserve">Wikipedia Contributors (2023). </w:t>
            </w:r>
            <w:r w:rsidRPr="00A64D8C">
              <w:rPr>
                <w:rFonts w:ascii="Arial" w:eastAsia="Times New Roman" w:hAnsi="Arial" w:cs="Arial"/>
                <w:i/>
                <w:iCs/>
                <w:color w:val="auto"/>
                <w:sz w:val="22"/>
                <w:lang w:eastAsia="en-GB"/>
              </w:rPr>
              <w:t>Ibis (hotel)</w:t>
            </w:r>
            <w:r w:rsidRPr="00A64D8C">
              <w:rPr>
                <w:rFonts w:ascii="Arial" w:eastAsia="Times New Roman" w:hAnsi="Arial" w:cs="Arial"/>
                <w:color w:val="auto"/>
                <w:sz w:val="22"/>
                <w:lang w:eastAsia="en-GB"/>
              </w:rPr>
              <w:t>. [online] Wikipedia. Available at: https://en.wikipedia.org/wiki/Ibis_%28hotel%29 [Accessed 14 Jan. 2024].</w:t>
            </w:r>
          </w:p>
          <w:p w14:paraId="4E7118BA" w14:textId="77777777" w:rsidR="0064455E" w:rsidRPr="00877331" w:rsidRDefault="0064455E" w:rsidP="00877331">
            <w:pPr>
              <w:spacing w:line="360" w:lineRule="auto"/>
              <w:jc w:val="both"/>
              <w:rPr>
                <w:rFonts w:ascii="Arial" w:hAnsi="Arial" w:cs="Arial"/>
                <w:b/>
                <w:bCs/>
                <w:sz w:val="22"/>
              </w:rPr>
            </w:pPr>
          </w:p>
          <w:p w14:paraId="00800ABA" w14:textId="77777777" w:rsidR="0064455E" w:rsidRPr="00877331" w:rsidRDefault="0064455E" w:rsidP="00877331">
            <w:pPr>
              <w:spacing w:line="360" w:lineRule="auto"/>
              <w:jc w:val="both"/>
              <w:rPr>
                <w:rFonts w:ascii="Arial" w:hAnsi="Arial" w:cs="Arial"/>
                <w:b/>
                <w:bCs/>
                <w:sz w:val="22"/>
              </w:rPr>
            </w:pPr>
          </w:p>
          <w:p w14:paraId="0CD767EF" w14:textId="77777777" w:rsidR="0064455E" w:rsidRPr="00877331" w:rsidRDefault="0064455E" w:rsidP="00877331">
            <w:pPr>
              <w:spacing w:line="360" w:lineRule="auto"/>
              <w:jc w:val="both"/>
              <w:rPr>
                <w:rFonts w:ascii="Arial" w:hAnsi="Arial" w:cs="Arial"/>
                <w:b/>
                <w:bCs/>
                <w:sz w:val="22"/>
              </w:rPr>
            </w:pPr>
          </w:p>
          <w:p w14:paraId="69F50AFE" w14:textId="77777777" w:rsidR="003164B2" w:rsidRPr="00877331" w:rsidRDefault="003164B2" w:rsidP="00877331">
            <w:pPr>
              <w:spacing w:line="360" w:lineRule="auto"/>
              <w:jc w:val="both"/>
              <w:rPr>
                <w:rFonts w:ascii="Arial" w:hAnsi="Arial" w:cs="Arial"/>
                <w:b/>
                <w:bCs/>
                <w:sz w:val="22"/>
              </w:rPr>
            </w:pPr>
          </w:p>
          <w:p w14:paraId="20A4C610" w14:textId="77777777" w:rsidR="003164B2" w:rsidRPr="00877331" w:rsidRDefault="003164B2" w:rsidP="00877331">
            <w:pPr>
              <w:spacing w:line="360" w:lineRule="auto"/>
              <w:jc w:val="both"/>
              <w:rPr>
                <w:rFonts w:ascii="Arial" w:hAnsi="Arial" w:cs="Arial"/>
                <w:b/>
                <w:bCs/>
                <w:sz w:val="22"/>
              </w:rPr>
            </w:pPr>
          </w:p>
          <w:p w14:paraId="2419730B" w14:textId="77777777" w:rsidR="0064455E" w:rsidRPr="00877331" w:rsidRDefault="0064455E" w:rsidP="00877331">
            <w:pPr>
              <w:spacing w:line="360" w:lineRule="auto"/>
              <w:jc w:val="both"/>
              <w:rPr>
                <w:rFonts w:ascii="Arial" w:hAnsi="Arial" w:cs="Arial"/>
                <w:b/>
                <w:bCs/>
                <w:sz w:val="22"/>
              </w:rPr>
            </w:pPr>
          </w:p>
          <w:p w14:paraId="031C6937" w14:textId="77777777" w:rsidR="0064455E" w:rsidRPr="00877331" w:rsidRDefault="0064455E" w:rsidP="00877331">
            <w:pPr>
              <w:spacing w:line="360" w:lineRule="auto"/>
              <w:jc w:val="both"/>
              <w:rPr>
                <w:rFonts w:ascii="Arial" w:hAnsi="Arial" w:cs="Arial"/>
                <w:b/>
                <w:bCs/>
                <w:sz w:val="22"/>
              </w:rPr>
            </w:pPr>
          </w:p>
          <w:p w14:paraId="4DEEE837" w14:textId="77777777" w:rsidR="0064455E" w:rsidRPr="00877331" w:rsidRDefault="0064455E" w:rsidP="00877331">
            <w:pPr>
              <w:spacing w:line="360" w:lineRule="auto"/>
              <w:jc w:val="both"/>
              <w:rPr>
                <w:rFonts w:ascii="Arial" w:hAnsi="Arial" w:cs="Arial"/>
                <w:b/>
                <w:bCs/>
                <w:sz w:val="22"/>
              </w:rPr>
            </w:pPr>
          </w:p>
          <w:p w14:paraId="3C9792E9" w14:textId="77777777" w:rsidR="0064455E" w:rsidRPr="00877331" w:rsidRDefault="0064455E" w:rsidP="00877331">
            <w:pPr>
              <w:spacing w:line="360" w:lineRule="auto"/>
              <w:jc w:val="both"/>
              <w:rPr>
                <w:rFonts w:ascii="Arial" w:hAnsi="Arial" w:cs="Arial"/>
                <w:b/>
                <w:bCs/>
                <w:sz w:val="22"/>
              </w:rPr>
            </w:pPr>
          </w:p>
          <w:p w14:paraId="20170FE7" w14:textId="77777777" w:rsidR="005C77A4" w:rsidRPr="00877331" w:rsidRDefault="005C77A4" w:rsidP="00877331">
            <w:pPr>
              <w:spacing w:line="360" w:lineRule="auto"/>
              <w:jc w:val="both"/>
              <w:rPr>
                <w:rFonts w:ascii="Arial" w:hAnsi="Arial" w:cs="Arial"/>
                <w:b/>
                <w:bCs/>
                <w:sz w:val="22"/>
              </w:rPr>
            </w:pPr>
          </w:p>
          <w:p w14:paraId="6F936DE8" w14:textId="77777777" w:rsidR="005C77A4" w:rsidRPr="00877331" w:rsidRDefault="005C77A4" w:rsidP="00877331">
            <w:pPr>
              <w:spacing w:line="360" w:lineRule="auto"/>
              <w:jc w:val="both"/>
              <w:rPr>
                <w:rFonts w:ascii="Arial" w:hAnsi="Arial" w:cs="Arial"/>
                <w:b/>
                <w:bCs/>
                <w:sz w:val="22"/>
              </w:rPr>
            </w:pPr>
          </w:p>
          <w:p w14:paraId="5489954C" w14:textId="77777777" w:rsidR="005C77A4" w:rsidRPr="00877331" w:rsidRDefault="005C77A4" w:rsidP="00877331">
            <w:pPr>
              <w:spacing w:line="360" w:lineRule="auto"/>
              <w:jc w:val="both"/>
              <w:rPr>
                <w:rFonts w:ascii="Arial" w:hAnsi="Arial" w:cs="Arial"/>
                <w:b/>
                <w:bCs/>
                <w:sz w:val="22"/>
              </w:rPr>
            </w:pPr>
          </w:p>
          <w:p w14:paraId="2BDB7E1D" w14:textId="77777777" w:rsidR="005C77A4" w:rsidRPr="00877331" w:rsidRDefault="005C77A4" w:rsidP="00877331">
            <w:pPr>
              <w:spacing w:line="360" w:lineRule="auto"/>
              <w:jc w:val="both"/>
              <w:rPr>
                <w:rFonts w:ascii="Arial" w:hAnsi="Arial" w:cs="Arial"/>
                <w:b/>
                <w:bCs/>
                <w:sz w:val="22"/>
              </w:rPr>
            </w:pPr>
          </w:p>
          <w:p w14:paraId="76E69D4D" w14:textId="77777777" w:rsidR="005C77A4" w:rsidRPr="00877331" w:rsidRDefault="005C77A4" w:rsidP="00877331">
            <w:pPr>
              <w:spacing w:line="360" w:lineRule="auto"/>
              <w:jc w:val="both"/>
              <w:rPr>
                <w:rFonts w:ascii="Arial" w:hAnsi="Arial" w:cs="Arial"/>
                <w:b/>
                <w:bCs/>
                <w:sz w:val="22"/>
              </w:rPr>
            </w:pPr>
          </w:p>
          <w:p w14:paraId="547FF908" w14:textId="77777777" w:rsidR="005C77A4" w:rsidRPr="00877331" w:rsidRDefault="005C77A4" w:rsidP="00877331">
            <w:pPr>
              <w:spacing w:line="360" w:lineRule="auto"/>
              <w:jc w:val="both"/>
              <w:rPr>
                <w:rFonts w:ascii="Arial" w:hAnsi="Arial" w:cs="Arial"/>
                <w:b/>
                <w:bCs/>
                <w:sz w:val="22"/>
              </w:rPr>
            </w:pPr>
          </w:p>
          <w:p w14:paraId="7C298544" w14:textId="77777777" w:rsidR="005C77A4" w:rsidRPr="00877331" w:rsidRDefault="005C77A4" w:rsidP="00877331">
            <w:pPr>
              <w:spacing w:line="360" w:lineRule="auto"/>
              <w:jc w:val="both"/>
              <w:rPr>
                <w:rFonts w:ascii="Arial" w:hAnsi="Arial" w:cs="Arial"/>
                <w:b/>
                <w:bCs/>
                <w:sz w:val="22"/>
              </w:rPr>
            </w:pPr>
          </w:p>
          <w:p w14:paraId="79F5C15F" w14:textId="77777777" w:rsidR="0064455E" w:rsidRPr="00877331" w:rsidRDefault="0064455E" w:rsidP="00877331">
            <w:pPr>
              <w:spacing w:line="360" w:lineRule="auto"/>
              <w:jc w:val="both"/>
              <w:rPr>
                <w:rFonts w:ascii="Arial" w:hAnsi="Arial" w:cs="Arial"/>
                <w:b/>
                <w:bCs/>
                <w:sz w:val="22"/>
              </w:rPr>
            </w:pPr>
          </w:p>
          <w:p w14:paraId="2E91DCCC" w14:textId="77777777" w:rsidR="0064455E" w:rsidRPr="00877331" w:rsidRDefault="0064455E" w:rsidP="00877331">
            <w:pPr>
              <w:spacing w:line="360" w:lineRule="auto"/>
              <w:jc w:val="both"/>
              <w:rPr>
                <w:rFonts w:ascii="Arial" w:hAnsi="Arial" w:cs="Arial"/>
                <w:b/>
                <w:bCs/>
                <w:sz w:val="22"/>
              </w:rPr>
            </w:pPr>
          </w:p>
          <w:p w14:paraId="507A2F0F" w14:textId="77777777" w:rsidR="0064455E" w:rsidRPr="00877331" w:rsidRDefault="0064455E" w:rsidP="00877331">
            <w:pPr>
              <w:spacing w:line="360" w:lineRule="auto"/>
              <w:jc w:val="both"/>
              <w:rPr>
                <w:rFonts w:ascii="Arial" w:hAnsi="Arial" w:cs="Arial"/>
                <w:b/>
                <w:bCs/>
                <w:sz w:val="22"/>
              </w:rPr>
            </w:pPr>
          </w:p>
          <w:p w14:paraId="256CE7B8" w14:textId="77777777" w:rsidR="0064455E" w:rsidRPr="00877331" w:rsidRDefault="0064455E" w:rsidP="00877331">
            <w:pPr>
              <w:spacing w:line="360" w:lineRule="auto"/>
              <w:jc w:val="both"/>
              <w:rPr>
                <w:rFonts w:ascii="Arial" w:hAnsi="Arial" w:cs="Arial"/>
                <w:b/>
                <w:bCs/>
                <w:sz w:val="22"/>
              </w:rPr>
            </w:pPr>
          </w:p>
          <w:p w14:paraId="155EA623" w14:textId="77777777" w:rsidR="0064455E" w:rsidRPr="00877331" w:rsidRDefault="0064455E" w:rsidP="00877331">
            <w:pPr>
              <w:spacing w:line="360" w:lineRule="auto"/>
              <w:jc w:val="both"/>
              <w:rPr>
                <w:rFonts w:ascii="Arial" w:hAnsi="Arial" w:cs="Arial"/>
                <w:b/>
                <w:bCs/>
                <w:sz w:val="22"/>
              </w:rPr>
            </w:pPr>
          </w:p>
          <w:p w14:paraId="1CB3E5DB" w14:textId="77777777" w:rsidR="0064455E" w:rsidRPr="00877331" w:rsidRDefault="0064455E" w:rsidP="00877331">
            <w:pPr>
              <w:spacing w:line="360" w:lineRule="auto"/>
              <w:jc w:val="both"/>
              <w:rPr>
                <w:rFonts w:ascii="Arial" w:hAnsi="Arial" w:cs="Arial"/>
                <w:b/>
                <w:bCs/>
                <w:sz w:val="22"/>
              </w:rPr>
            </w:pPr>
          </w:p>
          <w:p w14:paraId="376E4F65" w14:textId="77777777" w:rsidR="0064455E" w:rsidRPr="00877331" w:rsidRDefault="0064455E" w:rsidP="00877331">
            <w:pPr>
              <w:spacing w:line="360" w:lineRule="auto"/>
              <w:jc w:val="both"/>
              <w:rPr>
                <w:rFonts w:ascii="Arial" w:hAnsi="Arial" w:cs="Arial"/>
                <w:b/>
                <w:bCs/>
                <w:sz w:val="22"/>
              </w:rPr>
            </w:pPr>
          </w:p>
        </w:tc>
      </w:tr>
    </w:tbl>
    <w:p w14:paraId="5DD504A2" w14:textId="77777777" w:rsidR="00091775" w:rsidRPr="0027616E" w:rsidRDefault="00091775">
      <w:pPr>
        <w:rPr>
          <w:rFonts w:ascii="Arial" w:hAnsi="Arial" w:cs="Arial"/>
        </w:rPr>
      </w:pPr>
    </w:p>
    <w:sectPr w:rsidR="00091775" w:rsidRPr="0027616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9CFE" w14:textId="77777777" w:rsidR="008C177D" w:rsidRDefault="008C177D" w:rsidP="007C2128">
      <w:pPr>
        <w:spacing w:after="0" w:line="240" w:lineRule="auto"/>
      </w:pPr>
      <w:r>
        <w:separator/>
      </w:r>
    </w:p>
  </w:endnote>
  <w:endnote w:type="continuationSeparator" w:id="0">
    <w:p w14:paraId="17A996B2" w14:textId="77777777" w:rsidR="008C177D" w:rsidRDefault="008C177D" w:rsidP="007C2128">
      <w:pPr>
        <w:spacing w:after="0" w:line="240" w:lineRule="auto"/>
      </w:pPr>
      <w:r>
        <w:continuationSeparator/>
      </w:r>
    </w:p>
  </w:endnote>
  <w:endnote w:type="continuationNotice" w:id="1">
    <w:p w14:paraId="05BDD7A3" w14:textId="77777777" w:rsidR="008C177D" w:rsidRDefault="008C17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2BAFB" w14:textId="77777777" w:rsidR="008C177D" w:rsidRDefault="008C177D" w:rsidP="007C2128">
      <w:pPr>
        <w:spacing w:after="0" w:line="240" w:lineRule="auto"/>
      </w:pPr>
      <w:r>
        <w:separator/>
      </w:r>
    </w:p>
  </w:footnote>
  <w:footnote w:type="continuationSeparator" w:id="0">
    <w:p w14:paraId="1DF3CA1A" w14:textId="77777777" w:rsidR="008C177D" w:rsidRDefault="008C177D" w:rsidP="007C2128">
      <w:pPr>
        <w:spacing w:after="0" w:line="240" w:lineRule="auto"/>
      </w:pPr>
      <w:r>
        <w:continuationSeparator/>
      </w:r>
    </w:p>
  </w:footnote>
  <w:footnote w:type="continuationNotice" w:id="1">
    <w:p w14:paraId="1FB1861F" w14:textId="77777777" w:rsidR="008C177D" w:rsidRDefault="008C177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CF1164"/>
    <w:multiLevelType w:val="hybridMultilevel"/>
    <w:tmpl w:val="344E08E8"/>
    <w:lvl w:ilvl="0" w:tplc="AB1269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89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01F6"/>
    <w:rsid w:val="00000FDF"/>
    <w:rsid w:val="00016A56"/>
    <w:rsid w:val="00043974"/>
    <w:rsid w:val="000444E6"/>
    <w:rsid w:val="00046BE6"/>
    <w:rsid w:val="000544C5"/>
    <w:rsid w:val="00054FBD"/>
    <w:rsid w:val="00082008"/>
    <w:rsid w:val="00085A4E"/>
    <w:rsid w:val="00091775"/>
    <w:rsid w:val="000A23B0"/>
    <w:rsid w:val="000A30C0"/>
    <w:rsid w:val="000A6B0B"/>
    <w:rsid w:val="000A7D84"/>
    <w:rsid w:val="000C383E"/>
    <w:rsid w:val="000E59AC"/>
    <w:rsid w:val="001043AE"/>
    <w:rsid w:val="00106089"/>
    <w:rsid w:val="00112436"/>
    <w:rsid w:val="00136359"/>
    <w:rsid w:val="00136D1F"/>
    <w:rsid w:val="00163A0A"/>
    <w:rsid w:val="00194EA3"/>
    <w:rsid w:val="001A0C6C"/>
    <w:rsid w:val="001A0F18"/>
    <w:rsid w:val="001A3BF4"/>
    <w:rsid w:val="001C05B9"/>
    <w:rsid w:val="001D3BCE"/>
    <w:rsid w:val="00203B85"/>
    <w:rsid w:val="00206A65"/>
    <w:rsid w:val="00235976"/>
    <w:rsid w:val="00243EE6"/>
    <w:rsid w:val="0027616E"/>
    <w:rsid w:val="00280614"/>
    <w:rsid w:val="002A5C1E"/>
    <w:rsid w:val="002C2ABF"/>
    <w:rsid w:val="002D75EE"/>
    <w:rsid w:val="002E7F64"/>
    <w:rsid w:val="002F762E"/>
    <w:rsid w:val="00306172"/>
    <w:rsid w:val="003164B2"/>
    <w:rsid w:val="0032196F"/>
    <w:rsid w:val="0032300F"/>
    <w:rsid w:val="003439EA"/>
    <w:rsid w:val="00350592"/>
    <w:rsid w:val="00354C06"/>
    <w:rsid w:val="00355B8A"/>
    <w:rsid w:val="00364B96"/>
    <w:rsid w:val="00373FD2"/>
    <w:rsid w:val="00380D89"/>
    <w:rsid w:val="00386C5E"/>
    <w:rsid w:val="003A616F"/>
    <w:rsid w:val="003D120C"/>
    <w:rsid w:val="003D1E78"/>
    <w:rsid w:val="0040178D"/>
    <w:rsid w:val="00406E58"/>
    <w:rsid w:val="00411FB3"/>
    <w:rsid w:val="00415A28"/>
    <w:rsid w:val="00452F90"/>
    <w:rsid w:val="00455DB2"/>
    <w:rsid w:val="00467F3C"/>
    <w:rsid w:val="00470E5E"/>
    <w:rsid w:val="0047762F"/>
    <w:rsid w:val="004826F0"/>
    <w:rsid w:val="004876D1"/>
    <w:rsid w:val="004A4817"/>
    <w:rsid w:val="004C0DB6"/>
    <w:rsid w:val="004D7798"/>
    <w:rsid w:val="004F3356"/>
    <w:rsid w:val="0051665E"/>
    <w:rsid w:val="005474D4"/>
    <w:rsid w:val="00556B54"/>
    <w:rsid w:val="005671B3"/>
    <w:rsid w:val="00576C4F"/>
    <w:rsid w:val="00581E5B"/>
    <w:rsid w:val="00587CB6"/>
    <w:rsid w:val="005935A5"/>
    <w:rsid w:val="0059363C"/>
    <w:rsid w:val="005C77A4"/>
    <w:rsid w:val="005E7D59"/>
    <w:rsid w:val="00602C4B"/>
    <w:rsid w:val="0061244B"/>
    <w:rsid w:val="00624DCD"/>
    <w:rsid w:val="0064455E"/>
    <w:rsid w:val="00675DCB"/>
    <w:rsid w:val="00682E8A"/>
    <w:rsid w:val="006B1739"/>
    <w:rsid w:val="006B575E"/>
    <w:rsid w:val="006C0FE2"/>
    <w:rsid w:val="006D765B"/>
    <w:rsid w:val="00701479"/>
    <w:rsid w:val="00704903"/>
    <w:rsid w:val="00723301"/>
    <w:rsid w:val="00725C14"/>
    <w:rsid w:val="00737E37"/>
    <w:rsid w:val="007401E9"/>
    <w:rsid w:val="00741F53"/>
    <w:rsid w:val="007455E0"/>
    <w:rsid w:val="0074742F"/>
    <w:rsid w:val="007540ED"/>
    <w:rsid w:val="00762F3B"/>
    <w:rsid w:val="007704F8"/>
    <w:rsid w:val="007A0095"/>
    <w:rsid w:val="007B5F83"/>
    <w:rsid w:val="007C2128"/>
    <w:rsid w:val="007D4C14"/>
    <w:rsid w:val="007E2856"/>
    <w:rsid w:val="007E4136"/>
    <w:rsid w:val="00822CFF"/>
    <w:rsid w:val="00833B1F"/>
    <w:rsid w:val="00834656"/>
    <w:rsid w:val="00847B3C"/>
    <w:rsid w:val="00877331"/>
    <w:rsid w:val="008A6ACB"/>
    <w:rsid w:val="008C0A30"/>
    <w:rsid w:val="008C0DF7"/>
    <w:rsid w:val="008C177D"/>
    <w:rsid w:val="00903A18"/>
    <w:rsid w:val="00910929"/>
    <w:rsid w:val="009154D1"/>
    <w:rsid w:val="009255C2"/>
    <w:rsid w:val="00926EBB"/>
    <w:rsid w:val="00950288"/>
    <w:rsid w:val="009539E3"/>
    <w:rsid w:val="00954EAF"/>
    <w:rsid w:val="009A2DAF"/>
    <w:rsid w:val="009B434F"/>
    <w:rsid w:val="009C5BA7"/>
    <w:rsid w:val="009E4744"/>
    <w:rsid w:val="009E62BA"/>
    <w:rsid w:val="009E74DD"/>
    <w:rsid w:val="00A10705"/>
    <w:rsid w:val="00A135A5"/>
    <w:rsid w:val="00A40BC3"/>
    <w:rsid w:val="00A44C9A"/>
    <w:rsid w:val="00A60F09"/>
    <w:rsid w:val="00A64D8C"/>
    <w:rsid w:val="00A7644A"/>
    <w:rsid w:val="00A843C1"/>
    <w:rsid w:val="00A843FC"/>
    <w:rsid w:val="00A94CA9"/>
    <w:rsid w:val="00AA645D"/>
    <w:rsid w:val="00AB1A1C"/>
    <w:rsid w:val="00AE0B0C"/>
    <w:rsid w:val="00AE1CA6"/>
    <w:rsid w:val="00AE674E"/>
    <w:rsid w:val="00B15204"/>
    <w:rsid w:val="00B1764B"/>
    <w:rsid w:val="00B23922"/>
    <w:rsid w:val="00B24929"/>
    <w:rsid w:val="00B3346C"/>
    <w:rsid w:val="00B66F14"/>
    <w:rsid w:val="00B93EB4"/>
    <w:rsid w:val="00BC4AC4"/>
    <w:rsid w:val="00BC791A"/>
    <w:rsid w:val="00BD1663"/>
    <w:rsid w:val="00BD38BC"/>
    <w:rsid w:val="00C0377B"/>
    <w:rsid w:val="00C04953"/>
    <w:rsid w:val="00C14968"/>
    <w:rsid w:val="00C91424"/>
    <w:rsid w:val="00C92B92"/>
    <w:rsid w:val="00C947B4"/>
    <w:rsid w:val="00C974B9"/>
    <w:rsid w:val="00C975CA"/>
    <w:rsid w:val="00CA28DA"/>
    <w:rsid w:val="00CD57AC"/>
    <w:rsid w:val="00CF0D03"/>
    <w:rsid w:val="00CF2917"/>
    <w:rsid w:val="00D30D9B"/>
    <w:rsid w:val="00D32019"/>
    <w:rsid w:val="00D41D55"/>
    <w:rsid w:val="00D435A1"/>
    <w:rsid w:val="00D66B3C"/>
    <w:rsid w:val="00D67229"/>
    <w:rsid w:val="00D71EE5"/>
    <w:rsid w:val="00D9099B"/>
    <w:rsid w:val="00DA485D"/>
    <w:rsid w:val="00DB6BEC"/>
    <w:rsid w:val="00DE27A2"/>
    <w:rsid w:val="00DF659D"/>
    <w:rsid w:val="00E12093"/>
    <w:rsid w:val="00E321EC"/>
    <w:rsid w:val="00E35200"/>
    <w:rsid w:val="00E37A76"/>
    <w:rsid w:val="00E40A89"/>
    <w:rsid w:val="00E4441B"/>
    <w:rsid w:val="00E73500"/>
    <w:rsid w:val="00E95FE6"/>
    <w:rsid w:val="00E96A95"/>
    <w:rsid w:val="00EC0A91"/>
    <w:rsid w:val="00EF1A2A"/>
    <w:rsid w:val="00EF3B6F"/>
    <w:rsid w:val="00F27579"/>
    <w:rsid w:val="00F36417"/>
    <w:rsid w:val="00F51021"/>
    <w:rsid w:val="00F76ECC"/>
    <w:rsid w:val="00F87429"/>
    <w:rsid w:val="00FC0F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8932F51-76AD-4FEC-95FF-CB875D7F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9E4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126961">
      <w:bodyDiv w:val="1"/>
      <w:marLeft w:val="0"/>
      <w:marRight w:val="0"/>
      <w:marTop w:val="0"/>
      <w:marBottom w:val="0"/>
      <w:divBdr>
        <w:top w:val="none" w:sz="0" w:space="0" w:color="auto"/>
        <w:left w:val="none" w:sz="0" w:space="0" w:color="auto"/>
        <w:bottom w:val="none" w:sz="0" w:space="0" w:color="auto"/>
        <w:right w:val="none" w:sz="0" w:space="0" w:color="auto"/>
      </w:divBdr>
      <w:divsChild>
        <w:div w:id="878668451">
          <w:marLeft w:val="0"/>
          <w:marRight w:val="0"/>
          <w:marTop w:val="0"/>
          <w:marBottom w:val="0"/>
          <w:divBdr>
            <w:top w:val="none" w:sz="0" w:space="0" w:color="auto"/>
            <w:left w:val="none" w:sz="0" w:space="0" w:color="auto"/>
            <w:bottom w:val="none" w:sz="0" w:space="0" w:color="auto"/>
            <w:right w:val="none" w:sz="0" w:space="0" w:color="auto"/>
          </w:divBdr>
        </w:div>
      </w:divsChild>
    </w:div>
    <w:div w:id="689525424">
      <w:bodyDiv w:val="1"/>
      <w:marLeft w:val="0"/>
      <w:marRight w:val="0"/>
      <w:marTop w:val="0"/>
      <w:marBottom w:val="0"/>
      <w:divBdr>
        <w:top w:val="none" w:sz="0" w:space="0" w:color="auto"/>
        <w:left w:val="none" w:sz="0" w:space="0" w:color="auto"/>
        <w:bottom w:val="none" w:sz="0" w:space="0" w:color="auto"/>
        <w:right w:val="none" w:sz="0" w:space="0" w:color="auto"/>
      </w:divBdr>
      <w:divsChild>
        <w:div w:id="1342974917">
          <w:marLeft w:val="0"/>
          <w:marRight w:val="0"/>
          <w:marTop w:val="0"/>
          <w:marBottom w:val="0"/>
          <w:divBdr>
            <w:top w:val="none" w:sz="0" w:space="0" w:color="auto"/>
            <w:left w:val="none" w:sz="0" w:space="0" w:color="auto"/>
            <w:bottom w:val="none" w:sz="0" w:space="0" w:color="auto"/>
            <w:right w:val="none" w:sz="0" w:space="0" w:color="auto"/>
          </w:divBdr>
        </w:div>
      </w:divsChild>
    </w:div>
    <w:div w:id="1772580108">
      <w:bodyDiv w:val="1"/>
      <w:marLeft w:val="0"/>
      <w:marRight w:val="0"/>
      <w:marTop w:val="0"/>
      <w:marBottom w:val="0"/>
      <w:divBdr>
        <w:top w:val="none" w:sz="0" w:space="0" w:color="auto"/>
        <w:left w:val="none" w:sz="0" w:space="0" w:color="auto"/>
        <w:bottom w:val="none" w:sz="0" w:space="0" w:color="auto"/>
        <w:right w:val="none" w:sz="0" w:space="0" w:color="auto"/>
      </w:divBdr>
      <w:divsChild>
        <w:div w:id="177089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6" ma:contentTypeDescription="Create a new document." ma:contentTypeScope="" ma:versionID="9247ca4c02e7ab4bf01a65be0081e735">
  <xsd:schema xmlns:xsd="http://www.w3.org/2001/XMLSchema" xmlns:xs="http://www.w3.org/2001/XMLSchema" xmlns:p="http://schemas.microsoft.com/office/2006/metadata/properties" xmlns:ns3="d1ca41dc-05f3-4340-86ae-42a3158c68b4" xmlns:ns4="0c664b51-63af-4b9d-8d70-3880ca420fc4" targetNamespace="http://schemas.microsoft.com/office/2006/metadata/properties" ma:root="true" ma:fieldsID="1708dd4c56d549c26bf5e1018cc554c8" ns3:_="" ns4:_="">
    <xsd:import namespace="d1ca41dc-05f3-4340-86ae-42a3158c68b4"/>
    <xsd:import namespace="0c664b51-63af-4b9d-8d70-3880ca420f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DateTaken" minOccurs="0"/>
                <xsd:element ref="ns4:MediaServiceObjectDetectorVersions" minOccurs="0"/>
                <xsd:element ref="ns4:MediaServiceAutoTags" minOccurs="0"/>
                <xsd:element ref="ns4:MediaLengthInSecond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A751E-F94A-461E-91BE-AE2BAC2719EA}">
  <ds:schemaRefs>
    <ds:schemaRef ds:uri="http://schemas.microsoft.com/office/2006/metadata/properties"/>
    <ds:schemaRef ds:uri="http://www.w3.org/2000/xmlns/"/>
    <ds:schemaRef ds:uri="0c664b51-63af-4b9d-8d70-3880ca420fc4"/>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EA505054-329E-40C7-84D0-78FB565C22C2}">
  <ds:schemaRefs>
    <ds:schemaRef ds:uri="http://schemas.microsoft.com/office/2006/metadata/contentType"/>
    <ds:schemaRef ds:uri="http://schemas.microsoft.com/office/2006/metadata/properties/metaAttributes"/>
    <ds:schemaRef ds:uri="http://www.w3.org/2000/xmlns/"/>
    <ds:schemaRef ds:uri="http://www.w3.org/2001/XMLSchema"/>
    <ds:schemaRef ds:uri="d1ca41dc-05f3-4340-86ae-42a3158c68b4"/>
    <ds:schemaRef ds:uri="0c664b51-63af-4b9d-8d70-3880ca420fc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E8CFAE-E771-452F-AAB6-DE041993B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2134</Words>
  <Characters>12165</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Krystal Gardner (2027750)</cp:lastModifiedBy>
  <cp:revision>37</cp:revision>
  <dcterms:created xsi:type="dcterms:W3CDTF">2024-01-30T02:11:00Z</dcterms:created>
  <dcterms:modified xsi:type="dcterms:W3CDTF">2024-02-02T18:08:00Z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