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sz w:val="22"/>
          <w:szCs w:val="22"/>
        </w:rPr>
      </w:pPr>
      <w:r w:rsidDel="00000000" w:rsidR="00000000" w:rsidRPr="00000000">
        <w:rPr>
          <w:rtl w:val="0"/>
        </w:rPr>
      </w:r>
    </w:p>
    <w:p w:rsidR="00000000" w:rsidDel="00000000" w:rsidP="00000000" w:rsidRDefault="00000000" w:rsidRPr="00000000" w14:paraId="00000002">
      <w:pPr>
        <w:widowControl w:val="0"/>
        <w:tabs>
          <w:tab w:val="left" w:leader="none" w:pos="392"/>
        </w:tabs>
        <w:ind w:right="473"/>
        <w:jc w:val="left"/>
        <w:rPr>
          <w:b w:val="1"/>
          <w:sz w:val="36"/>
          <w:szCs w:val="36"/>
        </w:rPr>
      </w:pPr>
      <w:r w:rsidDel="00000000" w:rsidR="00000000" w:rsidRPr="00000000">
        <w:rPr>
          <w:b w:val="1"/>
          <w:sz w:val="36"/>
          <w:szCs w:val="36"/>
          <w:rtl w:val="0"/>
        </w:rPr>
        <w:t xml:space="preserve">Majdah Bi</w:t>
      </w:r>
    </w:p>
    <w:p w:rsidR="00000000" w:rsidDel="00000000" w:rsidP="00000000" w:rsidRDefault="00000000" w:rsidRPr="00000000" w14:paraId="00000003">
      <w:pPr>
        <w:widowControl w:val="0"/>
        <w:tabs>
          <w:tab w:val="left" w:leader="none" w:pos="392"/>
        </w:tabs>
        <w:ind w:right="473"/>
        <w:jc w:val="left"/>
        <w:rPr>
          <w:b w:val="1"/>
          <w:sz w:val="36"/>
          <w:szCs w:val="36"/>
        </w:rPr>
      </w:pPr>
      <w:r w:rsidDel="00000000" w:rsidR="00000000" w:rsidRPr="00000000">
        <w:rPr>
          <w:b w:val="1"/>
          <w:sz w:val="36"/>
          <w:szCs w:val="36"/>
          <w:rtl w:val="0"/>
        </w:rPr>
        <w:t xml:space="preserve">2420112</w:t>
      </w:r>
    </w:p>
    <w:p w:rsidR="00000000" w:rsidDel="00000000" w:rsidP="00000000" w:rsidRDefault="00000000" w:rsidRPr="00000000" w14:paraId="00000004">
      <w:pPr>
        <w:widowControl w:val="0"/>
        <w:tabs>
          <w:tab w:val="left" w:leader="none" w:pos="392"/>
        </w:tabs>
        <w:ind w:right="473"/>
        <w:jc w:val="left"/>
        <w:rPr>
          <w:b w:val="1"/>
          <w:sz w:val="22"/>
          <w:szCs w:val="22"/>
        </w:rPr>
      </w:pPr>
      <w:r w:rsidDel="00000000" w:rsidR="00000000" w:rsidRPr="00000000">
        <w:rPr>
          <w:b w:val="1"/>
          <w:sz w:val="36"/>
          <w:szCs w:val="36"/>
          <w:rtl w:val="0"/>
        </w:rPr>
        <w:t xml:space="preserve">LCHS4003</w:t>
      </w:r>
      <w:r w:rsidDel="00000000" w:rsidR="00000000" w:rsidRPr="00000000">
        <w:rPr>
          <w:rtl w:val="0"/>
        </w:rPr>
      </w:r>
    </w:p>
    <w:p w:rsidR="00000000" w:rsidDel="00000000" w:rsidP="00000000" w:rsidRDefault="00000000" w:rsidRPr="00000000" w14:paraId="00000005">
      <w:pPr>
        <w:widowControl w:val="0"/>
        <w:tabs>
          <w:tab w:val="left" w:leader="none" w:pos="392"/>
        </w:tabs>
        <w:ind w:right="473"/>
        <w:jc w:val="left"/>
        <w:rPr>
          <w:b w:val="1"/>
          <w:sz w:val="36"/>
          <w:szCs w:val="36"/>
        </w:rPr>
      </w:pPr>
      <w:r w:rsidDel="00000000" w:rsidR="00000000" w:rsidRPr="00000000">
        <w:rPr>
          <w:b w:val="1"/>
          <w:sz w:val="36"/>
          <w:szCs w:val="36"/>
          <w:rtl w:val="0"/>
        </w:rPr>
        <w:t xml:space="preserve">Introduction to health and social care</w:t>
      </w:r>
    </w:p>
    <w:p w:rsidR="00000000" w:rsidDel="00000000" w:rsidP="00000000" w:rsidRDefault="00000000" w:rsidRPr="00000000" w14:paraId="00000006">
      <w:pPr>
        <w:widowControl w:val="0"/>
        <w:tabs>
          <w:tab w:val="left" w:leader="none" w:pos="392"/>
        </w:tabs>
        <w:ind w:right="473"/>
        <w:jc w:val="left"/>
        <w:rPr>
          <w:b w:val="1"/>
          <w:sz w:val="36"/>
          <w:szCs w:val="36"/>
        </w:rPr>
      </w:pPr>
      <w:r w:rsidDel="00000000" w:rsidR="00000000" w:rsidRPr="00000000">
        <w:rPr>
          <w:b w:val="1"/>
          <w:sz w:val="36"/>
          <w:szCs w:val="36"/>
          <w:rtl w:val="0"/>
        </w:rPr>
        <w:t xml:space="preserve">Tsiwani Khumalo</w:t>
        <w:br w:type="textWrapping"/>
        <w:t xml:space="preserve">Portofolio - two tasks</w:t>
      </w:r>
    </w:p>
    <w:p w:rsidR="00000000" w:rsidDel="00000000" w:rsidP="00000000" w:rsidRDefault="00000000" w:rsidRPr="00000000" w14:paraId="00000007">
      <w:pPr>
        <w:widowControl w:val="0"/>
        <w:tabs>
          <w:tab w:val="left" w:leader="none" w:pos="392"/>
        </w:tabs>
        <w:ind w:right="473"/>
        <w:jc w:val="left"/>
        <w:rPr>
          <w:b w:val="1"/>
          <w:sz w:val="36"/>
          <w:szCs w:val="36"/>
        </w:rPr>
      </w:pPr>
      <w:r w:rsidDel="00000000" w:rsidR="00000000" w:rsidRPr="00000000">
        <w:rPr>
          <w:b w:val="1"/>
          <w:sz w:val="36"/>
          <w:szCs w:val="36"/>
          <w:rtl w:val="0"/>
        </w:rPr>
        <w:t xml:space="preserve">DATE 18.10.25</w:t>
      </w:r>
    </w:p>
    <w:p w:rsidR="00000000" w:rsidDel="00000000" w:rsidP="00000000" w:rsidRDefault="00000000" w:rsidRPr="00000000" w14:paraId="00000008">
      <w:pPr>
        <w:widowControl w:val="0"/>
        <w:tabs>
          <w:tab w:val="left" w:leader="none" w:pos="392"/>
        </w:tabs>
        <w:ind w:right="473"/>
        <w:jc w:val="center"/>
        <w:rPr>
          <w:b w:val="1"/>
          <w:sz w:val="36"/>
          <w:szCs w:val="36"/>
        </w:rPr>
      </w:pPr>
      <w:r w:rsidDel="00000000" w:rsidR="00000000" w:rsidRPr="00000000">
        <w:rPr>
          <w:rtl w:val="0"/>
        </w:rPr>
      </w:r>
    </w:p>
    <w:p w:rsidR="00000000" w:rsidDel="00000000" w:rsidP="00000000" w:rsidRDefault="00000000" w:rsidRPr="00000000" w14:paraId="00000009">
      <w:pPr>
        <w:widowControl w:val="0"/>
        <w:tabs>
          <w:tab w:val="left" w:leader="none" w:pos="392"/>
        </w:tabs>
        <w:ind w:right="473"/>
        <w:jc w:val="center"/>
        <w:rPr>
          <w:b w:val="1"/>
          <w:sz w:val="36"/>
          <w:szCs w:val="36"/>
        </w:rPr>
      </w:pPr>
      <w:r w:rsidDel="00000000" w:rsidR="00000000" w:rsidRPr="00000000">
        <w:rPr>
          <w:rtl w:val="0"/>
        </w:rPr>
      </w:r>
    </w:p>
    <w:p w:rsidR="00000000" w:rsidDel="00000000" w:rsidP="00000000" w:rsidRDefault="00000000" w:rsidRPr="00000000" w14:paraId="0000000A">
      <w:pPr>
        <w:widowControl w:val="0"/>
        <w:tabs>
          <w:tab w:val="left" w:leader="none" w:pos="392"/>
        </w:tabs>
        <w:ind w:right="473"/>
        <w:jc w:val="center"/>
        <w:rPr>
          <w:b w:val="1"/>
          <w:sz w:val="22"/>
          <w:szCs w:val="22"/>
        </w:rPr>
      </w:pPr>
      <w:r w:rsidDel="00000000" w:rsidR="00000000" w:rsidRPr="00000000">
        <w:rPr>
          <w:rtl w:val="0"/>
        </w:rPr>
      </w:r>
    </w:p>
    <w:p w:rsidR="00000000" w:rsidDel="00000000" w:rsidP="00000000" w:rsidRDefault="00000000" w:rsidRPr="00000000" w14:paraId="0000000B">
      <w:pPr>
        <w:widowControl w:val="0"/>
        <w:tabs>
          <w:tab w:val="left" w:leader="none" w:pos="392"/>
        </w:tabs>
        <w:ind w:right="473"/>
        <w:jc w:val="center"/>
        <w:rPr>
          <w:b w:val="1"/>
          <w:sz w:val="36"/>
          <w:szCs w:val="36"/>
        </w:rPr>
      </w:pPr>
      <w:r w:rsidDel="00000000" w:rsidR="00000000" w:rsidRPr="00000000">
        <w:rPr>
          <w:rtl w:val="0"/>
        </w:rPr>
      </w:r>
    </w:p>
    <w:p w:rsidR="00000000" w:rsidDel="00000000" w:rsidP="00000000" w:rsidRDefault="00000000" w:rsidRPr="00000000" w14:paraId="0000000C">
      <w:pPr>
        <w:widowControl w:val="0"/>
        <w:tabs>
          <w:tab w:val="left" w:leader="none" w:pos="392"/>
        </w:tabs>
        <w:ind w:right="473"/>
        <w:jc w:val="center"/>
        <w:rPr>
          <w:b w:val="1"/>
          <w:sz w:val="36"/>
          <w:szCs w:val="36"/>
        </w:rPr>
        <w:sectPr>
          <w:headerReference r:id="rId7" w:type="default"/>
          <w:headerReference r:id="rId8" w:type="first"/>
          <w:footerReference r:id="rId9" w:type="default"/>
          <w:footerReference r:id="rId10" w:type="first"/>
          <w:pgSz w:h="16838" w:w="11906" w:orient="portrait"/>
          <w:pgMar w:bottom="1440" w:top="1440" w:left="1440" w:right="1440" w:header="708" w:footer="708"/>
          <w:pgNumType w:start="1"/>
          <w:titlePg w:val="1"/>
        </w:sectPr>
      </w:pPr>
      <w:r w:rsidDel="00000000" w:rsidR="00000000" w:rsidRPr="00000000">
        <w:rPr>
          <w:rtl w:val="0"/>
        </w:rPr>
      </w:r>
    </w:p>
    <w:p w:rsidR="00000000" w:rsidDel="00000000" w:rsidP="00000000" w:rsidRDefault="00000000" w:rsidRPr="00000000" w14:paraId="0000000D">
      <w:pPr>
        <w:ind w:left="-567" w:right="-784" w:firstLine="0"/>
        <w:rPr>
          <w:sz w:val="38"/>
          <w:szCs w:val="38"/>
        </w:rPr>
        <w:sectPr>
          <w:type w:val="nextPage"/>
          <w:pgSz w:h="11906" w:w="16838" w:orient="landscape"/>
          <w:pgMar w:bottom="1440" w:top="1440" w:left="1440" w:right="1440" w:header="708" w:footer="708"/>
        </w:sectPr>
      </w:pPr>
      <w:r w:rsidDel="00000000" w:rsidR="00000000" w:rsidRPr="00000000">
        <w:rPr>
          <w:sz w:val="38"/>
          <w:szCs w:val="38"/>
          <w:rtl w:val="0"/>
        </w:rPr>
        <w:t xml:space="preserve"> </w:t>
      </w:r>
      <w:r w:rsidDel="00000000" w:rsidR="00000000" w:rsidRPr="00000000">
        <w:rPr>
          <w:sz w:val="38"/>
          <w:szCs w:val="38"/>
        </w:rPr>
        <w:drawing>
          <wp:inline distB="114300" distT="114300" distL="114300" distR="114300">
            <wp:extent cx="8863200" cy="6134100"/>
            <wp:effectExtent b="0" l="0" r="0" t="0"/>
            <wp:docPr id="3" name="image1.png"/>
            <a:graphic>
              <a:graphicData uri="http://schemas.openxmlformats.org/drawingml/2006/picture">
                <pic:pic>
                  <pic:nvPicPr>
                    <pic:cNvPr id="0" name="image1.png"/>
                    <pic:cNvPicPr preferRelativeResize="0"/>
                  </pic:nvPicPr>
                  <pic:blipFill>
                    <a:blip r:embed="rId11"/>
                    <a:srcRect b="0" l="0" r="0" t="0"/>
                    <a:stretch>
                      <a:fillRect/>
                    </a:stretch>
                  </pic:blipFill>
                  <pic:spPr>
                    <a:xfrm>
                      <a:off x="0" y="0"/>
                      <a:ext cx="8863200" cy="6134100"/>
                    </a:xfrm>
                    <a:prstGeom prst="rect"/>
                    <a:ln/>
                  </pic:spPr>
                </pic:pic>
              </a:graphicData>
            </a:graphic>
          </wp:inline>
        </w:drawing>
      </w:r>
      <w:r w:rsidDel="00000000" w:rsidR="00000000" w:rsidRPr="00000000">
        <w:rPr>
          <w:rtl w:val="0"/>
        </w:rPr>
      </w:r>
    </w:p>
    <w:p w:rsidR="00000000" w:rsidDel="00000000" w:rsidP="00000000" w:rsidRDefault="00000000" w:rsidRPr="00000000" w14:paraId="0000000E">
      <w:pPr>
        <w:rPr>
          <w:sz w:val="36"/>
          <w:szCs w:val="36"/>
        </w:rPr>
      </w:pPr>
      <w:r w:rsidDel="00000000" w:rsidR="00000000" w:rsidRPr="00000000">
        <w:rPr>
          <w:rtl w:val="0"/>
        </w:rPr>
      </w:r>
    </w:p>
    <w:p w:rsidR="00000000" w:rsidDel="00000000" w:rsidP="00000000" w:rsidRDefault="00000000" w:rsidRPr="00000000" w14:paraId="0000000F">
      <w:pPr>
        <w:rPr>
          <w:sz w:val="22"/>
          <w:szCs w:val="22"/>
        </w:rPr>
      </w:pPr>
      <w:r w:rsidDel="00000000" w:rsidR="00000000" w:rsidRPr="00000000">
        <w:rPr>
          <w:rtl w:val="0"/>
        </w:rPr>
      </w:r>
    </w:p>
    <w:p w:rsidR="00000000" w:rsidDel="00000000" w:rsidP="00000000" w:rsidRDefault="00000000" w:rsidRPr="00000000" w14:paraId="00000010">
      <w:pPr>
        <w:rPr>
          <w:b w:val="1"/>
          <w:sz w:val="22"/>
          <w:szCs w:val="22"/>
        </w:rPr>
      </w:pPr>
      <w:r w:rsidDel="00000000" w:rsidR="00000000" w:rsidRPr="00000000">
        <w:rPr>
          <w:b w:val="1"/>
          <w:sz w:val="22"/>
          <w:szCs w:val="22"/>
          <w:rtl w:val="0"/>
        </w:rPr>
        <w:t xml:space="preserve">Origins of the NHS</w:t>
      </w:r>
    </w:p>
    <w:p w:rsidR="00000000" w:rsidDel="00000000" w:rsidP="00000000" w:rsidRDefault="00000000" w:rsidRPr="00000000" w14:paraId="00000011">
      <w:pPr>
        <w:rPr>
          <w:sz w:val="22"/>
          <w:szCs w:val="22"/>
        </w:rPr>
      </w:pPr>
      <w:r w:rsidDel="00000000" w:rsidR="00000000" w:rsidRPr="00000000">
        <w:rPr>
          <w:rtl w:val="0"/>
        </w:rPr>
      </w:r>
    </w:p>
    <w:p w:rsidR="00000000" w:rsidDel="00000000" w:rsidP="00000000" w:rsidRDefault="00000000" w:rsidRPr="00000000" w14:paraId="00000012">
      <w:pPr>
        <w:rPr>
          <w:sz w:val="22"/>
          <w:szCs w:val="22"/>
        </w:rPr>
      </w:pPr>
      <w:r w:rsidDel="00000000" w:rsidR="00000000" w:rsidRPr="00000000">
        <w:rPr>
          <w:sz w:val="22"/>
          <w:szCs w:val="22"/>
          <w:rtl w:val="0"/>
        </w:rPr>
        <w:t xml:space="preserve">The origins of the National Health Service (NHS) were established by the end of world war ll, around 1942-1948 and these services were free for everyone, they were funded by taxing (The Kings fund, 2023).</w:t>
      </w:r>
    </w:p>
    <w:p w:rsidR="00000000" w:rsidDel="00000000" w:rsidP="00000000" w:rsidRDefault="00000000" w:rsidRPr="00000000" w14:paraId="00000013">
      <w:pPr>
        <w:rPr>
          <w:sz w:val="22"/>
          <w:szCs w:val="22"/>
        </w:rPr>
      </w:pPr>
      <w:r w:rsidDel="00000000" w:rsidR="00000000" w:rsidRPr="00000000">
        <w:rPr>
          <w:sz w:val="22"/>
          <w:szCs w:val="22"/>
          <w:rtl w:val="0"/>
        </w:rPr>
        <w:t xml:space="preserve">The Beveridge Report was produced by a civil servant named William Beveridge, this report was produced in 1942. Identifying disease as a barrier to progress. UK parliament (2025) stated that Beveridge was drawn to the idea of tackling social inequality , while working for a charitable organisation.</w:t>
      </w:r>
    </w:p>
    <w:p w:rsidR="00000000" w:rsidDel="00000000" w:rsidP="00000000" w:rsidRDefault="00000000" w:rsidRPr="00000000" w14:paraId="00000014">
      <w:pPr>
        <w:rPr>
          <w:sz w:val="22"/>
          <w:szCs w:val="22"/>
        </w:rPr>
      </w:pPr>
      <w:r w:rsidDel="00000000" w:rsidR="00000000" w:rsidRPr="00000000">
        <w:rPr>
          <w:sz w:val="22"/>
          <w:szCs w:val="22"/>
          <w:rtl w:val="0"/>
        </w:rPr>
        <w:t xml:space="preserve">The five giants from the Beveridges Report are:</w:t>
      </w:r>
    </w:p>
    <w:p w:rsidR="00000000" w:rsidDel="00000000" w:rsidP="00000000" w:rsidRDefault="00000000" w:rsidRPr="00000000" w14:paraId="00000015">
      <w:pPr>
        <w:rPr>
          <w:sz w:val="22"/>
          <w:szCs w:val="22"/>
        </w:rPr>
      </w:pPr>
      <w:r w:rsidDel="00000000" w:rsidR="00000000" w:rsidRPr="00000000">
        <w:rPr>
          <w:sz w:val="22"/>
          <w:szCs w:val="22"/>
          <w:rtl w:val="0"/>
        </w:rPr>
        <w:t xml:space="preserve">Idleness - when people didn't have jobs</w:t>
      </w:r>
    </w:p>
    <w:p w:rsidR="00000000" w:rsidDel="00000000" w:rsidP="00000000" w:rsidRDefault="00000000" w:rsidRPr="00000000" w14:paraId="00000016">
      <w:pPr>
        <w:rPr>
          <w:sz w:val="22"/>
          <w:szCs w:val="22"/>
        </w:rPr>
      </w:pPr>
      <w:r w:rsidDel="00000000" w:rsidR="00000000" w:rsidRPr="00000000">
        <w:rPr>
          <w:sz w:val="22"/>
          <w:szCs w:val="22"/>
          <w:rtl w:val="0"/>
        </w:rPr>
        <w:t xml:space="preserve">Disease - Meaning poor health</w:t>
      </w:r>
    </w:p>
    <w:p w:rsidR="00000000" w:rsidDel="00000000" w:rsidP="00000000" w:rsidRDefault="00000000" w:rsidRPr="00000000" w14:paraId="00000017">
      <w:pPr>
        <w:rPr>
          <w:sz w:val="22"/>
          <w:szCs w:val="22"/>
        </w:rPr>
      </w:pPr>
      <w:r w:rsidDel="00000000" w:rsidR="00000000" w:rsidRPr="00000000">
        <w:rPr>
          <w:sz w:val="22"/>
          <w:szCs w:val="22"/>
          <w:rtl w:val="0"/>
        </w:rPr>
        <w:t xml:space="preserve">Ignorance - Not educated</w:t>
      </w:r>
    </w:p>
    <w:p w:rsidR="00000000" w:rsidDel="00000000" w:rsidP="00000000" w:rsidRDefault="00000000" w:rsidRPr="00000000" w14:paraId="00000018">
      <w:pPr>
        <w:rPr>
          <w:sz w:val="22"/>
          <w:szCs w:val="22"/>
        </w:rPr>
      </w:pPr>
      <w:r w:rsidDel="00000000" w:rsidR="00000000" w:rsidRPr="00000000">
        <w:rPr>
          <w:sz w:val="22"/>
          <w:szCs w:val="22"/>
          <w:rtl w:val="0"/>
        </w:rPr>
        <w:t xml:space="preserve">Squalor - Living in bad housing</w:t>
      </w:r>
    </w:p>
    <w:p w:rsidR="00000000" w:rsidDel="00000000" w:rsidP="00000000" w:rsidRDefault="00000000" w:rsidRPr="00000000" w14:paraId="00000019">
      <w:pPr>
        <w:rPr>
          <w:sz w:val="22"/>
          <w:szCs w:val="22"/>
        </w:rPr>
      </w:pPr>
      <w:r w:rsidDel="00000000" w:rsidR="00000000" w:rsidRPr="00000000">
        <w:rPr>
          <w:sz w:val="22"/>
          <w:szCs w:val="22"/>
          <w:rtl w:val="0"/>
        </w:rPr>
        <w:t xml:space="preserve">Want - Not having enough money for basic needs</w:t>
      </w:r>
    </w:p>
    <w:p w:rsidR="00000000" w:rsidDel="00000000" w:rsidP="00000000" w:rsidRDefault="00000000" w:rsidRPr="00000000" w14:paraId="0000001A">
      <w:pPr>
        <w:rPr>
          <w:sz w:val="22"/>
          <w:szCs w:val="22"/>
        </w:rPr>
      </w:pPr>
      <w:r w:rsidDel="00000000" w:rsidR="00000000" w:rsidRPr="00000000">
        <w:rPr>
          <w:sz w:val="22"/>
          <w:szCs w:val="22"/>
          <w:rtl w:val="0"/>
        </w:rPr>
        <w:t xml:space="preserve">So he decided to propose for free NHS, After the world war ll,everyone was very poor and they couldn't afford to pay for basic health treatments.</w:t>
      </w:r>
    </w:p>
    <w:p w:rsidR="00000000" w:rsidDel="00000000" w:rsidP="00000000" w:rsidRDefault="00000000" w:rsidRPr="00000000" w14:paraId="0000001B">
      <w:pPr>
        <w:rPr>
          <w:sz w:val="22"/>
          <w:szCs w:val="22"/>
        </w:rPr>
      </w:pPr>
      <w:r w:rsidDel="00000000" w:rsidR="00000000" w:rsidRPr="00000000">
        <w:rPr>
          <w:rtl w:val="0"/>
        </w:rPr>
      </w:r>
    </w:p>
    <w:p w:rsidR="00000000" w:rsidDel="00000000" w:rsidP="00000000" w:rsidRDefault="00000000" w:rsidRPr="00000000" w14:paraId="0000001C">
      <w:pPr>
        <w:rPr>
          <w:b w:val="1"/>
          <w:sz w:val="22"/>
          <w:szCs w:val="22"/>
        </w:rPr>
      </w:pPr>
      <w:r w:rsidDel="00000000" w:rsidR="00000000" w:rsidRPr="00000000">
        <w:rPr>
          <w:b w:val="1"/>
          <w:sz w:val="22"/>
          <w:szCs w:val="22"/>
          <w:rtl w:val="0"/>
        </w:rPr>
        <w:t xml:space="preserve">Current structure and functioning</w:t>
      </w:r>
    </w:p>
    <w:p w:rsidR="00000000" w:rsidDel="00000000" w:rsidP="00000000" w:rsidRDefault="00000000" w:rsidRPr="00000000" w14:paraId="0000001D">
      <w:pPr>
        <w:rPr>
          <w:b w:val="1"/>
          <w:sz w:val="22"/>
          <w:szCs w:val="22"/>
        </w:rPr>
      </w:pPr>
      <w:r w:rsidDel="00000000" w:rsidR="00000000" w:rsidRPr="00000000">
        <w:rPr>
          <w:rtl w:val="0"/>
        </w:rPr>
      </w:r>
    </w:p>
    <w:p w:rsidR="00000000" w:rsidDel="00000000" w:rsidP="00000000" w:rsidRDefault="00000000" w:rsidRPr="00000000" w14:paraId="0000001E">
      <w:pPr>
        <w:rPr>
          <w:sz w:val="22"/>
          <w:szCs w:val="22"/>
        </w:rPr>
      </w:pPr>
      <w:r w:rsidDel="00000000" w:rsidR="00000000" w:rsidRPr="00000000">
        <w:rPr>
          <w:sz w:val="22"/>
          <w:szCs w:val="22"/>
          <w:rtl w:val="0"/>
        </w:rPr>
        <w:t xml:space="preserve">The NHS is a system within England, which is made up of different organisations which provide for hospitals, GPs, pharmacies, dentists and opticians.</w:t>
      </w:r>
    </w:p>
    <w:p w:rsidR="00000000" w:rsidDel="00000000" w:rsidP="00000000" w:rsidRDefault="00000000" w:rsidRPr="00000000" w14:paraId="0000001F">
      <w:pPr>
        <w:rPr>
          <w:sz w:val="22"/>
          <w:szCs w:val="22"/>
        </w:rPr>
      </w:pPr>
      <w:r w:rsidDel="00000000" w:rsidR="00000000" w:rsidRPr="00000000">
        <w:rPr>
          <w:rtl w:val="0"/>
        </w:rPr>
      </w:r>
    </w:p>
    <w:p w:rsidR="00000000" w:rsidDel="00000000" w:rsidP="00000000" w:rsidRDefault="00000000" w:rsidRPr="00000000" w14:paraId="00000020">
      <w:pPr>
        <w:rPr>
          <w:sz w:val="22"/>
          <w:szCs w:val="22"/>
        </w:rPr>
      </w:pPr>
      <w:r w:rsidDel="00000000" w:rsidR="00000000" w:rsidRPr="00000000">
        <w:rPr>
          <w:sz w:val="22"/>
          <w:szCs w:val="22"/>
          <w:rtl w:val="0"/>
        </w:rPr>
        <w:t xml:space="preserve">NHS services are delivered in 4 different categories:</w:t>
      </w:r>
    </w:p>
    <w:p w:rsidR="00000000" w:rsidDel="00000000" w:rsidP="00000000" w:rsidRDefault="00000000" w:rsidRPr="00000000" w14:paraId="00000021">
      <w:pPr>
        <w:numPr>
          <w:ilvl w:val="0"/>
          <w:numId w:val="1"/>
        </w:numPr>
        <w:ind w:left="720" w:hanging="360"/>
        <w:rPr>
          <w:sz w:val="22"/>
          <w:szCs w:val="22"/>
        </w:rPr>
      </w:pPr>
      <w:r w:rsidDel="00000000" w:rsidR="00000000" w:rsidRPr="00000000">
        <w:rPr>
          <w:sz w:val="22"/>
          <w:szCs w:val="22"/>
          <w:rtl w:val="0"/>
        </w:rPr>
        <w:t xml:space="preserve">Primary care: dentists, opticians, Gps NHS (2022)a patients first point of contact.</w:t>
      </w:r>
    </w:p>
    <w:p w:rsidR="00000000" w:rsidDel="00000000" w:rsidP="00000000" w:rsidRDefault="00000000" w:rsidRPr="00000000" w14:paraId="00000022">
      <w:pPr>
        <w:numPr>
          <w:ilvl w:val="0"/>
          <w:numId w:val="1"/>
        </w:numPr>
        <w:ind w:left="720" w:hanging="360"/>
        <w:rPr>
          <w:sz w:val="22"/>
          <w:szCs w:val="22"/>
        </w:rPr>
      </w:pPr>
      <w:r w:rsidDel="00000000" w:rsidR="00000000" w:rsidRPr="00000000">
        <w:rPr>
          <w:sz w:val="22"/>
          <w:szCs w:val="22"/>
          <w:rtl w:val="0"/>
        </w:rPr>
        <w:t xml:space="preserve">Secondary care : this includes hospitals and urgent care when Gps make referrals to hospitals</w:t>
      </w:r>
    </w:p>
    <w:p w:rsidR="00000000" w:rsidDel="00000000" w:rsidP="00000000" w:rsidRDefault="00000000" w:rsidRPr="00000000" w14:paraId="00000023">
      <w:pPr>
        <w:numPr>
          <w:ilvl w:val="0"/>
          <w:numId w:val="1"/>
        </w:numPr>
        <w:ind w:left="720" w:hanging="360"/>
        <w:rPr>
          <w:sz w:val="22"/>
          <w:szCs w:val="22"/>
        </w:rPr>
      </w:pPr>
      <w:r w:rsidDel="00000000" w:rsidR="00000000" w:rsidRPr="00000000">
        <w:rPr>
          <w:sz w:val="22"/>
          <w:szCs w:val="22"/>
          <w:rtl w:val="0"/>
        </w:rPr>
        <w:t xml:space="preserve">Tertiary care : tertiary care provides special care for patients with life threatening conditions e.g heart surgery or organ transplants in intensive care units.</w:t>
      </w:r>
    </w:p>
    <w:p w:rsidR="00000000" w:rsidDel="00000000" w:rsidP="00000000" w:rsidRDefault="00000000" w:rsidRPr="00000000" w14:paraId="00000024">
      <w:pPr>
        <w:numPr>
          <w:ilvl w:val="0"/>
          <w:numId w:val="1"/>
        </w:numPr>
        <w:ind w:left="720" w:hanging="360"/>
        <w:rPr>
          <w:sz w:val="22"/>
          <w:szCs w:val="22"/>
        </w:rPr>
      </w:pPr>
      <w:r w:rsidDel="00000000" w:rsidR="00000000" w:rsidRPr="00000000">
        <w:rPr>
          <w:sz w:val="22"/>
          <w:szCs w:val="22"/>
          <w:rtl w:val="0"/>
        </w:rPr>
        <w:t xml:space="preserve">Community care : which includes health visitors,nursing and mental care (Majeed et al., 2022)</w:t>
      </w:r>
    </w:p>
    <w:p w:rsidR="00000000" w:rsidDel="00000000" w:rsidP="00000000" w:rsidRDefault="00000000" w:rsidRPr="00000000" w14:paraId="00000025">
      <w:pPr>
        <w:rPr>
          <w:sz w:val="22"/>
          <w:szCs w:val="22"/>
        </w:rPr>
      </w:pPr>
      <w:r w:rsidDel="00000000" w:rsidR="00000000" w:rsidRPr="00000000">
        <w:rPr>
          <w:rtl w:val="0"/>
        </w:rPr>
      </w:r>
    </w:p>
    <w:p w:rsidR="00000000" w:rsidDel="00000000" w:rsidP="00000000" w:rsidRDefault="00000000" w:rsidRPr="00000000" w14:paraId="00000026">
      <w:pPr>
        <w:rPr>
          <w:b w:val="1"/>
          <w:sz w:val="22"/>
          <w:szCs w:val="22"/>
        </w:rPr>
      </w:pPr>
      <w:r w:rsidDel="00000000" w:rsidR="00000000" w:rsidRPr="00000000">
        <w:rPr>
          <w:b w:val="1"/>
          <w:sz w:val="22"/>
          <w:szCs w:val="22"/>
          <w:rtl w:val="0"/>
        </w:rPr>
        <w:t xml:space="preserve">Challenges</w:t>
      </w:r>
    </w:p>
    <w:p w:rsidR="00000000" w:rsidDel="00000000" w:rsidP="00000000" w:rsidRDefault="00000000" w:rsidRPr="00000000" w14:paraId="00000027">
      <w:pPr>
        <w:rPr>
          <w:sz w:val="22"/>
          <w:szCs w:val="22"/>
        </w:rPr>
      </w:pPr>
      <w:r w:rsidDel="00000000" w:rsidR="00000000" w:rsidRPr="00000000">
        <w:rPr>
          <w:rtl w:val="0"/>
        </w:rPr>
      </w:r>
    </w:p>
    <w:p w:rsidR="00000000" w:rsidDel="00000000" w:rsidP="00000000" w:rsidRDefault="00000000" w:rsidRPr="00000000" w14:paraId="00000028">
      <w:pPr>
        <w:rPr>
          <w:sz w:val="22"/>
          <w:szCs w:val="22"/>
        </w:rPr>
      </w:pPr>
      <w:r w:rsidDel="00000000" w:rsidR="00000000" w:rsidRPr="00000000">
        <w:rPr>
          <w:sz w:val="22"/>
          <w:szCs w:val="22"/>
          <w:rtl w:val="0"/>
        </w:rPr>
        <w:t xml:space="preserve">NHS is currently facing lots of challenges, such as funding,staff shortages and changing policies.Since Covid 19 there is a backlog of patients waiting for treatment,lots of patients have experienced delays in receiving treatment.Waiting times have been at very high records since Covid 19 pandemic (The kings fund,2023).</w:t>
      </w:r>
    </w:p>
    <w:p w:rsidR="00000000" w:rsidDel="00000000" w:rsidP="00000000" w:rsidRDefault="00000000" w:rsidRPr="00000000" w14:paraId="00000029">
      <w:pPr>
        <w:rPr>
          <w:sz w:val="22"/>
          <w:szCs w:val="22"/>
        </w:rPr>
      </w:pPr>
      <w:r w:rsidDel="00000000" w:rsidR="00000000" w:rsidRPr="00000000">
        <w:rPr>
          <w:sz w:val="22"/>
          <w:szCs w:val="22"/>
          <w:rtl w:val="0"/>
        </w:rPr>
        <w:t xml:space="preserve">The demand for healthcare service continues to rise but funding allocated to the NHS has not kept pace with the increasing funds.There is a continuous pressure on the NHs budgets and staff pay.Royal College of nursing (2025 ) A new analysis portrays that nurse starting salaries have decreased over 8,000 after a decade of pay cuts and inflation.</w:t>
      </w:r>
    </w:p>
    <w:p w:rsidR="00000000" w:rsidDel="00000000" w:rsidP="00000000" w:rsidRDefault="00000000" w:rsidRPr="00000000" w14:paraId="0000002A">
      <w:pPr>
        <w:rPr>
          <w:sz w:val="22"/>
          <w:szCs w:val="22"/>
        </w:rPr>
      </w:pPr>
      <w:r w:rsidDel="00000000" w:rsidR="00000000" w:rsidRPr="00000000">
        <w:rPr>
          <w:rtl w:val="0"/>
        </w:rPr>
      </w:r>
    </w:p>
    <w:p w:rsidR="00000000" w:rsidDel="00000000" w:rsidP="00000000" w:rsidRDefault="00000000" w:rsidRPr="00000000" w14:paraId="0000002B">
      <w:pPr>
        <w:rPr>
          <w:b w:val="1"/>
          <w:sz w:val="22"/>
          <w:szCs w:val="22"/>
        </w:rPr>
      </w:pPr>
      <w:r w:rsidDel="00000000" w:rsidR="00000000" w:rsidRPr="00000000">
        <w:rPr>
          <w:b w:val="1"/>
          <w:sz w:val="22"/>
          <w:szCs w:val="22"/>
          <w:rtl w:val="0"/>
        </w:rPr>
        <w:t xml:space="preserve">Conclusion</w:t>
      </w:r>
    </w:p>
    <w:p w:rsidR="00000000" w:rsidDel="00000000" w:rsidP="00000000" w:rsidRDefault="00000000" w:rsidRPr="00000000" w14:paraId="0000002C">
      <w:pPr>
        <w:rPr>
          <w:sz w:val="22"/>
          <w:szCs w:val="22"/>
        </w:rPr>
      </w:pPr>
      <w:r w:rsidDel="00000000" w:rsidR="00000000" w:rsidRPr="00000000">
        <w:rPr>
          <w:rtl w:val="0"/>
        </w:rPr>
      </w:r>
    </w:p>
    <w:p w:rsidR="00000000" w:rsidDel="00000000" w:rsidP="00000000" w:rsidRDefault="00000000" w:rsidRPr="00000000" w14:paraId="0000002D">
      <w:pPr>
        <w:rPr>
          <w:sz w:val="22"/>
          <w:szCs w:val="22"/>
        </w:rPr>
      </w:pPr>
      <w:r w:rsidDel="00000000" w:rsidR="00000000" w:rsidRPr="00000000">
        <w:rPr>
          <w:sz w:val="22"/>
          <w:szCs w:val="22"/>
          <w:rtl w:val="0"/>
        </w:rPr>
        <w:t xml:space="preserve">NHS remains the foundation of British society and a symbol of fairness and understanding, it was founded in 1948 to provide free health care for everyone regardless of background or income.While it faces many challenges such as funding and staff shortages, they still provide for others. The NHS believes that healthcare should be available to everyone, as it is a right for all. The department of health and social care (2023) states that the NHS has a duty to each and every individual and must respect their human rights. It continues to play a vital role for everyone. Despite the difficulties it faces, they still show dedication and commitment for the health of everyone.</w:t>
      </w:r>
    </w:p>
    <w:p w:rsidR="00000000" w:rsidDel="00000000" w:rsidP="00000000" w:rsidRDefault="00000000" w:rsidRPr="00000000" w14:paraId="0000002E">
      <w:pPr>
        <w:rPr>
          <w:sz w:val="22"/>
          <w:szCs w:val="22"/>
        </w:rPr>
      </w:pPr>
      <w:r w:rsidDel="00000000" w:rsidR="00000000" w:rsidRPr="00000000">
        <w:rPr>
          <w:rtl w:val="0"/>
        </w:rPr>
      </w:r>
    </w:p>
    <w:p w:rsidR="00000000" w:rsidDel="00000000" w:rsidP="00000000" w:rsidRDefault="00000000" w:rsidRPr="00000000" w14:paraId="0000002F">
      <w:pPr>
        <w:rPr>
          <w:sz w:val="22"/>
          <w:szCs w:val="22"/>
        </w:rPr>
      </w:pPr>
      <w:r w:rsidDel="00000000" w:rsidR="00000000" w:rsidRPr="00000000">
        <w:rPr>
          <w:rtl w:val="0"/>
        </w:rPr>
      </w:r>
    </w:p>
    <w:p w:rsidR="00000000" w:rsidDel="00000000" w:rsidP="00000000" w:rsidRDefault="00000000" w:rsidRPr="00000000" w14:paraId="00000030">
      <w:pPr>
        <w:rPr>
          <w:sz w:val="22"/>
          <w:szCs w:val="22"/>
        </w:rPr>
      </w:pPr>
      <w:r w:rsidDel="00000000" w:rsidR="00000000" w:rsidRPr="00000000">
        <w:rPr>
          <w:rtl w:val="0"/>
        </w:rPr>
      </w:r>
    </w:p>
    <w:p w:rsidR="00000000" w:rsidDel="00000000" w:rsidP="00000000" w:rsidRDefault="00000000" w:rsidRPr="00000000" w14:paraId="00000031">
      <w:pPr>
        <w:rPr>
          <w:sz w:val="22"/>
          <w:szCs w:val="22"/>
        </w:rPr>
      </w:pPr>
      <w:r w:rsidDel="00000000" w:rsidR="00000000" w:rsidRPr="00000000">
        <w:rPr>
          <w:rtl w:val="0"/>
        </w:rPr>
      </w:r>
    </w:p>
    <w:p w:rsidR="00000000" w:rsidDel="00000000" w:rsidP="00000000" w:rsidRDefault="00000000" w:rsidRPr="00000000" w14:paraId="00000032">
      <w:pPr>
        <w:rPr>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33">
      <w:pPr>
        <w:widowControl w:val="0"/>
        <w:spacing w:line="240" w:lineRule="auto"/>
        <w:rPr>
          <w:b w:val="1"/>
          <w:sz w:val="22"/>
          <w:szCs w:val="22"/>
        </w:rPr>
      </w:pPr>
      <w:r w:rsidDel="00000000" w:rsidR="00000000" w:rsidRPr="00000000">
        <w:rPr>
          <w:b w:val="1"/>
          <w:sz w:val="22"/>
          <w:szCs w:val="22"/>
          <w:rtl w:val="0"/>
        </w:rPr>
        <w:t xml:space="preserve">References</w:t>
      </w:r>
    </w:p>
    <w:p w:rsidR="00000000" w:rsidDel="00000000" w:rsidP="00000000" w:rsidRDefault="00000000" w:rsidRPr="00000000" w14:paraId="00000034">
      <w:pPr>
        <w:widowControl w:val="0"/>
        <w:spacing w:line="240" w:lineRule="auto"/>
        <w:rPr>
          <w:sz w:val="22"/>
          <w:szCs w:val="22"/>
        </w:rPr>
      </w:pPr>
      <w:r w:rsidDel="00000000" w:rsidR="00000000" w:rsidRPr="00000000">
        <w:rPr>
          <w:rtl w:val="0"/>
        </w:rPr>
      </w:r>
    </w:p>
    <w:p w:rsidR="00000000" w:rsidDel="00000000" w:rsidP="00000000" w:rsidRDefault="00000000" w:rsidRPr="00000000" w14:paraId="00000035">
      <w:pPr>
        <w:widowControl w:val="0"/>
        <w:spacing w:line="240" w:lineRule="auto"/>
        <w:ind w:left="0" w:firstLine="0"/>
        <w:rPr>
          <w:sz w:val="22"/>
          <w:szCs w:val="22"/>
        </w:rPr>
      </w:pPr>
      <w:r w:rsidDel="00000000" w:rsidR="00000000" w:rsidRPr="00000000">
        <w:rPr>
          <w:sz w:val="22"/>
          <w:szCs w:val="22"/>
          <w:rtl w:val="0"/>
        </w:rPr>
        <w:t xml:space="preserve">AACE (2024). NHS ambulance services achieve performance improvements despite significant growth in demand and handover delays equating to 183 years of lost ambulance capacity - aace.org.uk. Aace.org.uk. [online] doi:https://doi.org/10/23171607/Ambulance-EOC-staff-1.</w:t>
      </w:r>
    </w:p>
    <w:p w:rsidR="00000000" w:rsidDel="00000000" w:rsidP="00000000" w:rsidRDefault="00000000" w:rsidRPr="00000000" w14:paraId="00000036">
      <w:pPr>
        <w:widowControl w:val="0"/>
        <w:spacing w:line="240" w:lineRule="auto"/>
        <w:rPr>
          <w:sz w:val="22"/>
          <w:szCs w:val="22"/>
        </w:rPr>
      </w:pPr>
      <w:r w:rsidDel="00000000" w:rsidR="00000000" w:rsidRPr="00000000">
        <w:rPr>
          <w:rtl w:val="0"/>
        </w:rPr>
      </w:r>
    </w:p>
    <w:p w:rsidR="00000000" w:rsidDel="00000000" w:rsidP="00000000" w:rsidRDefault="00000000" w:rsidRPr="00000000" w14:paraId="00000037">
      <w:pPr>
        <w:widowControl w:val="0"/>
        <w:spacing w:line="240" w:lineRule="auto"/>
        <w:ind w:left="0" w:firstLine="0"/>
        <w:rPr>
          <w:sz w:val="22"/>
          <w:szCs w:val="22"/>
        </w:rPr>
      </w:pPr>
      <w:r w:rsidDel="00000000" w:rsidR="00000000" w:rsidRPr="00000000">
        <w:rPr>
          <w:sz w:val="22"/>
          <w:szCs w:val="22"/>
          <w:rtl w:val="0"/>
        </w:rPr>
        <w:t xml:space="preserve">Hutchinson, S. (2023) 'History of UK ambulance services - EMSUKLEARNING,' </w:t>
      </w:r>
      <w:r w:rsidDel="00000000" w:rsidR="00000000" w:rsidRPr="00000000">
        <w:rPr>
          <w:i w:val="1"/>
          <w:sz w:val="22"/>
          <w:szCs w:val="22"/>
          <w:rtl w:val="0"/>
        </w:rPr>
        <w:t xml:space="preserve">EMSUK LEARNING</w:t>
      </w:r>
      <w:r w:rsidDel="00000000" w:rsidR="00000000" w:rsidRPr="00000000">
        <w:rPr>
          <w:sz w:val="22"/>
          <w:szCs w:val="22"/>
          <w:rtl w:val="0"/>
        </w:rPr>
        <w:t xml:space="preserve">, 26 March. </w:t>
      </w:r>
      <w:hyperlink r:id="rId12">
        <w:r w:rsidDel="00000000" w:rsidR="00000000" w:rsidRPr="00000000">
          <w:rPr>
            <w:sz w:val="22"/>
            <w:szCs w:val="22"/>
            <w:u w:val="single"/>
            <w:rtl w:val="0"/>
          </w:rPr>
          <w:t xml:space="preserve">https://www.emsuklearning.co.uk/history-of-uk-ambulance-services/</w:t>
        </w:r>
      </w:hyperlink>
      <w:r w:rsidDel="00000000" w:rsidR="00000000" w:rsidRPr="00000000">
        <w:rPr>
          <w:rtl w:val="0"/>
        </w:rPr>
      </w:r>
    </w:p>
    <w:p w:rsidR="00000000" w:rsidDel="00000000" w:rsidP="00000000" w:rsidRDefault="00000000" w:rsidRPr="00000000" w14:paraId="00000038">
      <w:pPr>
        <w:widowControl w:val="0"/>
        <w:spacing w:line="240" w:lineRule="auto"/>
        <w:rPr>
          <w:sz w:val="22"/>
          <w:szCs w:val="22"/>
        </w:rPr>
      </w:pPr>
      <w:r w:rsidDel="00000000" w:rsidR="00000000" w:rsidRPr="00000000">
        <w:rPr>
          <w:rtl w:val="0"/>
        </w:rPr>
      </w:r>
    </w:p>
    <w:p w:rsidR="00000000" w:rsidDel="00000000" w:rsidP="00000000" w:rsidRDefault="00000000" w:rsidRPr="00000000" w14:paraId="00000039">
      <w:pPr>
        <w:widowControl w:val="0"/>
        <w:spacing w:line="240" w:lineRule="auto"/>
        <w:ind w:left="0" w:firstLine="0"/>
        <w:rPr>
          <w:sz w:val="22"/>
          <w:szCs w:val="22"/>
        </w:rPr>
      </w:pPr>
      <w:r w:rsidDel="00000000" w:rsidR="00000000" w:rsidRPr="00000000">
        <w:rPr>
          <w:sz w:val="22"/>
          <w:szCs w:val="22"/>
          <w:rtl w:val="0"/>
        </w:rPr>
        <w:t xml:space="preserve">Libdems.org.uk. (2023). Revealed: Ambulance staff numbers fall as NHS crisis worsens. [online] Available at: https://www.libdems.org.uk/press/release/revealed-ambulance-staff-numbers-fall-as-nhs-crisis-worsens.</w:t>
      </w:r>
    </w:p>
    <w:p w:rsidR="00000000" w:rsidDel="00000000" w:rsidP="00000000" w:rsidRDefault="00000000" w:rsidRPr="00000000" w14:paraId="0000003A">
      <w:pPr>
        <w:widowControl w:val="0"/>
        <w:spacing w:line="240" w:lineRule="auto"/>
        <w:rPr>
          <w:sz w:val="22"/>
          <w:szCs w:val="22"/>
        </w:rPr>
      </w:pPr>
      <w:r w:rsidDel="00000000" w:rsidR="00000000" w:rsidRPr="00000000">
        <w:rPr>
          <w:rtl w:val="0"/>
        </w:rPr>
      </w:r>
    </w:p>
    <w:p w:rsidR="00000000" w:rsidDel="00000000" w:rsidP="00000000" w:rsidRDefault="00000000" w:rsidRPr="00000000" w14:paraId="0000003B">
      <w:pPr>
        <w:widowControl w:val="0"/>
        <w:spacing w:line="240" w:lineRule="auto"/>
        <w:ind w:left="0" w:firstLine="0"/>
        <w:rPr>
          <w:sz w:val="22"/>
          <w:szCs w:val="22"/>
        </w:rPr>
      </w:pPr>
      <w:r w:rsidDel="00000000" w:rsidR="00000000" w:rsidRPr="00000000">
        <w:rPr>
          <w:sz w:val="22"/>
          <w:szCs w:val="22"/>
          <w:rtl w:val="0"/>
        </w:rPr>
        <w:t xml:space="preserve">NHS England (2023). NHS England» Ambulance. [online] www.england.nhs.uk. Available at: </w:t>
      </w:r>
      <w:hyperlink r:id="rId13">
        <w:r w:rsidDel="00000000" w:rsidR="00000000" w:rsidRPr="00000000">
          <w:rPr>
            <w:sz w:val="22"/>
            <w:szCs w:val="22"/>
            <w:u w:val="single"/>
            <w:rtl w:val="0"/>
          </w:rPr>
          <w:t xml:space="preserve">https://www.england.nhs.uk/urgent-emergency-care/improving-ambulance-services/</w:t>
        </w:r>
      </w:hyperlink>
      <w:r w:rsidDel="00000000" w:rsidR="00000000" w:rsidRPr="00000000">
        <w:rPr>
          <w:rtl w:val="0"/>
        </w:rPr>
      </w:r>
    </w:p>
    <w:p w:rsidR="00000000" w:rsidDel="00000000" w:rsidP="00000000" w:rsidRDefault="00000000" w:rsidRPr="00000000" w14:paraId="0000003C">
      <w:pPr>
        <w:widowControl w:val="0"/>
        <w:spacing w:line="240" w:lineRule="auto"/>
        <w:ind w:left="720" w:firstLine="0"/>
        <w:rPr>
          <w:sz w:val="22"/>
          <w:szCs w:val="22"/>
        </w:rPr>
      </w:pPr>
      <w:r w:rsidDel="00000000" w:rsidR="00000000" w:rsidRPr="00000000">
        <w:rPr>
          <w:rtl w:val="0"/>
        </w:rPr>
      </w:r>
    </w:p>
    <w:p w:rsidR="00000000" w:rsidDel="00000000" w:rsidP="00000000" w:rsidRDefault="00000000" w:rsidRPr="00000000" w14:paraId="0000003D">
      <w:pPr>
        <w:widowControl w:val="0"/>
        <w:spacing w:line="240" w:lineRule="auto"/>
        <w:ind w:left="0" w:firstLine="0"/>
        <w:rPr>
          <w:sz w:val="22"/>
          <w:szCs w:val="22"/>
        </w:rPr>
      </w:pPr>
      <w:r w:rsidDel="00000000" w:rsidR="00000000" w:rsidRPr="00000000">
        <w:rPr>
          <w:sz w:val="22"/>
          <w:szCs w:val="22"/>
          <w:rtl w:val="0"/>
        </w:rPr>
        <w:t xml:space="preserve">NHS England (2023). </w:t>
      </w:r>
      <w:r w:rsidDel="00000000" w:rsidR="00000000" w:rsidRPr="00000000">
        <w:rPr>
          <w:i w:val="1"/>
          <w:sz w:val="22"/>
          <w:szCs w:val="22"/>
          <w:rtl w:val="0"/>
        </w:rPr>
        <w:t xml:space="preserve">NHS England » Culture review of ambulance trusts</w:t>
      </w:r>
      <w:r w:rsidDel="00000000" w:rsidR="00000000" w:rsidRPr="00000000">
        <w:rPr>
          <w:sz w:val="22"/>
          <w:szCs w:val="22"/>
          <w:rtl w:val="0"/>
        </w:rPr>
        <w:t xml:space="preserve">, </w:t>
      </w:r>
      <w:r w:rsidDel="00000000" w:rsidR="00000000" w:rsidRPr="00000000">
        <w:rPr>
          <w:i w:val="1"/>
          <w:sz w:val="22"/>
          <w:szCs w:val="22"/>
          <w:rtl w:val="0"/>
        </w:rPr>
        <w:t xml:space="preserve">Nhs.uk</w:t>
      </w:r>
      <w:r w:rsidDel="00000000" w:rsidR="00000000" w:rsidRPr="00000000">
        <w:rPr>
          <w:sz w:val="22"/>
          <w:szCs w:val="22"/>
          <w:rtl w:val="0"/>
        </w:rPr>
        <w:t xml:space="preserve">. Available at: https://www.england.nhs.uk/long-read/culture-review-of-ambulance-trusts/ (Accessed: October 16, 2025).</w:t>
      </w:r>
    </w:p>
    <w:p w:rsidR="00000000" w:rsidDel="00000000" w:rsidP="00000000" w:rsidRDefault="00000000" w:rsidRPr="00000000" w14:paraId="0000003E">
      <w:pPr>
        <w:widowControl w:val="0"/>
        <w:spacing w:after="160" w:line="278.00000000000006" w:lineRule="auto"/>
        <w:ind w:left="0" w:firstLine="0"/>
        <w:rPr>
          <w:sz w:val="22"/>
          <w:szCs w:val="22"/>
        </w:rPr>
      </w:pPr>
      <w:r w:rsidDel="00000000" w:rsidR="00000000" w:rsidRPr="00000000">
        <w:rPr>
          <w:sz w:val="22"/>
          <w:szCs w:val="22"/>
          <w:rtl w:val="0"/>
        </w:rPr>
        <w:t xml:space="preserve">Reed, J. (2022). Ambulance wait times endangering patients, doctors say. BBC News. [online] 12 May. Available at: https://www.bbc.co.uk/news/health-61335711.</w:t>
      </w:r>
    </w:p>
    <w:p w:rsidR="00000000" w:rsidDel="00000000" w:rsidP="00000000" w:rsidRDefault="00000000" w:rsidRPr="00000000" w14:paraId="0000003F">
      <w:pPr>
        <w:widowControl w:val="0"/>
        <w:spacing w:after="160" w:line="278.00000000000006" w:lineRule="auto"/>
        <w:ind w:left="0" w:firstLine="0"/>
        <w:rPr>
          <w:sz w:val="22"/>
          <w:szCs w:val="22"/>
        </w:rPr>
      </w:pPr>
      <w:r w:rsidDel="00000000" w:rsidR="00000000" w:rsidRPr="00000000">
        <w:rPr>
          <w:sz w:val="22"/>
          <w:szCs w:val="22"/>
          <w:rtl w:val="0"/>
        </w:rPr>
        <w:t xml:space="preserve">The Mandatory Training Group. (2024). What are ambulance service policies and procedures? [online] Available at: https://www.mandatorytraining.co.uk/blogs/complyplus/what-are-ambulance-service-policies-and-procedures.</w:t>
      </w:r>
    </w:p>
    <w:p w:rsidR="00000000" w:rsidDel="00000000" w:rsidP="00000000" w:rsidRDefault="00000000" w:rsidRPr="00000000" w14:paraId="00000040">
      <w:pPr>
        <w:widowControl w:val="0"/>
        <w:spacing w:line="240" w:lineRule="auto"/>
        <w:ind w:left="0" w:firstLine="0"/>
        <w:rPr>
          <w:sz w:val="22"/>
          <w:szCs w:val="22"/>
        </w:rPr>
      </w:pPr>
      <w:r w:rsidDel="00000000" w:rsidR="00000000" w:rsidRPr="00000000">
        <w:rPr>
          <w:sz w:val="22"/>
          <w:szCs w:val="22"/>
          <w:rtl w:val="0"/>
        </w:rPr>
        <w:t xml:space="preserve">The Health Foundation (2023). Why Have Ambulance Waiting Times Been Getting worse? [online] The Health Foundation. Available at: </w:t>
      </w:r>
      <w:hyperlink r:id="rId14">
        <w:r w:rsidDel="00000000" w:rsidR="00000000" w:rsidRPr="00000000">
          <w:rPr>
            <w:sz w:val="22"/>
            <w:szCs w:val="22"/>
            <w:u w:val="single"/>
            <w:rtl w:val="0"/>
          </w:rPr>
          <w:t xml:space="preserve">https://www.health.org.uk/reports-and-analysis/analysis/why-have-ambulance-waiting-times-been-getting-worse</w:t>
        </w:r>
      </w:hyperlink>
      <w:r w:rsidDel="00000000" w:rsidR="00000000" w:rsidRPr="00000000">
        <w:rPr>
          <w:sz w:val="22"/>
          <w:szCs w:val="22"/>
          <w:rtl w:val="0"/>
        </w:rPr>
        <w:t xml:space="preserve">.</w:t>
      </w:r>
    </w:p>
    <w:p w:rsidR="00000000" w:rsidDel="00000000" w:rsidP="00000000" w:rsidRDefault="00000000" w:rsidRPr="00000000" w14:paraId="00000041">
      <w:pPr>
        <w:widowControl w:val="0"/>
        <w:spacing w:line="240" w:lineRule="auto"/>
        <w:ind w:left="720" w:firstLine="0"/>
        <w:rPr>
          <w:sz w:val="22"/>
          <w:szCs w:val="22"/>
        </w:rPr>
      </w:pPr>
      <w:r w:rsidDel="00000000" w:rsidR="00000000" w:rsidRPr="00000000">
        <w:rPr>
          <w:rtl w:val="0"/>
        </w:rPr>
      </w:r>
    </w:p>
    <w:p w:rsidR="00000000" w:rsidDel="00000000" w:rsidP="00000000" w:rsidRDefault="00000000" w:rsidRPr="00000000" w14:paraId="00000042">
      <w:pPr>
        <w:widowControl w:val="0"/>
        <w:spacing w:line="240" w:lineRule="auto"/>
        <w:ind w:left="0" w:firstLine="0"/>
        <w:rPr>
          <w:sz w:val="22"/>
          <w:szCs w:val="22"/>
        </w:rPr>
      </w:pPr>
      <w:r w:rsidDel="00000000" w:rsidR="00000000" w:rsidRPr="00000000">
        <w:rPr>
          <w:sz w:val="22"/>
          <w:szCs w:val="22"/>
          <w:rtl w:val="0"/>
        </w:rPr>
        <w:t xml:space="preserve">The Guardian. [online] 22 Aug. Available at:</w:t>
      </w:r>
      <w:hyperlink r:id="rId15">
        <w:r w:rsidDel="00000000" w:rsidR="00000000" w:rsidRPr="00000000">
          <w:rPr>
            <w:sz w:val="22"/>
            <w:szCs w:val="22"/>
            <w:u w:val="single"/>
            <w:rtl w:val="0"/>
          </w:rPr>
          <w:t xml:space="preserve">https://www.theguardian.com/society/2023/aug/22/nearly-7000-ambulance-workers-in-england-left-in-past-year-figures-show</w:t>
        </w:r>
      </w:hyperlink>
      <w:r w:rsidDel="00000000" w:rsidR="00000000" w:rsidRPr="00000000">
        <w:rPr>
          <w:sz w:val="22"/>
          <w:szCs w:val="22"/>
          <w:rtl w:val="0"/>
        </w:rPr>
        <w:t xml:space="preserve">.</w:t>
      </w:r>
    </w:p>
    <w:p w:rsidR="00000000" w:rsidDel="00000000" w:rsidP="00000000" w:rsidRDefault="00000000" w:rsidRPr="00000000" w14:paraId="00000043">
      <w:pPr>
        <w:widowControl w:val="0"/>
        <w:spacing w:line="240" w:lineRule="auto"/>
        <w:rPr>
          <w:sz w:val="22"/>
          <w:szCs w:val="22"/>
        </w:rPr>
      </w:pPr>
      <w:r w:rsidDel="00000000" w:rsidR="00000000" w:rsidRPr="00000000">
        <w:rPr>
          <w:rtl w:val="0"/>
        </w:rPr>
      </w:r>
    </w:p>
    <w:p w:rsidR="00000000" w:rsidDel="00000000" w:rsidP="00000000" w:rsidRDefault="00000000" w:rsidRPr="00000000" w14:paraId="00000044">
      <w:pPr>
        <w:widowControl w:val="0"/>
        <w:spacing w:line="240" w:lineRule="auto"/>
        <w:rPr>
          <w:b w:val="1"/>
          <w:sz w:val="22"/>
          <w:szCs w:val="22"/>
        </w:rPr>
      </w:pPr>
      <w:r w:rsidDel="00000000" w:rsidR="00000000" w:rsidRPr="00000000">
        <w:rPr>
          <w:rtl w:val="0"/>
        </w:rPr>
      </w:r>
    </w:p>
    <w:p w:rsidR="00000000" w:rsidDel="00000000" w:rsidP="00000000" w:rsidRDefault="00000000" w:rsidRPr="00000000" w14:paraId="00000045">
      <w:pPr>
        <w:widowControl w:val="0"/>
        <w:spacing w:line="240" w:lineRule="auto"/>
        <w:rPr>
          <w:b w:val="1"/>
          <w:sz w:val="22"/>
          <w:szCs w:val="22"/>
        </w:rPr>
      </w:pPr>
      <w:r w:rsidDel="00000000" w:rsidR="00000000" w:rsidRPr="00000000">
        <w:rPr>
          <w:rtl w:val="0"/>
        </w:rPr>
      </w:r>
    </w:p>
    <w:p w:rsidR="00000000" w:rsidDel="00000000" w:rsidP="00000000" w:rsidRDefault="00000000" w:rsidRPr="00000000" w14:paraId="00000046">
      <w:pPr>
        <w:widowControl w:val="0"/>
        <w:spacing w:line="240" w:lineRule="auto"/>
        <w:ind w:left="0" w:firstLine="0"/>
        <w:rPr>
          <w:sz w:val="22"/>
          <w:szCs w:val="22"/>
          <w:u w:val="single"/>
        </w:rPr>
      </w:pPr>
      <w:r w:rsidDel="00000000" w:rsidR="00000000" w:rsidRPr="00000000">
        <w:rPr>
          <w:sz w:val="22"/>
          <w:szCs w:val="22"/>
          <w:rtl w:val="0"/>
        </w:rPr>
        <w:t xml:space="preserve">Department of Health and Social Care (2023). The NHS Constitution for England. (online) GOV.UK. Available at: </w:t>
      </w:r>
      <w:hyperlink r:id="rId16">
        <w:r w:rsidDel="00000000" w:rsidR="00000000" w:rsidRPr="00000000">
          <w:rPr>
            <w:sz w:val="22"/>
            <w:szCs w:val="22"/>
            <w:u w:val="single"/>
            <w:rtl w:val="0"/>
          </w:rPr>
          <w:t xml:space="preserve">https://www.gov.uk/government/publications/the-nhs-constitution-for-england/the-nhs-constitution-for-england.</w:t>
        </w:r>
      </w:hyperlink>
      <w:r w:rsidDel="00000000" w:rsidR="00000000" w:rsidRPr="00000000">
        <w:rPr>
          <w:rtl w:val="0"/>
        </w:rPr>
      </w:r>
    </w:p>
    <w:p w:rsidR="00000000" w:rsidDel="00000000" w:rsidP="00000000" w:rsidRDefault="00000000" w:rsidRPr="00000000" w14:paraId="00000047">
      <w:pPr>
        <w:widowControl w:val="0"/>
        <w:spacing w:line="240" w:lineRule="auto"/>
        <w:rPr>
          <w:sz w:val="22"/>
          <w:szCs w:val="22"/>
        </w:rPr>
      </w:pPr>
      <w:r w:rsidDel="00000000" w:rsidR="00000000" w:rsidRPr="00000000">
        <w:rPr>
          <w:sz w:val="22"/>
          <w:szCs w:val="22"/>
          <w:rtl w:val="0"/>
        </w:rPr>
        <w:t xml:space="preserve"> </w:t>
      </w:r>
    </w:p>
    <w:p w:rsidR="00000000" w:rsidDel="00000000" w:rsidP="00000000" w:rsidRDefault="00000000" w:rsidRPr="00000000" w14:paraId="00000048">
      <w:pPr>
        <w:widowControl w:val="0"/>
        <w:spacing w:line="240" w:lineRule="auto"/>
        <w:rPr>
          <w:sz w:val="22"/>
          <w:szCs w:val="22"/>
        </w:rPr>
      </w:pPr>
      <w:r w:rsidDel="00000000" w:rsidR="00000000" w:rsidRPr="00000000">
        <w:rPr>
          <w:sz w:val="22"/>
          <w:szCs w:val="22"/>
          <w:rtl w:val="0"/>
        </w:rPr>
        <w:t xml:space="preserve"> The King’s Fund (2023) The NHS explained: how the health system works.    Available at: </w:t>
      </w:r>
      <w:hyperlink r:id="rId17">
        <w:r w:rsidDel="00000000" w:rsidR="00000000" w:rsidRPr="00000000">
          <w:rPr>
            <w:sz w:val="22"/>
            <w:szCs w:val="22"/>
            <w:u w:val="single"/>
            <w:rtl w:val="0"/>
          </w:rPr>
          <w:t xml:space="preserve">https://www.kingsfund.org.uk</w:t>
        </w:r>
      </w:hyperlink>
      <w:r w:rsidDel="00000000" w:rsidR="00000000" w:rsidRPr="00000000">
        <w:rPr>
          <w:sz w:val="22"/>
          <w:szCs w:val="22"/>
          <w:rtl w:val="0"/>
        </w:rPr>
        <w:t xml:space="preserve">.</w:t>
      </w:r>
    </w:p>
    <w:p w:rsidR="00000000" w:rsidDel="00000000" w:rsidP="00000000" w:rsidRDefault="00000000" w:rsidRPr="00000000" w14:paraId="00000049">
      <w:pPr>
        <w:widowControl w:val="0"/>
        <w:spacing w:line="240" w:lineRule="auto"/>
        <w:rPr>
          <w:sz w:val="22"/>
          <w:szCs w:val="22"/>
        </w:rPr>
      </w:pPr>
      <w:r w:rsidDel="00000000" w:rsidR="00000000" w:rsidRPr="00000000">
        <w:rPr>
          <w:rtl w:val="0"/>
        </w:rPr>
      </w:r>
    </w:p>
    <w:p w:rsidR="00000000" w:rsidDel="00000000" w:rsidP="00000000" w:rsidRDefault="00000000" w:rsidRPr="00000000" w14:paraId="0000004A">
      <w:pPr>
        <w:widowControl w:val="0"/>
        <w:spacing w:line="240" w:lineRule="auto"/>
        <w:rPr>
          <w:sz w:val="22"/>
          <w:szCs w:val="22"/>
        </w:rPr>
      </w:pPr>
      <w:r w:rsidDel="00000000" w:rsidR="00000000" w:rsidRPr="00000000">
        <w:rPr>
          <w:sz w:val="22"/>
          <w:szCs w:val="22"/>
          <w:rtl w:val="0"/>
        </w:rPr>
        <w:t xml:space="preserve"> Majeed, A., Maile, E. J. and Bindman, A. B. (2022) ‘The future of the NHS: challenges and opportunities after COVID-19’, The Lancet, 399(10327), pp. 1851–1860.</w:t>
      </w:r>
    </w:p>
    <w:p w:rsidR="00000000" w:rsidDel="00000000" w:rsidP="00000000" w:rsidRDefault="00000000" w:rsidRPr="00000000" w14:paraId="0000004B">
      <w:pPr>
        <w:widowControl w:val="0"/>
        <w:spacing w:line="240" w:lineRule="auto"/>
        <w:rPr>
          <w:sz w:val="22"/>
          <w:szCs w:val="22"/>
        </w:rPr>
      </w:pPr>
      <w:r w:rsidDel="00000000" w:rsidR="00000000" w:rsidRPr="00000000">
        <w:rPr>
          <w:rtl w:val="0"/>
        </w:rPr>
      </w:r>
    </w:p>
    <w:p w:rsidR="00000000" w:rsidDel="00000000" w:rsidP="00000000" w:rsidRDefault="00000000" w:rsidRPr="00000000" w14:paraId="0000004C">
      <w:pPr>
        <w:widowControl w:val="0"/>
        <w:spacing w:line="240" w:lineRule="auto"/>
        <w:rPr>
          <w:sz w:val="22"/>
          <w:szCs w:val="22"/>
        </w:rPr>
      </w:pPr>
      <w:r w:rsidDel="00000000" w:rsidR="00000000" w:rsidRPr="00000000">
        <w:rPr>
          <w:sz w:val="22"/>
          <w:szCs w:val="22"/>
          <w:highlight w:val="white"/>
          <w:rtl w:val="0"/>
        </w:rPr>
        <w:t xml:space="preserve">NHS (2022). The Healthcare Ecosystem. (online) NHS Digital. Available at: </w:t>
      </w:r>
      <w:hyperlink r:id="rId18">
        <w:r w:rsidDel="00000000" w:rsidR="00000000" w:rsidRPr="00000000">
          <w:rPr>
            <w:sz w:val="22"/>
            <w:szCs w:val="22"/>
            <w:highlight w:val="white"/>
            <w:u w:val="single"/>
            <w:rtl w:val="0"/>
          </w:rPr>
          <w:t xml:space="preserve">https://digital.nhs.uk/developer/guides-and-documentation/introduction-to-healthcare-technology/the-healthcare-ecosystem#primary-care.</w:t>
        </w:r>
      </w:hyperlink>
      <w:r w:rsidDel="00000000" w:rsidR="00000000" w:rsidRPr="00000000">
        <w:rPr>
          <w:rtl w:val="0"/>
        </w:rPr>
      </w:r>
    </w:p>
    <w:p w:rsidR="00000000" w:rsidDel="00000000" w:rsidP="00000000" w:rsidRDefault="00000000" w:rsidRPr="00000000" w14:paraId="0000004D">
      <w:pPr>
        <w:widowControl w:val="0"/>
        <w:spacing w:line="240" w:lineRule="auto"/>
        <w:rPr>
          <w:sz w:val="22"/>
          <w:szCs w:val="22"/>
        </w:rPr>
      </w:pPr>
      <w:r w:rsidDel="00000000" w:rsidR="00000000" w:rsidRPr="00000000">
        <w:rPr>
          <w:rtl w:val="0"/>
        </w:rPr>
      </w:r>
    </w:p>
    <w:p w:rsidR="00000000" w:rsidDel="00000000" w:rsidP="00000000" w:rsidRDefault="00000000" w:rsidRPr="00000000" w14:paraId="0000004E">
      <w:pPr>
        <w:widowControl w:val="0"/>
        <w:spacing w:line="240" w:lineRule="auto"/>
        <w:rPr>
          <w:sz w:val="22"/>
          <w:szCs w:val="22"/>
        </w:rPr>
      </w:pPr>
      <w:r w:rsidDel="00000000" w:rsidR="00000000" w:rsidRPr="00000000">
        <w:rPr>
          <w:sz w:val="22"/>
          <w:szCs w:val="22"/>
          <w:rtl w:val="0"/>
        </w:rPr>
        <w:t xml:space="preserve">Royal College of Nursing (2025) New analysis shows</w:t>
      </w:r>
    </w:p>
    <w:p w:rsidR="00000000" w:rsidDel="00000000" w:rsidP="00000000" w:rsidRDefault="00000000" w:rsidRPr="00000000" w14:paraId="0000004F">
      <w:pPr>
        <w:widowControl w:val="0"/>
        <w:spacing w:line="240" w:lineRule="auto"/>
        <w:rPr>
          <w:sz w:val="22"/>
          <w:szCs w:val="22"/>
        </w:rPr>
      </w:pPr>
      <w:r w:rsidDel="00000000" w:rsidR="00000000" w:rsidRPr="00000000">
        <w:rPr>
          <w:sz w:val="22"/>
          <w:szCs w:val="22"/>
          <w:rtl w:val="0"/>
        </w:rPr>
        <w:t xml:space="preserve">nurse starting salaries over £8,000 lower after a</w:t>
      </w:r>
    </w:p>
    <w:p w:rsidR="00000000" w:rsidDel="00000000" w:rsidP="00000000" w:rsidRDefault="00000000" w:rsidRPr="00000000" w14:paraId="00000050">
      <w:pPr>
        <w:widowControl w:val="0"/>
        <w:spacing w:line="240" w:lineRule="auto"/>
        <w:rPr>
          <w:sz w:val="22"/>
          <w:szCs w:val="22"/>
        </w:rPr>
      </w:pPr>
      <w:r w:rsidDel="00000000" w:rsidR="00000000" w:rsidRPr="00000000">
        <w:rPr>
          <w:sz w:val="22"/>
          <w:szCs w:val="22"/>
          <w:rtl w:val="0"/>
        </w:rPr>
        <w:t xml:space="preserve">decade of pay cuts. London: Royal College of</w:t>
      </w:r>
    </w:p>
    <w:p w:rsidR="00000000" w:rsidDel="00000000" w:rsidP="00000000" w:rsidRDefault="00000000" w:rsidRPr="00000000" w14:paraId="00000051">
      <w:pPr>
        <w:widowControl w:val="0"/>
        <w:spacing w:line="240" w:lineRule="auto"/>
        <w:rPr>
          <w:sz w:val="22"/>
          <w:szCs w:val="22"/>
        </w:rPr>
      </w:pPr>
      <w:r w:rsidDel="00000000" w:rsidR="00000000" w:rsidRPr="00000000">
        <w:rPr>
          <w:sz w:val="22"/>
          <w:szCs w:val="22"/>
          <w:rtl w:val="0"/>
        </w:rPr>
        <w:t xml:space="preserve">Nursing. Available at:</w:t>
      </w:r>
    </w:p>
    <w:p w:rsidR="00000000" w:rsidDel="00000000" w:rsidP="00000000" w:rsidRDefault="00000000" w:rsidRPr="00000000" w14:paraId="00000052">
      <w:pPr>
        <w:widowControl w:val="0"/>
        <w:spacing w:line="240" w:lineRule="auto"/>
        <w:rPr>
          <w:sz w:val="22"/>
          <w:szCs w:val="22"/>
        </w:rPr>
      </w:pPr>
      <w:r w:rsidDel="00000000" w:rsidR="00000000" w:rsidRPr="00000000">
        <w:rPr>
          <w:sz w:val="22"/>
          <w:szCs w:val="22"/>
          <w:rtl w:val="0"/>
        </w:rPr>
        <w:t xml:space="preserve">https://www.rcn.org.uk/news-and-events/Press</w:t>
      </w:r>
    </w:p>
    <w:p w:rsidR="00000000" w:rsidDel="00000000" w:rsidP="00000000" w:rsidRDefault="00000000" w:rsidRPr="00000000" w14:paraId="00000053">
      <w:pPr>
        <w:widowControl w:val="0"/>
        <w:spacing w:line="240" w:lineRule="auto"/>
        <w:rPr>
          <w:sz w:val="22"/>
          <w:szCs w:val="22"/>
        </w:rPr>
      </w:pPr>
      <w:r w:rsidDel="00000000" w:rsidR="00000000" w:rsidRPr="00000000">
        <w:rPr>
          <w:sz w:val="22"/>
          <w:szCs w:val="22"/>
          <w:rtl w:val="0"/>
        </w:rPr>
        <w:t xml:space="preserve">-Releases/As-doctors-prepare-to-strike-new-analysis</w:t>
      </w:r>
    </w:p>
    <w:p w:rsidR="00000000" w:rsidDel="00000000" w:rsidP="00000000" w:rsidRDefault="00000000" w:rsidRPr="00000000" w14:paraId="00000054">
      <w:pPr>
        <w:widowControl w:val="0"/>
        <w:spacing w:line="240" w:lineRule="auto"/>
        <w:rPr>
          <w:sz w:val="22"/>
          <w:szCs w:val="22"/>
        </w:rPr>
      </w:pPr>
      <w:r w:rsidDel="00000000" w:rsidR="00000000" w:rsidRPr="00000000">
        <w:rPr>
          <w:sz w:val="22"/>
          <w:szCs w:val="22"/>
          <w:rtl w:val="0"/>
        </w:rPr>
        <w:t xml:space="preserve">-shows-nurse-starting-salaries-over-8k-lower</w:t>
      </w:r>
    </w:p>
    <w:p w:rsidR="00000000" w:rsidDel="00000000" w:rsidP="00000000" w:rsidRDefault="00000000" w:rsidRPr="00000000" w14:paraId="00000055">
      <w:pPr>
        <w:widowControl w:val="0"/>
        <w:spacing w:line="240" w:lineRule="auto"/>
        <w:rPr>
          <w:sz w:val="22"/>
          <w:szCs w:val="22"/>
        </w:rPr>
      </w:pPr>
      <w:r w:rsidDel="00000000" w:rsidR="00000000" w:rsidRPr="00000000">
        <w:rPr>
          <w:rtl w:val="0"/>
        </w:rPr>
      </w:r>
    </w:p>
    <w:p w:rsidR="00000000" w:rsidDel="00000000" w:rsidP="00000000" w:rsidRDefault="00000000" w:rsidRPr="00000000" w14:paraId="00000056">
      <w:pPr>
        <w:widowControl w:val="0"/>
        <w:spacing w:line="240" w:lineRule="auto"/>
        <w:rPr>
          <w:sz w:val="22"/>
          <w:szCs w:val="22"/>
        </w:rPr>
      </w:pPr>
      <w:r w:rsidDel="00000000" w:rsidR="00000000" w:rsidRPr="00000000">
        <w:rPr>
          <w:sz w:val="22"/>
          <w:szCs w:val="22"/>
          <w:rtl w:val="0"/>
        </w:rPr>
        <w:t xml:space="preserve">UK Parliament (2025). 1942 Beveridge Report. [online] UK Parliament. Available at: https://www.parliament.uk/about/living-heritage/transformingsociety/livinglearning/coll-9-health1/coll-9-health/.</w:t>
      </w:r>
    </w:p>
    <w:p w:rsidR="00000000" w:rsidDel="00000000" w:rsidP="00000000" w:rsidRDefault="00000000" w:rsidRPr="00000000" w14:paraId="00000057">
      <w:pPr>
        <w:widowControl w:val="0"/>
        <w:spacing w:line="240" w:lineRule="auto"/>
        <w:rPr>
          <w:sz w:val="22"/>
          <w:szCs w:val="22"/>
        </w:rPr>
      </w:pPr>
      <w:r w:rsidDel="00000000" w:rsidR="00000000" w:rsidRPr="00000000">
        <w:rPr>
          <w:rtl w:val="0"/>
        </w:rPr>
      </w:r>
    </w:p>
    <w:p w:rsidR="00000000" w:rsidDel="00000000" w:rsidP="00000000" w:rsidRDefault="00000000" w:rsidRPr="00000000" w14:paraId="00000058">
      <w:pPr>
        <w:pStyle w:val="Title"/>
        <w:widowControl w:val="0"/>
        <w:spacing w:after="0" w:lineRule="auto"/>
        <w:ind w:left="3724"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9">
      <w:pPr>
        <w:rPr>
          <w:sz w:val="22"/>
          <w:szCs w:val="22"/>
        </w:rPr>
      </w:pPr>
      <w:r w:rsidDel="00000000" w:rsidR="00000000" w:rsidRPr="00000000">
        <w:rPr>
          <w:sz w:val="22"/>
          <w:szCs w:val="22"/>
          <w:rtl w:val="0"/>
        </w:rPr>
        <w:t xml:space="preserve">`</w:t>
      </w:r>
      <w:r w:rsidDel="00000000" w:rsidR="00000000" w:rsidRPr="00000000">
        <w:br w:type="page"/>
      </w:r>
      <w:r w:rsidDel="00000000" w:rsidR="00000000" w:rsidRPr="00000000">
        <w:rPr>
          <w:rtl w:val="0"/>
        </w:rPr>
      </w:r>
    </w:p>
    <w:p w:rsidR="00000000" w:rsidDel="00000000" w:rsidP="00000000" w:rsidRDefault="00000000" w:rsidRPr="00000000" w14:paraId="0000005A">
      <w:pPr>
        <w:rPr/>
      </w:pPr>
      <w:r w:rsidDel="00000000" w:rsidR="00000000" w:rsidRPr="00000000">
        <w:br w:type="page"/>
      </w:r>
      <w:r w:rsidDel="00000000" w:rsidR="00000000" w:rsidRPr="00000000">
        <w:rPr>
          <w:rtl w:val="0"/>
        </w:rPr>
      </w:r>
    </w:p>
    <w:p w:rsidR="00000000" w:rsidDel="00000000" w:rsidP="00000000" w:rsidRDefault="00000000" w:rsidRPr="00000000" w14:paraId="0000005B">
      <w:pPr>
        <w:rPr/>
      </w:pPr>
      <w:r w:rsidDel="00000000" w:rsidR="00000000" w:rsidRPr="00000000">
        <w:rPr>
          <w:rtl w:val="0"/>
        </w:rPr>
      </w:r>
    </w:p>
    <w:sectPr>
      <w:type w:val="nextPage"/>
      <w:pgSz w:h="16838" w:w="11906" w:orient="portrait"/>
      <w:pgMar w:bottom="1440" w:top="1440" w:left="1440" w:right="1440" w:header="708" w:footer="708"/>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Play">
    <w:embedRegular w:fontKey="{00000000-0000-0000-0000-000000000000}" r:id="rId1" w:subsetted="0"/>
    <w:embedBold w:fontKey="{00000000-0000-0000-0000-000000000000}" r:id="rId2" w:subsetted="0"/>
  </w:font>
  <w:font w:name="Apto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E">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F">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C">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D">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lang w:val="en_GB"/>
      </w:rPr>
    </w:rPrDefault>
    <w:pPrDefault>
      <w:pPr>
        <w:spacing w:line="360"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480" w:lineRule="auto"/>
    </w:pPr>
    <w:rPr>
      <w:b w:val="1"/>
    </w:rPr>
  </w:style>
  <w:style w:type="paragraph" w:styleId="Heading3">
    <w:name w:val="heading 3"/>
    <w:basedOn w:val="Normal"/>
    <w:next w:val="Normal"/>
    <w:pPr>
      <w:keepNext w:val="1"/>
      <w:keepLines w:val="1"/>
      <w:spacing w:after="80" w:before="160" w:lineRule="auto"/>
    </w:pPr>
    <w:rPr>
      <w:rFonts w:ascii="Aptos" w:cs="Aptos" w:eastAsia="Aptos" w:hAnsi="Aptos"/>
      <w:color w:val="0f4761"/>
      <w:sz w:val="28"/>
      <w:szCs w:val="28"/>
    </w:rPr>
  </w:style>
  <w:style w:type="paragraph" w:styleId="Heading4">
    <w:name w:val="heading 4"/>
    <w:basedOn w:val="Normal"/>
    <w:next w:val="Normal"/>
    <w:pPr>
      <w:keepNext w:val="1"/>
      <w:keepLines w:val="1"/>
      <w:spacing w:after="40" w:before="80" w:lineRule="auto"/>
    </w:pPr>
    <w:rPr>
      <w:rFonts w:ascii="Aptos" w:cs="Aptos" w:eastAsia="Aptos" w:hAnsi="Aptos"/>
      <w:i w:val="1"/>
      <w:color w:val="0f4761"/>
    </w:rPr>
  </w:style>
  <w:style w:type="paragraph" w:styleId="Heading5">
    <w:name w:val="heading 5"/>
    <w:basedOn w:val="Normal"/>
    <w:next w:val="Normal"/>
    <w:pPr>
      <w:keepNext w:val="1"/>
      <w:keepLines w:val="1"/>
      <w:spacing w:after="40" w:before="80" w:lineRule="auto"/>
    </w:pPr>
    <w:rPr>
      <w:rFonts w:ascii="Aptos" w:cs="Aptos" w:eastAsia="Aptos" w:hAnsi="Aptos"/>
      <w:color w:val="0f4761"/>
    </w:rPr>
  </w:style>
  <w:style w:type="paragraph" w:styleId="Heading6">
    <w:name w:val="heading 6"/>
    <w:basedOn w:val="Normal"/>
    <w:next w:val="Normal"/>
    <w:pPr>
      <w:keepNext w:val="1"/>
      <w:keepLines w:val="1"/>
      <w:spacing w:before="40" w:lineRule="auto"/>
    </w:pPr>
    <w:rPr>
      <w:rFonts w:ascii="Aptos" w:cs="Aptos" w:eastAsia="Aptos" w:hAnsi="Aptos"/>
      <w:i w:val="1"/>
      <w:color w:val="595959"/>
    </w:rPr>
  </w:style>
  <w:style w:type="paragraph" w:styleId="Title">
    <w:name w:val="Title"/>
    <w:basedOn w:val="Normal"/>
    <w:next w:val="Normal"/>
    <w:pPr>
      <w:spacing w:after="80" w:line="240" w:lineRule="auto"/>
    </w:pPr>
    <w:rPr>
      <w:rFonts w:ascii="Play" w:cs="Play" w:eastAsia="Play" w:hAnsi="Play"/>
      <w:color w:val="000000"/>
      <w:sz w:val="56"/>
      <w:szCs w:val="56"/>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7">
    <w:name w:val="heading 7"/>
    <w:basedOn w:val="Normal"/>
    <w:next w:val="Normal"/>
    <w:link w:val="Heading7Char"/>
    <w:uiPriority w:val="9"/>
    <w:semiHidden w:val="1"/>
    <w:unhideWhenUsed w:val="1"/>
    <w:qFormat w:val="1"/>
    <w:rsid w:val="00F35A39"/>
    <w:pPr>
      <w:keepNext w:val="1"/>
      <w:keepLines w:val="1"/>
      <w:spacing w:before="40"/>
      <w:outlineLvl w:val="6"/>
    </w:pPr>
    <w:rPr>
      <w:rFonts w:asciiTheme="minorHAnsi" w:cstheme="majorBidi" w:eastAsiaTheme="majorEastAsia" w:hAnsiTheme="minorHAnsi"/>
      <w:color w:val="595959" w:themeColor="text1" w:themeTint="0000A6"/>
    </w:rPr>
  </w:style>
  <w:style w:type="paragraph" w:styleId="Heading8">
    <w:name w:val="heading 8"/>
    <w:basedOn w:val="Normal"/>
    <w:next w:val="Normal"/>
    <w:link w:val="Heading8Char"/>
    <w:uiPriority w:val="9"/>
    <w:semiHidden w:val="1"/>
    <w:unhideWhenUsed w:val="1"/>
    <w:qFormat w:val="1"/>
    <w:rsid w:val="00F35A39"/>
    <w:pPr>
      <w:keepNext w:val="1"/>
      <w:keepLines w:val="1"/>
      <w:outlineLvl w:val="7"/>
    </w:pPr>
    <w:rPr>
      <w:rFonts w:asciiTheme="minorHAnsi" w:cstheme="majorBidi" w:eastAsiaTheme="majorEastAsia" w:hAnsiTheme="minorHAnsi"/>
      <w:i w:val="1"/>
      <w:iCs w:val="1"/>
      <w:color w:val="272727" w:themeColor="text1" w:themeTint="0000D8"/>
    </w:rPr>
  </w:style>
  <w:style w:type="paragraph" w:styleId="Heading9">
    <w:name w:val="heading 9"/>
    <w:basedOn w:val="Normal"/>
    <w:next w:val="Normal"/>
    <w:link w:val="Heading9Char"/>
    <w:uiPriority w:val="9"/>
    <w:semiHidden w:val="1"/>
    <w:unhideWhenUsed w:val="1"/>
    <w:qFormat w:val="1"/>
    <w:rsid w:val="00F35A39"/>
    <w:pPr>
      <w:keepNext w:val="1"/>
      <w:keepLines w:val="1"/>
      <w:outlineLvl w:val="8"/>
    </w:pPr>
    <w:rPr>
      <w:rFonts w:asciiTheme="minorHAnsi" w:cstheme="majorBidi" w:eastAsiaTheme="majorEastAsia" w:hAnsiTheme="minorHAnsi"/>
      <w:color w:val="272727" w:themeColor="text1" w:themeTint="0000D8"/>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2Char" w:customStyle="1">
    <w:name w:val="Heading 2 Char"/>
    <w:basedOn w:val="DefaultParagraphFont"/>
    <w:link w:val="Heading2"/>
    <w:uiPriority w:val="9"/>
    <w:rsid w:val="007B583F"/>
    <w:rPr>
      <w:rFonts w:ascii="Times New Roman" w:hAnsi="Times New Roman" w:cstheme="majorBidi" w:eastAsiaTheme="majorEastAsia"/>
      <w:b w:val="1"/>
      <w:color w:val="000000" w:themeColor="text1"/>
      <w:kern w:val="0"/>
      <w:szCs w:val="32"/>
      <w:lang w:eastAsia="en-GB"/>
    </w:rPr>
  </w:style>
  <w:style w:type="paragraph" w:styleId="TOC2">
    <w:name w:val="toc 2"/>
    <w:aliases w:val="NEW TOC 2"/>
    <w:basedOn w:val="Normal"/>
    <w:next w:val="Normal"/>
    <w:autoRedefine w:val="1"/>
    <w:uiPriority w:val="39"/>
    <w:unhideWhenUsed w:val="1"/>
    <w:qFormat w:val="1"/>
    <w:rsid w:val="00CC5CE9"/>
    <w:pPr>
      <w:spacing w:before="120" w:line="240" w:lineRule="auto"/>
      <w:ind w:left="240"/>
    </w:pPr>
    <w:rPr>
      <w:rFonts w:cs="Times New Roman" w:eastAsia="Times New Roman"/>
      <w:b w:val="1"/>
      <w:bCs w:val="1"/>
      <w:szCs w:val="22"/>
      <w:lang w:eastAsia="en-GB"/>
    </w:rPr>
  </w:style>
  <w:style w:type="character" w:styleId="Heading1Char" w:customStyle="1">
    <w:name w:val="Heading 1 Char"/>
    <w:basedOn w:val="DefaultParagraphFont"/>
    <w:link w:val="Heading1"/>
    <w:uiPriority w:val="9"/>
    <w:rsid w:val="00F35A39"/>
    <w:rPr>
      <w:rFonts w:asciiTheme="majorHAnsi" w:cstheme="majorBidi" w:eastAsiaTheme="majorEastAsia" w:hAnsiTheme="majorHAnsi"/>
      <w:color w:val="0f4761" w:themeColor="accent1" w:themeShade="0000BF"/>
      <w:sz w:val="40"/>
      <w:szCs w:val="40"/>
    </w:rPr>
  </w:style>
  <w:style w:type="character" w:styleId="Heading3Char" w:customStyle="1">
    <w:name w:val="Heading 3 Char"/>
    <w:basedOn w:val="DefaultParagraphFont"/>
    <w:link w:val="Heading3"/>
    <w:uiPriority w:val="9"/>
    <w:semiHidden w:val="1"/>
    <w:rsid w:val="00F35A39"/>
    <w:rPr>
      <w:rFonts w:asciiTheme="minorHAnsi" w:cstheme="majorBidi" w:eastAsiaTheme="majorEastAsia" w:hAnsiTheme="minorHAnsi"/>
      <w:color w:val="0f4761" w:themeColor="accent1" w:themeShade="0000BF"/>
      <w:sz w:val="28"/>
      <w:szCs w:val="28"/>
    </w:rPr>
  </w:style>
  <w:style w:type="character" w:styleId="Heading4Char" w:customStyle="1">
    <w:name w:val="Heading 4 Char"/>
    <w:basedOn w:val="DefaultParagraphFont"/>
    <w:link w:val="Heading4"/>
    <w:uiPriority w:val="9"/>
    <w:semiHidden w:val="1"/>
    <w:rsid w:val="00F35A39"/>
    <w:rPr>
      <w:rFonts w:asciiTheme="minorHAnsi" w:cstheme="majorBidi" w:eastAsiaTheme="majorEastAsia" w:hAnsiTheme="minorHAnsi"/>
      <w:i w:val="1"/>
      <w:iCs w:val="1"/>
      <w:color w:val="0f4761" w:themeColor="accent1" w:themeShade="0000BF"/>
    </w:rPr>
  </w:style>
  <w:style w:type="character" w:styleId="Heading5Char" w:customStyle="1">
    <w:name w:val="Heading 5 Char"/>
    <w:basedOn w:val="DefaultParagraphFont"/>
    <w:link w:val="Heading5"/>
    <w:uiPriority w:val="9"/>
    <w:semiHidden w:val="1"/>
    <w:rsid w:val="00F35A39"/>
    <w:rPr>
      <w:rFonts w:asciiTheme="minorHAnsi" w:cstheme="majorBidi" w:eastAsiaTheme="majorEastAsia" w:hAnsiTheme="minorHAnsi"/>
      <w:color w:val="0f4761" w:themeColor="accent1" w:themeShade="0000BF"/>
    </w:rPr>
  </w:style>
  <w:style w:type="character" w:styleId="Heading6Char" w:customStyle="1">
    <w:name w:val="Heading 6 Char"/>
    <w:basedOn w:val="DefaultParagraphFont"/>
    <w:link w:val="Heading6"/>
    <w:uiPriority w:val="9"/>
    <w:semiHidden w:val="1"/>
    <w:rsid w:val="00F35A39"/>
    <w:rPr>
      <w:rFonts w:asciiTheme="minorHAnsi" w:cstheme="majorBidi" w:eastAsiaTheme="majorEastAsia" w:hAnsiTheme="minorHAnsi"/>
      <w:i w:val="1"/>
      <w:iCs w:val="1"/>
      <w:color w:val="595959" w:themeColor="text1" w:themeTint="0000A6"/>
    </w:rPr>
  </w:style>
  <w:style w:type="character" w:styleId="Heading7Char" w:customStyle="1">
    <w:name w:val="Heading 7 Char"/>
    <w:basedOn w:val="DefaultParagraphFont"/>
    <w:link w:val="Heading7"/>
    <w:uiPriority w:val="9"/>
    <w:semiHidden w:val="1"/>
    <w:rsid w:val="00F35A39"/>
    <w:rPr>
      <w:rFonts w:asciiTheme="minorHAnsi" w:cstheme="majorBidi" w:eastAsiaTheme="majorEastAsia" w:hAnsiTheme="minorHAnsi"/>
      <w:color w:val="595959" w:themeColor="text1" w:themeTint="0000A6"/>
    </w:rPr>
  </w:style>
  <w:style w:type="character" w:styleId="Heading8Char" w:customStyle="1">
    <w:name w:val="Heading 8 Char"/>
    <w:basedOn w:val="DefaultParagraphFont"/>
    <w:link w:val="Heading8"/>
    <w:uiPriority w:val="9"/>
    <w:semiHidden w:val="1"/>
    <w:rsid w:val="00F35A39"/>
    <w:rPr>
      <w:rFonts w:asciiTheme="minorHAnsi" w:cstheme="majorBidi" w:eastAsiaTheme="majorEastAsia" w:hAnsiTheme="minorHAnsi"/>
      <w:i w:val="1"/>
      <w:iCs w:val="1"/>
      <w:color w:val="272727" w:themeColor="text1" w:themeTint="0000D8"/>
    </w:rPr>
  </w:style>
  <w:style w:type="character" w:styleId="Heading9Char" w:customStyle="1">
    <w:name w:val="Heading 9 Char"/>
    <w:basedOn w:val="DefaultParagraphFont"/>
    <w:link w:val="Heading9"/>
    <w:uiPriority w:val="9"/>
    <w:semiHidden w:val="1"/>
    <w:rsid w:val="00F35A39"/>
    <w:rPr>
      <w:rFonts w:asciiTheme="minorHAnsi" w:cstheme="majorBidi" w:eastAsiaTheme="majorEastAsia" w:hAnsiTheme="minorHAnsi"/>
      <w:color w:val="272727" w:themeColor="text1" w:themeTint="0000D8"/>
    </w:rPr>
  </w:style>
  <w:style w:type="character" w:styleId="TitleChar" w:customStyle="1">
    <w:name w:val="Title Char"/>
    <w:basedOn w:val="DefaultParagraphFont"/>
    <w:link w:val="Title"/>
    <w:uiPriority w:val="10"/>
    <w:rsid w:val="00F35A39"/>
    <w:rPr>
      <w:rFonts w:asciiTheme="majorHAnsi" w:cstheme="majorBidi" w:eastAsiaTheme="majorEastAsia" w:hAnsiTheme="majorHAnsi"/>
      <w:color w:val="auto"/>
      <w:spacing w:val="-10"/>
      <w:kern w:val="28"/>
      <w:sz w:val="56"/>
      <w:szCs w:val="56"/>
    </w:rPr>
  </w:style>
  <w:style w:type="character" w:styleId="SubtitleChar" w:customStyle="1">
    <w:name w:val="Subtitle Char"/>
    <w:basedOn w:val="DefaultParagraphFont"/>
    <w:link w:val="Subtitle"/>
    <w:uiPriority w:val="11"/>
    <w:rsid w:val="00F35A39"/>
    <w:rPr>
      <w:rFonts w:asciiTheme="minorHAnsi" w:cstheme="majorBidi" w:eastAsiaTheme="majorEastAsia" w:hAnsiTheme="minorHAnsi"/>
      <w:color w:val="595959" w:themeColor="text1" w:themeTint="0000A6"/>
      <w:spacing w:val="15"/>
      <w:sz w:val="28"/>
      <w:szCs w:val="28"/>
    </w:rPr>
  </w:style>
  <w:style w:type="paragraph" w:styleId="Quote">
    <w:name w:val="Quote"/>
    <w:basedOn w:val="Normal"/>
    <w:next w:val="Normal"/>
    <w:link w:val="QuoteChar"/>
    <w:uiPriority w:val="29"/>
    <w:qFormat w:val="1"/>
    <w:rsid w:val="00F35A39"/>
    <w:pPr>
      <w:spacing w:after="160" w:before="160"/>
      <w:jc w:val="center"/>
    </w:pPr>
    <w:rPr>
      <w:i w:val="1"/>
      <w:iCs w:val="1"/>
      <w:color w:val="404040" w:themeColor="text1" w:themeTint="0000BF"/>
    </w:rPr>
  </w:style>
  <w:style w:type="character" w:styleId="QuoteChar" w:customStyle="1">
    <w:name w:val="Quote Char"/>
    <w:basedOn w:val="DefaultParagraphFont"/>
    <w:link w:val="Quote"/>
    <w:uiPriority w:val="29"/>
    <w:rsid w:val="00F35A39"/>
    <w:rPr>
      <w:i w:val="1"/>
      <w:iCs w:val="1"/>
      <w:color w:val="404040" w:themeColor="text1" w:themeTint="0000BF"/>
    </w:rPr>
  </w:style>
  <w:style w:type="paragraph" w:styleId="ListParagraph">
    <w:name w:val="List Paragraph"/>
    <w:basedOn w:val="Normal"/>
    <w:uiPriority w:val="34"/>
    <w:qFormat w:val="1"/>
    <w:rsid w:val="00F35A39"/>
    <w:pPr>
      <w:ind w:left="720"/>
      <w:contextualSpacing w:val="1"/>
    </w:pPr>
  </w:style>
  <w:style w:type="character" w:styleId="IntenseEmphasis">
    <w:name w:val="Intense Emphasis"/>
    <w:basedOn w:val="DefaultParagraphFont"/>
    <w:uiPriority w:val="21"/>
    <w:qFormat w:val="1"/>
    <w:rsid w:val="00F35A39"/>
    <w:rPr>
      <w:i w:val="1"/>
      <w:iCs w:val="1"/>
      <w:color w:val="0f4761" w:themeColor="accent1" w:themeShade="0000BF"/>
    </w:rPr>
  </w:style>
  <w:style w:type="paragraph" w:styleId="IntenseQuote">
    <w:name w:val="Intense Quote"/>
    <w:basedOn w:val="Normal"/>
    <w:next w:val="Normal"/>
    <w:link w:val="IntenseQuoteChar"/>
    <w:uiPriority w:val="30"/>
    <w:qFormat w:val="1"/>
    <w:rsid w:val="00F35A39"/>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IntenseQuoteChar" w:customStyle="1">
    <w:name w:val="Intense Quote Char"/>
    <w:basedOn w:val="DefaultParagraphFont"/>
    <w:link w:val="IntenseQuote"/>
    <w:uiPriority w:val="30"/>
    <w:rsid w:val="00F35A39"/>
    <w:rPr>
      <w:i w:val="1"/>
      <w:iCs w:val="1"/>
      <w:color w:val="0f4761" w:themeColor="accent1" w:themeShade="0000BF"/>
    </w:rPr>
  </w:style>
  <w:style w:type="character" w:styleId="IntenseReference">
    <w:name w:val="Intense Reference"/>
    <w:basedOn w:val="DefaultParagraphFont"/>
    <w:uiPriority w:val="32"/>
    <w:qFormat w:val="1"/>
    <w:rsid w:val="00F35A39"/>
    <w:rPr>
      <w:b w:val="1"/>
      <w:bCs w:val="1"/>
      <w:smallCaps w:val="1"/>
      <w:color w:val="0f4761" w:themeColor="accent1" w:themeShade="0000BF"/>
      <w:spacing w:val="5"/>
    </w:rPr>
  </w:style>
  <w:style w:type="paragraph" w:styleId="Subtitle">
    <w:name w:val="Subtitle"/>
    <w:basedOn w:val="Normal"/>
    <w:next w:val="Normal"/>
    <w:pPr>
      <w:spacing w:after="160" w:lineRule="auto"/>
    </w:pPr>
    <w:rPr>
      <w:rFonts w:ascii="Aptos" w:cs="Aptos" w:eastAsia="Aptos" w:hAnsi="Aptos"/>
      <w:color w:val="595959"/>
      <w:sz w:val="28"/>
      <w:szCs w:val="28"/>
    </w:rPr>
  </w:style>
</w:styles>
</file>

<file path=word/_rels/document.xml.rels><?xml version="1.0" encoding="UTF-8" standalone="yes"?><Relationships xmlns="http://schemas.openxmlformats.org/package/2006/relationships"><Relationship Id="rId11" Type="http://schemas.openxmlformats.org/officeDocument/2006/relationships/image" Target="media/image1.png"/><Relationship Id="rId10" Type="http://schemas.openxmlformats.org/officeDocument/2006/relationships/footer" Target="footer2.xml"/><Relationship Id="rId13" Type="http://schemas.openxmlformats.org/officeDocument/2006/relationships/hyperlink" Target="https://www.england.nhs.uk/urgent-emergency-care/improving-ambulance-services/" TargetMode="External"/><Relationship Id="rId12" Type="http://schemas.openxmlformats.org/officeDocument/2006/relationships/hyperlink" Target="https://www.emsuklearning.co.uk/history-of-uk-ambulance-service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15" Type="http://schemas.openxmlformats.org/officeDocument/2006/relationships/hyperlink" Target="https://www.theguardian.com/society/2023/aug/22/nearly-7000-ambulance-workers-in-england-left-in-past-year-figures-show" TargetMode="External"/><Relationship Id="rId14" Type="http://schemas.openxmlformats.org/officeDocument/2006/relationships/hyperlink" Target="https://www.health.org.uk/reports-and-analysis/analysis/why-have-ambulance-waiting-times-been-getting-worse" TargetMode="External"/><Relationship Id="rId17" Type="http://schemas.openxmlformats.org/officeDocument/2006/relationships/hyperlink" Target="https://www.kingsfund.org.uk" TargetMode="External"/><Relationship Id="rId16" Type="http://schemas.openxmlformats.org/officeDocument/2006/relationships/hyperlink" Target="https://www.gov.uk/government/publications/the-nhs-constitution-for-england/the-nhs-constitution-for-england." TargetMode="External"/><Relationship Id="rId5" Type="http://schemas.openxmlformats.org/officeDocument/2006/relationships/styles" Target="styles.xml"/><Relationship Id="rId6" Type="http://schemas.openxmlformats.org/officeDocument/2006/relationships/customXml" Target="../customXML/item1.xml"/><Relationship Id="rId18" Type="http://schemas.openxmlformats.org/officeDocument/2006/relationships/hyperlink" Target="https://digital.nhs.uk/developer/guides-and-documentation/introduction-to-healthcare-technology/the-healthcare-ecosystem#primary-care." TargetMode="External"/><Relationship Id="rId7" Type="http://schemas.openxmlformats.org/officeDocument/2006/relationships/header" Target="header1.xml"/><Relationship Id="rId8" Type="http://schemas.openxmlformats.org/officeDocument/2006/relationships/header" Target="header2.xm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mKDNDZzGLr6JGdb0eO9DvG4dh9g==">CgMxLjA4AHIhMXF1UFlWQUdfdmtlZTd4aEZ6aHdJbm01MG1jaFI2dEF4</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2025-09-04T15:01:00Z</dcterms:created>
  <dc:creator>Helen Parsons</dc:creator>
</cp:coreProperties>
</file>