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0303E" w14:textId="77777777" w:rsidR="001979E8" w:rsidRPr="00D71434" w:rsidRDefault="00267F22" w:rsidP="001D6870">
      <w:pPr>
        <w:spacing w:line="360" w:lineRule="auto"/>
        <w:jc w:val="center"/>
        <w:rPr>
          <w:rFonts w:ascii="Baguet Script" w:hAnsi="Baguet Script"/>
          <w:b/>
          <w:bCs/>
          <w:color w:val="3B3838" w:themeColor="background2" w:themeShade="40"/>
          <w:sz w:val="32"/>
          <w:szCs w:val="32"/>
          <w:u w:val="single"/>
          <w:lang w:val="en-US"/>
        </w:rPr>
      </w:pPr>
      <w:r w:rsidRPr="00D71434">
        <w:rPr>
          <w:rFonts w:ascii="Baguet Script" w:hAnsi="Baguet Script"/>
          <w:b/>
          <w:bCs/>
          <w:color w:val="3B3838" w:themeColor="background2" w:themeShade="40"/>
          <w:sz w:val="32"/>
          <w:szCs w:val="32"/>
          <w:u w:val="single"/>
          <w:lang w:val="en-US"/>
        </w:rPr>
        <w:t>Transition Handbook</w:t>
      </w:r>
    </w:p>
    <w:p w14:paraId="498F8DEF" w14:textId="41A00CC6" w:rsidR="003C0AF0" w:rsidRPr="00D71434" w:rsidRDefault="00267F22" w:rsidP="001D6870">
      <w:pPr>
        <w:spacing w:line="360" w:lineRule="auto"/>
        <w:jc w:val="center"/>
        <w:rPr>
          <w:rFonts w:ascii="Baguet Script" w:hAnsi="Baguet Script"/>
          <w:b/>
          <w:bCs/>
          <w:color w:val="3B3838" w:themeColor="background2" w:themeShade="40"/>
          <w:sz w:val="24"/>
          <w:szCs w:val="24"/>
          <w:u w:val="single"/>
          <w:lang w:val="en-US"/>
        </w:rPr>
      </w:pPr>
      <w:r w:rsidRPr="00D71434">
        <w:rPr>
          <w:rFonts w:ascii="Baguet Script" w:hAnsi="Baguet Script"/>
          <w:b/>
          <w:bCs/>
          <w:color w:val="3B3838" w:themeColor="background2" w:themeShade="40"/>
          <w:sz w:val="32"/>
          <w:szCs w:val="32"/>
          <w:u w:val="single"/>
          <w:lang w:val="en-US"/>
        </w:rPr>
        <w:t>for Early Years Key Workers to Support Nursery to Reception Transition Period</w:t>
      </w:r>
    </w:p>
    <w:p w14:paraId="33458261" w14:textId="77777777" w:rsidR="000247E5" w:rsidRDefault="00E577D2" w:rsidP="000247E5">
      <w:pPr>
        <w:spacing w:line="360" w:lineRule="auto"/>
        <w:jc w:val="center"/>
        <w:rPr>
          <w:rFonts w:ascii="Baskerville Old Face" w:hAnsi="Baskerville Old Face"/>
          <w:b/>
          <w:bCs/>
          <w:color w:val="3B3838" w:themeColor="background2" w:themeShade="40"/>
          <w:sz w:val="24"/>
          <w:szCs w:val="24"/>
          <w:lang w:val="en-US"/>
        </w:rPr>
      </w:pPr>
      <w:r>
        <w:rPr>
          <w:noProof/>
        </w:rPr>
        <w:drawing>
          <wp:anchor distT="0" distB="0" distL="114300" distR="114300" simplePos="0" relativeHeight="251659264" behindDoc="0" locked="0" layoutInCell="1" allowOverlap="1" wp14:anchorId="656508EA" wp14:editId="71BD6683">
            <wp:simplePos x="0" y="0"/>
            <wp:positionH relativeFrom="column">
              <wp:posOffset>1534795</wp:posOffset>
            </wp:positionH>
            <wp:positionV relativeFrom="paragraph">
              <wp:posOffset>69215</wp:posOffset>
            </wp:positionV>
            <wp:extent cx="2952750" cy="231457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52750" cy="2314575"/>
                    </a:xfrm>
                    <a:prstGeom prst="rect">
                      <a:avLst/>
                    </a:prstGeom>
                  </pic:spPr>
                </pic:pic>
              </a:graphicData>
            </a:graphic>
          </wp:anchor>
        </w:drawing>
      </w:r>
      <w:r w:rsidR="00F24FA1">
        <w:rPr>
          <w:noProof/>
        </w:rPr>
        <w:t xml:space="preserve"> </w:t>
      </w:r>
      <w:r w:rsidR="003435B4" w:rsidRPr="000247E5">
        <w:rPr>
          <w:rFonts w:ascii="Baskerville Old Face" w:hAnsi="Baskerville Old Face"/>
          <w:noProof/>
          <w:sz w:val="24"/>
          <w:szCs w:val="24"/>
        </w:rPr>
        <w:t>Image 1:</w:t>
      </w:r>
      <w:r w:rsidR="00F24FA1">
        <w:rPr>
          <w:noProof/>
        </w:rPr>
        <w:t xml:space="preserve">  </w:t>
      </w:r>
      <w:r w:rsidR="00787B21">
        <w:rPr>
          <w:rFonts w:ascii="Baskerville Old Face" w:hAnsi="Baskerville Old Face"/>
          <w:noProof/>
          <w:sz w:val="24"/>
          <w:szCs w:val="24"/>
        </w:rPr>
        <w:t>Nursery World (2023)</w:t>
      </w:r>
    </w:p>
    <w:p w14:paraId="1319F2C5" w14:textId="77777777" w:rsidR="000247E5" w:rsidRDefault="000247E5" w:rsidP="000247E5">
      <w:pPr>
        <w:spacing w:line="360" w:lineRule="auto"/>
        <w:jc w:val="center"/>
        <w:rPr>
          <w:rFonts w:ascii="Baskerville Old Face" w:hAnsi="Baskerville Old Face"/>
          <w:b/>
          <w:bCs/>
          <w:color w:val="3B3838" w:themeColor="background2" w:themeShade="40"/>
          <w:sz w:val="24"/>
          <w:szCs w:val="24"/>
          <w:lang w:val="en-US"/>
        </w:rPr>
      </w:pPr>
    </w:p>
    <w:p w14:paraId="25A155E6" w14:textId="0CA78EB2" w:rsidR="0004049F" w:rsidRPr="000247E5" w:rsidRDefault="005D43D2" w:rsidP="000247E5">
      <w:pPr>
        <w:spacing w:line="360" w:lineRule="auto"/>
        <w:jc w:val="center"/>
        <w:rPr>
          <w:rFonts w:ascii="Baskerville Old Face" w:hAnsi="Baskerville Old Face"/>
          <w:b/>
          <w:bCs/>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This handbook provides communication guidelines and best practices to aid practitioners in supporting young children's transition from nursery school to reception. It is designed to offer in-depth details and assistance during this pivotal phase.</w:t>
      </w:r>
    </w:p>
    <w:p w14:paraId="3DF9A5AC" w14:textId="77777777" w:rsidR="003825B8" w:rsidRDefault="003825B8" w:rsidP="0004049F">
      <w:pPr>
        <w:spacing w:line="360" w:lineRule="auto"/>
        <w:jc w:val="center"/>
        <w:rPr>
          <w:rFonts w:ascii="Baguet Script" w:hAnsi="Baguet Script"/>
          <w:b/>
          <w:bCs/>
          <w:color w:val="3B3838" w:themeColor="background2" w:themeShade="40"/>
          <w:sz w:val="32"/>
          <w:szCs w:val="32"/>
          <w:u w:val="single"/>
          <w:lang w:val="en-US"/>
        </w:rPr>
      </w:pPr>
    </w:p>
    <w:p w14:paraId="47FCA015" w14:textId="77777777" w:rsidR="003825B8" w:rsidRDefault="003825B8" w:rsidP="0004049F">
      <w:pPr>
        <w:spacing w:line="360" w:lineRule="auto"/>
        <w:jc w:val="center"/>
        <w:rPr>
          <w:rFonts w:ascii="Baguet Script" w:hAnsi="Baguet Script"/>
          <w:b/>
          <w:bCs/>
          <w:color w:val="3B3838" w:themeColor="background2" w:themeShade="40"/>
          <w:sz w:val="32"/>
          <w:szCs w:val="32"/>
          <w:u w:val="single"/>
          <w:lang w:val="en-US"/>
        </w:rPr>
      </w:pPr>
    </w:p>
    <w:p w14:paraId="35C6A156" w14:textId="77777777" w:rsidR="003825B8" w:rsidRDefault="003825B8" w:rsidP="0004049F">
      <w:pPr>
        <w:spacing w:line="360" w:lineRule="auto"/>
        <w:jc w:val="center"/>
        <w:rPr>
          <w:rFonts w:ascii="Baguet Script" w:hAnsi="Baguet Script"/>
          <w:b/>
          <w:bCs/>
          <w:color w:val="3B3838" w:themeColor="background2" w:themeShade="40"/>
          <w:sz w:val="32"/>
          <w:szCs w:val="32"/>
          <w:u w:val="single"/>
          <w:lang w:val="en-US"/>
        </w:rPr>
      </w:pPr>
    </w:p>
    <w:p w14:paraId="43403E2E" w14:textId="77777777" w:rsidR="003825B8" w:rsidRDefault="003825B8" w:rsidP="0004049F">
      <w:pPr>
        <w:spacing w:line="360" w:lineRule="auto"/>
        <w:jc w:val="center"/>
        <w:rPr>
          <w:rFonts w:ascii="Baguet Script" w:hAnsi="Baguet Script"/>
          <w:b/>
          <w:bCs/>
          <w:color w:val="3B3838" w:themeColor="background2" w:themeShade="40"/>
          <w:sz w:val="32"/>
          <w:szCs w:val="32"/>
          <w:u w:val="single"/>
          <w:lang w:val="en-US"/>
        </w:rPr>
      </w:pPr>
    </w:p>
    <w:p w14:paraId="5B48B772" w14:textId="77777777" w:rsidR="003825B8" w:rsidRDefault="003825B8" w:rsidP="0004049F">
      <w:pPr>
        <w:spacing w:line="360" w:lineRule="auto"/>
        <w:jc w:val="center"/>
        <w:rPr>
          <w:rFonts w:ascii="Baguet Script" w:hAnsi="Baguet Script"/>
          <w:b/>
          <w:bCs/>
          <w:color w:val="3B3838" w:themeColor="background2" w:themeShade="40"/>
          <w:sz w:val="32"/>
          <w:szCs w:val="32"/>
          <w:u w:val="single"/>
          <w:lang w:val="en-US"/>
        </w:rPr>
      </w:pPr>
    </w:p>
    <w:p w14:paraId="4EE1A066" w14:textId="77777777" w:rsidR="003825B8" w:rsidRDefault="003825B8" w:rsidP="0004049F">
      <w:pPr>
        <w:spacing w:line="360" w:lineRule="auto"/>
        <w:jc w:val="center"/>
        <w:rPr>
          <w:rFonts w:ascii="Baguet Script" w:hAnsi="Baguet Script"/>
          <w:b/>
          <w:bCs/>
          <w:color w:val="3B3838" w:themeColor="background2" w:themeShade="40"/>
          <w:sz w:val="32"/>
          <w:szCs w:val="32"/>
          <w:u w:val="single"/>
          <w:lang w:val="en-US"/>
        </w:rPr>
      </w:pPr>
    </w:p>
    <w:p w14:paraId="436B1684" w14:textId="40D35194" w:rsidR="003C0AF0" w:rsidRPr="0004049F" w:rsidRDefault="00D44CAC" w:rsidP="0004049F">
      <w:pPr>
        <w:spacing w:line="360" w:lineRule="auto"/>
        <w:jc w:val="center"/>
        <w:rPr>
          <w:rFonts w:ascii="Baskerville Old Face" w:hAnsi="Baskerville Old Face"/>
          <w:color w:val="3B3838" w:themeColor="background2" w:themeShade="40"/>
          <w:sz w:val="24"/>
          <w:szCs w:val="24"/>
          <w:lang w:val="en-US"/>
        </w:rPr>
      </w:pPr>
      <w:r w:rsidRPr="00D71434">
        <w:rPr>
          <w:rFonts w:ascii="Baguet Script" w:hAnsi="Baguet Script"/>
          <w:b/>
          <w:bCs/>
          <w:color w:val="3B3838" w:themeColor="background2" w:themeShade="40"/>
          <w:sz w:val="32"/>
          <w:szCs w:val="32"/>
          <w:u w:val="single"/>
          <w:lang w:val="en-US"/>
        </w:rPr>
        <w:lastRenderedPageBreak/>
        <w:t>Contents page</w:t>
      </w:r>
    </w:p>
    <w:p w14:paraId="00613DBE" w14:textId="611474AD" w:rsidR="005A173C" w:rsidRPr="00D71434" w:rsidRDefault="005A173C" w:rsidP="006E6D35">
      <w:pPr>
        <w:pStyle w:val="ListParagraph"/>
        <w:spacing w:line="360" w:lineRule="auto"/>
        <w:rPr>
          <w:rFonts w:ascii="Baskerville Old Face" w:hAnsi="Baskerville Old Face"/>
          <w:color w:val="3B3838" w:themeColor="background2" w:themeShade="40"/>
          <w:sz w:val="24"/>
          <w:szCs w:val="24"/>
          <w:lang w:val="en-US"/>
        </w:rPr>
      </w:pPr>
    </w:p>
    <w:p w14:paraId="2026C75A" w14:textId="1C2BD341" w:rsidR="002B0620" w:rsidRPr="00D71434" w:rsidRDefault="002B0620" w:rsidP="0081013F">
      <w:pPr>
        <w:pStyle w:val="ListParagraph"/>
        <w:numPr>
          <w:ilvl w:val="0"/>
          <w:numId w:val="16"/>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Introduction</w:t>
      </w:r>
    </w:p>
    <w:p w14:paraId="2ABB18C8" w14:textId="77777777" w:rsidR="006203DC" w:rsidRPr="00D71434" w:rsidRDefault="002B0620" w:rsidP="006203DC">
      <w:pPr>
        <w:pStyle w:val="ListParagraph"/>
        <w:numPr>
          <w:ilvl w:val="0"/>
          <w:numId w:val="16"/>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Transitions</w:t>
      </w:r>
    </w:p>
    <w:p w14:paraId="56B42587" w14:textId="48BA7D8A" w:rsidR="00975D76" w:rsidRPr="00D71434" w:rsidRDefault="00FC076D" w:rsidP="00975D76">
      <w:pPr>
        <w:pStyle w:val="ListParagraph"/>
        <w:numPr>
          <w:ilvl w:val="0"/>
          <w:numId w:val="23"/>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What is e</w:t>
      </w:r>
      <w:r w:rsidR="00535E91" w:rsidRPr="00D71434">
        <w:rPr>
          <w:rFonts w:ascii="Baskerville Old Face" w:hAnsi="Baskerville Old Face"/>
          <w:color w:val="3B3838" w:themeColor="background2" w:themeShade="40"/>
          <w:sz w:val="24"/>
          <w:szCs w:val="24"/>
          <w:lang w:val="en-US"/>
        </w:rPr>
        <w:t>ffective communication</w:t>
      </w:r>
      <w:r w:rsidRPr="00D71434">
        <w:rPr>
          <w:rFonts w:ascii="Baskerville Old Face" w:hAnsi="Baskerville Old Face"/>
          <w:color w:val="3B3838" w:themeColor="background2" w:themeShade="40"/>
          <w:sz w:val="24"/>
          <w:szCs w:val="24"/>
          <w:lang w:val="en-US"/>
        </w:rPr>
        <w:t xml:space="preserve"> and how can it help?</w:t>
      </w:r>
    </w:p>
    <w:p w14:paraId="51639131" w14:textId="2473E39A" w:rsidR="00975D76" w:rsidRPr="00D71434" w:rsidRDefault="00832823" w:rsidP="00975D76">
      <w:pPr>
        <w:pStyle w:val="ListParagraph"/>
        <w:numPr>
          <w:ilvl w:val="0"/>
          <w:numId w:val="23"/>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How to support children to do their best</w:t>
      </w:r>
      <w:r w:rsidR="00031D5F" w:rsidRPr="00D71434">
        <w:rPr>
          <w:rFonts w:ascii="Baskerville Old Face" w:hAnsi="Baskerville Old Face"/>
          <w:color w:val="3B3838" w:themeColor="background2" w:themeShade="40"/>
          <w:sz w:val="24"/>
          <w:szCs w:val="24"/>
          <w:lang w:val="en-US"/>
        </w:rPr>
        <w:t xml:space="preserve">. </w:t>
      </w:r>
    </w:p>
    <w:p w14:paraId="216A0104" w14:textId="64A3EBDF" w:rsidR="002A7D59" w:rsidRPr="00D71434" w:rsidRDefault="0023482F" w:rsidP="00975D76">
      <w:pPr>
        <w:pStyle w:val="ListParagraph"/>
        <w:numPr>
          <w:ilvl w:val="0"/>
          <w:numId w:val="23"/>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What do children need to thrive</w:t>
      </w:r>
      <w:r w:rsidR="00735967" w:rsidRPr="00D71434">
        <w:rPr>
          <w:rFonts w:ascii="Baskerville Old Face" w:hAnsi="Baskerville Old Face"/>
          <w:color w:val="3B3838" w:themeColor="background2" w:themeShade="40"/>
          <w:sz w:val="24"/>
          <w:szCs w:val="24"/>
          <w:lang w:val="en-US"/>
        </w:rPr>
        <w:t>?</w:t>
      </w:r>
    </w:p>
    <w:p w14:paraId="1F778B5D" w14:textId="0DDE09CA" w:rsidR="00246D57" w:rsidRPr="00D71434" w:rsidRDefault="00246D57" w:rsidP="006E6D35">
      <w:pPr>
        <w:pStyle w:val="ListParagraph"/>
        <w:numPr>
          <w:ilvl w:val="0"/>
          <w:numId w:val="16"/>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Partnerships </w:t>
      </w:r>
    </w:p>
    <w:p w14:paraId="1A2A395E" w14:textId="45E1C8E2" w:rsidR="00246D57" w:rsidRPr="00D71434" w:rsidRDefault="00246D57" w:rsidP="006E6D35">
      <w:pPr>
        <w:pStyle w:val="ListParagraph"/>
        <w:numPr>
          <w:ilvl w:val="0"/>
          <w:numId w:val="16"/>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Interventions</w:t>
      </w:r>
    </w:p>
    <w:p w14:paraId="641BC61A" w14:textId="33F19C79" w:rsidR="00246D57" w:rsidRPr="00D71434" w:rsidRDefault="00246D57" w:rsidP="006E6D35">
      <w:pPr>
        <w:pStyle w:val="ListParagraph"/>
        <w:numPr>
          <w:ilvl w:val="0"/>
          <w:numId w:val="16"/>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Proposed outcomes</w:t>
      </w:r>
    </w:p>
    <w:p w14:paraId="570C98E2" w14:textId="02473B11" w:rsidR="00246D57" w:rsidRPr="00D71434" w:rsidRDefault="00246D57" w:rsidP="006E6D35">
      <w:pPr>
        <w:pStyle w:val="ListParagraph"/>
        <w:numPr>
          <w:ilvl w:val="0"/>
          <w:numId w:val="16"/>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Reference list</w:t>
      </w:r>
    </w:p>
    <w:p w14:paraId="620ADF38" w14:textId="77777777" w:rsidR="005A173C" w:rsidRPr="00D71434" w:rsidRDefault="005A173C" w:rsidP="00E752C0">
      <w:pPr>
        <w:spacing w:line="360" w:lineRule="auto"/>
        <w:jc w:val="center"/>
        <w:rPr>
          <w:rFonts w:ascii="Baguet Script" w:hAnsi="Baguet Script"/>
          <w:b/>
          <w:bCs/>
          <w:color w:val="3B3838" w:themeColor="background2" w:themeShade="40"/>
          <w:sz w:val="32"/>
          <w:szCs w:val="32"/>
          <w:lang w:val="en-US"/>
        </w:rPr>
      </w:pPr>
    </w:p>
    <w:p w14:paraId="360D229E" w14:textId="30F5DA32" w:rsidR="003C0AF0" w:rsidRPr="00D71434" w:rsidRDefault="003C0AF0">
      <w:pPr>
        <w:rPr>
          <w:rFonts w:ascii="Baguet Script" w:hAnsi="Baguet Script"/>
          <w:b/>
          <w:bCs/>
          <w:color w:val="3B3838" w:themeColor="background2" w:themeShade="40"/>
          <w:sz w:val="24"/>
          <w:szCs w:val="24"/>
          <w:lang w:val="en-US"/>
        </w:rPr>
      </w:pPr>
    </w:p>
    <w:p w14:paraId="62C07EFD" w14:textId="0DD48D0D" w:rsidR="003C0AF0" w:rsidRPr="00D71434" w:rsidRDefault="003C0AF0">
      <w:pPr>
        <w:rPr>
          <w:rFonts w:ascii="Baguet Script" w:hAnsi="Baguet Script"/>
          <w:b/>
          <w:bCs/>
          <w:color w:val="3B3838" w:themeColor="background2" w:themeShade="40"/>
          <w:sz w:val="24"/>
          <w:szCs w:val="24"/>
          <w:lang w:val="en-US"/>
        </w:rPr>
      </w:pPr>
    </w:p>
    <w:p w14:paraId="2E33D6BC" w14:textId="15C1A7D1" w:rsidR="003C0AF0" w:rsidRPr="00D71434" w:rsidRDefault="003C0AF0">
      <w:pPr>
        <w:rPr>
          <w:rFonts w:ascii="Baguet Script" w:hAnsi="Baguet Script"/>
          <w:b/>
          <w:bCs/>
          <w:color w:val="3B3838" w:themeColor="background2" w:themeShade="40"/>
          <w:sz w:val="24"/>
          <w:szCs w:val="24"/>
          <w:lang w:val="en-US"/>
        </w:rPr>
      </w:pPr>
    </w:p>
    <w:p w14:paraId="414FB546" w14:textId="29EA08AF" w:rsidR="003C0AF0" w:rsidRPr="00D71434" w:rsidRDefault="003C0AF0">
      <w:pPr>
        <w:rPr>
          <w:rFonts w:ascii="Baguet Script" w:hAnsi="Baguet Script"/>
          <w:b/>
          <w:bCs/>
          <w:color w:val="3B3838" w:themeColor="background2" w:themeShade="40"/>
          <w:sz w:val="24"/>
          <w:szCs w:val="24"/>
          <w:lang w:val="en-US"/>
        </w:rPr>
      </w:pPr>
    </w:p>
    <w:p w14:paraId="125BFBA4" w14:textId="6DD182CA" w:rsidR="003C0AF0" w:rsidRPr="00D71434" w:rsidRDefault="003C0AF0">
      <w:pPr>
        <w:rPr>
          <w:rFonts w:ascii="Baguet Script" w:hAnsi="Baguet Script"/>
          <w:b/>
          <w:bCs/>
          <w:color w:val="3B3838" w:themeColor="background2" w:themeShade="40"/>
          <w:sz w:val="24"/>
          <w:szCs w:val="24"/>
          <w:lang w:val="en-US"/>
        </w:rPr>
      </w:pPr>
    </w:p>
    <w:p w14:paraId="199372C6" w14:textId="48A6E547" w:rsidR="003C0AF0" w:rsidRPr="00D71434" w:rsidRDefault="003C0AF0">
      <w:pPr>
        <w:rPr>
          <w:rFonts w:ascii="Baguet Script" w:hAnsi="Baguet Script"/>
          <w:b/>
          <w:bCs/>
          <w:color w:val="3B3838" w:themeColor="background2" w:themeShade="40"/>
          <w:sz w:val="24"/>
          <w:szCs w:val="24"/>
          <w:lang w:val="en-US"/>
        </w:rPr>
      </w:pPr>
    </w:p>
    <w:p w14:paraId="45B6BC58" w14:textId="0E6456DC" w:rsidR="003C0AF0" w:rsidRPr="00D71434" w:rsidRDefault="003C0AF0">
      <w:pPr>
        <w:rPr>
          <w:rFonts w:ascii="Baguet Script" w:hAnsi="Baguet Script"/>
          <w:b/>
          <w:bCs/>
          <w:color w:val="3B3838" w:themeColor="background2" w:themeShade="40"/>
          <w:sz w:val="24"/>
          <w:szCs w:val="24"/>
          <w:lang w:val="en-US"/>
        </w:rPr>
      </w:pPr>
    </w:p>
    <w:p w14:paraId="3A64F610" w14:textId="4E4089DF" w:rsidR="003C0AF0" w:rsidRPr="00D71434" w:rsidRDefault="003C0AF0">
      <w:pPr>
        <w:rPr>
          <w:rFonts w:ascii="Baguet Script" w:hAnsi="Baguet Script"/>
          <w:b/>
          <w:bCs/>
          <w:color w:val="3B3838" w:themeColor="background2" w:themeShade="40"/>
          <w:sz w:val="24"/>
          <w:szCs w:val="24"/>
          <w:lang w:val="en-US"/>
        </w:rPr>
      </w:pPr>
    </w:p>
    <w:p w14:paraId="1CF6037C" w14:textId="24F06CDD" w:rsidR="003C0AF0" w:rsidRPr="00D71434" w:rsidRDefault="003C0AF0">
      <w:pPr>
        <w:rPr>
          <w:rFonts w:ascii="Baguet Script" w:hAnsi="Baguet Script"/>
          <w:b/>
          <w:bCs/>
          <w:color w:val="3B3838" w:themeColor="background2" w:themeShade="40"/>
          <w:sz w:val="24"/>
          <w:szCs w:val="24"/>
          <w:lang w:val="en-US"/>
        </w:rPr>
      </w:pPr>
    </w:p>
    <w:p w14:paraId="368D1255" w14:textId="5D051B9F" w:rsidR="003C0AF0" w:rsidRPr="00D71434" w:rsidRDefault="003C0AF0">
      <w:pPr>
        <w:rPr>
          <w:rFonts w:ascii="Baguet Script" w:hAnsi="Baguet Script"/>
          <w:b/>
          <w:bCs/>
          <w:color w:val="3B3838" w:themeColor="background2" w:themeShade="40"/>
          <w:sz w:val="24"/>
          <w:szCs w:val="24"/>
          <w:lang w:val="en-US"/>
        </w:rPr>
      </w:pPr>
    </w:p>
    <w:p w14:paraId="1777554F" w14:textId="77777777" w:rsidR="008E4135" w:rsidRPr="00D71434" w:rsidRDefault="008E4135">
      <w:pPr>
        <w:rPr>
          <w:rFonts w:ascii="Baskerville Old Face" w:hAnsi="Baskerville Old Face"/>
          <w:b/>
          <w:bCs/>
          <w:color w:val="3B3838" w:themeColor="background2" w:themeShade="40"/>
          <w:sz w:val="24"/>
          <w:szCs w:val="24"/>
          <w:lang w:val="en-US"/>
        </w:rPr>
      </w:pPr>
    </w:p>
    <w:p w14:paraId="0D1C9EC9" w14:textId="77777777" w:rsidR="008E4135" w:rsidRPr="00D71434" w:rsidRDefault="008E4135">
      <w:pPr>
        <w:rPr>
          <w:rFonts w:ascii="Baskerville Old Face" w:hAnsi="Baskerville Old Face"/>
          <w:b/>
          <w:bCs/>
          <w:color w:val="3B3838" w:themeColor="background2" w:themeShade="40"/>
          <w:sz w:val="24"/>
          <w:szCs w:val="24"/>
          <w:lang w:val="en-US"/>
        </w:rPr>
      </w:pPr>
    </w:p>
    <w:p w14:paraId="2282571D" w14:textId="77777777" w:rsidR="008E4135" w:rsidRPr="00D71434" w:rsidRDefault="008E4135">
      <w:pPr>
        <w:rPr>
          <w:rFonts w:ascii="Baskerville Old Face" w:hAnsi="Baskerville Old Face"/>
          <w:b/>
          <w:bCs/>
          <w:color w:val="3B3838" w:themeColor="background2" w:themeShade="40"/>
          <w:sz w:val="24"/>
          <w:szCs w:val="24"/>
          <w:lang w:val="en-US"/>
        </w:rPr>
      </w:pPr>
    </w:p>
    <w:p w14:paraId="010A0B60" w14:textId="77777777" w:rsidR="00BC62F5" w:rsidRPr="00D71434" w:rsidRDefault="00BC62F5" w:rsidP="00430586">
      <w:pPr>
        <w:spacing w:line="360" w:lineRule="auto"/>
        <w:jc w:val="center"/>
        <w:rPr>
          <w:rFonts w:ascii="Baskerville Old Face" w:hAnsi="Baskerville Old Face"/>
          <w:b/>
          <w:bCs/>
          <w:color w:val="3B3838" w:themeColor="background2" w:themeShade="40"/>
          <w:sz w:val="24"/>
          <w:szCs w:val="24"/>
          <w:lang w:val="en-US"/>
        </w:rPr>
      </w:pPr>
    </w:p>
    <w:p w14:paraId="39ED1559" w14:textId="77777777" w:rsidR="00735967" w:rsidRPr="00D71434" w:rsidRDefault="00735967" w:rsidP="00735967">
      <w:pPr>
        <w:spacing w:line="360" w:lineRule="auto"/>
        <w:rPr>
          <w:rFonts w:ascii="Baguet Script" w:hAnsi="Baguet Script"/>
          <w:b/>
          <w:bCs/>
          <w:color w:val="3B3838" w:themeColor="background2" w:themeShade="40"/>
          <w:sz w:val="24"/>
          <w:szCs w:val="24"/>
          <w:lang w:val="en-US"/>
        </w:rPr>
      </w:pPr>
    </w:p>
    <w:p w14:paraId="693FDA24" w14:textId="7F9CB588" w:rsidR="009749AB" w:rsidRPr="00D71434" w:rsidRDefault="009749AB" w:rsidP="00735967">
      <w:pPr>
        <w:spacing w:line="360" w:lineRule="auto"/>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lastRenderedPageBreak/>
        <w:t>1</w:t>
      </w:r>
    </w:p>
    <w:p w14:paraId="7AA77AF1" w14:textId="1B1755B6" w:rsidR="008E4135" w:rsidRPr="00D71434" w:rsidRDefault="004A2D2F" w:rsidP="00430586">
      <w:pPr>
        <w:spacing w:line="360" w:lineRule="auto"/>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t>Introduction</w:t>
      </w:r>
    </w:p>
    <w:p w14:paraId="68D94203" w14:textId="533836EB" w:rsidR="006D5809" w:rsidRDefault="00A93515" w:rsidP="00597739">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This handbook is for childcare professionals assisting four-year-olds transitioning from nursery to reception. It covers effective communication, collaboration, and identifying situations requiring intervention. It </w:t>
      </w:r>
      <w:proofErr w:type="spellStart"/>
      <w:r w:rsidRPr="00D71434">
        <w:rPr>
          <w:rFonts w:ascii="Baskerville Old Face" w:hAnsi="Baskerville Old Face"/>
          <w:color w:val="3B3838" w:themeColor="background2" w:themeShade="40"/>
          <w:sz w:val="24"/>
          <w:szCs w:val="24"/>
          <w:lang w:val="en-US"/>
        </w:rPr>
        <w:t>emphasises</w:t>
      </w:r>
      <w:proofErr w:type="spellEnd"/>
      <w:r w:rsidRPr="00D71434">
        <w:rPr>
          <w:rFonts w:ascii="Baskerville Old Face" w:hAnsi="Baskerville Old Face"/>
          <w:color w:val="3B3838" w:themeColor="background2" w:themeShade="40"/>
          <w:sz w:val="24"/>
          <w:szCs w:val="24"/>
          <w:lang w:val="en-US"/>
        </w:rPr>
        <w:t xml:space="preserve"> the importance of a successful transition for the child and family, and provides resources including The Rights of the Child and Safeguarding policies. The handbook explores attachment theories and the child's role in all interactions.</w:t>
      </w:r>
    </w:p>
    <w:p w14:paraId="2E9FC265" w14:textId="6BBFFF56" w:rsidR="00CF1E3A" w:rsidRDefault="00CF1E3A" w:rsidP="00597739">
      <w:pPr>
        <w:spacing w:line="360" w:lineRule="auto"/>
        <w:rPr>
          <w:rFonts w:ascii="Baskerville Old Face" w:hAnsi="Baskerville Old Face"/>
          <w:color w:val="3B3838" w:themeColor="background2" w:themeShade="40"/>
          <w:sz w:val="24"/>
          <w:szCs w:val="24"/>
          <w:lang w:val="en-US"/>
        </w:rPr>
      </w:pPr>
    </w:p>
    <w:p w14:paraId="0BBCD9D2" w14:textId="2AA20759" w:rsidR="003825B8" w:rsidRDefault="00B2626D" w:rsidP="00597739">
      <w:pPr>
        <w:spacing w:line="360" w:lineRule="auto"/>
        <w:rPr>
          <w:rFonts w:ascii="Baskerville Old Face" w:hAnsi="Baskerville Old Face"/>
          <w:color w:val="3B3838" w:themeColor="background2" w:themeShade="40"/>
          <w:sz w:val="24"/>
          <w:szCs w:val="24"/>
          <w:lang w:val="en-US"/>
        </w:rPr>
      </w:pPr>
      <w:r>
        <w:rPr>
          <w:noProof/>
        </w:rPr>
        <w:drawing>
          <wp:anchor distT="0" distB="0" distL="114300" distR="114300" simplePos="0" relativeHeight="251661312" behindDoc="0" locked="0" layoutInCell="1" allowOverlap="1" wp14:anchorId="4968A19D" wp14:editId="2864154C">
            <wp:simplePos x="0" y="0"/>
            <wp:positionH relativeFrom="column">
              <wp:posOffset>1012190</wp:posOffset>
            </wp:positionH>
            <wp:positionV relativeFrom="paragraph">
              <wp:posOffset>48895</wp:posOffset>
            </wp:positionV>
            <wp:extent cx="3810000" cy="187642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10000" cy="1876425"/>
                    </a:xfrm>
                    <a:prstGeom prst="rect">
                      <a:avLst/>
                    </a:prstGeom>
                  </pic:spPr>
                </pic:pic>
              </a:graphicData>
            </a:graphic>
          </wp:anchor>
        </w:drawing>
      </w:r>
    </w:p>
    <w:p w14:paraId="110248AD" w14:textId="314CDA04" w:rsidR="003825B8" w:rsidRPr="00D71434" w:rsidRDefault="00653A7A" w:rsidP="00B2626D">
      <w:pPr>
        <w:spacing w:line="360" w:lineRule="auto"/>
        <w:jc w:val="center"/>
        <w:rPr>
          <w:rFonts w:ascii="Baskerville Old Face" w:hAnsi="Baskerville Old Face"/>
          <w:color w:val="3B3838" w:themeColor="background2" w:themeShade="40"/>
          <w:sz w:val="24"/>
          <w:szCs w:val="24"/>
          <w:lang w:val="en-US"/>
        </w:rPr>
      </w:pPr>
      <w:r>
        <w:rPr>
          <w:rFonts w:ascii="Baskerville Old Face" w:hAnsi="Baskerville Old Face"/>
          <w:color w:val="3B3838" w:themeColor="background2" w:themeShade="40"/>
          <w:sz w:val="24"/>
          <w:szCs w:val="24"/>
          <w:lang w:val="en-US"/>
        </w:rPr>
        <w:t xml:space="preserve">Image 2: </w:t>
      </w:r>
      <w:r w:rsidR="00344973">
        <w:rPr>
          <w:rFonts w:ascii="Baskerville Old Face" w:hAnsi="Baskerville Old Face"/>
          <w:color w:val="3B3838" w:themeColor="background2" w:themeShade="40"/>
          <w:sz w:val="24"/>
          <w:szCs w:val="24"/>
          <w:lang w:val="en-US"/>
        </w:rPr>
        <w:t>100 Stories before School (</w:t>
      </w:r>
      <w:r w:rsidR="00250499">
        <w:rPr>
          <w:rFonts w:ascii="Baskerville Old Face" w:hAnsi="Baskerville Old Face"/>
          <w:color w:val="3B3838" w:themeColor="background2" w:themeShade="40"/>
          <w:sz w:val="24"/>
          <w:szCs w:val="24"/>
          <w:lang w:val="en-US"/>
        </w:rPr>
        <w:t>2015)</w:t>
      </w:r>
    </w:p>
    <w:p w14:paraId="0C2F8FAC" w14:textId="77777777" w:rsidR="006217A5" w:rsidRPr="00D71434" w:rsidRDefault="006217A5" w:rsidP="00597739">
      <w:pPr>
        <w:spacing w:line="360" w:lineRule="auto"/>
        <w:rPr>
          <w:rFonts w:ascii="Baskerville Old Face" w:hAnsi="Baskerville Old Face"/>
          <w:color w:val="3B3838" w:themeColor="background2" w:themeShade="40"/>
          <w:sz w:val="24"/>
          <w:szCs w:val="24"/>
          <w:lang w:val="en-US"/>
        </w:rPr>
      </w:pPr>
    </w:p>
    <w:p w14:paraId="45E0D553" w14:textId="77777777" w:rsidR="00EB2328" w:rsidRPr="00D71434" w:rsidRDefault="00EB2328" w:rsidP="00597739">
      <w:pPr>
        <w:spacing w:line="360" w:lineRule="auto"/>
        <w:rPr>
          <w:rFonts w:ascii="Baskerville Old Face" w:hAnsi="Baskerville Old Face"/>
          <w:color w:val="3B3838" w:themeColor="background2" w:themeShade="40"/>
          <w:sz w:val="24"/>
          <w:szCs w:val="24"/>
          <w:lang w:val="en-US"/>
        </w:rPr>
      </w:pPr>
    </w:p>
    <w:p w14:paraId="7A654AE1" w14:textId="77777777" w:rsidR="00EB2328" w:rsidRPr="00D71434" w:rsidRDefault="00EB2328" w:rsidP="00597739">
      <w:pPr>
        <w:spacing w:line="360" w:lineRule="auto"/>
        <w:rPr>
          <w:rFonts w:ascii="Baskerville Old Face" w:hAnsi="Baskerville Old Face"/>
          <w:color w:val="3B3838" w:themeColor="background2" w:themeShade="40"/>
          <w:sz w:val="24"/>
          <w:szCs w:val="24"/>
          <w:lang w:val="en-US"/>
        </w:rPr>
      </w:pPr>
    </w:p>
    <w:p w14:paraId="01994302" w14:textId="77777777" w:rsidR="00EB2328" w:rsidRPr="00D71434" w:rsidRDefault="00EB2328" w:rsidP="00597739">
      <w:pPr>
        <w:spacing w:line="360" w:lineRule="auto"/>
        <w:rPr>
          <w:rFonts w:ascii="Baskerville Old Face" w:hAnsi="Baskerville Old Face"/>
          <w:color w:val="3B3838" w:themeColor="background2" w:themeShade="40"/>
          <w:sz w:val="24"/>
          <w:szCs w:val="24"/>
          <w:lang w:val="en-US"/>
        </w:rPr>
      </w:pPr>
    </w:p>
    <w:p w14:paraId="4227113A" w14:textId="77777777" w:rsidR="00EB2328" w:rsidRPr="00D71434" w:rsidRDefault="00EB2328" w:rsidP="00597739">
      <w:pPr>
        <w:spacing w:line="360" w:lineRule="auto"/>
        <w:rPr>
          <w:rFonts w:ascii="Baskerville Old Face" w:hAnsi="Baskerville Old Face"/>
          <w:color w:val="3B3838" w:themeColor="background2" w:themeShade="40"/>
          <w:sz w:val="24"/>
          <w:szCs w:val="24"/>
          <w:lang w:val="en-US"/>
        </w:rPr>
      </w:pPr>
    </w:p>
    <w:p w14:paraId="1BE07582" w14:textId="77777777" w:rsidR="00EB2328" w:rsidRPr="00D71434" w:rsidRDefault="00EB2328" w:rsidP="00597739">
      <w:pPr>
        <w:spacing w:line="360" w:lineRule="auto"/>
        <w:rPr>
          <w:rFonts w:ascii="Baskerville Old Face" w:hAnsi="Baskerville Old Face"/>
          <w:color w:val="3B3838" w:themeColor="background2" w:themeShade="40"/>
          <w:sz w:val="24"/>
          <w:szCs w:val="24"/>
          <w:lang w:val="en-US"/>
        </w:rPr>
      </w:pPr>
    </w:p>
    <w:p w14:paraId="24123DFE" w14:textId="77777777" w:rsidR="00EB2328" w:rsidRPr="00D71434" w:rsidRDefault="00EB2328" w:rsidP="00597739">
      <w:pPr>
        <w:spacing w:line="360" w:lineRule="auto"/>
        <w:rPr>
          <w:rFonts w:ascii="Baskerville Old Face" w:hAnsi="Baskerville Old Face"/>
          <w:color w:val="3B3838" w:themeColor="background2" w:themeShade="40"/>
          <w:sz w:val="24"/>
          <w:szCs w:val="24"/>
          <w:lang w:val="en-US"/>
        </w:rPr>
      </w:pPr>
    </w:p>
    <w:p w14:paraId="02E6677F" w14:textId="77777777" w:rsidR="00250499" w:rsidRDefault="00250499" w:rsidP="00250499">
      <w:pPr>
        <w:rPr>
          <w:rFonts w:ascii="Baskerville Old Face" w:hAnsi="Baskerville Old Face"/>
          <w:color w:val="3B3838" w:themeColor="background2" w:themeShade="40"/>
          <w:sz w:val="24"/>
          <w:szCs w:val="24"/>
          <w:lang w:val="en-US"/>
        </w:rPr>
      </w:pPr>
    </w:p>
    <w:p w14:paraId="3CB36235" w14:textId="6C548E5D" w:rsidR="00011767" w:rsidRPr="00D71434" w:rsidRDefault="000F4885" w:rsidP="00E27DD6">
      <w:pPr>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lastRenderedPageBreak/>
        <w:t>2</w:t>
      </w:r>
    </w:p>
    <w:p w14:paraId="2182D35B" w14:textId="2F420129" w:rsidR="00140F7F" w:rsidRPr="00D71434" w:rsidRDefault="00140F7F" w:rsidP="00140F7F">
      <w:pPr>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t>Transitions</w:t>
      </w:r>
    </w:p>
    <w:p w14:paraId="23A802F5" w14:textId="77777777" w:rsidR="00C864C5" w:rsidRPr="00D71434" w:rsidRDefault="00C864C5" w:rsidP="00417AFB">
      <w:pPr>
        <w:rPr>
          <w:rFonts w:ascii="Baskerville Old Face" w:hAnsi="Baskerville Old Face"/>
          <w:b/>
          <w:bCs/>
          <w:color w:val="3B3838" w:themeColor="background2" w:themeShade="40"/>
          <w:sz w:val="24"/>
          <w:szCs w:val="24"/>
          <w:lang w:val="en-US"/>
        </w:rPr>
      </w:pPr>
    </w:p>
    <w:p w14:paraId="12334050" w14:textId="1E15D444" w:rsidR="00417AFB" w:rsidRPr="00D71434" w:rsidRDefault="00417AFB" w:rsidP="00C27832">
      <w:pPr>
        <w:spacing w:line="360" w:lineRule="auto"/>
        <w:rPr>
          <w:rFonts w:ascii="Baskerville Old Face" w:hAnsi="Baskerville Old Face"/>
          <w:b/>
          <w:bCs/>
          <w:color w:val="3B3838" w:themeColor="background2" w:themeShade="40"/>
          <w:sz w:val="24"/>
          <w:szCs w:val="24"/>
          <w:lang w:val="en-US"/>
        </w:rPr>
      </w:pPr>
      <w:r w:rsidRPr="00D71434">
        <w:rPr>
          <w:rFonts w:ascii="Baskerville Old Face" w:hAnsi="Baskerville Old Face"/>
          <w:b/>
          <w:bCs/>
          <w:color w:val="3B3838" w:themeColor="background2" w:themeShade="40"/>
          <w:sz w:val="24"/>
          <w:szCs w:val="24"/>
          <w:lang w:val="en-US"/>
        </w:rPr>
        <w:t xml:space="preserve">What is </w:t>
      </w:r>
      <w:r w:rsidR="000F4885" w:rsidRPr="00D71434">
        <w:rPr>
          <w:rFonts w:ascii="Baskerville Old Face" w:hAnsi="Baskerville Old Face"/>
          <w:b/>
          <w:bCs/>
          <w:color w:val="3B3838" w:themeColor="background2" w:themeShade="40"/>
          <w:sz w:val="24"/>
          <w:szCs w:val="24"/>
          <w:lang w:val="en-US"/>
        </w:rPr>
        <w:t xml:space="preserve">a </w:t>
      </w:r>
      <w:r w:rsidRPr="00D71434">
        <w:rPr>
          <w:rFonts w:ascii="Baskerville Old Face" w:hAnsi="Baskerville Old Face"/>
          <w:b/>
          <w:bCs/>
          <w:color w:val="3B3838" w:themeColor="background2" w:themeShade="40"/>
          <w:sz w:val="24"/>
          <w:szCs w:val="24"/>
          <w:lang w:val="en-US"/>
        </w:rPr>
        <w:t>trans</w:t>
      </w:r>
      <w:r w:rsidR="00D56862" w:rsidRPr="00D71434">
        <w:rPr>
          <w:rFonts w:ascii="Baskerville Old Face" w:hAnsi="Baskerville Old Face"/>
          <w:b/>
          <w:bCs/>
          <w:color w:val="3B3838" w:themeColor="background2" w:themeShade="40"/>
          <w:sz w:val="24"/>
          <w:szCs w:val="24"/>
          <w:lang w:val="en-US"/>
        </w:rPr>
        <w:t>i</w:t>
      </w:r>
      <w:r w:rsidRPr="00D71434">
        <w:rPr>
          <w:rFonts w:ascii="Baskerville Old Face" w:hAnsi="Baskerville Old Face"/>
          <w:b/>
          <w:bCs/>
          <w:color w:val="3B3838" w:themeColor="background2" w:themeShade="40"/>
          <w:sz w:val="24"/>
          <w:szCs w:val="24"/>
          <w:lang w:val="en-US"/>
        </w:rPr>
        <w:t>tion?</w:t>
      </w:r>
    </w:p>
    <w:p w14:paraId="371108A4" w14:textId="1EE86968" w:rsidR="007B6539" w:rsidRPr="00D71434" w:rsidRDefault="001E5F73" w:rsidP="001E5F73">
      <w:pPr>
        <w:spacing w:before="240"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According to Education Scotland</w:t>
      </w:r>
      <w:r w:rsidR="00DA03CC" w:rsidRPr="00D71434">
        <w:rPr>
          <w:rFonts w:ascii="Baskerville Old Face" w:hAnsi="Baskerville Old Face"/>
          <w:color w:val="3B3838" w:themeColor="background2" w:themeShade="40"/>
          <w:sz w:val="24"/>
          <w:szCs w:val="24"/>
          <w:lang w:val="en-US"/>
        </w:rPr>
        <w:t xml:space="preserve"> (2023</w:t>
      </w:r>
      <w:r w:rsidR="005738FE" w:rsidRPr="00D71434">
        <w:rPr>
          <w:rFonts w:ascii="Baskerville Old Face" w:hAnsi="Baskerville Old Face"/>
          <w:color w:val="3B3838" w:themeColor="background2" w:themeShade="40"/>
          <w:sz w:val="24"/>
          <w:szCs w:val="24"/>
          <w:lang w:val="en-US"/>
        </w:rPr>
        <w:t>)</w:t>
      </w:r>
      <w:r w:rsidR="0072124C" w:rsidRPr="00D71434">
        <w:rPr>
          <w:rFonts w:ascii="Baskerville Old Face" w:hAnsi="Baskerville Old Face"/>
          <w:color w:val="3B3838" w:themeColor="background2" w:themeShade="40"/>
          <w:sz w:val="24"/>
          <w:szCs w:val="24"/>
          <w:lang w:val="en-US"/>
        </w:rPr>
        <w:t>,</w:t>
      </w:r>
      <w:r w:rsidRPr="00D71434">
        <w:rPr>
          <w:rFonts w:ascii="Baskerville Old Face" w:hAnsi="Baskerville Old Face"/>
          <w:color w:val="3B3838" w:themeColor="background2" w:themeShade="40"/>
          <w:sz w:val="24"/>
          <w:szCs w:val="24"/>
          <w:lang w:val="en-US"/>
        </w:rPr>
        <w:t xml:space="preserve"> life transitions refer to the various changes and adjustments that children and young individuals experience as they progress from their homes to Early Learning and Childcare (ELC) facilities, primary schools, and beyond. This includes moving between schools, advancing from primary to secondary schools, and eventually, transitioning to higher education and beyond. </w:t>
      </w:r>
    </w:p>
    <w:p w14:paraId="43700E12" w14:textId="79A45F38" w:rsidR="00934BD8" w:rsidRPr="00D71434" w:rsidRDefault="00231B9C" w:rsidP="00C27832">
      <w:pPr>
        <w:spacing w:before="240"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Navigating life's changes and transitions is a natural part of growing up. Ensuring children handle these moments with grace is crucial for their overall well-being and long-term success (Birth to 5 Matters, 2023). A smooth transition can bolster a child's learning, instill confidence in adapting to change, foster a sense of belonging, and strengthen their ties to the community</w:t>
      </w:r>
      <w:r w:rsidR="00827182" w:rsidRPr="00D71434">
        <w:rPr>
          <w:rFonts w:ascii="Baskerville Old Face" w:hAnsi="Baskerville Old Face"/>
          <w:color w:val="3B3838" w:themeColor="background2" w:themeShade="40"/>
          <w:sz w:val="24"/>
          <w:szCs w:val="24"/>
          <w:lang w:val="en-US"/>
        </w:rPr>
        <w:t xml:space="preserve"> </w:t>
      </w:r>
      <w:r w:rsidR="008E7E86" w:rsidRPr="00D71434">
        <w:rPr>
          <w:rFonts w:ascii="Baskerville Old Face" w:hAnsi="Baskerville Old Face"/>
          <w:color w:val="3B3838" w:themeColor="background2" w:themeShade="40"/>
          <w:sz w:val="24"/>
          <w:szCs w:val="24"/>
          <w:lang w:val="en-US"/>
        </w:rPr>
        <w:t xml:space="preserve">(Act government, </w:t>
      </w:r>
      <w:r w:rsidR="00AD661F" w:rsidRPr="00D71434">
        <w:rPr>
          <w:rFonts w:ascii="Baskerville Old Face" w:hAnsi="Baskerville Old Face"/>
          <w:color w:val="3B3838" w:themeColor="background2" w:themeShade="40"/>
          <w:sz w:val="24"/>
          <w:szCs w:val="24"/>
          <w:lang w:val="en-US"/>
        </w:rPr>
        <w:t>no date)</w:t>
      </w:r>
      <w:r w:rsidR="00191A7E" w:rsidRPr="00D71434">
        <w:rPr>
          <w:rFonts w:ascii="Baskerville Old Face" w:hAnsi="Baskerville Old Face"/>
          <w:color w:val="3B3838" w:themeColor="background2" w:themeShade="40"/>
          <w:sz w:val="24"/>
          <w:szCs w:val="24"/>
          <w:lang w:val="en-US"/>
        </w:rPr>
        <w:t>.</w:t>
      </w:r>
      <w:r w:rsidRPr="00D71434">
        <w:rPr>
          <w:rFonts w:ascii="Baskerville Old Face" w:hAnsi="Baskerville Old Face"/>
          <w:color w:val="3B3838" w:themeColor="background2" w:themeShade="40"/>
          <w:sz w:val="24"/>
          <w:szCs w:val="24"/>
          <w:lang w:val="en-US"/>
        </w:rPr>
        <w:t xml:space="preserve"> </w:t>
      </w:r>
    </w:p>
    <w:p w14:paraId="68CF7514" w14:textId="7AE3E237" w:rsidR="00CC32B5" w:rsidRPr="00D71434" w:rsidRDefault="00C67755" w:rsidP="00C27832">
      <w:pPr>
        <w:spacing w:before="240"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In comparison</w:t>
      </w:r>
      <w:r w:rsidR="00231B9C" w:rsidRPr="00D71434">
        <w:rPr>
          <w:rFonts w:ascii="Baskerville Old Face" w:hAnsi="Baskerville Old Face"/>
          <w:color w:val="3B3838" w:themeColor="background2" w:themeShade="40"/>
          <w:sz w:val="24"/>
          <w:szCs w:val="24"/>
          <w:lang w:val="en-US"/>
        </w:rPr>
        <w:t>, poorly managed transitions can have a detrimental impact on a child's mental health and academic performance, both in and outside of the classroom</w:t>
      </w:r>
      <w:r w:rsidR="00D17C66" w:rsidRPr="00D71434">
        <w:rPr>
          <w:rFonts w:ascii="Baskerville Old Face" w:hAnsi="Baskerville Old Face"/>
          <w:color w:val="3B3838" w:themeColor="background2" w:themeShade="40"/>
          <w:sz w:val="24"/>
          <w:szCs w:val="24"/>
          <w:lang w:val="en-US"/>
        </w:rPr>
        <w:t xml:space="preserve"> </w:t>
      </w:r>
      <w:r w:rsidR="00106392" w:rsidRPr="00D71434">
        <w:rPr>
          <w:rFonts w:ascii="Baskerville Old Face" w:hAnsi="Baskerville Old Face"/>
          <w:color w:val="3B3838" w:themeColor="background2" w:themeShade="40"/>
          <w:sz w:val="24"/>
          <w:szCs w:val="24"/>
          <w:lang w:val="en-US"/>
        </w:rPr>
        <w:t>(</w:t>
      </w:r>
      <w:r w:rsidR="00465C0E" w:rsidRPr="00D71434">
        <w:rPr>
          <w:rFonts w:ascii="Baskerville Old Face" w:hAnsi="Baskerville Old Face"/>
          <w:color w:val="3B3838" w:themeColor="background2" w:themeShade="40"/>
          <w:sz w:val="24"/>
          <w:szCs w:val="24"/>
          <w:lang w:val="en-US"/>
        </w:rPr>
        <w:t xml:space="preserve">Mentally Healthy Schools, </w:t>
      </w:r>
      <w:r w:rsidR="005422A9" w:rsidRPr="00D71434">
        <w:rPr>
          <w:rFonts w:ascii="Baskerville Old Face" w:hAnsi="Baskerville Old Face"/>
          <w:color w:val="3B3838" w:themeColor="background2" w:themeShade="40"/>
          <w:sz w:val="24"/>
          <w:szCs w:val="24"/>
          <w:lang w:val="en-US"/>
        </w:rPr>
        <w:t>2020</w:t>
      </w:r>
      <w:r w:rsidR="00106392" w:rsidRPr="00D71434">
        <w:rPr>
          <w:rFonts w:ascii="Baskerville Old Face" w:hAnsi="Baskerville Old Face"/>
          <w:color w:val="3B3838" w:themeColor="background2" w:themeShade="40"/>
          <w:sz w:val="24"/>
          <w:szCs w:val="24"/>
          <w:lang w:val="en-US"/>
        </w:rPr>
        <w:t>)</w:t>
      </w:r>
      <w:r w:rsidR="002F4972" w:rsidRPr="00D71434">
        <w:rPr>
          <w:rFonts w:ascii="Baskerville Old Face" w:hAnsi="Baskerville Old Face"/>
          <w:color w:val="3B3838" w:themeColor="background2" w:themeShade="40"/>
          <w:sz w:val="24"/>
          <w:szCs w:val="24"/>
          <w:lang w:val="en-US"/>
        </w:rPr>
        <w:t>.</w:t>
      </w:r>
      <w:r w:rsidR="00231B9C" w:rsidRPr="00D71434">
        <w:rPr>
          <w:rFonts w:ascii="Baskerville Old Face" w:hAnsi="Baskerville Old Face"/>
          <w:color w:val="3B3838" w:themeColor="background2" w:themeShade="40"/>
          <w:sz w:val="24"/>
          <w:szCs w:val="24"/>
          <w:lang w:val="en-US"/>
        </w:rPr>
        <w:t xml:space="preserve"> </w:t>
      </w:r>
      <w:r w:rsidR="003C2A4A" w:rsidRPr="00D71434">
        <w:rPr>
          <w:rFonts w:ascii="Baskerville Old Face" w:hAnsi="Baskerville Old Face"/>
          <w:color w:val="3B3838" w:themeColor="background2" w:themeShade="40"/>
          <w:sz w:val="24"/>
          <w:szCs w:val="24"/>
          <w:lang w:val="en-US"/>
        </w:rPr>
        <w:t xml:space="preserve">Therefore, in order to </w:t>
      </w:r>
      <w:r w:rsidR="00231B9C" w:rsidRPr="00D71434">
        <w:rPr>
          <w:rFonts w:ascii="Baskerville Old Face" w:hAnsi="Baskerville Old Face"/>
          <w:color w:val="3B3838" w:themeColor="background2" w:themeShade="40"/>
          <w:sz w:val="24"/>
          <w:szCs w:val="24"/>
          <w:lang w:val="en-US"/>
        </w:rPr>
        <w:t xml:space="preserve">avoid negative outcomes, it is essential for everyone involved to be transparent and truthful with the child during this period. Answering any </w:t>
      </w:r>
      <w:r w:rsidR="00292EF5" w:rsidRPr="00D71434">
        <w:rPr>
          <w:rFonts w:ascii="Baskerville Old Face" w:hAnsi="Baskerville Old Face"/>
          <w:color w:val="3B3838" w:themeColor="background2" w:themeShade="40"/>
          <w:sz w:val="24"/>
          <w:szCs w:val="24"/>
          <w:lang w:val="en-US"/>
        </w:rPr>
        <w:t>questions,</w:t>
      </w:r>
      <w:r w:rsidR="00231B9C" w:rsidRPr="00D71434">
        <w:rPr>
          <w:rFonts w:ascii="Baskerville Old Face" w:hAnsi="Baskerville Old Face"/>
          <w:color w:val="3B3838" w:themeColor="background2" w:themeShade="40"/>
          <w:sz w:val="24"/>
          <w:szCs w:val="24"/>
          <w:lang w:val="en-US"/>
        </w:rPr>
        <w:t xml:space="preserve"> the child may have and addressing concerns raised by the child or the family is crucial </w:t>
      </w:r>
      <w:r w:rsidR="00934BD8" w:rsidRPr="00D71434">
        <w:rPr>
          <w:rFonts w:ascii="Baskerville Old Face" w:hAnsi="Baskerville Old Face"/>
          <w:color w:val="3B3838" w:themeColor="background2" w:themeShade="40"/>
          <w:sz w:val="24"/>
          <w:szCs w:val="24"/>
          <w:lang w:val="en-US"/>
        </w:rPr>
        <w:t xml:space="preserve">(Mentally Healthy </w:t>
      </w:r>
      <w:proofErr w:type="spellStart"/>
      <w:r w:rsidR="00934BD8" w:rsidRPr="00D71434">
        <w:rPr>
          <w:rFonts w:ascii="Baskerville Old Face" w:hAnsi="Baskerville Old Face"/>
          <w:color w:val="3B3838" w:themeColor="background2" w:themeShade="40"/>
          <w:sz w:val="24"/>
          <w:szCs w:val="24"/>
          <w:lang w:val="en-US"/>
        </w:rPr>
        <w:t>Scools</w:t>
      </w:r>
      <w:proofErr w:type="spellEnd"/>
      <w:r w:rsidR="00934BD8" w:rsidRPr="00D71434">
        <w:rPr>
          <w:rFonts w:ascii="Baskerville Old Face" w:hAnsi="Baskerville Old Face"/>
          <w:color w:val="3B3838" w:themeColor="background2" w:themeShade="40"/>
          <w:sz w:val="24"/>
          <w:szCs w:val="24"/>
          <w:lang w:val="en-US"/>
        </w:rPr>
        <w:t xml:space="preserve">, 2020) </w:t>
      </w:r>
    </w:p>
    <w:p w14:paraId="38F07288" w14:textId="66AF528A" w:rsidR="00C91A55" w:rsidRPr="00D71434" w:rsidRDefault="005732D8" w:rsidP="00761DC1">
      <w:pPr>
        <w:spacing w:before="240"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Moreover</w:t>
      </w:r>
      <w:r w:rsidR="00292EF5" w:rsidRPr="00D71434">
        <w:rPr>
          <w:rFonts w:ascii="Baskerville Old Face" w:hAnsi="Baskerville Old Face"/>
          <w:color w:val="3B3838" w:themeColor="background2" w:themeShade="40"/>
          <w:sz w:val="24"/>
          <w:szCs w:val="24"/>
          <w:lang w:val="en-US"/>
        </w:rPr>
        <w:t xml:space="preserve">, </w:t>
      </w:r>
      <w:r w:rsidR="003426EA" w:rsidRPr="00D71434">
        <w:rPr>
          <w:rFonts w:ascii="Baskerville Old Face" w:hAnsi="Baskerville Old Face"/>
          <w:color w:val="3B3838" w:themeColor="background2" w:themeShade="40"/>
          <w:sz w:val="24"/>
          <w:szCs w:val="24"/>
          <w:lang w:val="en-US"/>
        </w:rPr>
        <w:t xml:space="preserve">Pacey (2020) suggests that, </w:t>
      </w:r>
      <w:r w:rsidR="00292EF5" w:rsidRPr="00D71434">
        <w:rPr>
          <w:rFonts w:ascii="Baskerville Old Face" w:hAnsi="Baskerville Old Face"/>
          <w:color w:val="3B3838" w:themeColor="background2" w:themeShade="40"/>
          <w:sz w:val="24"/>
          <w:szCs w:val="24"/>
          <w:lang w:val="en-US"/>
        </w:rPr>
        <w:t>d</w:t>
      </w:r>
      <w:r w:rsidR="00C91A55" w:rsidRPr="00D71434">
        <w:rPr>
          <w:rFonts w:ascii="Baskerville Old Face" w:hAnsi="Baskerville Old Face"/>
          <w:color w:val="3B3838" w:themeColor="background2" w:themeShade="40"/>
          <w:sz w:val="24"/>
          <w:szCs w:val="24"/>
          <w:lang w:val="en-US"/>
        </w:rPr>
        <w:t>uring a transition, children may struggle with the separation from their parents and forming new bonds with other adults. However, this process can be made smoother by allowing the family to visit the new environment together a few times before leaving the child alone</w:t>
      </w:r>
      <w:r w:rsidR="0097039B" w:rsidRPr="00D71434">
        <w:rPr>
          <w:rFonts w:ascii="Baskerville Old Face" w:hAnsi="Baskerville Old Face"/>
          <w:color w:val="3B3838" w:themeColor="background2" w:themeShade="40"/>
          <w:sz w:val="24"/>
          <w:szCs w:val="24"/>
          <w:lang w:val="en-US"/>
        </w:rPr>
        <w:t xml:space="preserve"> (Pacey.org, 2023)</w:t>
      </w:r>
      <w:r w:rsidR="00D35A54" w:rsidRPr="00D71434">
        <w:rPr>
          <w:rFonts w:ascii="Baskerville Old Face" w:hAnsi="Baskerville Old Face"/>
          <w:color w:val="3B3838" w:themeColor="background2" w:themeShade="40"/>
          <w:sz w:val="24"/>
          <w:szCs w:val="24"/>
          <w:lang w:val="en-US"/>
        </w:rPr>
        <w:t>.</w:t>
      </w:r>
    </w:p>
    <w:p w14:paraId="048829F8" w14:textId="61C1B63A" w:rsidR="00DE28EF" w:rsidRPr="00D71434" w:rsidRDefault="005F7824" w:rsidP="001D2ADE">
      <w:pPr>
        <w:shd w:val="clear" w:color="auto" w:fill="FFFFFF"/>
        <w:spacing w:after="240" w:line="360" w:lineRule="auto"/>
        <w:divId w:val="1298535011"/>
        <w:rPr>
          <w:rStyle w:val="Hyperlink"/>
          <w:rFonts w:ascii="Baskerville Old Face" w:eastAsia="Times New Roman" w:hAnsi="Baskerville Old Face"/>
          <w:color w:val="3B3838" w:themeColor="background2" w:themeShade="40"/>
          <w:sz w:val="24"/>
          <w:szCs w:val="24"/>
          <w:u w:val="none"/>
          <w:shd w:val="clear" w:color="auto" w:fill="FFFFFF"/>
        </w:rPr>
      </w:pPr>
      <w:r w:rsidRPr="00D71434">
        <w:rPr>
          <w:rStyle w:val="Hyperlink"/>
          <w:rFonts w:ascii="Baskerville Old Face" w:eastAsia="Times New Roman" w:hAnsi="Baskerville Old Face"/>
          <w:color w:val="3B3838" w:themeColor="background2" w:themeShade="40"/>
          <w:sz w:val="24"/>
          <w:szCs w:val="24"/>
          <w:u w:val="none"/>
          <w:shd w:val="clear" w:color="auto" w:fill="FFFFFF"/>
        </w:rPr>
        <w:t>Therefore, i</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t is important to approach the transition process as a gradual one, rather than a sudden event. To ensure a smooth and successful transition for both children and their families, practitioners should assist them in becoming familiar with their new early years environment and </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lastRenderedPageBreak/>
        <w:t>the individuals they will be interacting with well in advance of the move</w:t>
      </w:r>
      <w:r w:rsidR="008568B3"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 (</w:t>
      </w:r>
      <w:r w:rsidR="00741DC3"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Birth to 5 matters, 2021 </w:t>
      </w:r>
      <w:r w:rsidR="008568B3" w:rsidRPr="00D71434">
        <w:rPr>
          <w:rStyle w:val="Hyperlink"/>
          <w:rFonts w:ascii="Baskerville Old Face" w:eastAsia="Times New Roman" w:hAnsi="Baskerville Old Face"/>
          <w:color w:val="3B3838" w:themeColor="background2" w:themeShade="40"/>
          <w:sz w:val="24"/>
          <w:szCs w:val="24"/>
          <w:u w:val="none"/>
          <w:shd w:val="clear" w:color="auto" w:fill="FFFFFF"/>
        </w:rPr>
        <w:t>date)</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t>. This approach promotes relationship-building and facilitates a seamless transition. It is also essential to recogni</w:t>
      </w:r>
      <w:r w:rsidR="004B3126" w:rsidRPr="00D71434">
        <w:rPr>
          <w:rStyle w:val="Hyperlink"/>
          <w:rFonts w:ascii="Baskerville Old Face" w:eastAsia="Times New Roman" w:hAnsi="Baskerville Old Face"/>
          <w:color w:val="3B3838" w:themeColor="background2" w:themeShade="40"/>
          <w:sz w:val="24"/>
          <w:szCs w:val="24"/>
          <w:u w:val="none"/>
          <w:shd w:val="clear" w:color="auto" w:fill="FFFFFF"/>
        </w:rPr>
        <w:t>s</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t>e that each child is unique, and therefore their transition periods will vary. Some children may require different forms of support, such as those who lack confidence or have low self-esteem, summer-born or prematurely born babies, those with disabilities or complex health needs, those whose first language is not English, and those who have experienced significant change or loss in their young lives</w:t>
      </w:r>
      <w:r w:rsidR="000052F7"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 (Birth to 5 matters)</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t>. These vulnerable children may face additional obstacles during the transition, which makes it crucial for all adults involved in their individuali</w:t>
      </w:r>
      <w:r w:rsidR="00444E01">
        <w:rPr>
          <w:rStyle w:val="Hyperlink"/>
          <w:rFonts w:ascii="Baskerville Old Face" w:eastAsia="Times New Roman" w:hAnsi="Baskerville Old Face"/>
          <w:color w:val="3B3838" w:themeColor="background2" w:themeShade="40"/>
          <w:sz w:val="24"/>
          <w:szCs w:val="24"/>
          <w:u w:val="none"/>
          <w:shd w:val="clear" w:color="auto" w:fill="FFFFFF"/>
        </w:rPr>
        <w:t>s</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t>ed transition to provide appropriate support throughout the process. It is essential to identify when each child requires support in their early years setting</w:t>
      </w:r>
      <w:r w:rsidR="00431A21"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 (</w:t>
      </w:r>
      <w:r w:rsidR="00741DC3"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Birth to 5 matters, 2021 </w:t>
      </w:r>
      <w:r w:rsidR="00B76D2B" w:rsidRPr="00D71434">
        <w:rPr>
          <w:rStyle w:val="Hyperlink"/>
          <w:rFonts w:ascii="Baskerville Old Face" w:eastAsia="Times New Roman" w:hAnsi="Baskerville Old Face"/>
          <w:color w:val="3B3838" w:themeColor="background2" w:themeShade="40"/>
          <w:sz w:val="24"/>
          <w:szCs w:val="24"/>
          <w:u w:val="none"/>
          <w:shd w:val="clear" w:color="auto" w:fill="FFFFFF"/>
        </w:rPr>
        <w:t>date)</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 </w:t>
      </w:r>
    </w:p>
    <w:p w14:paraId="66624A9B" w14:textId="52A7EB89" w:rsidR="0095350E" w:rsidRPr="00D71434" w:rsidRDefault="0017366F" w:rsidP="000173DC">
      <w:pPr>
        <w:spacing w:before="240" w:line="360" w:lineRule="auto"/>
        <w:rPr>
          <w:rFonts w:ascii="Baskerville Old Face" w:hAnsi="Baskerville Old Face"/>
          <w:b/>
          <w:bCs/>
          <w:color w:val="3B3838" w:themeColor="background2" w:themeShade="40"/>
          <w:sz w:val="24"/>
          <w:szCs w:val="24"/>
          <w:lang w:val="en-US"/>
        </w:rPr>
      </w:pPr>
      <w:r w:rsidRPr="00D71434">
        <w:rPr>
          <w:rFonts w:ascii="Baskerville Old Face" w:hAnsi="Baskerville Old Face" w:cs="Arial"/>
          <w:color w:val="3B3838" w:themeColor="background2" w:themeShade="40"/>
          <w:sz w:val="24"/>
          <w:szCs w:val="24"/>
        </w:rPr>
        <w:t>The Department for Education</w:t>
      </w:r>
      <w:r w:rsidR="000173DC" w:rsidRPr="00D71434">
        <w:rPr>
          <w:rFonts w:ascii="Baskerville Old Face" w:hAnsi="Baskerville Old Face" w:cs="Arial"/>
          <w:color w:val="3B3838" w:themeColor="background2" w:themeShade="40"/>
          <w:sz w:val="24"/>
          <w:szCs w:val="24"/>
        </w:rPr>
        <w:t xml:space="preserve"> (</w:t>
      </w:r>
      <w:proofErr w:type="spellStart"/>
      <w:r w:rsidRPr="00D71434">
        <w:rPr>
          <w:rFonts w:ascii="Baskerville Old Face" w:hAnsi="Baskerville Old Face" w:cs="Arial"/>
          <w:color w:val="3B3838" w:themeColor="background2" w:themeShade="40"/>
          <w:sz w:val="24"/>
          <w:szCs w:val="24"/>
        </w:rPr>
        <w:t>DfE</w:t>
      </w:r>
      <w:proofErr w:type="spellEnd"/>
      <w:r w:rsidRPr="00D71434">
        <w:rPr>
          <w:rFonts w:ascii="Baskerville Old Face" w:hAnsi="Baskerville Old Face" w:cs="Arial"/>
          <w:color w:val="3B3838" w:themeColor="background2" w:themeShade="40"/>
          <w:sz w:val="24"/>
          <w:szCs w:val="24"/>
        </w:rPr>
        <w:t xml:space="preserve"> has established a mandatory framework for the early years foundation stage, which comprises of four core principles that guide practice in the EYFS. These principles recogni</w:t>
      </w:r>
      <w:r w:rsidR="009A4E61">
        <w:rPr>
          <w:rFonts w:ascii="Baskerville Old Face" w:hAnsi="Baskerville Old Face" w:cs="Arial"/>
          <w:color w:val="3B3838" w:themeColor="background2" w:themeShade="40"/>
          <w:sz w:val="24"/>
          <w:szCs w:val="24"/>
        </w:rPr>
        <w:t>s</w:t>
      </w:r>
      <w:r w:rsidRPr="00D71434">
        <w:rPr>
          <w:rFonts w:ascii="Baskerville Old Face" w:hAnsi="Baskerville Old Face" w:cs="Arial"/>
          <w:color w:val="3B3838" w:themeColor="background2" w:themeShade="40"/>
          <w:sz w:val="24"/>
          <w:szCs w:val="24"/>
        </w:rPr>
        <w:t>e that each child is unique, constantly acquiring knowledge, and has the potential to be resilient, skilled, confident, and self-assured. Positive relationships assist children in becoming strong and self-sufficient. Creating environments that allow for teaching and support from adults who respond to their individual interests and needs, and assist them in building their learning over time, promote children's learning and development. It is essential to have a strong partnership between practitioners and parents and/or caregivers for the benefit of children. As children develop and learn at different rates, learning and development are critical. Therefore, it is crucial for all practitioners to adhere to this framework within early years settings</w:t>
      </w:r>
      <w:r w:rsidR="000173DC" w:rsidRPr="00D71434">
        <w:rPr>
          <w:rFonts w:ascii="Baskerville Old Face" w:hAnsi="Baskerville Old Face" w:cs="Arial"/>
          <w:color w:val="3B3838" w:themeColor="background2" w:themeShade="40"/>
          <w:sz w:val="24"/>
          <w:szCs w:val="24"/>
        </w:rPr>
        <w:t xml:space="preserve"> (</w:t>
      </w:r>
      <w:proofErr w:type="spellStart"/>
      <w:r w:rsidR="000173DC" w:rsidRPr="00D71434">
        <w:rPr>
          <w:rFonts w:ascii="Baskerville Old Face" w:hAnsi="Baskerville Old Face" w:cs="Arial"/>
          <w:color w:val="3B3838" w:themeColor="background2" w:themeShade="40"/>
          <w:sz w:val="24"/>
          <w:szCs w:val="24"/>
        </w:rPr>
        <w:t>DfE</w:t>
      </w:r>
      <w:proofErr w:type="spellEnd"/>
      <w:r w:rsidR="000173DC" w:rsidRPr="00D71434">
        <w:rPr>
          <w:rFonts w:ascii="Baskerville Old Face" w:hAnsi="Baskerville Old Face" w:cs="Arial"/>
          <w:color w:val="3B3838" w:themeColor="background2" w:themeShade="40"/>
          <w:sz w:val="24"/>
          <w:szCs w:val="24"/>
        </w:rPr>
        <w:t>, 2023)</w:t>
      </w:r>
      <w:r w:rsidRPr="00D71434">
        <w:rPr>
          <w:rFonts w:ascii="Baskerville Old Face" w:hAnsi="Baskerville Old Face" w:cs="Arial"/>
          <w:color w:val="3B3838" w:themeColor="background2" w:themeShade="40"/>
          <w:sz w:val="24"/>
          <w:szCs w:val="24"/>
        </w:rPr>
        <w:t>.</w:t>
      </w:r>
    </w:p>
    <w:p w14:paraId="02BF911E" w14:textId="63D505BB" w:rsidR="00CC32B5" w:rsidRPr="00D71434" w:rsidRDefault="001241D4" w:rsidP="00D03941">
      <w:pPr>
        <w:spacing w:line="360" w:lineRule="auto"/>
        <w:rPr>
          <w:rFonts w:ascii="Baskerville Old Face" w:hAnsi="Baskerville Old Face"/>
          <w:b/>
          <w:bCs/>
          <w:color w:val="3B3838" w:themeColor="background2" w:themeShade="40"/>
          <w:sz w:val="24"/>
          <w:szCs w:val="24"/>
          <w:lang w:val="en-US"/>
        </w:rPr>
      </w:pPr>
      <w:r w:rsidRPr="00D71434">
        <w:rPr>
          <w:rFonts w:ascii="Baskerville Old Face" w:hAnsi="Baskerville Old Face"/>
          <w:b/>
          <w:bCs/>
          <w:color w:val="3B3838" w:themeColor="background2" w:themeShade="40"/>
          <w:sz w:val="24"/>
          <w:szCs w:val="24"/>
          <w:lang w:val="en-US"/>
        </w:rPr>
        <w:t>What is Effective Communication</w:t>
      </w:r>
      <w:r w:rsidR="00FC076D" w:rsidRPr="00D71434">
        <w:rPr>
          <w:rFonts w:ascii="Baskerville Old Face" w:hAnsi="Baskerville Old Face"/>
          <w:b/>
          <w:bCs/>
          <w:color w:val="3B3838" w:themeColor="background2" w:themeShade="40"/>
          <w:sz w:val="24"/>
          <w:szCs w:val="24"/>
          <w:lang w:val="en-US"/>
        </w:rPr>
        <w:t xml:space="preserve"> and how can it help?</w:t>
      </w:r>
    </w:p>
    <w:p w14:paraId="641C2ED7" w14:textId="20DB117F" w:rsidR="00CE479F" w:rsidRPr="00D71434" w:rsidRDefault="00CE479F" w:rsidP="00D03941">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Communication is a vital skill that requires three essential components: listening, understanding, and responding. To become a good listener, </w:t>
      </w:r>
      <w:r w:rsidR="00C22203" w:rsidRPr="00D71434">
        <w:rPr>
          <w:rFonts w:ascii="Baskerville Old Face" w:hAnsi="Baskerville Old Face"/>
          <w:color w:val="3B3838" w:themeColor="background2" w:themeShade="40"/>
          <w:sz w:val="24"/>
          <w:szCs w:val="24"/>
          <w:lang w:val="en-US"/>
        </w:rPr>
        <w:t xml:space="preserve">it is </w:t>
      </w:r>
      <w:r w:rsidRPr="00D71434">
        <w:rPr>
          <w:rFonts w:ascii="Baskerville Old Face" w:hAnsi="Baskerville Old Face"/>
          <w:color w:val="3B3838" w:themeColor="background2" w:themeShade="40"/>
          <w:sz w:val="24"/>
          <w:szCs w:val="24"/>
          <w:lang w:val="en-US"/>
        </w:rPr>
        <w:t xml:space="preserve">crucial to focus intently on what the speaker is saying and reflect on the message. Equally important is responding in a way that encourages the speaker to continue, which helps to cultivate stronger relationships, </w:t>
      </w:r>
      <w:proofErr w:type="spellStart"/>
      <w:r w:rsidRPr="00D71434">
        <w:rPr>
          <w:rFonts w:ascii="Baskerville Old Face" w:hAnsi="Baskerville Old Face"/>
          <w:color w:val="3B3838" w:themeColor="background2" w:themeShade="40"/>
          <w:sz w:val="24"/>
          <w:szCs w:val="24"/>
          <w:lang w:val="en-US"/>
        </w:rPr>
        <w:t>minimi</w:t>
      </w:r>
      <w:r w:rsidR="009A4E61">
        <w:rPr>
          <w:rFonts w:ascii="Baskerville Old Face" w:hAnsi="Baskerville Old Face"/>
          <w:color w:val="3B3838" w:themeColor="background2" w:themeShade="40"/>
          <w:sz w:val="24"/>
          <w:szCs w:val="24"/>
          <w:lang w:val="en-US"/>
        </w:rPr>
        <w:t>s</w:t>
      </w:r>
      <w:r w:rsidRPr="00D71434">
        <w:rPr>
          <w:rFonts w:ascii="Baskerville Old Face" w:hAnsi="Baskerville Old Face"/>
          <w:color w:val="3B3838" w:themeColor="background2" w:themeShade="40"/>
          <w:sz w:val="24"/>
          <w:szCs w:val="24"/>
          <w:lang w:val="en-US"/>
        </w:rPr>
        <w:t>e</w:t>
      </w:r>
      <w:proofErr w:type="spellEnd"/>
      <w:r w:rsidRPr="00D71434">
        <w:rPr>
          <w:rFonts w:ascii="Baskerville Old Face" w:hAnsi="Baskerville Old Face"/>
          <w:color w:val="3B3838" w:themeColor="background2" w:themeShade="40"/>
          <w:sz w:val="24"/>
          <w:szCs w:val="24"/>
          <w:lang w:val="en-US"/>
        </w:rPr>
        <w:t xml:space="preserve"> miscommunication, and achieve your objectives</w:t>
      </w:r>
      <w:r w:rsidR="00A62CEF" w:rsidRPr="00D71434">
        <w:rPr>
          <w:rFonts w:ascii="Baskerville Old Face" w:hAnsi="Baskerville Old Face"/>
          <w:color w:val="3B3838" w:themeColor="background2" w:themeShade="40"/>
          <w:sz w:val="24"/>
          <w:szCs w:val="24"/>
          <w:lang w:val="en-US"/>
        </w:rPr>
        <w:t xml:space="preserve"> (</w:t>
      </w:r>
      <w:r w:rsidR="001B62E1" w:rsidRPr="00D71434">
        <w:rPr>
          <w:rFonts w:ascii="Baskerville Old Face" w:hAnsi="Baskerville Old Face"/>
          <w:color w:val="3B3838" w:themeColor="background2" w:themeShade="40"/>
          <w:sz w:val="24"/>
          <w:szCs w:val="24"/>
          <w:lang w:val="en-US"/>
        </w:rPr>
        <w:t>WJEC</w:t>
      </w:r>
      <w:r w:rsidR="008A4191" w:rsidRPr="00D71434">
        <w:rPr>
          <w:rFonts w:ascii="Baskerville Old Face" w:hAnsi="Baskerville Old Face"/>
          <w:color w:val="3B3838" w:themeColor="background2" w:themeShade="40"/>
          <w:sz w:val="24"/>
          <w:szCs w:val="24"/>
          <w:lang w:val="en-US"/>
        </w:rPr>
        <w:t xml:space="preserve"> CBAC</w:t>
      </w:r>
      <w:r w:rsidR="001B62E1" w:rsidRPr="00D71434">
        <w:rPr>
          <w:rFonts w:ascii="Baskerville Old Face" w:hAnsi="Baskerville Old Face"/>
          <w:color w:val="3B3838" w:themeColor="background2" w:themeShade="40"/>
          <w:sz w:val="24"/>
          <w:szCs w:val="24"/>
          <w:lang w:val="en-US"/>
        </w:rPr>
        <w:t>, 2019)</w:t>
      </w:r>
      <w:r w:rsidRPr="00D71434">
        <w:rPr>
          <w:rFonts w:ascii="Baskerville Old Face" w:hAnsi="Baskerville Old Face"/>
          <w:color w:val="3B3838" w:themeColor="background2" w:themeShade="40"/>
          <w:sz w:val="24"/>
          <w:szCs w:val="24"/>
          <w:lang w:val="en-US"/>
        </w:rPr>
        <w:t xml:space="preserve">. </w:t>
      </w:r>
    </w:p>
    <w:p w14:paraId="57DFDFA4" w14:textId="15BAA614" w:rsidR="00B8538C" w:rsidRPr="00D71434" w:rsidRDefault="00CE479F" w:rsidP="00D03941">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Effective communication with parents and </w:t>
      </w:r>
      <w:proofErr w:type="spellStart"/>
      <w:r w:rsidRPr="00D71434">
        <w:rPr>
          <w:rFonts w:ascii="Baskerville Old Face" w:hAnsi="Baskerville Old Face"/>
          <w:color w:val="3B3838" w:themeColor="background2" w:themeShade="40"/>
          <w:sz w:val="24"/>
          <w:szCs w:val="24"/>
          <w:lang w:val="en-US"/>
        </w:rPr>
        <w:t>carers</w:t>
      </w:r>
      <w:proofErr w:type="spellEnd"/>
      <w:r w:rsidRPr="00D71434">
        <w:rPr>
          <w:rFonts w:ascii="Baskerville Old Face" w:hAnsi="Baskerville Old Face"/>
          <w:color w:val="3B3838" w:themeColor="background2" w:themeShade="40"/>
          <w:sz w:val="24"/>
          <w:szCs w:val="24"/>
          <w:lang w:val="en-US"/>
        </w:rPr>
        <w:t xml:space="preserve"> is critical during early years transition to ensure a seamless process. Children may express their worries at home, so it</w:t>
      </w:r>
      <w:r w:rsidR="00620CE9" w:rsidRPr="00D71434">
        <w:rPr>
          <w:rFonts w:ascii="Baskerville Old Face" w:hAnsi="Baskerville Old Face"/>
          <w:color w:val="3B3838" w:themeColor="background2" w:themeShade="40"/>
          <w:sz w:val="24"/>
          <w:szCs w:val="24"/>
          <w:lang w:val="en-US"/>
        </w:rPr>
        <w:t xml:space="preserve"> is </w:t>
      </w:r>
      <w:r w:rsidRPr="00D71434">
        <w:rPr>
          <w:rFonts w:ascii="Baskerville Old Face" w:hAnsi="Baskerville Old Face"/>
          <w:color w:val="3B3838" w:themeColor="background2" w:themeShade="40"/>
          <w:sz w:val="24"/>
          <w:szCs w:val="24"/>
          <w:lang w:val="en-US"/>
        </w:rPr>
        <w:t xml:space="preserve">important that staff and </w:t>
      </w:r>
      <w:r w:rsidRPr="00D71434">
        <w:rPr>
          <w:rFonts w:ascii="Baskerville Old Face" w:hAnsi="Baskerville Old Face"/>
          <w:color w:val="3B3838" w:themeColor="background2" w:themeShade="40"/>
          <w:sz w:val="24"/>
          <w:szCs w:val="24"/>
          <w:lang w:val="en-US"/>
        </w:rPr>
        <w:lastRenderedPageBreak/>
        <w:t>parents have a positive relationship that facilitates communication and provides appropriate support</w:t>
      </w:r>
      <w:r w:rsidR="00A67759" w:rsidRPr="00D71434">
        <w:rPr>
          <w:rFonts w:ascii="Baskerville Old Face" w:hAnsi="Baskerville Old Face"/>
          <w:color w:val="3B3838" w:themeColor="background2" w:themeShade="40"/>
          <w:sz w:val="24"/>
          <w:szCs w:val="24"/>
          <w:lang w:val="en-US"/>
        </w:rPr>
        <w:t xml:space="preserve"> (gov.uk</w:t>
      </w:r>
      <w:r w:rsidR="002E6DC2">
        <w:rPr>
          <w:rFonts w:ascii="Baskerville Old Face" w:hAnsi="Baskerville Old Face"/>
          <w:color w:val="3B3838" w:themeColor="background2" w:themeShade="40"/>
          <w:sz w:val="24"/>
          <w:szCs w:val="24"/>
          <w:lang w:val="en-US"/>
        </w:rPr>
        <w:t>, 2023</w:t>
      </w:r>
      <w:r w:rsidR="00A67759" w:rsidRPr="00D71434">
        <w:rPr>
          <w:rFonts w:ascii="Baskerville Old Face" w:hAnsi="Baskerville Old Face"/>
          <w:color w:val="3B3838" w:themeColor="background2" w:themeShade="40"/>
          <w:sz w:val="24"/>
          <w:szCs w:val="24"/>
          <w:lang w:val="en-US"/>
        </w:rPr>
        <w:t>)</w:t>
      </w:r>
      <w:r w:rsidRPr="00D71434">
        <w:rPr>
          <w:rFonts w:ascii="Baskerville Old Face" w:hAnsi="Baskerville Old Face"/>
          <w:color w:val="3B3838" w:themeColor="background2" w:themeShade="40"/>
          <w:sz w:val="24"/>
          <w:szCs w:val="24"/>
          <w:lang w:val="en-US"/>
        </w:rPr>
        <w:t>.</w:t>
      </w:r>
      <w:r w:rsidR="00E87962" w:rsidRPr="00D71434">
        <w:rPr>
          <w:rFonts w:ascii="Baskerville Old Face" w:hAnsi="Baskerville Old Face"/>
          <w:color w:val="3B3838" w:themeColor="background2" w:themeShade="40"/>
          <w:sz w:val="24"/>
          <w:szCs w:val="24"/>
          <w:lang w:val="en-US"/>
        </w:rPr>
        <w:t xml:space="preserve"> </w:t>
      </w:r>
    </w:p>
    <w:p w14:paraId="3B1E2577" w14:textId="7B0FC2EF" w:rsidR="002166FB" w:rsidRPr="00D71434" w:rsidRDefault="00B94F4A" w:rsidP="00D03941">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As such, c</w:t>
      </w:r>
      <w:r w:rsidR="00205876" w:rsidRPr="00D71434">
        <w:rPr>
          <w:rFonts w:ascii="Baskerville Old Face" w:hAnsi="Baskerville Old Face"/>
          <w:color w:val="3B3838" w:themeColor="background2" w:themeShade="40"/>
          <w:sz w:val="24"/>
          <w:szCs w:val="24"/>
          <w:lang w:val="en-US"/>
        </w:rPr>
        <w:t xml:space="preserve">ommunication breakdowns can hinder progress and create obstacles. There are various factors that contribute to these barriers, including uncooperative or unfriendly parents, inadequate training, a lack of communication tools like toys, crayons, and paper, excessive workload, and insufficient supervision or managerial support. Supervisors and managers must </w:t>
      </w:r>
      <w:proofErr w:type="spellStart"/>
      <w:r w:rsidR="00205876" w:rsidRPr="00D71434">
        <w:rPr>
          <w:rFonts w:ascii="Baskerville Old Face" w:hAnsi="Baskerville Old Face"/>
          <w:color w:val="3B3838" w:themeColor="background2" w:themeShade="40"/>
          <w:sz w:val="24"/>
          <w:szCs w:val="24"/>
          <w:lang w:val="en-US"/>
        </w:rPr>
        <w:t>recogni</w:t>
      </w:r>
      <w:r w:rsidR="002E6DC2">
        <w:rPr>
          <w:rFonts w:ascii="Baskerville Old Face" w:hAnsi="Baskerville Old Face"/>
          <w:color w:val="3B3838" w:themeColor="background2" w:themeShade="40"/>
          <w:sz w:val="24"/>
          <w:szCs w:val="24"/>
          <w:lang w:val="en-US"/>
        </w:rPr>
        <w:t>s</w:t>
      </w:r>
      <w:r w:rsidR="00205876" w:rsidRPr="00D71434">
        <w:rPr>
          <w:rFonts w:ascii="Baskerville Old Face" w:hAnsi="Baskerville Old Face"/>
          <w:color w:val="3B3838" w:themeColor="background2" w:themeShade="40"/>
          <w:sz w:val="24"/>
          <w:szCs w:val="24"/>
          <w:lang w:val="en-US"/>
        </w:rPr>
        <w:t>e</w:t>
      </w:r>
      <w:proofErr w:type="spellEnd"/>
      <w:r w:rsidR="00205876" w:rsidRPr="00D71434">
        <w:rPr>
          <w:rFonts w:ascii="Baskerville Old Face" w:hAnsi="Baskerville Old Face"/>
          <w:color w:val="3B3838" w:themeColor="background2" w:themeShade="40"/>
          <w:sz w:val="24"/>
          <w:szCs w:val="24"/>
          <w:lang w:val="en-US"/>
        </w:rPr>
        <w:t xml:space="preserve"> that practitioners may need more time and resources to communicate with very young children effectively</w:t>
      </w:r>
      <w:r w:rsidR="00FE37A6" w:rsidRPr="00D71434">
        <w:rPr>
          <w:rFonts w:ascii="Baskerville Old Face" w:hAnsi="Baskerville Old Face"/>
          <w:color w:val="3B3838" w:themeColor="background2" w:themeShade="40"/>
          <w:sz w:val="24"/>
          <w:szCs w:val="24"/>
          <w:lang w:val="en-US"/>
        </w:rPr>
        <w:t xml:space="preserve"> (Research in Practice</w:t>
      </w:r>
      <w:r w:rsidR="003D3D94" w:rsidRPr="00D71434">
        <w:rPr>
          <w:rFonts w:ascii="Baskerville Old Face" w:hAnsi="Baskerville Old Face"/>
          <w:color w:val="3B3838" w:themeColor="background2" w:themeShade="40"/>
          <w:sz w:val="24"/>
          <w:szCs w:val="24"/>
          <w:lang w:val="en-US"/>
        </w:rPr>
        <w:t>, 2015)</w:t>
      </w:r>
      <w:r w:rsidR="00205876" w:rsidRPr="00D71434">
        <w:rPr>
          <w:rFonts w:ascii="Baskerville Old Face" w:hAnsi="Baskerville Old Face"/>
          <w:color w:val="3B3838" w:themeColor="background2" w:themeShade="40"/>
          <w:sz w:val="24"/>
          <w:szCs w:val="24"/>
          <w:lang w:val="en-US"/>
        </w:rPr>
        <w:t>.</w:t>
      </w:r>
      <w:r w:rsidR="002202CE" w:rsidRPr="00D71434">
        <w:rPr>
          <w:rFonts w:ascii="Arial" w:eastAsia="Times New Roman" w:hAnsi="Arial" w:cs="Arial"/>
          <w:color w:val="3B3838" w:themeColor="background2" w:themeShade="40"/>
          <w:sz w:val="21"/>
          <w:szCs w:val="21"/>
          <w:shd w:val="clear" w:color="auto" w:fill="FFFFFF"/>
        </w:rPr>
        <w:t xml:space="preserve"> </w:t>
      </w:r>
      <w:r w:rsidR="00881C5E" w:rsidRPr="00D71434">
        <w:rPr>
          <w:rFonts w:ascii="Baskerville Old Face" w:hAnsi="Baskerville Old Face"/>
          <w:color w:val="3B3838" w:themeColor="background2" w:themeShade="40"/>
          <w:sz w:val="24"/>
          <w:szCs w:val="24"/>
          <w:lang w:val="en-US"/>
        </w:rPr>
        <w:t>In order to do this</w:t>
      </w:r>
      <w:r w:rsidR="000E11AA" w:rsidRPr="00D71434">
        <w:rPr>
          <w:rFonts w:ascii="Baskerville Old Face" w:hAnsi="Baskerville Old Face"/>
          <w:color w:val="3B3838" w:themeColor="background2" w:themeShade="40"/>
          <w:sz w:val="24"/>
          <w:szCs w:val="24"/>
          <w:lang w:val="en-US"/>
        </w:rPr>
        <w:t>,</w:t>
      </w:r>
      <w:r w:rsidR="00881C5E" w:rsidRPr="00D71434">
        <w:rPr>
          <w:rFonts w:ascii="Baskerville Old Face" w:hAnsi="Baskerville Old Face"/>
          <w:color w:val="3B3838" w:themeColor="background2" w:themeShade="40"/>
          <w:sz w:val="24"/>
          <w:szCs w:val="24"/>
          <w:lang w:val="en-US"/>
        </w:rPr>
        <w:t xml:space="preserve"> </w:t>
      </w:r>
      <w:r w:rsidR="00205876" w:rsidRPr="00D71434">
        <w:rPr>
          <w:rFonts w:ascii="Baskerville Old Face" w:hAnsi="Baskerville Old Face"/>
          <w:color w:val="3B3838" w:themeColor="background2" w:themeShade="40"/>
          <w:sz w:val="24"/>
          <w:szCs w:val="24"/>
          <w:lang w:val="en-US"/>
        </w:rPr>
        <w:t>practitioners</w:t>
      </w:r>
      <w:r w:rsidR="00FF3166" w:rsidRPr="00D71434">
        <w:rPr>
          <w:rFonts w:ascii="Baskerville Old Face" w:hAnsi="Baskerville Old Face"/>
          <w:color w:val="3B3838" w:themeColor="background2" w:themeShade="40"/>
          <w:sz w:val="24"/>
          <w:szCs w:val="24"/>
          <w:lang w:val="en-US"/>
        </w:rPr>
        <w:t xml:space="preserve"> also</w:t>
      </w:r>
      <w:r w:rsidR="00205876" w:rsidRPr="00D71434">
        <w:rPr>
          <w:rFonts w:ascii="Baskerville Old Face" w:hAnsi="Baskerville Old Face"/>
          <w:color w:val="3B3838" w:themeColor="background2" w:themeShade="40"/>
          <w:sz w:val="24"/>
          <w:szCs w:val="24"/>
          <w:lang w:val="en-US"/>
        </w:rPr>
        <w:t xml:space="preserve"> require observation skills. By carefully observing a child, practitioners can gain a deeper understanding of their life and experiences. This includes the relationship between the child and their caregiver, their level of comfort around others, and any indications of distress. With skilled observation, practitioners can offer enhanced care and support to the child</w:t>
      </w:r>
      <w:r w:rsidR="00C56897" w:rsidRPr="00D71434">
        <w:rPr>
          <w:rFonts w:ascii="Baskerville Old Face" w:hAnsi="Baskerville Old Face"/>
          <w:color w:val="3B3838" w:themeColor="background2" w:themeShade="40"/>
          <w:sz w:val="24"/>
          <w:szCs w:val="24"/>
          <w:lang w:val="en-US"/>
        </w:rPr>
        <w:t xml:space="preserve"> </w:t>
      </w:r>
      <w:r w:rsidR="00932B60" w:rsidRPr="00D71434">
        <w:rPr>
          <w:rFonts w:ascii="Baskerville Old Face" w:hAnsi="Baskerville Old Face"/>
          <w:color w:val="3B3838" w:themeColor="background2" w:themeShade="40"/>
          <w:sz w:val="24"/>
          <w:szCs w:val="24"/>
          <w:lang w:val="en-US"/>
        </w:rPr>
        <w:t>(</w:t>
      </w:r>
      <w:r w:rsidR="00C56897" w:rsidRPr="00D71434">
        <w:rPr>
          <w:rFonts w:ascii="Baskerville Old Face" w:hAnsi="Baskerville Old Face"/>
          <w:color w:val="3B3838" w:themeColor="background2" w:themeShade="40"/>
          <w:sz w:val="24"/>
          <w:szCs w:val="24"/>
          <w:lang w:val="en-US"/>
        </w:rPr>
        <w:t>Research in practice</w:t>
      </w:r>
      <w:r w:rsidR="00932B60" w:rsidRPr="00D71434">
        <w:rPr>
          <w:rFonts w:ascii="Baskerville Old Face" w:hAnsi="Baskerville Old Face"/>
          <w:color w:val="3B3838" w:themeColor="background2" w:themeShade="40"/>
          <w:sz w:val="24"/>
          <w:szCs w:val="24"/>
          <w:lang w:val="en-US"/>
        </w:rPr>
        <w:t>, 2015)</w:t>
      </w:r>
      <w:r w:rsidR="00205876" w:rsidRPr="00D71434">
        <w:rPr>
          <w:rFonts w:ascii="Baskerville Old Face" w:hAnsi="Baskerville Old Face"/>
          <w:color w:val="3B3838" w:themeColor="background2" w:themeShade="40"/>
          <w:sz w:val="24"/>
          <w:szCs w:val="24"/>
          <w:lang w:val="en-US"/>
        </w:rPr>
        <w:t>.</w:t>
      </w:r>
      <w:r w:rsidR="002166FB" w:rsidRPr="00D71434">
        <w:rPr>
          <w:rFonts w:ascii="Baskerville Old Face" w:hAnsi="Baskerville Old Face"/>
          <w:color w:val="3B3838" w:themeColor="background2" w:themeShade="40"/>
          <w:sz w:val="24"/>
          <w:szCs w:val="24"/>
          <w:lang w:val="en-US"/>
        </w:rPr>
        <w:t xml:space="preserve"> </w:t>
      </w:r>
    </w:p>
    <w:p w14:paraId="2C5E3F7A" w14:textId="77777777" w:rsidR="00A00697" w:rsidRPr="00D71434" w:rsidRDefault="00022A76" w:rsidP="002A692B">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Furthermore, </w:t>
      </w:r>
      <w:r w:rsidR="00942EB5" w:rsidRPr="00D71434">
        <w:rPr>
          <w:rFonts w:ascii="Baskerville Old Face" w:hAnsi="Baskerville Old Face"/>
          <w:color w:val="3B3838" w:themeColor="background2" w:themeShade="40"/>
          <w:sz w:val="24"/>
          <w:szCs w:val="24"/>
          <w:lang w:val="en-US"/>
        </w:rPr>
        <w:t>f</w:t>
      </w:r>
      <w:r w:rsidR="00AF28B8" w:rsidRPr="00D71434">
        <w:rPr>
          <w:rFonts w:ascii="Baskerville Old Face" w:hAnsi="Baskerville Old Face"/>
          <w:color w:val="3B3838" w:themeColor="background2" w:themeShade="40"/>
          <w:sz w:val="24"/>
          <w:szCs w:val="24"/>
          <w:lang w:val="en-US"/>
        </w:rPr>
        <w:t>or children to reach their full potential, practitioners must possess a thorough understanding of their unique interests, characteristics, and needs. A holistic perspective is crucial. Seeking input from parents, caregivers, and experts, as well as the child's own perspective, is essential. Valuable information about the child can be gathered through regular interactions, observations, discussions with parents, and by exploring other sources such as the child's family and other frequented locations</w:t>
      </w:r>
      <w:r w:rsidR="000F58DF" w:rsidRPr="00D71434">
        <w:rPr>
          <w:rFonts w:ascii="Baskerville Old Face" w:hAnsi="Baskerville Old Face"/>
          <w:color w:val="3B3838" w:themeColor="background2" w:themeShade="40"/>
          <w:sz w:val="24"/>
          <w:szCs w:val="24"/>
          <w:lang w:val="en-US"/>
        </w:rPr>
        <w:t xml:space="preserve"> </w:t>
      </w:r>
      <w:r w:rsidR="00DA0D04" w:rsidRPr="00D71434">
        <w:rPr>
          <w:rFonts w:ascii="Baskerville Old Face" w:hAnsi="Baskerville Old Face"/>
          <w:color w:val="3B3838" w:themeColor="background2" w:themeShade="40"/>
          <w:sz w:val="24"/>
          <w:szCs w:val="24"/>
          <w:lang w:val="en-US"/>
        </w:rPr>
        <w:t>(</w:t>
      </w:r>
      <w:r w:rsidR="000F58DF" w:rsidRPr="00D71434">
        <w:rPr>
          <w:rFonts w:ascii="Baskerville Old Face" w:hAnsi="Baskerville Old Face"/>
          <w:color w:val="3B3838" w:themeColor="background2" w:themeShade="40"/>
          <w:sz w:val="24"/>
          <w:szCs w:val="24"/>
          <w:lang w:val="en-US"/>
        </w:rPr>
        <w:t>Leic</w:t>
      </w:r>
      <w:r w:rsidR="00636DDB" w:rsidRPr="00D71434">
        <w:rPr>
          <w:rFonts w:ascii="Baskerville Old Face" w:hAnsi="Baskerville Old Face"/>
          <w:color w:val="3B3838" w:themeColor="background2" w:themeShade="40"/>
          <w:sz w:val="24"/>
          <w:szCs w:val="24"/>
          <w:lang w:val="en-US"/>
        </w:rPr>
        <w:t>e</w:t>
      </w:r>
      <w:r w:rsidR="000F58DF" w:rsidRPr="00D71434">
        <w:rPr>
          <w:rFonts w:ascii="Baskerville Old Face" w:hAnsi="Baskerville Old Face"/>
          <w:color w:val="3B3838" w:themeColor="background2" w:themeShade="40"/>
          <w:sz w:val="24"/>
          <w:szCs w:val="24"/>
          <w:lang w:val="en-US"/>
        </w:rPr>
        <w:t>ster</w:t>
      </w:r>
      <w:r w:rsidR="00636DDB" w:rsidRPr="00D71434">
        <w:rPr>
          <w:rFonts w:ascii="Baskerville Old Face" w:hAnsi="Baskerville Old Face"/>
          <w:color w:val="3B3838" w:themeColor="background2" w:themeShade="40"/>
          <w:sz w:val="24"/>
          <w:szCs w:val="24"/>
          <w:lang w:val="en-US"/>
        </w:rPr>
        <w:t xml:space="preserve">shire County </w:t>
      </w:r>
      <w:r w:rsidR="00943266" w:rsidRPr="00D71434">
        <w:rPr>
          <w:rFonts w:ascii="Baskerville Old Face" w:hAnsi="Baskerville Old Face"/>
          <w:color w:val="3B3838" w:themeColor="background2" w:themeShade="40"/>
          <w:sz w:val="24"/>
          <w:szCs w:val="24"/>
          <w:lang w:val="en-US"/>
        </w:rPr>
        <w:t xml:space="preserve">Council, </w:t>
      </w:r>
      <w:r w:rsidR="00DA0D04" w:rsidRPr="00D71434">
        <w:rPr>
          <w:rFonts w:ascii="Baskerville Old Face" w:hAnsi="Baskerville Old Face"/>
          <w:color w:val="3B3838" w:themeColor="background2" w:themeShade="40"/>
          <w:sz w:val="24"/>
          <w:szCs w:val="24"/>
          <w:lang w:val="en-US"/>
        </w:rPr>
        <w:t>2022)</w:t>
      </w:r>
      <w:r w:rsidR="00AF28B8" w:rsidRPr="00D71434">
        <w:rPr>
          <w:rFonts w:ascii="Baskerville Old Face" w:hAnsi="Baskerville Old Face"/>
          <w:color w:val="3B3838" w:themeColor="background2" w:themeShade="40"/>
          <w:sz w:val="24"/>
          <w:szCs w:val="24"/>
          <w:lang w:val="en-US"/>
        </w:rPr>
        <w:t>.</w:t>
      </w:r>
    </w:p>
    <w:p w14:paraId="7648CC1B" w14:textId="065956A9" w:rsidR="002A692B" w:rsidRPr="00D71434" w:rsidRDefault="00D90849" w:rsidP="002A692B">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b/>
          <w:bCs/>
          <w:color w:val="3B3838" w:themeColor="background2" w:themeShade="40"/>
          <w:sz w:val="24"/>
          <w:szCs w:val="24"/>
          <w:lang w:val="en-US"/>
        </w:rPr>
        <w:t xml:space="preserve">How to support children </w:t>
      </w:r>
      <w:r w:rsidR="008F39FD" w:rsidRPr="00D71434">
        <w:rPr>
          <w:rFonts w:ascii="Baskerville Old Face" w:hAnsi="Baskerville Old Face"/>
          <w:b/>
          <w:bCs/>
          <w:color w:val="3B3838" w:themeColor="background2" w:themeShade="40"/>
          <w:sz w:val="24"/>
          <w:szCs w:val="24"/>
          <w:lang w:val="en-US"/>
        </w:rPr>
        <w:t>to be their best.</w:t>
      </w:r>
    </w:p>
    <w:p w14:paraId="126FCDBC" w14:textId="515AB166" w:rsidR="00B440E7" w:rsidRPr="00D71434" w:rsidRDefault="00E80A0A" w:rsidP="00D53BEB">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Children thrive when they have a strong foundation of loving and secure relationships. Typically, parents provide this foundation, but it can also be established through a key person. A key person is a designated staff member who is responsible for a small group of children. They strive to create a sense of safety and care for the children. This role is critical and has been successfully implemented in various settings and Reception classes as outlined in the EYFS</w:t>
      </w:r>
      <w:r w:rsidR="00B60F1A" w:rsidRPr="00D71434">
        <w:rPr>
          <w:rFonts w:ascii="Baskerville Old Face" w:hAnsi="Baskerville Old Face"/>
          <w:color w:val="3B3838" w:themeColor="background2" w:themeShade="40"/>
          <w:sz w:val="24"/>
          <w:szCs w:val="24"/>
          <w:lang w:val="en-US"/>
        </w:rPr>
        <w:t xml:space="preserve"> (Early Years Matters</w:t>
      </w:r>
      <w:r w:rsidR="007A2919" w:rsidRPr="00D71434">
        <w:rPr>
          <w:rFonts w:ascii="Baskerville Old Face" w:hAnsi="Baskerville Old Face"/>
          <w:color w:val="3B3838" w:themeColor="background2" w:themeShade="40"/>
          <w:sz w:val="24"/>
          <w:szCs w:val="24"/>
          <w:lang w:val="en-US"/>
        </w:rPr>
        <w:t>, 2023)</w:t>
      </w:r>
      <w:r w:rsidRPr="00D71434">
        <w:rPr>
          <w:rFonts w:ascii="Baskerville Old Face" w:hAnsi="Baskerville Old Face"/>
          <w:color w:val="3B3838" w:themeColor="background2" w:themeShade="40"/>
          <w:sz w:val="24"/>
          <w:szCs w:val="24"/>
          <w:lang w:val="en-US"/>
        </w:rPr>
        <w:t xml:space="preserve">. </w:t>
      </w:r>
    </w:p>
    <w:p w14:paraId="05B07587" w14:textId="794602D9" w:rsidR="0072506E" w:rsidRPr="00D71434" w:rsidRDefault="00E32E7A" w:rsidP="00D53BEB">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Understanding attachment and separation theories by Bowlby and Ainsworth is crucial for comprehending a child's emotional and social growth. These theories suggest that a child's bond with their primary caregiver serves as the foundation for all future relationships. The strength of </w:t>
      </w:r>
      <w:r w:rsidRPr="00D71434">
        <w:rPr>
          <w:rFonts w:ascii="Baskerville Old Face" w:hAnsi="Baskerville Old Face"/>
          <w:color w:val="3B3838" w:themeColor="background2" w:themeShade="40"/>
          <w:sz w:val="24"/>
          <w:szCs w:val="24"/>
          <w:lang w:val="en-US"/>
        </w:rPr>
        <w:lastRenderedPageBreak/>
        <w:t>this bond shapes the child's ability to trust and form healthy relationships with new adults in their lives. Positive and secure attachment can foster greater independence, self-esteem, and emotional regulation. Conversely, insecure attachment can result in a lack of trust, fear, and anxiety in relationships. Consequently, recognizing and supporting secure attachment development in early childhood is vital for promoting positive social and emotional growth</w:t>
      </w:r>
      <w:r w:rsidR="002C1A8F" w:rsidRPr="00D71434">
        <w:rPr>
          <w:rFonts w:ascii="Baskerville Old Face" w:hAnsi="Baskerville Old Face"/>
          <w:color w:val="3B3838" w:themeColor="background2" w:themeShade="40"/>
          <w:sz w:val="24"/>
          <w:szCs w:val="24"/>
          <w:lang w:val="en-US"/>
        </w:rPr>
        <w:t xml:space="preserve"> </w:t>
      </w:r>
      <w:r w:rsidR="00061949" w:rsidRPr="00D71434">
        <w:rPr>
          <w:rFonts w:ascii="Baskerville Old Face" w:hAnsi="Baskerville Old Face"/>
          <w:color w:val="3B3838" w:themeColor="background2" w:themeShade="40"/>
          <w:sz w:val="24"/>
          <w:szCs w:val="24"/>
          <w:lang w:val="en-US"/>
        </w:rPr>
        <w:t>(</w:t>
      </w:r>
      <w:r w:rsidR="002C1A8F" w:rsidRPr="00D71434">
        <w:rPr>
          <w:rFonts w:ascii="Baskerville Old Face" w:hAnsi="Baskerville Old Face"/>
          <w:color w:val="3B3838" w:themeColor="background2" w:themeShade="40"/>
          <w:sz w:val="24"/>
          <w:szCs w:val="24"/>
          <w:lang w:val="en-US"/>
        </w:rPr>
        <w:t xml:space="preserve">Cambridge University </w:t>
      </w:r>
      <w:r w:rsidR="005E6393" w:rsidRPr="00D71434">
        <w:rPr>
          <w:rFonts w:ascii="Baskerville Old Face" w:hAnsi="Baskerville Old Face"/>
          <w:color w:val="3B3838" w:themeColor="background2" w:themeShade="40"/>
          <w:sz w:val="24"/>
          <w:szCs w:val="24"/>
          <w:lang w:val="en-US"/>
        </w:rPr>
        <w:t xml:space="preserve">Press, </w:t>
      </w:r>
      <w:r w:rsidR="00937474" w:rsidRPr="00D71434">
        <w:rPr>
          <w:rFonts w:ascii="Baskerville Old Face" w:hAnsi="Baskerville Old Face"/>
          <w:color w:val="3B3838" w:themeColor="background2" w:themeShade="40"/>
          <w:sz w:val="24"/>
          <w:szCs w:val="24"/>
          <w:lang w:val="en-US"/>
        </w:rPr>
        <w:t>2023)</w:t>
      </w:r>
      <w:r w:rsidRPr="00D71434">
        <w:rPr>
          <w:rFonts w:ascii="Baskerville Old Face" w:hAnsi="Baskerville Old Face"/>
          <w:color w:val="3B3838" w:themeColor="background2" w:themeShade="40"/>
          <w:sz w:val="24"/>
          <w:szCs w:val="24"/>
          <w:lang w:val="en-US"/>
        </w:rPr>
        <w:t>.</w:t>
      </w:r>
      <w:r w:rsidR="00AB484A" w:rsidRPr="00D71434">
        <w:rPr>
          <w:rFonts w:ascii="Baskerville Old Face" w:hAnsi="Baskerville Old Face"/>
          <w:color w:val="3B3838" w:themeColor="background2" w:themeShade="40"/>
          <w:sz w:val="24"/>
          <w:szCs w:val="24"/>
          <w:lang w:val="en-US"/>
        </w:rPr>
        <w:t xml:space="preserve"> </w:t>
      </w:r>
      <w:r w:rsidR="00DA11B0" w:rsidRPr="00D71434">
        <w:rPr>
          <w:rFonts w:ascii="Baskerville Old Face" w:hAnsi="Baskerville Old Face"/>
          <w:color w:val="3B3838" w:themeColor="background2" w:themeShade="40"/>
          <w:sz w:val="24"/>
          <w:szCs w:val="24"/>
          <w:lang w:val="en-US"/>
        </w:rPr>
        <w:t xml:space="preserve"> </w:t>
      </w:r>
    </w:p>
    <w:p w14:paraId="1E88E9C6" w14:textId="2ADEFD32" w:rsidR="00E529A3" w:rsidRPr="00D71434" w:rsidRDefault="00E42E3B" w:rsidP="00A74B6E">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As well as this</w:t>
      </w:r>
      <w:r w:rsidR="005646C7" w:rsidRPr="00D71434">
        <w:rPr>
          <w:rFonts w:ascii="Baskerville Old Face" w:hAnsi="Baskerville Old Face"/>
          <w:color w:val="3B3838" w:themeColor="background2" w:themeShade="40"/>
          <w:sz w:val="24"/>
          <w:szCs w:val="24"/>
          <w:lang w:val="en-US"/>
        </w:rPr>
        <w:t xml:space="preserve">, early years practitioners should </w:t>
      </w:r>
      <w:proofErr w:type="spellStart"/>
      <w:r w:rsidR="005646C7" w:rsidRPr="00D71434">
        <w:rPr>
          <w:rFonts w:ascii="Baskerville Old Face" w:hAnsi="Baskerville Old Face"/>
          <w:color w:val="3B3838" w:themeColor="background2" w:themeShade="40"/>
          <w:sz w:val="24"/>
          <w:szCs w:val="24"/>
          <w:lang w:val="en-US"/>
        </w:rPr>
        <w:t>prioriti</w:t>
      </w:r>
      <w:r w:rsidR="00710E88" w:rsidRPr="00D71434">
        <w:rPr>
          <w:rFonts w:ascii="Baskerville Old Face" w:hAnsi="Baskerville Old Face"/>
          <w:color w:val="3B3838" w:themeColor="background2" w:themeShade="40"/>
          <w:sz w:val="24"/>
          <w:szCs w:val="24"/>
          <w:lang w:val="en-US"/>
        </w:rPr>
        <w:t>s</w:t>
      </w:r>
      <w:r w:rsidR="005646C7" w:rsidRPr="00D71434">
        <w:rPr>
          <w:rFonts w:ascii="Baskerville Old Face" w:hAnsi="Baskerville Old Face"/>
          <w:color w:val="3B3838" w:themeColor="background2" w:themeShade="40"/>
          <w:sz w:val="24"/>
          <w:szCs w:val="24"/>
          <w:lang w:val="en-US"/>
        </w:rPr>
        <w:t>e</w:t>
      </w:r>
      <w:proofErr w:type="spellEnd"/>
      <w:r w:rsidR="005646C7" w:rsidRPr="00D71434">
        <w:rPr>
          <w:rFonts w:ascii="Baskerville Old Face" w:hAnsi="Baskerville Old Face"/>
          <w:color w:val="3B3838" w:themeColor="background2" w:themeShade="40"/>
          <w:sz w:val="24"/>
          <w:szCs w:val="24"/>
          <w:lang w:val="en-US"/>
        </w:rPr>
        <w:t xml:space="preserve"> collaborative efforts with parents, recognizing their fundamental role in their children's early development and education. Research reveals that the quality of the home environment is the most critical predictor of children's future outcomes, despite the quality of the learning environment</w:t>
      </w:r>
      <w:r w:rsidR="00816DFB" w:rsidRPr="00D71434">
        <w:rPr>
          <w:rFonts w:ascii="Baskerville Old Face" w:hAnsi="Baskerville Old Face"/>
          <w:color w:val="3B3838" w:themeColor="background2" w:themeShade="40"/>
          <w:sz w:val="24"/>
          <w:szCs w:val="24"/>
          <w:lang w:val="en-US"/>
        </w:rPr>
        <w:t xml:space="preserve"> (</w:t>
      </w:r>
      <w:r w:rsidR="00741DC3" w:rsidRPr="00D71434">
        <w:rPr>
          <w:rFonts w:ascii="Baskerville Old Face" w:hAnsi="Baskerville Old Face"/>
          <w:color w:val="3B3838" w:themeColor="background2" w:themeShade="40"/>
          <w:sz w:val="24"/>
          <w:szCs w:val="24"/>
          <w:lang w:val="en-US"/>
        </w:rPr>
        <w:t xml:space="preserve">Birth to 5 matters, 2021 </w:t>
      </w:r>
      <w:r w:rsidR="00816DFB" w:rsidRPr="00D71434">
        <w:rPr>
          <w:rFonts w:ascii="Baskerville Old Face" w:hAnsi="Baskerville Old Face"/>
          <w:color w:val="3B3838" w:themeColor="background2" w:themeShade="40"/>
          <w:sz w:val="24"/>
          <w:szCs w:val="24"/>
          <w:lang w:val="en-US"/>
        </w:rPr>
        <w:t>date)</w:t>
      </w:r>
      <w:r w:rsidR="005646C7" w:rsidRPr="00D71434">
        <w:rPr>
          <w:rFonts w:ascii="Baskerville Old Face" w:hAnsi="Baskerville Old Face"/>
          <w:color w:val="3B3838" w:themeColor="background2" w:themeShade="40"/>
          <w:sz w:val="24"/>
          <w:szCs w:val="24"/>
          <w:lang w:val="en-US"/>
        </w:rPr>
        <w:t>. Therefore, involving parents in their children's learning is the most significant factor in ensuring children succeed despite any disadvantages they may face. To achieve this, practitioners and families must work together in a respectful partnership to develop ways to support children both at home and in the learning environment</w:t>
      </w:r>
      <w:r w:rsidR="000536A0" w:rsidRPr="00D71434">
        <w:rPr>
          <w:rFonts w:ascii="Baskerville Old Face" w:hAnsi="Baskerville Old Face"/>
          <w:color w:val="3B3838" w:themeColor="background2" w:themeShade="40"/>
          <w:sz w:val="24"/>
          <w:szCs w:val="24"/>
          <w:lang w:val="en-US"/>
        </w:rPr>
        <w:t xml:space="preserve"> (</w:t>
      </w:r>
      <w:r w:rsidR="00741DC3" w:rsidRPr="00D71434">
        <w:rPr>
          <w:rFonts w:ascii="Baskerville Old Face" w:hAnsi="Baskerville Old Face"/>
          <w:color w:val="3B3838" w:themeColor="background2" w:themeShade="40"/>
          <w:sz w:val="24"/>
          <w:szCs w:val="24"/>
          <w:lang w:val="en-US"/>
        </w:rPr>
        <w:t xml:space="preserve">Birth to 5 matters, 2021 </w:t>
      </w:r>
      <w:r w:rsidR="000536A0" w:rsidRPr="00D71434">
        <w:rPr>
          <w:rFonts w:ascii="Baskerville Old Face" w:hAnsi="Baskerville Old Face"/>
          <w:color w:val="3B3838" w:themeColor="background2" w:themeShade="40"/>
          <w:sz w:val="24"/>
          <w:szCs w:val="24"/>
          <w:lang w:val="en-US"/>
        </w:rPr>
        <w:t>date)</w:t>
      </w:r>
      <w:r w:rsidR="005646C7" w:rsidRPr="00D71434">
        <w:rPr>
          <w:rFonts w:ascii="Baskerville Old Face" w:hAnsi="Baskerville Old Face"/>
          <w:color w:val="3B3838" w:themeColor="background2" w:themeShade="40"/>
          <w:sz w:val="24"/>
          <w:szCs w:val="24"/>
          <w:lang w:val="en-US"/>
        </w:rPr>
        <w:t>. This approach fosters an understanding of the child's needs, leading to appropriate provision within the learning environment and the possibility of supporting learning in the home</w:t>
      </w:r>
      <w:r w:rsidR="0041133D" w:rsidRPr="00D71434">
        <w:rPr>
          <w:rFonts w:ascii="Baskerville Old Face" w:hAnsi="Baskerville Old Face"/>
          <w:color w:val="3B3838" w:themeColor="background2" w:themeShade="40"/>
          <w:sz w:val="24"/>
          <w:szCs w:val="24"/>
          <w:lang w:val="en-US"/>
        </w:rPr>
        <w:t xml:space="preserve"> (</w:t>
      </w:r>
      <w:r w:rsidR="00741DC3" w:rsidRPr="00D71434">
        <w:rPr>
          <w:rFonts w:ascii="Baskerville Old Face" w:hAnsi="Baskerville Old Face"/>
          <w:color w:val="3B3838" w:themeColor="background2" w:themeShade="40"/>
          <w:sz w:val="24"/>
          <w:szCs w:val="24"/>
          <w:lang w:val="en-US"/>
        </w:rPr>
        <w:t xml:space="preserve">Birth to 5 matters, 2021 </w:t>
      </w:r>
      <w:r w:rsidR="0041133D" w:rsidRPr="00D71434">
        <w:rPr>
          <w:rFonts w:ascii="Baskerville Old Face" w:hAnsi="Baskerville Old Face"/>
          <w:color w:val="3B3838" w:themeColor="background2" w:themeShade="40"/>
          <w:sz w:val="24"/>
          <w:szCs w:val="24"/>
          <w:lang w:val="en-US"/>
        </w:rPr>
        <w:t>date)</w:t>
      </w:r>
      <w:r w:rsidR="005646C7" w:rsidRPr="00D71434">
        <w:rPr>
          <w:rFonts w:ascii="Baskerville Old Face" w:hAnsi="Baskerville Old Face"/>
          <w:color w:val="3B3838" w:themeColor="background2" w:themeShade="40"/>
          <w:sz w:val="24"/>
          <w:szCs w:val="24"/>
          <w:lang w:val="en-US"/>
        </w:rPr>
        <w:t>.</w:t>
      </w:r>
    </w:p>
    <w:p w14:paraId="5A41D6AB" w14:textId="34D57361" w:rsidR="00EC2B04" w:rsidRPr="00D71434" w:rsidRDefault="00EC2B04" w:rsidP="00A74B6E">
      <w:pPr>
        <w:spacing w:line="360" w:lineRule="auto"/>
        <w:rPr>
          <w:rFonts w:ascii="Baskerville Old Face" w:hAnsi="Baskerville Old Face"/>
          <w:b/>
          <w:bCs/>
          <w:color w:val="3B3838" w:themeColor="background2" w:themeShade="40"/>
          <w:sz w:val="24"/>
          <w:szCs w:val="24"/>
          <w:lang w:val="en-US"/>
        </w:rPr>
      </w:pPr>
      <w:r w:rsidRPr="00D71434">
        <w:rPr>
          <w:rFonts w:ascii="Baskerville Old Face" w:hAnsi="Baskerville Old Face"/>
          <w:b/>
          <w:bCs/>
          <w:color w:val="3B3838" w:themeColor="background2" w:themeShade="40"/>
          <w:sz w:val="24"/>
          <w:szCs w:val="24"/>
          <w:lang w:val="en-US"/>
        </w:rPr>
        <w:t xml:space="preserve">What do children </w:t>
      </w:r>
      <w:r w:rsidR="0023482F" w:rsidRPr="00D71434">
        <w:rPr>
          <w:rFonts w:ascii="Baskerville Old Face" w:hAnsi="Baskerville Old Face"/>
          <w:b/>
          <w:bCs/>
          <w:color w:val="3B3838" w:themeColor="background2" w:themeShade="40"/>
          <w:sz w:val="24"/>
          <w:szCs w:val="24"/>
          <w:lang w:val="en-US"/>
        </w:rPr>
        <w:t>n</w:t>
      </w:r>
      <w:r w:rsidRPr="00D71434">
        <w:rPr>
          <w:rFonts w:ascii="Baskerville Old Face" w:hAnsi="Baskerville Old Face"/>
          <w:b/>
          <w:bCs/>
          <w:color w:val="3B3838" w:themeColor="background2" w:themeShade="40"/>
          <w:sz w:val="24"/>
          <w:szCs w:val="24"/>
          <w:lang w:val="en-US"/>
        </w:rPr>
        <w:t>eed to thrive?</w:t>
      </w:r>
    </w:p>
    <w:p w14:paraId="7488E3A8" w14:textId="45C6E704" w:rsidR="00B02644" w:rsidRPr="00D71434" w:rsidRDefault="00245F48" w:rsidP="0021768D">
      <w:pPr>
        <w:spacing w:line="360" w:lineRule="auto"/>
        <w:rPr>
          <w:rFonts w:ascii="Baskerville Old Face" w:hAnsi="Baskerville Old Face"/>
          <w:b/>
          <w:bCs/>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 child is defined as a person under the age of Eighteen</w:t>
      </w:r>
      <w:r w:rsidR="00821CB4" w:rsidRPr="00D71434">
        <w:rPr>
          <w:rFonts w:ascii="Baskerville Old Face" w:hAnsi="Baskerville Old Face"/>
          <w:color w:val="3B3838" w:themeColor="background2" w:themeShade="40"/>
          <w:sz w:val="24"/>
          <w:szCs w:val="24"/>
          <w:lang w:val="en-US"/>
        </w:rPr>
        <w:t xml:space="preserve"> (</w:t>
      </w:r>
      <w:r w:rsidR="00887E71" w:rsidRPr="00D71434">
        <w:rPr>
          <w:rFonts w:ascii="Baskerville Old Face" w:hAnsi="Baskerville Old Face"/>
          <w:color w:val="3B3838" w:themeColor="background2" w:themeShade="40"/>
          <w:sz w:val="24"/>
          <w:szCs w:val="24"/>
          <w:lang w:val="en-US"/>
        </w:rPr>
        <w:t>gov.uk, 2023).</w:t>
      </w:r>
      <w:r w:rsidR="000F697F" w:rsidRPr="00D71434">
        <w:rPr>
          <w:rFonts w:ascii="Baskerville Old Face" w:hAnsi="Baskerville Old Face"/>
          <w:color w:val="3B3838" w:themeColor="background2" w:themeShade="40"/>
          <w:sz w:val="24"/>
          <w:szCs w:val="24"/>
          <w:lang w:val="en-US"/>
        </w:rPr>
        <w:t xml:space="preserve"> </w:t>
      </w:r>
    </w:p>
    <w:p w14:paraId="2DD7EE7D" w14:textId="3FFEC753" w:rsidR="00AF3CEB" w:rsidRPr="00D71434" w:rsidRDefault="0079514D" w:rsidP="0021768D">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According to the Department of Education (2010), children can be perceived as both "beings" and "</w:t>
      </w:r>
      <w:r w:rsidR="00AB1B89" w:rsidRPr="00D71434">
        <w:rPr>
          <w:rFonts w:ascii="Baskerville Old Face" w:hAnsi="Baskerville Old Face"/>
          <w:color w:val="3B3838" w:themeColor="background2" w:themeShade="40"/>
          <w:sz w:val="24"/>
          <w:szCs w:val="24"/>
          <w:lang w:val="en-US"/>
        </w:rPr>
        <w:t>becoming’s</w:t>
      </w:r>
      <w:r w:rsidRPr="00D71434">
        <w:rPr>
          <w:rFonts w:ascii="Baskerville Old Face" w:hAnsi="Baskerville Old Face"/>
          <w:color w:val="3B3838" w:themeColor="background2" w:themeShade="40"/>
          <w:sz w:val="24"/>
          <w:szCs w:val="24"/>
          <w:lang w:val="en-US"/>
        </w:rPr>
        <w:t>". This implies that children are active participants in shaping their own childhood experiences, while also being in the process of developing certain abilities and life skills. By acknowledging that children are both present and future, we can promote their autonomy and enable them to exert more control over their own lives</w:t>
      </w:r>
      <w:r w:rsidR="00AC5268" w:rsidRPr="00D71434">
        <w:rPr>
          <w:rFonts w:ascii="Baskerville Old Face" w:hAnsi="Baskerville Old Face"/>
          <w:color w:val="3B3838" w:themeColor="background2" w:themeShade="40"/>
          <w:sz w:val="24"/>
          <w:szCs w:val="24"/>
          <w:lang w:val="en-US"/>
        </w:rPr>
        <w:t xml:space="preserve"> (Department of Education, 2014).</w:t>
      </w:r>
    </w:p>
    <w:p w14:paraId="7F2C9D8A" w14:textId="1D706D91" w:rsidR="007F78A2" w:rsidRDefault="00C267EF" w:rsidP="007F78A2">
      <w:pPr>
        <w:spacing w:line="360" w:lineRule="auto"/>
        <w:rPr>
          <w:noProof/>
        </w:rPr>
      </w:pPr>
      <w:r w:rsidRPr="00D71434">
        <w:rPr>
          <w:rFonts w:ascii="Baskerville Old Face" w:hAnsi="Baskerville Old Face"/>
          <w:color w:val="3B3838" w:themeColor="background2" w:themeShade="40"/>
          <w:sz w:val="24"/>
          <w:szCs w:val="24"/>
          <w:lang w:val="en-US"/>
        </w:rPr>
        <w:t>The concept of transition is often viewed through an ecological lens, as described by Bronfenbrenner in 1979. This perspective includes a series of nested structures, or microsystems, that are interconnected through a network known as the mesosystem. These structures, which include home, nursery, and school, play a critical role in shaping a child's early years of education</w:t>
      </w:r>
      <w:r w:rsidR="002F7D77" w:rsidRPr="00D71434">
        <w:rPr>
          <w:rFonts w:ascii="Baskerville Old Face" w:hAnsi="Baskerville Old Face"/>
          <w:color w:val="3B3838" w:themeColor="background2" w:themeShade="40"/>
          <w:sz w:val="24"/>
          <w:szCs w:val="24"/>
          <w:lang w:val="en-US"/>
        </w:rPr>
        <w:t xml:space="preserve"> (Research gate, </w:t>
      </w:r>
      <w:r w:rsidR="005E4957" w:rsidRPr="00D71434">
        <w:rPr>
          <w:rFonts w:ascii="Baskerville Old Face" w:hAnsi="Baskerville Old Face"/>
          <w:color w:val="3B3838" w:themeColor="background2" w:themeShade="40"/>
          <w:sz w:val="24"/>
          <w:szCs w:val="24"/>
          <w:lang w:val="en-US"/>
        </w:rPr>
        <w:t>2007)</w:t>
      </w:r>
      <w:r w:rsidRPr="00D71434">
        <w:rPr>
          <w:rFonts w:ascii="Baskerville Old Face" w:hAnsi="Baskerville Old Face"/>
          <w:color w:val="3B3838" w:themeColor="background2" w:themeShade="40"/>
          <w:sz w:val="24"/>
          <w:szCs w:val="24"/>
          <w:lang w:val="en-US"/>
        </w:rPr>
        <w:t>.</w:t>
      </w:r>
    </w:p>
    <w:p w14:paraId="7D281336" w14:textId="0D71FB3D" w:rsidR="009126A7" w:rsidRDefault="009126A7" w:rsidP="007F78A2">
      <w:pPr>
        <w:spacing w:line="360" w:lineRule="auto"/>
        <w:rPr>
          <w:rFonts w:ascii="Baskerville Old Face" w:hAnsi="Baskerville Old Face"/>
          <w:color w:val="3B3838" w:themeColor="background2" w:themeShade="40"/>
          <w:sz w:val="24"/>
          <w:szCs w:val="24"/>
          <w:lang w:val="en-US"/>
        </w:rPr>
      </w:pPr>
      <w:r>
        <w:rPr>
          <w:noProof/>
        </w:rPr>
        <w:lastRenderedPageBreak/>
        <w:drawing>
          <wp:anchor distT="0" distB="0" distL="114300" distR="114300" simplePos="0" relativeHeight="251663360" behindDoc="0" locked="0" layoutInCell="1" allowOverlap="1" wp14:anchorId="6638E27B" wp14:editId="24296301">
            <wp:simplePos x="0" y="0"/>
            <wp:positionH relativeFrom="column">
              <wp:posOffset>812165</wp:posOffset>
            </wp:positionH>
            <wp:positionV relativeFrom="paragraph">
              <wp:posOffset>313690</wp:posOffset>
            </wp:positionV>
            <wp:extent cx="4114800" cy="41148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14800" cy="4114800"/>
                    </a:xfrm>
                    <a:prstGeom prst="rect">
                      <a:avLst/>
                    </a:prstGeom>
                  </pic:spPr>
                </pic:pic>
              </a:graphicData>
            </a:graphic>
          </wp:anchor>
        </w:drawing>
      </w:r>
    </w:p>
    <w:p w14:paraId="6E4E8F4D" w14:textId="668D3D66" w:rsidR="009126A7" w:rsidRDefault="00E55967" w:rsidP="00C72B63">
      <w:pPr>
        <w:spacing w:line="360" w:lineRule="auto"/>
        <w:jc w:val="center"/>
        <w:rPr>
          <w:rFonts w:ascii="Baskerville Old Face" w:hAnsi="Baskerville Old Face"/>
          <w:color w:val="3B3838" w:themeColor="background2" w:themeShade="40"/>
          <w:sz w:val="24"/>
          <w:szCs w:val="24"/>
          <w:lang w:val="en-US"/>
        </w:rPr>
      </w:pPr>
      <w:r>
        <w:rPr>
          <w:rFonts w:ascii="Baskerville Old Face" w:hAnsi="Baskerville Old Face"/>
          <w:color w:val="3B3838" w:themeColor="background2" w:themeShade="40"/>
          <w:sz w:val="24"/>
          <w:szCs w:val="24"/>
          <w:lang w:val="en-US"/>
        </w:rPr>
        <w:t>Image 3: Simply Psychology (2023)</w:t>
      </w:r>
    </w:p>
    <w:p w14:paraId="796DC928" w14:textId="496978DD" w:rsidR="004120F8" w:rsidRPr="00D71434" w:rsidRDefault="00C267EF" w:rsidP="0021768D">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Bronfenbrenner emphasized the importance of recognizing when an ecological transition occurs, as it alters a person's position in their environment due to a change in role or setting. He argued that public policy has the power to impact the well-being and development of individuals by shaping the conditions of their lives. Two of his hypotheses are particularly relevant to the transition to school</w:t>
      </w:r>
      <w:r w:rsidR="00525145" w:rsidRPr="00D71434">
        <w:rPr>
          <w:rFonts w:ascii="Baskerville Old Face" w:hAnsi="Baskerville Old Face"/>
          <w:color w:val="3B3838" w:themeColor="background2" w:themeShade="40"/>
          <w:sz w:val="24"/>
          <w:szCs w:val="24"/>
          <w:lang w:val="en-US"/>
        </w:rPr>
        <w:t xml:space="preserve"> (Research gate 2007)</w:t>
      </w:r>
      <w:r w:rsidRPr="00D71434">
        <w:rPr>
          <w:rFonts w:ascii="Baskerville Old Face" w:hAnsi="Baskerville Old Face"/>
          <w:color w:val="3B3838" w:themeColor="background2" w:themeShade="40"/>
          <w:sz w:val="24"/>
          <w:szCs w:val="24"/>
          <w:lang w:val="en-US"/>
        </w:rPr>
        <w:t>.</w:t>
      </w:r>
      <w:r w:rsidR="00913A2E" w:rsidRPr="00D71434">
        <w:rPr>
          <w:rFonts w:ascii="Baskerville Old Face" w:hAnsi="Baskerville Old Face"/>
          <w:color w:val="3B3838" w:themeColor="background2" w:themeShade="40"/>
          <w:sz w:val="24"/>
          <w:szCs w:val="24"/>
          <w:lang w:val="en-US"/>
        </w:rPr>
        <w:t xml:space="preserve"> </w:t>
      </w:r>
    </w:p>
    <w:p w14:paraId="3F6B5D61" w14:textId="05C9AE62" w:rsidR="00D211A6" w:rsidRPr="00D71434" w:rsidRDefault="00721F00" w:rsidP="0021768D">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As well as this</w:t>
      </w:r>
      <w:r w:rsidR="00205198" w:rsidRPr="00D71434">
        <w:rPr>
          <w:rFonts w:ascii="Baskerville Old Face" w:hAnsi="Baskerville Old Face"/>
          <w:color w:val="3B3838" w:themeColor="background2" w:themeShade="40"/>
          <w:sz w:val="24"/>
          <w:szCs w:val="24"/>
          <w:lang w:val="en-US"/>
        </w:rPr>
        <w:t>,</w:t>
      </w:r>
      <w:r w:rsidRPr="00D71434">
        <w:rPr>
          <w:rFonts w:ascii="Baskerville Old Face" w:hAnsi="Baskerville Old Face"/>
          <w:color w:val="3B3838" w:themeColor="background2" w:themeShade="40"/>
          <w:sz w:val="24"/>
          <w:szCs w:val="24"/>
          <w:lang w:val="en-US"/>
        </w:rPr>
        <w:t xml:space="preserve"> </w:t>
      </w:r>
      <w:r w:rsidR="001C1E94" w:rsidRPr="00D71434">
        <w:rPr>
          <w:rFonts w:ascii="Baskerville Old Face" w:hAnsi="Baskerville Old Face"/>
          <w:color w:val="3B3838" w:themeColor="background2" w:themeShade="40"/>
          <w:sz w:val="24"/>
          <w:szCs w:val="24"/>
          <w:lang w:val="en-US"/>
        </w:rPr>
        <w:t>The United Convention on the Rights of the Child</w:t>
      </w:r>
      <w:r w:rsidR="006A66A8" w:rsidRPr="00D71434">
        <w:rPr>
          <w:rFonts w:ascii="Baskerville Old Face" w:hAnsi="Baskerville Old Face"/>
          <w:color w:val="3B3838" w:themeColor="background2" w:themeShade="40"/>
          <w:sz w:val="24"/>
          <w:szCs w:val="24"/>
          <w:lang w:val="en-US"/>
        </w:rPr>
        <w:t xml:space="preserve"> (UNCRC)</w:t>
      </w:r>
      <w:r w:rsidR="001C1E94" w:rsidRPr="00D71434">
        <w:rPr>
          <w:rFonts w:ascii="Baskerville Old Face" w:hAnsi="Baskerville Old Face"/>
          <w:color w:val="3B3838" w:themeColor="background2" w:themeShade="40"/>
          <w:sz w:val="24"/>
          <w:szCs w:val="24"/>
          <w:lang w:val="en-US"/>
        </w:rPr>
        <w:t xml:space="preserve"> implemented </w:t>
      </w:r>
      <w:r w:rsidR="0072496E" w:rsidRPr="00D71434">
        <w:rPr>
          <w:rFonts w:ascii="Baskerville Old Face" w:hAnsi="Baskerville Old Face"/>
          <w:color w:val="3B3838" w:themeColor="background2" w:themeShade="40"/>
          <w:sz w:val="24"/>
          <w:szCs w:val="24"/>
          <w:lang w:val="en-US"/>
        </w:rPr>
        <w:t xml:space="preserve">54 </w:t>
      </w:r>
      <w:r w:rsidR="00B8713E" w:rsidRPr="00D71434">
        <w:rPr>
          <w:rFonts w:ascii="Baskerville Old Face" w:hAnsi="Baskerville Old Face"/>
          <w:color w:val="3B3838" w:themeColor="background2" w:themeShade="40"/>
          <w:sz w:val="24"/>
          <w:szCs w:val="24"/>
          <w:lang w:val="en-US"/>
        </w:rPr>
        <w:t>comprehensive articles</w:t>
      </w:r>
      <w:r w:rsidR="00706AC1" w:rsidRPr="00D71434">
        <w:rPr>
          <w:rFonts w:ascii="Baskerville Old Face" w:hAnsi="Baskerville Old Face"/>
          <w:color w:val="3B3838" w:themeColor="background2" w:themeShade="40"/>
          <w:sz w:val="24"/>
          <w:szCs w:val="24"/>
          <w:lang w:val="en-US"/>
        </w:rPr>
        <w:t xml:space="preserve"> that encompass all facets of </w:t>
      </w:r>
      <w:r w:rsidR="006A66A8" w:rsidRPr="00D71434">
        <w:rPr>
          <w:rFonts w:ascii="Baskerville Old Face" w:hAnsi="Baskerville Old Face"/>
          <w:color w:val="3B3838" w:themeColor="background2" w:themeShade="40"/>
          <w:sz w:val="24"/>
          <w:szCs w:val="24"/>
          <w:lang w:val="en-US"/>
        </w:rPr>
        <w:t>the rights of a child</w:t>
      </w:r>
      <w:r w:rsidR="00706AC1" w:rsidRPr="00D71434">
        <w:rPr>
          <w:rFonts w:ascii="Baskerville Old Face" w:hAnsi="Baskerville Old Face"/>
          <w:color w:val="3B3838" w:themeColor="background2" w:themeShade="40"/>
          <w:sz w:val="24"/>
          <w:szCs w:val="24"/>
          <w:lang w:val="en-US"/>
        </w:rPr>
        <w:t>. It outlines the civil, political, economic, social, and cultural entitlements that every child deserves, irrespective of their geographical location. Additionally, it provides insights on how adults and governments can collaborate to guarantee that every child experiences their rights to the fullest</w:t>
      </w:r>
      <w:r w:rsidR="00A90BB9" w:rsidRPr="00D71434">
        <w:rPr>
          <w:rFonts w:ascii="Baskerville Old Face" w:hAnsi="Baskerville Old Face"/>
          <w:color w:val="3B3838" w:themeColor="background2" w:themeShade="40"/>
          <w:sz w:val="24"/>
          <w:szCs w:val="24"/>
          <w:lang w:val="en-US"/>
        </w:rPr>
        <w:t xml:space="preserve"> (</w:t>
      </w:r>
      <w:proofErr w:type="spellStart"/>
      <w:r w:rsidR="00A90BB9" w:rsidRPr="00D71434">
        <w:rPr>
          <w:rFonts w:ascii="Baskerville Old Face" w:hAnsi="Baskerville Old Face"/>
          <w:color w:val="3B3838" w:themeColor="background2" w:themeShade="40"/>
          <w:sz w:val="24"/>
          <w:szCs w:val="24"/>
          <w:lang w:val="en-US"/>
        </w:rPr>
        <w:t>Unicef</w:t>
      </w:r>
      <w:proofErr w:type="spellEnd"/>
      <w:r w:rsidR="00A90BB9" w:rsidRPr="00D71434">
        <w:rPr>
          <w:rFonts w:ascii="Baskerville Old Face" w:hAnsi="Baskerville Old Face"/>
          <w:color w:val="3B3838" w:themeColor="background2" w:themeShade="40"/>
          <w:sz w:val="24"/>
          <w:szCs w:val="24"/>
          <w:lang w:val="en-US"/>
        </w:rPr>
        <w:t xml:space="preserve"> UK, no date)</w:t>
      </w:r>
      <w:r w:rsidR="00706AC1" w:rsidRPr="00D71434">
        <w:rPr>
          <w:rFonts w:ascii="Baskerville Old Face" w:hAnsi="Baskerville Old Face"/>
          <w:color w:val="3B3838" w:themeColor="background2" w:themeShade="40"/>
          <w:sz w:val="24"/>
          <w:szCs w:val="24"/>
          <w:lang w:val="en-US"/>
        </w:rPr>
        <w:t xml:space="preserve">. </w:t>
      </w:r>
      <w:r w:rsidR="009C4C02" w:rsidRPr="00D71434">
        <w:rPr>
          <w:rFonts w:ascii="Baskerville Old Face" w:hAnsi="Baskerville Old Face"/>
          <w:color w:val="3B3838" w:themeColor="background2" w:themeShade="40"/>
          <w:sz w:val="24"/>
          <w:szCs w:val="24"/>
          <w:lang w:val="en-US"/>
        </w:rPr>
        <w:t xml:space="preserve">It is the responsibility of governments to ensure the fulfillment of children's basic needs and </w:t>
      </w:r>
      <w:r w:rsidR="009C4C02" w:rsidRPr="00D71434">
        <w:rPr>
          <w:rFonts w:ascii="Baskerville Old Face" w:hAnsi="Baskerville Old Face"/>
          <w:color w:val="3B3838" w:themeColor="background2" w:themeShade="40"/>
          <w:sz w:val="24"/>
          <w:szCs w:val="24"/>
          <w:lang w:val="en-US"/>
        </w:rPr>
        <w:lastRenderedPageBreak/>
        <w:t>their development and growth in accordance with the convention. It is vital to acknowledge that every child possesses fundamental rights, including the right to life, survival, and development, protection from violence, abuse, or neglect, access to education that empowers them to reach their potential, the right to be raised by their parents or have a meaningful relationship with them, and the right to express their opinions and be heard</w:t>
      </w:r>
      <w:r w:rsidR="005E34EE" w:rsidRPr="00D71434">
        <w:rPr>
          <w:rFonts w:ascii="Baskerville Old Face" w:hAnsi="Baskerville Old Face"/>
          <w:color w:val="3B3838" w:themeColor="background2" w:themeShade="40"/>
          <w:sz w:val="24"/>
          <w:szCs w:val="24"/>
          <w:lang w:val="en-US"/>
        </w:rPr>
        <w:t xml:space="preserve"> (Save the Children,</w:t>
      </w:r>
      <w:r w:rsidR="00675CB0" w:rsidRPr="00D71434">
        <w:rPr>
          <w:rFonts w:ascii="Baskerville Old Face" w:hAnsi="Baskerville Old Face"/>
          <w:color w:val="3B3838" w:themeColor="background2" w:themeShade="40"/>
          <w:sz w:val="24"/>
          <w:szCs w:val="24"/>
          <w:lang w:val="en-US"/>
        </w:rPr>
        <w:t xml:space="preserve"> no date).</w:t>
      </w:r>
    </w:p>
    <w:p w14:paraId="1B7B8A8E" w14:textId="77777777" w:rsidR="00706240" w:rsidRPr="00D71434" w:rsidRDefault="007473D7" w:rsidP="0021768D">
      <w:pPr>
        <w:spacing w:line="360" w:lineRule="auto"/>
        <w:rPr>
          <w:rFonts w:ascii="Roboto" w:eastAsia="Times New Roman" w:hAnsi="Roboto"/>
          <w:color w:val="3B3838" w:themeColor="background2" w:themeShade="40"/>
          <w:sz w:val="29"/>
          <w:szCs w:val="29"/>
          <w:shd w:val="clear" w:color="auto" w:fill="FFFFFF"/>
        </w:rPr>
      </w:pPr>
      <w:r w:rsidRPr="00D71434">
        <w:rPr>
          <w:rFonts w:ascii="Baskerville Old Face" w:hAnsi="Baskerville Old Face"/>
          <w:color w:val="3B3838" w:themeColor="background2" w:themeShade="40"/>
          <w:sz w:val="24"/>
          <w:szCs w:val="24"/>
          <w:lang w:val="en-US"/>
        </w:rPr>
        <w:t xml:space="preserve">By following the rights of the </w:t>
      </w:r>
      <w:r w:rsidR="000866FD" w:rsidRPr="00D71434">
        <w:rPr>
          <w:rFonts w:ascii="Baskerville Old Face" w:hAnsi="Baskerville Old Face"/>
          <w:color w:val="3B3838" w:themeColor="background2" w:themeShade="40"/>
          <w:sz w:val="24"/>
          <w:szCs w:val="24"/>
          <w:lang w:val="en-US"/>
        </w:rPr>
        <w:t>child,</w:t>
      </w:r>
      <w:r w:rsidRPr="00D71434">
        <w:rPr>
          <w:rFonts w:ascii="Baskerville Old Face" w:hAnsi="Baskerville Old Face"/>
          <w:color w:val="3B3838" w:themeColor="background2" w:themeShade="40"/>
          <w:sz w:val="24"/>
          <w:szCs w:val="24"/>
          <w:lang w:val="en-US"/>
        </w:rPr>
        <w:t xml:space="preserve"> </w:t>
      </w:r>
      <w:r w:rsidR="00AA0797" w:rsidRPr="00D71434">
        <w:rPr>
          <w:rFonts w:ascii="Baskerville Old Face" w:hAnsi="Baskerville Old Face"/>
          <w:color w:val="3B3838" w:themeColor="background2" w:themeShade="40"/>
          <w:sz w:val="24"/>
          <w:szCs w:val="24"/>
          <w:lang w:val="en-US"/>
        </w:rPr>
        <w:t xml:space="preserve">it </w:t>
      </w:r>
      <w:r w:rsidRPr="00D71434">
        <w:rPr>
          <w:rFonts w:ascii="Baskerville Old Face" w:hAnsi="Baskerville Old Face"/>
          <w:color w:val="3B3838" w:themeColor="background2" w:themeShade="40"/>
          <w:sz w:val="24"/>
          <w:szCs w:val="24"/>
          <w:lang w:val="en-US"/>
        </w:rPr>
        <w:t xml:space="preserve">enables </w:t>
      </w:r>
      <w:r w:rsidR="00AA0797" w:rsidRPr="00D71434">
        <w:rPr>
          <w:rFonts w:ascii="Baskerville Old Face" w:hAnsi="Baskerville Old Face"/>
          <w:color w:val="3B3838" w:themeColor="background2" w:themeShade="40"/>
          <w:sz w:val="24"/>
          <w:szCs w:val="24"/>
          <w:lang w:val="en-US"/>
        </w:rPr>
        <w:t xml:space="preserve">everybody involved in a child’s development </w:t>
      </w:r>
      <w:r w:rsidR="007E4669" w:rsidRPr="00D71434">
        <w:rPr>
          <w:rFonts w:ascii="Baskerville Old Face" w:hAnsi="Baskerville Old Face"/>
          <w:color w:val="3B3838" w:themeColor="background2" w:themeShade="40"/>
          <w:sz w:val="24"/>
          <w:szCs w:val="24"/>
          <w:lang w:val="en-US"/>
        </w:rPr>
        <w:t>to ensure they are complying to the needs of the child</w:t>
      </w:r>
      <w:r w:rsidR="00FF36BA" w:rsidRPr="00D71434">
        <w:rPr>
          <w:rFonts w:ascii="Baskerville Old Face" w:hAnsi="Baskerville Old Face"/>
          <w:color w:val="3B3838" w:themeColor="background2" w:themeShade="40"/>
          <w:sz w:val="24"/>
          <w:szCs w:val="24"/>
          <w:lang w:val="en-US"/>
        </w:rPr>
        <w:t>.</w:t>
      </w:r>
      <w:r w:rsidR="007E4669" w:rsidRPr="00D71434">
        <w:rPr>
          <w:rFonts w:ascii="Baskerville Old Face" w:hAnsi="Baskerville Old Face"/>
          <w:color w:val="3B3838" w:themeColor="background2" w:themeShade="40"/>
          <w:sz w:val="24"/>
          <w:szCs w:val="24"/>
          <w:lang w:val="en-US"/>
        </w:rPr>
        <w:t xml:space="preserve"> </w:t>
      </w:r>
      <w:r w:rsidR="00604CCF" w:rsidRPr="00D71434">
        <w:rPr>
          <w:rFonts w:ascii="Baskerville Old Face" w:eastAsia="Times New Roman" w:hAnsi="Baskerville Old Face"/>
          <w:color w:val="3B3838" w:themeColor="background2" w:themeShade="40"/>
          <w:sz w:val="24"/>
          <w:szCs w:val="24"/>
          <w:shd w:val="clear" w:color="auto" w:fill="FFFFFF"/>
        </w:rPr>
        <w:t>It is imperative to prioritize the well-being of children in order to facilitate their holistic growth. This involves ensuring they have access to proper healthcare and nutrition, as well as safeguarding them from harm and nurturing a sense of security. Additionally, early learning opportunities and responsive caregiving, which may involve activities such as talking, singing, and playing, provided by caring parents and caregivers, are crucial components of children's healthy development, both physically and cognitively</w:t>
      </w:r>
      <w:r w:rsidR="005016D6" w:rsidRPr="00D71434">
        <w:rPr>
          <w:rFonts w:ascii="Baskerville Old Face" w:eastAsia="Times New Roman" w:hAnsi="Baskerville Old Face"/>
          <w:color w:val="3B3838" w:themeColor="background2" w:themeShade="40"/>
          <w:sz w:val="24"/>
          <w:szCs w:val="24"/>
          <w:shd w:val="clear" w:color="auto" w:fill="FFFFFF"/>
        </w:rPr>
        <w:t xml:space="preserve"> (</w:t>
      </w:r>
      <w:proofErr w:type="spellStart"/>
      <w:r w:rsidR="00E4211C" w:rsidRPr="00D71434">
        <w:rPr>
          <w:rFonts w:ascii="Baskerville Old Face" w:eastAsia="Times New Roman" w:hAnsi="Baskerville Old Face"/>
          <w:color w:val="3B3838" w:themeColor="background2" w:themeShade="40"/>
          <w:sz w:val="24"/>
          <w:szCs w:val="24"/>
          <w:shd w:val="clear" w:color="auto" w:fill="FFFFFF"/>
        </w:rPr>
        <w:t>Unicef</w:t>
      </w:r>
      <w:proofErr w:type="spellEnd"/>
      <w:r w:rsidR="00E4211C" w:rsidRPr="00D71434">
        <w:rPr>
          <w:rFonts w:ascii="Baskerville Old Face" w:eastAsia="Times New Roman" w:hAnsi="Baskerville Old Face"/>
          <w:color w:val="3B3838" w:themeColor="background2" w:themeShade="40"/>
          <w:sz w:val="24"/>
          <w:szCs w:val="24"/>
          <w:shd w:val="clear" w:color="auto" w:fill="FFFFFF"/>
        </w:rPr>
        <w:t xml:space="preserve"> UK, no date)</w:t>
      </w:r>
      <w:r w:rsidR="00604CCF" w:rsidRPr="00D71434">
        <w:rPr>
          <w:rFonts w:ascii="Baskerville Old Face" w:eastAsia="Times New Roman" w:hAnsi="Baskerville Old Face"/>
          <w:color w:val="3B3838" w:themeColor="background2" w:themeShade="40"/>
          <w:sz w:val="24"/>
          <w:szCs w:val="24"/>
          <w:shd w:val="clear" w:color="auto" w:fill="FFFFFF"/>
        </w:rPr>
        <w:t>.</w:t>
      </w:r>
      <w:r w:rsidR="00632579" w:rsidRPr="00D71434">
        <w:rPr>
          <w:rFonts w:ascii="Roboto" w:eastAsia="Times New Roman" w:hAnsi="Roboto"/>
          <w:color w:val="3B3838" w:themeColor="background2" w:themeShade="40"/>
          <w:sz w:val="29"/>
          <w:szCs w:val="29"/>
          <w:shd w:val="clear" w:color="auto" w:fill="FFFFFF"/>
        </w:rPr>
        <w:t> </w:t>
      </w:r>
    </w:p>
    <w:p w14:paraId="4D33B0DA" w14:textId="1330B640" w:rsidR="007B37BE" w:rsidRPr="00D71434" w:rsidRDefault="00D23BB3" w:rsidP="0021768D">
      <w:pPr>
        <w:spacing w:line="360" w:lineRule="auto"/>
        <w:rPr>
          <w:rFonts w:ascii="Baskerville Old Face" w:hAnsi="Baskerville Old Face"/>
          <w:color w:val="3B3838" w:themeColor="background2" w:themeShade="40"/>
          <w:sz w:val="24"/>
          <w:szCs w:val="24"/>
          <w:lang w:val="en-US"/>
        </w:rPr>
      </w:pPr>
      <w:r w:rsidRPr="00D71434">
        <w:rPr>
          <w:rFonts w:ascii="Baskerville Old Face" w:eastAsia="Times New Roman" w:hAnsi="Baskerville Old Face"/>
          <w:color w:val="3B3838" w:themeColor="background2" w:themeShade="40"/>
          <w:sz w:val="24"/>
          <w:szCs w:val="24"/>
          <w:shd w:val="clear" w:color="auto" w:fill="FFFFFF"/>
        </w:rPr>
        <w:t>A</w:t>
      </w:r>
      <w:r w:rsidR="00272FE6" w:rsidRPr="00D71434">
        <w:rPr>
          <w:rFonts w:ascii="Baskerville Old Face" w:eastAsia="Times New Roman" w:hAnsi="Baskerville Old Face"/>
          <w:color w:val="3B3838" w:themeColor="background2" w:themeShade="40"/>
          <w:sz w:val="24"/>
          <w:szCs w:val="24"/>
          <w:shd w:val="clear" w:color="auto" w:fill="FFFFFF"/>
        </w:rPr>
        <w:t>s well as this</w:t>
      </w:r>
      <w:r w:rsidRPr="00D71434">
        <w:rPr>
          <w:rFonts w:ascii="Baskerville Old Face" w:eastAsia="Times New Roman" w:hAnsi="Baskerville Old Face"/>
          <w:color w:val="3B3838" w:themeColor="background2" w:themeShade="40"/>
          <w:sz w:val="24"/>
          <w:szCs w:val="24"/>
          <w:shd w:val="clear" w:color="auto" w:fill="FFFFFF"/>
        </w:rPr>
        <w:t xml:space="preserve">, it is important to remember that </w:t>
      </w:r>
      <w:r w:rsidR="00B81A74" w:rsidRPr="00D71434">
        <w:rPr>
          <w:rFonts w:ascii="Baskerville Old Face" w:eastAsia="Times New Roman" w:hAnsi="Baskerville Old Face"/>
          <w:color w:val="3B3838" w:themeColor="background2" w:themeShade="40"/>
          <w:sz w:val="24"/>
          <w:szCs w:val="24"/>
          <w:shd w:val="clear" w:color="auto" w:fill="FFFFFF"/>
        </w:rPr>
        <w:t>c</w:t>
      </w:r>
      <w:r w:rsidR="00565E72" w:rsidRPr="00D71434">
        <w:rPr>
          <w:rFonts w:ascii="Baskerville Old Face" w:eastAsia="Times New Roman" w:hAnsi="Baskerville Old Face"/>
          <w:color w:val="3B3838" w:themeColor="background2" w:themeShade="40"/>
          <w:sz w:val="24"/>
          <w:szCs w:val="24"/>
          <w:shd w:val="clear" w:color="auto" w:fill="FFFFFF"/>
        </w:rPr>
        <w:t>hild protection is a vital component of the safeguarding process. It concentrates on safeguarding individual children who have been identified as experiencing or at risk of significant harm. This involves detailed child protection procedures that outline how to address any concerns about a child</w:t>
      </w:r>
      <w:r w:rsidR="00B81A74" w:rsidRPr="00D71434">
        <w:rPr>
          <w:rFonts w:ascii="Baskerville Old Face" w:eastAsia="Times New Roman" w:hAnsi="Baskerville Old Face"/>
          <w:color w:val="3B3838" w:themeColor="background2" w:themeShade="40"/>
          <w:sz w:val="24"/>
          <w:szCs w:val="24"/>
          <w:shd w:val="clear" w:color="auto" w:fill="FFFFFF"/>
        </w:rPr>
        <w:t xml:space="preserve"> (NSPCC</w:t>
      </w:r>
      <w:r w:rsidR="00C01F86" w:rsidRPr="00D71434">
        <w:rPr>
          <w:rFonts w:ascii="Baskerville Old Face" w:eastAsia="Times New Roman" w:hAnsi="Baskerville Old Face"/>
          <w:color w:val="3B3838" w:themeColor="background2" w:themeShade="40"/>
          <w:sz w:val="24"/>
          <w:szCs w:val="24"/>
          <w:shd w:val="clear" w:color="auto" w:fill="FFFFFF"/>
        </w:rPr>
        <w:t xml:space="preserve"> Learning, 2023)</w:t>
      </w:r>
      <w:r w:rsidR="00426A9F" w:rsidRPr="00D71434">
        <w:rPr>
          <w:rFonts w:ascii="Baskerville Old Face" w:eastAsia="Times New Roman" w:hAnsi="Baskerville Old Face"/>
          <w:color w:val="3B3838" w:themeColor="background2" w:themeShade="40"/>
          <w:sz w:val="24"/>
          <w:szCs w:val="24"/>
          <w:shd w:val="clear" w:color="auto" w:fill="FFFFFF"/>
        </w:rPr>
        <w:t xml:space="preserve">. </w:t>
      </w:r>
    </w:p>
    <w:p w14:paraId="7DFB7335" w14:textId="77777777" w:rsidR="00342CAF" w:rsidRPr="00D71434" w:rsidRDefault="00342CAF" w:rsidP="00342CAF">
      <w:pPr>
        <w:rPr>
          <w:rFonts w:ascii="Baskerville Old Face" w:hAnsi="Baskerville Old Face"/>
          <w:b/>
          <w:bCs/>
          <w:color w:val="3B3838" w:themeColor="background2" w:themeShade="40"/>
          <w:sz w:val="24"/>
          <w:szCs w:val="24"/>
          <w:lang w:val="en-US"/>
        </w:rPr>
      </w:pPr>
    </w:p>
    <w:p w14:paraId="01E0B4BA" w14:textId="77777777" w:rsidR="00ED5304" w:rsidRDefault="00ED5304" w:rsidP="00252BA3">
      <w:pPr>
        <w:jc w:val="center"/>
        <w:rPr>
          <w:rFonts w:ascii="Baguet Script" w:hAnsi="Baguet Script"/>
          <w:b/>
          <w:bCs/>
          <w:color w:val="3B3838" w:themeColor="background2" w:themeShade="40"/>
          <w:sz w:val="24"/>
          <w:szCs w:val="24"/>
          <w:lang w:val="en-US"/>
        </w:rPr>
      </w:pPr>
    </w:p>
    <w:p w14:paraId="261539E2" w14:textId="77777777" w:rsidR="00ED5304" w:rsidRDefault="00ED5304" w:rsidP="00252BA3">
      <w:pPr>
        <w:jc w:val="center"/>
        <w:rPr>
          <w:rFonts w:ascii="Baguet Script" w:hAnsi="Baguet Script"/>
          <w:b/>
          <w:bCs/>
          <w:color w:val="3B3838" w:themeColor="background2" w:themeShade="40"/>
          <w:sz w:val="24"/>
          <w:szCs w:val="24"/>
          <w:lang w:val="en-US"/>
        </w:rPr>
      </w:pPr>
    </w:p>
    <w:p w14:paraId="025753A2" w14:textId="77777777" w:rsidR="00ED5304" w:rsidRDefault="00ED5304" w:rsidP="00252BA3">
      <w:pPr>
        <w:jc w:val="center"/>
        <w:rPr>
          <w:rFonts w:ascii="Baguet Script" w:hAnsi="Baguet Script"/>
          <w:b/>
          <w:bCs/>
          <w:color w:val="3B3838" w:themeColor="background2" w:themeShade="40"/>
          <w:sz w:val="24"/>
          <w:szCs w:val="24"/>
          <w:lang w:val="en-US"/>
        </w:rPr>
      </w:pPr>
    </w:p>
    <w:p w14:paraId="30504722" w14:textId="77777777" w:rsidR="00ED5304" w:rsidRDefault="00ED5304" w:rsidP="00252BA3">
      <w:pPr>
        <w:jc w:val="center"/>
        <w:rPr>
          <w:rFonts w:ascii="Baguet Script" w:hAnsi="Baguet Script"/>
          <w:b/>
          <w:bCs/>
          <w:color w:val="3B3838" w:themeColor="background2" w:themeShade="40"/>
          <w:sz w:val="24"/>
          <w:szCs w:val="24"/>
          <w:lang w:val="en-US"/>
        </w:rPr>
      </w:pPr>
    </w:p>
    <w:p w14:paraId="425D477F" w14:textId="77777777" w:rsidR="00ED5304" w:rsidRDefault="00ED5304" w:rsidP="00252BA3">
      <w:pPr>
        <w:jc w:val="center"/>
        <w:rPr>
          <w:rFonts w:ascii="Baguet Script" w:hAnsi="Baguet Script"/>
          <w:b/>
          <w:bCs/>
          <w:color w:val="3B3838" w:themeColor="background2" w:themeShade="40"/>
          <w:sz w:val="24"/>
          <w:szCs w:val="24"/>
          <w:lang w:val="en-US"/>
        </w:rPr>
      </w:pPr>
    </w:p>
    <w:p w14:paraId="2302C26D" w14:textId="77777777" w:rsidR="00ED5304" w:rsidRDefault="00ED5304" w:rsidP="00252BA3">
      <w:pPr>
        <w:jc w:val="center"/>
        <w:rPr>
          <w:rFonts w:ascii="Baguet Script" w:hAnsi="Baguet Script"/>
          <w:b/>
          <w:bCs/>
          <w:color w:val="3B3838" w:themeColor="background2" w:themeShade="40"/>
          <w:sz w:val="24"/>
          <w:szCs w:val="24"/>
          <w:lang w:val="en-US"/>
        </w:rPr>
      </w:pPr>
    </w:p>
    <w:p w14:paraId="09E2EFBB" w14:textId="77777777" w:rsidR="00ED5304" w:rsidRDefault="00ED5304" w:rsidP="00252BA3">
      <w:pPr>
        <w:jc w:val="center"/>
        <w:rPr>
          <w:rFonts w:ascii="Baguet Script" w:hAnsi="Baguet Script"/>
          <w:b/>
          <w:bCs/>
          <w:color w:val="3B3838" w:themeColor="background2" w:themeShade="40"/>
          <w:sz w:val="24"/>
          <w:szCs w:val="24"/>
          <w:lang w:val="en-US"/>
        </w:rPr>
      </w:pPr>
    </w:p>
    <w:p w14:paraId="23EFDEF4" w14:textId="77777777" w:rsidR="00ED5304" w:rsidRDefault="00ED5304" w:rsidP="00252BA3">
      <w:pPr>
        <w:jc w:val="center"/>
        <w:rPr>
          <w:rFonts w:ascii="Baguet Script" w:hAnsi="Baguet Script"/>
          <w:b/>
          <w:bCs/>
          <w:color w:val="3B3838" w:themeColor="background2" w:themeShade="40"/>
          <w:sz w:val="24"/>
          <w:szCs w:val="24"/>
          <w:lang w:val="en-US"/>
        </w:rPr>
      </w:pPr>
    </w:p>
    <w:p w14:paraId="41D652AF" w14:textId="77777777" w:rsidR="00ED5304" w:rsidRDefault="00ED5304" w:rsidP="00252BA3">
      <w:pPr>
        <w:jc w:val="center"/>
        <w:rPr>
          <w:rFonts w:ascii="Baguet Script" w:hAnsi="Baguet Script"/>
          <w:b/>
          <w:bCs/>
          <w:color w:val="3B3838" w:themeColor="background2" w:themeShade="40"/>
          <w:sz w:val="24"/>
          <w:szCs w:val="24"/>
          <w:lang w:val="en-US"/>
        </w:rPr>
      </w:pPr>
    </w:p>
    <w:p w14:paraId="5E7E025A" w14:textId="77777777" w:rsidR="00ED5304" w:rsidRDefault="00ED5304" w:rsidP="00252BA3">
      <w:pPr>
        <w:jc w:val="center"/>
        <w:rPr>
          <w:rFonts w:ascii="Baguet Script" w:hAnsi="Baguet Script"/>
          <w:b/>
          <w:bCs/>
          <w:color w:val="3B3838" w:themeColor="background2" w:themeShade="40"/>
          <w:sz w:val="24"/>
          <w:szCs w:val="24"/>
          <w:lang w:val="en-US"/>
        </w:rPr>
      </w:pPr>
    </w:p>
    <w:p w14:paraId="4C94E61B" w14:textId="562EDA6A" w:rsidR="002C200C" w:rsidRPr="00D71434" w:rsidRDefault="008344CB" w:rsidP="00252BA3">
      <w:pPr>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lastRenderedPageBreak/>
        <w:t>3</w:t>
      </w:r>
    </w:p>
    <w:p w14:paraId="4CFBBD6E" w14:textId="062C65B8" w:rsidR="00A2617B" w:rsidRPr="00D71434" w:rsidRDefault="002A7FEE" w:rsidP="002C200C">
      <w:pPr>
        <w:jc w:val="center"/>
        <w:rPr>
          <w:rFonts w:ascii="Baguet Script" w:hAnsi="Baguet Script"/>
          <w:color w:val="3B3838" w:themeColor="background2" w:themeShade="40"/>
          <w:sz w:val="24"/>
          <w:szCs w:val="24"/>
          <w:lang w:val="en-US"/>
        </w:rPr>
      </w:pPr>
      <w:r w:rsidRPr="00D71434">
        <w:rPr>
          <w:rFonts w:ascii="Baguet Script" w:hAnsi="Baguet Script"/>
          <w:color w:val="3B3838" w:themeColor="background2" w:themeShade="40"/>
          <w:sz w:val="24"/>
          <w:szCs w:val="24"/>
          <w:lang w:val="en-US"/>
        </w:rPr>
        <w:t>Participation</w:t>
      </w:r>
    </w:p>
    <w:p w14:paraId="1F2F9CED" w14:textId="7BF82914" w:rsidR="002A05B6" w:rsidRPr="00D71434" w:rsidRDefault="002A05B6" w:rsidP="0023184C">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Participation is a formidable tool that empowers children to have a say in significant matters that influence their lives, such as personal development, education, and social connections. It is imperative for youngsters to cultivate the essential competencies and capabilities to engage actively and effectively in their neighborhoods and the wider world</w:t>
      </w:r>
      <w:r w:rsidR="000D4A7C" w:rsidRPr="00D71434">
        <w:rPr>
          <w:rFonts w:ascii="Baskerville Old Face" w:hAnsi="Baskerville Old Face"/>
          <w:color w:val="3B3838" w:themeColor="background2" w:themeShade="40"/>
          <w:sz w:val="24"/>
          <w:szCs w:val="24"/>
          <w:lang w:val="en-US"/>
        </w:rPr>
        <w:t xml:space="preserve"> (Child to Child, </w:t>
      </w:r>
      <w:r w:rsidR="00790DF5" w:rsidRPr="00D71434">
        <w:rPr>
          <w:rFonts w:ascii="Baskerville Old Face" w:hAnsi="Baskerville Old Face"/>
          <w:color w:val="3B3838" w:themeColor="background2" w:themeShade="40"/>
          <w:sz w:val="24"/>
          <w:szCs w:val="24"/>
          <w:lang w:val="en-US"/>
        </w:rPr>
        <w:t>2014)</w:t>
      </w:r>
      <w:r w:rsidRPr="00D71434">
        <w:rPr>
          <w:rFonts w:ascii="Baskerville Old Face" w:hAnsi="Baskerville Old Face"/>
          <w:color w:val="3B3838" w:themeColor="background2" w:themeShade="40"/>
          <w:sz w:val="24"/>
          <w:szCs w:val="24"/>
          <w:lang w:val="en-US"/>
        </w:rPr>
        <w:t>.</w:t>
      </w:r>
    </w:p>
    <w:p w14:paraId="2E133B17" w14:textId="5663CD23" w:rsidR="004A64E1" w:rsidRPr="00D71434" w:rsidRDefault="0036079E" w:rsidP="0023184C">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Therefore, </w:t>
      </w:r>
      <w:r w:rsidR="005444B3" w:rsidRPr="00D71434">
        <w:rPr>
          <w:rFonts w:ascii="Baskerville Old Face" w:hAnsi="Baskerville Old Face"/>
          <w:color w:val="3B3838" w:themeColor="background2" w:themeShade="40"/>
          <w:sz w:val="24"/>
          <w:szCs w:val="24"/>
          <w:lang w:val="en-US"/>
        </w:rPr>
        <w:t>p</w:t>
      </w:r>
      <w:r w:rsidR="00DD6545" w:rsidRPr="00D71434">
        <w:rPr>
          <w:rFonts w:ascii="Baskerville Old Face" w:hAnsi="Baskerville Old Face"/>
          <w:color w:val="3B3838" w:themeColor="background2" w:themeShade="40"/>
          <w:sz w:val="24"/>
          <w:szCs w:val="24"/>
          <w:lang w:val="en-US"/>
        </w:rPr>
        <w:t>articipating in a range of activities and events is vital for a child's growth and development. It offers them a chance to express themselves, enrich their talents, and have fun while establishing a stronger connection with their environment. Through engaging in diverse projects and programs, children can develop their collaborative skills, effective communication, and cultivate important traits such as responsibility and independence that are crucial for their overall happiness and well-being</w:t>
      </w:r>
      <w:r w:rsidR="006D4E91" w:rsidRPr="00D71434">
        <w:rPr>
          <w:rFonts w:ascii="Baskerville Old Face" w:hAnsi="Baskerville Old Face"/>
          <w:color w:val="3B3838" w:themeColor="background2" w:themeShade="40"/>
          <w:sz w:val="24"/>
          <w:szCs w:val="24"/>
          <w:lang w:val="en-US"/>
        </w:rPr>
        <w:t xml:space="preserve"> (</w:t>
      </w:r>
      <w:proofErr w:type="spellStart"/>
      <w:r w:rsidR="004B4507" w:rsidRPr="00D71434">
        <w:rPr>
          <w:rFonts w:ascii="Baskerville Old Face" w:hAnsi="Baskerville Old Face"/>
          <w:color w:val="3B3838" w:themeColor="background2" w:themeShade="40"/>
          <w:sz w:val="24"/>
          <w:szCs w:val="24"/>
          <w:lang w:val="en-US"/>
        </w:rPr>
        <w:t>G</w:t>
      </w:r>
      <w:r w:rsidR="006D4E91" w:rsidRPr="00D71434">
        <w:rPr>
          <w:rFonts w:ascii="Baskerville Old Face" w:hAnsi="Baskerville Old Face"/>
          <w:color w:val="3B3838" w:themeColor="background2" w:themeShade="40"/>
          <w:sz w:val="24"/>
          <w:szCs w:val="24"/>
          <w:lang w:val="en-US"/>
        </w:rPr>
        <w:t>ov.au</w:t>
      </w:r>
      <w:proofErr w:type="spellEnd"/>
      <w:r w:rsidR="006D4E91" w:rsidRPr="00D71434">
        <w:rPr>
          <w:rFonts w:ascii="Baskerville Old Face" w:hAnsi="Baskerville Old Face"/>
          <w:color w:val="3B3838" w:themeColor="background2" w:themeShade="40"/>
          <w:sz w:val="24"/>
          <w:szCs w:val="24"/>
          <w:lang w:val="en-US"/>
        </w:rPr>
        <w:t>, 2015)</w:t>
      </w:r>
      <w:r w:rsidR="00DD6545" w:rsidRPr="00D71434">
        <w:rPr>
          <w:rFonts w:ascii="Baskerville Old Face" w:hAnsi="Baskerville Old Face"/>
          <w:color w:val="3B3838" w:themeColor="background2" w:themeShade="40"/>
          <w:sz w:val="24"/>
          <w:szCs w:val="24"/>
          <w:lang w:val="en-US"/>
        </w:rPr>
        <w:t>.</w:t>
      </w:r>
      <w:r w:rsidR="0012326C" w:rsidRPr="00D71434">
        <w:rPr>
          <w:rFonts w:ascii="Baskerville Old Face" w:hAnsi="Baskerville Old Face"/>
          <w:color w:val="3B3838" w:themeColor="background2" w:themeShade="40"/>
          <w:sz w:val="24"/>
          <w:szCs w:val="24"/>
          <w:lang w:val="en-US"/>
        </w:rPr>
        <w:t xml:space="preserve"> </w:t>
      </w:r>
    </w:p>
    <w:p w14:paraId="52B21537" w14:textId="4EFADFF2" w:rsidR="007437E4" w:rsidRPr="00D71434" w:rsidRDefault="00657CAE" w:rsidP="0023184C">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Ensuring positive outcomes for children requires the crucial involvement of parents. Active participation in their child's education leads to improved behavior, increased confidence, and higher self-esteem. Moreover, regular school attendance, reduced risk of exclusion, and better academic performance are also observed</w:t>
      </w:r>
      <w:r w:rsidR="00B87812" w:rsidRPr="00D71434">
        <w:rPr>
          <w:rFonts w:ascii="Baskerville Old Face" w:hAnsi="Baskerville Old Face"/>
          <w:color w:val="3B3838" w:themeColor="background2" w:themeShade="40"/>
          <w:sz w:val="24"/>
          <w:szCs w:val="24"/>
          <w:lang w:val="en-US"/>
        </w:rPr>
        <w:t xml:space="preserve"> (</w:t>
      </w:r>
      <w:proofErr w:type="spellStart"/>
      <w:r w:rsidR="00B87812" w:rsidRPr="00D71434">
        <w:rPr>
          <w:rFonts w:ascii="Baskerville Old Face" w:hAnsi="Baskerville Old Face"/>
          <w:color w:val="3B3838" w:themeColor="background2" w:themeShade="40"/>
          <w:sz w:val="24"/>
          <w:szCs w:val="24"/>
          <w:lang w:val="en-US"/>
        </w:rPr>
        <w:t>Parentkind</w:t>
      </w:r>
      <w:proofErr w:type="spellEnd"/>
      <w:r w:rsidR="00B87812" w:rsidRPr="00D71434">
        <w:rPr>
          <w:rFonts w:ascii="Baskerville Old Face" w:hAnsi="Baskerville Old Face"/>
          <w:color w:val="3B3838" w:themeColor="background2" w:themeShade="40"/>
          <w:sz w:val="24"/>
          <w:szCs w:val="24"/>
          <w:lang w:val="en-US"/>
        </w:rPr>
        <w:t xml:space="preserve">, </w:t>
      </w:r>
      <w:r w:rsidR="001B3E8E" w:rsidRPr="00D71434">
        <w:rPr>
          <w:rFonts w:ascii="Baskerville Old Face" w:hAnsi="Baskerville Old Face"/>
          <w:color w:val="3B3838" w:themeColor="background2" w:themeShade="40"/>
          <w:sz w:val="24"/>
          <w:szCs w:val="24"/>
          <w:lang w:val="en-US"/>
        </w:rPr>
        <w:t>2023)</w:t>
      </w:r>
      <w:r w:rsidRPr="00D71434">
        <w:rPr>
          <w:rFonts w:ascii="Baskerville Old Face" w:hAnsi="Baskerville Old Face"/>
          <w:color w:val="3B3838" w:themeColor="background2" w:themeShade="40"/>
          <w:sz w:val="24"/>
          <w:szCs w:val="24"/>
          <w:lang w:val="en-US"/>
        </w:rPr>
        <w:t xml:space="preserve">. When schools and parents collaborate, there is a significant positive impact on student well-being and academic achievement. Thus, </w:t>
      </w:r>
      <w:r w:rsidR="00C22203" w:rsidRPr="00D71434">
        <w:rPr>
          <w:rFonts w:ascii="Baskerville Old Face" w:hAnsi="Baskerville Old Face"/>
          <w:color w:val="3B3838" w:themeColor="background2" w:themeShade="40"/>
          <w:sz w:val="24"/>
          <w:szCs w:val="24"/>
          <w:lang w:val="en-US"/>
        </w:rPr>
        <w:t xml:space="preserve">it is </w:t>
      </w:r>
      <w:r w:rsidRPr="00D71434">
        <w:rPr>
          <w:rFonts w:ascii="Baskerville Old Face" w:hAnsi="Baskerville Old Face"/>
          <w:color w:val="3B3838" w:themeColor="background2" w:themeShade="40"/>
          <w:sz w:val="24"/>
          <w:szCs w:val="24"/>
          <w:lang w:val="en-US"/>
        </w:rPr>
        <w:t>imperative for schools to establish a partnership with parents from the initial days of school until the child graduates</w:t>
      </w:r>
      <w:r w:rsidR="005D42DA" w:rsidRPr="00D71434">
        <w:rPr>
          <w:rFonts w:ascii="Baskerville Old Face" w:hAnsi="Baskerville Old Face"/>
          <w:color w:val="3B3838" w:themeColor="background2" w:themeShade="40"/>
          <w:sz w:val="24"/>
          <w:szCs w:val="24"/>
          <w:lang w:val="en-US"/>
        </w:rPr>
        <w:t xml:space="preserve"> (</w:t>
      </w:r>
      <w:proofErr w:type="spellStart"/>
      <w:r w:rsidR="005D42DA" w:rsidRPr="00D71434">
        <w:rPr>
          <w:rFonts w:ascii="Baskerville Old Face" w:hAnsi="Baskerville Old Face"/>
          <w:color w:val="3B3838" w:themeColor="background2" w:themeShade="40"/>
          <w:sz w:val="24"/>
          <w:szCs w:val="24"/>
          <w:lang w:val="en-US"/>
        </w:rPr>
        <w:t>Parentkind</w:t>
      </w:r>
      <w:proofErr w:type="spellEnd"/>
      <w:r w:rsidR="005D42DA" w:rsidRPr="00D71434">
        <w:rPr>
          <w:rFonts w:ascii="Baskerville Old Face" w:hAnsi="Baskerville Old Face"/>
          <w:color w:val="3B3838" w:themeColor="background2" w:themeShade="40"/>
          <w:sz w:val="24"/>
          <w:szCs w:val="24"/>
          <w:lang w:val="en-US"/>
        </w:rPr>
        <w:t>, 2023)</w:t>
      </w:r>
      <w:r w:rsidRPr="00D71434">
        <w:rPr>
          <w:rFonts w:ascii="Baskerville Old Face" w:hAnsi="Baskerville Old Face"/>
          <w:color w:val="3B3838" w:themeColor="background2" w:themeShade="40"/>
          <w:sz w:val="24"/>
          <w:szCs w:val="24"/>
          <w:lang w:val="en-US"/>
        </w:rPr>
        <w:t>.</w:t>
      </w:r>
      <w:r w:rsidR="00E43DD4" w:rsidRPr="00D71434">
        <w:rPr>
          <w:rFonts w:ascii="Baskerville Old Face" w:hAnsi="Baskerville Old Face"/>
          <w:color w:val="3B3838" w:themeColor="background2" w:themeShade="40"/>
          <w:sz w:val="24"/>
          <w:szCs w:val="24"/>
          <w:lang w:val="en-US"/>
        </w:rPr>
        <w:t xml:space="preserve"> </w:t>
      </w:r>
    </w:p>
    <w:p w14:paraId="39222E54" w14:textId="2D235387" w:rsidR="00DE7F0A" w:rsidRDefault="00CB5EB2" w:rsidP="0023184C">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When we listen to children, we can provide more effective services that meet their needs efficiently. A global initiative tested a framework and toolkit for monitoring and evaluating children's participation, which provided evidence of the positive outcomes and impact of children's participation</w:t>
      </w:r>
      <w:r w:rsidR="00E7001C" w:rsidRPr="00D71434">
        <w:rPr>
          <w:rFonts w:ascii="Baskerville Old Face" w:hAnsi="Baskerville Old Face"/>
          <w:color w:val="3B3838" w:themeColor="background2" w:themeShade="40"/>
          <w:sz w:val="24"/>
          <w:szCs w:val="24"/>
          <w:lang w:val="en-US"/>
        </w:rPr>
        <w:t xml:space="preserve"> </w:t>
      </w:r>
      <w:r w:rsidR="00687149" w:rsidRPr="00D71434">
        <w:rPr>
          <w:rFonts w:ascii="Baskerville Old Face" w:hAnsi="Baskerville Old Face"/>
          <w:color w:val="3B3838" w:themeColor="background2" w:themeShade="40"/>
          <w:sz w:val="24"/>
          <w:szCs w:val="24"/>
          <w:lang w:val="en-US"/>
        </w:rPr>
        <w:t>(</w:t>
      </w:r>
      <w:r w:rsidR="00E7001C" w:rsidRPr="00D71434">
        <w:rPr>
          <w:rFonts w:ascii="Baskerville Old Face" w:hAnsi="Baskerville Old Face"/>
          <w:color w:val="3B3838" w:themeColor="background2" w:themeShade="40"/>
          <w:sz w:val="24"/>
          <w:szCs w:val="24"/>
          <w:lang w:val="en-US"/>
        </w:rPr>
        <w:t>Child to Child, 2023)</w:t>
      </w:r>
      <w:r w:rsidRPr="00D71434">
        <w:rPr>
          <w:rFonts w:ascii="Baskerville Old Face" w:hAnsi="Baskerville Old Face"/>
          <w:color w:val="3B3838" w:themeColor="background2" w:themeShade="40"/>
          <w:sz w:val="24"/>
          <w:szCs w:val="24"/>
          <w:lang w:val="en-US"/>
        </w:rPr>
        <w:t>. The results revealed that children and young people benefit personally from active participation by gaining greater awareness of their rights, increased self-confidence, heightened self-esteem, leadership skills, and improved ability to negotiate with adults. Parents benefit from greater sensitivity and understanding of their children's rights, while staff develop more positive attitudes towards children</w:t>
      </w:r>
      <w:r w:rsidR="00687149" w:rsidRPr="00D71434">
        <w:rPr>
          <w:rFonts w:ascii="Baskerville Old Face" w:hAnsi="Baskerville Old Face"/>
          <w:color w:val="3B3838" w:themeColor="background2" w:themeShade="40"/>
          <w:sz w:val="24"/>
          <w:szCs w:val="24"/>
          <w:lang w:val="en-US"/>
        </w:rPr>
        <w:t xml:space="preserve"> (Child to Child, 2023)</w:t>
      </w:r>
      <w:r w:rsidRPr="00D71434">
        <w:rPr>
          <w:rFonts w:ascii="Baskerville Old Face" w:hAnsi="Baskerville Old Face"/>
          <w:color w:val="3B3838" w:themeColor="background2" w:themeShade="40"/>
          <w:sz w:val="24"/>
          <w:szCs w:val="24"/>
          <w:lang w:val="en-US"/>
        </w:rPr>
        <w:t xml:space="preserve">. The pilot also showed significant external outcomes, such as a decrease in child marriage, increased municipal commitment to engaging with children, and political leaders' commitment to institutional </w:t>
      </w:r>
      <w:r w:rsidRPr="00D71434">
        <w:rPr>
          <w:rFonts w:ascii="Baskerville Old Face" w:hAnsi="Baskerville Old Face"/>
          <w:color w:val="3B3838" w:themeColor="background2" w:themeShade="40"/>
          <w:sz w:val="24"/>
          <w:szCs w:val="24"/>
          <w:lang w:val="en-US"/>
        </w:rPr>
        <w:lastRenderedPageBreak/>
        <w:t>participation of children, even over a short period. The project identified that children want more opportunities to participate in their communities at all levels and have a lot to contribute to transforming society</w:t>
      </w:r>
      <w:r w:rsidR="00687149" w:rsidRPr="00D71434">
        <w:rPr>
          <w:rFonts w:ascii="Baskerville Old Face" w:hAnsi="Baskerville Old Face"/>
          <w:color w:val="3B3838" w:themeColor="background2" w:themeShade="40"/>
          <w:sz w:val="24"/>
          <w:szCs w:val="24"/>
          <w:lang w:val="en-US"/>
        </w:rPr>
        <w:t xml:space="preserve"> (Child to Child, 2023)</w:t>
      </w:r>
      <w:r w:rsidRPr="00D71434">
        <w:rPr>
          <w:rFonts w:ascii="Baskerville Old Face" w:hAnsi="Baskerville Old Face"/>
          <w:color w:val="3B3838" w:themeColor="background2" w:themeShade="40"/>
          <w:sz w:val="24"/>
          <w:szCs w:val="24"/>
          <w:lang w:val="en-US"/>
        </w:rPr>
        <w:t>.</w:t>
      </w:r>
    </w:p>
    <w:p w14:paraId="3F48325E" w14:textId="0C1152DD" w:rsidR="004252B7" w:rsidRPr="00D71434" w:rsidRDefault="00E35521" w:rsidP="0023184C">
      <w:pPr>
        <w:spacing w:line="360" w:lineRule="auto"/>
        <w:rPr>
          <w:rFonts w:ascii="Baskerville Old Face" w:hAnsi="Baskerville Old Face"/>
          <w:color w:val="3B3838" w:themeColor="background2" w:themeShade="40"/>
          <w:sz w:val="24"/>
          <w:szCs w:val="24"/>
          <w:lang w:val="en-US"/>
        </w:rPr>
      </w:pPr>
      <w:r>
        <w:rPr>
          <w:noProof/>
        </w:rPr>
        <w:drawing>
          <wp:anchor distT="0" distB="0" distL="114300" distR="114300" simplePos="0" relativeHeight="251665408" behindDoc="0" locked="0" layoutInCell="1" allowOverlap="1" wp14:anchorId="0FA4940C" wp14:editId="37D046D5">
            <wp:simplePos x="0" y="0"/>
            <wp:positionH relativeFrom="column">
              <wp:posOffset>0</wp:posOffset>
            </wp:positionH>
            <wp:positionV relativeFrom="paragraph">
              <wp:posOffset>359410</wp:posOffset>
            </wp:positionV>
            <wp:extent cx="5800725" cy="3429000"/>
            <wp:effectExtent l="0" t="0" r="952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00725" cy="3429000"/>
                    </a:xfrm>
                    <a:prstGeom prst="rect">
                      <a:avLst/>
                    </a:prstGeom>
                  </pic:spPr>
                </pic:pic>
              </a:graphicData>
            </a:graphic>
          </wp:anchor>
        </w:drawing>
      </w:r>
    </w:p>
    <w:p w14:paraId="0253EA70" w14:textId="3936851F" w:rsidR="00B37031" w:rsidRPr="00643649" w:rsidRDefault="00643649" w:rsidP="00B42D47">
      <w:pPr>
        <w:spacing w:line="360" w:lineRule="auto"/>
        <w:jc w:val="center"/>
        <w:rPr>
          <w:rFonts w:ascii="Baskerville Old Face" w:hAnsi="Baskerville Old Face"/>
          <w:color w:val="3B3838" w:themeColor="background2" w:themeShade="40"/>
          <w:sz w:val="24"/>
          <w:szCs w:val="24"/>
          <w:lang w:val="en-US"/>
        </w:rPr>
      </w:pPr>
      <w:r>
        <w:rPr>
          <w:rFonts w:ascii="Baskerville Old Face" w:hAnsi="Baskerville Old Face"/>
          <w:color w:val="3B3838" w:themeColor="background2" w:themeShade="40"/>
          <w:sz w:val="24"/>
          <w:szCs w:val="24"/>
          <w:lang w:val="en-US"/>
        </w:rPr>
        <w:t xml:space="preserve">Image 4: </w:t>
      </w:r>
      <w:proofErr w:type="spellStart"/>
      <w:r>
        <w:rPr>
          <w:rFonts w:ascii="Baskerville Old Face" w:hAnsi="Baskerville Old Face"/>
          <w:color w:val="3B3838" w:themeColor="background2" w:themeShade="40"/>
          <w:sz w:val="24"/>
          <w:szCs w:val="24"/>
          <w:lang w:val="en-US"/>
        </w:rPr>
        <w:t>Templeshannon</w:t>
      </w:r>
      <w:proofErr w:type="spellEnd"/>
      <w:r>
        <w:rPr>
          <w:rFonts w:ascii="Baskerville Old Face" w:hAnsi="Baskerville Old Face"/>
          <w:color w:val="3B3838" w:themeColor="background2" w:themeShade="40"/>
          <w:sz w:val="24"/>
          <w:szCs w:val="24"/>
          <w:lang w:val="en-US"/>
        </w:rPr>
        <w:t xml:space="preserve"> Community &amp; Childcare </w:t>
      </w:r>
      <w:r w:rsidR="00706B2E">
        <w:rPr>
          <w:rFonts w:ascii="Baskerville Old Face" w:hAnsi="Baskerville Old Face"/>
          <w:color w:val="3B3838" w:themeColor="background2" w:themeShade="40"/>
          <w:sz w:val="24"/>
          <w:szCs w:val="24"/>
          <w:lang w:val="en-US"/>
        </w:rPr>
        <w:t>Centre (2023)</w:t>
      </w:r>
    </w:p>
    <w:p w14:paraId="342BF38B" w14:textId="77777777" w:rsidR="00B37031" w:rsidRPr="00D71434" w:rsidRDefault="00B37031" w:rsidP="00617FB5">
      <w:pPr>
        <w:spacing w:line="360" w:lineRule="auto"/>
        <w:rPr>
          <w:rFonts w:ascii="Baskerville Old Face" w:hAnsi="Baskerville Old Face"/>
          <w:b/>
          <w:bCs/>
          <w:color w:val="3B3838" w:themeColor="background2" w:themeShade="40"/>
          <w:sz w:val="24"/>
          <w:szCs w:val="24"/>
          <w:lang w:val="en-US"/>
        </w:rPr>
      </w:pPr>
    </w:p>
    <w:p w14:paraId="2AF342D9" w14:textId="77777777" w:rsidR="00B37031" w:rsidRPr="00D71434" w:rsidRDefault="00B37031" w:rsidP="00617FB5">
      <w:pPr>
        <w:spacing w:line="360" w:lineRule="auto"/>
        <w:rPr>
          <w:rFonts w:ascii="Baskerville Old Face" w:hAnsi="Baskerville Old Face"/>
          <w:b/>
          <w:bCs/>
          <w:color w:val="3B3838" w:themeColor="background2" w:themeShade="40"/>
          <w:sz w:val="24"/>
          <w:szCs w:val="24"/>
          <w:lang w:val="en-US"/>
        </w:rPr>
      </w:pPr>
    </w:p>
    <w:p w14:paraId="43C1E201" w14:textId="77777777" w:rsidR="00B37031" w:rsidRPr="00D71434" w:rsidRDefault="00B37031" w:rsidP="00617FB5">
      <w:pPr>
        <w:spacing w:line="360" w:lineRule="auto"/>
        <w:rPr>
          <w:rFonts w:ascii="Baskerville Old Face" w:hAnsi="Baskerville Old Face"/>
          <w:b/>
          <w:bCs/>
          <w:color w:val="3B3838" w:themeColor="background2" w:themeShade="40"/>
          <w:sz w:val="24"/>
          <w:szCs w:val="24"/>
          <w:lang w:val="en-US"/>
        </w:rPr>
      </w:pPr>
    </w:p>
    <w:p w14:paraId="103654BF" w14:textId="77777777" w:rsidR="00643640" w:rsidRPr="00D71434" w:rsidRDefault="00643640" w:rsidP="00617FB5">
      <w:pPr>
        <w:spacing w:line="360" w:lineRule="auto"/>
        <w:rPr>
          <w:rFonts w:ascii="Baskerville Old Face" w:hAnsi="Baskerville Old Face"/>
          <w:b/>
          <w:bCs/>
          <w:color w:val="3B3838" w:themeColor="background2" w:themeShade="40"/>
          <w:sz w:val="24"/>
          <w:szCs w:val="24"/>
          <w:lang w:val="en-US"/>
        </w:rPr>
      </w:pPr>
    </w:p>
    <w:p w14:paraId="30690AF7" w14:textId="77777777" w:rsidR="00042BC2" w:rsidRPr="00D71434" w:rsidRDefault="00042BC2" w:rsidP="00617FB5">
      <w:pPr>
        <w:spacing w:line="360" w:lineRule="auto"/>
        <w:rPr>
          <w:rFonts w:ascii="Baskerville Old Face" w:hAnsi="Baskerville Old Face"/>
          <w:b/>
          <w:bCs/>
          <w:color w:val="3B3838" w:themeColor="background2" w:themeShade="40"/>
          <w:sz w:val="24"/>
          <w:szCs w:val="24"/>
          <w:lang w:val="en-US"/>
        </w:rPr>
      </w:pPr>
    </w:p>
    <w:p w14:paraId="64903C40" w14:textId="77777777" w:rsidR="00042BC2" w:rsidRPr="00D71434" w:rsidRDefault="00042BC2" w:rsidP="00617FB5">
      <w:pPr>
        <w:spacing w:line="360" w:lineRule="auto"/>
        <w:rPr>
          <w:rFonts w:ascii="Baskerville Old Face" w:hAnsi="Baskerville Old Face"/>
          <w:b/>
          <w:bCs/>
          <w:color w:val="3B3838" w:themeColor="background2" w:themeShade="40"/>
          <w:sz w:val="24"/>
          <w:szCs w:val="24"/>
          <w:lang w:val="en-US"/>
        </w:rPr>
      </w:pPr>
    </w:p>
    <w:p w14:paraId="7C886D06" w14:textId="77777777" w:rsidR="00042BC2" w:rsidRPr="00D71434" w:rsidRDefault="00042BC2" w:rsidP="00617FB5">
      <w:pPr>
        <w:spacing w:line="360" w:lineRule="auto"/>
        <w:rPr>
          <w:rFonts w:ascii="Baskerville Old Face" w:hAnsi="Baskerville Old Face"/>
          <w:b/>
          <w:bCs/>
          <w:color w:val="3B3838" w:themeColor="background2" w:themeShade="40"/>
          <w:sz w:val="24"/>
          <w:szCs w:val="24"/>
          <w:lang w:val="en-US"/>
        </w:rPr>
      </w:pPr>
    </w:p>
    <w:p w14:paraId="71EBD41B" w14:textId="77777777" w:rsidR="00706B2E" w:rsidRDefault="00706B2E" w:rsidP="00706B2E">
      <w:pPr>
        <w:spacing w:line="360" w:lineRule="auto"/>
        <w:rPr>
          <w:rFonts w:ascii="Baskerville Old Face" w:hAnsi="Baskerville Old Face"/>
          <w:b/>
          <w:bCs/>
          <w:color w:val="3B3838" w:themeColor="background2" w:themeShade="40"/>
          <w:sz w:val="24"/>
          <w:szCs w:val="24"/>
          <w:lang w:val="en-US"/>
        </w:rPr>
      </w:pPr>
    </w:p>
    <w:p w14:paraId="4E22F5A0" w14:textId="7B9DDB1D" w:rsidR="00F00EC3" w:rsidRPr="00D71434" w:rsidRDefault="00521886" w:rsidP="00706B2E">
      <w:pPr>
        <w:spacing w:line="360" w:lineRule="auto"/>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lastRenderedPageBreak/>
        <w:t>4</w:t>
      </w:r>
    </w:p>
    <w:p w14:paraId="3185D4E5" w14:textId="710EB496" w:rsidR="001732F0" w:rsidRPr="00D71434" w:rsidRDefault="00CD3A1A" w:rsidP="00640D50">
      <w:pPr>
        <w:spacing w:line="360" w:lineRule="auto"/>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t>Partnerships</w:t>
      </w:r>
    </w:p>
    <w:p w14:paraId="6621506E" w14:textId="4F93E292" w:rsidR="007D2910" w:rsidRPr="00D71434" w:rsidRDefault="00C22203" w:rsidP="00640D50">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It is </w:t>
      </w:r>
      <w:r w:rsidR="007D2910" w:rsidRPr="00D71434">
        <w:rPr>
          <w:rFonts w:ascii="Baskerville Old Face" w:hAnsi="Baskerville Old Face"/>
          <w:color w:val="3B3838" w:themeColor="background2" w:themeShade="40"/>
          <w:sz w:val="24"/>
          <w:szCs w:val="24"/>
          <w:lang w:val="en-US"/>
        </w:rPr>
        <w:t xml:space="preserve">crucial to keep parents informed about their child's learning and development, and a strong partnership with parents can help achieve that. </w:t>
      </w:r>
      <w:r w:rsidR="00671BE7" w:rsidRPr="00D71434">
        <w:rPr>
          <w:rFonts w:ascii="Baskerville Old Face" w:hAnsi="Baskerville Old Face"/>
          <w:color w:val="3B3838" w:themeColor="background2" w:themeShade="40"/>
          <w:sz w:val="24"/>
          <w:szCs w:val="24"/>
          <w:lang w:val="en-US"/>
        </w:rPr>
        <w:t>Therefore it is important to see parents as partners within early years settings</w:t>
      </w:r>
      <w:r w:rsidR="0075331C" w:rsidRPr="00D71434">
        <w:rPr>
          <w:rFonts w:ascii="Baskerville Old Face" w:hAnsi="Baskerville Old Face"/>
          <w:color w:val="3B3838" w:themeColor="background2" w:themeShade="40"/>
          <w:sz w:val="24"/>
          <w:szCs w:val="24"/>
          <w:lang w:val="en-US"/>
        </w:rPr>
        <w:t>.</w:t>
      </w:r>
    </w:p>
    <w:p w14:paraId="2F5BD8B5" w14:textId="45F21FB4" w:rsidR="0076448B" w:rsidRPr="00D71434" w:rsidRDefault="00613587" w:rsidP="00640D50">
      <w:pPr>
        <w:spacing w:line="360" w:lineRule="auto"/>
        <w:rPr>
          <w:rFonts w:ascii="Baskerville Old Face" w:hAnsi="Baskerville Old Face"/>
          <w:b/>
          <w:bCs/>
          <w:color w:val="3B3838" w:themeColor="background2" w:themeShade="40"/>
          <w:sz w:val="24"/>
          <w:szCs w:val="24"/>
          <w:lang w:val="en-US"/>
        </w:rPr>
      </w:pPr>
      <w:r w:rsidRPr="00D71434">
        <w:rPr>
          <w:rFonts w:ascii="Baskerville Old Face" w:eastAsia="Times New Roman" w:hAnsi="Baskerville Old Face" w:cstheme="majorBidi"/>
          <w:color w:val="3B3838" w:themeColor="background2" w:themeShade="40"/>
          <w:sz w:val="24"/>
          <w:szCs w:val="24"/>
        </w:rPr>
        <w:t>The role of parents in shaping their children's future cannot be overstated. They are not only the first but also the most influential educators in their children's lives. Every family is distinctive and deserves to be respected and valued</w:t>
      </w:r>
      <w:r w:rsidR="00FE5797" w:rsidRPr="00D71434">
        <w:rPr>
          <w:rFonts w:ascii="Baskerville Old Face" w:eastAsia="Times New Roman" w:hAnsi="Baskerville Old Face" w:cstheme="majorBidi"/>
          <w:color w:val="3B3838" w:themeColor="background2" w:themeShade="40"/>
          <w:sz w:val="24"/>
          <w:szCs w:val="24"/>
        </w:rPr>
        <w:t xml:space="preserve"> (Birth to 5 matters, 2021)</w:t>
      </w:r>
      <w:r w:rsidRPr="00D71434">
        <w:rPr>
          <w:rFonts w:ascii="Baskerville Old Face" w:eastAsia="Times New Roman" w:hAnsi="Baskerville Old Face" w:cstheme="majorBidi"/>
          <w:color w:val="3B3838" w:themeColor="background2" w:themeShade="40"/>
          <w:sz w:val="24"/>
          <w:szCs w:val="24"/>
        </w:rPr>
        <w:t>. To establish a strong bond with parents, their level of involvement must be taken into account. As professionals, it is our duty to collaborate with all families. Effective leadership that emphasizes parent partnership is crucial for building a firm foundation</w:t>
      </w:r>
      <w:r w:rsidR="00643640" w:rsidRPr="00D71434">
        <w:rPr>
          <w:rFonts w:ascii="Baskerville Old Face" w:eastAsia="Times New Roman" w:hAnsi="Baskerville Old Face" w:cstheme="majorBidi"/>
          <w:color w:val="3B3838" w:themeColor="background2" w:themeShade="40"/>
          <w:sz w:val="24"/>
          <w:szCs w:val="24"/>
        </w:rPr>
        <w:t xml:space="preserve"> (Birth to 5 matters</w:t>
      </w:r>
      <w:r w:rsidR="00B26CA7" w:rsidRPr="00D71434">
        <w:rPr>
          <w:rFonts w:ascii="Baskerville Old Face" w:eastAsia="Times New Roman" w:hAnsi="Baskerville Old Face" w:cstheme="majorBidi"/>
          <w:color w:val="3B3838" w:themeColor="background2" w:themeShade="40"/>
          <w:sz w:val="24"/>
          <w:szCs w:val="24"/>
        </w:rPr>
        <w:t>, 2021)</w:t>
      </w:r>
      <w:r w:rsidRPr="00D71434">
        <w:rPr>
          <w:rFonts w:ascii="Baskerville Old Face" w:eastAsia="Times New Roman" w:hAnsi="Baskerville Old Face" w:cstheme="majorBidi"/>
          <w:b/>
          <w:bCs/>
          <w:color w:val="3B3838" w:themeColor="background2" w:themeShade="40"/>
          <w:sz w:val="24"/>
          <w:szCs w:val="24"/>
        </w:rPr>
        <w:t>.</w:t>
      </w:r>
      <w:r w:rsidR="00DD46BE" w:rsidRPr="00D71434">
        <w:rPr>
          <w:rFonts w:ascii="Baskerville Old Face" w:eastAsia="Times New Roman" w:hAnsi="Baskerville Old Face" w:cstheme="majorBidi"/>
          <w:b/>
          <w:bCs/>
          <w:color w:val="3B3838" w:themeColor="background2" w:themeShade="40"/>
          <w:sz w:val="24"/>
          <w:szCs w:val="24"/>
        </w:rPr>
        <w:t xml:space="preserve"> </w:t>
      </w:r>
    </w:p>
    <w:p w14:paraId="6495F2CC" w14:textId="5D87A599" w:rsidR="00AE4EE6" w:rsidRPr="00D71434" w:rsidRDefault="00403CBC" w:rsidP="00640D50">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Collaboration among multiple agencies plays a pivotal role in the well-being of children. It involves sharing the best practices, experiences, and knowledge between different organi</w:t>
      </w:r>
      <w:r w:rsidR="00F43200">
        <w:rPr>
          <w:rFonts w:ascii="Baskerville Old Face" w:hAnsi="Baskerville Old Face"/>
          <w:color w:val="3B3838" w:themeColor="background2" w:themeShade="40"/>
          <w:sz w:val="24"/>
          <w:szCs w:val="24"/>
          <w:lang w:val="en-US"/>
        </w:rPr>
        <w:t>s</w:t>
      </w:r>
      <w:r w:rsidRPr="00D71434">
        <w:rPr>
          <w:rFonts w:ascii="Baskerville Old Face" w:hAnsi="Baskerville Old Face"/>
          <w:color w:val="3B3838" w:themeColor="background2" w:themeShade="40"/>
          <w:sz w:val="24"/>
          <w:szCs w:val="24"/>
          <w:lang w:val="en-US"/>
        </w:rPr>
        <w:t>ations, which helps to gain insights into the unique needs of children. By combining the expertise of practitioners from different agencies, the quality of services provided to children can be improved significantly. Moreover, such collaborative efforts help to ensure that children who are victims of abuse, neglect, or other forms of harm receive exceptional support and care</w:t>
      </w:r>
      <w:r w:rsidR="004174AC" w:rsidRPr="00D71434">
        <w:rPr>
          <w:rFonts w:ascii="Baskerville Old Face" w:hAnsi="Baskerville Old Face"/>
          <w:color w:val="3B3838" w:themeColor="background2" w:themeShade="40"/>
          <w:sz w:val="24"/>
          <w:szCs w:val="24"/>
          <w:lang w:val="en-US"/>
        </w:rPr>
        <w:t xml:space="preserve"> (Training express, 2023)</w:t>
      </w:r>
      <w:r w:rsidRPr="00D71434">
        <w:rPr>
          <w:rFonts w:ascii="Baskerville Old Face" w:hAnsi="Baskerville Old Face"/>
          <w:color w:val="3B3838" w:themeColor="background2" w:themeShade="40"/>
          <w:sz w:val="24"/>
          <w:szCs w:val="24"/>
          <w:lang w:val="en-US"/>
        </w:rPr>
        <w:t>. Through multi-agency collaboration, practitioners can identify and address the root causes of children's well-being concerns and provide targeted interventions that cater to their specific needs. Furthermore, practitioners who engage in multi-agency collaboration can learn from each other, share their experiences, and grow within their roles. This not only helps them to develop their skills and knowledge but also enables them to provide better services to children and families in need</w:t>
      </w:r>
      <w:r w:rsidR="00D85759" w:rsidRPr="00D71434">
        <w:rPr>
          <w:rFonts w:ascii="Baskerville Old Face" w:hAnsi="Baskerville Old Face"/>
          <w:color w:val="3B3838" w:themeColor="background2" w:themeShade="40"/>
          <w:sz w:val="24"/>
          <w:szCs w:val="24"/>
          <w:lang w:val="en-US"/>
        </w:rPr>
        <w:t xml:space="preserve"> (Training express</w:t>
      </w:r>
      <w:r w:rsidR="00394395" w:rsidRPr="00D71434">
        <w:rPr>
          <w:rFonts w:ascii="Baskerville Old Face" w:hAnsi="Baskerville Old Face"/>
          <w:color w:val="3B3838" w:themeColor="background2" w:themeShade="40"/>
          <w:sz w:val="24"/>
          <w:szCs w:val="24"/>
          <w:lang w:val="en-US"/>
        </w:rPr>
        <w:t xml:space="preserve">, </w:t>
      </w:r>
      <w:r w:rsidR="00A13090" w:rsidRPr="00D71434">
        <w:rPr>
          <w:rFonts w:ascii="Baskerville Old Face" w:hAnsi="Baskerville Old Face"/>
          <w:color w:val="3B3838" w:themeColor="background2" w:themeShade="40"/>
          <w:sz w:val="24"/>
          <w:szCs w:val="24"/>
          <w:lang w:val="en-US"/>
        </w:rPr>
        <w:t>2023)</w:t>
      </w:r>
      <w:r w:rsidRPr="00D71434">
        <w:rPr>
          <w:rFonts w:ascii="Baskerville Old Face" w:hAnsi="Baskerville Old Face"/>
          <w:color w:val="3B3838" w:themeColor="background2" w:themeShade="40"/>
          <w:sz w:val="24"/>
          <w:szCs w:val="24"/>
          <w:lang w:val="en-US"/>
        </w:rPr>
        <w:t>.</w:t>
      </w:r>
      <w:r w:rsidR="00940B4A" w:rsidRPr="00D71434">
        <w:rPr>
          <w:rFonts w:ascii="Baskerville Old Face" w:hAnsi="Baskerville Old Face"/>
          <w:color w:val="3B3838" w:themeColor="background2" w:themeShade="40"/>
          <w:sz w:val="24"/>
          <w:szCs w:val="24"/>
          <w:lang w:val="en-US"/>
        </w:rPr>
        <w:t xml:space="preserve"> </w:t>
      </w:r>
    </w:p>
    <w:p w14:paraId="1C443EA5" w14:textId="77777777" w:rsidR="00BA6CF6" w:rsidRPr="00D71434" w:rsidRDefault="00BA6CF6" w:rsidP="00640D50">
      <w:pPr>
        <w:pStyle w:val="ListParagraph"/>
        <w:spacing w:line="360" w:lineRule="auto"/>
        <w:jc w:val="center"/>
        <w:rPr>
          <w:rFonts w:ascii="Baguet Script" w:hAnsi="Baguet Script"/>
          <w:b/>
          <w:bCs/>
          <w:color w:val="3B3838" w:themeColor="background2" w:themeShade="40"/>
          <w:sz w:val="24"/>
          <w:szCs w:val="24"/>
          <w:lang w:val="en-US"/>
        </w:rPr>
      </w:pPr>
    </w:p>
    <w:p w14:paraId="5C60747B" w14:textId="77777777" w:rsidR="00BA6CF6" w:rsidRPr="00D71434" w:rsidRDefault="00BA6CF6" w:rsidP="00831F5C">
      <w:pPr>
        <w:pStyle w:val="ListParagraph"/>
        <w:jc w:val="center"/>
        <w:rPr>
          <w:rFonts w:ascii="Baguet Script" w:hAnsi="Baguet Script"/>
          <w:b/>
          <w:bCs/>
          <w:color w:val="3B3838" w:themeColor="background2" w:themeShade="40"/>
          <w:sz w:val="24"/>
          <w:szCs w:val="24"/>
          <w:lang w:val="en-US"/>
        </w:rPr>
      </w:pPr>
    </w:p>
    <w:p w14:paraId="645944A2" w14:textId="77777777" w:rsidR="00BA6CF6" w:rsidRPr="00D71434" w:rsidRDefault="00BA6CF6" w:rsidP="00831F5C">
      <w:pPr>
        <w:pStyle w:val="ListParagraph"/>
        <w:jc w:val="center"/>
        <w:rPr>
          <w:rFonts w:ascii="Baguet Script" w:hAnsi="Baguet Script"/>
          <w:b/>
          <w:bCs/>
          <w:color w:val="3B3838" w:themeColor="background2" w:themeShade="40"/>
          <w:sz w:val="24"/>
          <w:szCs w:val="24"/>
          <w:lang w:val="en-US"/>
        </w:rPr>
      </w:pPr>
    </w:p>
    <w:p w14:paraId="689451A0" w14:textId="77777777" w:rsidR="00BA6CF6" w:rsidRPr="00D71434" w:rsidRDefault="00BA6CF6" w:rsidP="00831F5C">
      <w:pPr>
        <w:pStyle w:val="ListParagraph"/>
        <w:jc w:val="center"/>
        <w:rPr>
          <w:rFonts w:ascii="Baguet Script" w:hAnsi="Baguet Script"/>
          <w:b/>
          <w:bCs/>
          <w:color w:val="3B3838" w:themeColor="background2" w:themeShade="40"/>
          <w:sz w:val="24"/>
          <w:szCs w:val="24"/>
          <w:lang w:val="en-US"/>
        </w:rPr>
      </w:pPr>
    </w:p>
    <w:p w14:paraId="68E151CD" w14:textId="77777777" w:rsidR="007C71D4" w:rsidRPr="00D71434" w:rsidRDefault="007C71D4" w:rsidP="00831F5C">
      <w:pPr>
        <w:pStyle w:val="ListParagraph"/>
        <w:jc w:val="center"/>
        <w:rPr>
          <w:rFonts w:ascii="Baguet Script" w:hAnsi="Baguet Script"/>
          <w:b/>
          <w:bCs/>
          <w:color w:val="3B3838" w:themeColor="background2" w:themeShade="40"/>
          <w:sz w:val="24"/>
          <w:szCs w:val="24"/>
          <w:lang w:val="en-US"/>
        </w:rPr>
      </w:pPr>
    </w:p>
    <w:p w14:paraId="7D64824B" w14:textId="77777777" w:rsidR="0070784F" w:rsidRDefault="0070784F" w:rsidP="0070784F">
      <w:pPr>
        <w:rPr>
          <w:rFonts w:ascii="Baguet Script" w:hAnsi="Baguet Script"/>
          <w:b/>
          <w:bCs/>
          <w:color w:val="3B3838" w:themeColor="background2" w:themeShade="40"/>
          <w:sz w:val="24"/>
          <w:szCs w:val="24"/>
          <w:lang w:val="en-US"/>
        </w:rPr>
      </w:pPr>
    </w:p>
    <w:p w14:paraId="6B9E6BB9" w14:textId="4D923768" w:rsidR="00521886" w:rsidRPr="00D71434" w:rsidRDefault="00521886" w:rsidP="0070784F">
      <w:pPr>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lastRenderedPageBreak/>
        <w:t>5</w:t>
      </w:r>
    </w:p>
    <w:p w14:paraId="63D5263C" w14:textId="2473F050" w:rsidR="00AE4EE6" w:rsidRPr="00D71434" w:rsidRDefault="00640D50" w:rsidP="000C4D8F">
      <w:pPr>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t>Interventions</w:t>
      </w:r>
    </w:p>
    <w:p w14:paraId="2432BF06" w14:textId="77777777" w:rsidR="00932648" w:rsidRPr="00D71434" w:rsidRDefault="00932648" w:rsidP="00667F7E">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The concept of early intervention involves identifying and providing timely support to children and young people who are at risk of facing challenges in their lives. The primary objective of effective early intervention is to prevent problems from arising or to tackle them head-on before they become more complex. Additionally, it helps to develop a range of personal strengths and abilities that can prepare a child for their adult life.</w:t>
      </w:r>
    </w:p>
    <w:p w14:paraId="54FAF7B8" w14:textId="6285BD82" w:rsidR="00932648" w:rsidRPr="00D71434" w:rsidRDefault="00932648" w:rsidP="00F919A2">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Early intervention programs take various forms, such as home visiting initiatives that aim to assist vulnerable parents, school-based programs that focus on enhancing children's social and emotional skills, and mentoring schemes for young people who may be susceptible to getting involved in criminal activities</w:t>
      </w:r>
      <w:r w:rsidR="00647FB3" w:rsidRPr="00D71434">
        <w:rPr>
          <w:rFonts w:ascii="Baskerville Old Face" w:hAnsi="Baskerville Old Face"/>
          <w:color w:val="3B3838" w:themeColor="background2" w:themeShade="40"/>
          <w:sz w:val="24"/>
          <w:szCs w:val="24"/>
          <w:lang w:val="en-US"/>
        </w:rPr>
        <w:t xml:space="preserve"> (Early Intervention Foundation, 2023)</w:t>
      </w:r>
      <w:r w:rsidRPr="00D71434">
        <w:rPr>
          <w:rFonts w:ascii="Baskerville Old Face" w:hAnsi="Baskerville Old Face"/>
          <w:color w:val="3B3838" w:themeColor="background2" w:themeShade="40"/>
          <w:sz w:val="24"/>
          <w:szCs w:val="24"/>
          <w:lang w:val="en-US"/>
        </w:rPr>
        <w:t>. While some believe that early intervention is most effective in the first few years of life, evidence suggests that efficient interventions can improve children's prospects at any point during their childhood and adolescence</w:t>
      </w:r>
      <w:r w:rsidR="00D94A70" w:rsidRPr="00D71434">
        <w:rPr>
          <w:rFonts w:ascii="Baskerville Old Face" w:hAnsi="Baskerville Old Face"/>
          <w:color w:val="3B3838" w:themeColor="background2" w:themeShade="40"/>
          <w:sz w:val="24"/>
          <w:szCs w:val="24"/>
          <w:lang w:val="en-US"/>
        </w:rPr>
        <w:t xml:space="preserve"> (Early Intervention Foundation, 2023)</w:t>
      </w:r>
      <w:r w:rsidRPr="00D71434">
        <w:rPr>
          <w:rFonts w:ascii="Baskerville Old Face" w:hAnsi="Baskerville Old Face"/>
          <w:color w:val="3B3838" w:themeColor="background2" w:themeShade="40"/>
          <w:sz w:val="24"/>
          <w:szCs w:val="24"/>
          <w:lang w:val="en-US"/>
        </w:rPr>
        <w:t>.</w:t>
      </w:r>
    </w:p>
    <w:p w14:paraId="5F15E061" w14:textId="2964C8CA" w:rsidR="00140E66" w:rsidRPr="00D71434" w:rsidRDefault="00CE371E" w:rsidP="00F919A2">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As such, i</w:t>
      </w:r>
      <w:r w:rsidR="00D65E48" w:rsidRPr="00D71434">
        <w:rPr>
          <w:rFonts w:ascii="Baskerville Old Face" w:hAnsi="Baskerville Old Face"/>
          <w:color w:val="3B3838" w:themeColor="background2" w:themeShade="40"/>
          <w:sz w:val="24"/>
          <w:szCs w:val="24"/>
          <w:lang w:val="en-US"/>
        </w:rPr>
        <w:t>ntervening early is imperative to mitigate risk factors and boost protective factors in a child's life. Our comprehension of the factors that can hinder a child's progress, restrict their societal and financial prospects, and heighten the probability of mental and physical health problems, criminal activity, substance abuse, or mistreatment and exploitation later in life is profound. These factors exist at various levels, ranging from the individual to the family, community, and society levels, and they interact in intricate ways</w:t>
      </w:r>
      <w:r w:rsidR="000B46BE" w:rsidRPr="00D71434">
        <w:rPr>
          <w:rFonts w:ascii="Baskerville Old Face" w:hAnsi="Baskerville Old Face"/>
          <w:color w:val="3B3838" w:themeColor="background2" w:themeShade="40"/>
          <w:sz w:val="24"/>
          <w:szCs w:val="24"/>
          <w:lang w:val="en-US"/>
        </w:rPr>
        <w:t xml:space="preserve"> (Early Intervention Foundation, 2023)</w:t>
      </w:r>
      <w:r w:rsidR="00D65E48" w:rsidRPr="00D71434">
        <w:rPr>
          <w:rFonts w:ascii="Baskerville Old Face" w:hAnsi="Baskerville Old Face"/>
          <w:color w:val="3B3838" w:themeColor="background2" w:themeShade="40"/>
          <w:sz w:val="24"/>
          <w:szCs w:val="24"/>
          <w:lang w:val="en-US"/>
        </w:rPr>
        <w:t>.</w:t>
      </w:r>
    </w:p>
    <w:p w14:paraId="72BAF151" w14:textId="6CA48510" w:rsidR="00212303" w:rsidRPr="00D71434" w:rsidRDefault="00CE371E" w:rsidP="004C2AFA">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As well as this</w:t>
      </w:r>
      <w:r w:rsidR="000C4D8F" w:rsidRPr="00D71434">
        <w:rPr>
          <w:rFonts w:ascii="Baskerville Old Face" w:hAnsi="Baskerville Old Face"/>
          <w:color w:val="3B3838" w:themeColor="background2" w:themeShade="40"/>
          <w:sz w:val="24"/>
          <w:szCs w:val="24"/>
          <w:lang w:val="en-US"/>
        </w:rPr>
        <w:t>,</w:t>
      </w:r>
      <w:r w:rsidRPr="00D71434">
        <w:rPr>
          <w:rFonts w:ascii="Baskerville Old Face" w:hAnsi="Baskerville Old Face"/>
          <w:color w:val="3B3838" w:themeColor="background2" w:themeShade="40"/>
          <w:sz w:val="24"/>
          <w:szCs w:val="24"/>
          <w:lang w:val="en-US"/>
        </w:rPr>
        <w:t xml:space="preserve"> p</w:t>
      </w:r>
      <w:r w:rsidR="00CD28F9" w:rsidRPr="00D71434">
        <w:rPr>
          <w:rFonts w:ascii="Baskerville Old Face" w:hAnsi="Baskerville Old Face"/>
          <w:color w:val="3B3838" w:themeColor="background2" w:themeShade="40"/>
          <w:sz w:val="24"/>
          <w:szCs w:val="24"/>
          <w:lang w:val="en-US"/>
        </w:rPr>
        <w:t>rotective factors</w:t>
      </w:r>
      <w:r w:rsidRPr="00D71434">
        <w:rPr>
          <w:rFonts w:ascii="Baskerville Old Face" w:hAnsi="Baskerville Old Face"/>
          <w:color w:val="3B3838" w:themeColor="background2" w:themeShade="40"/>
          <w:sz w:val="24"/>
          <w:szCs w:val="24"/>
          <w:lang w:val="en-US"/>
        </w:rPr>
        <w:t xml:space="preserve"> may occur, these</w:t>
      </w:r>
      <w:r w:rsidR="00CD28F9" w:rsidRPr="00D71434">
        <w:rPr>
          <w:rFonts w:ascii="Baskerville Old Face" w:hAnsi="Baskerville Old Face"/>
          <w:color w:val="3B3838" w:themeColor="background2" w:themeShade="40"/>
          <w:sz w:val="24"/>
          <w:szCs w:val="24"/>
          <w:lang w:val="en-US"/>
        </w:rPr>
        <w:t xml:space="preserve"> are the characteristics or circumstances that can improve the wellbeing of children, families, and society by reducing risks. In some cases, risk and protective factors are intertwined. For example, poor parental mental health can increase the risk of negative outcomes, such as behavioral issues and poor academic performance in children. On the other hand, good parental mental health is a protective factor that can help prevent these negative outcomes</w:t>
      </w:r>
      <w:r w:rsidR="002C05D0" w:rsidRPr="00D71434">
        <w:rPr>
          <w:rFonts w:ascii="Baskerville Old Face" w:hAnsi="Baskerville Old Face"/>
          <w:color w:val="3B3838" w:themeColor="background2" w:themeShade="40"/>
          <w:sz w:val="24"/>
          <w:szCs w:val="24"/>
          <w:lang w:val="en-US"/>
        </w:rPr>
        <w:t xml:space="preserve"> (Early Intervention Foundation, 2023)</w:t>
      </w:r>
      <w:r w:rsidR="00CD28F9" w:rsidRPr="00D71434">
        <w:rPr>
          <w:rFonts w:ascii="Baskerville Old Face" w:hAnsi="Baskerville Old Face"/>
          <w:color w:val="3B3838" w:themeColor="background2" w:themeShade="40"/>
          <w:sz w:val="24"/>
          <w:szCs w:val="24"/>
          <w:lang w:val="en-US"/>
        </w:rPr>
        <w:t>.</w:t>
      </w:r>
    </w:p>
    <w:p w14:paraId="35CB15ED" w14:textId="77777777" w:rsidR="004C2AFA" w:rsidRPr="00D71434" w:rsidRDefault="004C2AFA" w:rsidP="004C2AFA">
      <w:pPr>
        <w:spacing w:line="360" w:lineRule="auto"/>
        <w:rPr>
          <w:rFonts w:ascii="Baguet Script" w:hAnsi="Baguet Script"/>
          <w:b/>
          <w:bCs/>
          <w:color w:val="3B3838" w:themeColor="background2" w:themeShade="40"/>
          <w:sz w:val="24"/>
          <w:szCs w:val="24"/>
          <w:lang w:val="en-US"/>
        </w:rPr>
      </w:pPr>
    </w:p>
    <w:p w14:paraId="2F55EFDA" w14:textId="7E91ADF2" w:rsidR="008A2045" w:rsidRPr="00D71434" w:rsidRDefault="008A2045" w:rsidP="00AF5376">
      <w:pPr>
        <w:spacing w:line="360" w:lineRule="auto"/>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lastRenderedPageBreak/>
        <w:t>6</w:t>
      </w:r>
    </w:p>
    <w:p w14:paraId="12CD5DB0" w14:textId="2695C45B" w:rsidR="00C80ED7" w:rsidRPr="00D71434" w:rsidRDefault="00E22CED" w:rsidP="00AF5376">
      <w:pPr>
        <w:spacing w:line="360" w:lineRule="auto"/>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t>Proposed Outcomes</w:t>
      </w:r>
    </w:p>
    <w:p w14:paraId="1876F821" w14:textId="654430E9" w:rsidR="00EA6733" w:rsidRPr="00D71434" w:rsidRDefault="00B71919" w:rsidP="00AF5376">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During the early stages of childhood, it is essential that every child is provided with a nurturing and secure environment that fosters their mental and physical well-being. This includes ensuring that they feel safe and protected, receive adequate care and support, and are appreciated for their unique attributes</w:t>
      </w:r>
      <w:r w:rsidR="0000112A" w:rsidRPr="00D71434">
        <w:rPr>
          <w:rFonts w:ascii="Baskerville Old Face" w:hAnsi="Baskerville Old Face"/>
          <w:color w:val="3B3838" w:themeColor="background2" w:themeShade="40"/>
          <w:sz w:val="24"/>
          <w:szCs w:val="24"/>
          <w:lang w:val="en-US"/>
        </w:rPr>
        <w:t xml:space="preserve"> (</w:t>
      </w:r>
      <w:proofErr w:type="spellStart"/>
      <w:r w:rsidR="0000112A" w:rsidRPr="00D71434">
        <w:rPr>
          <w:rFonts w:ascii="Baskerville Old Face" w:hAnsi="Baskerville Old Face"/>
          <w:color w:val="3B3838" w:themeColor="background2" w:themeShade="40"/>
          <w:sz w:val="24"/>
          <w:szCs w:val="24"/>
          <w:lang w:val="en-US"/>
        </w:rPr>
        <w:t>Gov.</w:t>
      </w:r>
      <w:r w:rsidR="00E369E4" w:rsidRPr="00D71434">
        <w:rPr>
          <w:rFonts w:ascii="Baskerville Old Face" w:hAnsi="Baskerville Old Face"/>
          <w:color w:val="3B3838" w:themeColor="background2" w:themeShade="40"/>
          <w:sz w:val="24"/>
          <w:szCs w:val="24"/>
          <w:lang w:val="en-US"/>
        </w:rPr>
        <w:t>Wales</w:t>
      </w:r>
      <w:proofErr w:type="spellEnd"/>
      <w:r w:rsidR="007E24F6" w:rsidRPr="00D71434">
        <w:rPr>
          <w:rFonts w:ascii="Baskerville Old Face" w:hAnsi="Baskerville Old Face"/>
          <w:color w:val="3B3838" w:themeColor="background2" w:themeShade="40"/>
          <w:sz w:val="24"/>
          <w:szCs w:val="24"/>
          <w:lang w:val="en-US"/>
        </w:rPr>
        <w:t>, 2023)</w:t>
      </w:r>
      <w:r w:rsidRPr="00D71434">
        <w:rPr>
          <w:rFonts w:ascii="Baskerville Old Face" w:hAnsi="Baskerville Old Face"/>
          <w:color w:val="3B3838" w:themeColor="background2" w:themeShade="40"/>
          <w:sz w:val="24"/>
          <w:szCs w:val="24"/>
          <w:lang w:val="en-US"/>
        </w:rPr>
        <w:t>. Children should be equipped with the necessary skills to cope with any challenges that come their way, and possess resilience that enables them to bounce back from any setbacks. It is also vital that they maintain good health and are given opportunities to learn, grow and develop in a stimulating and encouraging setting. Moreover, it is imperative that no child is deprived of these basic necessities due to poverty or any other socio-economic disadvantage</w:t>
      </w:r>
      <w:r w:rsidR="00E369E4" w:rsidRPr="00D71434">
        <w:rPr>
          <w:rFonts w:ascii="Baskerville Old Face" w:hAnsi="Baskerville Old Face"/>
          <w:color w:val="3B3838" w:themeColor="background2" w:themeShade="40"/>
          <w:sz w:val="24"/>
          <w:szCs w:val="24"/>
          <w:lang w:val="en-US"/>
        </w:rPr>
        <w:t xml:space="preserve"> (</w:t>
      </w:r>
      <w:proofErr w:type="spellStart"/>
      <w:r w:rsidR="00E369E4" w:rsidRPr="00D71434">
        <w:rPr>
          <w:rFonts w:ascii="Baskerville Old Face" w:hAnsi="Baskerville Old Face"/>
          <w:color w:val="3B3838" w:themeColor="background2" w:themeShade="40"/>
          <w:sz w:val="24"/>
          <w:szCs w:val="24"/>
          <w:lang w:val="en-US"/>
        </w:rPr>
        <w:t>Gov.Wales</w:t>
      </w:r>
      <w:proofErr w:type="spellEnd"/>
      <w:r w:rsidR="00A4144A">
        <w:rPr>
          <w:rFonts w:ascii="Baskerville Old Face" w:hAnsi="Baskerville Old Face"/>
          <w:color w:val="3B3838" w:themeColor="background2" w:themeShade="40"/>
          <w:sz w:val="24"/>
          <w:szCs w:val="24"/>
          <w:lang w:val="en-US"/>
        </w:rPr>
        <w:t>, 2023</w:t>
      </w:r>
      <w:r w:rsidR="00E369E4" w:rsidRPr="00D71434">
        <w:rPr>
          <w:rFonts w:ascii="Baskerville Old Face" w:hAnsi="Baskerville Old Face"/>
          <w:color w:val="3B3838" w:themeColor="background2" w:themeShade="40"/>
          <w:sz w:val="24"/>
          <w:szCs w:val="24"/>
          <w:lang w:val="en-US"/>
        </w:rPr>
        <w:t>)</w:t>
      </w:r>
      <w:r w:rsidRPr="00D71434">
        <w:rPr>
          <w:rFonts w:ascii="Baskerville Old Face" w:hAnsi="Baskerville Old Face"/>
          <w:color w:val="3B3838" w:themeColor="background2" w:themeShade="40"/>
          <w:sz w:val="24"/>
          <w:szCs w:val="24"/>
          <w:lang w:val="en-US"/>
        </w:rPr>
        <w:t>.</w:t>
      </w:r>
      <w:r w:rsidR="00BD6E26" w:rsidRPr="00D71434">
        <w:rPr>
          <w:rFonts w:ascii="Baskerville Old Face" w:hAnsi="Baskerville Old Face"/>
          <w:color w:val="3B3838" w:themeColor="background2" w:themeShade="40"/>
          <w:sz w:val="24"/>
          <w:szCs w:val="24"/>
          <w:lang w:val="en-US"/>
        </w:rPr>
        <w:t xml:space="preserve"> </w:t>
      </w:r>
    </w:p>
    <w:p w14:paraId="6DECB246" w14:textId="6A8BAF78" w:rsidR="00E22CED" w:rsidRPr="000A4C72" w:rsidRDefault="006247CA" w:rsidP="00AF5376">
      <w:pPr>
        <w:spacing w:line="360" w:lineRule="auto"/>
        <w:rPr>
          <w:rFonts w:ascii="Baskerville Old Face" w:hAnsi="Baskerville Old Face"/>
          <w:color w:val="767171" w:themeColor="background2" w:themeShade="80"/>
          <w:sz w:val="24"/>
          <w:szCs w:val="24"/>
          <w:lang w:val="en-US"/>
        </w:rPr>
      </w:pPr>
      <w:r w:rsidRPr="00D71434">
        <w:rPr>
          <w:rFonts w:ascii="Baskerville Old Face" w:hAnsi="Baskerville Old Face"/>
          <w:color w:val="3B3838" w:themeColor="background2" w:themeShade="40"/>
          <w:sz w:val="24"/>
          <w:szCs w:val="24"/>
          <w:lang w:val="en-US"/>
        </w:rPr>
        <w:t xml:space="preserve">This can be attained </w:t>
      </w:r>
      <w:r w:rsidR="00F3164A" w:rsidRPr="00D71434">
        <w:rPr>
          <w:rFonts w:ascii="Baskerville Old Face" w:hAnsi="Baskerville Old Face"/>
          <w:color w:val="3B3838" w:themeColor="background2" w:themeShade="40"/>
          <w:sz w:val="24"/>
          <w:szCs w:val="24"/>
          <w:lang w:val="en-US"/>
        </w:rPr>
        <w:t>through an e</w:t>
      </w:r>
      <w:r w:rsidR="00707A8D" w:rsidRPr="00D71434">
        <w:rPr>
          <w:rFonts w:ascii="Baskerville Old Face" w:hAnsi="Baskerville Old Face"/>
          <w:color w:val="3B3838" w:themeColor="background2" w:themeShade="40"/>
          <w:sz w:val="24"/>
          <w:szCs w:val="24"/>
          <w:lang w:val="en-US"/>
        </w:rPr>
        <w:t>ffective transition</w:t>
      </w:r>
      <w:r w:rsidR="00F3164A" w:rsidRPr="00D71434">
        <w:rPr>
          <w:rFonts w:ascii="Baskerville Old Face" w:hAnsi="Baskerville Old Face"/>
          <w:color w:val="3B3838" w:themeColor="background2" w:themeShade="40"/>
          <w:sz w:val="24"/>
          <w:szCs w:val="24"/>
          <w:lang w:val="en-US"/>
        </w:rPr>
        <w:t>,</w:t>
      </w:r>
      <w:r w:rsidR="00707A8D" w:rsidRPr="00D71434">
        <w:rPr>
          <w:rFonts w:ascii="Baskerville Old Face" w:hAnsi="Baskerville Old Face"/>
          <w:color w:val="3B3838" w:themeColor="background2" w:themeShade="40"/>
          <w:sz w:val="24"/>
          <w:szCs w:val="24"/>
          <w:lang w:val="en-US"/>
        </w:rPr>
        <w:t xml:space="preserve"> planning is essential to ensure that every child and family receives the support they need. By sharing crucial information about a child's unique needs ahead of time, appropriate supports </w:t>
      </w:r>
      <w:r w:rsidR="00331351" w:rsidRPr="00D71434">
        <w:rPr>
          <w:rFonts w:ascii="Baskerville Old Face" w:hAnsi="Baskerville Old Face"/>
          <w:color w:val="3B3838" w:themeColor="background2" w:themeShade="40"/>
          <w:sz w:val="24"/>
          <w:szCs w:val="24"/>
          <w:lang w:val="en-US"/>
        </w:rPr>
        <w:t>can be put in</w:t>
      </w:r>
      <w:r w:rsidR="00707A8D" w:rsidRPr="00D71434">
        <w:rPr>
          <w:rFonts w:ascii="Baskerville Old Face" w:hAnsi="Baskerville Old Face"/>
          <w:color w:val="3B3838" w:themeColor="background2" w:themeShade="40"/>
          <w:sz w:val="24"/>
          <w:szCs w:val="24"/>
          <w:lang w:val="en-US"/>
        </w:rPr>
        <w:t xml:space="preserve"> place to </w:t>
      </w:r>
      <w:proofErr w:type="spellStart"/>
      <w:r w:rsidR="00707A8D" w:rsidRPr="00D71434">
        <w:rPr>
          <w:rFonts w:ascii="Baskerville Old Face" w:hAnsi="Baskerville Old Face"/>
          <w:color w:val="3B3838" w:themeColor="background2" w:themeShade="40"/>
          <w:sz w:val="24"/>
          <w:szCs w:val="24"/>
          <w:lang w:val="en-US"/>
        </w:rPr>
        <w:t>minimi</w:t>
      </w:r>
      <w:r w:rsidR="006A1F7A" w:rsidRPr="00D71434">
        <w:rPr>
          <w:rFonts w:ascii="Baskerville Old Face" w:hAnsi="Baskerville Old Face"/>
          <w:color w:val="3B3838" w:themeColor="background2" w:themeShade="40"/>
          <w:sz w:val="24"/>
          <w:szCs w:val="24"/>
          <w:lang w:val="en-US"/>
        </w:rPr>
        <w:t>s</w:t>
      </w:r>
      <w:r w:rsidR="00707A8D" w:rsidRPr="00D71434">
        <w:rPr>
          <w:rFonts w:ascii="Baskerville Old Face" w:hAnsi="Baskerville Old Face"/>
          <w:color w:val="3B3838" w:themeColor="background2" w:themeShade="40"/>
          <w:sz w:val="24"/>
          <w:szCs w:val="24"/>
          <w:lang w:val="en-US"/>
        </w:rPr>
        <w:t>e</w:t>
      </w:r>
      <w:proofErr w:type="spellEnd"/>
      <w:r w:rsidR="00707A8D" w:rsidRPr="00D71434">
        <w:rPr>
          <w:rFonts w:ascii="Baskerville Old Face" w:hAnsi="Baskerville Old Face"/>
          <w:color w:val="3B3838" w:themeColor="background2" w:themeShade="40"/>
          <w:sz w:val="24"/>
          <w:szCs w:val="24"/>
          <w:lang w:val="en-US"/>
        </w:rPr>
        <w:t xml:space="preserve"> disruptions and promote success. Local planning efforts can help to </w:t>
      </w:r>
      <w:proofErr w:type="spellStart"/>
      <w:r w:rsidR="00707A8D" w:rsidRPr="00D71434">
        <w:rPr>
          <w:rFonts w:ascii="Baskerville Old Face" w:hAnsi="Baskerville Old Face"/>
          <w:color w:val="3B3838" w:themeColor="background2" w:themeShade="40"/>
          <w:sz w:val="24"/>
          <w:szCs w:val="24"/>
          <w:lang w:val="en-US"/>
        </w:rPr>
        <w:t>minimi</w:t>
      </w:r>
      <w:r w:rsidR="006A1F7A" w:rsidRPr="00D71434">
        <w:rPr>
          <w:rFonts w:ascii="Baskerville Old Face" w:hAnsi="Baskerville Old Face"/>
          <w:color w:val="3B3838" w:themeColor="background2" w:themeShade="40"/>
          <w:sz w:val="24"/>
          <w:szCs w:val="24"/>
          <w:lang w:val="en-US"/>
        </w:rPr>
        <w:t>s</w:t>
      </w:r>
      <w:r w:rsidR="00707A8D" w:rsidRPr="00D71434">
        <w:rPr>
          <w:rFonts w:ascii="Baskerville Old Face" w:hAnsi="Baskerville Old Face"/>
          <w:color w:val="3B3838" w:themeColor="background2" w:themeShade="40"/>
          <w:sz w:val="24"/>
          <w:szCs w:val="24"/>
          <w:lang w:val="en-US"/>
        </w:rPr>
        <w:t>e</w:t>
      </w:r>
      <w:proofErr w:type="spellEnd"/>
      <w:r w:rsidR="00707A8D" w:rsidRPr="00D71434">
        <w:rPr>
          <w:rFonts w:ascii="Baskerville Old Face" w:hAnsi="Baskerville Old Face"/>
          <w:color w:val="3B3838" w:themeColor="background2" w:themeShade="40"/>
          <w:sz w:val="24"/>
          <w:szCs w:val="24"/>
          <w:lang w:val="en-US"/>
        </w:rPr>
        <w:t xml:space="preserve"> discontinuities and provide continuity for children, while planned activities can help families cope with necessary changes. Transition planning also sets the foundation for a positive start and </w:t>
      </w:r>
      <w:proofErr w:type="spellStart"/>
      <w:r w:rsidR="00707A8D" w:rsidRPr="00D71434">
        <w:rPr>
          <w:rFonts w:ascii="Baskerville Old Face" w:hAnsi="Baskerville Old Face"/>
          <w:color w:val="3B3838" w:themeColor="background2" w:themeShade="40"/>
          <w:sz w:val="24"/>
          <w:szCs w:val="24"/>
          <w:lang w:val="en-US"/>
        </w:rPr>
        <w:t>minimi</w:t>
      </w:r>
      <w:r w:rsidR="006A1F7A" w:rsidRPr="00D71434">
        <w:rPr>
          <w:rFonts w:ascii="Baskerville Old Face" w:hAnsi="Baskerville Old Face"/>
          <w:color w:val="3B3838" w:themeColor="background2" w:themeShade="40"/>
          <w:sz w:val="24"/>
          <w:szCs w:val="24"/>
          <w:lang w:val="en-US"/>
        </w:rPr>
        <w:t>s</w:t>
      </w:r>
      <w:r w:rsidR="00707A8D" w:rsidRPr="00D71434">
        <w:rPr>
          <w:rFonts w:ascii="Baskerville Old Face" w:hAnsi="Baskerville Old Face"/>
          <w:color w:val="3B3838" w:themeColor="background2" w:themeShade="40"/>
          <w:sz w:val="24"/>
          <w:szCs w:val="24"/>
          <w:lang w:val="en-US"/>
        </w:rPr>
        <w:t>es</w:t>
      </w:r>
      <w:proofErr w:type="spellEnd"/>
      <w:r w:rsidR="00707A8D" w:rsidRPr="00D71434">
        <w:rPr>
          <w:rFonts w:ascii="Baskerville Old Face" w:hAnsi="Baskerville Old Face"/>
          <w:color w:val="3B3838" w:themeColor="background2" w:themeShade="40"/>
          <w:sz w:val="24"/>
          <w:szCs w:val="24"/>
          <w:lang w:val="en-US"/>
        </w:rPr>
        <w:t xml:space="preserve"> potential problems that could arise, such as social or academic struggles</w:t>
      </w:r>
      <w:r w:rsidR="00433581" w:rsidRPr="00D71434">
        <w:rPr>
          <w:rFonts w:ascii="Baskerville Old Face" w:hAnsi="Baskerville Old Face"/>
          <w:color w:val="3B3838" w:themeColor="background2" w:themeShade="40"/>
          <w:sz w:val="24"/>
          <w:szCs w:val="24"/>
          <w:lang w:val="en-US"/>
        </w:rPr>
        <w:t xml:space="preserve"> (Department of Health, Alaska, </w:t>
      </w:r>
      <w:r w:rsidR="007C67E4" w:rsidRPr="00D71434">
        <w:rPr>
          <w:rFonts w:ascii="Baskerville Old Face" w:hAnsi="Baskerville Old Face"/>
          <w:color w:val="3B3838" w:themeColor="background2" w:themeShade="40"/>
          <w:sz w:val="24"/>
          <w:szCs w:val="24"/>
          <w:lang w:val="en-US"/>
        </w:rPr>
        <w:t>2023)</w:t>
      </w:r>
      <w:r w:rsidR="00707A8D" w:rsidRPr="00D71434">
        <w:rPr>
          <w:rFonts w:ascii="Baskerville Old Face" w:hAnsi="Baskerville Old Face"/>
          <w:color w:val="3B3838" w:themeColor="background2" w:themeShade="40"/>
          <w:sz w:val="24"/>
          <w:szCs w:val="24"/>
          <w:lang w:val="en-US"/>
        </w:rPr>
        <w:t>. When children experience success during a transition, they build confidence and become better equipped to handle change. On the other hand, gaps in care and education can disrupt growth and development. That's why developmentally appropriate curricula are crucial to ensure continuity and early success</w:t>
      </w:r>
      <w:r w:rsidR="004A7CEB" w:rsidRPr="00D71434">
        <w:rPr>
          <w:rFonts w:ascii="Baskerville Old Face" w:hAnsi="Baskerville Old Face"/>
          <w:color w:val="3B3838" w:themeColor="background2" w:themeShade="40"/>
          <w:sz w:val="24"/>
          <w:szCs w:val="24"/>
          <w:lang w:val="en-US"/>
        </w:rPr>
        <w:t xml:space="preserve"> </w:t>
      </w:r>
      <w:r w:rsidR="001971D5" w:rsidRPr="00D71434">
        <w:rPr>
          <w:rFonts w:ascii="Baskerville Old Face" w:hAnsi="Baskerville Old Face"/>
          <w:color w:val="3B3838" w:themeColor="background2" w:themeShade="40"/>
          <w:sz w:val="24"/>
          <w:szCs w:val="24"/>
          <w:lang w:val="en-US"/>
        </w:rPr>
        <w:t>(Department of Health, Alaska, 2023)</w:t>
      </w:r>
      <w:r w:rsidR="00707A8D" w:rsidRPr="00D71434">
        <w:rPr>
          <w:rFonts w:ascii="Baskerville Old Face" w:hAnsi="Baskerville Old Face"/>
          <w:color w:val="3B3838" w:themeColor="background2" w:themeShade="40"/>
          <w:sz w:val="24"/>
          <w:szCs w:val="24"/>
          <w:lang w:val="en-US"/>
        </w:rPr>
        <w:t>.</w:t>
      </w:r>
      <w:r w:rsidR="00707A8D" w:rsidRPr="000A4C72">
        <w:rPr>
          <w:rFonts w:ascii="Baskerville Old Face" w:hAnsi="Baskerville Old Face"/>
          <w:color w:val="767171" w:themeColor="background2" w:themeShade="80"/>
          <w:sz w:val="24"/>
          <w:szCs w:val="24"/>
          <w:lang w:val="en-US"/>
        </w:rPr>
        <w:t xml:space="preserve"> </w:t>
      </w:r>
    </w:p>
    <w:p w14:paraId="36F77F9D" w14:textId="77777777" w:rsidR="00E22CED" w:rsidRDefault="00E22CED" w:rsidP="00831F5C">
      <w:pPr>
        <w:pStyle w:val="ListParagraph"/>
        <w:jc w:val="center"/>
        <w:rPr>
          <w:rFonts w:ascii="Baguet Script" w:hAnsi="Baguet Script"/>
          <w:b/>
          <w:bCs/>
          <w:sz w:val="24"/>
          <w:szCs w:val="24"/>
          <w:lang w:val="en-US"/>
        </w:rPr>
      </w:pPr>
    </w:p>
    <w:p w14:paraId="56BE510E" w14:textId="77777777" w:rsidR="00974602" w:rsidRDefault="00974602" w:rsidP="001732F0">
      <w:pPr>
        <w:rPr>
          <w:rFonts w:ascii="Baskerville Old Face" w:hAnsi="Baskerville Old Face"/>
          <w:sz w:val="24"/>
          <w:szCs w:val="24"/>
          <w:lang w:val="en-US"/>
        </w:rPr>
      </w:pPr>
    </w:p>
    <w:p w14:paraId="36E3F4D1" w14:textId="77777777" w:rsidR="00974602" w:rsidRDefault="00974602" w:rsidP="001732F0">
      <w:pPr>
        <w:rPr>
          <w:rFonts w:ascii="Baskerville Old Face" w:hAnsi="Baskerville Old Face"/>
          <w:sz w:val="24"/>
          <w:szCs w:val="24"/>
          <w:lang w:val="en-US"/>
        </w:rPr>
      </w:pPr>
    </w:p>
    <w:p w14:paraId="796E5B98" w14:textId="77777777" w:rsidR="00974602" w:rsidRDefault="00974602" w:rsidP="001732F0">
      <w:pPr>
        <w:rPr>
          <w:rFonts w:ascii="Baskerville Old Face" w:hAnsi="Baskerville Old Face"/>
          <w:sz w:val="24"/>
          <w:szCs w:val="24"/>
          <w:lang w:val="en-US"/>
        </w:rPr>
      </w:pPr>
    </w:p>
    <w:p w14:paraId="7D21777A" w14:textId="77777777" w:rsidR="00974602" w:rsidRDefault="00974602" w:rsidP="001732F0">
      <w:pPr>
        <w:rPr>
          <w:rFonts w:ascii="Baskerville Old Face" w:hAnsi="Baskerville Old Face"/>
          <w:sz w:val="24"/>
          <w:szCs w:val="24"/>
          <w:lang w:val="en-US"/>
        </w:rPr>
      </w:pPr>
    </w:p>
    <w:p w14:paraId="2E721823" w14:textId="77777777" w:rsidR="00586D69" w:rsidRDefault="00586D69" w:rsidP="001732F0">
      <w:pPr>
        <w:rPr>
          <w:rFonts w:ascii="Baskerville Old Face" w:hAnsi="Baskerville Old Face"/>
          <w:sz w:val="24"/>
          <w:szCs w:val="24"/>
          <w:lang w:val="en-US"/>
        </w:rPr>
      </w:pPr>
    </w:p>
    <w:p w14:paraId="743EBF72" w14:textId="3F01FB17" w:rsidR="001732F0" w:rsidRPr="0070784F" w:rsidRDefault="00FE2699" w:rsidP="001732F0">
      <w:pPr>
        <w:rPr>
          <w:rFonts w:ascii="Baskerville Old Face" w:hAnsi="Baskerville Old Face"/>
          <w:b/>
          <w:bCs/>
          <w:sz w:val="24"/>
          <w:szCs w:val="24"/>
          <w:lang w:val="en-US"/>
        </w:rPr>
      </w:pPr>
      <w:r w:rsidRPr="0070784F">
        <w:rPr>
          <w:rFonts w:ascii="Baskerville Old Face" w:hAnsi="Baskerville Old Face"/>
          <w:b/>
          <w:bCs/>
          <w:sz w:val="24"/>
          <w:szCs w:val="24"/>
          <w:lang w:val="en-US"/>
        </w:rPr>
        <w:lastRenderedPageBreak/>
        <w:t>References</w:t>
      </w:r>
    </w:p>
    <w:p w14:paraId="4A0A6B76" w14:textId="56DB0D46" w:rsidR="00E27DD6" w:rsidRPr="00B505DA" w:rsidRDefault="00E27DD6" w:rsidP="001732F0">
      <w:pPr>
        <w:rPr>
          <w:rFonts w:ascii="Baskerville Old Face" w:hAnsi="Baskerville Old Face"/>
          <w:sz w:val="24"/>
          <w:szCs w:val="24"/>
          <w:lang w:val="en-US"/>
        </w:rPr>
      </w:pPr>
      <w:r>
        <w:rPr>
          <w:rFonts w:ascii="Baskerville Old Face" w:hAnsi="Baskerville Old Face"/>
          <w:sz w:val="24"/>
          <w:szCs w:val="24"/>
          <w:lang w:val="en-US"/>
        </w:rPr>
        <w:t>100 Stories Before School</w:t>
      </w:r>
      <w:r w:rsidR="00411C7F">
        <w:rPr>
          <w:rFonts w:ascii="Baskerville Old Face" w:hAnsi="Baskerville Old Face"/>
          <w:sz w:val="24"/>
          <w:szCs w:val="24"/>
          <w:lang w:val="en-US"/>
        </w:rPr>
        <w:t xml:space="preserve"> (2015), </w:t>
      </w:r>
      <w:r w:rsidR="00B505DA">
        <w:rPr>
          <w:rFonts w:ascii="Baskerville Old Face" w:hAnsi="Baskerville Old Face"/>
          <w:i/>
          <w:iCs/>
          <w:sz w:val="24"/>
          <w:szCs w:val="24"/>
          <w:lang w:val="en-US"/>
        </w:rPr>
        <w:t xml:space="preserve">Help Your Child Make Their Own Starting Story </w:t>
      </w:r>
      <w:r w:rsidR="00DE645B">
        <w:rPr>
          <w:rFonts w:ascii="Baskerville Old Face" w:hAnsi="Baskerville Old Face"/>
          <w:sz w:val="24"/>
          <w:szCs w:val="24"/>
          <w:lang w:val="en-US"/>
        </w:rPr>
        <w:t>[Image 2]</w:t>
      </w:r>
      <w:r w:rsidR="00A1300A">
        <w:rPr>
          <w:rFonts w:ascii="Baskerville Old Face" w:hAnsi="Baskerville Old Face"/>
          <w:sz w:val="24"/>
          <w:szCs w:val="24"/>
          <w:lang w:val="en-US"/>
        </w:rPr>
        <w:t xml:space="preserve">. Available at: </w:t>
      </w:r>
      <w:hyperlink r:id="rId11" w:history="1">
        <w:r w:rsidR="00EE1C83" w:rsidRPr="00485442">
          <w:rPr>
            <w:rStyle w:val="Hyperlink"/>
            <w:rFonts w:ascii="Baskerville Old Face" w:hAnsi="Baskerville Old Face"/>
            <w:sz w:val="24"/>
            <w:szCs w:val="24"/>
            <w:lang w:val="en-US"/>
          </w:rPr>
          <w:t>https://100storiesbeforeschool.com/help-your-child-make-their-own-starting-school-story/</w:t>
        </w:r>
      </w:hyperlink>
      <w:r w:rsidR="00EE1C83">
        <w:rPr>
          <w:rFonts w:ascii="Baskerville Old Face" w:hAnsi="Baskerville Old Face"/>
          <w:sz w:val="24"/>
          <w:szCs w:val="24"/>
          <w:lang w:val="en-US"/>
        </w:rPr>
        <w:t xml:space="preserve"> (Accessed 2</w:t>
      </w:r>
      <w:r w:rsidR="00EE1C83" w:rsidRPr="00EE1C83">
        <w:rPr>
          <w:rFonts w:ascii="Baskerville Old Face" w:hAnsi="Baskerville Old Face"/>
          <w:sz w:val="24"/>
          <w:szCs w:val="24"/>
          <w:vertAlign w:val="superscript"/>
          <w:lang w:val="en-US"/>
        </w:rPr>
        <w:t>nd</w:t>
      </w:r>
      <w:r w:rsidR="00EE1C83">
        <w:rPr>
          <w:rFonts w:ascii="Baskerville Old Face" w:hAnsi="Baskerville Old Face"/>
          <w:sz w:val="24"/>
          <w:szCs w:val="24"/>
          <w:lang w:val="en-US"/>
        </w:rPr>
        <w:t xml:space="preserve"> December 2023)</w:t>
      </w:r>
    </w:p>
    <w:p w14:paraId="5A2622CC" w14:textId="0E2BD9F3" w:rsidR="007740F4" w:rsidRPr="00E36E25" w:rsidRDefault="007740F4" w:rsidP="001732F0">
      <w:pPr>
        <w:rPr>
          <w:rFonts w:ascii="Baskerville Old Face" w:hAnsi="Baskerville Old Face"/>
          <w:sz w:val="24"/>
          <w:szCs w:val="24"/>
          <w:lang w:val="en-US"/>
        </w:rPr>
      </w:pPr>
      <w:r w:rsidRPr="00E36E25">
        <w:rPr>
          <w:rFonts w:ascii="Baskerville Old Face" w:hAnsi="Baskerville Old Face"/>
          <w:sz w:val="24"/>
          <w:szCs w:val="24"/>
          <w:lang w:val="en-US"/>
        </w:rPr>
        <w:t>Act government</w:t>
      </w:r>
      <w:r w:rsidR="0002428A" w:rsidRPr="00E36E25">
        <w:rPr>
          <w:rFonts w:ascii="Baskerville Old Face" w:hAnsi="Baskerville Old Face"/>
          <w:sz w:val="24"/>
          <w:szCs w:val="24"/>
          <w:lang w:val="en-US"/>
        </w:rPr>
        <w:t xml:space="preserve"> (n</w:t>
      </w:r>
      <w:r w:rsidR="009F43EB" w:rsidRPr="00E36E25">
        <w:rPr>
          <w:rFonts w:ascii="Baskerville Old Face" w:hAnsi="Baskerville Old Face"/>
          <w:sz w:val="24"/>
          <w:szCs w:val="24"/>
          <w:lang w:val="en-US"/>
        </w:rPr>
        <w:t xml:space="preserve">o date), </w:t>
      </w:r>
      <w:r w:rsidR="00DE6435" w:rsidRPr="00E36E25">
        <w:rPr>
          <w:rFonts w:ascii="Baskerville Old Face" w:hAnsi="Baskerville Old Face"/>
          <w:i/>
          <w:iCs/>
          <w:sz w:val="24"/>
          <w:szCs w:val="24"/>
          <w:lang w:val="en-US"/>
        </w:rPr>
        <w:t>Education</w:t>
      </w:r>
      <w:r w:rsidR="00E159F3" w:rsidRPr="00E36E25">
        <w:rPr>
          <w:rFonts w:ascii="Baskerville Old Face" w:hAnsi="Baskerville Old Face"/>
          <w:i/>
          <w:iCs/>
          <w:sz w:val="24"/>
          <w:szCs w:val="24"/>
          <w:lang w:val="en-US"/>
        </w:rPr>
        <w:t xml:space="preserve">. </w:t>
      </w:r>
      <w:r w:rsidR="00E159F3" w:rsidRPr="00E36E25">
        <w:rPr>
          <w:rFonts w:ascii="Baskerville Old Face" w:hAnsi="Baskerville Old Face"/>
          <w:sz w:val="24"/>
          <w:szCs w:val="24"/>
          <w:lang w:val="en-US"/>
        </w:rPr>
        <w:t>Available at:</w:t>
      </w:r>
      <w:r w:rsidR="00116F5B" w:rsidRPr="00E36E25">
        <w:rPr>
          <w:rFonts w:ascii="Baskerville Old Face" w:hAnsi="Baskerville Old Face"/>
          <w:sz w:val="24"/>
          <w:szCs w:val="24"/>
          <w:lang w:val="en-US"/>
        </w:rPr>
        <w:t xml:space="preserve"> </w:t>
      </w:r>
    </w:p>
    <w:p w14:paraId="23352D1D" w14:textId="5F821515" w:rsidR="00524A79" w:rsidRPr="00E36E25" w:rsidRDefault="00A55394" w:rsidP="001732F0">
      <w:pPr>
        <w:rPr>
          <w:rFonts w:ascii="Baskerville Old Face" w:hAnsi="Baskerville Old Face"/>
          <w:sz w:val="24"/>
          <w:szCs w:val="24"/>
          <w:lang w:val="en-US"/>
        </w:rPr>
      </w:pPr>
      <w:hyperlink r:id="rId12" w:history="1">
        <w:r w:rsidR="000728D6" w:rsidRPr="00E36E25">
          <w:rPr>
            <w:rStyle w:val="Hyperlink"/>
            <w:rFonts w:ascii="Baskerville Old Face" w:hAnsi="Baskerville Old Face"/>
            <w:sz w:val="24"/>
            <w:szCs w:val="24"/>
            <w:lang w:val="en-US"/>
          </w:rPr>
          <w:t>https://www.education.act.gov.au/early-childhood/set-up-for-success-an-early-childhood-strategy-for-the-act/effective-transitions</w:t>
        </w:r>
      </w:hyperlink>
      <w:r w:rsidR="00E159F3" w:rsidRPr="00E36E25">
        <w:rPr>
          <w:rFonts w:ascii="Baskerville Old Face" w:hAnsi="Baskerville Old Face"/>
          <w:sz w:val="24"/>
          <w:szCs w:val="24"/>
          <w:lang w:val="en-US"/>
        </w:rPr>
        <w:t xml:space="preserve"> </w:t>
      </w:r>
      <w:r w:rsidR="002B052F" w:rsidRPr="00E36E25">
        <w:rPr>
          <w:rFonts w:ascii="Baskerville Old Face" w:hAnsi="Baskerville Old Face"/>
          <w:sz w:val="24"/>
          <w:szCs w:val="24"/>
          <w:lang w:val="en-US"/>
        </w:rPr>
        <w:t>(Accessed: 26</w:t>
      </w:r>
      <w:r w:rsidR="002B052F" w:rsidRPr="00E36E25">
        <w:rPr>
          <w:rFonts w:ascii="Baskerville Old Face" w:hAnsi="Baskerville Old Face"/>
          <w:sz w:val="24"/>
          <w:szCs w:val="24"/>
          <w:vertAlign w:val="superscript"/>
          <w:lang w:val="en-US"/>
        </w:rPr>
        <w:t>th</w:t>
      </w:r>
      <w:r w:rsidR="002B052F" w:rsidRPr="00E36E25">
        <w:rPr>
          <w:rFonts w:ascii="Baskerville Old Face" w:hAnsi="Baskerville Old Face"/>
          <w:sz w:val="24"/>
          <w:szCs w:val="24"/>
          <w:lang w:val="en-US"/>
        </w:rPr>
        <w:t xml:space="preserve"> November 2023).</w:t>
      </w:r>
    </w:p>
    <w:p w14:paraId="012130A2" w14:textId="77777777" w:rsidR="007E0C60" w:rsidRPr="00E36E25" w:rsidRDefault="007E0C60" w:rsidP="004F6990">
      <w:pPr>
        <w:spacing w:line="360" w:lineRule="auto"/>
        <w:rPr>
          <w:rStyle w:val="Hyperlink"/>
          <w:rFonts w:ascii="Baskerville Old Face" w:hAnsi="Baskerville Old Face"/>
          <w:color w:val="000000" w:themeColor="text1"/>
          <w:sz w:val="24"/>
          <w:szCs w:val="24"/>
          <w:u w:val="none"/>
          <w:lang w:val="en-US"/>
        </w:rPr>
      </w:pPr>
      <w:r w:rsidRPr="00E36E25">
        <w:rPr>
          <w:rStyle w:val="Hyperlink"/>
          <w:rFonts w:ascii="Baskerville Old Face" w:hAnsi="Baskerville Old Face"/>
          <w:color w:val="000000" w:themeColor="text1"/>
          <w:sz w:val="24"/>
          <w:szCs w:val="24"/>
          <w:u w:val="none"/>
          <w:lang w:val="en-US"/>
        </w:rPr>
        <w:t xml:space="preserve">Alaska Department of Health (2023), </w:t>
      </w:r>
      <w:r w:rsidRPr="00E36E25">
        <w:rPr>
          <w:rStyle w:val="Hyperlink"/>
          <w:rFonts w:ascii="Baskerville Old Face" w:hAnsi="Baskerville Old Face"/>
          <w:i/>
          <w:iCs/>
          <w:color w:val="000000" w:themeColor="text1"/>
          <w:sz w:val="24"/>
          <w:szCs w:val="24"/>
          <w:u w:val="none"/>
          <w:lang w:val="en-US"/>
        </w:rPr>
        <w:t xml:space="preserve">Benefits of Transition Planning. </w:t>
      </w:r>
      <w:r w:rsidRPr="00E36E25">
        <w:rPr>
          <w:rStyle w:val="Hyperlink"/>
          <w:rFonts w:ascii="Baskerville Old Face" w:hAnsi="Baskerville Old Face"/>
          <w:color w:val="000000" w:themeColor="text1"/>
          <w:sz w:val="24"/>
          <w:szCs w:val="24"/>
          <w:u w:val="none"/>
          <w:lang w:val="en-US"/>
        </w:rPr>
        <w:t>Available at:</w:t>
      </w:r>
    </w:p>
    <w:p w14:paraId="1C6F9E86" w14:textId="26E0F8AD" w:rsidR="007E0C60" w:rsidRPr="00E36E25" w:rsidRDefault="00A55394" w:rsidP="007E0C60">
      <w:pPr>
        <w:spacing w:line="360" w:lineRule="auto"/>
        <w:rPr>
          <w:rFonts w:ascii="Baskerville Old Face" w:hAnsi="Baskerville Old Face"/>
          <w:color w:val="000000" w:themeColor="text1"/>
          <w:sz w:val="24"/>
          <w:szCs w:val="24"/>
          <w:lang w:val="en-US"/>
        </w:rPr>
      </w:pPr>
      <w:hyperlink r:id="rId13" w:history="1">
        <w:r w:rsidR="007E0C60" w:rsidRPr="00E36E25">
          <w:rPr>
            <w:rStyle w:val="Hyperlink"/>
            <w:rFonts w:ascii="Baskerville Old Face" w:hAnsi="Baskerville Old Face"/>
            <w:sz w:val="24"/>
            <w:szCs w:val="24"/>
            <w:lang w:val="en-US"/>
          </w:rPr>
          <w:t>https://health.alaska.gov/dsds/Documents/InfantLearning/pdf/BenefitsTransitions.pdf</w:t>
        </w:r>
      </w:hyperlink>
      <w:r w:rsidR="007E0C60" w:rsidRPr="00E36E25">
        <w:rPr>
          <w:rStyle w:val="Hyperlink"/>
          <w:rFonts w:ascii="Baskerville Old Face" w:hAnsi="Baskerville Old Face"/>
          <w:sz w:val="24"/>
          <w:szCs w:val="24"/>
          <w:u w:val="none"/>
          <w:lang w:val="en-US"/>
        </w:rPr>
        <w:t xml:space="preserve"> </w:t>
      </w:r>
      <w:r w:rsidR="007E0C60" w:rsidRPr="00E36E25">
        <w:rPr>
          <w:rStyle w:val="Hyperlink"/>
          <w:rFonts w:ascii="Baskerville Old Face" w:hAnsi="Baskerville Old Face"/>
          <w:color w:val="000000" w:themeColor="text1"/>
          <w:sz w:val="24"/>
          <w:szCs w:val="24"/>
          <w:u w:val="none"/>
          <w:lang w:val="en-US"/>
        </w:rPr>
        <w:t>(Accessed 25th November 2023)</w:t>
      </w:r>
    </w:p>
    <w:p w14:paraId="7A51422B" w14:textId="77777777" w:rsidR="00C148C5" w:rsidRPr="00E36E25" w:rsidRDefault="00C148C5" w:rsidP="004F6990">
      <w:pPr>
        <w:rPr>
          <w:rFonts w:ascii="Baskerville Old Face" w:hAnsi="Baskerville Old Face"/>
          <w:sz w:val="24"/>
          <w:szCs w:val="24"/>
          <w:lang w:val="en-US"/>
        </w:rPr>
      </w:pPr>
      <w:r w:rsidRPr="00E36E25">
        <w:rPr>
          <w:rFonts w:ascii="Baskerville Old Face" w:hAnsi="Baskerville Old Face"/>
          <w:sz w:val="24"/>
          <w:szCs w:val="24"/>
          <w:lang w:val="en-US"/>
        </w:rPr>
        <w:t xml:space="preserve">Birth to 5 matters (2021), </w:t>
      </w:r>
      <w:r w:rsidRPr="00E36E25">
        <w:rPr>
          <w:rFonts w:ascii="Baskerville Old Face" w:hAnsi="Baskerville Old Face"/>
          <w:i/>
          <w:iCs/>
          <w:sz w:val="24"/>
          <w:szCs w:val="24"/>
          <w:lang w:val="en-US"/>
        </w:rPr>
        <w:t xml:space="preserve">Parents as Partners. </w:t>
      </w:r>
      <w:r w:rsidRPr="00E36E25">
        <w:rPr>
          <w:rFonts w:ascii="Baskerville Old Face" w:hAnsi="Baskerville Old Face"/>
          <w:sz w:val="24"/>
          <w:szCs w:val="24"/>
          <w:lang w:val="en-US"/>
        </w:rPr>
        <w:t xml:space="preserve">Available at: </w:t>
      </w:r>
      <w:hyperlink r:id="rId14" w:anchor=":~:text=Parents%20are%20their%20children's%20lifelong,effective%20ways%20to%20support%20them" w:history="1">
        <w:r w:rsidRPr="00E36E25">
          <w:rPr>
            <w:rStyle w:val="Hyperlink"/>
            <w:rFonts w:ascii="Baskerville Old Face" w:hAnsi="Baskerville Old Face"/>
            <w:sz w:val="24"/>
            <w:szCs w:val="24"/>
            <w:lang w:val="en-US"/>
          </w:rPr>
          <w:t>https://birthto5matters.org.uk/parents-as-partners/#:~:text=Parents%20are%20their%20children's%20lifelong,effective%20ways%20to%20support%20them</w:t>
        </w:r>
      </w:hyperlink>
      <w:r w:rsidRPr="00E36E25">
        <w:rPr>
          <w:rStyle w:val="Hyperlink"/>
          <w:rFonts w:ascii="Baskerville Old Face" w:hAnsi="Baskerville Old Face"/>
          <w:sz w:val="24"/>
          <w:szCs w:val="24"/>
          <w:lang w:val="en-US"/>
        </w:rPr>
        <w:t xml:space="preserve"> </w:t>
      </w:r>
      <w:r w:rsidRPr="00E36E25">
        <w:rPr>
          <w:rStyle w:val="Hyperlink"/>
          <w:rFonts w:ascii="Baskerville Old Face" w:hAnsi="Baskerville Old Face"/>
          <w:color w:val="000000" w:themeColor="text1"/>
          <w:sz w:val="24"/>
          <w:szCs w:val="24"/>
          <w:u w:val="none"/>
          <w:lang w:val="en-US"/>
        </w:rPr>
        <w:t>(Accessed: 25</w:t>
      </w:r>
      <w:r w:rsidRPr="00E36E25">
        <w:rPr>
          <w:rStyle w:val="Hyperlink"/>
          <w:rFonts w:ascii="Baskerville Old Face" w:hAnsi="Baskerville Old Face"/>
          <w:color w:val="000000" w:themeColor="text1"/>
          <w:sz w:val="24"/>
          <w:szCs w:val="24"/>
          <w:u w:val="none"/>
          <w:vertAlign w:val="superscript"/>
          <w:lang w:val="en-US"/>
        </w:rPr>
        <w:t>th</w:t>
      </w:r>
      <w:r w:rsidRPr="00E36E25">
        <w:rPr>
          <w:rStyle w:val="Hyperlink"/>
          <w:rFonts w:ascii="Baskerville Old Face" w:hAnsi="Baskerville Old Face"/>
          <w:color w:val="000000" w:themeColor="text1"/>
          <w:sz w:val="24"/>
          <w:szCs w:val="24"/>
          <w:u w:val="none"/>
          <w:lang w:val="en-US"/>
        </w:rPr>
        <w:t xml:space="preserve"> November 2023)</w:t>
      </w:r>
    </w:p>
    <w:p w14:paraId="0321E870" w14:textId="41EA7FAE" w:rsidR="00C92AEE" w:rsidRPr="00E36E25" w:rsidRDefault="00336720" w:rsidP="004F6990">
      <w:pPr>
        <w:rPr>
          <w:rFonts w:ascii="Baskerville Old Face" w:hAnsi="Baskerville Old Face"/>
          <w:sz w:val="24"/>
          <w:szCs w:val="24"/>
          <w:lang w:val="en-US"/>
        </w:rPr>
      </w:pPr>
      <w:r w:rsidRPr="00E36E25">
        <w:rPr>
          <w:rFonts w:ascii="Baskerville Old Face" w:hAnsi="Baskerville Old Face"/>
          <w:sz w:val="24"/>
          <w:szCs w:val="24"/>
          <w:lang w:val="en-US"/>
        </w:rPr>
        <w:t>Birth to 5 matters</w:t>
      </w:r>
      <w:r w:rsidR="000246E6" w:rsidRPr="00E36E25">
        <w:rPr>
          <w:rFonts w:ascii="Baskerville Old Face" w:hAnsi="Baskerville Old Face"/>
          <w:sz w:val="24"/>
          <w:szCs w:val="24"/>
          <w:lang w:val="en-US"/>
        </w:rPr>
        <w:t xml:space="preserve"> (2021), </w:t>
      </w:r>
      <w:r w:rsidR="009419DC" w:rsidRPr="00E36E25">
        <w:rPr>
          <w:rFonts w:ascii="Baskerville Old Face" w:hAnsi="Baskerville Old Face"/>
          <w:i/>
          <w:iCs/>
          <w:sz w:val="24"/>
          <w:szCs w:val="24"/>
          <w:lang w:val="en-US"/>
        </w:rPr>
        <w:t xml:space="preserve">Transitions. </w:t>
      </w:r>
      <w:r w:rsidR="009419DC" w:rsidRPr="00E36E25">
        <w:rPr>
          <w:rFonts w:ascii="Baskerville Old Face" w:hAnsi="Baskerville Old Face"/>
          <w:sz w:val="24"/>
          <w:szCs w:val="24"/>
          <w:lang w:val="en-US"/>
        </w:rPr>
        <w:t xml:space="preserve">Available at: </w:t>
      </w:r>
      <w:hyperlink r:id="rId15" w:history="1">
        <w:r w:rsidR="00C92AEE" w:rsidRPr="00E36E25">
          <w:rPr>
            <w:rStyle w:val="Hyperlink"/>
            <w:rFonts w:ascii="Baskerville Old Face" w:hAnsi="Baskerville Old Face"/>
            <w:sz w:val="24"/>
            <w:szCs w:val="24"/>
            <w:lang w:val="en-US"/>
          </w:rPr>
          <w:t>https://birthto5matters.org.uk/transitions/</w:t>
        </w:r>
      </w:hyperlink>
      <w:r w:rsidR="0031636B" w:rsidRPr="00E36E25">
        <w:rPr>
          <w:rFonts w:ascii="Baskerville Old Face" w:hAnsi="Baskerville Old Face"/>
          <w:sz w:val="24"/>
          <w:szCs w:val="24"/>
          <w:lang w:val="en-US"/>
        </w:rPr>
        <w:t xml:space="preserve"> (Accessed: 25</w:t>
      </w:r>
      <w:r w:rsidR="0031636B" w:rsidRPr="00E36E25">
        <w:rPr>
          <w:rFonts w:ascii="Baskerville Old Face" w:hAnsi="Baskerville Old Face"/>
          <w:sz w:val="24"/>
          <w:szCs w:val="24"/>
          <w:vertAlign w:val="superscript"/>
          <w:lang w:val="en-US"/>
        </w:rPr>
        <w:t>th</w:t>
      </w:r>
      <w:r w:rsidR="0031636B" w:rsidRPr="00E36E25">
        <w:rPr>
          <w:rFonts w:ascii="Baskerville Old Face" w:hAnsi="Baskerville Old Face"/>
          <w:sz w:val="24"/>
          <w:szCs w:val="24"/>
          <w:lang w:val="en-US"/>
        </w:rPr>
        <w:t xml:space="preserve"> Novem</w:t>
      </w:r>
      <w:r w:rsidR="00E85969" w:rsidRPr="00E36E25">
        <w:rPr>
          <w:rFonts w:ascii="Baskerville Old Face" w:hAnsi="Baskerville Old Face"/>
          <w:sz w:val="24"/>
          <w:szCs w:val="24"/>
          <w:lang w:val="en-US"/>
        </w:rPr>
        <w:t>ber 2023)</w:t>
      </w:r>
    </w:p>
    <w:p w14:paraId="6A8B1CC2" w14:textId="09AC8229" w:rsidR="008A42C4" w:rsidRPr="00703C6D" w:rsidRDefault="00E96451" w:rsidP="004F6990">
      <w:pPr>
        <w:spacing w:line="360" w:lineRule="auto"/>
        <w:rPr>
          <w:rStyle w:val="Hyperlink"/>
          <w:rFonts w:ascii="Baskerville Old Face" w:hAnsi="Baskerville Old Face"/>
          <w:sz w:val="24"/>
          <w:szCs w:val="24"/>
          <w:lang w:val="en-US"/>
        </w:rPr>
      </w:pPr>
      <w:r w:rsidRPr="00703C6D">
        <w:rPr>
          <w:rFonts w:ascii="Baskerville Old Face" w:eastAsia="Times New Roman" w:hAnsi="Baskerville Old Face" w:cs="Noto Sans"/>
          <w:color w:val="181817"/>
          <w:sz w:val="24"/>
          <w:szCs w:val="24"/>
          <w:shd w:val="clear" w:color="auto" w:fill="FFFFFF"/>
        </w:rPr>
        <w:t>Bowlby, J. (1979). The Bowlby-Ainsworth attachment theory. </w:t>
      </w:r>
      <w:proofErr w:type="spellStart"/>
      <w:r w:rsidRPr="00703C6D">
        <w:rPr>
          <w:rFonts w:ascii="Baskerville Old Face" w:eastAsia="Times New Roman" w:hAnsi="Baskerville Old Face" w:cs="Noto Sans"/>
          <w:i/>
          <w:iCs/>
          <w:color w:val="181817"/>
          <w:sz w:val="24"/>
          <w:szCs w:val="24"/>
          <w:bdr w:val="none" w:sz="0" w:space="0" w:color="auto" w:frame="1"/>
          <w:shd w:val="clear" w:color="auto" w:fill="FFFFFF"/>
        </w:rPr>
        <w:t>Behavioral</w:t>
      </w:r>
      <w:proofErr w:type="spellEnd"/>
      <w:r w:rsidRPr="00703C6D">
        <w:rPr>
          <w:rFonts w:ascii="Baskerville Old Face" w:eastAsia="Times New Roman" w:hAnsi="Baskerville Old Face" w:cs="Noto Sans"/>
          <w:i/>
          <w:iCs/>
          <w:color w:val="181817"/>
          <w:sz w:val="24"/>
          <w:szCs w:val="24"/>
          <w:bdr w:val="none" w:sz="0" w:space="0" w:color="auto" w:frame="1"/>
          <w:shd w:val="clear" w:color="auto" w:fill="FFFFFF"/>
        </w:rPr>
        <w:t xml:space="preserve"> and Brain Sciences,</w:t>
      </w:r>
      <w:r w:rsidRPr="00703C6D">
        <w:rPr>
          <w:rFonts w:ascii="Baskerville Old Face" w:eastAsia="Times New Roman" w:hAnsi="Baskerville Old Face" w:cs="Noto Sans"/>
          <w:color w:val="181817"/>
          <w:sz w:val="24"/>
          <w:szCs w:val="24"/>
          <w:shd w:val="clear" w:color="auto" w:fill="FFFFFF"/>
        </w:rPr>
        <w:t> </w:t>
      </w:r>
      <w:r w:rsidRPr="00703C6D">
        <w:rPr>
          <w:rFonts w:ascii="Baskerville Old Face" w:eastAsia="Times New Roman" w:hAnsi="Baskerville Old Face" w:cs="Noto Sans"/>
          <w:i/>
          <w:iCs/>
          <w:color w:val="181817"/>
          <w:sz w:val="24"/>
          <w:szCs w:val="24"/>
          <w:bdr w:val="none" w:sz="0" w:space="0" w:color="auto" w:frame="1"/>
          <w:shd w:val="clear" w:color="auto" w:fill="FFFFFF"/>
        </w:rPr>
        <w:t>2</w:t>
      </w:r>
      <w:r w:rsidRPr="00703C6D">
        <w:rPr>
          <w:rFonts w:ascii="Baskerville Old Face" w:eastAsia="Times New Roman" w:hAnsi="Baskerville Old Face" w:cs="Noto Sans"/>
          <w:color w:val="181817"/>
          <w:sz w:val="24"/>
          <w:szCs w:val="24"/>
          <w:shd w:val="clear" w:color="auto" w:fill="FFFFFF"/>
        </w:rPr>
        <w:t xml:space="preserve">(4), 637-638. </w:t>
      </w:r>
      <w:r w:rsidR="00D17D01" w:rsidRPr="00703C6D">
        <w:rPr>
          <w:rFonts w:ascii="Baskerville Old Face" w:eastAsia="Times New Roman" w:hAnsi="Baskerville Old Face" w:cs="Noto Sans"/>
          <w:color w:val="181817"/>
          <w:sz w:val="24"/>
          <w:szCs w:val="24"/>
          <w:shd w:val="clear" w:color="auto" w:fill="FFFFFF"/>
        </w:rPr>
        <w:t>Av</w:t>
      </w:r>
      <w:r w:rsidR="00447A0E" w:rsidRPr="00703C6D">
        <w:rPr>
          <w:rFonts w:ascii="Baskerville Old Face" w:eastAsia="Times New Roman" w:hAnsi="Baskerville Old Face" w:cs="Noto Sans"/>
          <w:color w:val="181817"/>
          <w:sz w:val="24"/>
          <w:szCs w:val="24"/>
          <w:shd w:val="clear" w:color="auto" w:fill="FFFFFF"/>
        </w:rPr>
        <w:t xml:space="preserve">ailable at </w:t>
      </w:r>
      <w:r w:rsidRPr="00703C6D">
        <w:rPr>
          <w:rFonts w:ascii="Baskerville Old Face" w:eastAsia="Times New Roman" w:hAnsi="Baskerville Old Face" w:cs="Noto Sans"/>
          <w:color w:val="181817"/>
          <w:sz w:val="24"/>
          <w:szCs w:val="24"/>
          <w:shd w:val="clear" w:color="auto" w:fill="FFFFFF"/>
        </w:rPr>
        <w:t>doi:10.1017/S0140525X00064955</w:t>
      </w:r>
    </w:p>
    <w:p w14:paraId="76F8931C" w14:textId="160E90C9" w:rsidR="002716E5" w:rsidRPr="00E36E25" w:rsidRDefault="00EB5A5C" w:rsidP="004F6990">
      <w:pPr>
        <w:rPr>
          <w:rFonts w:ascii="Baskerville Old Face" w:hAnsi="Baskerville Old Face"/>
          <w:sz w:val="24"/>
          <w:szCs w:val="24"/>
          <w:lang w:val="en-US"/>
        </w:rPr>
      </w:pPr>
      <w:r w:rsidRPr="00E36E25">
        <w:rPr>
          <w:rFonts w:ascii="Baskerville Old Face" w:hAnsi="Baskerville Old Face"/>
          <w:sz w:val="24"/>
          <w:szCs w:val="24"/>
          <w:lang w:val="en-US"/>
        </w:rPr>
        <w:t>Child to Child</w:t>
      </w:r>
      <w:r w:rsidR="007005F1" w:rsidRPr="00E36E25">
        <w:rPr>
          <w:rFonts w:ascii="Baskerville Old Face" w:hAnsi="Baskerville Old Face"/>
          <w:sz w:val="24"/>
          <w:szCs w:val="24"/>
          <w:lang w:val="en-US"/>
        </w:rPr>
        <w:t xml:space="preserve"> </w:t>
      </w:r>
      <w:r w:rsidR="00201A86" w:rsidRPr="00E36E25">
        <w:rPr>
          <w:rFonts w:ascii="Baskerville Old Face" w:hAnsi="Baskerville Old Face"/>
          <w:sz w:val="24"/>
          <w:szCs w:val="24"/>
          <w:lang w:val="en-US"/>
        </w:rPr>
        <w:t xml:space="preserve">(2014), </w:t>
      </w:r>
      <w:r w:rsidR="00201A86" w:rsidRPr="00E36E25">
        <w:rPr>
          <w:rFonts w:ascii="Baskerville Old Face" w:hAnsi="Baskerville Old Face"/>
          <w:i/>
          <w:iCs/>
          <w:sz w:val="24"/>
          <w:szCs w:val="24"/>
          <w:lang w:val="en-US"/>
        </w:rPr>
        <w:t xml:space="preserve">Participation matters. </w:t>
      </w:r>
      <w:r w:rsidR="00201A86" w:rsidRPr="00E36E25">
        <w:rPr>
          <w:rFonts w:ascii="Baskerville Old Face" w:hAnsi="Baskerville Old Face"/>
          <w:sz w:val="24"/>
          <w:szCs w:val="24"/>
          <w:lang w:val="en-US"/>
        </w:rPr>
        <w:t xml:space="preserve">Available at: </w:t>
      </w:r>
      <w:hyperlink r:id="rId16" w:anchor=":~:text=Participation%20empowers%20children%20in%20their,of%20others%20and%20the%20environment" w:history="1">
        <w:r w:rsidR="00210D5D" w:rsidRPr="00E36E25">
          <w:rPr>
            <w:rStyle w:val="Hyperlink"/>
            <w:rFonts w:ascii="Baskerville Old Face" w:hAnsi="Baskerville Old Face"/>
            <w:sz w:val="24"/>
            <w:szCs w:val="24"/>
            <w:lang w:val="en-US"/>
          </w:rPr>
          <w:t>https://www.childtochild.org.uk/child-participation/participation-matters/#:~:text=Participation%20empowers%20children%20in%20their,of%20others%20and%20the%20environment</w:t>
        </w:r>
      </w:hyperlink>
      <w:r w:rsidR="00210D5D" w:rsidRPr="00E36E25">
        <w:rPr>
          <w:rFonts w:ascii="Baskerville Old Face" w:hAnsi="Baskerville Old Face"/>
          <w:sz w:val="24"/>
          <w:szCs w:val="24"/>
          <w:lang w:val="en-US"/>
        </w:rPr>
        <w:t xml:space="preserve"> (Accessed 24</w:t>
      </w:r>
      <w:r w:rsidR="00210D5D" w:rsidRPr="00E36E25">
        <w:rPr>
          <w:rFonts w:ascii="Baskerville Old Face" w:hAnsi="Baskerville Old Face"/>
          <w:sz w:val="24"/>
          <w:szCs w:val="24"/>
          <w:vertAlign w:val="superscript"/>
          <w:lang w:val="en-US"/>
        </w:rPr>
        <w:t>th</w:t>
      </w:r>
      <w:r w:rsidR="00210D5D" w:rsidRPr="00E36E25">
        <w:rPr>
          <w:rFonts w:ascii="Baskerville Old Face" w:hAnsi="Baskerville Old Face"/>
          <w:sz w:val="24"/>
          <w:szCs w:val="24"/>
          <w:lang w:val="en-US"/>
        </w:rPr>
        <w:t xml:space="preserve"> November 2023)</w:t>
      </w:r>
    </w:p>
    <w:p w14:paraId="0132913F" w14:textId="77777777" w:rsidR="00D01A9A" w:rsidRPr="00E36E25" w:rsidRDefault="00D01A9A" w:rsidP="004F6990">
      <w:pPr>
        <w:rPr>
          <w:rStyle w:val="Hyperlink"/>
          <w:rFonts w:ascii="Baskerville Old Face" w:hAnsi="Baskerville Old Face"/>
          <w:sz w:val="24"/>
          <w:szCs w:val="24"/>
          <w:u w:val="none"/>
          <w:lang w:val="en-US"/>
        </w:rPr>
      </w:pPr>
      <w:r w:rsidRPr="00E36E25">
        <w:rPr>
          <w:rStyle w:val="Hyperlink"/>
          <w:rFonts w:ascii="Baskerville Old Face" w:hAnsi="Baskerville Old Face"/>
          <w:color w:val="000000" w:themeColor="text1"/>
          <w:sz w:val="24"/>
          <w:szCs w:val="24"/>
          <w:u w:val="none"/>
          <w:lang w:val="en-US"/>
        </w:rPr>
        <w:t xml:space="preserve">Early Intervention Foundation (2023), </w:t>
      </w:r>
      <w:r w:rsidRPr="00E36E25">
        <w:rPr>
          <w:rStyle w:val="Hyperlink"/>
          <w:rFonts w:ascii="Baskerville Old Face" w:hAnsi="Baskerville Old Face"/>
          <w:i/>
          <w:iCs/>
          <w:color w:val="000000" w:themeColor="text1"/>
          <w:sz w:val="24"/>
          <w:szCs w:val="24"/>
          <w:u w:val="none"/>
          <w:lang w:val="en-US"/>
        </w:rPr>
        <w:t xml:space="preserve">What is Early Intervention. </w:t>
      </w:r>
      <w:r w:rsidRPr="00E36E25">
        <w:rPr>
          <w:rStyle w:val="Hyperlink"/>
          <w:rFonts w:ascii="Baskerville Old Face" w:hAnsi="Baskerville Old Face"/>
          <w:color w:val="000000" w:themeColor="text1"/>
          <w:sz w:val="24"/>
          <w:szCs w:val="24"/>
          <w:u w:val="none"/>
          <w:lang w:val="en-US"/>
        </w:rPr>
        <w:t xml:space="preserve">Available at: </w:t>
      </w:r>
    </w:p>
    <w:p w14:paraId="0BFAE034" w14:textId="77777777" w:rsidR="00D01A9A" w:rsidRPr="00E36E25" w:rsidRDefault="00A55394" w:rsidP="004F6990">
      <w:pPr>
        <w:spacing w:line="360" w:lineRule="auto"/>
        <w:rPr>
          <w:rFonts w:ascii="Baskerville Old Face" w:hAnsi="Baskerville Old Face"/>
          <w:sz w:val="24"/>
          <w:szCs w:val="24"/>
          <w:lang w:val="en-US"/>
        </w:rPr>
      </w:pPr>
      <w:hyperlink r:id="rId17" w:anchor=":~:text=Early%20intervention%20approaches%20often%20focus,benefits%20throughout%20a%20person's%20life" w:history="1">
        <w:r w:rsidR="00D01A9A" w:rsidRPr="00E36E25">
          <w:rPr>
            <w:rStyle w:val="Hyperlink"/>
            <w:rFonts w:ascii="Baskerville Old Face" w:hAnsi="Baskerville Old Face"/>
            <w:sz w:val="24"/>
            <w:szCs w:val="24"/>
            <w:lang w:val="en-US"/>
          </w:rPr>
          <w:t>https://www.eif.org.uk/why-it-matters/what-is-early-intervention#:~:text=Early%20intervention%20approaches%20often%20focus,benefits%20throughout%20a%20person's%20life</w:t>
        </w:r>
      </w:hyperlink>
      <w:r w:rsidR="00D01A9A" w:rsidRPr="00E36E25">
        <w:rPr>
          <w:rStyle w:val="Hyperlink"/>
          <w:rFonts w:ascii="Baskerville Old Face" w:hAnsi="Baskerville Old Face"/>
          <w:sz w:val="24"/>
          <w:szCs w:val="24"/>
          <w:u w:val="none"/>
          <w:lang w:val="en-US"/>
        </w:rPr>
        <w:t xml:space="preserve"> </w:t>
      </w:r>
      <w:r w:rsidR="00D01A9A" w:rsidRPr="00E36E25">
        <w:rPr>
          <w:rStyle w:val="Hyperlink"/>
          <w:rFonts w:ascii="Baskerville Old Face" w:hAnsi="Baskerville Old Face"/>
          <w:color w:val="000000" w:themeColor="text1"/>
          <w:sz w:val="24"/>
          <w:szCs w:val="24"/>
          <w:u w:val="none"/>
          <w:lang w:val="en-US"/>
        </w:rPr>
        <w:t>(Accessed 26</w:t>
      </w:r>
      <w:r w:rsidR="00D01A9A" w:rsidRPr="00E36E25">
        <w:rPr>
          <w:rStyle w:val="Hyperlink"/>
          <w:rFonts w:ascii="Baskerville Old Face" w:hAnsi="Baskerville Old Face"/>
          <w:color w:val="000000" w:themeColor="text1"/>
          <w:sz w:val="24"/>
          <w:szCs w:val="24"/>
          <w:u w:val="none"/>
          <w:vertAlign w:val="superscript"/>
          <w:lang w:val="en-US"/>
        </w:rPr>
        <w:t>th</w:t>
      </w:r>
      <w:r w:rsidR="00D01A9A" w:rsidRPr="00E36E25">
        <w:rPr>
          <w:rStyle w:val="Hyperlink"/>
          <w:rFonts w:ascii="Baskerville Old Face" w:hAnsi="Baskerville Old Face"/>
          <w:color w:val="000000" w:themeColor="text1"/>
          <w:sz w:val="24"/>
          <w:szCs w:val="24"/>
          <w:u w:val="none"/>
          <w:lang w:val="en-US"/>
        </w:rPr>
        <w:t xml:space="preserve"> November 2023)</w:t>
      </w:r>
    </w:p>
    <w:p w14:paraId="3BC0C13E" w14:textId="3774EA6C" w:rsidR="002B3E7D" w:rsidRDefault="001E414E" w:rsidP="001732F0">
      <w:pPr>
        <w:rPr>
          <w:rStyle w:val="Hyperlink"/>
          <w:rFonts w:ascii="Baskerville Old Face" w:hAnsi="Baskerville Old Face"/>
          <w:color w:val="000000" w:themeColor="text1"/>
          <w:sz w:val="24"/>
          <w:szCs w:val="24"/>
          <w:u w:val="none"/>
          <w:lang w:val="en-US"/>
        </w:rPr>
      </w:pPr>
      <w:r w:rsidRPr="00E36E25">
        <w:rPr>
          <w:rStyle w:val="Hyperlink"/>
          <w:rFonts w:ascii="Baskerville Old Face" w:hAnsi="Baskerville Old Face"/>
          <w:color w:val="000000" w:themeColor="text1"/>
          <w:sz w:val="24"/>
          <w:szCs w:val="24"/>
          <w:u w:val="none"/>
          <w:lang w:val="en-US"/>
        </w:rPr>
        <w:t>Early Years Matters</w:t>
      </w:r>
      <w:r w:rsidR="006365AD" w:rsidRPr="00E36E25">
        <w:rPr>
          <w:rStyle w:val="Hyperlink"/>
          <w:rFonts w:ascii="Baskerville Old Face" w:hAnsi="Baskerville Old Face"/>
          <w:color w:val="000000" w:themeColor="text1"/>
          <w:sz w:val="24"/>
          <w:szCs w:val="24"/>
          <w:u w:val="none"/>
          <w:lang w:val="en-US"/>
        </w:rPr>
        <w:t xml:space="preserve"> (2023)</w:t>
      </w:r>
      <w:r w:rsidR="009D22A0" w:rsidRPr="00E36E25">
        <w:rPr>
          <w:rStyle w:val="Hyperlink"/>
          <w:rFonts w:ascii="Baskerville Old Face" w:hAnsi="Baskerville Old Face"/>
          <w:color w:val="000000" w:themeColor="text1"/>
          <w:sz w:val="24"/>
          <w:szCs w:val="24"/>
          <w:u w:val="none"/>
          <w:lang w:val="en-US"/>
        </w:rPr>
        <w:t xml:space="preserve">, </w:t>
      </w:r>
      <w:r w:rsidR="009D22A0" w:rsidRPr="00E36E25">
        <w:rPr>
          <w:rStyle w:val="Hyperlink"/>
          <w:rFonts w:ascii="Baskerville Old Face" w:hAnsi="Baskerville Old Face"/>
          <w:i/>
          <w:iCs/>
          <w:color w:val="000000" w:themeColor="text1"/>
          <w:sz w:val="24"/>
          <w:szCs w:val="24"/>
          <w:u w:val="none"/>
          <w:lang w:val="en-US"/>
        </w:rPr>
        <w:t>Key Person and Attachment</w:t>
      </w:r>
      <w:r w:rsidR="00113B48" w:rsidRPr="00E36E25">
        <w:rPr>
          <w:rStyle w:val="Hyperlink"/>
          <w:rFonts w:ascii="Baskerville Old Face" w:hAnsi="Baskerville Old Face"/>
          <w:i/>
          <w:iCs/>
          <w:color w:val="000000" w:themeColor="text1"/>
          <w:sz w:val="24"/>
          <w:szCs w:val="24"/>
          <w:u w:val="none"/>
          <w:lang w:val="en-US"/>
        </w:rPr>
        <w:t xml:space="preserve">. </w:t>
      </w:r>
      <w:r w:rsidR="00113B48" w:rsidRPr="00E36E25">
        <w:rPr>
          <w:rStyle w:val="Hyperlink"/>
          <w:rFonts w:ascii="Baskerville Old Face" w:hAnsi="Baskerville Old Face"/>
          <w:color w:val="000000" w:themeColor="text1"/>
          <w:sz w:val="24"/>
          <w:szCs w:val="24"/>
          <w:u w:val="none"/>
          <w:lang w:val="en-US"/>
        </w:rPr>
        <w:t>Available at:</w:t>
      </w:r>
      <w:r w:rsidR="00684D3F" w:rsidRPr="00E36E25">
        <w:rPr>
          <w:rStyle w:val="Hyperlink"/>
          <w:rFonts w:ascii="Baskerville Old Face" w:hAnsi="Baskerville Old Face"/>
          <w:sz w:val="24"/>
          <w:szCs w:val="24"/>
          <w:u w:val="none"/>
          <w:lang w:val="en-US"/>
        </w:rPr>
        <w:t xml:space="preserve"> </w:t>
      </w:r>
      <w:hyperlink r:id="rId18" w:anchor=":~:text=The%20key%20person%20supports%20physical,child%20and%20parents%20or%20carers" w:history="1">
        <w:r w:rsidR="00684D3F" w:rsidRPr="00E36E25">
          <w:rPr>
            <w:rStyle w:val="Hyperlink"/>
            <w:rFonts w:ascii="Baskerville Old Face" w:hAnsi="Baskerville Old Face"/>
            <w:sz w:val="24"/>
            <w:szCs w:val="24"/>
            <w:lang w:val="en-US"/>
          </w:rPr>
          <w:t>https://www.earlyyearsmatters.co.uk/eyfs/positive-relationships/key-person-attachment/#:~:text=The%20key%20person%20supports%20physical,child%20and%20parents%20or%20carers</w:t>
        </w:r>
      </w:hyperlink>
      <w:r w:rsidR="00113B48" w:rsidRPr="00E36E25">
        <w:rPr>
          <w:rStyle w:val="Hyperlink"/>
          <w:rFonts w:ascii="Baskerville Old Face" w:hAnsi="Baskerville Old Face"/>
          <w:sz w:val="24"/>
          <w:szCs w:val="24"/>
          <w:lang w:val="en-US"/>
        </w:rPr>
        <w:t xml:space="preserve"> </w:t>
      </w:r>
      <w:r w:rsidR="00113B48" w:rsidRPr="00E36E25">
        <w:rPr>
          <w:rStyle w:val="Hyperlink"/>
          <w:rFonts w:ascii="Baskerville Old Face" w:hAnsi="Baskerville Old Face"/>
          <w:color w:val="000000" w:themeColor="text1"/>
          <w:sz w:val="24"/>
          <w:szCs w:val="24"/>
          <w:u w:val="none"/>
          <w:lang w:val="en-US"/>
        </w:rPr>
        <w:t>(Accessed 25</w:t>
      </w:r>
      <w:r w:rsidR="00113B48" w:rsidRPr="00E36E25">
        <w:rPr>
          <w:rStyle w:val="Hyperlink"/>
          <w:rFonts w:ascii="Baskerville Old Face" w:hAnsi="Baskerville Old Face"/>
          <w:color w:val="000000" w:themeColor="text1"/>
          <w:sz w:val="24"/>
          <w:szCs w:val="24"/>
          <w:u w:val="none"/>
          <w:vertAlign w:val="superscript"/>
          <w:lang w:val="en-US"/>
        </w:rPr>
        <w:t>th</w:t>
      </w:r>
      <w:r w:rsidR="00113B48" w:rsidRPr="00E36E25">
        <w:rPr>
          <w:rStyle w:val="Hyperlink"/>
          <w:rFonts w:ascii="Baskerville Old Face" w:hAnsi="Baskerville Old Face"/>
          <w:color w:val="000000" w:themeColor="text1"/>
          <w:sz w:val="24"/>
          <w:szCs w:val="24"/>
          <w:u w:val="none"/>
          <w:lang w:val="en-US"/>
        </w:rPr>
        <w:t xml:space="preserve"> </w:t>
      </w:r>
      <w:r w:rsidR="00DB6CBC" w:rsidRPr="00E36E25">
        <w:rPr>
          <w:rStyle w:val="Hyperlink"/>
          <w:rFonts w:ascii="Baskerville Old Face" w:hAnsi="Baskerville Old Face"/>
          <w:color w:val="000000" w:themeColor="text1"/>
          <w:sz w:val="24"/>
          <w:szCs w:val="24"/>
          <w:u w:val="none"/>
          <w:lang w:val="en-US"/>
        </w:rPr>
        <w:t>November 2023)</w:t>
      </w:r>
    </w:p>
    <w:p w14:paraId="34015AC7" w14:textId="77777777" w:rsidR="00CE1BEE" w:rsidRDefault="00CE1BEE" w:rsidP="004F6990">
      <w:pPr>
        <w:rPr>
          <w:rStyle w:val="Hyperlink"/>
          <w:rFonts w:ascii="Baskerville Old Face" w:hAnsi="Baskerville Old Face"/>
          <w:color w:val="000000" w:themeColor="text1"/>
          <w:sz w:val="24"/>
          <w:szCs w:val="24"/>
          <w:u w:val="none"/>
          <w:lang w:val="en-US"/>
        </w:rPr>
      </w:pPr>
      <w:r w:rsidRPr="00E36E25">
        <w:rPr>
          <w:rFonts w:ascii="Baskerville Old Face" w:hAnsi="Baskerville Old Face"/>
          <w:sz w:val="24"/>
          <w:szCs w:val="24"/>
        </w:rPr>
        <w:t>Education Scotland (2023),</w:t>
      </w:r>
      <w:r w:rsidRPr="00E36E25">
        <w:rPr>
          <w:rFonts w:ascii="Baskerville Old Face" w:hAnsi="Baskerville Old Face"/>
          <w:i/>
          <w:iCs/>
          <w:sz w:val="24"/>
          <w:szCs w:val="24"/>
        </w:rPr>
        <w:t xml:space="preserve"> What Are Transitions. </w:t>
      </w:r>
      <w:r w:rsidRPr="00E36E25">
        <w:rPr>
          <w:rFonts w:ascii="Baskerville Old Face" w:hAnsi="Baskerville Old Face"/>
          <w:sz w:val="24"/>
          <w:szCs w:val="24"/>
        </w:rPr>
        <w:t xml:space="preserve">Available at: </w:t>
      </w:r>
      <w:hyperlink r:id="rId19" w:anchor=":~:text=%E2%80%8BTransitions%20are%20the%20moves,are%20part%20of%2" w:history="1">
        <w:r w:rsidRPr="00E36E25">
          <w:rPr>
            <w:rStyle w:val="Hyperlink"/>
            <w:rFonts w:ascii="Baskerville Old Face" w:hAnsi="Baskerville Old Face"/>
            <w:sz w:val="24"/>
            <w:szCs w:val="24"/>
            <w:lang w:val="en-US"/>
          </w:rPr>
          <w:t>https://education.gov.scot/parentzone/my-child/transitions/what-are-</w:t>
        </w:r>
        <w:r w:rsidRPr="00E36E25">
          <w:rPr>
            <w:rStyle w:val="Hyperlink"/>
            <w:rFonts w:ascii="Baskerville Old Face" w:hAnsi="Baskerville Old Face"/>
            <w:sz w:val="24"/>
            <w:szCs w:val="24"/>
            <w:lang w:val="en-US"/>
          </w:rPr>
          <w:lastRenderedPageBreak/>
          <w:t>transitions/#:~:text=%E2%80%8BTransitions%20are%20the%20moves,are%20part%20of%2</w:t>
        </w:r>
      </w:hyperlink>
      <w:r w:rsidRPr="00E36E25">
        <w:rPr>
          <w:rStyle w:val="Hyperlink"/>
          <w:rFonts w:ascii="Baskerville Old Face" w:hAnsi="Baskerville Old Face"/>
          <w:sz w:val="24"/>
          <w:szCs w:val="24"/>
          <w:lang w:val="en-US"/>
        </w:rPr>
        <w:t xml:space="preserve"> </w:t>
      </w:r>
      <w:r w:rsidRPr="00E36E25">
        <w:rPr>
          <w:rStyle w:val="Hyperlink"/>
          <w:rFonts w:ascii="Baskerville Old Face" w:hAnsi="Baskerville Old Face"/>
          <w:color w:val="000000" w:themeColor="text1"/>
          <w:sz w:val="24"/>
          <w:szCs w:val="24"/>
          <w:u w:val="none"/>
          <w:lang w:val="en-US"/>
        </w:rPr>
        <w:t>(Accessed 25</w:t>
      </w:r>
      <w:r w:rsidRPr="00E36E25">
        <w:rPr>
          <w:rStyle w:val="Hyperlink"/>
          <w:rFonts w:ascii="Baskerville Old Face" w:hAnsi="Baskerville Old Face"/>
          <w:color w:val="000000" w:themeColor="text1"/>
          <w:sz w:val="24"/>
          <w:szCs w:val="24"/>
          <w:u w:val="none"/>
          <w:vertAlign w:val="superscript"/>
          <w:lang w:val="en-US"/>
        </w:rPr>
        <w:t>th</w:t>
      </w:r>
      <w:r w:rsidRPr="00E36E25">
        <w:rPr>
          <w:rStyle w:val="Hyperlink"/>
          <w:rFonts w:ascii="Baskerville Old Face" w:hAnsi="Baskerville Old Face"/>
          <w:color w:val="000000" w:themeColor="text1"/>
          <w:sz w:val="24"/>
          <w:szCs w:val="24"/>
          <w:u w:val="none"/>
          <w:lang w:val="en-US"/>
        </w:rPr>
        <w:t xml:space="preserve"> November 2023)</w:t>
      </w:r>
    </w:p>
    <w:p w14:paraId="1B52011C" w14:textId="39362849" w:rsidR="00CE1BEE" w:rsidRPr="00E41180" w:rsidRDefault="00E41180" w:rsidP="001732F0">
      <w:pPr>
        <w:rPr>
          <w:rStyle w:val="Hyperlink"/>
          <w:rFonts w:ascii="Baskerville Old Face" w:hAnsi="Baskerville Old Face"/>
          <w:color w:val="000000" w:themeColor="text1"/>
          <w:sz w:val="24"/>
          <w:szCs w:val="24"/>
          <w:u w:val="none"/>
          <w:lang w:val="en-US"/>
        </w:rPr>
      </w:pPr>
      <w:r>
        <w:rPr>
          <w:rStyle w:val="Hyperlink"/>
          <w:rFonts w:ascii="Baskerville Old Face" w:hAnsi="Baskerville Old Face"/>
          <w:color w:val="000000" w:themeColor="text1"/>
          <w:sz w:val="24"/>
          <w:szCs w:val="24"/>
          <w:u w:val="none"/>
          <w:lang w:val="en-US"/>
        </w:rPr>
        <w:t>Nursery World</w:t>
      </w:r>
      <w:r w:rsidR="00426571">
        <w:rPr>
          <w:rStyle w:val="Hyperlink"/>
          <w:rFonts w:ascii="Baskerville Old Face" w:hAnsi="Baskerville Old Face"/>
          <w:color w:val="000000" w:themeColor="text1"/>
          <w:sz w:val="24"/>
          <w:szCs w:val="24"/>
          <w:u w:val="none"/>
          <w:lang w:val="en-US"/>
        </w:rPr>
        <w:t xml:space="preserve"> </w:t>
      </w:r>
      <w:r w:rsidR="00C776E1">
        <w:rPr>
          <w:rStyle w:val="Hyperlink"/>
          <w:rFonts w:ascii="Baskerville Old Face" w:hAnsi="Baskerville Old Face"/>
          <w:color w:val="000000" w:themeColor="text1"/>
          <w:sz w:val="24"/>
          <w:szCs w:val="24"/>
          <w:u w:val="none"/>
          <w:lang w:val="en-US"/>
        </w:rPr>
        <w:t xml:space="preserve">(2023), </w:t>
      </w:r>
      <w:r w:rsidR="00C776E1">
        <w:rPr>
          <w:rStyle w:val="Hyperlink"/>
          <w:rFonts w:ascii="Baskerville Old Face" w:hAnsi="Baskerville Old Face"/>
          <w:i/>
          <w:iCs/>
          <w:color w:val="000000" w:themeColor="text1"/>
          <w:sz w:val="24"/>
          <w:szCs w:val="24"/>
          <w:u w:val="none"/>
          <w:lang w:val="en-US"/>
        </w:rPr>
        <w:t>How to Help Children Make Friends</w:t>
      </w:r>
      <w:r w:rsidR="00C92947">
        <w:rPr>
          <w:rStyle w:val="Hyperlink"/>
          <w:rFonts w:ascii="Baskerville Old Face" w:hAnsi="Baskerville Old Face"/>
          <w:i/>
          <w:iCs/>
          <w:color w:val="000000" w:themeColor="text1"/>
          <w:sz w:val="24"/>
          <w:szCs w:val="24"/>
          <w:u w:val="none"/>
          <w:lang w:val="en-US"/>
        </w:rPr>
        <w:t xml:space="preserve"> with Staff. </w:t>
      </w:r>
      <w:r>
        <w:rPr>
          <w:rStyle w:val="Hyperlink"/>
          <w:rFonts w:ascii="Baskerville Old Face" w:hAnsi="Baskerville Old Face"/>
          <w:color w:val="000000" w:themeColor="text1"/>
          <w:sz w:val="24"/>
          <w:szCs w:val="24"/>
          <w:u w:val="none"/>
          <w:lang w:val="en-US"/>
        </w:rPr>
        <w:t xml:space="preserve">Available at: </w:t>
      </w:r>
      <w:hyperlink r:id="rId20" w:history="1">
        <w:r w:rsidR="005C78D6" w:rsidRPr="00485442">
          <w:rPr>
            <w:rStyle w:val="Hyperlink"/>
            <w:rFonts w:ascii="Baskerville Old Face" w:hAnsi="Baskerville Old Face"/>
            <w:sz w:val="24"/>
            <w:szCs w:val="24"/>
            <w:lang w:val="en-US"/>
          </w:rPr>
          <w:t>https://www.nurseryworld.co.uk/features/article/eyfs-activities-supporting-send-tree-of-friendship</w:t>
        </w:r>
      </w:hyperlink>
      <w:r w:rsidR="005C78D6">
        <w:rPr>
          <w:rStyle w:val="Hyperlink"/>
          <w:rFonts w:ascii="Baskerville Old Face" w:hAnsi="Baskerville Old Face"/>
          <w:color w:val="000000" w:themeColor="text1"/>
          <w:sz w:val="24"/>
          <w:szCs w:val="24"/>
          <w:u w:val="none"/>
          <w:lang w:val="en-US"/>
        </w:rPr>
        <w:t xml:space="preserve"> (Accessed 2nd December 2023) </w:t>
      </w:r>
    </w:p>
    <w:p w14:paraId="2CE75CB9" w14:textId="63278A5A" w:rsidR="00AA37FC" w:rsidRPr="00E36E25" w:rsidRDefault="00AA37FC" w:rsidP="004F6990">
      <w:pPr>
        <w:rPr>
          <w:rFonts w:ascii="Baskerville Old Face" w:hAnsi="Baskerville Old Face"/>
          <w:sz w:val="24"/>
          <w:szCs w:val="24"/>
          <w:lang w:val="en-US"/>
        </w:rPr>
      </w:pPr>
      <w:r w:rsidRPr="00E36E25">
        <w:rPr>
          <w:rFonts w:ascii="Baskerville Old Face" w:hAnsi="Baskerville Old Face"/>
          <w:sz w:val="24"/>
          <w:szCs w:val="24"/>
          <w:lang w:val="en-US"/>
        </w:rPr>
        <w:t>Gov.uk</w:t>
      </w:r>
      <w:r w:rsidR="00BE5A5E" w:rsidRPr="00E36E25">
        <w:rPr>
          <w:rFonts w:ascii="Baskerville Old Face" w:hAnsi="Baskerville Old Face"/>
          <w:sz w:val="24"/>
          <w:szCs w:val="24"/>
          <w:lang w:val="en-US"/>
        </w:rPr>
        <w:t xml:space="preserve"> </w:t>
      </w:r>
      <w:r w:rsidR="00EB3873" w:rsidRPr="00E36E25">
        <w:rPr>
          <w:rFonts w:ascii="Baskerville Old Face" w:hAnsi="Baskerville Old Face"/>
          <w:sz w:val="24"/>
          <w:szCs w:val="24"/>
          <w:lang w:val="en-US"/>
        </w:rPr>
        <w:t xml:space="preserve">(2023), </w:t>
      </w:r>
      <w:r w:rsidR="00EA7883" w:rsidRPr="00E36E25">
        <w:rPr>
          <w:rFonts w:ascii="Baskerville Old Face" w:hAnsi="Baskerville Old Face"/>
          <w:i/>
          <w:iCs/>
          <w:sz w:val="24"/>
          <w:szCs w:val="24"/>
          <w:lang w:val="en-US"/>
        </w:rPr>
        <w:t xml:space="preserve">Early Years Foundation Stage </w:t>
      </w:r>
      <w:r w:rsidR="000B3B25" w:rsidRPr="00E36E25">
        <w:rPr>
          <w:rFonts w:ascii="Baskerville Old Face" w:hAnsi="Baskerville Old Face"/>
          <w:i/>
          <w:iCs/>
          <w:sz w:val="24"/>
          <w:szCs w:val="24"/>
          <w:lang w:val="en-US"/>
        </w:rPr>
        <w:t xml:space="preserve">(EYFS) Statutory Framework. </w:t>
      </w:r>
      <w:r w:rsidR="00011122" w:rsidRPr="00E36E25">
        <w:rPr>
          <w:rFonts w:ascii="Baskerville Old Face" w:hAnsi="Baskerville Old Face"/>
          <w:sz w:val="24"/>
          <w:szCs w:val="24"/>
          <w:lang w:val="en-US"/>
        </w:rPr>
        <w:t>Available at:</w:t>
      </w:r>
      <w:r w:rsidRPr="00E36E25">
        <w:rPr>
          <w:rFonts w:ascii="Baskerville Old Face" w:hAnsi="Baskerville Old Face"/>
          <w:sz w:val="24"/>
          <w:szCs w:val="24"/>
          <w:lang w:val="en-US"/>
        </w:rPr>
        <w:t xml:space="preserve"> </w:t>
      </w:r>
      <w:hyperlink r:id="rId21" w:history="1">
        <w:r w:rsidRPr="00E36E25">
          <w:rPr>
            <w:rStyle w:val="Hyperlink"/>
            <w:rFonts w:ascii="Baskerville Old Face" w:hAnsi="Baskerville Old Face"/>
            <w:sz w:val="24"/>
            <w:szCs w:val="24"/>
            <w:lang w:val="en-US"/>
          </w:rPr>
          <w:t>https://www.gov.uk/government/publications/early-years-foundation-stage-framework--2</w:t>
        </w:r>
      </w:hyperlink>
      <w:r w:rsidRPr="00E36E25">
        <w:rPr>
          <w:rFonts w:ascii="Baskerville Old Face" w:hAnsi="Baskerville Old Face"/>
          <w:sz w:val="24"/>
          <w:szCs w:val="24"/>
          <w:lang w:val="en-US"/>
        </w:rPr>
        <w:t xml:space="preserve"> </w:t>
      </w:r>
      <w:r w:rsidR="00011122" w:rsidRPr="00E36E25">
        <w:rPr>
          <w:rFonts w:ascii="Baskerville Old Face" w:hAnsi="Baskerville Old Face"/>
          <w:sz w:val="24"/>
          <w:szCs w:val="24"/>
          <w:lang w:val="en-US"/>
        </w:rPr>
        <w:t>(Accessed 26th November 2023)</w:t>
      </w:r>
    </w:p>
    <w:p w14:paraId="7EF38DBD" w14:textId="2CB34D83" w:rsidR="00730047" w:rsidRPr="00E36E25" w:rsidRDefault="00730047" w:rsidP="004F6990">
      <w:pPr>
        <w:rPr>
          <w:rFonts w:ascii="Baskerville Old Face" w:hAnsi="Baskerville Old Face"/>
          <w:sz w:val="24"/>
          <w:szCs w:val="24"/>
          <w:lang w:val="en-US"/>
        </w:rPr>
      </w:pPr>
      <w:proofErr w:type="spellStart"/>
      <w:r w:rsidRPr="00E36E25">
        <w:rPr>
          <w:rFonts w:ascii="Baskerville Old Face" w:hAnsi="Baskerville Old Face"/>
          <w:sz w:val="24"/>
          <w:szCs w:val="24"/>
          <w:lang w:val="en-US"/>
        </w:rPr>
        <w:t>Gov.wales</w:t>
      </w:r>
      <w:proofErr w:type="spellEnd"/>
      <w:r w:rsidR="001D1E4E" w:rsidRPr="00E36E25">
        <w:rPr>
          <w:rFonts w:ascii="Baskerville Old Face" w:hAnsi="Baskerville Old Face"/>
          <w:sz w:val="24"/>
          <w:szCs w:val="24"/>
          <w:lang w:val="en-US"/>
        </w:rPr>
        <w:t xml:space="preserve"> (2023)</w:t>
      </w:r>
      <w:r w:rsidR="007825F6" w:rsidRPr="00E36E25">
        <w:rPr>
          <w:rFonts w:ascii="Baskerville Old Face" w:hAnsi="Baskerville Old Face"/>
          <w:sz w:val="24"/>
          <w:szCs w:val="24"/>
          <w:lang w:val="en-US"/>
        </w:rPr>
        <w:t xml:space="preserve">, </w:t>
      </w:r>
      <w:r w:rsidR="007825F6" w:rsidRPr="00E36E25">
        <w:rPr>
          <w:rFonts w:ascii="Baskerville Old Face" w:hAnsi="Baskerville Old Face"/>
          <w:i/>
          <w:iCs/>
          <w:sz w:val="24"/>
          <w:szCs w:val="24"/>
          <w:lang w:val="en-US"/>
        </w:rPr>
        <w:t xml:space="preserve">Early Years Outcome Framework. </w:t>
      </w:r>
      <w:r w:rsidR="007825F6" w:rsidRPr="00E36E25">
        <w:rPr>
          <w:rFonts w:ascii="Baskerville Old Face" w:hAnsi="Baskerville Old Face"/>
          <w:sz w:val="24"/>
          <w:szCs w:val="24"/>
          <w:lang w:val="en-US"/>
        </w:rPr>
        <w:t>Available at</w:t>
      </w:r>
      <w:r w:rsidR="006D005A" w:rsidRPr="00E36E25">
        <w:rPr>
          <w:rFonts w:ascii="Baskerville Old Face" w:hAnsi="Baskerville Old Face"/>
          <w:sz w:val="24"/>
          <w:szCs w:val="24"/>
          <w:lang w:val="en-US"/>
        </w:rPr>
        <w:t>:</w:t>
      </w:r>
    </w:p>
    <w:p w14:paraId="2ADE4552" w14:textId="47F3911A" w:rsidR="00BD2EE1" w:rsidRPr="00E36E25" w:rsidRDefault="00A55394" w:rsidP="004F6990">
      <w:pPr>
        <w:spacing w:line="360" w:lineRule="auto"/>
        <w:rPr>
          <w:rStyle w:val="Hyperlink"/>
          <w:rFonts w:ascii="Baskerville Old Face" w:hAnsi="Baskerville Old Face"/>
          <w:color w:val="000000" w:themeColor="text1"/>
          <w:sz w:val="24"/>
          <w:szCs w:val="24"/>
          <w:u w:val="none"/>
          <w:lang w:val="en-US"/>
        </w:rPr>
      </w:pPr>
      <w:hyperlink r:id="rId22" w:history="1">
        <w:r w:rsidR="00BD2EE1" w:rsidRPr="00E36E25">
          <w:rPr>
            <w:rStyle w:val="Hyperlink"/>
            <w:rFonts w:ascii="Baskerville Old Face" w:hAnsi="Baskerville Old Face"/>
            <w:sz w:val="24"/>
            <w:szCs w:val="24"/>
            <w:lang w:val="en-US"/>
          </w:rPr>
          <w:t>https://www.gov.wales/sites/default/files/publications/2019-07/early-years-outcomes-framework.pdf</w:t>
        </w:r>
      </w:hyperlink>
      <w:r w:rsidR="006D005A" w:rsidRPr="00E36E25">
        <w:rPr>
          <w:rStyle w:val="Hyperlink"/>
          <w:rFonts w:ascii="Baskerville Old Face" w:hAnsi="Baskerville Old Face"/>
          <w:sz w:val="24"/>
          <w:szCs w:val="24"/>
          <w:u w:val="none"/>
          <w:lang w:val="en-US"/>
        </w:rPr>
        <w:t xml:space="preserve"> </w:t>
      </w:r>
      <w:r w:rsidR="00673130" w:rsidRPr="00E36E25">
        <w:rPr>
          <w:rStyle w:val="Hyperlink"/>
          <w:rFonts w:ascii="Baskerville Old Face" w:hAnsi="Baskerville Old Face"/>
          <w:color w:val="000000" w:themeColor="text1"/>
          <w:sz w:val="24"/>
          <w:szCs w:val="24"/>
          <w:u w:val="none"/>
          <w:lang w:val="en-US"/>
        </w:rPr>
        <w:t>(</w:t>
      </w:r>
      <w:r w:rsidR="006D005A" w:rsidRPr="00E36E25">
        <w:rPr>
          <w:rStyle w:val="Hyperlink"/>
          <w:rFonts w:ascii="Baskerville Old Face" w:hAnsi="Baskerville Old Face"/>
          <w:color w:val="000000" w:themeColor="text1"/>
          <w:sz w:val="24"/>
          <w:szCs w:val="24"/>
          <w:u w:val="none"/>
          <w:lang w:val="en-US"/>
        </w:rPr>
        <w:t xml:space="preserve">Accessed 28th November </w:t>
      </w:r>
      <w:r w:rsidR="00673130" w:rsidRPr="00E36E25">
        <w:rPr>
          <w:rStyle w:val="Hyperlink"/>
          <w:rFonts w:ascii="Baskerville Old Face" w:hAnsi="Baskerville Old Face"/>
          <w:color w:val="000000" w:themeColor="text1"/>
          <w:sz w:val="24"/>
          <w:szCs w:val="24"/>
          <w:u w:val="none"/>
          <w:lang w:val="en-US"/>
        </w:rPr>
        <w:t>2023)</w:t>
      </w:r>
    </w:p>
    <w:p w14:paraId="5BA547D0" w14:textId="43D98532" w:rsidR="002D27DC" w:rsidRPr="00E36E25" w:rsidRDefault="002D27DC" w:rsidP="004F6990">
      <w:pPr>
        <w:spacing w:line="360" w:lineRule="auto"/>
        <w:rPr>
          <w:rStyle w:val="Hyperlink"/>
          <w:rFonts w:ascii="Baskerville Old Face" w:hAnsi="Baskerville Old Face"/>
          <w:sz w:val="24"/>
          <w:szCs w:val="24"/>
          <w:u w:val="none"/>
          <w:lang w:val="en-US"/>
        </w:rPr>
      </w:pPr>
      <w:r w:rsidRPr="00E36E25">
        <w:rPr>
          <w:rStyle w:val="Hyperlink"/>
          <w:rFonts w:ascii="Baskerville Old Face" w:hAnsi="Baskerville Old Face"/>
          <w:color w:val="000000" w:themeColor="text1"/>
          <w:sz w:val="24"/>
          <w:szCs w:val="24"/>
          <w:u w:val="none"/>
          <w:lang w:val="en-US"/>
        </w:rPr>
        <w:t>Leicestershire County Council (</w:t>
      </w:r>
      <w:r w:rsidR="008F2269" w:rsidRPr="00E36E25">
        <w:rPr>
          <w:rStyle w:val="Hyperlink"/>
          <w:rFonts w:ascii="Baskerville Old Face" w:hAnsi="Baskerville Old Face"/>
          <w:color w:val="000000" w:themeColor="text1"/>
          <w:sz w:val="24"/>
          <w:szCs w:val="24"/>
          <w:u w:val="none"/>
          <w:lang w:val="en-US"/>
        </w:rPr>
        <w:t xml:space="preserve">2023), </w:t>
      </w:r>
      <w:r w:rsidR="005D3AF6" w:rsidRPr="00E36E25">
        <w:rPr>
          <w:rStyle w:val="Hyperlink"/>
          <w:rFonts w:ascii="Baskerville Old Face" w:hAnsi="Baskerville Old Face"/>
          <w:i/>
          <w:iCs/>
          <w:color w:val="000000" w:themeColor="text1"/>
          <w:sz w:val="24"/>
          <w:szCs w:val="24"/>
          <w:u w:val="none"/>
          <w:lang w:val="en-US"/>
        </w:rPr>
        <w:t xml:space="preserve">Benefits of Transition Planning. </w:t>
      </w:r>
      <w:r w:rsidR="005D3AF6" w:rsidRPr="00E36E25">
        <w:rPr>
          <w:rStyle w:val="Hyperlink"/>
          <w:rFonts w:ascii="Baskerville Old Face" w:hAnsi="Baskerville Old Face"/>
          <w:color w:val="000000" w:themeColor="text1"/>
          <w:sz w:val="24"/>
          <w:szCs w:val="24"/>
          <w:u w:val="none"/>
          <w:lang w:val="en-US"/>
        </w:rPr>
        <w:t>Available at:</w:t>
      </w:r>
    </w:p>
    <w:p w14:paraId="2A4C7B10" w14:textId="682E6EC7" w:rsidR="00E72272" w:rsidRPr="00E36E25" w:rsidRDefault="00A55394" w:rsidP="004F6990">
      <w:pPr>
        <w:spacing w:line="360" w:lineRule="auto"/>
        <w:rPr>
          <w:rFonts w:ascii="Baskerville Old Face" w:hAnsi="Baskerville Old Face"/>
          <w:sz w:val="24"/>
          <w:szCs w:val="24"/>
          <w:lang w:val="en-US"/>
        </w:rPr>
      </w:pPr>
      <w:hyperlink r:id="rId23" w:history="1">
        <w:r w:rsidR="005C3E75" w:rsidRPr="00E36E25">
          <w:rPr>
            <w:rStyle w:val="Hyperlink"/>
            <w:rFonts w:ascii="Baskerville Old Face" w:hAnsi="Baskerville Old Face"/>
            <w:sz w:val="24"/>
            <w:szCs w:val="24"/>
            <w:lang w:val="en-US"/>
          </w:rPr>
          <w:t>https://resources.leicestershire.gov.uk/sites/resource/files/field/pdf/2022/3/11/children-starting-points-a-holistic-approach.pdf</w:t>
        </w:r>
      </w:hyperlink>
      <w:r w:rsidR="008F31B6" w:rsidRPr="00E36E25">
        <w:rPr>
          <w:rFonts w:ascii="Baskerville Old Face" w:hAnsi="Baskerville Old Face"/>
          <w:sz w:val="24"/>
          <w:szCs w:val="24"/>
          <w:lang w:val="en-US"/>
        </w:rPr>
        <w:t xml:space="preserve"> (Accessed 26th November 2023)</w:t>
      </w:r>
      <w:r w:rsidR="00E72272" w:rsidRPr="00E36E25">
        <w:rPr>
          <w:rFonts w:ascii="Baskerville Old Face" w:hAnsi="Baskerville Old Face"/>
          <w:sz w:val="24"/>
          <w:szCs w:val="24"/>
          <w:lang w:val="en-US"/>
        </w:rPr>
        <w:t xml:space="preserve">  </w:t>
      </w:r>
    </w:p>
    <w:p w14:paraId="186AAF5C" w14:textId="1517911F" w:rsidR="00AE4FF5" w:rsidRPr="00E36E25" w:rsidRDefault="00AE4FF5" w:rsidP="004F6990">
      <w:pPr>
        <w:spacing w:line="360" w:lineRule="auto"/>
        <w:rPr>
          <w:rStyle w:val="Hyperlink"/>
          <w:rFonts w:ascii="Baskerville Old Face" w:hAnsi="Baskerville Old Face"/>
          <w:color w:val="000000" w:themeColor="text1"/>
          <w:sz w:val="24"/>
          <w:szCs w:val="24"/>
          <w:u w:val="none"/>
          <w:lang w:val="en-US"/>
        </w:rPr>
      </w:pPr>
      <w:r w:rsidRPr="00E36E25">
        <w:rPr>
          <w:rFonts w:ascii="Baskerville Old Face" w:hAnsi="Baskerville Old Face"/>
          <w:sz w:val="24"/>
          <w:szCs w:val="24"/>
          <w:lang w:val="en-US"/>
        </w:rPr>
        <w:t>Mentally Healthy Schools</w:t>
      </w:r>
      <w:r w:rsidR="00F22F47" w:rsidRPr="00E36E25">
        <w:rPr>
          <w:rFonts w:ascii="Baskerville Old Face" w:hAnsi="Baskerville Old Face"/>
          <w:sz w:val="24"/>
          <w:szCs w:val="24"/>
          <w:lang w:val="en-US"/>
        </w:rPr>
        <w:t xml:space="preserve"> (</w:t>
      </w:r>
      <w:r w:rsidR="007523F0" w:rsidRPr="00E36E25">
        <w:rPr>
          <w:rFonts w:ascii="Baskerville Old Face" w:hAnsi="Baskerville Old Face"/>
          <w:sz w:val="24"/>
          <w:szCs w:val="24"/>
          <w:lang w:val="en-US"/>
        </w:rPr>
        <w:t xml:space="preserve">2020), </w:t>
      </w:r>
      <w:r w:rsidR="00E85DF3" w:rsidRPr="00E36E25">
        <w:rPr>
          <w:rFonts w:ascii="Baskerville Old Face" w:hAnsi="Baskerville Old Face"/>
          <w:i/>
          <w:iCs/>
          <w:sz w:val="24"/>
          <w:szCs w:val="24"/>
          <w:lang w:val="en-US"/>
        </w:rPr>
        <w:t xml:space="preserve">Transitions. </w:t>
      </w:r>
      <w:r w:rsidR="00E85DF3" w:rsidRPr="00E36E25">
        <w:rPr>
          <w:rFonts w:ascii="Baskerville Old Face" w:hAnsi="Baskerville Old Face"/>
          <w:sz w:val="24"/>
          <w:szCs w:val="24"/>
          <w:lang w:val="en-US"/>
        </w:rPr>
        <w:t xml:space="preserve">Available at: </w:t>
      </w:r>
      <w:hyperlink r:id="rId24" w:history="1">
        <w:r w:rsidRPr="00E36E25">
          <w:rPr>
            <w:rStyle w:val="Hyperlink"/>
            <w:rFonts w:ascii="Baskerville Old Face" w:hAnsi="Baskerville Old Face"/>
            <w:sz w:val="24"/>
            <w:szCs w:val="24"/>
            <w:lang w:val="en-US"/>
          </w:rPr>
          <w:t>https://mentallyhealthyschools.org.uk/factors-that-impact-mental-health/school-based-risk-factors/transitions/</w:t>
        </w:r>
      </w:hyperlink>
      <w:r w:rsidR="003C2773" w:rsidRPr="00E36E25">
        <w:rPr>
          <w:rStyle w:val="Hyperlink"/>
          <w:rFonts w:ascii="Baskerville Old Face" w:hAnsi="Baskerville Old Face"/>
          <w:sz w:val="24"/>
          <w:szCs w:val="24"/>
          <w:u w:val="none"/>
          <w:lang w:val="en-US"/>
        </w:rPr>
        <w:t xml:space="preserve"> </w:t>
      </w:r>
      <w:r w:rsidR="003C2773" w:rsidRPr="00E36E25">
        <w:rPr>
          <w:rStyle w:val="Hyperlink"/>
          <w:rFonts w:ascii="Baskerville Old Face" w:hAnsi="Baskerville Old Face"/>
          <w:color w:val="000000" w:themeColor="text1"/>
          <w:sz w:val="24"/>
          <w:szCs w:val="24"/>
          <w:u w:val="none"/>
          <w:lang w:val="en-US"/>
        </w:rPr>
        <w:t>(Accessed</w:t>
      </w:r>
      <w:r w:rsidR="00FF77B5" w:rsidRPr="00E36E25">
        <w:rPr>
          <w:rStyle w:val="Hyperlink"/>
          <w:rFonts w:ascii="Baskerville Old Face" w:hAnsi="Baskerville Old Face"/>
          <w:color w:val="000000" w:themeColor="text1"/>
          <w:sz w:val="24"/>
          <w:szCs w:val="24"/>
          <w:u w:val="none"/>
          <w:lang w:val="en-US"/>
        </w:rPr>
        <w:t xml:space="preserve"> 24</w:t>
      </w:r>
      <w:r w:rsidR="00FF77B5" w:rsidRPr="00E36E25">
        <w:rPr>
          <w:rStyle w:val="Hyperlink"/>
          <w:rFonts w:ascii="Baskerville Old Face" w:hAnsi="Baskerville Old Face"/>
          <w:color w:val="000000" w:themeColor="text1"/>
          <w:sz w:val="24"/>
          <w:szCs w:val="24"/>
          <w:u w:val="none"/>
          <w:vertAlign w:val="superscript"/>
          <w:lang w:val="en-US"/>
        </w:rPr>
        <w:t>th</w:t>
      </w:r>
      <w:r w:rsidR="00FF77B5" w:rsidRPr="00E36E25">
        <w:rPr>
          <w:rStyle w:val="Hyperlink"/>
          <w:rFonts w:ascii="Baskerville Old Face" w:hAnsi="Baskerville Old Face"/>
          <w:color w:val="000000" w:themeColor="text1"/>
          <w:sz w:val="24"/>
          <w:szCs w:val="24"/>
          <w:u w:val="none"/>
          <w:lang w:val="en-US"/>
        </w:rPr>
        <w:t xml:space="preserve"> November 2023)</w:t>
      </w:r>
    </w:p>
    <w:p w14:paraId="2AA421F7" w14:textId="54AE0D79" w:rsidR="00FF77B5" w:rsidRPr="00E36E25" w:rsidRDefault="00EE4938" w:rsidP="004F6990">
      <w:pPr>
        <w:spacing w:line="360" w:lineRule="auto"/>
        <w:rPr>
          <w:rStyle w:val="Hyperlink"/>
          <w:rFonts w:ascii="Baskerville Old Face" w:hAnsi="Baskerville Old Face"/>
          <w:sz w:val="24"/>
          <w:szCs w:val="24"/>
          <w:u w:val="none"/>
          <w:lang w:val="en-US"/>
        </w:rPr>
      </w:pPr>
      <w:r w:rsidRPr="00E36E25">
        <w:rPr>
          <w:rStyle w:val="Hyperlink"/>
          <w:rFonts w:ascii="Baskerville Old Face" w:hAnsi="Baskerville Old Face"/>
          <w:color w:val="000000" w:themeColor="text1"/>
          <w:sz w:val="24"/>
          <w:szCs w:val="24"/>
          <w:u w:val="none"/>
          <w:lang w:val="en-US"/>
        </w:rPr>
        <w:t xml:space="preserve">NSPCC Learning (2023), </w:t>
      </w:r>
      <w:r w:rsidR="0030534C" w:rsidRPr="00E36E25">
        <w:rPr>
          <w:rStyle w:val="Hyperlink"/>
          <w:rFonts w:ascii="Baskerville Old Face" w:hAnsi="Baskerville Old Face"/>
          <w:i/>
          <w:iCs/>
          <w:color w:val="000000" w:themeColor="text1"/>
          <w:sz w:val="24"/>
          <w:szCs w:val="24"/>
          <w:u w:val="none"/>
          <w:lang w:val="en-US"/>
        </w:rPr>
        <w:t xml:space="preserve">Safeguarding and Child Protection. </w:t>
      </w:r>
      <w:r w:rsidR="0030534C" w:rsidRPr="00E36E25">
        <w:rPr>
          <w:rStyle w:val="Hyperlink"/>
          <w:rFonts w:ascii="Baskerville Old Face" w:hAnsi="Baskerville Old Face"/>
          <w:color w:val="000000" w:themeColor="text1"/>
          <w:sz w:val="24"/>
          <w:szCs w:val="24"/>
          <w:u w:val="none"/>
          <w:lang w:val="en-US"/>
        </w:rPr>
        <w:t>Available at:</w:t>
      </w:r>
    </w:p>
    <w:p w14:paraId="3643A06F" w14:textId="7BB402CD" w:rsidR="00D07BB7" w:rsidRPr="00E36E25" w:rsidRDefault="00A55394" w:rsidP="004F6990">
      <w:pPr>
        <w:spacing w:line="360" w:lineRule="auto"/>
        <w:rPr>
          <w:rStyle w:val="Hyperlink"/>
          <w:rFonts w:ascii="Baskerville Old Face" w:eastAsia="Times New Roman" w:hAnsi="Baskerville Old Face"/>
          <w:sz w:val="24"/>
          <w:szCs w:val="24"/>
          <w:shd w:val="clear" w:color="auto" w:fill="FFFFFF"/>
        </w:rPr>
      </w:pPr>
      <w:hyperlink r:id="rId25" w:anchor=":~:text=Child%20protection%20is%20part%20of,to%20concerns%20about%20a%20child" w:history="1">
        <w:r w:rsidR="00915753" w:rsidRPr="00E36E25">
          <w:rPr>
            <w:rStyle w:val="Hyperlink"/>
            <w:rFonts w:ascii="Baskerville Old Face" w:eastAsia="Times New Roman" w:hAnsi="Baskerville Old Face"/>
            <w:sz w:val="24"/>
            <w:szCs w:val="24"/>
            <w:shd w:val="clear" w:color="auto" w:fill="FFFFFF"/>
          </w:rPr>
          <w:t>https://learning.nspcc.org.uk/safeguarding-child-protection#:~:text=Child%20protection%20is%20part%20of,to%20concerns%20about%20a%20child</w:t>
        </w:r>
      </w:hyperlink>
      <w:r w:rsidR="00297AA8" w:rsidRPr="00E36E25">
        <w:rPr>
          <w:rFonts w:ascii="Baskerville Old Face" w:eastAsia="Times New Roman" w:hAnsi="Baskerville Old Face"/>
          <w:sz w:val="24"/>
          <w:szCs w:val="24"/>
          <w:shd w:val="clear" w:color="auto" w:fill="FFFFFF"/>
        </w:rPr>
        <w:t xml:space="preserve"> (Accessed 22</w:t>
      </w:r>
      <w:r w:rsidR="00297AA8" w:rsidRPr="00E36E25">
        <w:rPr>
          <w:rFonts w:ascii="Baskerville Old Face" w:eastAsia="Times New Roman" w:hAnsi="Baskerville Old Face"/>
          <w:sz w:val="24"/>
          <w:szCs w:val="24"/>
          <w:shd w:val="clear" w:color="auto" w:fill="FFFFFF"/>
          <w:vertAlign w:val="superscript"/>
        </w:rPr>
        <w:t>nd</w:t>
      </w:r>
      <w:r w:rsidR="00297AA8" w:rsidRPr="00E36E25">
        <w:rPr>
          <w:rFonts w:ascii="Baskerville Old Face" w:eastAsia="Times New Roman" w:hAnsi="Baskerville Old Face"/>
          <w:sz w:val="24"/>
          <w:szCs w:val="24"/>
          <w:shd w:val="clear" w:color="auto" w:fill="FFFFFF"/>
        </w:rPr>
        <w:t xml:space="preserve"> November 2023)</w:t>
      </w:r>
    </w:p>
    <w:p w14:paraId="6CE1D3F4" w14:textId="4D9C89D9" w:rsidR="00D36F4D" w:rsidRPr="00E36E25" w:rsidRDefault="00D36F4D" w:rsidP="004F6990">
      <w:pPr>
        <w:spacing w:line="360" w:lineRule="auto"/>
        <w:rPr>
          <w:rStyle w:val="Hyperlink"/>
          <w:rFonts w:ascii="Baskerville Old Face" w:hAnsi="Baskerville Old Face"/>
          <w:color w:val="000000" w:themeColor="text1"/>
          <w:sz w:val="24"/>
          <w:szCs w:val="24"/>
          <w:u w:val="none"/>
          <w:lang w:val="en-US"/>
        </w:rPr>
      </w:pPr>
      <w:proofErr w:type="spellStart"/>
      <w:r w:rsidRPr="00E36E25">
        <w:rPr>
          <w:rFonts w:ascii="Baskerville Old Face" w:hAnsi="Baskerville Old Face"/>
          <w:sz w:val="24"/>
          <w:szCs w:val="24"/>
          <w:lang w:val="en-US"/>
        </w:rPr>
        <w:t>Oxfordshire</w:t>
      </w:r>
      <w:proofErr w:type="spellEnd"/>
      <w:r w:rsidRPr="00E36E25">
        <w:rPr>
          <w:rFonts w:ascii="Baskerville Old Face" w:hAnsi="Baskerville Old Face"/>
          <w:sz w:val="24"/>
          <w:szCs w:val="24"/>
          <w:lang w:val="en-US"/>
        </w:rPr>
        <w:t xml:space="preserve"> County Council (2023), </w:t>
      </w:r>
      <w:r w:rsidRPr="00E36E25">
        <w:rPr>
          <w:rFonts w:ascii="Baskerville Old Face" w:hAnsi="Baskerville Old Face"/>
          <w:i/>
          <w:iCs/>
          <w:sz w:val="24"/>
          <w:szCs w:val="24"/>
          <w:lang w:val="en-US"/>
        </w:rPr>
        <w:t xml:space="preserve">Smooth Transitions in Early Years. </w:t>
      </w:r>
      <w:r w:rsidRPr="00E36E25">
        <w:rPr>
          <w:rFonts w:ascii="Baskerville Old Face" w:hAnsi="Baskerville Old Face"/>
          <w:sz w:val="24"/>
          <w:szCs w:val="24"/>
          <w:lang w:val="en-US"/>
        </w:rPr>
        <w:t xml:space="preserve">Available at: </w:t>
      </w:r>
      <w:hyperlink r:id="rId26" w:history="1">
        <w:r w:rsidRPr="00E36E25">
          <w:rPr>
            <w:rStyle w:val="Hyperlink"/>
            <w:rFonts w:ascii="Baskerville Old Face" w:hAnsi="Baskerville Old Face"/>
            <w:sz w:val="24"/>
            <w:szCs w:val="24"/>
            <w:lang w:val="en-US"/>
          </w:rPr>
          <w:t>https://www.oxfordshire.gov.uk/sites/default/files/file/childrens-social-care/EYTransitionPack.pdf</w:t>
        </w:r>
      </w:hyperlink>
      <w:r w:rsidRPr="00E36E25">
        <w:rPr>
          <w:rStyle w:val="Hyperlink"/>
          <w:rFonts w:ascii="Baskerville Old Face" w:hAnsi="Baskerville Old Face"/>
          <w:sz w:val="24"/>
          <w:szCs w:val="24"/>
          <w:u w:val="none"/>
          <w:lang w:val="en-US"/>
        </w:rPr>
        <w:t xml:space="preserve"> </w:t>
      </w:r>
      <w:r w:rsidRPr="00E36E25">
        <w:rPr>
          <w:rStyle w:val="Hyperlink"/>
          <w:rFonts w:ascii="Baskerville Old Face" w:hAnsi="Baskerville Old Face"/>
          <w:color w:val="000000" w:themeColor="text1"/>
          <w:sz w:val="24"/>
          <w:szCs w:val="24"/>
          <w:u w:val="none"/>
          <w:lang w:val="en-US"/>
        </w:rPr>
        <w:t>(Accessed 25th November 2023)</w:t>
      </w:r>
    </w:p>
    <w:p w14:paraId="3FA54DB8" w14:textId="435B2EEF" w:rsidR="00574C81" w:rsidRPr="00E36E25" w:rsidRDefault="00C445C9" w:rsidP="00B97010">
      <w:pPr>
        <w:spacing w:line="360" w:lineRule="auto"/>
        <w:rPr>
          <w:rFonts w:ascii="Baskerville Old Face" w:hAnsi="Baskerville Old Face"/>
          <w:sz w:val="24"/>
          <w:szCs w:val="24"/>
          <w:lang w:val="en-US"/>
        </w:rPr>
      </w:pPr>
      <w:r w:rsidRPr="00E36E25">
        <w:rPr>
          <w:rStyle w:val="Hyperlink"/>
          <w:rFonts w:ascii="Baskerville Old Face" w:hAnsi="Baskerville Old Face"/>
          <w:color w:val="000000" w:themeColor="text1"/>
          <w:sz w:val="24"/>
          <w:szCs w:val="24"/>
          <w:u w:val="none"/>
          <w:lang w:val="en-US"/>
        </w:rPr>
        <w:t>Pacey (</w:t>
      </w:r>
      <w:r w:rsidR="00333F0B" w:rsidRPr="00E36E25">
        <w:rPr>
          <w:rStyle w:val="Hyperlink"/>
          <w:rFonts w:ascii="Baskerville Old Face" w:hAnsi="Baskerville Old Face"/>
          <w:color w:val="000000" w:themeColor="text1"/>
          <w:sz w:val="24"/>
          <w:szCs w:val="24"/>
          <w:u w:val="none"/>
          <w:lang w:val="en-US"/>
        </w:rPr>
        <w:t xml:space="preserve">2023), </w:t>
      </w:r>
      <w:r w:rsidR="00333F0B" w:rsidRPr="00E36E25">
        <w:rPr>
          <w:rStyle w:val="Hyperlink"/>
          <w:rFonts w:ascii="Baskerville Old Face" w:hAnsi="Baskerville Old Face"/>
          <w:i/>
          <w:iCs/>
          <w:color w:val="000000" w:themeColor="text1"/>
          <w:sz w:val="24"/>
          <w:szCs w:val="24"/>
          <w:u w:val="none"/>
          <w:lang w:val="en-US"/>
        </w:rPr>
        <w:t xml:space="preserve">Transitions and Settling In. </w:t>
      </w:r>
      <w:r w:rsidR="00B97010" w:rsidRPr="00E36E25">
        <w:rPr>
          <w:rStyle w:val="Hyperlink"/>
          <w:rFonts w:ascii="Baskerville Old Face" w:hAnsi="Baskerville Old Face"/>
          <w:color w:val="000000" w:themeColor="text1"/>
          <w:sz w:val="24"/>
          <w:szCs w:val="24"/>
          <w:u w:val="none"/>
          <w:lang w:val="en-US"/>
        </w:rPr>
        <w:t>Available at:</w:t>
      </w:r>
      <w:r w:rsidR="00EA63B7" w:rsidRPr="00E36E25">
        <w:rPr>
          <w:rStyle w:val="Hyperlink"/>
          <w:rFonts w:ascii="Baskerville Old Face" w:hAnsi="Baskerville Old Face"/>
          <w:color w:val="000000" w:themeColor="text1"/>
          <w:sz w:val="24"/>
          <w:szCs w:val="24"/>
          <w:u w:val="none"/>
          <w:lang w:val="en-US"/>
        </w:rPr>
        <w:t xml:space="preserve"> </w:t>
      </w:r>
      <w:hyperlink r:id="rId27" w:history="1">
        <w:r w:rsidR="00FD2FDE" w:rsidRPr="00E36E25">
          <w:rPr>
            <w:rStyle w:val="Hyperlink"/>
            <w:rFonts w:ascii="Baskerville Old Face" w:hAnsi="Baskerville Old Face"/>
            <w:sz w:val="24"/>
            <w:szCs w:val="24"/>
            <w:lang w:val="en-US"/>
          </w:rPr>
          <w:t>https://www.pacey.org.uk/Pacey/media/Website-files/school%20ready/PG10-transitions-and-settling-in.pdf</w:t>
        </w:r>
      </w:hyperlink>
      <w:r w:rsidR="00574C81" w:rsidRPr="00E36E25">
        <w:rPr>
          <w:rFonts w:ascii="Baskerville Old Face" w:hAnsi="Baskerville Old Face"/>
          <w:sz w:val="24"/>
          <w:szCs w:val="24"/>
          <w:lang w:val="en-US"/>
        </w:rPr>
        <w:t xml:space="preserve"> </w:t>
      </w:r>
      <w:r w:rsidR="00EA63B7" w:rsidRPr="00E36E25">
        <w:rPr>
          <w:rFonts w:ascii="Baskerville Old Face" w:hAnsi="Baskerville Old Face"/>
          <w:sz w:val="24"/>
          <w:szCs w:val="24"/>
          <w:lang w:val="en-US"/>
        </w:rPr>
        <w:t>(Accessed 22</w:t>
      </w:r>
      <w:r w:rsidR="00EA63B7" w:rsidRPr="00E36E25">
        <w:rPr>
          <w:rFonts w:ascii="Baskerville Old Face" w:hAnsi="Baskerville Old Face"/>
          <w:sz w:val="24"/>
          <w:szCs w:val="24"/>
          <w:vertAlign w:val="superscript"/>
          <w:lang w:val="en-US"/>
        </w:rPr>
        <w:t>nd</w:t>
      </w:r>
      <w:r w:rsidR="00EA63B7" w:rsidRPr="00E36E25">
        <w:rPr>
          <w:rFonts w:ascii="Baskerville Old Face" w:hAnsi="Baskerville Old Face"/>
          <w:sz w:val="24"/>
          <w:szCs w:val="24"/>
          <w:lang w:val="en-US"/>
        </w:rPr>
        <w:t xml:space="preserve"> November 2023)</w:t>
      </w:r>
    </w:p>
    <w:p w14:paraId="2088920F" w14:textId="63115503" w:rsidR="003811B6" w:rsidRPr="00E36E25" w:rsidRDefault="003F69A5" w:rsidP="004F6990">
      <w:pPr>
        <w:rPr>
          <w:rStyle w:val="Hyperlink"/>
          <w:rFonts w:ascii="Baskerville Old Face" w:hAnsi="Baskerville Old Face"/>
          <w:sz w:val="24"/>
          <w:szCs w:val="24"/>
          <w:u w:val="none"/>
          <w:lang w:val="en-US"/>
        </w:rPr>
      </w:pPr>
      <w:proofErr w:type="spellStart"/>
      <w:r w:rsidRPr="00E36E25">
        <w:rPr>
          <w:rFonts w:ascii="Baskerville Old Face" w:hAnsi="Baskerville Old Face"/>
          <w:sz w:val="24"/>
          <w:szCs w:val="24"/>
        </w:rPr>
        <w:lastRenderedPageBreak/>
        <w:t>P</w:t>
      </w:r>
      <w:r w:rsidR="003811B6" w:rsidRPr="00E36E25">
        <w:rPr>
          <w:rFonts w:ascii="Baskerville Old Face" w:hAnsi="Baskerville Old Face"/>
          <w:sz w:val="24"/>
          <w:szCs w:val="24"/>
        </w:rPr>
        <w:t>arentkind</w:t>
      </w:r>
      <w:proofErr w:type="spellEnd"/>
      <w:r w:rsidR="00D31B33" w:rsidRPr="00E36E25">
        <w:rPr>
          <w:rFonts w:ascii="Baskerville Old Face" w:hAnsi="Baskerville Old Face"/>
          <w:sz w:val="24"/>
          <w:szCs w:val="24"/>
        </w:rPr>
        <w:t xml:space="preserve"> (2023), </w:t>
      </w:r>
      <w:r w:rsidR="002812CA" w:rsidRPr="00E36E25">
        <w:rPr>
          <w:rFonts w:ascii="Baskerville Old Face" w:hAnsi="Baskerville Old Face"/>
          <w:i/>
          <w:iCs/>
          <w:sz w:val="24"/>
          <w:szCs w:val="24"/>
        </w:rPr>
        <w:t xml:space="preserve">Parents Matter: The Research. </w:t>
      </w:r>
      <w:r w:rsidR="002812CA" w:rsidRPr="00E36E25">
        <w:rPr>
          <w:rFonts w:ascii="Baskerville Old Face" w:hAnsi="Baskerville Old Face"/>
          <w:sz w:val="24"/>
          <w:szCs w:val="24"/>
        </w:rPr>
        <w:t>Available at:</w:t>
      </w:r>
      <w:r w:rsidR="003811B6" w:rsidRPr="00E36E25">
        <w:rPr>
          <w:rFonts w:ascii="Baskerville Old Face" w:hAnsi="Baskerville Old Face"/>
          <w:sz w:val="24"/>
          <w:szCs w:val="24"/>
        </w:rPr>
        <w:t xml:space="preserve"> </w:t>
      </w:r>
      <w:hyperlink r:id="rId28" w:anchor=":~:text=When%20parents%20are%20involved%20in,confidence%20and%20greater%20self%2Desteem" w:history="1">
        <w:r w:rsidR="003811B6" w:rsidRPr="00E36E25">
          <w:rPr>
            <w:rStyle w:val="Hyperlink"/>
            <w:rFonts w:ascii="Baskerville Old Face" w:hAnsi="Baskerville Old Face"/>
            <w:sz w:val="24"/>
            <w:szCs w:val="24"/>
            <w:lang w:val="en-US"/>
          </w:rPr>
          <w:t>https://www.parentkind.org.uk/for-schools/parents-matter-the-research#:~:text=When%20parents%20are%20involved%20in,confidence%20and%20greater%20self%2Desteem</w:t>
        </w:r>
      </w:hyperlink>
      <w:r w:rsidR="005159DB" w:rsidRPr="00E36E25">
        <w:rPr>
          <w:rStyle w:val="Hyperlink"/>
          <w:rFonts w:ascii="Baskerville Old Face" w:hAnsi="Baskerville Old Face"/>
          <w:sz w:val="24"/>
          <w:szCs w:val="24"/>
          <w:u w:val="none"/>
          <w:lang w:val="en-US"/>
        </w:rPr>
        <w:t xml:space="preserve"> </w:t>
      </w:r>
      <w:r w:rsidR="005159DB" w:rsidRPr="00E36E25">
        <w:rPr>
          <w:rStyle w:val="Hyperlink"/>
          <w:rFonts w:ascii="Baskerville Old Face" w:hAnsi="Baskerville Old Face"/>
          <w:color w:val="000000" w:themeColor="text1"/>
          <w:sz w:val="24"/>
          <w:szCs w:val="24"/>
          <w:u w:val="none"/>
          <w:lang w:val="en-US"/>
        </w:rPr>
        <w:t>(Accessed 23</w:t>
      </w:r>
      <w:r w:rsidR="005159DB" w:rsidRPr="00E36E25">
        <w:rPr>
          <w:rStyle w:val="Hyperlink"/>
          <w:rFonts w:ascii="Baskerville Old Face" w:hAnsi="Baskerville Old Face"/>
          <w:color w:val="000000" w:themeColor="text1"/>
          <w:sz w:val="24"/>
          <w:szCs w:val="24"/>
          <w:u w:val="none"/>
          <w:vertAlign w:val="superscript"/>
          <w:lang w:val="en-US"/>
        </w:rPr>
        <w:t>rd</w:t>
      </w:r>
      <w:r w:rsidR="005159DB" w:rsidRPr="00E36E25">
        <w:rPr>
          <w:rStyle w:val="Hyperlink"/>
          <w:rFonts w:ascii="Baskerville Old Face" w:hAnsi="Baskerville Old Face"/>
          <w:color w:val="000000" w:themeColor="text1"/>
          <w:sz w:val="24"/>
          <w:szCs w:val="24"/>
          <w:u w:val="none"/>
          <w:lang w:val="en-US"/>
        </w:rPr>
        <w:t xml:space="preserve"> November 2023)</w:t>
      </w:r>
    </w:p>
    <w:p w14:paraId="3257FC67" w14:textId="112BAFE0" w:rsidR="003811B6" w:rsidRDefault="005A543D" w:rsidP="004F6990">
      <w:pPr>
        <w:rPr>
          <w:rFonts w:ascii="Baskerville Old Face" w:hAnsi="Baskerville Old Face"/>
          <w:sz w:val="24"/>
          <w:szCs w:val="24"/>
          <w:lang w:val="en-US"/>
        </w:rPr>
      </w:pPr>
      <w:proofErr w:type="spellStart"/>
      <w:r w:rsidRPr="00E36E25">
        <w:rPr>
          <w:rFonts w:ascii="Baskerville Old Face" w:hAnsi="Baskerville Old Face"/>
          <w:sz w:val="24"/>
          <w:szCs w:val="24"/>
        </w:rPr>
        <w:t>P</w:t>
      </w:r>
      <w:r w:rsidR="003811B6" w:rsidRPr="00E36E25">
        <w:rPr>
          <w:rFonts w:ascii="Baskerville Old Face" w:hAnsi="Baskerville Old Face"/>
          <w:sz w:val="24"/>
          <w:szCs w:val="24"/>
        </w:rPr>
        <w:t>arentkind</w:t>
      </w:r>
      <w:proofErr w:type="spellEnd"/>
      <w:r w:rsidRPr="00E36E25">
        <w:rPr>
          <w:rFonts w:ascii="Baskerville Old Face" w:hAnsi="Baskerville Old Face"/>
          <w:sz w:val="24"/>
          <w:szCs w:val="24"/>
        </w:rPr>
        <w:t xml:space="preserve"> (2023), </w:t>
      </w:r>
      <w:r w:rsidR="006B6A69" w:rsidRPr="00E36E25">
        <w:rPr>
          <w:rFonts w:ascii="Baskerville Old Face" w:hAnsi="Baskerville Old Face"/>
          <w:i/>
          <w:iCs/>
          <w:sz w:val="24"/>
          <w:szCs w:val="24"/>
        </w:rPr>
        <w:t xml:space="preserve">Participation Matters. </w:t>
      </w:r>
      <w:r w:rsidR="006B6A69" w:rsidRPr="00E36E25">
        <w:rPr>
          <w:rFonts w:ascii="Baskerville Old Face" w:hAnsi="Baskerville Old Face"/>
          <w:sz w:val="24"/>
          <w:szCs w:val="24"/>
        </w:rPr>
        <w:t>Available at:</w:t>
      </w:r>
      <w:r w:rsidR="003811B6" w:rsidRPr="00E36E25">
        <w:rPr>
          <w:rFonts w:ascii="Baskerville Old Face" w:hAnsi="Baskerville Old Face"/>
          <w:sz w:val="24"/>
          <w:szCs w:val="24"/>
        </w:rPr>
        <w:t xml:space="preserve"> </w:t>
      </w:r>
      <w:hyperlink r:id="rId29" w:anchor=":~:text=Participation%20empowers%20children%20in%20their,of%20others%20and%20the%20environment" w:history="1">
        <w:r w:rsidR="006B6A69" w:rsidRPr="00E36E25">
          <w:rPr>
            <w:rStyle w:val="Hyperlink"/>
            <w:rFonts w:ascii="Baskerville Old Face" w:hAnsi="Baskerville Old Face"/>
            <w:sz w:val="24"/>
            <w:szCs w:val="24"/>
            <w:lang w:val="en-US"/>
          </w:rPr>
          <w:t>https://www.childtochild.org.uk/child-participation/participation-matters/#:~:text=Participation%20empowers%20children%20in%20their,of%20others%20and%20the%20environment</w:t>
        </w:r>
      </w:hyperlink>
      <w:r w:rsidR="00DB3295" w:rsidRPr="00E36E25">
        <w:rPr>
          <w:rFonts w:ascii="Baskerville Old Face" w:hAnsi="Baskerville Old Face"/>
          <w:sz w:val="24"/>
          <w:szCs w:val="24"/>
          <w:lang w:val="en-US"/>
        </w:rPr>
        <w:t xml:space="preserve"> (Accessed 24</w:t>
      </w:r>
      <w:r w:rsidR="00DB3295" w:rsidRPr="00E36E25">
        <w:rPr>
          <w:rFonts w:ascii="Baskerville Old Face" w:hAnsi="Baskerville Old Face"/>
          <w:sz w:val="24"/>
          <w:szCs w:val="24"/>
          <w:vertAlign w:val="superscript"/>
          <w:lang w:val="en-US"/>
        </w:rPr>
        <w:t>th</w:t>
      </w:r>
      <w:r w:rsidR="00DB3295" w:rsidRPr="00E36E25">
        <w:rPr>
          <w:rFonts w:ascii="Baskerville Old Face" w:hAnsi="Baskerville Old Face"/>
          <w:sz w:val="24"/>
          <w:szCs w:val="24"/>
          <w:lang w:val="en-US"/>
        </w:rPr>
        <w:t xml:space="preserve"> November 2023)</w:t>
      </w:r>
    </w:p>
    <w:p w14:paraId="5406F05A" w14:textId="76962219" w:rsidR="00F56F9E" w:rsidRPr="00E36E25" w:rsidRDefault="00F56F9E" w:rsidP="00AD0550">
      <w:pPr>
        <w:spacing w:line="360" w:lineRule="auto"/>
        <w:rPr>
          <w:rStyle w:val="Hyperlink"/>
          <w:rFonts w:ascii="Baskerville Old Face" w:hAnsi="Baskerville Old Face"/>
          <w:sz w:val="24"/>
          <w:szCs w:val="24"/>
          <w:u w:val="none"/>
          <w:lang w:val="en-US"/>
        </w:rPr>
      </w:pPr>
      <w:r w:rsidRPr="00E36E25">
        <w:rPr>
          <w:rFonts w:ascii="Baskerville Old Face" w:hAnsi="Baskerville Old Face"/>
          <w:sz w:val="24"/>
          <w:szCs w:val="24"/>
          <w:lang w:val="en-US"/>
        </w:rPr>
        <w:t xml:space="preserve">Research Gate (2007), </w:t>
      </w:r>
      <w:r w:rsidRPr="00E36E25">
        <w:rPr>
          <w:rFonts w:ascii="Baskerville Old Face" w:hAnsi="Baskerville Old Face"/>
          <w:i/>
          <w:iCs/>
          <w:sz w:val="24"/>
          <w:szCs w:val="24"/>
          <w:lang w:val="en-US"/>
        </w:rPr>
        <w:t xml:space="preserve">Outcomes of Good Practice in Transition Process for Children Entering Primary Care. </w:t>
      </w:r>
      <w:r w:rsidRPr="00E36E25">
        <w:rPr>
          <w:rFonts w:ascii="Baskerville Old Face" w:hAnsi="Baskerville Old Face"/>
          <w:sz w:val="24"/>
          <w:szCs w:val="24"/>
          <w:lang w:val="en-US"/>
        </w:rPr>
        <w:t xml:space="preserve">Available at: </w:t>
      </w:r>
      <w:hyperlink r:id="rId30" w:history="1">
        <w:r w:rsidRPr="00E36E25">
          <w:rPr>
            <w:rStyle w:val="Hyperlink"/>
            <w:rFonts w:ascii="Baskerville Old Face" w:hAnsi="Baskerville Old Face"/>
            <w:sz w:val="24"/>
            <w:szCs w:val="24"/>
            <w:lang w:val="en-US"/>
          </w:rPr>
          <w:t>https://www.researchgate.net/publication/252093921_Outcomes_of_Good_Practice_in_Transition_Process_for_Children_Entering_Primary_School</w:t>
        </w:r>
      </w:hyperlink>
      <w:r w:rsidRPr="00E36E25">
        <w:rPr>
          <w:rStyle w:val="Hyperlink"/>
          <w:rFonts w:ascii="Baskerville Old Face" w:hAnsi="Baskerville Old Face"/>
          <w:sz w:val="24"/>
          <w:szCs w:val="24"/>
          <w:u w:val="none"/>
          <w:lang w:val="en-US"/>
        </w:rPr>
        <w:t xml:space="preserve"> </w:t>
      </w:r>
      <w:r w:rsidRPr="00E36E25">
        <w:rPr>
          <w:rStyle w:val="Hyperlink"/>
          <w:rFonts w:ascii="Baskerville Old Face" w:hAnsi="Baskerville Old Face"/>
          <w:color w:val="000000" w:themeColor="text1"/>
          <w:sz w:val="24"/>
          <w:szCs w:val="24"/>
          <w:u w:val="none"/>
          <w:lang w:val="en-US"/>
        </w:rPr>
        <w:t>(Accessed 23</w:t>
      </w:r>
      <w:r w:rsidRPr="00E36E25">
        <w:rPr>
          <w:rStyle w:val="Hyperlink"/>
          <w:rFonts w:ascii="Baskerville Old Face" w:hAnsi="Baskerville Old Face"/>
          <w:color w:val="000000" w:themeColor="text1"/>
          <w:sz w:val="24"/>
          <w:szCs w:val="24"/>
          <w:u w:val="none"/>
          <w:vertAlign w:val="superscript"/>
          <w:lang w:val="en-US"/>
        </w:rPr>
        <w:t>rd</w:t>
      </w:r>
      <w:r w:rsidRPr="00E36E25">
        <w:rPr>
          <w:rStyle w:val="Hyperlink"/>
          <w:rFonts w:ascii="Baskerville Old Face" w:hAnsi="Baskerville Old Face"/>
          <w:color w:val="000000" w:themeColor="text1"/>
          <w:sz w:val="24"/>
          <w:szCs w:val="24"/>
          <w:u w:val="none"/>
          <w:lang w:val="en-US"/>
        </w:rPr>
        <w:t xml:space="preserve"> November 2023)</w:t>
      </w:r>
    </w:p>
    <w:p w14:paraId="2CDB8009" w14:textId="232D1B7A" w:rsidR="000C1D90" w:rsidRDefault="000C1D90" w:rsidP="004F6990">
      <w:pPr>
        <w:rPr>
          <w:rStyle w:val="Hyperlink"/>
          <w:rFonts w:ascii="Baskerville Old Face" w:eastAsia="Times New Roman" w:hAnsi="Baskerville Old Face" w:cs="Arial"/>
          <w:color w:val="000000" w:themeColor="text1"/>
          <w:sz w:val="24"/>
          <w:szCs w:val="24"/>
          <w:u w:val="none"/>
          <w:shd w:val="clear" w:color="auto" w:fill="FFFFFF"/>
        </w:rPr>
      </w:pPr>
      <w:r w:rsidRPr="00E36E25">
        <w:rPr>
          <w:rFonts w:ascii="Baskerville Old Face" w:hAnsi="Baskerville Old Face"/>
          <w:sz w:val="24"/>
          <w:szCs w:val="24"/>
          <w:lang w:val="en-US"/>
        </w:rPr>
        <w:t xml:space="preserve">Research </w:t>
      </w:r>
      <w:r w:rsidR="00F15EB4" w:rsidRPr="00E36E25">
        <w:rPr>
          <w:rFonts w:ascii="Baskerville Old Face" w:hAnsi="Baskerville Old Face"/>
          <w:sz w:val="24"/>
          <w:szCs w:val="24"/>
          <w:lang w:val="en-US"/>
        </w:rPr>
        <w:t>in Practice</w:t>
      </w:r>
      <w:r w:rsidR="00364724" w:rsidRPr="00E36E25">
        <w:rPr>
          <w:rFonts w:ascii="Baskerville Old Face" w:hAnsi="Baskerville Old Face"/>
          <w:sz w:val="24"/>
          <w:szCs w:val="24"/>
          <w:lang w:val="en-US"/>
        </w:rPr>
        <w:t xml:space="preserve"> (2023)</w:t>
      </w:r>
      <w:r w:rsidR="00EB70A9" w:rsidRPr="00E36E25">
        <w:rPr>
          <w:rFonts w:ascii="Baskerville Old Face" w:hAnsi="Baskerville Old Face"/>
          <w:sz w:val="24"/>
          <w:szCs w:val="24"/>
          <w:lang w:val="en-US"/>
        </w:rPr>
        <w:t xml:space="preserve">, </w:t>
      </w:r>
      <w:r w:rsidR="00EB70A9" w:rsidRPr="00E36E25">
        <w:rPr>
          <w:rFonts w:ascii="Baskerville Old Face" w:hAnsi="Baskerville Old Face"/>
          <w:i/>
          <w:iCs/>
          <w:sz w:val="24"/>
          <w:szCs w:val="24"/>
          <w:lang w:val="en-US"/>
        </w:rPr>
        <w:t>Communicating Effectively with Children Under Five</w:t>
      </w:r>
      <w:r w:rsidR="00DA18F8" w:rsidRPr="00E36E25">
        <w:rPr>
          <w:rFonts w:ascii="Baskerville Old Face" w:hAnsi="Baskerville Old Face"/>
          <w:i/>
          <w:iCs/>
          <w:sz w:val="24"/>
          <w:szCs w:val="24"/>
          <w:lang w:val="en-US"/>
        </w:rPr>
        <w:t xml:space="preserve">. </w:t>
      </w:r>
      <w:r w:rsidR="00DA18F8" w:rsidRPr="00E36E25">
        <w:rPr>
          <w:rFonts w:ascii="Baskerville Old Face" w:hAnsi="Baskerville Old Face"/>
          <w:sz w:val="24"/>
          <w:szCs w:val="24"/>
          <w:lang w:val="en-US"/>
        </w:rPr>
        <w:t>Available at:</w:t>
      </w:r>
      <w:r w:rsidRPr="00E36E25">
        <w:rPr>
          <w:rFonts w:ascii="Baskerville Old Face" w:hAnsi="Baskerville Old Face"/>
          <w:sz w:val="24"/>
          <w:szCs w:val="24"/>
          <w:lang w:val="en-US"/>
        </w:rPr>
        <w:t xml:space="preserve">  </w:t>
      </w:r>
      <w:hyperlink r:id="rId31" w:history="1">
        <w:r w:rsidRPr="00E36E25">
          <w:rPr>
            <w:rStyle w:val="Hyperlink"/>
            <w:rFonts w:ascii="Baskerville Old Face" w:eastAsia="Times New Roman" w:hAnsi="Baskerville Old Face" w:cs="Arial"/>
            <w:sz w:val="24"/>
            <w:szCs w:val="24"/>
            <w:shd w:val="clear" w:color="auto" w:fill="FFFFFF"/>
          </w:rPr>
          <w:t>https://www.researchinpractice.org.uk/media/xgufa2ko/communicating_effectively_with_children_under_5_frontline_briefing_2013.pdf</w:t>
        </w:r>
      </w:hyperlink>
      <w:r w:rsidR="00DA18F8" w:rsidRPr="00E36E25">
        <w:rPr>
          <w:rStyle w:val="Hyperlink"/>
          <w:rFonts w:ascii="Baskerville Old Face" w:eastAsia="Times New Roman" w:hAnsi="Baskerville Old Face" w:cs="Arial"/>
          <w:color w:val="000000" w:themeColor="text1"/>
          <w:sz w:val="24"/>
          <w:szCs w:val="24"/>
          <w:u w:val="none"/>
          <w:shd w:val="clear" w:color="auto" w:fill="FFFFFF"/>
        </w:rPr>
        <w:t xml:space="preserve"> </w:t>
      </w:r>
      <w:r w:rsidR="007F346B" w:rsidRPr="00E36E25">
        <w:rPr>
          <w:rStyle w:val="Hyperlink"/>
          <w:rFonts w:ascii="Baskerville Old Face" w:eastAsia="Times New Roman" w:hAnsi="Baskerville Old Face" w:cs="Arial"/>
          <w:color w:val="000000" w:themeColor="text1"/>
          <w:sz w:val="24"/>
          <w:szCs w:val="24"/>
          <w:u w:val="none"/>
          <w:shd w:val="clear" w:color="auto" w:fill="FFFFFF"/>
        </w:rPr>
        <w:t>(</w:t>
      </w:r>
      <w:r w:rsidR="00DA18F8" w:rsidRPr="00E36E25">
        <w:rPr>
          <w:rStyle w:val="Hyperlink"/>
          <w:rFonts w:ascii="Baskerville Old Face" w:eastAsia="Times New Roman" w:hAnsi="Baskerville Old Face" w:cs="Arial"/>
          <w:color w:val="000000" w:themeColor="text1"/>
          <w:sz w:val="24"/>
          <w:szCs w:val="24"/>
          <w:u w:val="none"/>
          <w:shd w:val="clear" w:color="auto" w:fill="FFFFFF"/>
        </w:rPr>
        <w:t>Accessed 22nd November 2023)</w:t>
      </w:r>
    </w:p>
    <w:p w14:paraId="1483D690" w14:textId="69B424A9" w:rsidR="00ED5304" w:rsidRPr="0060208F" w:rsidRDefault="00ED5304" w:rsidP="004F6990">
      <w:pPr>
        <w:rPr>
          <w:rStyle w:val="Hyperlink"/>
          <w:rFonts w:ascii="Baskerville Old Face" w:eastAsia="Times New Roman" w:hAnsi="Baskerville Old Face" w:cs="Arial"/>
          <w:sz w:val="24"/>
          <w:szCs w:val="24"/>
          <w:u w:val="none"/>
          <w:shd w:val="clear" w:color="auto" w:fill="FFFFFF"/>
        </w:rPr>
      </w:pPr>
      <w:r>
        <w:rPr>
          <w:rStyle w:val="Hyperlink"/>
          <w:rFonts w:ascii="Baskerville Old Face" w:eastAsia="Times New Roman" w:hAnsi="Baskerville Old Face" w:cs="Arial"/>
          <w:color w:val="000000" w:themeColor="text1"/>
          <w:sz w:val="24"/>
          <w:szCs w:val="24"/>
          <w:u w:val="none"/>
          <w:shd w:val="clear" w:color="auto" w:fill="FFFFFF"/>
        </w:rPr>
        <w:t xml:space="preserve">Simply Psychology (2023), </w:t>
      </w:r>
      <w:r w:rsidR="002351AD">
        <w:rPr>
          <w:rStyle w:val="Hyperlink"/>
          <w:rFonts w:ascii="Baskerville Old Face" w:eastAsia="Times New Roman" w:hAnsi="Baskerville Old Face" w:cs="Arial"/>
          <w:i/>
          <w:iCs/>
          <w:color w:val="000000" w:themeColor="text1"/>
          <w:sz w:val="24"/>
          <w:szCs w:val="24"/>
          <w:u w:val="none"/>
          <w:shd w:val="clear" w:color="auto" w:fill="FFFFFF"/>
        </w:rPr>
        <w:t xml:space="preserve">Bronfenbrenner’s Ecological </w:t>
      </w:r>
      <w:r w:rsidR="0060208F">
        <w:rPr>
          <w:rStyle w:val="Hyperlink"/>
          <w:rFonts w:ascii="Baskerville Old Face" w:eastAsia="Times New Roman" w:hAnsi="Baskerville Old Face" w:cs="Arial"/>
          <w:i/>
          <w:iCs/>
          <w:color w:val="000000" w:themeColor="text1"/>
          <w:sz w:val="24"/>
          <w:szCs w:val="24"/>
          <w:u w:val="none"/>
          <w:shd w:val="clear" w:color="auto" w:fill="FFFFFF"/>
        </w:rPr>
        <w:t xml:space="preserve">Systems Theory. </w:t>
      </w:r>
      <w:r w:rsidR="0060208F">
        <w:rPr>
          <w:rStyle w:val="Hyperlink"/>
          <w:rFonts w:ascii="Baskerville Old Face" w:eastAsia="Times New Roman" w:hAnsi="Baskerville Old Face" w:cs="Arial"/>
          <w:color w:val="000000" w:themeColor="text1"/>
          <w:sz w:val="24"/>
          <w:szCs w:val="24"/>
          <w:u w:val="none"/>
          <w:shd w:val="clear" w:color="auto" w:fill="FFFFFF"/>
        </w:rPr>
        <w:t xml:space="preserve">Available at: </w:t>
      </w:r>
      <w:hyperlink r:id="rId32" w:history="1">
        <w:r w:rsidR="00ED782C" w:rsidRPr="00485442">
          <w:rPr>
            <w:rStyle w:val="Hyperlink"/>
            <w:rFonts w:ascii="Baskerville Old Face" w:eastAsia="Times New Roman" w:hAnsi="Baskerville Old Face" w:cs="Arial"/>
            <w:sz w:val="24"/>
            <w:szCs w:val="24"/>
            <w:shd w:val="clear" w:color="auto" w:fill="FFFFFF"/>
          </w:rPr>
          <w:t>https://www.simplypsychology.org/bronfenbrenner.html</w:t>
        </w:r>
      </w:hyperlink>
      <w:r w:rsidR="00ED782C">
        <w:rPr>
          <w:rStyle w:val="Hyperlink"/>
          <w:rFonts w:ascii="Baskerville Old Face" w:eastAsia="Times New Roman" w:hAnsi="Baskerville Old Face" w:cs="Arial"/>
          <w:color w:val="000000" w:themeColor="text1"/>
          <w:sz w:val="24"/>
          <w:szCs w:val="24"/>
          <w:u w:val="none"/>
          <w:shd w:val="clear" w:color="auto" w:fill="FFFFFF"/>
        </w:rPr>
        <w:t xml:space="preserve"> (Accessed 2nd December 2023)</w:t>
      </w:r>
    </w:p>
    <w:p w14:paraId="5AC3441D" w14:textId="4517972A" w:rsidR="005502CE" w:rsidRPr="00E36E25" w:rsidRDefault="005502CE" w:rsidP="004F6990">
      <w:pPr>
        <w:spacing w:line="360" w:lineRule="auto"/>
        <w:rPr>
          <w:rFonts w:ascii="Baskerville Old Face" w:hAnsi="Baskerville Old Face"/>
          <w:sz w:val="24"/>
          <w:szCs w:val="24"/>
          <w:lang w:val="en-US"/>
        </w:rPr>
      </w:pPr>
      <w:r w:rsidRPr="00E36E25">
        <w:rPr>
          <w:rFonts w:ascii="Baskerville Old Face" w:hAnsi="Baskerville Old Face"/>
          <w:i/>
          <w:iCs/>
          <w:sz w:val="24"/>
          <w:szCs w:val="24"/>
        </w:rPr>
        <w:t>Social Services and Well-being (Wales) Act</w:t>
      </w:r>
      <w:r w:rsidR="00273EE5" w:rsidRPr="00E36E25">
        <w:rPr>
          <w:rFonts w:ascii="Baskerville Old Face" w:hAnsi="Baskerville Old Face"/>
          <w:i/>
          <w:iCs/>
          <w:sz w:val="24"/>
          <w:szCs w:val="24"/>
        </w:rPr>
        <w:t xml:space="preserve"> </w:t>
      </w:r>
      <w:r w:rsidR="00696B17" w:rsidRPr="00E36E25">
        <w:rPr>
          <w:rFonts w:ascii="Baskerville Old Face" w:hAnsi="Baskerville Old Face"/>
          <w:i/>
          <w:iCs/>
          <w:sz w:val="24"/>
          <w:szCs w:val="24"/>
        </w:rPr>
        <w:t>2014</w:t>
      </w:r>
      <w:r w:rsidRPr="00E36E25">
        <w:rPr>
          <w:rFonts w:ascii="Baskerville Old Face" w:hAnsi="Baskerville Old Face"/>
          <w:sz w:val="24"/>
          <w:szCs w:val="24"/>
        </w:rPr>
        <w:t>,</w:t>
      </w:r>
      <w:r w:rsidR="00412FF4" w:rsidRPr="00E36E25">
        <w:rPr>
          <w:rFonts w:ascii="Baskerville Old Face" w:hAnsi="Baskerville Old Face"/>
          <w:sz w:val="24"/>
          <w:szCs w:val="24"/>
        </w:rPr>
        <w:t xml:space="preserve"> Sec 3. Available at: </w:t>
      </w:r>
      <w:hyperlink r:id="rId33" w:history="1">
        <w:r w:rsidR="00412FF4" w:rsidRPr="00E36E25">
          <w:rPr>
            <w:rStyle w:val="Hyperlink"/>
            <w:rFonts w:ascii="Baskerville Old Face" w:hAnsi="Baskerville Old Face"/>
            <w:sz w:val="24"/>
            <w:szCs w:val="24"/>
            <w:lang w:val="en-US"/>
          </w:rPr>
          <w:t>https://www.legislation.gov.uk/anaw/2014/4/section/3</w:t>
        </w:r>
      </w:hyperlink>
      <w:r w:rsidR="00412FF4" w:rsidRPr="00E36E25">
        <w:rPr>
          <w:rFonts w:ascii="Baskerville Old Face" w:hAnsi="Baskerville Old Face"/>
          <w:sz w:val="24"/>
          <w:szCs w:val="24"/>
          <w:lang w:val="en-US"/>
        </w:rPr>
        <w:t xml:space="preserve"> (Accessed 29th November 2023)</w:t>
      </w:r>
    </w:p>
    <w:p w14:paraId="1C07CACF" w14:textId="77777777" w:rsidR="00FD5D10" w:rsidRPr="00E36E25" w:rsidRDefault="00FD5D10" w:rsidP="004F6990">
      <w:pPr>
        <w:rPr>
          <w:rStyle w:val="Hyperlink"/>
          <w:rFonts w:ascii="Baskerville Old Face" w:hAnsi="Baskerville Old Face"/>
          <w:sz w:val="24"/>
          <w:szCs w:val="24"/>
          <w:lang w:val="en-US"/>
        </w:rPr>
      </w:pPr>
      <w:r w:rsidRPr="00E36E25">
        <w:rPr>
          <w:rFonts w:ascii="Baskerville Old Face" w:hAnsi="Baskerville Old Face"/>
          <w:sz w:val="24"/>
          <w:szCs w:val="24"/>
        </w:rPr>
        <w:t xml:space="preserve">The Commissioner for Young People (2023), </w:t>
      </w:r>
      <w:r w:rsidRPr="00E36E25">
        <w:rPr>
          <w:rFonts w:ascii="Baskerville Old Face" w:hAnsi="Baskerville Old Face"/>
          <w:i/>
          <w:iCs/>
          <w:sz w:val="24"/>
          <w:szCs w:val="24"/>
        </w:rPr>
        <w:t xml:space="preserve">Involving Children in Decision making. </w:t>
      </w:r>
      <w:r w:rsidRPr="00E36E25">
        <w:rPr>
          <w:rFonts w:ascii="Baskerville Old Face" w:hAnsi="Baskerville Old Face"/>
          <w:sz w:val="24"/>
          <w:szCs w:val="24"/>
        </w:rPr>
        <w:t xml:space="preserve">Available at:  </w:t>
      </w:r>
      <w:hyperlink r:id="rId34" w:history="1">
        <w:r w:rsidRPr="00E36E25">
          <w:rPr>
            <w:rStyle w:val="Hyperlink"/>
            <w:rFonts w:ascii="Baskerville Old Face" w:hAnsi="Baskerville Old Face"/>
            <w:sz w:val="24"/>
            <w:szCs w:val="24"/>
            <w:lang w:val="en-US"/>
          </w:rPr>
          <w:t>https://www.childcomm.tas.gov.au/wp-content/uploads/2015/06/Guide-to-making-decisions-booklet.pdf</w:t>
        </w:r>
      </w:hyperlink>
      <w:r w:rsidRPr="00E36E25">
        <w:rPr>
          <w:rFonts w:ascii="Baskerville Old Face" w:hAnsi="Baskerville Old Face"/>
          <w:sz w:val="24"/>
          <w:szCs w:val="24"/>
          <w:lang w:val="en-US"/>
        </w:rPr>
        <w:t xml:space="preserve"> (Accessed 24</w:t>
      </w:r>
      <w:r w:rsidRPr="00E36E25">
        <w:rPr>
          <w:rFonts w:ascii="Baskerville Old Face" w:hAnsi="Baskerville Old Face"/>
          <w:sz w:val="24"/>
          <w:szCs w:val="24"/>
          <w:vertAlign w:val="superscript"/>
          <w:lang w:val="en-US"/>
        </w:rPr>
        <w:t>th</w:t>
      </w:r>
      <w:r w:rsidRPr="00E36E25">
        <w:rPr>
          <w:rFonts w:ascii="Baskerville Old Face" w:hAnsi="Baskerville Old Face"/>
          <w:sz w:val="24"/>
          <w:szCs w:val="24"/>
          <w:lang w:val="en-US"/>
        </w:rPr>
        <w:t xml:space="preserve"> November 2023)</w:t>
      </w:r>
    </w:p>
    <w:p w14:paraId="420EC821" w14:textId="1E97AE43" w:rsidR="005502CE" w:rsidRPr="00E36E25" w:rsidRDefault="00276B2E" w:rsidP="004F6990">
      <w:pPr>
        <w:spacing w:line="360" w:lineRule="auto"/>
        <w:rPr>
          <w:rStyle w:val="Hyperlink"/>
          <w:rFonts w:ascii="Baskerville Old Face" w:hAnsi="Baskerville Old Face"/>
          <w:sz w:val="24"/>
          <w:szCs w:val="24"/>
          <w:u w:val="none"/>
          <w:lang w:val="en-US"/>
        </w:rPr>
      </w:pPr>
      <w:r w:rsidRPr="00E36E25">
        <w:rPr>
          <w:rFonts w:ascii="Baskerville Old Face" w:hAnsi="Baskerville Old Face"/>
          <w:sz w:val="24"/>
          <w:szCs w:val="24"/>
        </w:rPr>
        <w:t xml:space="preserve">Training Express </w:t>
      </w:r>
      <w:r w:rsidR="00AD6103" w:rsidRPr="00E36E25">
        <w:rPr>
          <w:rFonts w:ascii="Baskerville Old Face" w:hAnsi="Baskerville Old Face"/>
          <w:sz w:val="24"/>
          <w:szCs w:val="24"/>
        </w:rPr>
        <w:t xml:space="preserve">(2023), </w:t>
      </w:r>
      <w:r w:rsidR="00AD6103" w:rsidRPr="00E36E25">
        <w:rPr>
          <w:rFonts w:ascii="Baskerville Old Face" w:hAnsi="Baskerville Old Face"/>
          <w:i/>
          <w:iCs/>
          <w:sz w:val="24"/>
          <w:szCs w:val="24"/>
        </w:rPr>
        <w:t xml:space="preserve">What is </w:t>
      </w:r>
      <w:r w:rsidR="002D69F6" w:rsidRPr="00E36E25">
        <w:rPr>
          <w:rFonts w:ascii="Baskerville Old Face" w:hAnsi="Baskerville Old Face"/>
          <w:i/>
          <w:iCs/>
          <w:sz w:val="24"/>
          <w:szCs w:val="24"/>
        </w:rPr>
        <w:t>M</w:t>
      </w:r>
      <w:r w:rsidR="00AD6103" w:rsidRPr="00E36E25">
        <w:rPr>
          <w:rFonts w:ascii="Baskerville Old Face" w:hAnsi="Baskerville Old Face"/>
          <w:i/>
          <w:iCs/>
          <w:sz w:val="24"/>
          <w:szCs w:val="24"/>
        </w:rPr>
        <w:t xml:space="preserve">ulti-agency Working </w:t>
      </w:r>
      <w:r w:rsidR="002D69F6" w:rsidRPr="00E36E25">
        <w:rPr>
          <w:rFonts w:ascii="Baskerville Old Face" w:hAnsi="Baskerville Old Face"/>
          <w:i/>
          <w:iCs/>
          <w:sz w:val="24"/>
          <w:szCs w:val="24"/>
        </w:rPr>
        <w:t>in Safeguarding</w:t>
      </w:r>
      <w:r w:rsidR="00CA1983" w:rsidRPr="00E36E25">
        <w:rPr>
          <w:rFonts w:ascii="Baskerville Old Face" w:hAnsi="Baskerville Old Face"/>
          <w:i/>
          <w:iCs/>
          <w:sz w:val="24"/>
          <w:szCs w:val="24"/>
        </w:rPr>
        <w:t xml:space="preserve">. </w:t>
      </w:r>
      <w:r w:rsidR="00CA1983" w:rsidRPr="00E36E25">
        <w:rPr>
          <w:rFonts w:ascii="Baskerville Old Face" w:hAnsi="Baskerville Old Face"/>
          <w:sz w:val="24"/>
          <w:szCs w:val="24"/>
        </w:rPr>
        <w:t xml:space="preserve">Available at: </w:t>
      </w:r>
      <w:hyperlink r:id="rId35" w:anchor=":~:text=Multi%2D%20agency%20collaboration%20involves%20sharing,and%20grow%20within%20their%20roles" w:history="1">
        <w:r w:rsidR="002911F7" w:rsidRPr="00E36E25">
          <w:rPr>
            <w:rStyle w:val="Hyperlink"/>
            <w:rFonts w:ascii="Baskerville Old Face" w:hAnsi="Baskerville Old Face"/>
            <w:sz w:val="24"/>
            <w:szCs w:val="24"/>
            <w:lang w:val="en-US"/>
          </w:rPr>
          <w:t>https://trainingexpress.org.uk/what-is-multi-agency-working-in-safeguarding/#:~:text=Multi%2D%20agency%20collaboration%20involves%20sharing,and%20grow%20within%20their%20roles</w:t>
        </w:r>
      </w:hyperlink>
      <w:r w:rsidR="00CA1983" w:rsidRPr="00E36E25">
        <w:rPr>
          <w:rFonts w:ascii="Baskerville Old Face" w:hAnsi="Baskerville Old Face"/>
          <w:sz w:val="24"/>
          <w:szCs w:val="24"/>
          <w:lang w:val="en-US"/>
        </w:rPr>
        <w:t xml:space="preserve"> (Accessed 26</w:t>
      </w:r>
      <w:r w:rsidR="00CA1983" w:rsidRPr="00E36E25">
        <w:rPr>
          <w:rFonts w:ascii="Baskerville Old Face" w:hAnsi="Baskerville Old Face"/>
          <w:sz w:val="24"/>
          <w:szCs w:val="24"/>
          <w:vertAlign w:val="superscript"/>
          <w:lang w:val="en-US"/>
        </w:rPr>
        <w:t>th</w:t>
      </w:r>
      <w:r w:rsidR="00CA1983" w:rsidRPr="00E36E25">
        <w:rPr>
          <w:rFonts w:ascii="Baskerville Old Face" w:hAnsi="Baskerville Old Face"/>
          <w:sz w:val="24"/>
          <w:szCs w:val="24"/>
          <w:lang w:val="en-US"/>
        </w:rPr>
        <w:t xml:space="preserve"> November 2023)</w:t>
      </w:r>
    </w:p>
    <w:p w14:paraId="230E7908" w14:textId="77777777" w:rsidR="00EE445F" w:rsidRPr="00E36E25" w:rsidRDefault="00B83878" w:rsidP="00754CCE">
      <w:pPr>
        <w:spacing w:line="360" w:lineRule="auto"/>
        <w:rPr>
          <w:rStyle w:val="Hyperlink"/>
          <w:rFonts w:ascii="Baskerville Old Face" w:hAnsi="Baskerville Old Face"/>
          <w:sz w:val="24"/>
          <w:szCs w:val="24"/>
          <w:u w:val="none"/>
          <w:lang w:val="en-US"/>
        </w:rPr>
      </w:pPr>
      <w:proofErr w:type="spellStart"/>
      <w:r w:rsidRPr="00E36E25">
        <w:rPr>
          <w:rFonts w:ascii="Baskerville Old Face" w:hAnsi="Baskerville Old Face"/>
          <w:sz w:val="24"/>
          <w:szCs w:val="24"/>
          <w:lang w:val="en-US"/>
        </w:rPr>
        <w:t>Unicef</w:t>
      </w:r>
      <w:proofErr w:type="spellEnd"/>
      <w:r w:rsidRPr="00E36E25">
        <w:rPr>
          <w:rFonts w:ascii="Baskerville Old Face" w:hAnsi="Baskerville Old Face"/>
          <w:sz w:val="24"/>
          <w:szCs w:val="24"/>
          <w:lang w:val="en-US"/>
        </w:rPr>
        <w:t xml:space="preserve"> UK</w:t>
      </w:r>
      <w:r w:rsidR="0016743A" w:rsidRPr="00E36E25">
        <w:rPr>
          <w:rFonts w:ascii="Baskerville Old Face" w:hAnsi="Baskerville Old Face"/>
          <w:sz w:val="24"/>
          <w:szCs w:val="24"/>
          <w:lang w:val="en-US"/>
        </w:rPr>
        <w:t xml:space="preserve"> (no date)</w:t>
      </w:r>
      <w:r w:rsidR="00F94392" w:rsidRPr="00E36E25">
        <w:rPr>
          <w:rFonts w:ascii="Baskerville Old Face" w:hAnsi="Baskerville Old Face"/>
          <w:sz w:val="24"/>
          <w:szCs w:val="24"/>
          <w:lang w:val="en-US"/>
        </w:rPr>
        <w:t xml:space="preserve">, </w:t>
      </w:r>
      <w:r w:rsidR="00F94392" w:rsidRPr="00E36E25">
        <w:rPr>
          <w:rFonts w:ascii="Baskerville Old Face" w:hAnsi="Baskerville Old Face"/>
          <w:i/>
          <w:iCs/>
          <w:sz w:val="24"/>
          <w:szCs w:val="24"/>
          <w:lang w:val="en-US"/>
        </w:rPr>
        <w:t xml:space="preserve">How We Protect Children’s Rights. </w:t>
      </w:r>
      <w:r w:rsidR="00F94392" w:rsidRPr="00E36E25">
        <w:rPr>
          <w:rFonts w:ascii="Baskerville Old Face" w:hAnsi="Baskerville Old Face"/>
          <w:sz w:val="24"/>
          <w:szCs w:val="24"/>
          <w:lang w:val="en-US"/>
        </w:rPr>
        <w:t>Available at:</w:t>
      </w:r>
      <w:r w:rsidRPr="00E36E25">
        <w:rPr>
          <w:rFonts w:ascii="Baskerville Old Face" w:hAnsi="Baskerville Old Face"/>
          <w:sz w:val="24"/>
          <w:szCs w:val="24"/>
          <w:lang w:val="en-US"/>
        </w:rPr>
        <w:t xml:space="preserve"> </w:t>
      </w:r>
      <w:hyperlink r:id="rId36" w:history="1">
        <w:r w:rsidRPr="00E36E25">
          <w:rPr>
            <w:rStyle w:val="Hyperlink"/>
            <w:rFonts w:ascii="Baskerville Old Face" w:hAnsi="Baskerville Old Face"/>
            <w:sz w:val="24"/>
            <w:szCs w:val="24"/>
            <w:lang w:val="en-US"/>
          </w:rPr>
          <w:t>https://www.unicef.org.uk/what-we-do/un-convention-child-rights/</w:t>
        </w:r>
      </w:hyperlink>
      <w:r w:rsidR="0000087D" w:rsidRPr="00E36E25">
        <w:rPr>
          <w:rStyle w:val="Hyperlink"/>
          <w:rFonts w:ascii="Baskerville Old Face" w:hAnsi="Baskerville Old Face"/>
          <w:sz w:val="24"/>
          <w:szCs w:val="24"/>
          <w:u w:val="none"/>
          <w:lang w:val="en-US"/>
        </w:rPr>
        <w:t xml:space="preserve"> </w:t>
      </w:r>
      <w:r w:rsidR="0000087D" w:rsidRPr="00E36E25">
        <w:rPr>
          <w:rStyle w:val="Hyperlink"/>
          <w:rFonts w:ascii="Baskerville Old Face" w:hAnsi="Baskerville Old Face"/>
          <w:color w:val="000000" w:themeColor="text1"/>
          <w:sz w:val="24"/>
          <w:szCs w:val="24"/>
          <w:u w:val="none"/>
          <w:lang w:val="en-US"/>
        </w:rPr>
        <w:t>Accessed 24</w:t>
      </w:r>
      <w:r w:rsidR="0000087D" w:rsidRPr="00E36E25">
        <w:rPr>
          <w:rStyle w:val="Hyperlink"/>
          <w:rFonts w:ascii="Baskerville Old Face" w:hAnsi="Baskerville Old Face"/>
          <w:color w:val="000000" w:themeColor="text1"/>
          <w:sz w:val="24"/>
          <w:szCs w:val="24"/>
          <w:u w:val="none"/>
          <w:vertAlign w:val="superscript"/>
          <w:lang w:val="en-US"/>
        </w:rPr>
        <w:t>th</w:t>
      </w:r>
      <w:r w:rsidR="0000087D" w:rsidRPr="00E36E25">
        <w:rPr>
          <w:rStyle w:val="Hyperlink"/>
          <w:rFonts w:ascii="Baskerville Old Face" w:hAnsi="Baskerville Old Face"/>
          <w:color w:val="000000" w:themeColor="text1"/>
          <w:sz w:val="24"/>
          <w:szCs w:val="24"/>
          <w:u w:val="none"/>
          <w:lang w:val="en-US"/>
        </w:rPr>
        <w:t xml:space="preserve"> November 2023)</w:t>
      </w:r>
    </w:p>
    <w:p w14:paraId="7AC0AB70" w14:textId="3E3B7CEC" w:rsidR="00B83878" w:rsidRPr="00E36E25" w:rsidRDefault="00EE445F" w:rsidP="00754CCE">
      <w:pPr>
        <w:spacing w:line="360" w:lineRule="auto"/>
        <w:rPr>
          <w:rFonts w:ascii="Baskerville Old Face" w:hAnsi="Baskerville Old Face"/>
          <w:color w:val="0563C1" w:themeColor="hyperlink"/>
          <w:sz w:val="24"/>
          <w:szCs w:val="24"/>
          <w:lang w:val="en-US"/>
        </w:rPr>
      </w:pPr>
      <w:proofErr w:type="spellStart"/>
      <w:r w:rsidRPr="00E36E25">
        <w:rPr>
          <w:rStyle w:val="Hyperlink"/>
          <w:rFonts w:ascii="Baskerville Old Face" w:hAnsi="Baskerville Old Face"/>
          <w:color w:val="000000" w:themeColor="text1"/>
          <w:sz w:val="24"/>
          <w:szCs w:val="24"/>
          <w:u w:val="none"/>
          <w:lang w:val="en-US"/>
        </w:rPr>
        <w:t>Unicef</w:t>
      </w:r>
      <w:proofErr w:type="spellEnd"/>
      <w:r w:rsidRPr="00E36E25">
        <w:rPr>
          <w:rStyle w:val="Hyperlink"/>
          <w:rFonts w:ascii="Baskerville Old Face" w:hAnsi="Baskerville Old Face"/>
          <w:color w:val="000000" w:themeColor="text1"/>
          <w:sz w:val="24"/>
          <w:szCs w:val="24"/>
          <w:u w:val="none"/>
          <w:lang w:val="en-US"/>
        </w:rPr>
        <w:t xml:space="preserve"> for Every Child</w:t>
      </w:r>
      <w:r w:rsidR="00430AB7" w:rsidRPr="00E36E25">
        <w:rPr>
          <w:rStyle w:val="Hyperlink"/>
          <w:rFonts w:ascii="Baskerville Old Face" w:hAnsi="Baskerville Old Face"/>
          <w:color w:val="000000" w:themeColor="text1"/>
          <w:sz w:val="24"/>
          <w:szCs w:val="24"/>
          <w:u w:val="none"/>
          <w:lang w:val="en-US"/>
        </w:rPr>
        <w:t xml:space="preserve"> (no date), </w:t>
      </w:r>
      <w:r w:rsidR="00994EFC" w:rsidRPr="00E36E25">
        <w:rPr>
          <w:rStyle w:val="Hyperlink"/>
          <w:rFonts w:ascii="Baskerville Old Face" w:hAnsi="Baskerville Old Face"/>
          <w:i/>
          <w:iCs/>
          <w:color w:val="000000" w:themeColor="text1"/>
          <w:sz w:val="24"/>
          <w:szCs w:val="24"/>
          <w:u w:val="none"/>
          <w:lang w:val="en-US"/>
        </w:rPr>
        <w:t>Early Childhood Development</w:t>
      </w:r>
      <w:r w:rsidR="00BC1F54" w:rsidRPr="00E36E25">
        <w:rPr>
          <w:rStyle w:val="Hyperlink"/>
          <w:rFonts w:ascii="Baskerville Old Face" w:hAnsi="Baskerville Old Face"/>
          <w:i/>
          <w:iCs/>
          <w:color w:val="000000" w:themeColor="text1"/>
          <w:sz w:val="24"/>
          <w:szCs w:val="24"/>
          <w:u w:val="none"/>
          <w:lang w:val="en-US"/>
        </w:rPr>
        <w:t xml:space="preserve">, </w:t>
      </w:r>
      <w:r w:rsidR="00BC1F54" w:rsidRPr="00E36E25">
        <w:rPr>
          <w:rStyle w:val="Hyperlink"/>
          <w:rFonts w:ascii="Baskerville Old Face" w:hAnsi="Baskerville Old Face"/>
          <w:color w:val="000000" w:themeColor="text1"/>
          <w:sz w:val="24"/>
          <w:szCs w:val="24"/>
          <w:u w:val="none"/>
          <w:lang w:val="en-US"/>
        </w:rPr>
        <w:t xml:space="preserve">Available at: </w:t>
      </w:r>
      <w:hyperlink r:id="rId37" w:anchor=":~:text=For%20children%20to%20achieve%20their,and%20caregivers%20who%20love%20them" w:history="1">
        <w:r w:rsidR="00BC1F54" w:rsidRPr="00E36E25">
          <w:rPr>
            <w:rStyle w:val="Hyperlink"/>
            <w:rFonts w:ascii="Baskerville Old Face" w:eastAsia="Times New Roman" w:hAnsi="Baskerville Old Face"/>
            <w:sz w:val="24"/>
            <w:szCs w:val="24"/>
            <w:shd w:val="clear" w:color="auto" w:fill="FFFFFF"/>
          </w:rPr>
          <w:t>https://www.unicef.org/early-childhood-</w:t>
        </w:r>
        <w:r w:rsidR="00BC1F54" w:rsidRPr="00E36E25">
          <w:rPr>
            <w:rStyle w:val="Hyperlink"/>
            <w:rFonts w:ascii="Baskerville Old Face" w:eastAsia="Times New Roman" w:hAnsi="Baskerville Old Face"/>
            <w:sz w:val="24"/>
            <w:szCs w:val="24"/>
            <w:shd w:val="clear" w:color="auto" w:fill="FFFFFF"/>
          </w:rPr>
          <w:lastRenderedPageBreak/>
          <w:t>development#:~:text=For%20children%20to%20achieve%20their,and%20caregivers%20who%20love%20them</w:t>
        </w:r>
      </w:hyperlink>
      <w:r w:rsidR="003D5E91" w:rsidRPr="00E36E25">
        <w:rPr>
          <w:rFonts w:ascii="Baskerville Old Face" w:eastAsia="Times New Roman" w:hAnsi="Baskerville Old Face"/>
          <w:sz w:val="24"/>
          <w:szCs w:val="24"/>
          <w:shd w:val="clear" w:color="auto" w:fill="FFFFFF"/>
        </w:rPr>
        <w:t xml:space="preserve"> (Accessed 28</w:t>
      </w:r>
      <w:r w:rsidR="003D5E91" w:rsidRPr="00E36E25">
        <w:rPr>
          <w:rFonts w:ascii="Baskerville Old Face" w:eastAsia="Times New Roman" w:hAnsi="Baskerville Old Face"/>
          <w:sz w:val="24"/>
          <w:szCs w:val="24"/>
          <w:shd w:val="clear" w:color="auto" w:fill="FFFFFF"/>
          <w:vertAlign w:val="superscript"/>
        </w:rPr>
        <w:t>th</w:t>
      </w:r>
      <w:r w:rsidR="003D5E91" w:rsidRPr="00E36E25">
        <w:rPr>
          <w:rFonts w:ascii="Baskerville Old Face" w:eastAsia="Times New Roman" w:hAnsi="Baskerville Old Face"/>
          <w:sz w:val="24"/>
          <w:szCs w:val="24"/>
          <w:shd w:val="clear" w:color="auto" w:fill="FFFFFF"/>
        </w:rPr>
        <w:t xml:space="preserve"> November 2023)</w:t>
      </w:r>
    </w:p>
    <w:p w14:paraId="17575D8C" w14:textId="138F3D4D" w:rsidR="00E635C7" w:rsidRPr="004876E1" w:rsidRDefault="00E635C7" w:rsidP="00B516C1">
      <w:pPr>
        <w:rPr>
          <w:rStyle w:val="Hyperlink"/>
          <w:rFonts w:ascii="Arial" w:eastAsia="Times New Roman" w:hAnsi="Arial" w:cs="Arial"/>
          <w:sz w:val="21"/>
          <w:szCs w:val="21"/>
          <w:shd w:val="clear" w:color="auto" w:fill="FFFFFF"/>
        </w:rPr>
      </w:pPr>
    </w:p>
    <w:p w14:paraId="7F8C95BD" w14:textId="723FC932" w:rsidR="00BE0EB5" w:rsidRPr="004876E1" w:rsidRDefault="00BE0EB5" w:rsidP="00754CCE">
      <w:pPr>
        <w:spacing w:line="360" w:lineRule="auto"/>
        <w:rPr>
          <w:rFonts w:ascii="Baskerville Old Face" w:hAnsi="Baskerville Old Face"/>
          <w:sz w:val="24"/>
          <w:szCs w:val="24"/>
          <w:lang w:val="en-US"/>
        </w:rPr>
      </w:pPr>
    </w:p>
    <w:p w14:paraId="28423805" w14:textId="2E6478FE" w:rsidR="00580E9B" w:rsidRPr="004876E1" w:rsidRDefault="00E178DB" w:rsidP="00754CCE">
      <w:pPr>
        <w:spacing w:line="360" w:lineRule="auto"/>
        <w:rPr>
          <w:rStyle w:val="Hyperlink"/>
          <w:rFonts w:ascii="Baskerville Old Face" w:eastAsia="Times New Roman" w:hAnsi="Baskerville Old Face"/>
          <w:color w:val="333333"/>
          <w:sz w:val="24"/>
          <w:szCs w:val="24"/>
          <w:u w:val="none"/>
          <w:shd w:val="clear" w:color="auto" w:fill="FFFFFF"/>
        </w:rPr>
      </w:pPr>
      <w:r w:rsidRPr="004876E1">
        <w:rPr>
          <w:rFonts w:ascii="Baskerville Old Face" w:eastAsia="Times New Roman" w:hAnsi="Baskerville Old Face"/>
          <w:color w:val="333333"/>
          <w:sz w:val="24"/>
          <w:szCs w:val="24"/>
          <w:shd w:val="clear" w:color="auto" w:fill="FFFFFF"/>
        </w:rPr>
        <w:t xml:space="preserve"> </w:t>
      </w:r>
      <w:r w:rsidR="00580E9B" w:rsidRPr="004876E1">
        <w:rPr>
          <w:rStyle w:val="Hyperlink"/>
          <w:rFonts w:ascii="Baskerville Old Face" w:eastAsia="Times New Roman" w:hAnsi="Baskerville Old Face"/>
          <w:sz w:val="24"/>
          <w:szCs w:val="24"/>
          <w:shd w:val="clear" w:color="auto" w:fill="FFFFFF"/>
        </w:rPr>
        <w:t xml:space="preserve"> </w:t>
      </w:r>
    </w:p>
    <w:p w14:paraId="4660DE22" w14:textId="0AFD8480" w:rsidR="004F5640" w:rsidRPr="004876E1" w:rsidRDefault="004F5640" w:rsidP="00754CCE">
      <w:pPr>
        <w:rPr>
          <w:rFonts w:ascii="Baskerville Old Face" w:eastAsia="Times New Roman" w:hAnsi="Baskerville Old Face"/>
          <w:color w:val="333333"/>
          <w:sz w:val="24"/>
          <w:szCs w:val="24"/>
          <w:shd w:val="clear" w:color="auto" w:fill="FFFFFF"/>
        </w:rPr>
      </w:pPr>
      <w:r w:rsidRPr="004876E1">
        <w:rPr>
          <w:rFonts w:ascii="Baskerville Old Face" w:eastAsia="Times New Roman" w:hAnsi="Baskerville Old Face"/>
          <w:color w:val="333333"/>
          <w:sz w:val="24"/>
          <w:szCs w:val="24"/>
          <w:shd w:val="clear" w:color="auto" w:fill="FFFFFF"/>
        </w:rPr>
        <w:t xml:space="preserve">. </w:t>
      </w:r>
    </w:p>
    <w:p w14:paraId="2BE8E07B" w14:textId="0D3688AF" w:rsidR="004F5640" w:rsidRPr="004876E1" w:rsidRDefault="004F5640" w:rsidP="00754CCE">
      <w:pPr>
        <w:spacing w:line="360" w:lineRule="auto"/>
        <w:rPr>
          <w:rStyle w:val="Hyperlink"/>
          <w:rFonts w:ascii="Baskerville Old Face" w:eastAsia="Times New Roman" w:hAnsi="Baskerville Old Face"/>
          <w:sz w:val="24"/>
          <w:szCs w:val="24"/>
          <w:shd w:val="clear" w:color="auto" w:fill="FFFFFF"/>
        </w:rPr>
      </w:pPr>
    </w:p>
    <w:p w14:paraId="0A2E2FC4" w14:textId="77777777" w:rsidR="00580E9B" w:rsidRPr="004876E1" w:rsidRDefault="00580E9B" w:rsidP="00754CCE">
      <w:pPr>
        <w:spacing w:line="360" w:lineRule="auto"/>
        <w:rPr>
          <w:rStyle w:val="Hyperlink"/>
          <w:rFonts w:ascii="Baskerville Old Face" w:hAnsi="Baskerville Old Face"/>
          <w:sz w:val="24"/>
          <w:szCs w:val="24"/>
          <w:lang w:val="en-US"/>
        </w:rPr>
      </w:pPr>
    </w:p>
    <w:p w14:paraId="3A0C0BB2" w14:textId="77777777" w:rsidR="00901E9A" w:rsidRPr="004876E1" w:rsidRDefault="00901E9A" w:rsidP="00754CCE">
      <w:pPr>
        <w:spacing w:line="360" w:lineRule="auto"/>
        <w:rPr>
          <w:rFonts w:ascii="Baskerville Old Face" w:hAnsi="Baskerville Old Face"/>
          <w:sz w:val="24"/>
          <w:szCs w:val="24"/>
          <w:lang w:val="en-US"/>
        </w:rPr>
      </w:pPr>
    </w:p>
    <w:p w14:paraId="3BB08BD4" w14:textId="77777777" w:rsidR="008E41AF" w:rsidRPr="004876E1" w:rsidRDefault="008E41AF" w:rsidP="00754CCE">
      <w:pPr>
        <w:spacing w:line="360" w:lineRule="auto"/>
        <w:rPr>
          <w:rStyle w:val="Hyperlink"/>
          <w:rFonts w:ascii="Baskerville Old Face" w:hAnsi="Baskerville Old Face"/>
          <w:sz w:val="24"/>
          <w:szCs w:val="24"/>
          <w:lang w:val="en-US"/>
        </w:rPr>
      </w:pPr>
    </w:p>
    <w:p w14:paraId="0874936A" w14:textId="77777777" w:rsidR="00BE35F6" w:rsidRPr="004876E1" w:rsidRDefault="00BE35F6" w:rsidP="00754CCE">
      <w:pPr>
        <w:spacing w:line="360" w:lineRule="auto"/>
        <w:rPr>
          <w:rStyle w:val="Hyperlink"/>
          <w:rFonts w:ascii="Baskerville Old Face" w:hAnsi="Baskerville Old Face"/>
          <w:sz w:val="24"/>
          <w:szCs w:val="24"/>
          <w:u w:val="none"/>
          <w:lang w:val="en-US"/>
        </w:rPr>
      </w:pPr>
    </w:p>
    <w:p w14:paraId="47C0A21B" w14:textId="5CEC82D0" w:rsidR="001F1027" w:rsidRPr="004876E1" w:rsidRDefault="001F1027" w:rsidP="00754CCE">
      <w:pPr>
        <w:spacing w:line="360" w:lineRule="auto"/>
        <w:rPr>
          <w:rStyle w:val="Hyperlink"/>
          <w:rFonts w:ascii="Baskerville Old Face" w:hAnsi="Baskerville Old Face"/>
          <w:sz w:val="24"/>
          <w:szCs w:val="24"/>
          <w:u w:val="none"/>
          <w:lang w:val="en-US"/>
        </w:rPr>
      </w:pPr>
    </w:p>
    <w:p w14:paraId="61727DDF" w14:textId="77777777" w:rsidR="00302FC8" w:rsidRPr="004876E1" w:rsidRDefault="00302FC8" w:rsidP="00754CCE">
      <w:pPr>
        <w:spacing w:line="360" w:lineRule="auto"/>
        <w:rPr>
          <w:rFonts w:ascii="Baskerville Old Face" w:hAnsi="Baskerville Old Face"/>
          <w:sz w:val="24"/>
          <w:szCs w:val="24"/>
          <w:lang w:val="en-US"/>
        </w:rPr>
      </w:pPr>
    </w:p>
    <w:p w14:paraId="53AE915C" w14:textId="77777777" w:rsidR="005353EF" w:rsidRPr="004876E1" w:rsidRDefault="005353EF" w:rsidP="00B516C1">
      <w:pPr>
        <w:rPr>
          <w:rFonts w:ascii="Baskerville Old Face" w:hAnsi="Baskerville Old Face"/>
          <w:sz w:val="24"/>
          <w:szCs w:val="24"/>
          <w:lang w:val="en-US"/>
        </w:rPr>
      </w:pPr>
    </w:p>
    <w:p w14:paraId="4E982DCB" w14:textId="77777777" w:rsidR="001732F0" w:rsidRPr="004876E1" w:rsidRDefault="001732F0" w:rsidP="00B516C1">
      <w:pPr>
        <w:rPr>
          <w:rFonts w:ascii="Baskerville Old Face" w:hAnsi="Baskerville Old Face"/>
          <w:sz w:val="24"/>
          <w:szCs w:val="24"/>
          <w:lang w:val="en-US"/>
        </w:rPr>
      </w:pPr>
    </w:p>
    <w:p w14:paraId="0AA4F173" w14:textId="77777777" w:rsidR="001732F0" w:rsidRPr="004876E1" w:rsidRDefault="001732F0" w:rsidP="00B516C1">
      <w:pPr>
        <w:rPr>
          <w:rFonts w:ascii="Baskerville Old Face" w:hAnsi="Baskerville Old Face"/>
          <w:sz w:val="24"/>
          <w:szCs w:val="24"/>
          <w:lang w:val="en-US"/>
        </w:rPr>
      </w:pPr>
    </w:p>
    <w:p w14:paraId="55C7C7D4" w14:textId="77777777" w:rsidR="001732F0" w:rsidRPr="004876E1" w:rsidRDefault="001732F0" w:rsidP="00B516C1">
      <w:pPr>
        <w:rPr>
          <w:rFonts w:ascii="Baskerville Old Face" w:hAnsi="Baskerville Old Face"/>
          <w:sz w:val="24"/>
          <w:szCs w:val="24"/>
          <w:lang w:val="en-US"/>
        </w:rPr>
      </w:pPr>
    </w:p>
    <w:p w14:paraId="6CF8ED12" w14:textId="77777777" w:rsidR="001732F0" w:rsidRPr="004876E1" w:rsidRDefault="001732F0" w:rsidP="00B516C1">
      <w:pPr>
        <w:rPr>
          <w:rFonts w:ascii="Baskerville Old Face" w:hAnsi="Baskerville Old Face"/>
          <w:sz w:val="24"/>
          <w:szCs w:val="24"/>
          <w:lang w:val="en-US"/>
        </w:rPr>
      </w:pPr>
    </w:p>
    <w:p w14:paraId="6A6CAF88" w14:textId="77777777" w:rsidR="001732F0" w:rsidRPr="004876E1" w:rsidRDefault="001732F0" w:rsidP="00B516C1">
      <w:pPr>
        <w:rPr>
          <w:rFonts w:ascii="Baskerville Old Face" w:hAnsi="Baskerville Old Face"/>
          <w:sz w:val="24"/>
          <w:szCs w:val="24"/>
          <w:lang w:val="en-US"/>
        </w:rPr>
      </w:pPr>
    </w:p>
    <w:p w14:paraId="458994FE" w14:textId="77777777" w:rsidR="001732F0" w:rsidRPr="004876E1" w:rsidRDefault="001732F0" w:rsidP="00B516C1">
      <w:pPr>
        <w:rPr>
          <w:rFonts w:ascii="Baskerville Old Face" w:hAnsi="Baskerville Old Face"/>
          <w:sz w:val="24"/>
          <w:szCs w:val="24"/>
          <w:lang w:val="en-US"/>
        </w:rPr>
      </w:pPr>
    </w:p>
    <w:p w14:paraId="2527A298" w14:textId="77777777" w:rsidR="001732F0" w:rsidRPr="004876E1" w:rsidRDefault="001732F0" w:rsidP="00B516C1">
      <w:pPr>
        <w:rPr>
          <w:rFonts w:ascii="Baskerville Old Face" w:hAnsi="Baskerville Old Face"/>
          <w:sz w:val="24"/>
          <w:szCs w:val="24"/>
          <w:lang w:val="en-US"/>
        </w:rPr>
      </w:pPr>
    </w:p>
    <w:p w14:paraId="5420F574" w14:textId="77777777" w:rsidR="00715A41" w:rsidRPr="004876E1" w:rsidRDefault="00715A41" w:rsidP="00F441F6">
      <w:pPr>
        <w:pStyle w:val="ListParagraph"/>
        <w:ind w:left="1440"/>
        <w:rPr>
          <w:rFonts w:ascii="Baskerville Old Face" w:hAnsi="Baskerville Old Face"/>
          <w:sz w:val="24"/>
          <w:szCs w:val="24"/>
          <w:lang w:val="en-US"/>
        </w:rPr>
      </w:pPr>
    </w:p>
    <w:sectPr w:rsidR="00715A41" w:rsidRPr="004876E1" w:rsidSect="00E77EF7">
      <w:headerReference w:type="default" r:id="rId38"/>
      <w:footerReference w:type="even" r:id="rId39"/>
      <w:footerReference w:type="default" r:id="rId4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237AA" w14:textId="77777777" w:rsidR="00A55394" w:rsidRDefault="00A55394" w:rsidP="00C721FD">
      <w:pPr>
        <w:spacing w:after="0" w:line="240" w:lineRule="auto"/>
      </w:pPr>
      <w:r>
        <w:separator/>
      </w:r>
    </w:p>
  </w:endnote>
  <w:endnote w:type="continuationSeparator" w:id="0">
    <w:p w14:paraId="6EE47ADE" w14:textId="77777777" w:rsidR="00A55394" w:rsidRDefault="00A55394" w:rsidP="00C72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Baguet Script">
    <w:panose1 w:val="00000500000000000000"/>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7946281"/>
      <w:docPartObj>
        <w:docPartGallery w:val="Page Numbers (Bottom of Page)"/>
        <w:docPartUnique/>
      </w:docPartObj>
    </w:sdtPr>
    <w:sdtEndPr>
      <w:rPr>
        <w:rStyle w:val="PageNumber"/>
      </w:rPr>
    </w:sdtEndPr>
    <w:sdtContent>
      <w:p w14:paraId="2FBDCFEB" w14:textId="2B592F65" w:rsidR="00C721FD" w:rsidRDefault="00C721FD" w:rsidP="00085F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9FAE8A" w14:textId="77777777" w:rsidR="00C721FD" w:rsidRDefault="00C721FD" w:rsidP="00C721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8624846"/>
      <w:docPartObj>
        <w:docPartGallery w:val="Page Numbers (Bottom of Page)"/>
        <w:docPartUnique/>
      </w:docPartObj>
    </w:sdtPr>
    <w:sdtEndPr>
      <w:rPr>
        <w:rStyle w:val="PageNumber"/>
      </w:rPr>
    </w:sdtEndPr>
    <w:sdtContent>
      <w:p w14:paraId="2405F120" w14:textId="1387DA47" w:rsidR="00C721FD" w:rsidRDefault="00C721FD" w:rsidP="00085F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19</w:t>
        </w:r>
        <w:r>
          <w:rPr>
            <w:rStyle w:val="PageNumber"/>
          </w:rPr>
          <w:fldChar w:fldCharType="end"/>
        </w:r>
      </w:p>
    </w:sdtContent>
  </w:sdt>
  <w:p w14:paraId="2B0036F5" w14:textId="77777777" w:rsidR="00C721FD" w:rsidRDefault="00C721FD" w:rsidP="00C721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9C377" w14:textId="77777777" w:rsidR="00A55394" w:rsidRDefault="00A55394" w:rsidP="00C721FD">
      <w:pPr>
        <w:spacing w:after="0" w:line="240" w:lineRule="auto"/>
      </w:pPr>
      <w:r>
        <w:separator/>
      </w:r>
    </w:p>
  </w:footnote>
  <w:footnote w:type="continuationSeparator" w:id="0">
    <w:p w14:paraId="5C075248" w14:textId="77777777" w:rsidR="00A55394" w:rsidRDefault="00A55394" w:rsidP="00C721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07BFD" w14:textId="01A134ED" w:rsidR="00C721FD" w:rsidRDefault="00C82EB6" w:rsidP="00CF1F5B">
    <w:pPr>
      <w:pStyle w:val="Header"/>
      <w:spacing w:line="360" w:lineRule="auto"/>
      <w:jc w:val="right"/>
      <w:rPr>
        <w:lang w:val="en-US"/>
      </w:rPr>
    </w:pPr>
    <w:r>
      <w:rPr>
        <w:lang w:val="en-US"/>
      </w:rPr>
      <w:t>2317035</w:t>
    </w:r>
  </w:p>
  <w:p w14:paraId="20782983" w14:textId="357E59DE" w:rsidR="00C82EB6" w:rsidRDefault="001F5315" w:rsidP="00CF1F5B">
    <w:pPr>
      <w:pStyle w:val="Header"/>
      <w:spacing w:line="360" w:lineRule="auto"/>
      <w:jc w:val="right"/>
      <w:rPr>
        <w:lang w:val="en-US"/>
      </w:rPr>
    </w:pPr>
    <w:r>
      <w:rPr>
        <w:lang w:val="en-US"/>
      </w:rPr>
      <w:t>ECEY</w:t>
    </w:r>
    <w:r w:rsidR="001B69A1">
      <w:rPr>
        <w:lang w:val="en-US"/>
      </w:rPr>
      <w:t>4001</w:t>
    </w:r>
  </w:p>
  <w:p w14:paraId="4B4A72F6" w14:textId="4F3642A4" w:rsidR="001B69A1" w:rsidRDefault="001B69A1" w:rsidP="00CF1F5B">
    <w:pPr>
      <w:pStyle w:val="Header"/>
      <w:spacing w:line="360" w:lineRule="auto"/>
      <w:jc w:val="right"/>
    </w:pPr>
    <w:r>
      <w:rPr>
        <w:lang w:val="en-US"/>
      </w:rPr>
      <w:t xml:space="preserve">Words </w:t>
    </w:r>
    <w:r w:rsidR="000C3A12">
      <w:rPr>
        <w:lang w:val="en-US"/>
      </w:rPr>
      <w:t>32</w:t>
    </w:r>
    <w:r w:rsidR="008D7743">
      <w:rPr>
        <w:lang w:val="en-US"/>
      </w:rPr>
      <w:t>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33FDE"/>
    <w:multiLevelType w:val="hybridMultilevel"/>
    <w:tmpl w:val="6A247344"/>
    <w:lvl w:ilvl="0" w:tplc="04090003">
      <w:start w:val="1"/>
      <w:numFmt w:val="bullet"/>
      <w:lvlText w:val="o"/>
      <w:lvlJc w:val="left"/>
      <w:pPr>
        <w:ind w:left="720" w:hanging="360"/>
      </w:pPr>
      <w:rPr>
        <w:rFonts w:ascii="Courier New" w:hAnsi="Courier New" w:cs="Courier New" w:hint="default"/>
      </w:rPr>
    </w:lvl>
    <w:lvl w:ilvl="1" w:tplc="7384F900">
      <w:numFmt w:val="bullet"/>
      <w:lvlText w:val="-"/>
      <w:lvlJc w:val="left"/>
      <w:pPr>
        <w:ind w:left="1440" w:hanging="360"/>
      </w:pPr>
      <w:rPr>
        <w:rFonts w:ascii="Baskerville Old Face" w:eastAsiaTheme="minorEastAsia" w:hAnsi="Baskerville Old Face"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DF3A55"/>
    <w:multiLevelType w:val="hybridMultilevel"/>
    <w:tmpl w:val="3E2A2E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84622C"/>
    <w:multiLevelType w:val="hybridMultilevel"/>
    <w:tmpl w:val="E03C0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4E0A5B"/>
    <w:multiLevelType w:val="hybridMultilevel"/>
    <w:tmpl w:val="F0C40E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0A6702"/>
    <w:multiLevelType w:val="hybridMultilevel"/>
    <w:tmpl w:val="1FE2761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840B5B"/>
    <w:multiLevelType w:val="hybridMultilevel"/>
    <w:tmpl w:val="84B21EFE"/>
    <w:lvl w:ilvl="0" w:tplc="0409000B">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6" w15:restartNumberingAfterBreak="0">
    <w:nsid w:val="354C75D3"/>
    <w:multiLevelType w:val="hybridMultilevel"/>
    <w:tmpl w:val="B77C9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3F3CCF"/>
    <w:multiLevelType w:val="hybridMultilevel"/>
    <w:tmpl w:val="37562C2A"/>
    <w:lvl w:ilvl="0" w:tplc="0409000F">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49A17931"/>
    <w:multiLevelType w:val="hybridMultilevel"/>
    <w:tmpl w:val="2D3A7B8A"/>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9" w15:restartNumberingAfterBreak="0">
    <w:nsid w:val="4A2D6843"/>
    <w:multiLevelType w:val="hybridMultilevel"/>
    <w:tmpl w:val="4EF69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B31622A"/>
    <w:multiLevelType w:val="hybridMultilevel"/>
    <w:tmpl w:val="4F7E0C58"/>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C8F4E03"/>
    <w:multiLevelType w:val="hybridMultilevel"/>
    <w:tmpl w:val="3D1CD526"/>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6098743C"/>
    <w:multiLevelType w:val="hybridMultilevel"/>
    <w:tmpl w:val="D65C0630"/>
    <w:lvl w:ilvl="0" w:tplc="FFFFFFFF">
      <w:start w:val="2"/>
      <w:numFmt w:val="bullet"/>
      <w:lvlText w:val="-"/>
      <w:lvlJc w:val="left"/>
      <w:pPr>
        <w:ind w:left="720" w:hanging="360"/>
      </w:pPr>
      <w:rPr>
        <w:rFonts w:ascii="Baskerville Old Face" w:eastAsiaTheme="minorEastAsia" w:hAnsi="Baskerville Old Fac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17B7764"/>
    <w:multiLevelType w:val="hybridMultilevel"/>
    <w:tmpl w:val="06AEBD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3FE5D42"/>
    <w:multiLevelType w:val="hybridMultilevel"/>
    <w:tmpl w:val="CED2C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5617572"/>
    <w:multiLevelType w:val="hybridMultilevel"/>
    <w:tmpl w:val="AB2EA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AF214E9"/>
    <w:multiLevelType w:val="hybridMultilevel"/>
    <w:tmpl w:val="A704C82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FCB0791"/>
    <w:multiLevelType w:val="hybridMultilevel"/>
    <w:tmpl w:val="F7368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1622F4"/>
    <w:multiLevelType w:val="hybridMultilevel"/>
    <w:tmpl w:val="4FFCE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6306F7E"/>
    <w:multiLevelType w:val="hybridMultilevel"/>
    <w:tmpl w:val="F7A89EB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7CB01BD"/>
    <w:multiLevelType w:val="hybridMultilevel"/>
    <w:tmpl w:val="E10AC6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89D6BAC"/>
    <w:multiLevelType w:val="hybridMultilevel"/>
    <w:tmpl w:val="EDA8F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D5211D"/>
    <w:multiLevelType w:val="hybridMultilevel"/>
    <w:tmpl w:val="0EC84DC6"/>
    <w:lvl w:ilvl="0" w:tplc="FFFFFFFF">
      <w:start w:val="2"/>
      <w:numFmt w:val="bullet"/>
      <w:lvlText w:val="-"/>
      <w:lvlJc w:val="left"/>
      <w:pPr>
        <w:ind w:left="720" w:hanging="360"/>
      </w:pPr>
      <w:rPr>
        <w:rFonts w:ascii="Baskerville Old Face" w:eastAsiaTheme="minorEastAsia" w:hAnsi="Baskerville Old Fac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20"/>
  </w:num>
  <w:num w:numId="4">
    <w:abstractNumId w:val="11"/>
  </w:num>
  <w:num w:numId="5">
    <w:abstractNumId w:val="17"/>
  </w:num>
  <w:num w:numId="6">
    <w:abstractNumId w:val="10"/>
  </w:num>
  <w:num w:numId="7">
    <w:abstractNumId w:val="18"/>
  </w:num>
  <w:num w:numId="8">
    <w:abstractNumId w:val="6"/>
  </w:num>
  <w:num w:numId="9">
    <w:abstractNumId w:val="1"/>
  </w:num>
  <w:num w:numId="10">
    <w:abstractNumId w:val="14"/>
  </w:num>
  <w:num w:numId="11">
    <w:abstractNumId w:val="13"/>
  </w:num>
  <w:num w:numId="12">
    <w:abstractNumId w:val="19"/>
  </w:num>
  <w:num w:numId="13">
    <w:abstractNumId w:val="12"/>
  </w:num>
  <w:num w:numId="14">
    <w:abstractNumId w:val="22"/>
  </w:num>
  <w:num w:numId="15">
    <w:abstractNumId w:val="3"/>
  </w:num>
  <w:num w:numId="16">
    <w:abstractNumId w:val="7"/>
  </w:num>
  <w:num w:numId="17">
    <w:abstractNumId w:val="4"/>
  </w:num>
  <w:num w:numId="18">
    <w:abstractNumId w:val="21"/>
  </w:num>
  <w:num w:numId="19">
    <w:abstractNumId w:val="2"/>
  </w:num>
  <w:num w:numId="20">
    <w:abstractNumId w:val="15"/>
  </w:num>
  <w:num w:numId="21">
    <w:abstractNumId w:val="16"/>
  </w:num>
  <w:num w:numId="22">
    <w:abstractNumId w:val="9"/>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417"/>
    <w:rsid w:val="0000087D"/>
    <w:rsid w:val="0000112A"/>
    <w:rsid w:val="0000315C"/>
    <w:rsid w:val="000052F7"/>
    <w:rsid w:val="000069C6"/>
    <w:rsid w:val="000072CE"/>
    <w:rsid w:val="00011122"/>
    <w:rsid w:val="00011767"/>
    <w:rsid w:val="00011DF6"/>
    <w:rsid w:val="00013FE7"/>
    <w:rsid w:val="000173DC"/>
    <w:rsid w:val="00020245"/>
    <w:rsid w:val="00020C9E"/>
    <w:rsid w:val="000212D1"/>
    <w:rsid w:val="000223A8"/>
    <w:rsid w:val="00022A76"/>
    <w:rsid w:val="00022D44"/>
    <w:rsid w:val="0002428A"/>
    <w:rsid w:val="000246E6"/>
    <w:rsid w:val="000247E5"/>
    <w:rsid w:val="00026323"/>
    <w:rsid w:val="00031D5F"/>
    <w:rsid w:val="00032180"/>
    <w:rsid w:val="00033EE2"/>
    <w:rsid w:val="000366CF"/>
    <w:rsid w:val="0004049F"/>
    <w:rsid w:val="00042BC2"/>
    <w:rsid w:val="00043BDC"/>
    <w:rsid w:val="00044CC4"/>
    <w:rsid w:val="00045580"/>
    <w:rsid w:val="0005079D"/>
    <w:rsid w:val="0005115E"/>
    <w:rsid w:val="000536A0"/>
    <w:rsid w:val="00061949"/>
    <w:rsid w:val="00061FDB"/>
    <w:rsid w:val="00063780"/>
    <w:rsid w:val="00065510"/>
    <w:rsid w:val="000728D6"/>
    <w:rsid w:val="000732B5"/>
    <w:rsid w:val="000741A4"/>
    <w:rsid w:val="00077340"/>
    <w:rsid w:val="00080FC4"/>
    <w:rsid w:val="000811FA"/>
    <w:rsid w:val="00081F44"/>
    <w:rsid w:val="000866FD"/>
    <w:rsid w:val="00087C94"/>
    <w:rsid w:val="000924E3"/>
    <w:rsid w:val="000958EE"/>
    <w:rsid w:val="00097544"/>
    <w:rsid w:val="000A20EF"/>
    <w:rsid w:val="000A4C72"/>
    <w:rsid w:val="000A62C1"/>
    <w:rsid w:val="000B3B25"/>
    <w:rsid w:val="000B46BE"/>
    <w:rsid w:val="000B5BB8"/>
    <w:rsid w:val="000B71F4"/>
    <w:rsid w:val="000C1D90"/>
    <w:rsid w:val="000C20CF"/>
    <w:rsid w:val="000C24A7"/>
    <w:rsid w:val="000C32DF"/>
    <w:rsid w:val="000C3A12"/>
    <w:rsid w:val="000C3F64"/>
    <w:rsid w:val="000C4D8F"/>
    <w:rsid w:val="000C577E"/>
    <w:rsid w:val="000D0A02"/>
    <w:rsid w:val="000D3D22"/>
    <w:rsid w:val="000D4A7C"/>
    <w:rsid w:val="000D514A"/>
    <w:rsid w:val="000D5DE4"/>
    <w:rsid w:val="000E021D"/>
    <w:rsid w:val="000E11AA"/>
    <w:rsid w:val="000E25C9"/>
    <w:rsid w:val="000E2D9A"/>
    <w:rsid w:val="000E4B7A"/>
    <w:rsid w:val="000E516B"/>
    <w:rsid w:val="000E5EC2"/>
    <w:rsid w:val="000E677C"/>
    <w:rsid w:val="000E6DF9"/>
    <w:rsid w:val="000F0A9C"/>
    <w:rsid w:val="000F1B56"/>
    <w:rsid w:val="000F477E"/>
    <w:rsid w:val="000F4885"/>
    <w:rsid w:val="000F58DF"/>
    <w:rsid w:val="000F697F"/>
    <w:rsid w:val="000F7120"/>
    <w:rsid w:val="00106003"/>
    <w:rsid w:val="00106392"/>
    <w:rsid w:val="0011044F"/>
    <w:rsid w:val="0011089F"/>
    <w:rsid w:val="00113B48"/>
    <w:rsid w:val="00115E8D"/>
    <w:rsid w:val="00116F5B"/>
    <w:rsid w:val="00121F74"/>
    <w:rsid w:val="00122882"/>
    <w:rsid w:val="0012326C"/>
    <w:rsid w:val="001241D4"/>
    <w:rsid w:val="00124890"/>
    <w:rsid w:val="00124D5B"/>
    <w:rsid w:val="001269FE"/>
    <w:rsid w:val="001272E5"/>
    <w:rsid w:val="00130424"/>
    <w:rsid w:val="001314B6"/>
    <w:rsid w:val="001327E1"/>
    <w:rsid w:val="0013321F"/>
    <w:rsid w:val="00134758"/>
    <w:rsid w:val="001352B0"/>
    <w:rsid w:val="00140AB9"/>
    <w:rsid w:val="00140E66"/>
    <w:rsid w:val="00140F7F"/>
    <w:rsid w:val="001433FB"/>
    <w:rsid w:val="001440A2"/>
    <w:rsid w:val="00145F61"/>
    <w:rsid w:val="0015095A"/>
    <w:rsid w:val="001549CC"/>
    <w:rsid w:val="001549F2"/>
    <w:rsid w:val="00155550"/>
    <w:rsid w:val="00155AED"/>
    <w:rsid w:val="00155FFE"/>
    <w:rsid w:val="00160D0E"/>
    <w:rsid w:val="00161372"/>
    <w:rsid w:val="001652AB"/>
    <w:rsid w:val="0016743A"/>
    <w:rsid w:val="0016780F"/>
    <w:rsid w:val="00171C3F"/>
    <w:rsid w:val="001732F0"/>
    <w:rsid w:val="0017366F"/>
    <w:rsid w:val="001752F5"/>
    <w:rsid w:val="00177037"/>
    <w:rsid w:val="00177E4A"/>
    <w:rsid w:val="00177E8D"/>
    <w:rsid w:val="001864EE"/>
    <w:rsid w:val="00190787"/>
    <w:rsid w:val="00191A7E"/>
    <w:rsid w:val="00191CA5"/>
    <w:rsid w:val="00194218"/>
    <w:rsid w:val="0019587B"/>
    <w:rsid w:val="00195B02"/>
    <w:rsid w:val="00197023"/>
    <w:rsid w:val="00197042"/>
    <w:rsid w:val="001971D5"/>
    <w:rsid w:val="001979E8"/>
    <w:rsid w:val="001A1D1C"/>
    <w:rsid w:val="001A4AD4"/>
    <w:rsid w:val="001A63E1"/>
    <w:rsid w:val="001A6C72"/>
    <w:rsid w:val="001B341C"/>
    <w:rsid w:val="001B3E8E"/>
    <w:rsid w:val="001B5C7C"/>
    <w:rsid w:val="001B62E1"/>
    <w:rsid w:val="001B69A1"/>
    <w:rsid w:val="001C1E94"/>
    <w:rsid w:val="001C7033"/>
    <w:rsid w:val="001D0BAD"/>
    <w:rsid w:val="001D1474"/>
    <w:rsid w:val="001D1E4E"/>
    <w:rsid w:val="001D2ADE"/>
    <w:rsid w:val="001D34D2"/>
    <w:rsid w:val="001D5905"/>
    <w:rsid w:val="001D6870"/>
    <w:rsid w:val="001E05AF"/>
    <w:rsid w:val="001E0F08"/>
    <w:rsid w:val="001E2296"/>
    <w:rsid w:val="001E414E"/>
    <w:rsid w:val="001E4EBB"/>
    <w:rsid w:val="001E545C"/>
    <w:rsid w:val="001E5F73"/>
    <w:rsid w:val="001F0812"/>
    <w:rsid w:val="001F0BE7"/>
    <w:rsid w:val="001F1027"/>
    <w:rsid w:val="001F16E4"/>
    <w:rsid w:val="001F2CA2"/>
    <w:rsid w:val="001F34C1"/>
    <w:rsid w:val="001F5315"/>
    <w:rsid w:val="001F5FA1"/>
    <w:rsid w:val="00201A86"/>
    <w:rsid w:val="00201D97"/>
    <w:rsid w:val="00205198"/>
    <w:rsid w:val="00205876"/>
    <w:rsid w:val="00207B93"/>
    <w:rsid w:val="00210D5D"/>
    <w:rsid w:val="00212303"/>
    <w:rsid w:val="002166FB"/>
    <w:rsid w:val="0021768D"/>
    <w:rsid w:val="00217BD7"/>
    <w:rsid w:val="002202CE"/>
    <w:rsid w:val="00222418"/>
    <w:rsid w:val="00224BDE"/>
    <w:rsid w:val="0022512D"/>
    <w:rsid w:val="00227365"/>
    <w:rsid w:val="0023184C"/>
    <w:rsid w:val="00231ADC"/>
    <w:rsid w:val="00231B9C"/>
    <w:rsid w:val="0023336D"/>
    <w:rsid w:val="0023482F"/>
    <w:rsid w:val="002351AD"/>
    <w:rsid w:val="00235C0A"/>
    <w:rsid w:val="00235F86"/>
    <w:rsid w:val="00237083"/>
    <w:rsid w:val="00237C19"/>
    <w:rsid w:val="002421F6"/>
    <w:rsid w:val="00245F48"/>
    <w:rsid w:val="00246D57"/>
    <w:rsid w:val="00250499"/>
    <w:rsid w:val="0025264D"/>
    <w:rsid w:val="00252BA3"/>
    <w:rsid w:val="00253BE9"/>
    <w:rsid w:val="00253C39"/>
    <w:rsid w:val="002555E1"/>
    <w:rsid w:val="002603DB"/>
    <w:rsid w:val="00262630"/>
    <w:rsid w:val="00263CE5"/>
    <w:rsid w:val="00267F22"/>
    <w:rsid w:val="00270800"/>
    <w:rsid w:val="002716E5"/>
    <w:rsid w:val="00272FE6"/>
    <w:rsid w:val="00273EE5"/>
    <w:rsid w:val="00276B2E"/>
    <w:rsid w:val="0027792D"/>
    <w:rsid w:val="00280215"/>
    <w:rsid w:val="002812CA"/>
    <w:rsid w:val="002827FA"/>
    <w:rsid w:val="00282A23"/>
    <w:rsid w:val="0028376C"/>
    <w:rsid w:val="00284D62"/>
    <w:rsid w:val="002911F7"/>
    <w:rsid w:val="0029152B"/>
    <w:rsid w:val="00292EF5"/>
    <w:rsid w:val="002939EA"/>
    <w:rsid w:val="002942B2"/>
    <w:rsid w:val="00297AA8"/>
    <w:rsid w:val="002A05B6"/>
    <w:rsid w:val="002A3518"/>
    <w:rsid w:val="002A692B"/>
    <w:rsid w:val="002A7348"/>
    <w:rsid w:val="002A7D59"/>
    <w:rsid w:val="002A7FEE"/>
    <w:rsid w:val="002B03C0"/>
    <w:rsid w:val="002B052F"/>
    <w:rsid w:val="002B0620"/>
    <w:rsid w:val="002B1DC3"/>
    <w:rsid w:val="002B30D0"/>
    <w:rsid w:val="002B38E0"/>
    <w:rsid w:val="002B3E4E"/>
    <w:rsid w:val="002B3E7D"/>
    <w:rsid w:val="002B5A88"/>
    <w:rsid w:val="002C04E2"/>
    <w:rsid w:val="002C05D0"/>
    <w:rsid w:val="002C061E"/>
    <w:rsid w:val="002C1A8F"/>
    <w:rsid w:val="002C1CD8"/>
    <w:rsid w:val="002C200C"/>
    <w:rsid w:val="002C4DD3"/>
    <w:rsid w:val="002C7A01"/>
    <w:rsid w:val="002D1AD0"/>
    <w:rsid w:val="002D27DC"/>
    <w:rsid w:val="002D2C8D"/>
    <w:rsid w:val="002D51CC"/>
    <w:rsid w:val="002D5DF3"/>
    <w:rsid w:val="002D69F6"/>
    <w:rsid w:val="002D6A09"/>
    <w:rsid w:val="002E0619"/>
    <w:rsid w:val="002E0866"/>
    <w:rsid w:val="002E0FF5"/>
    <w:rsid w:val="002E3D65"/>
    <w:rsid w:val="002E43A5"/>
    <w:rsid w:val="002E58E0"/>
    <w:rsid w:val="002E6DC2"/>
    <w:rsid w:val="002F4972"/>
    <w:rsid w:val="002F7D77"/>
    <w:rsid w:val="00301573"/>
    <w:rsid w:val="00302FC8"/>
    <w:rsid w:val="0030534C"/>
    <w:rsid w:val="003114CE"/>
    <w:rsid w:val="00311784"/>
    <w:rsid w:val="003142C0"/>
    <w:rsid w:val="0031636B"/>
    <w:rsid w:val="00323635"/>
    <w:rsid w:val="0032427E"/>
    <w:rsid w:val="00324D17"/>
    <w:rsid w:val="00324ECA"/>
    <w:rsid w:val="00331351"/>
    <w:rsid w:val="00333F0B"/>
    <w:rsid w:val="00334FDD"/>
    <w:rsid w:val="003354C5"/>
    <w:rsid w:val="00335C7D"/>
    <w:rsid w:val="00336720"/>
    <w:rsid w:val="003367C5"/>
    <w:rsid w:val="003426EA"/>
    <w:rsid w:val="00342CAF"/>
    <w:rsid w:val="003435B4"/>
    <w:rsid w:val="00344973"/>
    <w:rsid w:val="00347897"/>
    <w:rsid w:val="00352A5E"/>
    <w:rsid w:val="00352D5A"/>
    <w:rsid w:val="00355606"/>
    <w:rsid w:val="00355771"/>
    <w:rsid w:val="00355C57"/>
    <w:rsid w:val="00360660"/>
    <w:rsid w:val="0036079E"/>
    <w:rsid w:val="00361606"/>
    <w:rsid w:val="00361CBA"/>
    <w:rsid w:val="00364724"/>
    <w:rsid w:val="00364B37"/>
    <w:rsid w:val="003659C1"/>
    <w:rsid w:val="0037033A"/>
    <w:rsid w:val="003711D7"/>
    <w:rsid w:val="003753F5"/>
    <w:rsid w:val="0037647C"/>
    <w:rsid w:val="00377DE1"/>
    <w:rsid w:val="003802B4"/>
    <w:rsid w:val="00380E6E"/>
    <w:rsid w:val="003811B6"/>
    <w:rsid w:val="003818AC"/>
    <w:rsid w:val="00381A1F"/>
    <w:rsid w:val="003825B8"/>
    <w:rsid w:val="00383458"/>
    <w:rsid w:val="00383781"/>
    <w:rsid w:val="00394395"/>
    <w:rsid w:val="003A1072"/>
    <w:rsid w:val="003A210C"/>
    <w:rsid w:val="003A2DDF"/>
    <w:rsid w:val="003A2E5A"/>
    <w:rsid w:val="003A77C0"/>
    <w:rsid w:val="003B3014"/>
    <w:rsid w:val="003B4286"/>
    <w:rsid w:val="003B5199"/>
    <w:rsid w:val="003C0AF0"/>
    <w:rsid w:val="003C137F"/>
    <w:rsid w:val="003C1760"/>
    <w:rsid w:val="003C266A"/>
    <w:rsid w:val="003C26E9"/>
    <w:rsid w:val="003C2773"/>
    <w:rsid w:val="003C2A4A"/>
    <w:rsid w:val="003D0025"/>
    <w:rsid w:val="003D145A"/>
    <w:rsid w:val="003D2651"/>
    <w:rsid w:val="003D394C"/>
    <w:rsid w:val="003D3D94"/>
    <w:rsid w:val="003D5E91"/>
    <w:rsid w:val="003E2ED0"/>
    <w:rsid w:val="003E3649"/>
    <w:rsid w:val="003E6BFF"/>
    <w:rsid w:val="003F14C0"/>
    <w:rsid w:val="003F6433"/>
    <w:rsid w:val="003F69A5"/>
    <w:rsid w:val="00403CBC"/>
    <w:rsid w:val="004043D6"/>
    <w:rsid w:val="00404C29"/>
    <w:rsid w:val="004053CF"/>
    <w:rsid w:val="00405C83"/>
    <w:rsid w:val="004102CD"/>
    <w:rsid w:val="0041133D"/>
    <w:rsid w:val="00411BF7"/>
    <w:rsid w:val="00411C7F"/>
    <w:rsid w:val="004120F8"/>
    <w:rsid w:val="00412FF4"/>
    <w:rsid w:val="00414849"/>
    <w:rsid w:val="004174AC"/>
    <w:rsid w:val="00417570"/>
    <w:rsid w:val="00417969"/>
    <w:rsid w:val="00417AFB"/>
    <w:rsid w:val="004252B7"/>
    <w:rsid w:val="0042590B"/>
    <w:rsid w:val="00426571"/>
    <w:rsid w:val="00426A9F"/>
    <w:rsid w:val="00427B66"/>
    <w:rsid w:val="00430586"/>
    <w:rsid w:val="00430AB7"/>
    <w:rsid w:val="00431A21"/>
    <w:rsid w:val="00433581"/>
    <w:rsid w:val="0043410F"/>
    <w:rsid w:val="00434F1A"/>
    <w:rsid w:val="004356AB"/>
    <w:rsid w:val="00436718"/>
    <w:rsid w:val="00441B04"/>
    <w:rsid w:val="0044474C"/>
    <w:rsid w:val="00444E01"/>
    <w:rsid w:val="00445D71"/>
    <w:rsid w:val="00446E8F"/>
    <w:rsid w:val="00446F10"/>
    <w:rsid w:val="00447A0E"/>
    <w:rsid w:val="00452BD8"/>
    <w:rsid w:val="004622C9"/>
    <w:rsid w:val="0046486C"/>
    <w:rsid w:val="00464A1F"/>
    <w:rsid w:val="00465C0E"/>
    <w:rsid w:val="0046751B"/>
    <w:rsid w:val="00471B2E"/>
    <w:rsid w:val="00472321"/>
    <w:rsid w:val="00481D96"/>
    <w:rsid w:val="00482031"/>
    <w:rsid w:val="0048352A"/>
    <w:rsid w:val="00485330"/>
    <w:rsid w:val="004876E1"/>
    <w:rsid w:val="004900E0"/>
    <w:rsid w:val="0049106F"/>
    <w:rsid w:val="00495063"/>
    <w:rsid w:val="004961B2"/>
    <w:rsid w:val="00497579"/>
    <w:rsid w:val="004A0325"/>
    <w:rsid w:val="004A2D2F"/>
    <w:rsid w:val="004A344A"/>
    <w:rsid w:val="004A38D5"/>
    <w:rsid w:val="004A3CE4"/>
    <w:rsid w:val="004A50AC"/>
    <w:rsid w:val="004A5A10"/>
    <w:rsid w:val="004A64E1"/>
    <w:rsid w:val="004A6987"/>
    <w:rsid w:val="004A7CEB"/>
    <w:rsid w:val="004B00B4"/>
    <w:rsid w:val="004B0151"/>
    <w:rsid w:val="004B0E05"/>
    <w:rsid w:val="004B2DE5"/>
    <w:rsid w:val="004B3126"/>
    <w:rsid w:val="004B3DD6"/>
    <w:rsid w:val="004B4507"/>
    <w:rsid w:val="004B46B8"/>
    <w:rsid w:val="004B4DAF"/>
    <w:rsid w:val="004B5138"/>
    <w:rsid w:val="004B6695"/>
    <w:rsid w:val="004B7168"/>
    <w:rsid w:val="004C0DC7"/>
    <w:rsid w:val="004C2AFA"/>
    <w:rsid w:val="004C2C73"/>
    <w:rsid w:val="004C57FD"/>
    <w:rsid w:val="004D03F7"/>
    <w:rsid w:val="004D099E"/>
    <w:rsid w:val="004D09AF"/>
    <w:rsid w:val="004D2304"/>
    <w:rsid w:val="004D2A94"/>
    <w:rsid w:val="004D2CC7"/>
    <w:rsid w:val="004D3DCB"/>
    <w:rsid w:val="004D5C67"/>
    <w:rsid w:val="004D6128"/>
    <w:rsid w:val="004D64D2"/>
    <w:rsid w:val="004D7B83"/>
    <w:rsid w:val="004E097B"/>
    <w:rsid w:val="004E5D76"/>
    <w:rsid w:val="004E5EF0"/>
    <w:rsid w:val="004E6582"/>
    <w:rsid w:val="004F2BFE"/>
    <w:rsid w:val="004F2E5C"/>
    <w:rsid w:val="004F5640"/>
    <w:rsid w:val="004F5730"/>
    <w:rsid w:val="004F5F98"/>
    <w:rsid w:val="005016D6"/>
    <w:rsid w:val="005018CE"/>
    <w:rsid w:val="00502CE0"/>
    <w:rsid w:val="00503DFA"/>
    <w:rsid w:val="00504503"/>
    <w:rsid w:val="00504BBD"/>
    <w:rsid w:val="00513A58"/>
    <w:rsid w:val="005159DB"/>
    <w:rsid w:val="00520708"/>
    <w:rsid w:val="005214E2"/>
    <w:rsid w:val="00521886"/>
    <w:rsid w:val="00524A79"/>
    <w:rsid w:val="00525145"/>
    <w:rsid w:val="00527677"/>
    <w:rsid w:val="00531249"/>
    <w:rsid w:val="005318CF"/>
    <w:rsid w:val="005353EF"/>
    <w:rsid w:val="00535E91"/>
    <w:rsid w:val="00537AFA"/>
    <w:rsid w:val="005422A9"/>
    <w:rsid w:val="005428D6"/>
    <w:rsid w:val="00543DCE"/>
    <w:rsid w:val="005444B3"/>
    <w:rsid w:val="005452B1"/>
    <w:rsid w:val="00546214"/>
    <w:rsid w:val="0054731A"/>
    <w:rsid w:val="0055029C"/>
    <w:rsid w:val="005502CE"/>
    <w:rsid w:val="00550966"/>
    <w:rsid w:val="00551ED3"/>
    <w:rsid w:val="005521E7"/>
    <w:rsid w:val="005646C7"/>
    <w:rsid w:val="00565E72"/>
    <w:rsid w:val="0056625B"/>
    <w:rsid w:val="00566E1E"/>
    <w:rsid w:val="005670E0"/>
    <w:rsid w:val="00567FCC"/>
    <w:rsid w:val="00570B43"/>
    <w:rsid w:val="00570BAB"/>
    <w:rsid w:val="00571238"/>
    <w:rsid w:val="005713C4"/>
    <w:rsid w:val="005722AF"/>
    <w:rsid w:val="005732D8"/>
    <w:rsid w:val="005738FE"/>
    <w:rsid w:val="00574C81"/>
    <w:rsid w:val="00580BA8"/>
    <w:rsid w:val="00580E9B"/>
    <w:rsid w:val="00581724"/>
    <w:rsid w:val="00582C1C"/>
    <w:rsid w:val="00583EC4"/>
    <w:rsid w:val="0058667E"/>
    <w:rsid w:val="00586D69"/>
    <w:rsid w:val="00586DBA"/>
    <w:rsid w:val="005879DD"/>
    <w:rsid w:val="0059218D"/>
    <w:rsid w:val="00594B96"/>
    <w:rsid w:val="0059581A"/>
    <w:rsid w:val="00597739"/>
    <w:rsid w:val="0059777A"/>
    <w:rsid w:val="00597AEA"/>
    <w:rsid w:val="005A0E87"/>
    <w:rsid w:val="005A173C"/>
    <w:rsid w:val="005A1D05"/>
    <w:rsid w:val="005A32EB"/>
    <w:rsid w:val="005A3AD0"/>
    <w:rsid w:val="005A3CEE"/>
    <w:rsid w:val="005A543D"/>
    <w:rsid w:val="005B0208"/>
    <w:rsid w:val="005B19EF"/>
    <w:rsid w:val="005B454B"/>
    <w:rsid w:val="005B66F3"/>
    <w:rsid w:val="005C0451"/>
    <w:rsid w:val="005C3E75"/>
    <w:rsid w:val="005C45AE"/>
    <w:rsid w:val="005C61AE"/>
    <w:rsid w:val="005C78D6"/>
    <w:rsid w:val="005D202F"/>
    <w:rsid w:val="005D2582"/>
    <w:rsid w:val="005D3AF6"/>
    <w:rsid w:val="005D42DA"/>
    <w:rsid w:val="005D43D2"/>
    <w:rsid w:val="005D477A"/>
    <w:rsid w:val="005D62C2"/>
    <w:rsid w:val="005D7E09"/>
    <w:rsid w:val="005E1FE8"/>
    <w:rsid w:val="005E22F9"/>
    <w:rsid w:val="005E34EE"/>
    <w:rsid w:val="005E4957"/>
    <w:rsid w:val="005E58A9"/>
    <w:rsid w:val="005E6393"/>
    <w:rsid w:val="005E69E4"/>
    <w:rsid w:val="005F1226"/>
    <w:rsid w:val="005F52FD"/>
    <w:rsid w:val="005F55AC"/>
    <w:rsid w:val="005F7824"/>
    <w:rsid w:val="006014A5"/>
    <w:rsid w:val="0060208F"/>
    <w:rsid w:val="00602BAE"/>
    <w:rsid w:val="00604244"/>
    <w:rsid w:val="00604CCF"/>
    <w:rsid w:val="00605289"/>
    <w:rsid w:val="00605E9E"/>
    <w:rsid w:val="00606139"/>
    <w:rsid w:val="00606255"/>
    <w:rsid w:val="00610549"/>
    <w:rsid w:val="00610D72"/>
    <w:rsid w:val="00613587"/>
    <w:rsid w:val="00613FEC"/>
    <w:rsid w:val="00614460"/>
    <w:rsid w:val="00615F91"/>
    <w:rsid w:val="00617FB5"/>
    <w:rsid w:val="006203DC"/>
    <w:rsid w:val="00620CE9"/>
    <w:rsid w:val="00621201"/>
    <w:rsid w:val="006217A5"/>
    <w:rsid w:val="006247CA"/>
    <w:rsid w:val="00625836"/>
    <w:rsid w:val="006259F0"/>
    <w:rsid w:val="00625B4B"/>
    <w:rsid w:val="00631700"/>
    <w:rsid w:val="00632579"/>
    <w:rsid w:val="00632B02"/>
    <w:rsid w:val="006365AD"/>
    <w:rsid w:val="00636DDB"/>
    <w:rsid w:val="00637860"/>
    <w:rsid w:val="00640D50"/>
    <w:rsid w:val="00640F4E"/>
    <w:rsid w:val="006427B0"/>
    <w:rsid w:val="00642AE2"/>
    <w:rsid w:val="00643640"/>
    <w:rsid w:val="00643649"/>
    <w:rsid w:val="006452BC"/>
    <w:rsid w:val="00647FB3"/>
    <w:rsid w:val="0065110B"/>
    <w:rsid w:val="006516A5"/>
    <w:rsid w:val="006538F3"/>
    <w:rsid w:val="00653975"/>
    <w:rsid w:val="00653A7A"/>
    <w:rsid w:val="00653EA6"/>
    <w:rsid w:val="0065401B"/>
    <w:rsid w:val="006551E6"/>
    <w:rsid w:val="00655D45"/>
    <w:rsid w:val="006565EB"/>
    <w:rsid w:val="00657CAE"/>
    <w:rsid w:val="006601A9"/>
    <w:rsid w:val="00660BF0"/>
    <w:rsid w:val="00660D27"/>
    <w:rsid w:val="00660F7F"/>
    <w:rsid w:val="006628A2"/>
    <w:rsid w:val="006652AE"/>
    <w:rsid w:val="00667F7E"/>
    <w:rsid w:val="00670441"/>
    <w:rsid w:val="00671BE7"/>
    <w:rsid w:val="00673130"/>
    <w:rsid w:val="00673B89"/>
    <w:rsid w:val="00674467"/>
    <w:rsid w:val="00675CB0"/>
    <w:rsid w:val="00681C1B"/>
    <w:rsid w:val="00682EAC"/>
    <w:rsid w:val="00684D3F"/>
    <w:rsid w:val="006870D2"/>
    <w:rsid w:val="00687149"/>
    <w:rsid w:val="00691BAA"/>
    <w:rsid w:val="00695B68"/>
    <w:rsid w:val="0069672F"/>
    <w:rsid w:val="00696828"/>
    <w:rsid w:val="00696B17"/>
    <w:rsid w:val="00696FBB"/>
    <w:rsid w:val="006A1F7A"/>
    <w:rsid w:val="006A6361"/>
    <w:rsid w:val="006A66A8"/>
    <w:rsid w:val="006A70BC"/>
    <w:rsid w:val="006A7A13"/>
    <w:rsid w:val="006B0D6F"/>
    <w:rsid w:val="006B4FF2"/>
    <w:rsid w:val="006B6A69"/>
    <w:rsid w:val="006B7268"/>
    <w:rsid w:val="006B72AA"/>
    <w:rsid w:val="006B7FCB"/>
    <w:rsid w:val="006C0C9C"/>
    <w:rsid w:val="006C575A"/>
    <w:rsid w:val="006C5B03"/>
    <w:rsid w:val="006C5DE7"/>
    <w:rsid w:val="006C6F46"/>
    <w:rsid w:val="006D005A"/>
    <w:rsid w:val="006D07BC"/>
    <w:rsid w:val="006D0E2E"/>
    <w:rsid w:val="006D2D7A"/>
    <w:rsid w:val="006D452B"/>
    <w:rsid w:val="006D4E91"/>
    <w:rsid w:val="006D5809"/>
    <w:rsid w:val="006D75C9"/>
    <w:rsid w:val="006E601B"/>
    <w:rsid w:val="006E6D35"/>
    <w:rsid w:val="006E701C"/>
    <w:rsid w:val="006F07F3"/>
    <w:rsid w:val="006F1D2C"/>
    <w:rsid w:val="006F47D3"/>
    <w:rsid w:val="006F5B36"/>
    <w:rsid w:val="007005F1"/>
    <w:rsid w:val="00700AF3"/>
    <w:rsid w:val="00700E07"/>
    <w:rsid w:val="00702CC8"/>
    <w:rsid w:val="00703C6D"/>
    <w:rsid w:val="00705B73"/>
    <w:rsid w:val="00706240"/>
    <w:rsid w:val="007069C8"/>
    <w:rsid w:val="00706AC1"/>
    <w:rsid w:val="00706B2E"/>
    <w:rsid w:val="0070784F"/>
    <w:rsid w:val="00707A8D"/>
    <w:rsid w:val="00710A98"/>
    <w:rsid w:val="00710E88"/>
    <w:rsid w:val="00710F83"/>
    <w:rsid w:val="00711B84"/>
    <w:rsid w:val="00712935"/>
    <w:rsid w:val="007142F2"/>
    <w:rsid w:val="00715A41"/>
    <w:rsid w:val="00716EC1"/>
    <w:rsid w:val="00720961"/>
    <w:rsid w:val="0072124C"/>
    <w:rsid w:val="00721F00"/>
    <w:rsid w:val="007221BB"/>
    <w:rsid w:val="007248FC"/>
    <w:rsid w:val="0072496E"/>
    <w:rsid w:val="0072506E"/>
    <w:rsid w:val="007263AD"/>
    <w:rsid w:val="00730047"/>
    <w:rsid w:val="007300CD"/>
    <w:rsid w:val="0073323C"/>
    <w:rsid w:val="0073516D"/>
    <w:rsid w:val="00735967"/>
    <w:rsid w:val="00736644"/>
    <w:rsid w:val="00741DC3"/>
    <w:rsid w:val="007433A9"/>
    <w:rsid w:val="007437E4"/>
    <w:rsid w:val="00743859"/>
    <w:rsid w:val="00745451"/>
    <w:rsid w:val="00745A96"/>
    <w:rsid w:val="007473D7"/>
    <w:rsid w:val="00747AFF"/>
    <w:rsid w:val="00752188"/>
    <w:rsid w:val="007523F0"/>
    <w:rsid w:val="0075331C"/>
    <w:rsid w:val="007566AD"/>
    <w:rsid w:val="00760181"/>
    <w:rsid w:val="0076448B"/>
    <w:rsid w:val="0076537F"/>
    <w:rsid w:val="00765C00"/>
    <w:rsid w:val="0076655F"/>
    <w:rsid w:val="00770A2A"/>
    <w:rsid w:val="007727A8"/>
    <w:rsid w:val="007731AA"/>
    <w:rsid w:val="007740F4"/>
    <w:rsid w:val="00776587"/>
    <w:rsid w:val="00777553"/>
    <w:rsid w:val="007825F6"/>
    <w:rsid w:val="00782F1F"/>
    <w:rsid w:val="007830FE"/>
    <w:rsid w:val="00787ADC"/>
    <w:rsid w:val="00787B21"/>
    <w:rsid w:val="00787B9D"/>
    <w:rsid w:val="00790DF5"/>
    <w:rsid w:val="00790FB2"/>
    <w:rsid w:val="00790FED"/>
    <w:rsid w:val="00794B52"/>
    <w:rsid w:val="0079514D"/>
    <w:rsid w:val="00795791"/>
    <w:rsid w:val="007A2919"/>
    <w:rsid w:val="007A5ADC"/>
    <w:rsid w:val="007A679D"/>
    <w:rsid w:val="007A7872"/>
    <w:rsid w:val="007B0C56"/>
    <w:rsid w:val="007B1D4A"/>
    <w:rsid w:val="007B2DDB"/>
    <w:rsid w:val="007B37BE"/>
    <w:rsid w:val="007B3C5D"/>
    <w:rsid w:val="007B440C"/>
    <w:rsid w:val="007B6539"/>
    <w:rsid w:val="007C14C1"/>
    <w:rsid w:val="007C36EA"/>
    <w:rsid w:val="007C5BE7"/>
    <w:rsid w:val="007C5DB8"/>
    <w:rsid w:val="007C67E4"/>
    <w:rsid w:val="007C71D4"/>
    <w:rsid w:val="007C7BBE"/>
    <w:rsid w:val="007D1360"/>
    <w:rsid w:val="007D2910"/>
    <w:rsid w:val="007D60E8"/>
    <w:rsid w:val="007D69D6"/>
    <w:rsid w:val="007D71CC"/>
    <w:rsid w:val="007E0C60"/>
    <w:rsid w:val="007E0D09"/>
    <w:rsid w:val="007E151D"/>
    <w:rsid w:val="007E24F6"/>
    <w:rsid w:val="007E4669"/>
    <w:rsid w:val="007E47AE"/>
    <w:rsid w:val="007E597D"/>
    <w:rsid w:val="007F346B"/>
    <w:rsid w:val="007F78A2"/>
    <w:rsid w:val="007F7E0A"/>
    <w:rsid w:val="00800053"/>
    <w:rsid w:val="008001D0"/>
    <w:rsid w:val="0080244A"/>
    <w:rsid w:val="00802728"/>
    <w:rsid w:val="00805326"/>
    <w:rsid w:val="00806203"/>
    <w:rsid w:val="00806BC3"/>
    <w:rsid w:val="0080753C"/>
    <w:rsid w:val="0081013F"/>
    <w:rsid w:val="0081084D"/>
    <w:rsid w:val="008111F4"/>
    <w:rsid w:val="00811417"/>
    <w:rsid w:val="00811AC2"/>
    <w:rsid w:val="00812E88"/>
    <w:rsid w:val="00813231"/>
    <w:rsid w:val="00814B89"/>
    <w:rsid w:val="00816999"/>
    <w:rsid w:val="00816DFB"/>
    <w:rsid w:val="00816E6A"/>
    <w:rsid w:val="00817D09"/>
    <w:rsid w:val="00821CB4"/>
    <w:rsid w:val="00822F09"/>
    <w:rsid w:val="008246FA"/>
    <w:rsid w:val="008248FF"/>
    <w:rsid w:val="0082510F"/>
    <w:rsid w:val="00825235"/>
    <w:rsid w:val="008254CD"/>
    <w:rsid w:val="00826547"/>
    <w:rsid w:val="00827182"/>
    <w:rsid w:val="00827848"/>
    <w:rsid w:val="00830EBC"/>
    <w:rsid w:val="00831F5C"/>
    <w:rsid w:val="00832823"/>
    <w:rsid w:val="00832E3B"/>
    <w:rsid w:val="008333DA"/>
    <w:rsid w:val="008344CB"/>
    <w:rsid w:val="00841282"/>
    <w:rsid w:val="0084196D"/>
    <w:rsid w:val="0084197E"/>
    <w:rsid w:val="00841E5D"/>
    <w:rsid w:val="00844472"/>
    <w:rsid w:val="0084513F"/>
    <w:rsid w:val="00851722"/>
    <w:rsid w:val="00851CAC"/>
    <w:rsid w:val="008534AA"/>
    <w:rsid w:val="00853C78"/>
    <w:rsid w:val="008550CB"/>
    <w:rsid w:val="00855CD4"/>
    <w:rsid w:val="008568B3"/>
    <w:rsid w:val="0086480E"/>
    <w:rsid w:val="00866324"/>
    <w:rsid w:val="008675A2"/>
    <w:rsid w:val="00874087"/>
    <w:rsid w:val="008758A8"/>
    <w:rsid w:val="008816A5"/>
    <w:rsid w:val="00881C5E"/>
    <w:rsid w:val="00883FDF"/>
    <w:rsid w:val="00887E71"/>
    <w:rsid w:val="008927DB"/>
    <w:rsid w:val="0089571B"/>
    <w:rsid w:val="008A2045"/>
    <w:rsid w:val="008A2BCD"/>
    <w:rsid w:val="008A4191"/>
    <w:rsid w:val="008A42C4"/>
    <w:rsid w:val="008A51DA"/>
    <w:rsid w:val="008A5A40"/>
    <w:rsid w:val="008A695E"/>
    <w:rsid w:val="008A6B8D"/>
    <w:rsid w:val="008A6EA8"/>
    <w:rsid w:val="008B0CE7"/>
    <w:rsid w:val="008B1144"/>
    <w:rsid w:val="008B2707"/>
    <w:rsid w:val="008B481E"/>
    <w:rsid w:val="008B4975"/>
    <w:rsid w:val="008B4A42"/>
    <w:rsid w:val="008C697F"/>
    <w:rsid w:val="008D073F"/>
    <w:rsid w:val="008D29E5"/>
    <w:rsid w:val="008D48A4"/>
    <w:rsid w:val="008D606F"/>
    <w:rsid w:val="008D630D"/>
    <w:rsid w:val="008D7743"/>
    <w:rsid w:val="008E1E15"/>
    <w:rsid w:val="008E1ED7"/>
    <w:rsid w:val="008E4135"/>
    <w:rsid w:val="008E41AF"/>
    <w:rsid w:val="008E41C7"/>
    <w:rsid w:val="008E5B29"/>
    <w:rsid w:val="008E7BA6"/>
    <w:rsid w:val="008E7E86"/>
    <w:rsid w:val="008F0742"/>
    <w:rsid w:val="008F1B8C"/>
    <w:rsid w:val="008F21E6"/>
    <w:rsid w:val="008F2269"/>
    <w:rsid w:val="008F26A4"/>
    <w:rsid w:val="008F2B5E"/>
    <w:rsid w:val="008F31B6"/>
    <w:rsid w:val="008F39FD"/>
    <w:rsid w:val="008F5951"/>
    <w:rsid w:val="008F76B8"/>
    <w:rsid w:val="00901E9A"/>
    <w:rsid w:val="00910043"/>
    <w:rsid w:val="00911573"/>
    <w:rsid w:val="009126A7"/>
    <w:rsid w:val="00913A2E"/>
    <w:rsid w:val="00913E07"/>
    <w:rsid w:val="00915753"/>
    <w:rsid w:val="00917C14"/>
    <w:rsid w:val="009244CB"/>
    <w:rsid w:val="00932648"/>
    <w:rsid w:val="00932B60"/>
    <w:rsid w:val="00934BD8"/>
    <w:rsid w:val="00937474"/>
    <w:rsid w:val="00940B4A"/>
    <w:rsid w:val="009419DC"/>
    <w:rsid w:val="00942774"/>
    <w:rsid w:val="00942EB5"/>
    <w:rsid w:val="00943266"/>
    <w:rsid w:val="009436CE"/>
    <w:rsid w:val="00945D58"/>
    <w:rsid w:val="00946D97"/>
    <w:rsid w:val="00947F7B"/>
    <w:rsid w:val="009503A9"/>
    <w:rsid w:val="00952B98"/>
    <w:rsid w:val="0095314A"/>
    <w:rsid w:val="0095350E"/>
    <w:rsid w:val="009576FC"/>
    <w:rsid w:val="00960286"/>
    <w:rsid w:val="009613E4"/>
    <w:rsid w:val="00963057"/>
    <w:rsid w:val="00966E8D"/>
    <w:rsid w:val="0097039B"/>
    <w:rsid w:val="0097405D"/>
    <w:rsid w:val="00974602"/>
    <w:rsid w:val="009749AB"/>
    <w:rsid w:val="00974B24"/>
    <w:rsid w:val="00975D76"/>
    <w:rsid w:val="009761CB"/>
    <w:rsid w:val="009813B3"/>
    <w:rsid w:val="009817B4"/>
    <w:rsid w:val="00983AA9"/>
    <w:rsid w:val="00987709"/>
    <w:rsid w:val="0099050C"/>
    <w:rsid w:val="009909AA"/>
    <w:rsid w:val="00992011"/>
    <w:rsid w:val="00992189"/>
    <w:rsid w:val="00993EAA"/>
    <w:rsid w:val="00994A1F"/>
    <w:rsid w:val="00994EFC"/>
    <w:rsid w:val="00995E52"/>
    <w:rsid w:val="009A1866"/>
    <w:rsid w:val="009A3A40"/>
    <w:rsid w:val="009A4E61"/>
    <w:rsid w:val="009A7E5F"/>
    <w:rsid w:val="009B1501"/>
    <w:rsid w:val="009B3BCA"/>
    <w:rsid w:val="009B5725"/>
    <w:rsid w:val="009B5A02"/>
    <w:rsid w:val="009C012C"/>
    <w:rsid w:val="009C132B"/>
    <w:rsid w:val="009C2D58"/>
    <w:rsid w:val="009C43E3"/>
    <w:rsid w:val="009C4C02"/>
    <w:rsid w:val="009C4E33"/>
    <w:rsid w:val="009C5E0B"/>
    <w:rsid w:val="009C7E19"/>
    <w:rsid w:val="009D0BCE"/>
    <w:rsid w:val="009D22A0"/>
    <w:rsid w:val="009D2310"/>
    <w:rsid w:val="009D2A17"/>
    <w:rsid w:val="009D2FD2"/>
    <w:rsid w:val="009D431B"/>
    <w:rsid w:val="009D567E"/>
    <w:rsid w:val="009E0D9B"/>
    <w:rsid w:val="009E4746"/>
    <w:rsid w:val="009E62E6"/>
    <w:rsid w:val="009F1DE6"/>
    <w:rsid w:val="009F3B5B"/>
    <w:rsid w:val="009F43EB"/>
    <w:rsid w:val="009F6A04"/>
    <w:rsid w:val="009F700E"/>
    <w:rsid w:val="00A00697"/>
    <w:rsid w:val="00A013C5"/>
    <w:rsid w:val="00A02BC5"/>
    <w:rsid w:val="00A0531C"/>
    <w:rsid w:val="00A06F52"/>
    <w:rsid w:val="00A1056A"/>
    <w:rsid w:val="00A1300A"/>
    <w:rsid w:val="00A13090"/>
    <w:rsid w:val="00A142D1"/>
    <w:rsid w:val="00A14C0A"/>
    <w:rsid w:val="00A169C2"/>
    <w:rsid w:val="00A17FCF"/>
    <w:rsid w:val="00A208F8"/>
    <w:rsid w:val="00A223FA"/>
    <w:rsid w:val="00A23BC4"/>
    <w:rsid w:val="00A23E55"/>
    <w:rsid w:val="00A24D22"/>
    <w:rsid w:val="00A25156"/>
    <w:rsid w:val="00A2617B"/>
    <w:rsid w:val="00A368E3"/>
    <w:rsid w:val="00A40464"/>
    <w:rsid w:val="00A4139A"/>
    <w:rsid w:val="00A4144A"/>
    <w:rsid w:val="00A41B10"/>
    <w:rsid w:val="00A41C19"/>
    <w:rsid w:val="00A43E0E"/>
    <w:rsid w:val="00A446D0"/>
    <w:rsid w:val="00A47F37"/>
    <w:rsid w:val="00A51611"/>
    <w:rsid w:val="00A55394"/>
    <w:rsid w:val="00A60163"/>
    <w:rsid w:val="00A62CEF"/>
    <w:rsid w:val="00A6343B"/>
    <w:rsid w:val="00A64912"/>
    <w:rsid w:val="00A67759"/>
    <w:rsid w:val="00A70F31"/>
    <w:rsid w:val="00A7267E"/>
    <w:rsid w:val="00A73032"/>
    <w:rsid w:val="00A7371A"/>
    <w:rsid w:val="00A74B6E"/>
    <w:rsid w:val="00A7697B"/>
    <w:rsid w:val="00A76E3B"/>
    <w:rsid w:val="00A87748"/>
    <w:rsid w:val="00A90BB9"/>
    <w:rsid w:val="00A91C9F"/>
    <w:rsid w:val="00A93203"/>
    <w:rsid w:val="00A93515"/>
    <w:rsid w:val="00A93D60"/>
    <w:rsid w:val="00A9714D"/>
    <w:rsid w:val="00AA0595"/>
    <w:rsid w:val="00AA0797"/>
    <w:rsid w:val="00AA0810"/>
    <w:rsid w:val="00AA299E"/>
    <w:rsid w:val="00AA37FC"/>
    <w:rsid w:val="00AA40A8"/>
    <w:rsid w:val="00AA42B6"/>
    <w:rsid w:val="00AA667C"/>
    <w:rsid w:val="00AB1208"/>
    <w:rsid w:val="00AB1B89"/>
    <w:rsid w:val="00AB1C14"/>
    <w:rsid w:val="00AB258A"/>
    <w:rsid w:val="00AB2690"/>
    <w:rsid w:val="00AB32BD"/>
    <w:rsid w:val="00AB484A"/>
    <w:rsid w:val="00AB77E5"/>
    <w:rsid w:val="00AC3CD4"/>
    <w:rsid w:val="00AC5268"/>
    <w:rsid w:val="00AC5CAE"/>
    <w:rsid w:val="00AC5CC0"/>
    <w:rsid w:val="00AC7EDF"/>
    <w:rsid w:val="00AD0550"/>
    <w:rsid w:val="00AD0B8D"/>
    <w:rsid w:val="00AD6103"/>
    <w:rsid w:val="00AD661C"/>
    <w:rsid w:val="00AD661F"/>
    <w:rsid w:val="00AD736F"/>
    <w:rsid w:val="00AE0EAD"/>
    <w:rsid w:val="00AE4EE6"/>
    <w:rsid w:val="00AE4FF5"/>
    <w:rsid w:val="00AE7DAA"/>
    <w:rsid w:val="00AF0BD7"/>
    <w:rsid w:val="00AF11A4"/>
    <w:rsid w:val="00AF26A4"/>
    <w:rsid w:val="00AF28B8"/>
    <w:rsid w:val="00AF3CEB"/>
    <w:rsid w:val="00AF3D0A"/>
    <w:rsid w:val="00AF5376"/>
    <w:rsid w:val="00B009D5"/>
    <w:rsid w:val="00B01385"/>
    <w:rsid w:val="00B01B21"/>
    <w:rsid w:val="00B02644"/>
    <w:rsid w:val="00B04056"/>
    <w:rsid w:val="00B04166"/>
    <w:rsid w:val="00B04E6B"/>
    <w:rsid w:val="00B05061"/>
    <w:rsid w:val="00B05469"/>
    <w:rsid w:val="00B05CCD"/>
    <w:rsid w:val="00B11BA3"/>
    <w:rsid w:val="00B12AEA"/>
    <w:rsid w:val="00B150C5"/>
    <w:rsid w:val="00B15EF6"/>
    <w:rsid w:val="00B206E3"/>
    <w:rsid w:val="00B2626D"/>
    <w:rsid w:val="00B26624"/>
    <w:rsid w:val="00B26CA7"/>
    <w:rsid w:val="00B30DE0"/>
    <w:rsid w:val="00B335C0"/>
    <w:rsid w:val="00B37031"/>
    <w:rsid w:val="00B41856"/>
    <w:rsid w:val="00B429A3"/>
    <w:rsid w:val="00B42D47"/>
    <w:rsid w:val="00B440E7"/>
    <w:rsid w:val="00B505DA"/>
    <w:rsid w:val="00B516C1"/>
    <w:rsid w:val="00B60859"/>
    <w:rsid w:val="00B60E30"/>
    <w:rsid w:val="00B60F1A"/>
    <w:rsid w:val="00B63267"/>
    <w:rsid w:val="00B6697E"/>
    <w:rsid w:val="00B7057D"/>
    <w:rsid w:val="00B71919"/>
    <w:rsid w:val="00B71ED5"/>
    <w:rsid w:val="00B7376A"/>
    <w:rsid w:val="00B75079"/>
    <w:rsid w:val="00B75EC8"/>
    <w:rsid w:val="00B76D2B"/>
    <w:rsid w:val="00B77290"/>
    <w:rsid w:val="00B81A74"/>
    <w:rsid w:val="00B82D10"/>
    <w:rsid w:val="00B82FD1"/>
    <w:rsid w:val="00B83878"/>
    <w:rsid w:val="00B8417E"/>
    <w:rsid w:val="00B84E6A"/>
    <w:rsid w:val="00B8538C"/>
    <w:rsid w:val="00B86017"/>
    <w:rsid w:val="00B86BB2"/>
    <w:rsid w:val="00B8713E"/>
    <w:rsid w:val="00B87812"/>
    <w:rsid w:val="00B922C2"/>
    <w:rsid w:val="00B93363"/>
    <w:rsid w:val="00B94F4A"/>
    <w:rsid w:val="00B97010"/>
    <w:rsid w:val="00BA076F"/>
    <w:rsid w:val="00BA3CC5"/>
    <w:rsid w:val="00BA4972"/>
    <w:rsid w:val="00BA6022"/>
    <w:rsid w:val="00BA6CF6"/>
    <w:rsid w:val="00BB0499"/>
    <w:rsid w:val="00BB0D79"/>
    <w:rsid w:val="00BB66E6"/>
    <w:rsid w:val="00BC13CF"/>
    <w:rsid w:val="00BC1A74"/>
    <w:rsid w:val="00BC1D84"/>
    <w:rsid w:val="00BC1F54"/>
    <w:rsid w:val="00BC21EC"/>
    <w:rsid w:val="00BC457D"/>
    <w:rsid w:val="00BC624D"/>
    <w:rsid w:val="00BC62F5"/>
    <w:rsid w:val="00BD0BC1"/>
    <w:rsid w:val="00BD14F8"/>
    <w:rsid w:val="00BD1B2C"/>
    <w:rsid w:val="00BD2EE1"/>
    <w:rsid w:val="00BD477C"/>
    <w:rsid w:val="00BD6E26"/>
    <w:rsid w:val="00BE053A"/>
    <w:rsid w:val="00BE0A86"/>
    <w:rsid w:val="00BE0EB5"/>
    <w:rsid w:val="00BE35F6"/>
    <w:rsid w:val="00BE3971"/>
    <w:rsid w:val="00BE4C87"/>
    <w:rsid w:val="00BE5A5E"/>
    <w:rsid w:val="00BE66CC"/>
    <w:rsid w:val="00BE7621"/>
    <w:rsid w:val="00BF20DC"/>
    <w:rsid w:val="00BF732E"/>
    <w:rsid w:val="00C013D5"/>
    <w:rsid w:val="00C01F86"/>
    <w:rsid w:val="00C05B2A"/>
    <w:rsid w:val="00C07426"/>
    <w:rsid w:val="00C1017B"/>
    <w:rsid w:val="00C11CB5"/>
    <w:rsid w:val="00C1284B"/>
    <w:rsid w:val="00C148C5"/>
    <w:rsid w:val="00C14AB9"/>
    <w:rsid w:val="00C14FDC"/>
    <w:rsid w:val="00C20347"/>
    <w:rsid w:val="00C22203"/>
    <w:rsid w:val="00C22A89"/>
    <w:rsid w:val="00C24F91"/>
    <w:rsid w:val="00C257DA"/>
    <w:rsid w:val="00C267EF"/>
    <w:rsid w:val="00C27832"/>
    <w:rsid w:val="00C316B9"/>
    <w:rsid w:val="00C32E6E"/>
    <w:rsid w:val="00C3300F"/>
    <w:rsid w:val="00C4112B"/>
    <w:rsid w:val="00C41BA9"/>
    <w:rsid w:val="00C435E0"/>
    <w:rsid w:val="00C445C9"/>
    <w:rsid w:val="00C459FC"/>
    <w:rsid w:val="00C469AC"/>
    <w:rsid w:val="00C50688"/>
    <w:rsid w:val="00C5104E"/>
    <w:rsid w:val="00C515CA"/>
    <w:rsid w:val="00C53EB8"/>
    <w:rsid w:val="00C551F8"/>
    <w:rsid w:val="00C56897"/>
    <w:rsid w:val="00C56E0C"/>
    <w:rsid w:val="00C645F9"/>
    <w:rsid w:val="00C65449"/>
    <w:rsid w:val="00C66A46"/>
    <w:rsid w:val="00C67755"/>
    <w:rsid w:val="00C71532"/>
    <w:rsid w:val="00C721FD"/>
    <w:rsid w:val="00C72B63"/>
    <w:rsid w:val="00C7702F"/>
    <w:rsid w:val="00C776E1"/>
    <w:rsid w:val="00C80ED7"/>
    <w:rsid w:val="00C82674"/>
    <w:rsid w:val="00C82EB6"/>
    <w:rsid w:val="00C8588C"/>
    <w:rsid w:val="00C864C5"/>
    <w:rsid w:val="00C91A55"/>
    <w:rsid w:val="00C9293B"/>
    <w:rsid w:val="00C92947"/>
    <w:rsid w:val="00C92AEE"/>
    <w:rsid w:val="00CA065E"/>
    <w:rsid w:val="00CA0BB6"/>
    <w:rsid w:val="00CA1983"/>
    <w:rsid w:val="00CB1756"/>
    <w:rsid w:val="00CB2172"/>
    <w:rsid w:val="00CB5147"/>
    <w:rsid w:val="00CB5EB2"/>
    <w:rsid w:val="00CB6E06"/>
    <w:rsid w:val="00CC32B5"/>
    <w:rsid w:val="00CC3953"/>
    <w:rsid w:val="00CD28F9"/>
    <w:rsid w:val="00CD3A1A"/>
    <w:rsid w:val="00CD3D19"/>
    <w:rsid w:val="00CE122E"/>
    <w:rsid w:val="00CE1BEE"/>
    <w:rsid w:val="00CE1D5A"/>
    <w:rsid w:val="00CE2FDB"/>
    <w:rsid w:val="00CE371E"/>
    <w:rsid w:val="00CE479F"/>
    <w:rsid w:val="00CE6047"/>
    <w:rsid w:val="00CE75BA"/>
    <w:rsid w:val="00CF1481"/>
    <w:rsid w:val="00CF1E3A"/>
    <w:rsid w:val="00CF1F5B"/>
    <w:rsid w:val="00CF3C34"/>
    <w:rsid w:val="00D00818"/>
    <w:rsid w:val="00D01820"/>
    <w:rsid w:val="00D01A9A"/>
    <w:rsid w:val="00D01B74"/>
    <w:rsid w:val="00D02909"/>
    <w:rsid w:val="00D03941"/>
    <w:rsid w:val="00D062BB"/>
    <w:rsid w:val="00D07BB7"/>
    <w:rsid w:val="00D07F29"/>
    <w:rsid w:val="00D10503"/>
    <w:rsid w:val="00D13984"/>
    <w:rsid w:val="00D15BE2"/>
    <w:rsid w:val="00D17C66"/>
    <w:rsid w:val="00D17D01"/>
    <w:rsid w:val="00D20D12"/>
    <w:rsid w:val="00D20D85"/>
    <w:rsid w:val="00D20EBD"/>
    <w:rsid w:val="00D211A6"/>
    <w:rsid w:val="00D220B7"/>
    <w:rsid w:val="00D23BB3"/>
    <w:rsid w:val="00D23FD5"/>
    <w:rsid w:val="00D2730E"/>
    <w:rsid w:val="00D308DE"/>
    <w:rsid w:val="00D316DB"/>
    <w:rsid w:val="00D31B33"/>
    <w:rsid w:val="00D31CB6"/>
    <w:rsid w:val="00D32BA3"/>
    <w:rsid w:val="00D33202"/>
    <w:rsid w:val="00D33ED5"/>
    <w:rsid w:val="00D35A54"/>
    <w:rsid w:val="00D36F4D"/>
    <w:rsid w:val="00D40BBD"/>
    <w:rsid w:val="00D43443"/>
    <w:rsid w:val="00D44CAC"/>
    <w:rsid w:val="00D5210E"/>
    <w:rsid w:val="00D5392A"/>
    <w:rsid w:val="00D53BEB"/>
    <w:rsid w:val="00D56862"/>
    <w:rsid w:val="00D602C9"/>
    <w:rsid w:val="00D6084A"/>
    <w:rsid w:val="00D65E48"/>
    <w:rsid w:val="00D669E4"/>
    <w:rsid w:val="00D71434"/>
    <w:rsid w:val="00D71F62"/>
    <w:rsid w:val="00D7221A"/>
    <w:rsid w:val="00D73EA9"/>
    <w:rsid w:val="00D75644"/>
    <w:rsid w:val="00D8364F"/>
    <w:rsid w:val="00D85759"/>
    <w:rsid w:val="00D86628"/>
    <w:rsid w:val="00D86DD3"/>
    <w:rsid w:val="00D90849"/>
    <w:rsid w:val="00D9213F"/>
    <w:rsid w:val="00D925D7"/>
    <w:rsid w:val="00D92631"/>
    <w:rsid w:val="00D94119"/>
    <w:rsid w:val="00D94555"/>
    <w:rsid w:val="00D94A70"/>
    <w:rsid w:val="00D94D2D"/>
    <w:rsid w:val="00D950D7"/>
    <w:rsid w:val="00D9544E"/>
    <w:rsid w:val="00D95ACD"/>
    <w:rsid w:val="00D95F15"/>
    <w:rsid w:val="00DA03CC"/>
    <w:rsid w:val="00DA0D04"/>
    <w:rsid w:val="00DA11B0"/>
    <w:rsid w:val="00DA18F8"/>
    <w:rsid w:val="00DA3432"/>
    <w:rsid w:val="00DA4428"/>
    <w:rsid w:val="00DA5BAB"/>
    <w:rsid w:val="00DB0085"/>
    <w:rsid w:val="00DB0658"/>
    <w:rsid w:val="00DB18BF"/>
    <w:rsid w:val="00DB20CC"/>
    <w:rsid w:val="00DB24E7"/>
    <w:rsid w:val="00DB3295"/>
    <w:rsid w:val="00DB6CBC"/>
    <w:rsid w:val="00DB760E"/>
    <w:rsid w:val="00DC40D9"/>
    <w:rsid w:val="00DC48FE"/>
    <w:rsid w:val="00DC5AB8"/>
    <w:rsid w:val="00DC64B8"/>
    <w:rsid w:val="00DD0933"/>
    <w:rsid w:val="00DD2AA8"/>
    <w:rsid w:val="00DD46BE"/>
    <w:rsid w:val="00DD6545"/>
    <w:rsid w:val="00DE2736"/>
    <w:rsid w:val="00DE281D"/>
    <w:rsid w:val="00DE28EF"/>
    <w:rsid w:val="00DE357A"/>
    <w:rsid w:val="00DE52C1"/>
    <w:rsid w:val="00DE5BCB"/>
    <w:rsid w:val="00DE5D59"/>
    <w:rsid w:val="00DE6435"/>
    <w:rsid w:val="00DE645B"/>
    <w:rsid w:val="00DE7F0A"/>
    <w:rsid w:val="00E00FF3"/>
    <w:rsid w:val="00E02015"/>
    <w:rsid w:val="00E02330"/>
    <w:rsid w:val="00E02C06"/>
    <w:rsid w:val="00E05CBF"/>
    <w:rsid w:val="00E123FE"/>
    <w:rsid w:val="00E1315D"/>
    <w:rsid w:val="00E159F3"/>
    <w:rsid w:val="00E15C32"/>
    <w:rsid w:val="00E178DB"/>
    <w:rsid w:val="00E20811"/>
    <w:rsid w:val="00E22CED"/>
    <w:rsid w:val="00E23B36"/>
    <w:rsid w:val="00E27C89"/>
    <w:rsid w:val="00E27DD6"/>
    <w:rsid w:val="00E32E7A"/>
    <w:rsid w:val="00E32EDB"/>
    <w:rsid w:val="00E33AEA"/>
    <w:rsid w:val="00E35521"/>
    <w:rsid w:val="00E359D1"/>
    <w:rsid w:val="00E369E4"/>
    <w:rsid w:val="00E36CE1"/>
    <w:rsid w:val="00E36E25"/>
    <w:rsid w:val="00E41180"/>
    <w:rsid w:val="00E4211C"/>
    <w:rsid w:val="00E42DF9"/>
    <w:rsid w:val="00E42E3B"/>
    <w:rsid w:val="00E431AE"/>
    <w:rsid w:val="00E43DD4"/>
    <w:rsid w:val="00E45E0C"/>
    <w:rsid w:val="00E51190"/>
    <w:rsid w:val="00E529A3"/>
    <w:rsid w:val="00E534D0"/>
    <w:rsid w:val="00E5435D"/>
    <w:rsid w:val="00E55967"/>
    <w:rsid w:val="00E577D2"/>
    <w:rsid w:val="00E6182A"/>
    <w:rsid w:val="00E61B8B"/>
    <w:rsid w:val="00E62B72"/>
    <w:rsid w:val="00E635C7"/>
    <w:rsid w:val="00E636B5"/>
    <w:rsid w:val="00E64E5C"/>
    <w:rsid w:val="00E65964"/>
    <w:rsid w:val="00E67253"/>
    <w:rsid w:val="00E7001C"/>
    <w:rsid w:val="00E72272"/>
    <w:rsid w:val="00E752C0"/>
    <w:rsid w:val="00E75A1F"/>
    <w:rsid w:val="00E75A49"/>
    <w:rsid w:val="00E75F38"/>
    <w:rsid w:val="00E7616F"/>
    <w:rsid w:val="00E77EF7"/>
    <w:rsid w:val="00E80A0A"/>
    <w:rsid w:val="00E81A8A"/>
    <w:rsid w:val="00E8342A"/>
    <w:rsid w:val="00E83758"/>
    <w:rsid w:val="00E838DE"/>
    <w:rsid w:val="00E85969"/>
    <w:rsid w:val="00E85DF3"/>
    <w:rsid w:val="00E86207"/>
    <w:rsid w:val="00E87962"/>
    <w:rsid w:val="00E91777"/>
    <w:rsid w:val="00E9331E"/>
    <w:rsid w:val="00E9451B"/>
    <w:rsid w:val="00E96241"/>
    <w:rsid w:val="00E96451"/>
    <w:rsid w:val="00E9685C"/>
    <w:rsid w:val="00E96D15"/>
    <w:rsid w:val="00E97546"/>
    <w:rsid w:val="00EA358F"/>
    <w:rsid w:val="00EA530E"/>
    <w:rsid w:val="00EA63B7"/>
    <w:rsid w:val="00EA6733"/>
    <w:rsid w:val="00EA6939"/>
    <w:rsid w:val="00EA7883"/>
    <w:rsid w:val="00EB2328"/>
    <w:rsid w:val="00EB2F74"/>
    <w:rsid w:val="00EB3873"/>
    <w:rsid w:val="00EB3A8D"/>
    <w:rsid w:val="00EB4444"/>
    <w:rsid w:val="00EB553F"/>
    <w:rsid w:val="00EB5A5C"/>
    <w:rsid w:val="00EB6294"/>
    <w:rsid w:val="00EB70A9"/>
    <w:rsid w:val="00EB7407"/>
    <w:rsid w:val="00EC0BFF"/>
    <w:rsid w:val="00EC2B04"/>
    <w:rsid w:val="00EC3428"/>
    <w:rsid w:val="00ED5304"/>
    <w:rsid w:val="00ED782C"/>
    <w:rsid w:val="00EE01E7"/>
    <w:rsid w:val="00EE1017"/>
    <w:rsid w:val="00EE1C83"/>
    <w:rsid w:val="00EE2CD7"/>
    <w:rsid w:val="00EE445F"/>
    <w:rsid w:val="00EE4938"/>
    <w:rsid w:val="00EE5001"/>
    <w:rsid w:val="00EF3803"/>
    <w:rsid w:val="00EF3DDA"/>
    <w:rsid w:val="00EF4511"/>
    <w:rsid w:val="00EF726C"/>
    <w:rsid w:val="00F00EC3"/>
    <w:rsid w:val="00F03556"/>
    <w:rsid w:val="00F05D8C"/>
    <w:rsid w:val="00F13C8F"/>
    <w:rsid w:val="00F15EB4"/>
    <w:rsid w:val="00F1681C"/>
    <w:rsid w:val="00F16B6C"/>
    <w:rsid w:val="00F21011"/>
    <w:rsid w:val="00F22F47"/>
    <w:rsid w:val="00F24436"/>
    <w:rsid w:val="00F24CAF"/>
    <w:rsid w:val="00F24FA1"/>
    <w:rsid w:val="00F251F1"/>
    <w:rsid w:val="00F3164A"/>
    <w:rsid w:val="00F3235D"/>
    <w:rsid w:val="00F344CE"/>
    <w:rsid w:val="00F34CD8"/>
    <w:rsid w:val="00F3786F"/>
    <w:rsid w:val="00F406B4"/>
    <w:rsid w:val="00F43200"/>
    <w:rsid w:val="00F441F6"/>
    <w:rsid w:val="00F447FB"/>
    <w:rsid w:val="00F44BFE"/>
    <w:rsid w:val="00F457BB"/>
    <w:rsid w:val="00F47907"/>
    <w:rsid w:val="00F500EF"/>
    <w:rsid w:val="00F50323"/>
    <w:rsid w:val="00F546AB"/>
    <w:rsid w:val="00F5549F"/>
    <w:rsid w:val="00F55A88"/>
    <w:rsid w:val="00F5684B"/>
    <w:rsid w:val="00F56F9E"/>
    <w:rsid w:val="00F62821"/>
    <w:rsid w:val="00F66296"/>
    <w:rsid w:val="00F73E9E"/>
    <w:rsid w:val="00F75351"/>
    <w:rsid w:val="00F82102"/>
    <w:rsid w:val="00F85311"/>
    <w:rsid w:val="00F8710E"/>
    <w:rsid w:val="00F8784D"/>
    <w:rsid w:val="00F87F89"/>
    <w:rsid w:val="00F906B8"/>
    <w:rsid w:val="00F907ED"/>
    <w:rsid w:val="00F919A2"/>
    <w:rsid w:val="00F91D0E"/>
    <w:rsid w:val="00F91E2D"/>
    <w:rsid w:val="00F94392"/>
    <w:rsid w:val="00F94B4F"/>
    <w:rsid w:val="00F9533A"/>
    <w:rsid w:val="00F95FB2"/>
    <w:rsid w:val="00F970F4"/>
    <w:rsid w:val="00F97DFD"/>
    <w:rsid w:val="00FA0EF7"/>
    <w:rsid w:val="00FA51A1"/>
    <w:rsid w:val="00FA668D"/>
    <w:rsid w:val="00FB06D7"/>
    <w:rsid w:val="00FB0A61"/>
    <w:rsid w:val="00FB1FBC"/>
    <w:rsid w:val="00FB26B2"/>
    <w:rsid w:val="00FB30B9"/>
    <w:rsid w:val="00FB37C3"/>
    <w:rsid w:val="00FB5670"/>
    <w:rsid w:val="00FB5FB3"/>
    <w:rsid w:val="00FB7970"/>
    <w:rsid w:val="00FC0067"/>
    <w:rsid w:val="00FC03A6"/>
    <w:rsid w:val="00FC076D"/>
    <w:rsid w:val="00FC4602"/>
    <w:rsid w:val="00FD2FDE"/>
    <w:rsid w:val="00FD5D10"/>
    <w:rsid w:val="00FD6E79"/>
    <w:rsid w:val="00FE2699"/>
    <w:rsid w:val="00FE3110"/>
    <w:rsid w:val="00FE37A6"/>
    <w:rsid w:val="00FE4531"/>
    <w:rsid w:val="00FE5797"/>
    <w:rsid w:val="00FE7A92"/>
    <w:rsid w:val="00FF2F6F"/>
    <w:rsid w:val="00FF3166"/>
    <w:rsid w:val="00FF36BA"/>
    <w:rsid w:val="00FF64A2"/>
    <w:rsid w:val="00FF7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634E43"/>
  <w15:chartTrackingRefBased/>
  <w15:docId w15:val="{7AEE7EE0-A99B-0344-882A-4EFBCA912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4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EAC"/>
    <w:pPr>
      <w:ind w:left="720"/>
      <w:contextualSpacing/>
    </w:pPr>
  </w:style>
  <w:style w:type="character" w:styleId="Hyperlink">
    <w:name w:val="Hyperlink"/>
    <w:basedOn w:val="DefaultParagraphFont"/>
    <w:uiPriority w:val="99"/>
    <w:unhideWhenUsed/>
    <w:rsid w:val="00C41BA9"/>
    <w:rPr>
      <w:color w:val="0563C1" w:themeColor="hyperlink"/>
      <w:u w:val="single"/>
    </w:rPr>
  </w:style>
  <w:style w:type="character" w:styleId="UnresolvedMention">
    <w:name w:val="Unresolved Mention"/>
    <w:basedOn w:val="DefaultParagraphFont"/>
    <w:uiPriority w:val="99"/>
    <w:semiHidden/>
    <w:unhideWhenUsed/>
    <w:rsid w:val="00C41BA9"/>
    <w:rPr>
      <w:color w:val="605E5C"/>
      <w:shd w:val="clear" w:color="auto" w:fill="E1DFDD"/>
    </w:rPr>
  </w:style>
  <w:style w:type="character" w:styleId="FollowedHyperlink">
    <w:name w:val="FollowedHyperlink"/>
    <w:basedOn w:val="DefaultParagraphFont"/>
    <w:uiPriority w:val="99"/>
    <w:semiHidden/>
    <w:unhideWhenUsed/>
    <w:rsid w:val="00794B52"/>
    <w:rPr>
      <w:color w:val="954F72" w:themeColor="followedHyperlink"/>
      <w:u w:val="single"/>
    </w:rPr>
  </w:style>
  <w:style w:type="character" w:customStyle="1" w:styleId="Heading1Char">
    <w:name w:val="Heading 1 Char"/>
    <w:basedOn w:val="DefaultParagraphFont"/>
    <w:link w:val="Heading1"/>
    <w:uiPriority w:val="9"/>
    <w:rsid w:val="0076448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721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21FD"/>
  </w:style>
  <w:style w:type="paragraph" w:styleId="Footer">
    <w:name w:val="footer"/>
    <w:basedOn w:val="Normal"/>
    <w:link w:val="FooterChar"/>
    <w:uiPriority w:val="99"/>
    <w:unhideWhenUsed/>
    <w:rsid w:val="00C721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21FD"/>
  </w:style>
  <w:style w:type="character" w:styleId="PageNumber">
    <w:name w:val="page number"/>
    <w:basedOn w:val="DefaultParagraphFont"/>
    <w:uiPriority w:val="99"/>
    <w:semiHidden/>
    <w:unhideWhenUsed/>
    <w:rsid w:val="00C721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107492">
      <w:bodyDiv w:val="1"/>
      <w:marLeft w:val="0"/>
      <w:marRight w:val="0"/>
      <w:marTop w:val="0"/>
      <w:marBottom w:val="0"/>
      <w:divBdr>
        <w:top w:val="none" w:sz="0" w:space="0" w:color="auto"/>
        <w:left w:val="none" w:sz="0" w:space="0" w:color="auto"/>
        <w:bottom w:val="none" w:sz="0" w:space="0" w:color="auto"/>
        <w:right w:val="none" w:sz="0" w:space="0" w:color="auto"/>
      </w:divBdr>
    </w:div>
    <w:div w:id="658726657">
      <w:bodyDiv w:val="1"/>
      <w:marLeft w:val="0"/>
      <w:marRight w:val="0"/>
      <w:marTop w:val="0"/>
      <w:marBottom w:val="0"/>
      <w:divBdr>
        <w:top w:val="none" w:sz="0" w:space="0" w:color="auto"/>
        <w:left w:val="none" w:sz="0" w:space="0" w:color="auto"/>
        <w:bottom w:val="none" w:sz="0" w:space="0" w:color="auto"/>
        <w:right w:val="none" w:sz="0" w:space="0" w:color="auto"/>
      </w:divBdr>
    </w:div>
    <w:div w:id="1298535011">
      <w:bodyDiv w:val="1"/>
      <w:marLeft w:val="0"/>
      <w:marRight w:val="0"/>
      <w:marTop w:val="0"/>
      <w:marBottom w:val="0"/>
      <w:divBdr>
        <w:top w:val="none" w:sz="0" w:space="0" w:color="auto"/>
        <w:left w:val="none" w:sz="0" w:space="0" w:color="auto"/>
        <w:bottom w:val="none" w:sz="0" w:space="0" w:color="auto"/>
        <w:right w:val="none" w:sz="0" w:space="0" w:color="auto"/>
      </w:divBdr>
    </w:div>
    <w:div w:id="1569923435">
      <w:bodyDiv w:val="1"/>
      <w:marLeft w:val="0"/>
      <w:marRight w:val="0"/>
      <w:marTop w:val="0"/>
      <w:marBottom w:val="0"/>
      <w:divBdr>
        <w:top w:val="none" w:sz="0" w:space="0" w:color="auto"/>
        <w:left w:val="none" w:sz="0" w:space="0" w:color="auto"/>
        <w:bottom w:val="none" w:sz="0" w:space="0" w:color="auto"/>
        <w:right w:val="none" w:sz="0" w:space="0" w:color="auto"/>
      </w:divBdr>
      <w:divsChild>
        <w:div w:id="1452818936">
          <w:marLeft w:val="0"/>
          <w:marRight w:val="0"/>
          <w:marTop w:val="480"/>
          <w:marBottom w:val="0"/>
          <w:divBdr>
            <w:top w:val="none" w:sz="0" w:space="0" w:color="auto"/>
            <w:left w:val="none" w:sz="0" w:space="0" w:color="auto"/>
            <w:bottom w:val="none" w:sz="0" w:space="0" w:color="auto"/>
            <w:right w:val="none" w:sz="0" w:space="0" w:color="auto"/>
          </w:divBdr>
          <w:divsChild>
            <w:div w:id="174350508">
              <w:blockQuote w:val="1"/>
              <w:marLeft w:val="0"/>
              <w:marRight w:val="0"/>
              <w:marTop w:val="0"/>
              <w:marBottom w:val="480"/>
              <w:divBdr>
                <w:top w:val="none" w:sz="0" w:space="0" w:color="auto"/>
                <w:left w:val="single" w:sz="24" w:space="12"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health.alaska.gov/dsds/Documents/InfantLearning/pdf/BenefitsTransitions.pdf" TargetMode="External" /><Relationship Id="rId18" Type="http://schemas.openxmlformats.org/officeDocument/2006/relationships/hyperlink" Target="https://www.earlyyearsmatters.co.uk/eyfs/positive-relationships/key-person-attachment/" TargetMode="External" /><Relationship Id="rId26" Type="http://schemas.openxmlformats.org/officeDocument/2006/relationships/hyperlink" Target="https://www.oxfordshire.gov.uk/sites/default/files/file/childrens-social-care/EYTransitionPack.pdf" TargetMode="External" /><Relationship Id="rId39"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hyperlink" Target="https://www.gov.uk/government/publications/early-years-foundation-stage-framework--2" TargetMode="External" /><Relationship Id="rId34" Type="http://schemas.openxmlformats.org/officeDocument/2006/relationships/hyperlink" Target="https://www.childcomm.tas.gov.au/wp-content/uploads/2015/06/Guide-to-making-decisions-booklet.pdf" TargetMode="External" /><Relationship Id="rId42"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hyperlink" Target="https://www.education.act.gov.au/early-childhood/set-up-for-success-an-early-childhood-strategy-for-the-act/effective-transitions" TargetMode="External" /><Relationship Id="rId17" Type="http://schemas.openxmlformats.org/officeDocument/2006/relationships/hyperlink" Target="https://www.eif.org.uk/why-it-matters/what-is-early-intervention" TargetMode="External" /><Relationship Id="rId25" Type="http://schemas.openxmlformats.org/officeDocument/2006/relationships/hyperlink" Target="https://learning.nspcc.org.uk/safeguarding-child-protection" TargetMode="External" /><Relationship Id="rId33" Type="http://schemas.openxmlformats.org/officeDocument/2006/relationships/hyperlink" Target="https://www.legislation.gov.uk/anaw/2014/4/section/3" TargetMode="External" /><Relationship Id="rId38"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www.childtochild.org.uk/child-participation/participation-matters/" TargetMode="External" /><Relationship Id="rId20" Type="http://schemas.openxmlformats.org/officeDocument/2006/relationships/hyperlink" Target="https://www.nurseryworld.co.uk/features/article/eyfs-activities-supporting-send-tree-of-friendship" TargetMode="External" /><Relationship Id="rId29" Type="http://schemas.openxmlformats.org/officeDocument/2006/relationships/hyperlink" Target="https://www.childtochild.org.uk/child-participation/participation-matters/" TargetMode="External" /><Relationship Id="rId41"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100storiesbeforeschool.com/help-your-child-make-their-own-starting-school-story/" TargetMode="External" /><Relationship Id="rId24" Type="http://schemas.openxmlformats.org/officeDocument/2006/relationships/hyperlink" Target="https://mentallyhealthyschools.org.uk/factors-that-impact-mental-health/school-based-risk-factors/transitions/" TargetMode="External" /><Relationship Id="rId32" Type="http://schemas.openxmlformats.org/officeDocument/2006/relationships/hyperlink" Target="https://www.simplypsychology.org/bronfenbrenner.html" TargetMode="External" /><Relationship Id="rId37" Type="http://schemas.openxmlformats.org/officeDocument/2006/relationships/hyperlink" Target="https://www.unicef.org/early-childhood-development" TargetMode="External" /><Relationship Id="rId40"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hyperlink" Target="https://birthto5matters.org.uk/transitions/" TargetMode="External" /><Relationship Id="rId23" Type="http://schemas.openxmlformats.org/officeDocument/2006/relationships/hyperlink" Target="https://resources.leicestershire.gov.uk/sites/resource/files/field/pdf/2022/3/11/children-starting-points-a-holistic-approach.pdf" TargetMode="External" /><Relationship Id="rId28" Type="http://schemas.openxmlformats.org/officeDocument/2006/relationships/hyperlink" Target="https://www.parentkind.org.uk/for-schools/parents-matter-the-research" TargetMode="External" /><Relationship Id="rId36" Type="http://schemas.openxmlformats.org/officeDocument/2006/relationships/hyperlink" Target="https://www.unicef.org.uk/what-we-do/un-convention-child-rights/" TargetMode="External" /><Relationship Id="rId10" Type="http://schemas.openxmlformats.org/officeDocument/2006/relationships/image" Target="media/image4.png" /><Relationship Id="rId19" Type="http://schemas.openxmlformats.org/officeDocument/2006/relationships/hyperlink" Target="https://education.gov.scot/parentzone/my-child/transitions/what-are-transitions/" TargetMode="External" /><Relationship Id="rId31" Type="http://schemas.openxmlformats.org/officeDocument/2006/relationships/hyperlink" Target="https://www.researchinpractice.org.uk/media/xgufa2ko/communicating_effectively_with_children_under_5_frontline_briefing_2013.pdf"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birthto5matters.org.uk/parents-as-partners/" TargetMode="External" /><Relationship Id="rId22" Type="http://schemas.openxmlformats.org/officeDocument/2006/relationships/hyperlink" Target="https://www.gov.wales/sites/default/files/publications/2019-07/early-years-outcomes-framework.pdf" TargetMode="External" /><Relationship Id="rId27" Type="http://schemas.openxmlformats.org/officeDocument/2006/relationships/hyperlink" Target="https://www.pacey.org.uk/Pacey/media/Website-files/school%20ready/PG10-transitions-and-settling-in.pdf" TargetMode="External" /><Relationship Id="rId30" Type="http://schemas.openxmlformats.org/officeDocument/2006/relationships/hyperlink" Target="https://www.researchgate.net/publication/252093921_Outcomes_of_Good_Practice_in_Transition_Process_for_Children_Entering_Primary_School" TargetMode="External" /><Relationship Id="rId35" Type="http://schemas.openxmlformats.org/officeDocument/2006/relationships/hyperlink" Target="https://trainingexpress.org.uk/what-is-multi-agency-working-in-safeguardin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TotalTime>
  <Pages>18</Pages>
  <Words>4763</Words>
  <Characters>27150</Characters>
  <Application>Microsoft Office Word</Application>
  <DocSecurity>0</DocSecurity>
  <Lines>226</Lines>
  <Paragraphs>63</Paragraphs>
  <ScaleCrop>false</ScaleCrop>
  <Company/>
  <LinksUpToDate>false</LinksUpToDate>
  <CharactersWithSpaces>31850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Maddocks</dc:creator>
  <cp:keywords/>
  <dc:description/>
  <cp:lastModifiedBy>Leah Maddocks</cp:lastModifiedBy>
  <cp:revision>336</cp:revision>
  <dcterms:created xsi:type="dcterms:W3CDTF">2023-12-03T17:25:00Z</dcterms:created>
  <dcterms:modified xsi:type="dcterms:W3CDTF">2023-12-03T22:33:00Z</dcterms:modified>
</cp:coreProperties>
</file>