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E4666" w14:textId="77777777" w:rsidR="002A645F" w:rsidRPr="00BB4DBB" w:rsidRDefault="002A645F" w:rsidP="002A645F">
      <w:pPr>
        <w:jc w:val="center"/>
        <w:rPr>
          <w:rFonts w:ascii="Times New Roman" w:hAnsi="Times New Roman" w:cs="Times New Roman"/>
          <w:sz w:val="40"/>
          <w:szCs w:val="40"/>
        </w:rPr>
      </w:pPr>
      <w:r w:rsidRPr="00BB4DBB">
        <w:rPr>
          <w:rFonts w:ascii="Times New Roman" w:hAnsi="Times New Roman" w:cs="Times New Roman"/>
          <w:sz w:val="40"/>
          <w:szCs w:val="40"/>
        </w:rPr>
        <w:t>Student Name: Tariq Khan</w:t>
      </w:r>
    </w:p>
    <w:p w14:paraId="534F9FF4" w14:textId="77777777" w:rsidR="002A645F" w:rsidRPr="00BB4DBB" w:rsidRDefault="002A645F" w:rsidP="002A645F">
      <w:pPr>
        <w:jc w:val="center"/>
        <w:rPr>
          <w:rFonts w:ascii="Times New Roman" w:hAnsi="Times New Roman" w:cs="Times New Roman"/>
          <w:sz w:val="40"/>
          <w:szCs w:val="40"/>
          <w:lang w:val="en-GB"/>
        </w:rPr>
      </w:pPr>
      <w:r w:rsidRPr="00BB4DBB">
        <w:rPr>
          <w:rFonts w:ascii="Times New Roman" w:hAnsi="Times New Roman" w:cs="Times New Roman"/>
          <w:sz w:val="40"/>
          <w:szCs w:val="40"/>
        </w:rPr>
        <w:t xml:space="preserve">Student Number: </w:t>
      </w:r>
      <w:r w:rsidRPr="00BB4DBB">
        <w:rPr>
          <w:rFonts w:ascii="Times New Roman" w:hAnsi="Times New Roman" w:cs="Times New Roman"/>
          <w:sz w:val="40"/>
          <w:szCs w:val="40"/>
          <w:lang w:val="en-GB"/>
        </w:rPr>
        <w:t>2310915</w:t>
      </w:r>
    </w:p>
    <w:p w14:paraId="022F3435" w14:textId="77777777" w:rsidR="002A645F" w:rsidRPr="00BB4DBB" w:rsidRDefault="002A645F" w:rsidP="002A645F">
      <w:pPr>
        <w:jc w:val="center"/>
        <w:rPr>
          <w:rFonts w:ascii="Times New Roman" w:hAnsi="Times New Roman" w:cs="Times New Roman"/>
          <w:sz w:val="40"/>
          <w:szCs w:val="40"/>
        </w:rPr>
      </w:pPr>
      <w:r w:rsidRPr="00BB4DBB">
        <w:rPr>
          <w:rFonts w:ascii="Times New Roman" w:hAnsi="Times New Roman" w:cs="Times New Roman"/>
          <w:sz w:val="40"/>
          <w:szCs w:val="40"/>
        </w:rPr>
        <w:t>Module Code: LCLM500</w:t>
      </w:r>
      <w:r w:rsidRPr="00BB4DBB">
        <w:rPr>
          <w:rFonts w:ascii="Times New Roman" w:hAnsi="Times New Roman" w:cs="Times New Roman"/>
          <w:sz w:val="40"/>
          <w:szCs w:val="40"/>
        </w:rPr>
        <w:t>6</w:t>
      </w:r>
    </w:p>
    <w:p w14:paraId="5DC880F6" w14:textId="77777777" w:rsidR="002A645F" w:rsidRPr="00BB4DBB" w:rsidRDefault="002A645F" w:rsidP="002A645F">
      <w:pPr>
        <w:jc w:val="center"/>
        <w:rPr>
          <w:rFonts w:ascii="Times New Roman" w:hAnsi="Times New Roman" w:cs="Times New Roman"/>
          <w:sz w:val="40"/>
          <w:szCs w:val="40"/>
        </w:rPr>
      </w:pPr>
      <w:r w:rsidRPr="00BB4DBB">
        <w:rPr>
          <w:rFonts w:ascii="Times New Roman" w:hAnsi="Times New Roman" w:cs="Times New Roman"/>
          <w:sz w:val="40"/>
          <w:szCs w:val="40"/>
        </w:rPr>
        <w:t xml:space="preserve">Module Title: </w:t>
      </w:r>
      <w:r w:rsidRPr="00BB4DBB">
        <w:rPr>
          <w:rFonts w:ascii="Times New Roman" w:hAnsi="Times New Roman" w:cs="Times New Roman"/>
          <w:sz w:val="40"/>
          <w:szCs w:val="40"/>
        </w:rPr>
        <w:t xml:space="preserve">Developing Emotional </w:t>
      </w:r>
    </w:p>
    <w:p w14:paraId="28926CDE" w14:textId="05F2E12A" w:rsidR="002A645F" w:rsidRPr="00BB4DBB" w:rsidRDefault="002A645F" w:rsidP="002A645F">
      <w:pPr>
        <w:jc w:val="center"/>
        <w:rPr>
          <w:rFonts w:ascii="Times New Roman" w:hAnsi="Times New Roman" w:cs="Times New Roman"/>
          <w:sz w:val="40"/>
          <w:szCs w:val="40"/>
        </w:rPr>
      </w:pPr>
      <w:r w:rsidRPr="00BB4DBB">
        <w:rPr>
          <w:rFonts w:ascii="Times New Roman" w:hAnsi="Times New Roman" w:cs="Times New Roman"/>
          <w:sz w:val="40"/>
          <w:szCs w:val="40"/>
        </w:rPr>
        <w:t>&amp; Intelligence Skills</w:t>
      </w:r>
    </w:p>
    <w:p w14:paraId="14675BD7" w14:textId="1BF73BB6" w:rsidR="002A645F" w:rsidRPr="00BB4DBB" w:rsidRDefault="002A645F" w:rsidP="002A645F">
      <w:pPr>
        <w:spacing w:before="120" w:after="120"/>
        <w:jc w:val="center"/>
        <w:rPr>
          <w:rFonts w:ascii="Times New Roman" w:eastAsia="Arial" w:hAnsi="Times New Roman" w:cs="Times New Roman"/>
          <w:color w:val="000000" w:themeColor="text1"/>
          <w:sz w:val="40"/>
          <w:szCs w:val="40"/>
        </w:rPr>
      </w:pPr>
      <w:r w:rsidRPr="00BB4DBB">
        <w:rPr>
          <w:rFonts w:ascii="Times New Roman" w:hAnsi="Times New Roman" w:cs="Times New Roman"/>
          <w:sz w:val="40"/>
          <w:szCs w:val="40"/>
        </w:rPr>
        <w:t xml:space="preserve">Lecturer: </w:t>
      </w:r>
      <w:r w:rsidRPr="00BB4DBB">
        <w:rPr>
          <w:rFonts w:ascii="Times New Roman" w:eastAsia="Arial" w:hAnsi="Times New Roman" w:cs="Times New Roman"/>
          <w:color w:val="000000" w:themeColor="text1"/>
          <w:sz w:val="40"/>
          <w:szCs w:val="40"/>
        </w:rPr>
        <w:t>Nishi Ramsurrun</w:t>
      </w:r>
    </w:p>
    <w:p w14:paraId="559E5C90" w14:textId="77777777" w:rsidR="002C332D" w:rsidRPr="00BB4DBB" w:rsidRDefault="002C332D">
      <w:pPr>
        <w:rPr>
          <w:rFonts w:ascii="Times New Roman" w:hAnsi="Times New Roman" w:cs="Times New Roman"/>
        </w:rPr>
      </w:pPr>
    </w:p>
    <w:p w14:paraId="1BB5C270" w14:textId="77777777" w:rsidR="002A645F" w:rsidRPr="00BB4DBB" w:rsidRDefault="002A645F">
      <w:pPr>
        <w:rPr>
          <w:rFonts w:ascii="Times New Roman" w:hAnsi="Times New Roman" w:cs="Times New Roman"/>
        </w:rPr>
      </w:pPr>
    </w:p>
    <w:p w14:paraId="09D7C49E" w14:textId="77777777" w:rsidR="002A645F" w:rsidRPr="00BB4DBB" w:rsidRDefault="002A645F">
      <w:pPr>
        <w:rPr>
          <w:rFonts w:ascii="Times New Roman" w:hAnsi="Times New Roman" w:cs="Times New Roman"/>
        </w:rPr>
      </w:pPr>
    </w:p>
    <w:p w14:paraId="1F046F96" w14:textId="77777777" w:rsidR="002A645F" w:rsidRPr="00BB4DBB" w:rsidRDefault="002A645F">
      <w:pPr>
        <w:rPr>
          <w:rFonts w:ascii="Times New Roman" w:hAnsi="Times New Roman" w:cs="Times New Roman"/>
        </w:rPr>
      </w:pPr>
    </w:p>
    <w:p w14:paraId="21887698" w14:textId="77777777" w:rsidR="002A645F" w:rsidRPr="00BB4DBB" w:rsidRDefault="002A645F">
      <w:pPr>
        <w:rPr>
          <w:rFonts w:ascii="Times New Roman" w:hAnsi="Times New Roman" w:cs="Times New Roman"/>
        </w:rPr>
      </w:pPr>
    </w:p>
    <w:p w14:paraId="5C63088E" w14:textId="77777777" w:rsidR="002A645F" w:rsidRPr="00BB4DBB" w:rsidRDefault="002A645F">
      <w:pPr>
        <w:rPr>
          <w:rFonts w:ascii="Times New Roman" w:hAnsi="Times New Roman" w:cs="Times New Roman"/>
        </w:rPr>
      </w:pPr>
    </w:p>
    <w:p w14:paraId="25D8EEDC" w14:textId="77777777" w:rsidR="002A645F" w:rsidRPr="00BB4DBB" w:rsidRDefault="002A645F">
      <w:pPr>
        <w:rPr>
          <w:rFonts w:ascii="Times New Roman" w:hAnsi="Times New Roman" w:cs="Times New Roman"/>
        </w:rPr>
      </w:pPr>
    </w:p>
    <w:p w14:paraId="33E74EAD" w14:textId="77777777" w:rsidR="002A645F" w:rsidRPr="00BB4DBB" w:rsidRDefault="002A645F">
      <w:pPr>
        <w:rPr>
          <w:rFonts w:ascii="Times New Roman" w:hAnsi="Times New Roman" w:cs="Times New Roman"/>
        </w:rPr>
      </w:pPr>
    </w:p>
    <w:p w14:paraId="6DC580C9" w14:textId="77777777" w:rsidR="002A645F" w:rsidRPr="00BB4DBB" w:rsidRDefault="002A645F">
      <w:pPr>
        <w:rPr>
          <w:rFonts w:ascii="Times New Roman" w:hAnsi="Times New Roman" w:cs="Times New Roman"/>
        </w:rPr>
      </w:pPr>
    </w:p>
    <w:p w14:paraId="5B5C13F5" w14:textId="77777777" w:rsidR="002A645F" w:rsidRPr="00BB4DBB" w:rsidRDefault="002A645F">
      <w:pPr>
        <w:rPr>
          <w:rFonts w:ascii="Times New Roman" w:hAnsi="Times New Roman" w:cs="Times New Roman"/>
        </w:rPr>
      </w:pPr>
    </w:p>
    <w:p w14:paraId="3E611748" w14:textId="77777777" w:rsidR="002A645F" w:rsidRPr="00BB4DBB" w:rsidRDefault="002A645F">
      <w:pPr>
        <w:rPr>
          <w:rFonts w:ascii="Times New Roman" w:hAnsi="Times New Roman" w:cs="Times New Roman"/>
        </w:rPr>
      </w:pPr>
    </w:p>
    <w:p w14:paraId="45B2D400" w14:textId="77777777" w:rsidR="002A645F" w:rsidRPr="00BB4DBB" w:rsidRDefault="002A645F">
      <w:pPr>
        <w:rPr>
          <w:rFonts w:ascii="Times New Roman" w:hAnsi="Times New Roman" w:cs="Times New Roman"/>
        </w:rPr>
      </w:pPr>
    </w:p>
    <w:p w14:paraId="4156A5A9" w14:textId="77777777" w:rsidR="002A645F" w:rsidRPr="00BB4DBB" w:rsidRDefault="002A645F">
      <w:pPr>
        <w:rPr>
          <w:rFonts w:ascii="Times New Roman" w:hAnsi="Times New Roman" w:cs="Times New Roman"/>
        </w:rPr>
      </w:pPr>
    </w:p>
    <w:p w14:paraId="0097CB33" w14:textId="77777777" w:rsidR="002A645F" w:rsidRPr="00BB4DBB" w:rsidRDefault="002A645F">
      <w:pPr>
        <w:rPr>
          <w:rFonts w:ascii="Times New Roman" w:hAnsi="Times New Roman" w:cs="Times New Roman"/>
        </w:rPr>
      </w:pPr>
    </w:p>
    <w:p w14:paraId="73C210B5" w14:textId="77777777" w:rsidR="002A645F" w:rsidRPr="00BB4DBB" w:rsidRDefault="002A645F">
      <w:pPr>
        <w:rPr>
          <w:rFonts w:ascii="Times New Roman" w:hAnsi="Times New Roman" w:cs="Times New Roman"/>
        </w:rPr>
      </w:pPr>
    </w:p>
    <w:p w14:paraId="02D5E67D" w14:textId="77777777" w:rsidR="002A645F" w:rsidRPr="00BB4DBB" w:rsidRDefault="002A645F">
      <w:pPr>
        <w:rPr>
          <w:rFonts w:ascii="Times New Roman" w:hAnsi="Times New Roman" w:cs="Times New Roman"/>
        </w:rPr>
      </w:pPr>
    </w:p>
    <w:p w14:paraId="5C128024" w14:textId="77777777" w:rsidR="002A645F" w:rsidRPr="00BB4DBB" w:rsidRDefault="002A645F">
      <w:pPr>
        <w:rPr>
          <w:rFonts w:ascii="Times New Roman" w:hAnsi="Times New Roman" w:cs="Times New Roman"/>
        </w:rPr>
      </w:pPr>
    </w:p>
    <w:p w14:paraId="1BF94D4B" w14:textId="77777777" w:rsidR="002A645F" w:rsidRPr="00BB4DBB" w:rsidRDefault="002A645F">
      <w:pPr>
        <w:rPr>
          <w:rFonts w:ascii="Times New Roman" w:hAnsi="Times New Roman" w:cs="Times New Roman"/>
        </w:rPr>
      </w:pPr>
    </w:p>
    <w:p w14:paraId="77C9531C" w14:textId="77777777" w:rsidR="002A645F" w:rsidRPr="00BB4DBB" w:rsidRDefault="002A645F">
      <w:pPr>
        <w:rPr>
          <w:rFonts w:ascii="Times New Roman" w:hAnsi="Times New Roman" w:cs="Times New Roman"/>
        </w:rPr>
      </w:pPr>
    </w:p>
    <w:p w14:paraId="6AE96FE8" w14:textId="77777777" w:rsidR="00BB4DBB" w:rsidRDefault="00BB4DBB" w:rsidP="00BB4DBB">
      <w:pPr>
        <w:rPr>
          <w:rFonts w:ascii="Times New Roman" w:hAnsi="Times New Roman" w:cs="Times New Roman"/>
          <w:b/>
          <w:bCs/>
          <w:lang w:val="en-GB"/>
        </w:rPr>
      </w:pPr>
    </w:p>
    <w:p w14:paraId="0625DAD2" w14:textId="213E37A5"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b/>
          <w:bCs/>
          <w:lang w:val="en-GB"/>
        </w:rPr>
        <w:lastRenderedPageBreak/>
        <w:t>Introduction</w:t>
      </w:r>
    </w:p>
    <w:p w14:paraId="75485CDD"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The modern workplace has become increasingly complex, fast paced, and diverse. Employees are expected not only to complete their technical tasks, but also to manage relationships, communicate clearly, and handle pressure in a professional manner. Because of this, emotional intelligence (EI) has become an important skill for all employees and managers. Emotional intelligence refers to the ability to understand our own emotions, control them, and respond to situations in a calm and balanced way. It also involves recognising emotions in other people, showing empathy, and building positive working relationships. Daniel Goleman, a leading researcher on the topic, explains that people who do not understand their own emotions will also find it difficult to understand how others feel. This highlights why EI is important in creating a healthy and productive workplace.</w:t>
      </w:r>
    </w:p>
    <w:p w14:paraId="741F7B6D"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In recent years, organisations have started to value EI skills as highly as technical knowledge. Many companies now include EI training programmes, coaching, or workshops to help staff develop self-awareness, manage stress, and improve teamwork. When employees understand their emotional patterns, they are more likely to communicate better, reduce conflicts, and solve problems effectively. When teams develop emotional intelligence together, they often show higher motivation, better collaboration, and increased performance. Leaders with strong EI tend to create workplaces where people feel respected, supported, and encouraged to grow.</w:t>
      </w:r>
    </w:p>
    <w:p w14:paraId="76CEE939"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This report will examine emotional intelligence and mindfulness in the workplace, focusing on how employees can use EI components in their daily roles. It will also connect these components to EI models that were studied in class, such as Goleman’s Model and Mayer and Salovey’s Four-Branch Model. A critical evaluation will be provided on how EI influences behaviour, teamwork, decision making, and organisational culture. The second part of the report will look at different generations—Generation X, Y (Millennials), and Z—and how their characteristics may affect recruitment decisions. Since workplaces today include people from different age groups, managers must understand how emotional intelligence appears differently in each generation. This knowledge can help organisations recruit employees who can adapt well, communicate effectively, and support a positive environment.</w:t>
      </w:r>
    </w:p>
    <w:p w14:paraId="7AD62DCF"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Lastly, the report will provide a conclusion and recommendations on how the organisation can continue to develop emotional intelligence and mindfulness among staff. These suggestions will be practical and easy to implement, ensuring that employees and leaders can continue improving these skills. Overall, this report aims to show that emotional intelligence is not simply an extra skill, but a core part of how employees think, behave, and perform at work.</w:t>
      </w:r>
    </w:p>
    <w:p w14:paraId="183F7F26" w14:textId="77777777" w:rsidR="002A645F" w:rsidRPr="00BB4DBB" w:rsidRDefault="002A645F" w:rsidP="00BB4DBB">
      <w:pPr>
        <w:spacing w:line="360" w:lineRule="auto"/>
        <w:rPr>
          <w:rFonts w:ascii="Times New Roman" w:hAnsi="Times New Roman" w:cs="Times New Roman"/>
        </w:rPr>
      </w:pPr>
    </w:p>
    <w:p w14:paraId="52238332"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b/>
          <w:bCs/>
          <w:lang w:val="en-GB"/>
        </w:rPr>
        <w:lastRenderedPageBreak/>
        <w:t>Critically evaluate how employees in the workplace may use emotional intelligence components, supported by EI models</w:t>
      </w:r>
    </w:p>
    <w:p w14:paraId="376CFF7D"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 xml:space="preserve">Emotional intelligence plays a major role in how employees behave, communicate, and perform at work. It affects how people handle stress, make decisions, support colleagues, and collaborate in teams. Many emotional intelligence models help explain how EI works in real situations. The following section will critically evaluate how employees use emotional intelligence by connecting these behaviours to well-known EI models, including </w:t>
      </w:r>
      <w:r w:rsidRPr="00BB4DBB">
        <w:rPr>
          <w:rFonts w:ascii="Times New Roman" w:hAnsi="Times New Roman" w:cs="Times New Roman"/>
          <w:b/>
          <w:bCs/>
          <w:lang w:val="en-GB"/>
        </w:rPr>
        <w:t>Goleman’s Emotional Intelligence Model</w:t>
      </w:r>
      <w:r w:rsidRPr="00BB4DBB">
        <w:rPr>
          <w:rFonts w:ascii="Times New Roman" w:hAnsi="Times New Roman" w:cs="Times New Roman"/>
          <w:lang w:val="en-GB"/>
        </w:rPr>
        <w:t xml:space="preserve">, </w:t>
      </w:r>
      <w:r w:rsidRPr="00BB4DBB">
        <w:rPr>
          <w:rFonts w:ascii="Times New Roman" w:hAnsi="Times New Roman" w:cs="Times New Roman"/>
          <w:b/>
          <w:bCs/>
          <w:lang w:val="en-GB"/>
        </w:rPr>
        <w:t>Mayer and Salovey’s Four-Branch Model</w:t>
      </w:r>
      <w:r w:rsidRPr="00BB4DBB">
        <w:rPr>
          <w:rFonts w:ascii="Times New Roman" w:hAnsi="Times New Roman" w:cs="Times New Roman"/>
          <w:lang w:val="en-GB"/>
        </w:rPr>
        <w:t xml:space="preserve">, and </w:t>
      </w:r>
      <w:r w:rsidRPr="00BB4DBB">
        <w:rPr>
          <w:rFonts w:ascii="Times New Roman" w:hAnsi="Times New Roman" w:cs="Times New Roman"/>
          <w:b/>
          <w:bCs/>
          <w:lang w:val="en-GB"/>
        </w:rPr>
        <w:t>Petrides’ Trait Emotional Intelligence Model</w:t>
      </w:r>
      <w:r w:rsidRPr="00BB4DBB">
        <w:rPr>
          <w:rFonts w:ascii="Times New Roman" w:hAnsi="Times New Roman" w:cs="Times New Roman"/>
          <w:lang w:val="en-GB"/>
        </w:rPr>
        <w:t>. Each of these models offers a slightly different perspective, which allows for a balanced and critical understanding of EI in the workplace.</w:t>
      </w:r>
    </w:p>
    <w:p w14:paraId="6B922E95" w14:textId="19BF42D1" w:rsidR="00BB4DBB" w:rsidRPr="00BB4DBB" w:rsidRDefault="00BB4DBB" w:rsidP="00BB4DBB">
      <w:pPr>
        <w:spacing w:line="360" w:lineRule="auto"/>
        <w:rPr>
          <w:rFonts w:ascii="Times New Roman" w:hAnsi="Times New Roman" w:cs="Times New Roman"/>
          <w:lang w:val="en-GB"/>
        </w:rPr>
      </w:pPr>
    </w:p>
    <w:p w14:paraId="6211F19A"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1. Self-Awareness in the Workplace</w:t>
      </w:r>
    </w:p>
    <w:p w14:paraId="656E9B4D"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b/>
          <w:bCs/>
          <w:lang w:val="en-GB"/>
        </w:rPr>
        <w:t>Self-awareness</w:t>
      </w:r>
      <w:r w:rsidRPr="00BB4DBB">
        <w:rPr>
          <w:rFonts w:ascii="Times New Roman" w:hAnsi="Times New Roman" w:cs="Times New Roman"/>
          <w:lang w:val="en-GB"/>
        </w:rPr>
        <w:t xml:space="preserve"> is often considered the foundation of emotional intelligence. According to Goleman, self-awareness means understanding our own emotions, recognising the impact of our behaviour, and being aware of our strengths and weaknesses. In practical workplace situations, employees use self-awareness to manage their reactions, maintain professionalism, and avoid unnecessary conflict.</w:t>
      </w:r>
    </w:p>
    <w:p w14:paraId="5F48CA90"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For example, an employee who feels stressed during deadlines can acknowledge their stress rather than ignoring it. Because they understand their emotional triggers, they may take short breaks, ask for clarification, or organise their tasks more clearly. This prevents negative emotions from escalating into frustration or poor communication. Employees with self-awareness also accept feedback more positively. Instead of becoming defensive, they reflect on what went wrong and make improvements.</w:t>
      </w:r>
    </w:p>
    <w:p w14:paraId="068FDE3E"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 xml:space="preserve">Mayer and Salovey’s model </w:t>
      </w:r>
      <w:proofErr w:type="gramStart"/>
      <w:r w:rsidRPr="00BB4DBB">
        <w:rPr>
          <w:rFonts w:ascii="Times New Roman" w:hAnsi="Times New Roman" w:cs="Times New Roman"/>
          <w:lang w:val="en-GB"/>
        </w:rPr>
        <w:t>supports</w:t>
      </w:r>
      <w:proofErr w:type="gramEnd"/>
      <w:r w:rsidRPr="00BB4DBB">
        <w:rPr>
          <w:rFonts w:ascii="Times New Roman" w:hAnsi="Times New Roman" w:cs="Times New Roman"/>
          <w:lang w:val="en-GB"/>
        </w:rPr>
        <w:t xml:space="preserve"> this by explaining that understanding one’s own emotions is essential for recognising emotional patterns. Their first branch—</w:t>
      </w:r>
      <w:r w:rsidRPr="00BB4DBB">
        <w:rPr>
          <w:rFonts w:ascii="Times New Roman" w:hAnsi="Times New Roman" w:cs="Times New Roman"/>
          <w:b/>
          <w:bCs/>
          <w:lang w:val="en-GB"/>
        </w:rPr>
        <w:t>Perceiving Emotions</w:t>
      </w:r>
      <w:r w:rsidRPr="00BB4DBB">
        <w:rPr>
          <w:rFonts w:ascii="Times New Roman" w:hAnsi="Times New Roman" w:cs="Times New Roman"/>
          <w:lang w:val="en-GB"/>
        </w:rPr>
        <w:t>—shows that being aware of emotional signals helps employees act more responsibly. Critically, however, self-awareness can sometimes be misinterpreted as overthinking. Employees who focus heavily on their emotions may feel overwhelmed or too sensitive. This shows that self-awareness must be balanced with emotional regulation for it to be effective.</w:t>
      </w:r>
    </w:p>
    <w:p w14:paraId="584DA186" w14:textId="2F6A3D52" w:rsidR="00BB4DBB" w:rsidRPr="00BB4DBB" w:rsidRDefault="00BB4DBB" w:rsidP="00BB4DBB">
      <w:pPr>
        <w:spacing w:line="360" w:lineRule="auto"/>
        <w:rPr>
          <w:rFonts w:ascii="Times New Roman" w:hAnsi="Times New Roman" w:cs="Times New Roman"/>
          <w:lang w:val="en-GB"/>
        </w:rPr>
      </w:pPr>
    </w:p>
    <w:p w14:paraId="353A89F1"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2. Self-Regulation in the Workplace</w:t>
      </w:r>
    </w:p>
    <w:p w14:paraId="21CAAA7C"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b/>
          <w:bCs/>
          <w:lang w:val="en-GB"/>
        </w:rPr>
        <w:t>Self-regulation</w:t>
      </w:r>
      <w:r w:rsidRPr="00BB4DBB">
        <w:rPr>
          <w:rFonts w:ascii="Times New Roman" w:hAnsi="Times New Roman" w:cs="Times New Roman"/>
          <w:lang w:val="en-GB"/>
        </w:rPr>
        <w:t xml:space="preserve">, also known as emotional control, is another major EI component. Goleman describes it as the ability to manage emotions in positive ways, delaying impulsive reactions and choosing more </w:t>
      </w:r>
      <w:r w:rsidRPr="00BB4DBB">
        <w:rPr>
          <w:rFonts w:ascii="Times New Roman" w:hAnsi="Times New Roman" w:cs="Times New Roman"/>
          <w:lang w:val="en-GB"/>
        </w:rPr>
        <w:lastRenderedPageBreak/>
        <w:t>constructive responses. In a workplace setting, employees use self-regulation to stay calm in stressful situations, avoid conflicts, and show maturity.</w:t>
      </w:r>
    </w:p>
    <w:p w14:paraId="76FB18E8"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For instance, an employee who receives criticism during a team meeting may initially feel annoyed or embarrassed. However, with good self-regulation, they avoid reacting angrily. Instead, they listen carefully, ask questions, and think before responding. This creates a professional environment and reduces misunderstandings. Self-regulation also helps employees manage anger, disappointment, or stress in challenging tasks. Employees who can regulate their emotions tend to have better relationships with managers and colleagues.</w:t>
      </w:r>
    </w:p>
    <w:p w14:paraId="19F76F86"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From a critical perspective, self-regulation can sometimes make employees hide their true feelings too much, which may lead to burnout. If workers feel pressured to always remain calm, they may not express genuine concerns. This shows that emotional intelligence must also include transparency and healthy communication.</w:t>
      </w:r>
    </w:p>
    <w:p w14:paraId="447E293E" w14:textId="66C1AF2D" w:rsidR="00BB4DBB" w:rsidRPr="00BB4DBB" w:rsidRDefault="00BB4DBB" w:rsidP="00BB4DBB">
      <w:pPr>
        <w:spacing w:line="360" w:lineRule="auto"/>
        <w:rPr>
          <w:rFonts w:ascii="Times New Roman" w:hAnsi="Times New Roman" w:cs="Times New Roman"/>
          <w:lang w:val="en-GB"/>
        </w:rPr>
      </w:pPr>
    </w:p>
    <w:p w14:paraId="370106E4"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3. Motivation in the Workplace</w:t>
      </w:r>
    </w:p>
    <w:p w14:paraId="3D722ABA"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 xml:space="preserve">Goleman includes </w:t>
      </w:r>
      <w:r w:rsidRPr="00BB4DBB">
        <w:rPr>
          <w:rFonts w:ascii="Times New Roman" w:hAnsi="Times New Roman" w:cs="Times New Roman"/>
          <w:b/>
          <w:bCs/>
          <w:lang w:val="en-GB"/>
        </w:rPr>
        <w:t>motivation</w:t>
      </w:r>
      <w:r w:rsidRPr="00BB4DBB">
        <w:rPr>
          <w:rFonts w:ascii="Times New Roman" w:hAnsi="Times New Roman" w:cs="Times New Roman"/>
          <w:lang w:val="en-GB"/>
        </w:rPr>
        <w:t xml:space="preserve"> as a key EI component. It refers to having internal drive, commitment, and enthusiasm. Emotionally intelligent employees often show motivation because they focus on long-term goals instead of short-term frustration. Motivated </w:t>
      </w:r>
      <w:proofErr w:type="gramStart"/>
      <w:r w:rsidRPr="00BB4DBB">
        <w:rPr>
          <w:rFonts w:ascii="Times New Roman" w:hAnsi="Times New Roman" w:cs="Times New Roman"/>
          <w:lang w:val="en-GB"/>
        </w:rPr>
        <w:t>employees</w:t>
      </w:r>
      <w:proofErr w:type="gramEnd"/>
      <w:r w:rsidRPr="00BB4DBB">
        <w:rPr>
          <w:rFonts w:ascii="Times New Roman" w:hAnsi="Times New Roman" w:cs="Times New Roman"/>
          <w:lang w:val="en-GB"/>
        </w:rPr>
        <w:t xml:space="preserve"> complete tasks with more energy, contribute new ideas, and show resilience when things go wrong.</w:t>
      </w:r>
    </w:p>
    <w:p w14:paraId="5FDDE980"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For example, employees who face difficulties with a project may remain positive and focused rather than giving up easily. They may ask for support, learn new skills, or work collaboratively to find a solution. Their positive attitude encourages others and strengthens team morale. Mayer and Salovey explain that emotions strongly influence thinking and decision making. When employees feel motivated, their emotional state helps them perform better.</w:t>
      </w:r>
    </w:p>
    <w:p w14:paraId="5F53BBB9"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However, it is important to acknowledge that over-motivation can sometimes create pressure. Employees who are highly motivated may take on too much work or push themselves too hard. Therefore, motivation should be supported with realistic goals and emotional balance.</w:t>
      </w:r>
    </w:p>
    <w:p w14:paraId="2A559B73" w14:textId="2952C0F8" w:rsidR="00BB4DBB" w:rsidRPr="00BB4DBB" w:rsidRDefault="00BB4DBB" w:rsidP="00BB4DBB">
      <w:pPr>
        <w:spacing w:line="360" w:lineRule="auto"/>
        <w:rPr>
          <w:rFonts w:ascii="Times New Roman" w:hAnsi="Times New Roman" w:cs="Times New Roman"/>
          <w:lang w:val="en-GB"/>
        </w:rPr>
      </w:pPr>
    </w:p>
    <w:p w14:paraId="31394C31"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4. Empathy in the Workplace</w:t>
      </w:r>
    </w:p>
    <w:p w14:paraId="7E2CBD3A"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b/>
          <w:bCs/>
          <w:lang w:val="en-GB"/>
        </w:rPr>
        <w:t>Empathy</w:t>
      </w:r>
      <w:r w:rsidRPr="00BB4DBB">
        <w:rPr>
          <w:rFonts w:ascii="Times New Roman" w:hAnsi="Times New Roman" w:cs="Times New Roman"/>
          <w:lang w:val="en-GB"/>
        </w:rPr>
        <w:t xml:space="preserve"> is one of the most recognised elements of EI. It involves understanding how others feel, listening to them, and responding with care. In the workplace, empathy plays a major role in teamwork, customer service, conflict management, and leadership.</w:t>
      </w:r>
    </w:p>
    <w:p w14:paraId="15645A93"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lastRenderedPageBreak/>
        <w:t>An empathetic employee notices when a colleague is struggling, stressed, or confused. They may offer support, explain tasks, or simply listen. Empathy helps employees avoid making quick judgments and encourages them to see situations from different perspectives. This creates a more inclusive and respectful work environment.</w:t>
      </w:r>
    </w:p>
    <w:p w14:paraId="45F380A9"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 xml:space="preserve">Goleman explains that empathy is essential for building strong personal relationships. Mayer and Salovey’s model </w:t>
      </w:r>
      <w:proofErr w:type="gramStart"/>
      <w:r w:rsidRPr="00BB4DBB">
        <w:rPr>
          <w:rFonts w:ascii="Times New Roman" w:hAnsi="Times New Roman" w:cs="Times New Roman"/>
          <w:lang w:val="en-GB"/>
        </w:rPr>
        <w:t>supports</w:t>
      </w:r>
      <w:proofErr w:type="gramEnd"/>
      <w:r w:rsidRPr="00BB4DBB">
        <w:rPr>
          <w:rFonts w:ascii="Times New Roman" w:hAnsi="Times New Roman" w:cs="Times New Roman"/>
          <w:lang w:val="en-GB"/>
        </w:rPr>
        <w:t xml:space="preserve"> this by including </w:t>
      </w:r>
      <w:r w:rsidRPr="00BB4DBB">
        <w:rPr>
          <w:rFonts w:ascii="Times New Roman" w:hAnsi="Times New Roman" w:cs="Times New Roman"/>
          <w:b/>
          <w:bCs/>
          <w:lang w:val="en-GB"/>
        </w:rPr>
        <w:t>Understanding Emotions</w:t>
      </w:r>
      <w:r w:rsidRPr="00BB4DBB">
        <w:rPr>
          <w:rFonts w:ascii="Times New Roman" w:hAnsi="Times New Roman" w:cs="Times New Roman"/>
          <w:lang w:val="en-GB"/>
        </w:rPr>
        <w:t xml:space="preserve"> as one of their branches. This means recognising how emotions change over time and what may cause them. From a critical view, empathy can sometimes lead employees to take on other people’s emotional problems, causing emotional fatigue. This highlights the need for boundaries.</w:t>
      </w:r>
    </w:p>
    <w:p w14:paraId="299BA345" w14:textId="44E892C1" w:rsidR="00BB4DBB" w:rsidRPr="00BB4DBB" w:rsidRDefault="00BB4DBB" w:rsidP="00BB4DBB">
      <w:pPr>
        <w:spacing w:line="360" w:lineRule="auto"/>
        <w:rPr>
          <w:rFonts w:ascii="Times New Roman" w:hAnsi="Times New Roman" w:cs="Times New Roman"/>
          <w:lang w:val="en-GB"/>
        </w:rPr>
      </w:pPr>
    </w:p>
    <w:p w14:paraId="52D359AB"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5. Social Skills and Relationship Management</w:t>
      </w:r>
    </w:p>
    <w:p w14:paraId="1123D987"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b/>
          <w:bCs/>
          <w:lang w:val="en-GB"/>
        </w:rPr>
        <w:t>Social skills</w:t>
      </w:r>
      <w:r w:rsidRPr="00BB4DBB">
        <w:rPr>
          <w:rFonts w:ascii="Times New Roman" w:hAnsi="Times New Roman" w:cs="Times New Roman"/>
          <w:lang w:val="en-GB"/>
        </w:rPr>
        <w:t xml:space="preserve"> refer to the ability to communicate clearly, resolve conflicts, negotiate, collaborate, and build positive professional relationships. Goleman lists social skills as a core EI component because they determine how well employees interact within teams.</w:t>
      </w:r>
    </w:p>
    <w:p w14:paraId="275CD2CE"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Employees use EI-based social skills when they:</w:t>
      </w:r>
    </w:p>
    <w:p w14:paraId="2F0FFC9B" w14:textId="77777777" w:rsidR="00BB4DBB" w:rsidRPr="00BB4DBB" w:rsidRDefault="00BB4DBB" w:rsidP="00BB4DBB">
      <w:pPr>
        <w:numPr>
          <w:ilvl w:val="0"/>
          <w:numId w:val="1"/>
        </w:numPr>
        <w:spacing w:line="360" w:lineRule="auto"/>
        <w:rPr>
          <w:rFonts w:ascii="Times New Roman" w:hAnsi="Times New Roman" w:cs="Times New Roman"/>
          <w:lang w:val="en-GB"/>
        </w:rPr>
      </w:pPr>
      <w:r w:rsidRPr="00BB4DBB">
        <w:rPr>
          <w:rFonts w:ascii="Times New Roman" w:hAnsi="Times New Roman" w:cs="Times New Roman"/>
          <w:lang w:val="en-GB"/>
        </w:rPr>
        <w:t>Listen actively during meetings</w:t>
      </w:r>
    </w:p>
    <w:p w14:paraId="135AA2FF" w14:textId="77777777" w:rsidR="00BB4DBB" w:rsidRPr="00BB4DBB" w:rsidRDefault="00BB4DBB" w:rsidP="00BB4DBB">
      <w:pPr>
        <w:numPr>
          <w:ilvl w:val="0"/>
          <w:numId w:val="1"/>
        </w:numPr>
        <w:spacing w:line="360" w:lineRule="auto"/>
        <w:rPr>
          <w:rFonts w:ascii="Times New Roman" w:hAnsi="Times New Roman" w:cs="Times New Roman"/>
          <w:lang w:val="en-GB"/>
        </w:rPr>
      </w:pPr>
      <w:r w:rsidRPr="00BB4DBB">
        <w:rPr>
          <w:rFonts w:ascii="Times New Roman" w:hAnsi="Times New Roman" w:cs="Times New Roman"/>
          <w:lang w:val="en-GB"/>
        </w:rPr>
        <w:t>Communicate respectfully</w:t>
      </w:r>
    </w:p>
    <w:p w14:paraId="172BDE91" w14:textId="77777777" w:rsidR="00BB4DBB" w:rsidRPr="00BB4DBB" w:rsidRDefault="00BB4DBB" w:rsidP="00BB4DBB">
      <w:pPr>
        <w:numPr>
          <w:ilvl w:val="0"/>
          <w:numId w:val="1"/>
        </w:numPr>
        <w:spacing w:line="360" w:lineRule="auto"/>
        <w:rPr>
          <w:rFonts w:ascii="Times New Roman" w:hAnsi="Times New Roman" w:cs="Times New Roman"/>
          <w:lang w:val="en-GB"/>
        </w:rPr>
      </w:pPr>
      <w:r w:rsidRPr="00BB4DBB">
        <w:rPr>
          <w:rFonts w:ascii="Times New Roman" w:hAnsi="Times New Roman" w:cs="Times New Roman"/>
          <w:lang w:val="en-GB"/>
        </w:rPr>
        <w:t>Share ideas confidently</w:t>
      </w:r>
    </w:p>
    <w:p w14:paraId="0906108F" w14:textId="77777777" w:rsidR="00BB4DBB" w:rsidRPr="00BB4DBB" w:rsidRDefault="00BB4DBB" w:rsidP="00BB4DBB">
      <w:pPr>
        <w:numPr>
          <w:ilvl w:val="0"/>
          <w:numId w:val="1"/>
        </w:numPr>
        <w:spacing w:line="360" w:lineRule="auto"/>
        <w:rPr>
          <w:rFonts w:ascii="Times New Roman" w:hAnsi="Times New Roman" w:cs="Times New Roman"/>
          <w:lang w:val="en-GB"/>
        </w:rPr>
      </w:pPr>
      <w:r w:rsidRPr="00BB4DBB">
        <w:rPr>
          <w:rFonts w:ascii="Times New Roman" w:hAnsi="Times New Roman" w:cs="Times New Roman"/>
          <w:lang w:val="en-GB"/>
        </w:rPr>
        <w:t>Solve disagreements calmly</w:t>
      </w:r>
    </w:p>
    <w:p w14:paraId="48B5F40C" w14:textId="77777777" w:rsidR="00BB4DBB" w:rsidRPr="00BB4DBB" w:rsidRDefault="00BB4DBB" w:rsidP="00BB4DBB">
      <w:pPr>
        <w:numPr>
          <w:ilvl w:val="0"/>
          <w:numId w:val="1"/>
        </w:numPr>
        <w:spacing w:line="360" w:lineRule="auto"/>
        <w:rPr>
          <w:rFonts w:ascii="Times New Roman" w:hAnsi="Times New Roman" w:cs="Times New Roman"/>
          <w:lang w:val="en-GB"/>
        </w:rPr>
      </w:pPr>
      <w:r w:rsidRPr="00BB4DBB">
        <w:rPr>
          <w:rFonts w:ascii="Times New Roman" w:hAnsi="Times New Roman" w:cs="Times New Roman"/>
          <w:lang w:val="en-GB"/>
        </w:rPr>
        <w:t>Work well with colleagues from diverse backgrounds</w:t>
      </w:r>
    </w:p>
    <w:p w14:paraId="07604FBF" w14:textId="77777777" w:rsidR="00BB4DBB" w:rsidRPr="00BB4DBB" w:rsidRDefault="00BB4DBB" w:rsidP="00BB4DBB">
      <w:pPr>
        <w:numPr>
          <w:ilvl w:val="0"/>
          <w:numId w:val="1"/>
        </w:numPr>
        <w:spacing w:line="360" w:lineRule="auto"/>
        <w:rPr>
          <w:rFonts w:ascii="Times New Roman" w:hAnsi="Times New Roman" w:cs="Times New Roman"/>
          <w:lang w:val="en-GB"/>
        </w:rPr>
      </w:pPr>
      <w:r w:rsidRPr="00BB4DBB">
        <w:rPr>
          <w:rFonts w:ascii="Times New Roman" w:hAnsi="Times New Roman" w:cs="Times New Roman"/>
          <w:lang w:val="en-GB"/>
        </w:rPr>
        <w:t>Give and receive feedback professionally</w:t>
      </w:r>
    </w:p>
    <w:p w14:paraId="14E00EA2"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These skills are essential in team projects where communication shapes the outcome. Social skills are also important during workplace changes, such as new systems or leadership transitions. Employees with strong social awareness help others adapt and reduce tension.</w:t>
      </w:r>
    </w:p>
    <w:p w14:paraId="729E11D3"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However, a critical view shows that social skills alone do not guarantee emotional intelligence. Some employees may appear friendly but lack genuine empathy or self-awareness. Therefore, all EI components must work together.</w:t>
      </w:r>
    </w:p>
    <w:p w14:paraId="351EB59A" w14:textId="587C1B9E" w:rsidR="00BB4DBB" w:rsidRDefault="00BB4DBB" w:rsidP="00BB4DBB">
      <w:pPr>
        <w:spacing w:line="360" w:lineRule="auto"/>
        <w:rPr>
          <w:rFonts w:ascii="Times New Roman" w:hAnsi="Times New Roman" w:cs="Times New Roman"/>
          <w:lang w:val="en-GB"/>
        </w:rPr>
      </w:pPr>
    </w:p>
    <w:p w14:paraId="21AB5500" w14:textId="77777777" w:rsidR="00BB4DBB" w:rsidRPr="00BB4DBB" w:rsidRDefault="00BB4DBB" w:rsidP="00BB4DBB">
      <w:pPr>
        <w:spacing w:line="360" w:lineRule="auto"/>
        <w:rPr>
          <w:rFonts w:ascii="Times New Roman" w:hAnsi="Times New Roman" w:cs="Times New Roman"/>
          <w:lang w:val="en-GB"/>
        </w:rPr>
      </w:pPr>
    </w:p>
    <w:p w14:paraId="7629A8C9"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lastRenderedPageBreak/>
        <w:t>6. Application of Mayer &amp; Salovey’s Four-Branch Model</w:t>
      </w:r>
    </w:p>
    <w:p w14:paraId="373D310A"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This model includes four branches:</w:t>
      </w:r>
    </w:p>
    <w:p w14:paraId="418F1696" w14:textId="77777777" w:rsidR="00BB4DBB" w:rsidRPr="00BB4DBB" w:rsidRDefault="00BB4DBB" w:rsidP="00BB4DBB">
      <w:pPr>
        <w:numPr>
          <w:ilvl w:val="0"/>
          <w:numId w:val="2"/>
        </w:numPr>
        <w:spacing w:line="360" w:lineRule="auto"/>
        <w:rPr>
          <w:rFonts w:ascii="Times New Roman" w:hAnsi="Times New Roman" w:cs="Times New Roman"/>
          <w:lang w:val="en-GB"/>
        </w:rPr>
      </w:pPr>
      <w:r w:rsidRPr="00BB4DBB">
        <w:rPr>
          <w:rFonts w:ascii="Times New Roman" w:hAnsi="Times New Roman" w:cs="Times New Roman"/>
          <w:b/>
          <w:bCs/>
          <w:lang w:val="en-GB"/>
        </w:rPr>
        <w:t>Perceiving Emotions</w:t>
      </w:r>
    </w:p>
    <w:p w14:paraId="29625D0C" w14:textId="77777777" w:rsidR="00BB4DBB" w:rsidRPr="00BB4DBB" w:rsidRDefault="00BB4DBB" w:rsidP="00BB4DBB">
      <w:pPr>
        <w:numPr>
          <w:ilvl w:val="0"/>
          <w:numId w:val="2"/>
        </w:numPr>
        <w:spacing w:line="360" w:lineRule="auto"/>
        <w:rPr>
          <w:rFonts w:ascii="Times New Roman" w:hAnsi="Times New Roman" w:cs="Times New Roman"/>
          <w:lang w:val="en-GB"/>
        </w:rPr>
      </w:pPr>
      <w:r w:rsidRPr="00BB4DBB">
        <w:rPr>
          <w:rFonts w:ascii="Times New Roman" w:hAnsi="Times New Roman" w:cs="Times New Roman"/>
          <w:b/>
          <w:bCs/>
          <w:lang w:val="en-GB"/>
        </w:rPr>
        <w:t>Using Emotions to Facilitate Thinking</w:t>
      </w:r>
    </w:p>
    <w:p w14:paraId="3D98660F" w14:textId="77777777" w:rsidR="00BB4DBB" w:rsidRPr="00BB4DBB" w:rsidRDefault="00BB4DBB" w:rsidP="00BB4DBB">
      <w:pPr>
        <w:numPr>
          <w:ilvl w:val="0"/>
          <w:numId w:val="2"/>
        </w:numPr>
        <w:spacing w:line="360" w:lineRule="auto"/>
        <w:rPr>
          <w:rFonts w:ascii="Times New Roman" w:hAnsi="Times New Roman" w:cs="Times New Roman"/>
          <w:lang w:val="en-GB"/>
        </w:rPr>
      </w:pPr>
      <w:r w:rsidRPr="00BB4DBB">
        <w:rPr>
          <w:rFonts w:ascii="Times New Roman" w:hAnsi="Times New Roman" w:cs="Times New Roman"/>
          <w:b/>
          <w:bCs/>
          <w:lang w:val="en-GB"/>
        </w:rPr>
        <w:t>Understanding Emotions</w:t>
      </w:r>
    </w:p>
    <w:p w14:paraId="1A9018FB" w14:textId="77777777" w:rsidR="00BB4DBB" w:rsidRPr="00BB4DBB" w:rsidRDefault="00BB4DBB" w:rsidP="00BB4DBB">
      <w:pPr>
        <w:numPr>
          <w:ilvl w:val="0"/>
          <w:numId w:val="2"/>
        </w:numPr>
        <w:spacing w:line="360" w:lineRule="auto"/>
        <w:rPr>
          <w:rFonts w:ascii="Times New Roman" w:hAnsi="Times New Roman" w:cs="Times New Roman"/>
          <w:lang w:val="en-GB"/>
        </w:rPr>
      </w:pPr>
      <w:r w:rsidRPr="00BB4DBB">
        <w:rPr>
          <w:rFonts w:ascii="Times New Roman" w:hAnsi="Times New Roman" w:cs="Times New Roman"/>
          <w:b/>
          <w:bCs/>
          <w:lang w:val="en-GB"/>
        </w:rPr>
        <w:t>Managing Emotions</w:t>
      </w:r>
    </w:p>
    <w:p w14:paraId="251B0C42"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In the workplace, this means employees recognise emotional signals (e.g., stress in a colleague), use emotions to guide decisions (e.g., feeling confident before a presentation), understand changes in mood (e.g., knowing why a team is anxious), and manage emotions calmly. This model provides a scientific and cognitive viewpoint on EI. It shows that emotions influence thinking and reasoning, not just behaviour.</w:t>
      </w:r>
    </w:p>
    <w:p w14:paraId="19B206DD"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Critically, the model focuses heavily on mental processes, which may make it less practical for employees who learn best through behaviour-based approaches rather than cognitive ones.</w:t>
      </w:r>
    </w:p>
    <w:p w14:paraId="5DBDF951" w14:textId="688BDBCC" w:rsidR="00BB4DBB" w:rsidRPr="00BB4DBB" w:rsidRDefault="00BB4DBB" w:rsidP="00BB4DBB">
      <w:pPr>
        <w:spacing w:line="360" w:lineRule="auto"/>
        <w:rPr>
          <w:rFonts w:ascii="Times New Roman" w:hAnsi="Times New Roman" w:cs="Times New Roman"/>
          <w:lang w:val="en-GB"/>
        </w:rPr>
      </w:pPr>
    </w:p>
    <w:p w14:paraId="5C1278A2"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7. Application of Petrides’ Trait Emotional Intelligence</w:t>
      </w:r>
    </w:p>
    <w:p w14:paraId="4BAAC162"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Petrides’ model views EI as a personality trait that includes confidence, empathy, emotional expression, and adaptability. Employees with high trait EI are more likely to remain positive, manage pressure, and adjust easily to changes.</w:t>
      </w:r>
    </w:p>
    <w:p w14:paraId="70C9A0F8"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In the workplace, this is seen when employees handle unexpected problems without panicking, communicate well, and stay calm under criticism. A limitation of this model, however, is that EI is seen as something stable, which may not fully explain how training improves employees’ emotional intelligence.</w:t>
      </w:r>
    </w:p>
    <w:p w14:paraId="0231382B" w14:textId="52DC4D3C" w:rsidR="00BB4DBB" w:rsidRPr="00BB4DBB" w:rsidRDefault="00BB4DBB" w:rsidP="00BB4DBB">
      <w:pPr>
        <w:spacing w:line="360" w:lineRule="auto"/>
        <w:rPr>
          <w:rFonts w:ascii="Times New Roman" w:hAnsi="Times New Roman" w:cs="Times New Roman"/>
          <w:lang w:val="en-GB"/>
        </w:rPr>
      </w:pPr>
    </w:p>
    <w:p w14:paraId="354476A7"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8. Critical Evaluation Overall</w:t>
      </w:r>
    </w:p>
    <w:p w14:paraId="1E88C4E1"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Across all models, emotional intelligence helps employees:</w:t>
      </w:r>
    </w:p>
    <w:p w14:paraId="7FF5BEE8" w14:textId="77777777" w:rsidR="00BB4DBB" w:rsidRPr="00BB4DBB" w:rsidRDefault="00BB4DBB" w:rsidP="00BB4DBB">
      <w:pPr>
        <w:numPr>
          <w:ilvl w:val="0"/>
          <w:numId w:val="3"/>
        </w:numPr>
        <w:spacing w:line="360" w:lineRule="auto"/>
        <w:rPr>
          <w:rFonts w:ascii="Times New Roman" w:hAnsi="Times New Roman" w:cs="Times New Roman"/>
          <w:lang w:val="en-GB"/>
        </w:rPr>
      </w:pPr>
      <w:r w:rsidRPr="00BB4DBB">
        <w:rPr>
          <w:rFonts w:ascii="Times New Roman" w:hAnsi="Times New Roman" w:cs="Times New Roman"/>
          <w:lang w:val="en-GB"/>
        </w:rPr>
        <w:t>Reduce conflict</w:t>
      </w:r>
    </w:p>
    <w:p w14:paraId="11A9BBF3" w14:textId="77777777" w:rsidR="00BB4DBB" w:rsidRPr="00BB4DBB" w:rsidRDefault="00BB4DBB" w:rsidP="00BB4DBB">
      <w:pPr>
        <w:numPr>
          <w:ilvl w:val="0"/>
          <w:numId w:val="3"/>
        </w:numPr>
        <w:spacing w:line="360" w:lineRule="auto"/>
        <w:rPr>
          <w:rFonts w:ascii="Times New Roman" w:hAnsi="Times New Roman" w:cs="Times New Roman"/>
          <w:lang w:val="en-GB"/>
        </w:rPr>
      </w:pPr>
      <w:r w:rsidRPr="00BB4DBB">
        <w:rPr>
          <w:rFonts w:ascii="Times New Roman" w:hAnsi="Times New Roman" w:cs="Times New Roman"/>
          <w:lang w:val="en-GB"/>
        </w:rPr>
        <w:t>Communicate better</w:t>
      </w:r>
    </w:p>
    <w:p w14:paraId="379C21E2" w14:textId="77777777" w:rsidR="00BB4DBB" w:rsidRPr="00BB4DBB" w:rsidRDefault="00BB4DBB" w:rsidP="00BB4DBB">
      <w:pPr>
        <w:numPr>
          <w:ilvl w:val="0"/>
          <w:numId w:val="3"/>
        </w:numPr>
        <w:spacing w:line="360" w:lineRule="auto"/>
        <w:rPr>
          <w:rFonts w:ascii="Times New Roman" w:hAnsi="Times New Roman" w:cs="Times New Roman"/>
          <w:lang w:val="en-GB"/>
        </w:rPr>
      </w:pPr>
      <w:r w:rsidRPr="00BB4DBB">
        <w:rPr>
          <w:rFonts w:ascii="Times New Roman" w:hAnsi="Times New Roman" w:cs="Times New Roman"/>
          <w:lang w:val="en-GB"/>
        </w:rPr>
        <w:t>Support colleagues</w:t>
      </w:r>
    </w:p>
    <w:p w14:paraId="7BCCB550" w14:textId="77777777" w:rsidR="00BB4DBB" w:rsidRPr="00BB4DBB" w:rsidRDefault="00BB4DBB" w:rsidP="00BB4DBB">
      <w:pPr>
        <w:numPr>
          <w:ilvl w:val="0"/>
          <w:numId w:val="3"/>
        </w:numPr>
        <w:spacing w:line="360" w:lineRule="auto"/>
        <w:rPr>
          <w:rFonts w:ascii="Times New Roman" w:hAnsi="Times New Roman" w:cs="Times New Roman"/>
          <w:lang w:val="en-GB"/>
        </w:rPr>
      </w:pPr>
      <w:r w:rsidRPr="00BB4DBB">
        <w:rPr>
          <w:rFonts w:ascii="Times New Roman" w:hAnsi="Times New Roman" w:cs="Times New Roman"/>
          <w:lang w:val="en-GB"/>
        </w:rPr>
        <w:lastRenderedPageBreak/>
        <w:t>Improve teamwork</w:t>
      </w:r>
    </w:p>
    <w:p w14:paraId="7754B293" w14:textId="77777777" w:rsidR="00BB4DBB" w:rsidRPr="00BB4DBB" w:rsidRDefault="00BB4DBB" w:rsidP="00BB4DBB">
      <w:pPr>
        <w:numPr>
          <w:ilvl w:val="0"/>
          <w:numId w:val="3"/>
        </w:numPr>
        <w:spacing w:line="360" w:lineRule="auto"/>
        <w:rPr>
          <w:rFonts w:ascii="Times New Roman" w:hAnsi="Times New Roman" w:cs="Times New Roman"/>
          <w:lang w:val="en-GB"/>
        </w:rPr>
      </w:pPr>
      <w:r w:rsidRPr="00BB4DBB">
        <w:rPr>
          <w:rFonts w:ascii="Times New Roman" w:hAnsi="Times New Roman" w:cs="Times New Roman"/>
          <w:lang w:val="en-GB"/>
        </w:rPr>
        <w:t>Handle pressure</w:t>
      </w:r>
    </w:p>
    <w:p w14:paraId="07539CA1" w14:textId="77777777" w:rsidR="00BB4DBB" w:rsidRPr="00BB4DBB" w:rsidRDefault="00BB4DBB" w:rsidP="00BB4DBB">
      <w:pPr>
        <w:numPr>
          <w:ilvl w:val="0"/>
          <w:numId w:val="3"/>
        </w:numPr>
        <w:spacing w:line="360" w:lineRule="auto"/>
        <w:rPr>
          <w:rFonts w:ascii="Times New Roman" w:hAnsi="Times New Roman" w:cs="Times New Roman"/>
          <w:lang w:val="en-GB"/>
        </w:rPr>
      </w:pPr>
      <w:r w:rsidRPr="00BB4DBB">
        <w:rPr>
          <w:rFonts w:ascii="Times New Roman" w:hAnsi="Times New Roman" w:cs="Times New Roman"/>
          <w:lang w:val="en-GB"/>
        </w:rPr>
        <w:t>Stay motivated</w:t>
      </w:r>
    </w:p>
    <w:p w14:paraId="2DAC7D45" w14:textId="77777777" w:rsidR="00BB4DBB" w:rsidRPr="00BB4DBB" w:rsidRDefault="00BB4DBB" w:rsidP="00BB4DBB">
      <w:pPr>
        <w:numPr>
          <w:ilvl w:val="0"/>
          <w:numId w:val="3"/>
        </w:numPr>
        <w:spacing w:line="360" w:lineRule="auto"/>
        <w:rPr>
          <w:rFonts w:ascii="Times New Roman" w:hAnsi="Times New Roman" w:cs="Times New Roman"/>
          <w:lang w:val="en-GB"/>
        </w:rPr>
      </w:pPr>
      <w:r w:rsidRPr="00BB4DBB">
        <w:rPr>
          <w:rFonts w:ascii="Times New Roman" w:hAnsi="Times New Roman" w:cs="Times New Roman"/>
          <w:lang w:val="en-GB"/>
        </w:rPr>
        <w:t>Make balanced decisions</w:t>
      </w:r>
    </w:p>
    <w:p w14:paraId="4D4E7D0F"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However, some limitations include:</w:t>
      </w:r>
    </w:p>
    <w:p w14:paraId="57207CBE" w14:textId="77777777" w:rsidR="00BB4DBB" w:rsidRPr="00BB4DBB" w:rsidRDefault="00BB4DBB" w:rsidP="00BB4DBB">
      <w:pPr>
        <w:numPr>
          <w:ilvl w:val="0"/>
          <w:numId w:val="4"/>
        </w:numPr>
        <w:spacing w:line="360" w:lineRule="auto"/>
        <w:rPr>
          <w:rFonts w:ascii="Times New Roman" w:hAnsi="Times New Roman" w:cs="Times New Roman"/>
          <w:lang w:val="en-GB"/>
        </w:rPr>
      </w:pPr>
      <w:r w:rsidRPr="00BB4DBB">
        <w:rPr>
          <w:rFonts w:ascii="Times New Roman" w:hAnsi="Times New Roman" w:cs="Times New Roman"/>
          <w:lang w:val="en-GB"/>
        </w:rPr>
        <w:t>EI can be hard to measure</w:t>
      </w:r>
    </w:p>
    <w:p w14:paraId="145E6C21" w14:textId="77777777" w:rsidR="00BB4DBB" w:rsidRPr="00BB4DBB" w:rsidRDefault="00BB4DBB" w:rsidP="00BB4DBB">
      <w:pPr>
        <w:numPr>
          <w:ilvl w:val="0"/>
          <w:numId w:val="4"/>
        </w:numPr>
        <w:spacing w:line="360" w:lineRule="auto"/>
        <w:rPr>
          <w:rFonts w:ascii="Times New Roman" w:hAnsi="Times New Roman" w:cs="Times New Roman"/>
          <w:lang w:val="en-GB"/>
        </w:rPr>
      </w:pPr>
      <w:r w:rsidRPr="00BB4DBB">
        <w:rPr>
          <w:rFonts w:ascii="Times New Roman" w:hAnsi="Times New Roman" w:cs="Times New Roman"/>
          <w:lang w:val="en-GB"/>
        </w:rPr>
        <w:t>Too much emotional control may suppress feelings</w:t>
      </w:r>
    </w:p>
    <w:p w14:paraId="0566DF12" w14:textId="77777777" w:rsidR="00BB4DBB" w:rsidRPr="00BB4DBB" w:rsidRDefault="00BB4DBB" w:rsidP="00BB4DBB">
      <w:pPr>
        <w:numPr>
          <w:ilvl w:val="0"/>
          <w:numId w:val="4"/>
        </w:numPr>
        <w:spacing w:line="360" w:lineRule="auto"/>
        <w:rPr>
          <w:rFonts w:ascii="Times New Roman" w:hAnsi="Times New Roman" w:cs="Times New Roman"/>
          <w:lang w:val="en-GB"/>
        </w:rPr>
      </w:pPr>
      <w:r w:rsidRPr="00BB4DBB">
        <w:rPr>
          <w:rFonts w:ascii="Times New Roman" w:hAnsi="Times New Roman" w:cs="Times New Roman"/>
          <w:lang w:val="en-GB"/>
        </w:rPr>
        <w:t>Empathy can cause emotional fatigue</w:t>
      </w:r>
    </w:p>
    <w:p w14:paraId="5688680A" w14:textId="77777777" w:rsidR="00BB4DBB" w:rsidRPr="00BB4DBB" w:rsidRDefault="00BB4DBB" w:rsidP="00BB4DBB">
      <w:pPr>
        <w:numPr>
          <w:ilvl w:val="0"/>
          <w:numId w:val="4"/>
        </w:numPr>
        <w:spacing w:line="360" w:lineRule="auto"/>
        <w:rPr>
          <w:rFonts w:ascii="Times New Roman" w:hAnsi="Times New Roman" w:cs="Times New Roman"/>
          <w:lang w:val="en-GB"/>
        </w:rPr>
      </w:pPr>
      <w:r w:rsidRPr="00BB4DBB">
        <w:rPr>
          <w:rFonts w:ascii="Times New Roman" w:hAnsi="Times New Roman" w:cs="Times New Roman"/>
          <w:lang w:val="en-GB"/>
        </w:rPr>
        <w:t>Not all employees learn EI equally</w:t>
      </w:r>
    </w:p>
    <w:p w14:paraId="4A0C31CE" w14:textId="77777777" w:rsidR="00BB4DBB" w:rsidRPr="00BB4DBB" w:rsidRDefault="00BB4DBB" w:rsidP="00BB4DBB">
      <w:pPr>
        <w:numPr>
          <w:ilvl w:val="0"/>
          <w:numId w:val="4"/>
        </w:numPr>
        <w:spacing w:line="360" w:lineRule="auto"/>
        <w:rPr>
          <w:rFonts w:ascii="Times New Roman" w:hAnsi="Times New Roman" w:cs="Times New Roman"/>
          <w:lang w:val="en-GB"/>
        </w:rPr>
      </w:pPr>
      <w:r w:rsidRPr="00BB4DBB">
        <w:rPr>
          <w:rFonts w:ascii="Times New Roman" w:hAnsi="Times New Roman" w:cs="Times New Roman"/>
          <w:lang w:val="en-GB"/>
        </w:rPr>
        <w:t>EI can be misused to manipulate others</w:t>
      </w:r>
    </w:p>
    <w:p w14:paraId="50DF946F"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These points show that emotional intelligence is powerful but must be applied ethically and with balance.</w:t>
      </w:r>
    </w:p>
    <w:p w14:paraId="2647A216" w14:textId="77777777" w:rsidR="00BB4DBB" w:rsidRPr="00BB4DBB" w:rsidRDefault="00BB4DBB" w:rsidP="00BB4DBB">
      <w:pPr>
        <w:spacing w:line="360" w:lineRule="auto"/>
        <w:rPr>
          <w:rFonts w:ascii="Times New Roman" w:hAnsi="Times New Roman" w:cs="Times New Roman"/>
        </w:rPr>
      </w:pPr>
    </w:p>
    <w:p w14:paraId="5759E0BF"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b/>
          <w:bCs/>
          <w:lang w:val="en-GB"/>
        </w:rPr>
        <w:t>Emotional Intelligence and Generational Differences in Recruitment (Generation X, Y and Z)</w:t>
      </w:r>
    </w:p>
    <w:p w14:paraId="2E0FDB8D"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 xml:space="preserve">In modern workplaces, employees come from different generations, and each generation has unique characteristics, communication styles, values, and expectations. Emotional intelligence (EI) is especially important for managers when recruiting staff from various age groups because each generation views work, relationships, and emotions differently. Understanding these differences helps managers choose candidates who can adapt, collaborate, and contribute positively to the team. This section explains how EI appears differently in </w:t>
      </w:r>
      <w:r w:rsidRPr="00BB4DBB">
        <w:rPr>
          <w:rFonts w:ascii="Times New Roman" w:hAnsi="Times New Roman" w:cs="Times New Roman"/>
          <w:b/>
          <w:bCs/>
          <w:lang w:val="en-GB"/>
        </w:rPr>
        <w:t>Generation X, Generation Y (Millennials), and Generation Z</w:t>
      </w:r>
      <w:r w:rsidRPr="00BB4DBB">
        <w:rPr>
          <w:rFonts w:ascii="Times New Roman" w:hAnsi="Times New Roman" w:cs="Times New Roman"/>
          <w:lang w:val="en-GB"/>
        </w:rPr>
        <w:t>, and how managers can use this understanding during recruitment.</w:t>
      </w:r>
    </w:p>
    <w:p w14:paraId="316673BC" w14:textId="1B317182" w:rsidR="00BB4DBB" w:rsidRPr="00BB4DBB" w:rsidRDefault="00BB4DBB" w:rsidP="00BB4DBB">
      <w:pPr>
        <w:spacing w:line="360" w:lineRule="auto"/>
        <w:rPr>
          <w:rFonts w:ascii="Times New Roman" w:hAnsi="Times New Roman" w:cs="Times New Roman"/>
          <w:lang w:val="en-GB"/>
        </w:rPr>
      </w:pPr>
    </w:p>
    <w:p w14:paraId="4272C006"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1. Generation X (Born approx. 1965–1980)</w:t>
      </w:r>
    </w:p>
    <w:p w14:paraId="473D8005"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Generation X employees are often described as independent, practical, and experienced. They grew up in a time when work stability and loyalty were important. They usually value clear communication, fairness, and respect in the workplace.</w:t>
      </w:r>
    </w:p>
    <w:p w14:paraId="1D65117E"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EI Characteristics of Generation X</w:t>
      </w:r>
    </w:p>
    <w:p w14:paraId="495CC1CD" w14:textId="77777777" w:rsidR="00BB4DBB" w:rsidRPr="00BB4DBB" w:rsidRDefault="00BB4DBB" w:rsidP="00BB4DBB">
      <w:pPr>
        <w:numPr>
          <w:ilvl w:val="0"/>
          <w:numId w:val="5"/>
        </w:numPr>
        <w:spacing w:line="360" w:lineRule="auto"/>
        <w:rPr>
          <w:rFonts w:ascii="Times New Roman" w:hAnsi="Times New Roman" w:cs="Times New Roman"/>
          <w:lang w:val="en-GB"/>
        </w:rPr>
      </w:pPr>
      <w:r w:rsidRPr="00BB4DBB">
        <w:rPr>
          <w:rFonts w:ascii="Times New Roman" w:hAnsi="Times New Roman" w:cs="Times New Roman"/>
          <w:lang w:val="en-GB"/>
        </w:rPr>
        <w:lastRenderedPageBreak/>
        <w:t>They tend to manage emotions privately and may not openly express stress.</w:t>
      </w:r>
    </w:p>
    <w:p w14:paraId="0683A3B4" w14:textId="77777777" w:rsidR="00BB4DBB" w:rsidRPr="00BB4DBB" w:rsidRDefault="00BB4DBB" w:rsidP="00BB4DBB">
      <w:pPr>
        <w:numPr>
          <w:ilvl w:val="0"/>
          <w:numId w:val="5"/>
        </w:numPr>
        <w:spacing w:line="360" w:lineRule="auto"/>
        <w:rPr>
          <w:rFonts w:ascii="Times New Roman" w:hAnsi="Times New Roman" w:cs="Times New Roman"/>
          <w:lang w:val="en-GB"/>
        </w:rPr>
      </w:pPr>
      <w:r w:rsidRPr="00BB4DBB">
        <w:rPr>
          <w:rFonts w:ascii="Times New Roman" w:hAnsi="Times New Roman" w:cs="Times New Roman"/>
          <w:lang w:val="en-GB"/>
        </w:rPr>
        <w:t>Strong self-regulation skills because they are used to problem-solving on their own.</w:t>
      </w:r>
    </w:p>
    <w:p w14:paraId="032BD5C9" w14:textId="77777777" w:rsidR="00BB4DBB" w:rsidRPr="00BB4DBB" w:rsidRDefault="00BB4DBB" w:rsidP="00BB4DBB">
      <w:pPr>
        <w:numPr>
          <w:ilvl w:val="0"/>
          <w:numId w:val="5"/>
        </w:numPr>
        <w:spacing w:line="360" w:lineRule="auto"/>
        <w:rPr>
          <w:rFonts w:ascii="Times New Roman" w:hAnsi="Times New Roman" w:cs="Times New Roman"/>
          <w:lang w:val="en-GB"/>
        </w:rPr>
      </w:pPr>
      <w:r w:rsidRPr="00BB4DBB">
        <w:rPr>
          <w:rFonts w:ascii="Times New Roman" w:hAnsi="Times New Roman" w:cs="Times New Roman"/>
          <w:lang w:val="en-GB"/>
        </w:rPr>
        <w:t>They appreciate honest feedback and direct communication.</w:t>
      </w:r>
    </w:p>
    <w:p w14:paraId="43B525A2" w14:textId="77777777" w:rsidR="00BB4DBB" w:rsidRPr="00BB4DBB" w:rsidRDefault="00BB4DBB" w:rsidP="00BB4DBB">
      <w:pPr>
        <w:numPr>
          <w:ilvl w:val="0"/>
          <w:numId w:val="5"/>
        </w:numPr>
        <w:spacing w:line="360" w:lineRule="auto"/>
        <w:rPr>
          <w:rFonts w:ascii="Times New Roman" w:hAnsi="Times New Roman" w:cs="Times New Roman"/>
          <w:lang w:val="en-GB"/>
        </w:rPr>
      </w:pPr>
      <w:r w:rsidRPr="00BB4DBB">
        <w:rPr>
          <w:rFonts w:ascii="Times New Roman" w:hAnsi="Times New Roman" w:cs="Times New Roman"/>
          <w:lang w:val="en-GB"/>
        </w:rPr>
        <w:t>They often show empathy through actions rather than emotional expressions.</w:t>
      </w:r>
    </w:p>
    <w:p w14:paraId="177198BD" w14:textId="77777777" w:rsidR="00BB4DBB" w:rsidRPr="00BB4DBB" w:rsidRDefault="00BB4DBB" w:rsidP="00BB4DBB">
      <w:pPr>
        <w:numPr>
          <w:ilvl w:val="0"/>
          <w:numId w:val="5"/>
        </w:numPr>
        <w:spacing w:line="360" w:lineRule="auto"/>
        <w:rPr>
          <w:rFonts w:ascii="Times New Roman" w:hAnsi="Times New Roman" w:cs="Times New Roman"/>
          <w:lang w:val="en-GB"/>
        </w:rPr>
      </w:pPr>
      <w:r w:rsidRPr="00BB4DBB">
        <w:rPr>
          <w:rFonts w:ascii="Times New Roman" w:hAnsi="Times New Roman" w:cs="Times New Roman"/>
          <w:lang w:val="en-GB"/>
        </w:rPr>
        <w:t>They value work-life balance and may become stressed when schedules are not clear.</w:t>
      </w:r>
    </w:p>
    <w:p w14:paraId="7BFD4FD1"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What Managers Should Consider When Recruiting Generation X</w:t>
      </w:r>
    </w:p>
    <w:p w14:paraId="3FEBF7DE"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Managers should understand that Generation X candidates may be more reserved during interviews but still emotionally intelligent. Their EI appears mainly through calm communication, experience, and thoughtful decision making. They might prefer structured interview questions, respect professionalism, and respond well to managers who show fairness.</w:t>
      </w:r>
    </w:p>
    <w:p w14:paraId="5A90CBB3"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Critically, some Generation X workers may struggle with rapid technological changes or new emotional culture trends such as open group discussions or mindfulness sessions. This does not mean they lack EI; it simply shows that their generation values emotional privacy. Managers must evaluate EI using behaviour-based scenarios rather than emotional expressiveness alone.</w:t>
      </w:r>
    </w:p>
    <w:p w14:paraId="7FE379E0" w14:textId="7318D85E" w:rsidR="00BB4DBB" w:rsidRPr="00BB4DBB" w:rsidRDefault="00BB4DBB" w:rsidP="00BB4DBB">
      <w:pPr>
        <w:spacing w:line="360" w:lineRule="auto"/>
        <w:rPr>
          <w:rFonts w:ascii="Times New Roman" w:hAnsi="Times New Roman" w:cs="Times New Roman"/>
          <w:lang w:val="en-GB"/>
        </w:rPr>
      </w:pPr>
    </w:p>
    <w:p w14:paraId="54C77D23"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2. Generation Y – Millennials (Born approx. 1981–1996)</w:t>
      </w:r>
    </w:p>
    <w:p w14:paraId="04187DD0"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Millennials are known for being collaborative, open-minded, and motivated by purpose rather than only salary. They grew up with digital technology and prefer workplaces that are flexible and supportive.</w:t>
      </w:r>
    </w:p>
    <w:p w14:paraId="3A9F3CBA"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EI Characteristics of Millennials</w:t>
      </w:r>
    </w:p>
    <w:p w14:paraId="09E96CD6" w14:textId="77777777" w:rsidR="00BB4DBB" w:rsidRPr="00BB4DBB" w:rsidRDefault="00BB4DBB" w:rsidP="00BB4DBB">
      <w:pPr>
        <w:numPr>
          <w:ilvl w:val="0"/>
          <w:numId w:val="6"/>
        </w:numPr>
        <w:spacing w:line="360" w:lineRule="auto"/>
        <w:rPr>
          <w:rFonts w:ascii="Times New Roman" w:hAnsi="Times New Roman" w:cs="Times New Roman"/>
          <w:lang w:val="en-GB"/>
        </w:rPr>
      </w:pPr>
      <w:r w:rsidRPr="00BB4DBB">
        <w:rPr>
          <w:rFonts w:ascii="Times New Roman" w:hAnsi="Times New Roman" w:cs="Times New Roman"/>
          <w:lang w:val="en-GB"/>
        </w:rPr>
        <w:t>They are generally comfortable expressing emotions and discussing mental health.</w:t>
      </w:r>
    </w:p>
    <w:p w14:paraId="5B01093C" w14:textId="77777777" w:rsidR="00BB4DBB" w:rsidRPr="00BB4DBB" w:rsidRDefault="00BB4DBB" w:rsidP="00BB4DBB">
      <w:pPr>
        <w:numPr>
          <w:ilvl w:val="0"/>
          <w:numId w:val="6"/>
        </w:numPr>
        <w:spacing w:line="360" w:lineRule="auto"/>
        <w:rPr>
          <w:rFonts w:ascii="Times New Roman" w:hAnsi="Times New Roman" w:cs="Times New Roman"/>
          <w:lang w:val="en-GB"/>
        </w:rPr>
      </w:pPr>
      <w:r w:rsidRPr="00BB4DBB">
        <w:rPr>
          <w:rFonts w:ascii="Times New Roman" w:hAnsi="Times New Roman" w:cs="Times New Roman"/>
          <w:lang w:val="en-GB"/>
        </w:rPr>
        <w:t>They value empathy and want managers who listen and understand their needs.</w:t>
      </w:r>
    </w:p>
    <w:p w14:paraId="51CC252D" w14:textId="77777777" w:rsidR="00BB4DBB" w:rsidRPr="00BB4DBB" w:rsidRDefault="00BB4DBB" w:rsidP="00BB4DBB">
      <w:pPr>
        <w:numPr>
          <w:ilvl w:val="0"/>
          <w:numId w:val="6"/>
        </w:numPr>
        <w:spacing w:line="360" w:lineRule="auto"/>
        <w:rPr>
          <w:rFonts w:ascii="Times New Roman" w:hAnsi="Times New Roman" w:cs="Times New Roman"/>
          <w:lang w:val="en-GB"/>
        </w:rPr>
      </w:pPr>
      <w:r w:rsidRPr="00BB4DBB">
        <w:rPr>
          <w:rFonts w:ascii="Times New Roman" w:hAnsi="Times New Roman" w:cs="Times New Roman"/>
          <w:lang w:val="en-GB"/>
        </w:rPr>
        <w:t>They work well in teams and prefer open communication.</w:t>
      </w:r>
    </w:p>
    <w:p w14:paraId="1FBB1C25" w14:textId="77777777" w:rsidR="00BB4DBB" w:rsidRPr="00BB4DBB" w:rsidRDefault="00BB4DBB" w:rsidP="00BB4DBB">
      <w:pPr>
        <w:numPr>
          <w:ilvl w:val="0"/>
          <w:numId w:val="6"/>
        </w:numPr>
        <w:spacing w:line="360" w:lineRule="auto"/>
        <w:rPr>
          <w:rFonts w:ascii="Times New Roman" w:hAnsi="Times New Roman" w:cs="Times New Roman"/>
          <w:lang w:val="en-GB"/>
        </w:rPr>
      </w:pPr>
      <w:r w:rsidRPr="00BB4DBB">
        <w:rPr>
          <w:rFonts w:ascii="Times New Roman" w:hAnsi="Times New Roman" w:cs="Times New Roman"/>
          <w:lang w:val="en-GB"/>
        </w:rPr>
        <w:t>They appreciate feedback and development opportunities.</w:t>
      </w:r>
    </w:p>
    <w:p w14:paraId="68338763" w14:textId="77777777" w:rsidR="00BB4DBB" w:rsidRPr="00BB4DBB" w:rsidRDefault="00BB4DBB" w:rsidP="00BB4DBB">
      <w:pPr>
        <w:numPr>
          <w:ilvl w:val="0"/>
          <w:numId w:val="6"/>
        </w:numPr>
        <w:spacing w:line="360" w:lineRule="auto"/>
        <w:rPr>
          <w:rFonts w:ascii="Times New Roman" w:hAnsi="Times New Roman" w:cs="Times New Roman"/>
          <w:lang w:val="en-GB"/>
        </w:rPr>
      </w:pPr>
      <w:r w:rsidRPr="00BB4DBB">
        <w:rPr>
          <w:rFonts w:ascii="Times New Roman" w:hAnsi="Times New Roman" w:cs="Times New Roman"/>
          <w:lang w:val="en-GB"/>
        </w:rPr>
        <w:t>They show motivation when they feel valued and included.</w:t>
      </w:r>
    </w:p>
    <w:p w14:paraId="1BDDD9E7"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What Managers Should Consider When Recruiting Millennials</w:t>
      </w:r>
    </w:p>
    <w:p w14:paraId="28FD2CD7"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lastRenderedPageBreak/>
        <w:t>During recruitment, Millennials may show emotional intelligence through positivity, teamwork, and communication. They might ask questions about work culture, support systems, and opportunities for growth. Managers should recognise that this interest is part of their EI, not a problem.</w:t>
      </w:r>
    </w:p>
    <w:p w14:paraId="13ADF73F"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However, Millennials may find it difficult to manage work stress if they feel unsupported. They prefer constructive feedback instead of strict criticism. A manager with strong EI must balance expectations with encouragement. Furthermore, Millennials may prefer flexible working conditions, and poor work-life balance can affect their emotional wellbeing.</w:t>
      </w:r>
    </w:p>
    <w:p w14:paraId="13F2D5C6"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A critical point is that Millennials’ openness can sometimes be misunderstood by older managers as lack of professionalism, when in fact it is part of their emotional awareness. This is why emotional intelligence must be assessed fairly across generations.</w:t>
      </w:r>
    </w:p>
    <w:p w14:paraId="65FFD502" w14:textId="02863E83" w:rsidR="00BB4DBB" w:rsidRPr="00BB4DBB" w:rsidRDefault="00BB4DBB" w:rsidP="00BB4DBB">
      <w:pPr>
        <w:spacing w:line="360" w:lineRule="auto"/>
        <w:rPr>
          <w:rFonts w:ascii="Times New Roman" w:hAnsi="Times New Roman" w:cs="Times New Roman"/>
          <w:lang w:val="en-GB"/>
        </w:rPr>
      </w:pPr>
    </w:p>
    <w:p w14:paraId="229BA3E4"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3. Generation Z (Born approx. 1997–2012)</w:t>
      </w:r>
    </w:p>
    <w:p w14:paraId="47EB2676"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Generation Z is the newest group entering the workforce. They are highly digital, quick learners, and value diversity and equality. They tend to be confident but also face high levels of stress due to social pressures and rapid changes in technology.</w:t>
      </w:r>
    </w:p>
    <w:p w14:paraId="232F6565"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EI Characteristics of Generation Z</w:t>
      </w:r>
    </w:p>
    <w:p w14:paraId="6C519613" w14:textId="77777777" w:rsidR="00BB4DBB" w:rsidRPr="00BB4DBB" w:rsidRDefault="00BB4DBB" w:rsidP="00BB4DBB">
      <w:pPr>
        <w:numPr>
          <w:ilvl w:val="0"/>
          <w:numId w:val="7"/>
        </w:numPr>
        <w:spacing w:line="360" w:lineRule="auto"/>
        <w:rPr>
          <w:rFonts w:ascii="Times New Roman" w:hAnsi="Times New Roman" w:cs="Times New Roman"/>
          <w:lang w:val="en-GB"/>
        </w:rPr>
      </w:pPr>
      <w:r w:rsidRPr="00BB4DBB">
        <w:rPr>
          <w:rFonts w:ascii="Times New Roman" w:hAnsi="Times New Roman" w:cs="Times New Roman"/>
          <w:lang w:val="en-GB"/>
        </w:rPr>
        <w:t>They are comfortable expressing feelings and expect psychological safety.</w:t>
      </w:r>
    </w:p>
    <w:p w14:paraId="10F7548F" w14:textId="77777777" w:rsidR="00BB4DBB" w:rsidRPr="00BB4DBB" w:rsidRDefault="00BB4DBB" w:rsidP="00BB4DBB">
      <w:pPr>
        <w:numPr>
          <w:ilvl w:val="0"/>
          <w:numId w:val="7"/>
        </w:numPr>
        <w:spacing w:line="360" w:lineRule="auto"/>
        <w:rPr>
          <w:rFonts w:ascii="Times New Roman" w:hAnsi="Times New Roman" w:cs="Times New Roman"/>
          <w:lang w:val="en-GB"/>
        </w:rPr>
      </w:pPr>
      <w:r w:rsidRPr="00BB4DBB">
        <w:rPr>
          <w:rFonts w:ascii="Times New Roman" w:hAnsi="Times New Roman" w:cs="Times New Roman"/>
          <w:lang w:val="en-GB"/>
        </w:rPr>
        <w:t>They value honesty, transparency, and inclusion.</w:t>
      </w:r>
    </w:p>
    <w:p w14:paraId="7B73BCF3" w14:textId="77777777" w:rsidR="00BB4DBB" w:rsidRPr="00BB4DBB" w:rsidRDefault="00BB4DBB" w:rsidP="00BB4DBB">
      <w:pPr>
        <w:numPr>
          <w:ilvl w:val="0"/>
          <w:numId w:val="7"/>
        </w:numPr>
        <w:spacing w:line="360" w:lineRule="auto"/>
        <w:rPr>
          <w:rFonts w:ascii="Times New Roman" w:hAnsi="Times New Roman" w:cs="Times New Roman"/>
          <w:lang w:val="en-GB"/>
        </w:rPr>
      </w:pPr>
      <w:r w:rsidRPr="00BB4DBB">
        <w:rPr>
          <w:rFonts w:ascii="Times New Roman" w:hAnsi="Times New Roman" w:cs="Times New Roman"/>
          <w:lang w:val="en-GB"/>
        </w:rPr>
        <w:t>They often show strong empathy for social and global issues.</w:t>
      </w:r>
    </w:p>
    <w:p w14:paraId="2224AFAA" w14:textId="77777777" w:rsidR="00BB4DBB" w:rsidRPr="00BB4DBB" w:rsidRDefault="00BB4DBB" w:rsidP="00BB4DBB">
      <w:pPr>
        <w:numPr>
          <w:ilvl w:val="0"/>
          <w:numId w:val="7"/>
        </w:numPr>
        <w:spacing w:line="360" w:lineRule="auto"/>
        <w:rPr>
          <w:rFonts w:ascii="Times New Roman" w:hAnsi="Times New Roman" w:cs="Times New Roman"/>
          <w:lang w:val="en-GB"/>
        </w:rPr>
      </w:pPr>
      <w:r w:rsidRPr="00BB4DBB">
        <w:rPr>
          <w:rFonts w:ascii="Times New Roman" w:hAnsi="Times New Roman" w:cs="Times New Roman"/>
          <w:lang w:val="en-GB"/>
        </w:rPr>
        <w:t>They prefer digital communication tools.</w:t>
      </w:r>
    </w:p>
    <w:p w14:paraId="7473CA1F" w14:textId="77777777" w:rsidR="00BB4DBB" w:rsidRPr="00BB4DBB" w:rsidRDefault="00BB4DBB" w:rsidP="00BB4DBB">
      <w:pPr>
        <w:numPr>
          <w:ilvl w:val="0"/>
          <w:numId w:val="7"/>
        </w:numPr>
        <w:spacing w:line="360" w:lineRule="auto"/>
        <w:rPr>
          <w:rFonts w:ascii="Times New Roman" w:hAnsi="Times New Roman" w:cs="Times New Roman"/>
          <w:lang w:val="en-GB"/>
        </w:rPr>
      </w:pPr>
      <w:r w:rsidRPr="00BB4DBB">
        <w:rPr>
          <w:rFonts w:ascii="Times New Roman" w:hAnsi="Times New Roman" w:cs="Times New Roman"/>
          <w:lang w:val="en-GB"/>
        </w:rPr>
        <w:t>They may experience anxiety or pressure more easily compared to older generations.</w:t>
      </w:r>
    </w:p>
    <w:p w14:paraId="191DFE67"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What Managers Should Consider When Recruiting Generation Z</w:t>
      </w:r>
    </w:p>
    <w:p w14:paraId="2EB561B4"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When recruiting Gen Z candidates, managers should focus on their adaptability, creativity, and willingness to learn. Their emotional intelligence is often visible through teamwork, inclusiveness, and confidence in communication. They are comfortable with diversity and easily adjust to multicultural teams.</w:t>
      </w:r>
    </w:p>
    <w:p w14:paraId="7F71F746"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 xml:space="preserve">However, Generation Z may need more emotional support during stressful times. They can become disengaged if communication is unclear or if managers appear unapproachable. Managers with EI </w:t>
      </w:r>
      <w:r w:rsidRPr="00BB4DBB">
        <w:rPr>
          <w:rFonts w:ascii="Times New Roman" w:hAnsi="Times New Roman" w:cs="Times New Roman"/>
          <w:lang w:val="en-GB"/>
        </w:rPr>
        <w:lastRenderedPageBreak/>
        <w:t>should show patience, provide clear instructions, and create an environment where Gen Z feels safe to ask questions.</w:t>
      </w:r>
    </w:p>
    <w:p w14:paraId="5228442C"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A critical limitation is that Generation Z sometimes relies heavily on technology and may need development in face-to-face communication. Emotional intelligence training can help them strengthen their interpersonal skills.</w:t>
      </w:r>
    </w:p>
    <w:p w14:paraId="6DCC1CAE" w14:textId="4555AACC" w:rsidR="00BB4DBB" w:rsidRPr="00BB4DBB" w:rsidRDefault="00BB4DBB" w:rsidP="00BB4DBB">
      <w:pPr>
        <w:spacing w:line="360" w:lineRule="auto"/>
        <w:rPr>
          <w:rFonts w:ascii="Times New Roman" w:hAnsi="Times New Roman" w:cs="Times New Roman"/>
          <w:lang w:val="en-GB"/>
        </w:rPr>
      </w:pPr>
    </w:p>
    <w:p w14:paraId="4A75311A"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4. Why EI Matters in Recruitment Across Generations</w:t>
      </w:r>
    </w:p>
    <w:p w14:paraId="0CE98FE2"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Emotional intelligence helps managers select the right people for their teams. During recruitment, managers observe EI through:</w:t>
      </w:r>
    </w:p>
    <w:p w14:paraId="774197FB" w14:textId="77777777" w:rsidR="00BB4DBB" w:rsidRPr="00BB4DBB" w:rsidRDefault="00BB4DBB" w:rsidP="00BB4DBB">
      <w:pPr>
        <w:numPr>
          <w:ilvl w:val="0"/>
          <w:numId w:val="8"/>
        </w:numPr>
        <w:spacing w:line="360" w:lineRule="auto"/>
        <w:rPr>
          <w:rFonts w:ascii="Times New Roman" w:hAnsi="Times New Roman" w:cs="Times New Roman"/>
          <w:lang w:val="en-GB"/>
        </w:rPr>
      </w:pPr>
      <w:r w:rsidRPr="00BB4DBB">
        <w:rPr>
          <w:rFonts w:ascii="Times New Roman" w:hAnsi="Times New Roman" w:cs="Times New Roman"/>
          <w:lang w:val="en-GB"/>
        </w:rPr>
        <w:t>Communication style</w:t>
      </w:r>
    </w:p>
    <w:p w14:paraId="2A7071F2" w14:textId="77777777" w:rsidR="00BB4DBB" w:rsidRPr="00BB4DBB" w:rsidRDefault="00BB4DBB" w:rsidP="00BB4DBB">
      <w:pPr>
        <w:numPr>
          <w:ilvl w:val="0"/>
          <w:numId w:val="8"/>
        </w:numPr>
        <w:spacing w:line="360" w:lineRule="auto"/>
        <w:rPr>
          <w:rFonts w:ascii="Times New Roman" w:hAnsi="Times New Roman" w:cs="Times New Roman"/>
          <w:lang w:val="en-GB"/>
        </w:rPr>
      </w:pPr>
      <w:r w:rsidRPr="00BB4DBB">
        <w:rPr>
          <w:rFonts w:ascii="Times New Roman" w:hAnsi="Times New Roman" w:cs="Times New Roman"/>
          <w:lang w:val="en-GB"/>
        </w:rPr>
        <w:t>Responses to situational questions</w:t>
      </w:r>
    </w:p>
    <w:p w14:paraId="36D00AD6" w14:textId="77777777" w:rsidR="00BB4DBB" w:rsidRPr="00BB4DBB" w:rsidRDefault="00BB4DBB" w:rsidP="00BB4DBB">
      <w:pPr>
        <w:numPr>
          <w:ilvl w:val="0"/>
          <w:numId w:val="8"/>
        </w:numPr>
        <w:spacing w:line="360" w:lineRule="auto"/>
        <w:rPr>
          <w:rFonts w:ascii="Times New Roman" w:hAnsi="Times New Roman" w:cs="Times New Roman"/>
          <w:lang w:val="en-GB"/>
        </w:rPr>
      </w:pPr>
      <w:r w:rsidRPr="00BB4DBB">
        <w:rPr>
          <w:rFonts w:ascii="Times New Roman" w:hAnsi="Times New Roman" w:cs="Times New Roman"/>
          <w:lang w:val="en-GB"/>
        </w:rPr>
        <w:t>Ability to handle stress</w:t>
      </w:r>
    </w:p>
    <w:p w14:paraId="663C76E0" w14:textId="77777777" w:rsidR="00BB4DBB" w:rsidRPr="00BB4DBB" w:rsidRDefault="00BB4DBB" w:rsidP="00BB4DBB">
      <w:pPr>
        <w:numPr>
          <w:ilvl w:val="0"/>
          <w:numId w:val="8"/>
        </w:numPr>
        <w:spacing w:line="360" w:lineRule="auto"/>
        <w:rPr>
          <w:rFonts w:ascii="Times New Roman" w:hAnsi="Times New Roman" w:cs="Times New Roman"/>
          <w:lang w:val="en-GB"/>
        </w:rPr>
      </w:pPr>
      <w:r w:rsidRPr="00BB4DBB">
        <w:rPr>
          <w:rFonts w:ascii="Times New Roman" w:hAnsi="Times New Roman" w:cs="Times New Roman"/>
          <w:lang w:val="en-GB"/>
        </w:rPr>
        <w:t>Teamwork and cooperation</w:t>
      </w:r>
    </w:p>
    <w:p w14:paraId="38A965FD" w14:textId="77777777" w:rsidR="00BB4DBB" w:rsidRPr="00BB4DBB" w:rsidRDefault="00BB4DBB" w:rsidP="00BB4DBB">
      <w:pPr>
        <w:numPr>
          <w:ilvl w:val="0"/>
          <w:numId w:val="8"/>
        </w:numPr>
        <w:spacing w:line="360" w:lineRule="auto"/>
        <w:rPr>
          <w:rFonts w:ascii="Times New Roman" w:hAnsi="Times New Roman" w:cs="Times New Roman"/>
          <w:lang w:val="en-GB"/>
        </w:rPr>
      </w:pPr>
      <w:r w:rsidRPr="00BB4DBB">
        <w:rPr>
          <w:rFonts w:ascii="Times New Roman" w:hAnsi="Times New Roman" w:cs="Times New Roman"/>
          <w:lang w:val="en-GB"/>
        </w:rPr>
        <w:t>Empathy and listening skills</w:t>
      </w:r>
    </w:p>
    <w:p w14:paraId="55BA62FD" w14:textId="77777777" w:rsidR="00BB4DBB" w:rsidRPr="00BB4DBB" w:rsidRDefault="00BB4DBB" w:rsidP="00BB4DBB">
      <w:pPr>
        <w:numPr>
          <w:ilvl w:val="0"/>
          <w:numId w:val="8"/>
        </w:numPr>
        <w:spacing w:line="360" w:lineRule="auto"/>
        <w:rPr>
          <w:rFonts w:ascii="Times New Roman" w:hAnsi="Times New Roman" w:cs="Times New Roman"/>
          <w:lang w:val="en-GB"/>
        </w:rPr>
      </w:pPr>
      <w:r w:rsidRPr="00BB4DBB">
        <w:rPr>
          <w:rFonts w:ascii="Times New Roman" w:hAnsi="Times New Roman" w:cs="Times New Roman"/>
          <w:lang w:val="en-GB"/>
        </w:rPr>
        <w:t>Self-awareness and reflection</w:t>
      </w:r>
    </w:p>
    <w:p w14:paraId="6A747A12"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By understanding generational differences, managers can avoid making incorrect assumptions. For example:</w:t>
      </w:r>
    </w:p>
    <w:p w14:paraId="117BEF8A" w14:textId="77777777" w:rsidR="00BB4DBB" w:rsidRPr="00BB4DBB" w:rsidRDefault="00BB4DBB" w:rsidP="00BB4DBB">
      <w:pPr>
        <w:numPr>
          <w:ilvl w:val="0"/>
          <w:numId w:val="9"/>
        </w:numPr>
        <w:spacing w:line="360" w:lineRule="auto"/>
        <w:rPr>
          <w:rFonts w:ascii="Times New Roman" w:hAnsi="Times New Roman" w:cs="Times New Roman"/>
          <w:lang w:val="en-GB"/>
        </w:rPr>
      </w:pPr>
      <w:r w:rsidRPr="00BB4DBB">
        <w:rPr>
          <w:rFonts w:ascii="Times New Roman" w:hAnsi="Times New Roman" w:cs="Times New Roman"/>
          <w:lang w:val="en-GB"/>
        </w:rPr>
        <w:t>A quiet Gen X candidate may be emotionally intelligent but reserved.</w:t>
      </w:r>
    </w:p>
    <w:p w14:paraId="5AA1434B" w14:textId="77777777" w:rsidR="00BB4DBB" w:rsidRPr="00BB4DBB" w:rsidRDefault="00BB4DBB" w:rsidP="00BB4DBB">
      <w:pPr>
        <w:numPr>
          <w:ilvl w:val="0"/>
          <w:numId w:val="9"/>
        </w:numPr>
        <w:spacing w:line="360" w:lineRule="auto"/>
        <w:rPr>
          <w:rFonts w:ascii="Times New Roman" w:hAnsi="Times New Roman" w:cs="Times New Roman"/>
          <w:lang w:val="en-GB"/>
        </w:rPr>
      </w:pPr>
      <w:r w:rsidRPr="00BB4DBB">
        <w:rPr>
          <w:rFonts w:ascii="Times New Roman" w:hAnsi="Times New Roman" w:cs="Times New Roman"/>
          <w:lang w:val="en-GB"/>
        </w:rPr>
        <w:t>A Millennial asking many questions might simply value clarity and growth.</w:t>
      </w:r>
    </w:p>
    <w:p w14:paraId="779F7CFE" w14:textId="77777777" w:rsidR="00BB4DBB" w:rsidRPr="00BB4DBB" w:rsidRDefault="00BB4DBB" w:rsidP="00BB4DBB">
      <w:pPr>
        <w:numPr>
          <w:ilvl w:val="0"/>
          <w:numId w:val="9"/>
        </w:numPr>
        <w:spacing w:line="360" w:lineRule="auto"/>
        <w:rPr>
          <w:rFonts w:ascii="Times New Roman" w:hAnsi="Times New Roman" w:cs="Times New Roman"/>
          <w:lang w:val="en-GB"/>
        </w:rPr>
      </w:pPr>
      <w:r w:rsidRPr="00BB4DBB">
        <w:rPr>
          <w:rFonts w:ascii="Times New Roman" w:hAnsi="Times New Roman" w:cs="Times New Roman"/>
          <w:lang w:val="en-GB"/>
        </w:rPr>
        <w:t>A Gen Z candidate who prefers texting may still have strong teamwork skills.</w:t>
      </w:r>
    </w:p>
    <w:p w14:paraId="3C8B19EE"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Thus, emotional intelligence must be assessed based on behaviour, not age-related stereotypes.</w:t>
      </w:r>
    </w:p>
    <w:p w14:paraId="3F6E8A77" w14:textId="3E790F88" w:rsidR="00BB4DBB" w:rsidRPr="00BB4DBB" w:rsidRDefault="00BB4DBB" w:rsidP="00BB4DBB">
      <w:pPr>
        <w:spacing w:line="360" w:lineRule="auto"/>
        <w:rPr>
          <w:rFonts w:ascii="Times New Roman" w:hAnsi="Times New Roman" w:cs="Times New Roman"/>
          <w:lang w:val="en-GB"/>
        </w:rPr>
      </w:pPr>
    </w:p>
    <w:p w14:paraId="0EC2CA41" w14:textId="77777777" w:rsidR="00BB4DBB" w:rsidRPr="00BB4DBB" w:rsidRDefault="00BB4DBB" w:rsidP="00BB4DBB">
      <w:pPr>
        <w:spacing w:line="360" w:lineRule="auto"/>
        <w:rPr>
          <w:rFonts w:ascii="Times New Roman" w:hAnsi="Times New Roman" w:cs="Times New Roman"/>
          <w:b/>
          <w:bCs/>
          <w:lang w:val="en-GB"/>
        </w:rPr>
      </w:pPr>
      <w:r w:rsidRPr="00BB4DBB">
        <w:rPr>
          <w:rFonts w:ascii="Times New Roman" w:hAnsi="Times New Roman" w:cs="Times New Roman"/>
          <w:b/>
          <w:bCs/>
          <w:lang w:val="en-GB"/>
        </w:rPr>
        <w:t>5. The Role of Managers in Supporting EI for All Generations</w:t>
      </w:r>
    </w:p>
    <w:p w14:paraId="61D5DCFA"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Managers must adapt their leadership style to different generations. Effective emotional intelligence means recognising what motivates each group:</w:t>
      </w:r>
    </w:p>
    <w:p w14:paraId="648B59F4" w14:textId="77777777" w:rsidR="00BB4DBB" w:rsidRPr="00BB4DBB" w:rsidRDefault="00BB4DBB" w:rsidP="00BB4DBB">
      <w:pPr>
        <w:numPr>
          <w:ilvl w:val="0"/>
          <w:numId w:val="10"/>
        </w:numPr>
        <w:spacing w:line="360" w:lineRule="auto"/>
        <w:rPr>
          <w:rFonts w:ascii="Times New Roman" w:hAnsi="Times New Roman" w:cs="Times New Roman"/>
          <w:lang w:val="en-GB"/>
        </w:rPr>
      </w:pPr>
      <w:r w:rsidRPr="00BB4DBB">
        <w:rPr>
          <w:rFonts w:ascii="Times New Roman" w:hAnsi="Times New Roman" w:cs="Times New Roman"/>
          <w:b/>
          <w:bCs/>
          <w:lang w:val="en-GB"/>
        </w:rPr>
        <w:t>Gen X:</w:t>
      </w:r>
      <w:r w:rsidRPr="00BB4DBB">
        <w:rPr>
          <w:rFonts w:ascii="Times New Roman" w:hAnsi="Times New Roman" w:cs="Times New Roman"/>
          <w:lang w:val="en-GB"/>
        </w:rPr>
        <w:t xml:space="preserve"> stability, respect, and fairness</w:t>
      </w:r>
    </w:p>
    <w:p w14:paraId="5106DE80" w14:textId="77777777" w:rsidR="00BB4DBB" w:rsidRPr="00BB4DBB" w:rsidRDefault="00BB4DBB" w:rsidP="00BB4DBB">
      <w:pPr>
        <w:numPr>
          <w:ilvl w:val="0"/>
          <w:numId w:val="10"/>
        </w:numPr>
        <w:spacing w:line="360" w:lineRule="auto"/>
        <w:rPr>
          <w:rFonts w:ascii="Times New Roman" w:hAnsi="Times New Roman" w:cs="Times New Roman"/>
          <w:lang w:val="en-GB"/>
        </w:rPr>
      </w:pPr>
      <w:r w:rsidRPr="00BB4DBB">
        <w:rPr>
          <w:rFonts w:ascii="Times New Roman" w:hAnsi="Times New Roman" w:cs="Times New Roman"/>
          <w:b/>
          <w:bCs/>
          <w:lang w:val="en-GB"/>
        </w:rPr>
        <w:lastRenderedPageBreak/>
        <w:t>Millennials:</w:t>
      </w:r>
      <w:r w:rsidRPr="00BB4DBB">
        <w:rPr>
          <w:rFonts w:ascii="Times New Roman" w:hAnsi="Times New Roman" w:cs="Times New Roman"/>
          <w:lang w:val="en-GB"/>
        </w:rPr>
        <w:t xml:space="preserve"> support, growth, teamwork</w:t>
      </w:r>
    </w:p>
    <w:p w14:paraId="0F92ADD1" w14:textId="77777777" w:rsidR="00BB4DBB" w:rsidRPr="00BB4DBB" w:rsidRDefault="00BB4DBB" w:rsidP="00BB4DBB">
      <w:pPr>
        <w:numPr>
          <w:ilvl w:val="0"/>
          <w:numId w:val="10"/>
        </w:numPr>
        <w:spacing w:line="360" w:lineRule="auto"/>
        <w:rPr>
          <w:rFonts w:ascii="Times New Roman" w:hAnsi="Times New Roman" w:cs="Times New Roman"/>
          <w:lang w:val="en-GB"/>
        </w:rPr>
      </w:pPr>
      <w:r w:rsidRPr="00BB4DBB">
        <w:rPr>
          <w:rFonts w:ascii="Times New Roman" w:hAnsi="Times New Roman" w:cs="Times New Roman"/>
          <w:b/>
          <w:bCs/>
          <w:lang w:val="en-GB"/>
        </w:rPr>
        <w:t>Gen Z:</w:t>
      </w:r>
      <w:r w:rsidRPr="00BB4DBB">
        <w:rPr>
          <w:rFonts w:ascii="Times New Roman" w:hAnsi="Times New Roman" w:cs="Times New Roman"/>
          <w:lang w:val="en-GB"/>
        </w:rPr>
        <w:t xml:space="preserve"> clarity, guidance, inclusion, mental wellbeing</w:t>
      </w:r>
    </w:p>
    <w:p w14:paraId="0922F230"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Managers with high EI will communicate differently depending on the individual. They will adjust feedback, set realistic expectations, and build relationships based on understanding and trust.</w:t>
      </w:r>
    </w:p>
    <w:p w14:paraId="009B7E68" w14:textId="77777777" w:rsidR="00BB4DBB" w:rsidRPr="00BB4DBB" w:rsidRDefault="00BB4DBB" w:rsidP="00BB4DBB">
      <w:pPr>
        <w:spacing w:line="360" w:lineRule="auto"/>
        <w:rPr>
          <w:rFonts w:ascii="Times New Roman" w:hAnsi="Times New Roman" w:cs="Times New Roman"/>
        </w:rPr>
      </w:pPr>
    </w:p>
    <w:p w14:paraId="5CBB6AC2"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b/>
          <w:bCs/>
          <w:lang w:val="en-GB"/>
        </w:rPr>
        <w:t>Conclusion</w:t>
      </w:r>
    </w:p>
    <w:p w14:paraId="1CFB7F54"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 xml:space="preserve">Emotional intelligence has become a key skill in modern workplaces because it influences how employees think, communicate, and behave. This report has shown that emotional intelligence is not only about understanding emotions, but also about using them in a balanced and professional way. Through models such as Goleman’s EI Framework, Mayer and Salovey’s Four-Branch Model, and Petrides’ Trait EI Model, </w:t>
      </w:r>
      <w:proofErr w:type="gramStart"/>
      <w:r w:rsidRPr="00BB4DBB">
        <w:rPr>
          <w:rFonts w:ascii="Times New Roman" w:hAnsi="Times New Roman" w:cs="Times New Roman"/>
          <w:lang w:val="en-GB"/>
        </w:rPr>
        <w:t>it is clear that employees</w:t>
      </w:r>
      <w:proofErr w:type="gramEnd"/>
      <w:r w:rsidRPr="00BB4DBB">
        <w:rPr>
          <w:rFonts w:ascii="Times New Roman" w:hAnsi="Times New Roman" w:cs="Times New Roman"/>
          <w:lang w:val="en-GB"/>
        </w:rPr>
        <w:t xml:space="preserve"> benefit from developing self-awareness, self-regulation, motivation, empathy, and social skills. These components help reduce conflict, improve teamwork, support decision making, and create a positive work environment.</w:t>
      </w:r>
    </w:p>
    <w:p w14:paraId="77506DBD"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The report also highlighted that different generations—Generation X, Y, and Z—show emotional intelligence in different ways. Generation X often uses EI through calm, independent behaviour and practical thinking. Millennials show EI through open communication, collaboration, and a need for support. Generation Z expresses EI through inclusiveness, creativity, and comfort with digital communication. These differences show why managers must use emotional intelligence when recruiting employees from diverse age groups. Understanding generational characteristics helps managers assess EI fairly and avoid wrong assumptions based on age.</w:t>
      </w:r>
    </w:p>
    <w:p w14:paraId="638EDCA6"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Overall, emotional intelligence remains a central part of workplace culture. It supports employee wellbeing, strengthens leadership, and improves performance across all roles. For organisations that want long-term success, building emotional intelligence at every level is essential.</w:t>
      </w:r>
    </w:p>
    <w:p w14:paraId="7AB3C935" w14:textId="467D9892" w:rsidR="00BB4DBB" w:rsidRPr="00BB4DBB" w:rsidRDefault="00BB4DBB" w:rsidP="00BB4DBB">
      <w:pPr>
        <w:spacing w:line="360" w:lineRule="auto"/>
        <w:rPr>
          <w:rFonts w:ascii="Times New Roman" w:hAnsi="Times New Roman" w:cs="Times New Roman"/>
          <w:lang w:val="en-GB"/>
        </w:rPr>
      </w:pPr>
    </w:p>
    <w:p w14:paraId="5E3AEE96"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b/>
          <w:bCs/>
          <w:lang w:val="en-GB"/>
        </w:rPr>
        <w:t>Recommendations</w:t>
      </w:r>
    </w:p>
    <w:p w14:paraId="15DFE5E8" w14:textId="77777777" w:rsidR="00BB4DBB" w:rsidRPr="00BB4DBB" w:rsidRDefault="00BB4DBB" w:rsidP="00BB4DBB">
      <w:pPr>
        <w:numPr>
          <w:ilvl w:val="0"/>
          <w:numId w:val="11"/>
        </w:numPr>
        <w:spacing w:line="360" w:lineRule="auto"/>
        <w:rPr>
          <w:rFonts w:ascii="Times New Roman" w:hAnsi="Times New Roman" w:cs="Times New Roman"/>
          <w:lang w:val="en-GB"/>
        </w:rPr>
      </w:pPr>
      <w:r w:rsidRPr="00BB4DBB">
        <w:rPr>
          <w:rFonts w:ascii="Times New Roman" w:hAnsi="Times New Roman" w:cs="Times New Roman"/>
          <w:b/>
          <w:bCs/>
          <w:lang w:val="en-GB"/>
        </w:rPr>
        <w:t>Provide regular EI training and workshops</w:t>
      </w:r>
      <w:r w:rsidRPr="00BB4DBB">
        <w:rPr>
          <w:rFonts w:ascii="Times New Roman" w:hAnsi="Times New Roman" w:cs="Times New Roman"/>
          <w:lang w:val="en-GB"/>
        </w:rPr>
        <w:br/>
        <w:t>Organisations should offer emotional intelligence and mindfulness training to all staff. Topics can include self-awareness, stress management, communication, and conflict resolution. This helps employees build confidence and handle emotions more effectively.</w:t>
      </w:r>
    </w:p>
    <w:p w14:paraId="4983C0F5" w14:textId="77777777" w:rsidR="00BB4DBB" w:rsidRPr="00BB4DBB" w:rsidRDefault="00BB4DBB" w:rsidP="00BB4DBB">
      <w:pPr>
        <w:numPr>
          <w:ilvl w:val="0"/>
          <w:numId w:val="11"/>
        </w:numPr>
        <w:spacing w:line="360" w:lineRule="auto"/>
        <w:rPr>
          <w:rFonts w:ascii="Times New Roman" w:hAnsi="Times New Roman" w:cs="Times New Roman"/>
          <w:lang w:val="en-GB"/>
        </w:rPr>
      </w:pPr>
      <w:r w:rsidRPr="00BB4DBB">
        <w:rPr>
          <w:rFonts w:ascii="Times New Roman" w:hAnsi="Times New Roman" w:cs="Times New Roman"/>
          <w:b/>
          <w:bCs/>
          <w:lang w:val="en-GB"/>
        </w:rPr>
        <w:t>Encourage open and respectful communication</w:t>
      </w:r>
      <w:r w:rsidRPr="00BB4DBB">
        <w:rPr>
          <w:rFonts w:ascii="Times New Roman" w:hAnsi="Times New Roman" w:cs="Times New Roman"/>
          <w:lang w:val="en-GB"/>
        </w:rPr>
        <w:br/>
        <w:t xml:space="preserve">Managers should create an environment where employees feel safe discussing concerns, </w:t>
      </w:r>
      <w:r w:rsidRPr="00BB4DBB">
        <w:rPr>
          <w:rFonts w:ascii="Times New Roman" w:hAnsi="Times New Roman" w:cs="Times New Roman"/>
          <w:lang w:val="en-GB"/>
        </w:rPr>
        <w:lastRenderedPageBreak/>
        <w:t>asking questions, and sharing ideas. This supports emotional wellbeing and reduces misunderstandings.</w:t>
      </w:r>
    </w:p>
    <w:p w14:paraId="5E8E6260" w14:textId="77777777" w:rsidR="00BB4DBB" w:rsidRPr="00BB4DBB" w:rsidRDefault="00BB4DBB" w:rsidP="00BB4DBB">
      <w:pPr>
        <w:numPr>
          <w:ilvl w:val="0"/>
          <w:numId w:val="11"/>
        </w:numPr>
        <w:spacing w:line="360" w:lineRule="auto"/>
        <w:rPr>
          <w:rFonts w:ascii="Times New Roman" w:hAnsi="Times New Roman" w:cs="Times New Roman"/>
          <w:lang w:val="en-GB"/>
        </w:rPr>
      </w:pPr>
      <w:r w:rsidRPr="00BB4DBB">
        <w:rPr>
          <w:rFonts w:ascii="Times New Roman" w:hAnsi="Times New Roman" w:cs="Times New Roman"/>
          <w:b/>
          <w:bCs/>
          <w:lang w:val="en-GB"/>
        </w:rPr>
        <w:t>Use EI-based interview methods in recruitment</w:t>
      </w:r>
      <w:r w:rsidRPr="00BB4DBB">
        <w:rPr>
          <w:rFonts w:ascii="Times New Roman" w:hAnsi="Times New Roman" w:cs="Times New Roman"/>
          <w:lang w:val="en-GB"/>
        </w:rPr>
        <w:br/>
      </w:r>
      <w:proofErr w:type="spellStart"/>
      <w:r w:rsidRPr="00BB4DBB">
        <w:rPr>
          <w:rFonts w:ascii="Times New Roman" w:hAnsi="Times New Roman" w:cs="Times New Roman"/>
          <w:lang w:val="en-GB"/>
        </w:rPr>
        <w:t>Recruitment</w:t>
      </w:r>
      <w:proofErr w:type="spellEnd"/>
      <w:r w:rsidRPr="00BB4DBB">
        <w:rPr>
          <w:rFonts w:ascii="Times New Roman" w:hAnsi="Times New Roman" w:cs="Times New Roman"/>
          <w:lang w:val="en-GB"/>
        </w:rPr>
        <w:t xml:space="preserve"> should include behaviour-based questions that test emotional intelligence, such as teamwork situations, problem-solving under pressure, and conflict handling. This helps assess candidates from all generations fairly.</w:t>
      </w:r>
    </w:p>
    <w:p w14:paraId="1760E1E2" w14:textId="77777777" w:rsidR="00BB4DBB" w:rsidRPr="00BB4DBB" w:rsidRDefault="00BB4DBB" w:rsidP="00BB4DBB">
      <w:pPr>
        <w:numPr>
          <w:ilvl w:val="0"/>
          <w:numId w:val="11"/>
        </w:numPr>
        <w:spacing w:line="360" w:lineRule="auto"/>
        <w:rPr>
          <w:rFonts w:ascii="Times New Roman" w:hAnsi="Times New Roman" w:cs="Times New Roman"/>
          <w:lang w:val="en-GB"/>
        </w:rPr>
      </w:pPr>
      <w:r w:rsidRPr="00BB4DBB">
        <w:rPr>
          <w:rFonts w:ascii="Times New Roman" w:hAnsi="Times New Roman" w:cs="Times New Roman"/>
          <w:b/>
          <w:bCs/>
          <w:lang w:val="en-GB"/>
        </w:rPr>
        <w:t>Provide personalised support for each generation</w:t>
      </w:r>
      <w:r w:rsidRPr="00BB4DBB">
        <w:rPr>
          <w:rFonts w:ascii="Times New Roman" w:hAnsi="Times New Roman" w:cs="Times New Roman"/>
          <w:lang w:val="en-GB"/>
        </w:rPr>
        <w:br/>
        <w:t>Managers should recognise that different age groups may require different communication styles, feedback methods, and motivational approaches. Adapting leadership style improves engagement and reduces stress.</w:t>
      </w:r>
    </w:p>
    <w:p w14:paraId="7AC648E1" w14:textId="77777777" w:rsidR="00BB4DBB" w:rsidRPr="00BB4DBB" w:rsidRDefault="00BB4DBB" w:rsidP="00BB4DBB">
      <w:pPr>
        <w:numPr>
          <w:ilvl w:val="0"/>
          <w:numId w:val="11"/>
        </w:numPr>
        <w:spacing w:line="360" w:lineRule="auto"/>
        <w:rPr>
          <w:rFonts w:ascii="Times New Roman" w:hAnsi="Times New Roman" w:cs="Times New Roman"/>
          <w:lang w:val="en-GB"/>
        </w:rPr>
      </w:pPr>
      <w:r w:rsidRPr="00BB4DBB">
        <w:rPr>
          <w:rFonts w:ascii="Times New Roman" w:hAnsi="Times New Roman" w:cs="Times New Roman"/>
          <w:b/>
          <w:bCs/>
          <w:lang w:val="en-GB"/>
        </w:rPr>
        <w:t>Promote mindfulness practices</w:t>
      </w:r>
      <w:r w:rsidRPr="00BB4DBB">
        <w:rPr>
          <w:rFonts w:ascii="Times New Roman" w:hAnsi="Times New Roman" w:cs="Times New Roman"/>
          <w:lang w:val="en-GB"/>
        </w:rPr>
        <w:br/>
        <w:t>Short mindfulness activities, breaks, and stress-reduction techniques can help employees stay calm, focused, and emotionally balanced during challenging tasks.</w:t>
      </w:r>
    </w:p>
    <w:p w14:paraId="23E6DF45" w14:textId="77777777" w:rsidR="00BB4DBB" w:rsidRPr="00BB4DBB" w:rsidRDefault="00BB4DBB" w:rsidP="00BB4DBB">
      <w:pPr>
        <w:numPr>
          <w:ilvl w:val="0"/>
          <w:numId w:val="11"/>
        </w:numPr>
        <w:spacing w:line="360" w:lineRule="auto"/>
        <w:rPr>
          <w:rFonts w:ascii="Times New Roman" w:hAnsi="Times New Roman" w:cs="Times New Roman"/>
          <w:lang w:val="en-GB"/>
        </w:rPr>
      </w:pPr>
      <w:r w:rsidRPr="00BB4DBB">
        <w:rPr>
          <w:rFonts w:ascii="Times New Roman" w:hAnsi="Times New Roman" w:cs="Times New Roman"/>
          <w:b/>
          <w:bCs/>
          <w:lang w:val="en-GB"/>
        </w:rPr>
        <w:t>Develop leaders with high emotional intelligence</w:t>
      </w:r>
      <w:r w:rsidRPr="00BB4DBB">
        <w:rPr>
          <w:rFonts w:ascii="Times New Roman" w:hAnsi="Times New Roman" w:cs="Times New Roman"/>
          <w:lang w:val="en-GB"/>
        </w:rPr>
        <w:br/>
        <w:t>Leadership training programs should include EI development so that managers can better support their teams, resolve conflicts, and create a positive, inclusive workplace.</w:t>
      </w:r>
    </w:p>
    <w:p w14:paraId="6B101389" w14:textId="77777777" w:rsidR="00BB4DBB" w:rsidRPr="00BB4DBB" w:rsidRDefault="00BB4DBB" w:rsidP="00BB4DBB">
      <w:pPr>
        <w:numPr>
          <w:ilvl w:val="0"/>
          <w:numId w:val="11"/>
        </w:numPr>
        <w:spacing w:line="360" w:lineRule="auto"/>
        <w:rPr>
          <w:rFonts w:ascii="Times New Roman" w:hAnsi="Times New Roman" w:cs="Times New Roman"/>
          <w:lang w:val="en-GB"/>
        </w:rPr>
      </w:pPr>
      <w:r w:rsidRPr="00BB4DBB">
        <w:rPr>
          <w:rFonts w:ascii="Times New Roman" w:hAnsi="Times New Roman" w:cs="Times New Roman"/>
          <w:b/>
          <w:bCs/>
          <w:lang w:val="en-GB"/>
        </w:rPr>
        <w:t>Regularly review emotional wellbeing</w:t>
      </w:r>
      <w:r w:rsidRPr="00BB4DBB">
        <w:rPr>
          <w:rFonts w:ascii="Times New Roman" w:hAnsi="Times New Roman" w:cs="Times New Roman"/>
          <w:lang w:val="en-GB"/>
        </w:rPr>
        <w:br/>
        <w:t>Organisations should check in with staff through surveys, one-to-one meetings, or feedback sessions to understand emotional needs and make improvements where required.</w:t>
      </w:r>
    </w:p>
    <w:p w14:paraId="62CA54D2" w14:textId="77777777" w:rsidR="00BB4DBB" w:rsidRPr="00BB4DBB" w:rsidRDefault="00BB4DBB" w:rsidP="00BB4DBB">
      <w:pPr>
        <w:spacing w:line="360" w:lineRule="auto"/>
        <w:rPr>
          <w:rFonts w:ascii="Times New Roman" w:hAnsi="Times New Roman" w:cs="Times New Roman"/>
          <w:lang w:val="en-GB"/>
        </w:rPr>
      </w:pPr>
      <w:r w:rsidRPr="00BB4DBB">
        <w:rPr>
          <w:rFonts w:ascii="Times New Roman" w:hAnsi="Times New Roman" w:cs="Times New Roman"/>
          <w:lang w:val="en-GB"/>
        </w:rPr>
        <w:t>By applying these recommendations, organisations can strengthen emotional intelligence among employees and managers, which leads to higher productivity, better relationships, and a healthier workplace culture.</w:t>
      </w:r>
    </w:p>
    <w:p w14:paraId="737C3513" w14:textId="77777777" w:rsidR="00BB4DBB" w:rsidRPr="00BB4DBB" w:rsidRDefault="00BB4DBB">
      <w:pPr>
        <w:rPr>
          <w:rFonts w:ascii="Times New Roman" w:hAnsi="Times New Roman" w:cs="Times New Roman"/>
        </w:rPr>
      </w:pPr>
    </w:p>
    <w:p w14:paraId="31BE3171" w14:textId="77777777" w:rsidR="00BB4DBB" w:rsidRPr="00BB4DBB" w:rsidRDefault="00BB4DBB">
      <w:pPr>
        <w:rPr>
          <w:rFonts w:ascii="Times New Roman" w:hAnsi="Times New Roman" w:cs="Times New Roman"/>
        </w:rPr>
      </w:pPr>
    </w:p>
    <w:p w14:paraId="64440AC3" w14:textId="77777777" w:rsidR="00BB4DBB" w:rsidRPr="00BB4DBB" w:rsidRDefault="00BB4DBB">
      <w:pPr>
        <w:rPr>
          <w:rFonts w:ascii="Times New Roman" w:hAnsi="Times New Roman" w:cs="Times New Roman"/>
        </w:rPr>
      </w:pPr>
    </w:p>
    <w:p w14:paraId="56F7B41D" w14:textId="77777777" w:rsidR="002A645F" w:rsidRPr="00BB4DBB" w:rsidRDefault="002A645F">
      <w:pPr>
        <w:rPr>
          <w:rFonts w:ascii="Times New Roman" w:hAnsi="Times New Roman" w:cs="Times New Roman"/>
        </w:rPr>
      </w:pPr>
    </w:p>
    <w:p w14:paraId="74237BA7" w14:textId="77777777" w:rsidR="002A645F" w:rsidRPr="00BB4DBB" w:rsidRDefault="002A645F">
      <w:pPr>
        <w:rPr>
          <w:rFonts w:ascii="Times New Roman" w:hAnsi="Times New Roman" w:cs="Times New Roman"/>
        </w:rPr>
      </w:pPr>
    </w:p>
    <w:p w14:paraId="436A7F4F" w14:textId="77777777" w:rsidR="002A645F" w:rsidRPr="00BB4DBB" w:rsidRDefault="002A645F">
      <w:pPr>
        <w:rPr>
          <w:rFonts w:ascii="Times New Roman" w:hAnsi="Times New Roman" w:cs="Times New Roman"/>
        </w:rPr>
      </w:pPr>
    </w:p>
    <w:p w14:paraId="6F3DA869" w14:textId="77777777" w:rsidR="002A645F" w:rsidRPr="00BB4DBB" w:rsidRDefault="002A645F">
      <w:pPr>
        <w:rPr>
          <w:rFonts w:ascii="Times New Roman" w:hAnsi="Times New Roman" w:cs="Times New Roman"/>
        </w:rPr>
      </w:pPr>
    </w:p>
    <w:p w14:paraId="6B6ACCF1" w14:textId="77777777" w:rsidR="002A645F" w:rsidRPr="00BB4DBB" w:rsidRDefault="002A645F">
      <w:pPr>
        <w:rPr>
          <w:rFonts w:ascii="Times New Roman" w:hAnsi="Times New Roman" w:cs="Times New Roman"/>
        </w:rPr>
      </w:pPr>
    </w:p>
    <w:p w14:paraId="2A1E8EED" w14:textId="77777777" w:rsidR="002A645F" w:rsidRPr="00BB4DBB" w:rsidRDefault="002A645F">
      <w:pPr>
        <w:rPr>
          <w:rFonts w:ascii="Times New Roman" w:hAnsi="Times New Roman" w:cs="Times New Roman"/>
        </w:rPr>
      </w:pPr>
    </w:p>
    <w:p w14:paraId="3C868E4F" w14:textId="77777777" w:rsidR="002A645F" w:rsidRPr="00BB4DBB" w:rsidRDefault="002A645F">
      <w:pPr>
        <w:rPr>
          <w:rFonts w:ascii="Times New Roman" w:hAnsi="Times New Roman" w:cs="Times New Roman"/>
        </w:rPr>
      </w:pPr>
    </w:p>
    <w:p w14:paraId="781DE3A2" w14:textId="77777777" w:rsidR="00BB4DBB" w:rsidRPr="00BB4DBB" w:rsidRDefault="00BB4DBB" w:rsidP="00BB4DBB">
      <w:pPr>
        <w:rPr>
          <w:rFonts w:ascii="Times New Roman" w:hAnsi="Times New Roman" w:cs="Times New Roman"/>
          <w:lang w:val="en-GB"/>
        </w:rPr>
      </w:pPr>
      <w:r w:rsidRPr="00BB4DBB">
        <w:rPr>
          <w:rFonts w:ascii="Times New Roman" w:hAnsi="Times New Roman" w:cs="Times New Roman"/>
          <w:b/>
          <w:bCs/>
          <w:lang w:val="en-GB"/>
        </w:rPr>
        <w:t>Goleman, D. (1995)</w:t>
      </w:r>
      <w:r w:rsidRPr="00BB4DBB">
        <w:rPr>
          <w:rFonts w:ascii="Times New Roman" w:hAnsi="Times New Roman" w:cs="Times New Roman"/>
          <w:lang w:val="en-GB"/>
        </w:rPr>
        <w:t xml:space="preserve"> </w:t>
      </w:r>
      <w:r w:rsidRPr="00BB4DBB">
        <w:rPr>
          <w:rFonts w:ascii="Times New Roman" w:hAnsi="Times New Roman" w:cs="Times New Roman"/>
          <w:i/>
          <w:iCs/>
          <w:lang w:val="en-GB"/>
        </w:rPr>
        <w:t>Emotional Intelligence: Why It Can Matter More Than IQ.</w:t>
      </w:r>
      <w:r w:rsidRPr="00BB4DBB">
        <w:rPr>
          <w:rFonts w:ascii="Times New Roman" w:hAnsi="Times New Roman" w:cs="Times New Roman"/>
          <w:lang w:val="en-GB"/>
        </w:rPr>
        <w:t xml:space="preserve"> New York: Bantam Books.</w:t>
      </w:r>
    </w:p>
    <w:p w14:paraId="2DB2A900" w14:textId="77777777" w:rsidR="00BB4DBB" w:rsidRPr="00BB4DBB" w:rsidRDefault="00BB4DBB" w:rsidP="00BB4DBB">
      <w:pPr>
        <w:rPr>
          <w:rFonts w:ascii="Times New Roman" w:hAnsi="Times New Roman" w:cs="Times New Roman"/>
          <w:lang w:val="en-GB"/>
        </w:rPr>
      </w:pPr>
      <w:r w:rsidRPr="00BB4DBB">
        <w:rPr>
          <w:rFonts w:ascii="Times New Roman" w:hAnsi="Times New Roman" w:cs="Times New Roman"/>
          <w:b/>
          <w:bCs/>
          <w:lang w:val="en-GB"/>
        </w:rPr>
        <w:t>Goleman, D. (1998)</w:t>
      </w:r>
      <w:r w:rsidRPr="00BB4DBB">
        <w:rPr>
          <w:rFonts w:ascii="Times New Roman" w:hAnsi="Times New Roman" w:cs="Times New Roman"/>
          <w:lang w:val="en-GB"/>
        </w:rPr>
        <w:t xml:space="preserve"> </w:t>
      </w:r>
      <w:r w:rsidRPr="00BB4DBB">
        <w:rPr>
          <w:rFonts w:ascii="Times New Roman" w:hAnsi="Times New Roman" w:cs="Times New Roman"/>
          <w:i/>
          <w:iCs/>
          <w:lang w:val="en-GB"/>
        </w:rPr>
        <w:t>Working with Emotional Intelligence.</w:t>
      </w:r>
      <w:r w:rsidRPr="00BB4DBB">
        <w:rPr>
          <w:rFonts w:ascii="Times New Roman" w:hAnsi="Times New Roman" w:cs="Times New Roman"/>
          <w:lang w:val="en-GB"/>
        </w:rPr>
        <w:t xml:space="preserve"> New York: Bantam Books.</w:t>
      </w:r>
    </w:p>
    <w:p w14:paraId="3A0A3540" w14:textId="77777777" w:rsidR="00BB4DBB" w:rsidRPr="00BB4DBB" w:rsidRDefault="00BB4DBB" w:rsidP="00BB4DBB">
      <w:pPr>
        <w:rPr>
          <w:rFonts w:ascii="Times New Roman" w:hAnsi="Times New Roman" w:cs="Times New Roman"/>
          <w:lang w:val="en-GB"/>
        </w:rPr>
      </w:pPr>
      <w:r w:rsidRPr="00BB4DBB">
        <w:rPr>
          <w:rFonts w:ascii="Times New Roman" w:hAnsi="Times New Roman" w:cs="Times New Roman"/>
          <w:b/>
          <w:bCs/>
          <w:lang w:val="en-GB"/>
        </w:rPr>
        <w:t>Mayer, J.D. and Salovey, P. (1997)</w:t>
      </w:r>
      <w:r w:rsidRPr="00BB4DBB">
        <w:rPr>
          <w:rFonts w:ascii="Times New Roman" w:hAnsi="Times New Roman" w:cs="Times New Roman"/>
          <w:lang w:val="en-GB"/>
        </w:rPr>
        <w:t xml:space="preserve"> ‘What is emotional intelligence?’ in Salovey, P. and Sluyter, D. (eds.) </w:t>
      </w:r>
      <w:r w:rsidRPr="00BB4DBB">
        <w:rPr>
          <w:rFonts w:ascii="Times New Roman" w:hAnsi="Times New Roman" w:cs="Times New Roman"/>
          <w:i/>
          <w:iCs/>
          <w:lang w:val="en-GB"/>
        </w:rPr>
        <w:t>Emotional Development and Emotional Intelligence: Educational Implications.</w:t>
      </w:r>
      <w:r w:rsidRPr="00BB4DBB">
        <w:rPr>
          <w:rFonts w:ascii="Times New Roman" w:hAnsi="Times New Roman" w:cs="Times New Roman"/>
          <w:lang w:val="en-GB"/>
        </w:rPr>
        <w:t xml:space="preserve"> New York: Basic Books, pp. 3–31.</w:t>
      </w:r>
    </w:p>
    <w:p w14:paraId="34A9A055" w14:textId="77777777" w:rsidR="00BB4DBB" w:rsidRPr="00BB4DBB" w:rsidRDefault="00BB4DBB" w:rsidP="00BB4DBB">
      <w:pPr>
        <w:rPr>
          <w:rFonts w:ascii="Times New Roman" w:hAnsi="Times New Roman" w:cs="Times New Roman"/>
          <w:lang w:val="en-GB"/>
        </w:rPr>
      </w:pPr>
      <w:r w:rsidRPr="00BB4DBB">
        <w:rPr>
          <w:rFonts w:ascii="Times New Roman" w:hAnsi="Times New Roman" w:cs="Times New Roman"/>
          <w:b/>
          <w:bCs/>
          <w:lang w:val="en-GB"/>
        </w:rPr>
        <w:t>Petrides, K.V. and Furnham, A. (2001)</w:t>
      </w:r>
      <w:r w:rsidRPr="00BB4DBB">
        <w:rPr>
          <w:rFonts w:ascii="Times New Roman" w:hAnsi="Times New Roman" w:cs="Times New Roman"/>
          <w:lang w:val="en-GB"/>
        </w:rPr>
        <w:t xml:space="preserve"> ‘Trait emotional intelligence: Psychometric investigation with reference to established trait taxonomies’, </w:t>
      </w:r>
      <w:r w:rsidRPr="00BB4DBB">
        <w:rPr>
          <w:rFonts w:ascii="Times New Roman" w:hAnsi="Times New Roman" w:cs="Times New Roman"/>
          <w:i/>
          <w:iCs/>
          <w:lang w:val="en-GB"/>
        </w:rPr>
        <w:t>European Journal of Personality,</w:t>
      </w:r>
      <w:r w:rsidRPr="00BB4DBB">
        <w:rPr>
          <w:rFonts w:ascii="Times New Roman" w:hAnsi="Times New Roman" w:cs="Times New Roman"/>
          <w:lang w:val="en-GB"/>
        </w:rPr>
        <w:t xml:space="preserve"> 15(6), pp. 425–448.</w:t>
      </w:r>
    </w:p>
    <w:p w14:paraId="6A78ACAD" w14:textId="77777777" w:rsidR="00BB4DBB" w:rsidRPr="00BB4DBB" w:rsidRDefault="00BB4DBB" w:rsidP="00BB4DBB">
      <w:pPr>
        <w:rPr>
          <w:rFonts w:ascii="Times New Roman" w:hAnsi="Times New Roman" w:cs="Times New Roman"/>
          <w:lang w:val="en-GB"/>
        </w:rPr>
      </w:pPr>
      <w:r w:rsidRPr="00BB4DBB">
        <w:rPr>
          <w:rFonts w:ascii="Times New Roman" w:hAnsi="Times New Roman" w:cs="Times New Roman"/>
          <w:b/>
          <w:bCs/>
          <w:lang w:val="en-GB"/>
        </w:rPr>
        <w:t>CIPD (2021)</w:t>
      </w:r>
      <w:r w:rsidRPr="00BB4DBB">
        <w:rPr>
          <w:rFonts w:ascii="Times New Roman" w:hAnsi="Times New Roman" w:cs="Times New Roman"/>
          <w:lang w:val="en-GB"/>
        </w:rPr>
        <w:t xml:space="preserve"> </w:t>
      </w:r>
      <w:r w:rsidRPr="00BB4DBB">
        <w:rPr>
          <w:rFonts w:ascii="Times New Roman" w:hAnsi="Times New Roman" w:cs="Times New Roman"/>
          <w:i/>
          <w:iCs/>
          <w:lang w:val="en-GB"/>
        </w:rPr>
        <w:t>Emotional Intelligence in the Workplace.</w:t>
      </w:r>
      <w:r w:rsidRPr="00BB4DBB">
        <w:rPr>
          <w:rFonts w:ascii="Times New Roman" w:hAnsi="Times New Roman" w:cs="Times New Roman"/>
          <w:lang w:val="en-GB"/>
        </w:rPr>
        <w:t xml:space="preserve"> Chartered Institute of Personnel and Development. Available at: www.cipd.co.uk (Accessed: [add date]).</w:t>
      </w:r>
    </w:p>
    <w:p w14:paraId="328553D9" w14:textId="77777777" w:rsidR="00BB4DBB" w:rsidRPr="00BB4DBB" w:rsidRDefault="00BB4DBB" w:rsidP="00BB4DBB">
      <w:pPr>
        <w:rPr>
          <w:rFonts w:ascii="Times New Roman" w:hAnsi="Times New Roman" w:cs="Times New Roman"/>
          <w:lang w:val="en-GB"/>
        </w:rPr>
      </w:pPr>
      <w:r w:rsidRPr="00BB4DBB">
        <w:rPr>
          <w:rFonts w:ascii="Times New Roman" w:hAnsi="Times New Roman" w:cs="Times New Roman"/>
          <w:b/>
          <w:bCs/>
          <w:lang w:val="en-GB"/>
        </w:rPr>
        <w:t>Mind (2023)</w:t>
      </w:r>
      <w:r w:rsidRPr="00BB4DBB">
        <w:rPr>
          <w:rFonts w:ascii="Times New Roman" w:hAnsi="Times New Roman" w:cs="Times New Roman"/>
          <w:lang w:val="en-GB"/>
        </w:rPr>
        <w:t xml:space="preserve"> </w:t>
      </w:r>
      <w:r w:rsidRPr="00BB4DBB">
        <w:rPr>
          <w:rFonts w:ascii="Times New Roman" w:hAnsi="Times New Roman" w:cs="Times New Roman"/>
          <w:i/>
          <w:iCs/>
          <w:lang w:val="en-GB"/>
        </w:rPr>
        <w:t>Mindfulness in the Workplace.</w:t>
      </w:r>
      <w:r w:rsidRPr="00BB4DBB">
        <w:rPr>
          <w:rFonts w:ascii="Times New Roman" w:hAnsi="Times New Roman" w:cs="Times New Roman"/>
          <w:lang w:val="en-GB"/>
        </w:rPr>
        <w:t xml:space="preserve"> Available at: www.mind.org.uk (Accessed: [add date]).</w:t>
      </w:r>
    </w:p>
    <w:p w14:paraId="3FEE6DFE" w14:textId="77777777" w:rsidR="00BB4DBB" w:rsidRPr="00BB4DBB" w:rsidRDefault="00BB4DBB" w:rsidP="00BB4DBB">
      <w:pPr>
        <w:rPr>
          <w:rFonts w:ascii="Times New Roman" w:hAnsi="Times New Roman" w:cs="Times New Roman"/>
          <w:lang w:val="en-GB"/>
        </w:rPr>
      </w:pPr>
      <w:r w:rsidRPr="00BB4DBB">
        <w:rPr>
          <w:rFonts w:ascii="Times New Roman" w:hAnsi="Times New Roman" w:cs="Times New Roman"/>
          <w:b/>
          <w:bCs/>
          <w:lang w:val="en-GB"/>
        </w:rPr>
        <w:t>McKinsey &amp; Company (2020)</w:t>
      </w:r>
      <w:r w:rsidRPr="00BB4DBB">
        <w:rPr>
          <w:rFonts w:ascii="Times New Roman" w:hAnsi="Times New Roman" w:cs="Times New Roman"/>
          <w:lang w:val="en-GB"/>
        </w:rPr>
        <w:t xml:space="preserve"> </w:t>
      </w:r>
      <w:r w:rsidRPr="00BB4DBB">
        <w:rPr>
          <w:rFonts w:ascii="Times New Roman" w:hAnsi="Times New Roman" w:cs="Times New Roman"/>
          <w:i/>
          <w:iCs/>
          <w:lang w:val="en-GB"/>
        </w:rPr>
        <w:t>The Future of Work: Skills Needed for Success.</w:t>
      </w:r>
      <w:r w:rsidRPr="00BB4DBB">
        <w:rPr>
          <w:rFonts w:ascii="Times New Roman" w:hAnsi="Times New Roman" w:cs="Times New Roman"/>
          <w:lang w:val="en-GB"/>
        </w:rPr>
        <w:t xml:space="preserve"> McKinsey Global Institute. Available at: www.mckinsey.com (Accessed: [add date]).</w:t>
      </w:r>
    </w:p>
    <w:p w14:paraId="6A000176" w14:textId="77777777" w:rsidR="002A645F" w:rsidRPr="00BB4DBB" w:rsidRDefault="002A645F">
      <w:pPr>
        <w:rPr>
          <w:rFonts w:ascii="Times New Roman" w:hAnsi="Times New Roman" w:cs="Times New Roman"/>
        </w:rPr>
      </w:pPr>
    </w:p>
    <w:sectPr w:rsidR="002A645F" w:rsidRPr="00BB4DB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B49B4" w14:textId="77777777" w:rsidR="00361B22" w:rsidRDefault="00361B22" w:rsidP="00BB4DBB">
      <w:pPr>
        <w:spacing w:after="0" w:line="240" w:lineRule="auto"/>
      </w:pPr>
      <w:r>
        <w:separator/>
      </w:r>
    </w:p>
  </w:endnote>
  <w:endnote w:type="continuationSeparator" w:id="0">
    <w:p w14:paraId="3E9D1332" w14:textId="77777777" w:rsidR="00361B22" w:rsidRDefault="00361B22" w:rsidP="00BB4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4442C" w14:textId="77777777" w:rsidR="00BB4DBB" w:rsidRDefault="00BB4D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C0DA15" w14:textId="77777777" w:rsidR="00BB4DBB" w:rsidRDefault="00BB4D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6901C" w14:textId="77777777" w:rsidR="00BB4DBB" w:rsidRDefault="00BB4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5DBD3" w14:textId="77777777" w:rsidR="00361B22" w:rsidRDefault="00361B22" w:rsidP="00BB4DBB">
      <w:pPr>
        <w:spacing w:after="0" w:line="240" w:lineRule="auto"/>
      </w:pPr>
      <w:r>
        <w:separator/>
      </w:r>
    </w:p>
  </w:footnote>
  <w:footnote w:type="continuationSeparator" w:id="0">
    <w:p w14:paraId="3DCE81C0" w14:textId="77777777" w:rsidR="00361B22" w:rsidRDefault="00361B22" w:rsidP="00BB4D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CE54E0" w14:textId="77777777" w:rsidR="00BB4DBB" w:rsidRDefault="00BB4D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5453156"/>
      <w:docPartObj>
        <w:docPartGallery w:val="Page Numbers (Top of Page)"/>
        <w:docPartUnique/>
      </w:docPartObj>
    </w:sdtPr>
    <w:sdtEndPr>
      <w:rPr>
        <w:noProof/>
      </w:rPr>
    </w:sdtEndPr>
    <w:sdtContent>
      <w:p w14:paraId="0C033281" w14:textId="1F79E680" w:rsidR="00BB4DBB" w:rsidRDefault="00BB4DBB">
        <w:pPr>
          <w:pStyle w:val="Header"/>
        </w:pPr>
        <w:r>
          <w:fldChar w:fldCharType="begin"/>
        </w:r>
        <w:r>
          <w:instrText xml:space="preserve"> PAGE   \* MERGEFORMAT </w:instrText>
        </w:r>
        <w:r>
          <w:fldChar w:fldCharType="separate"/>
        </w:r>
        <w:r>
          <w:rPr>
            <w:noProof/>
          </w:rPr>
          <w:t>2</w:t>
        </w:r>
        <w:r>
          <w:rPr>
            <w:noProof/>
          </w:rPr>
          <w:fldChar w:fldCharType="end"/>
        </w:r>
      </w:p>
    </w:sdtContent>
  </w:sdt>
  <w:p w14:paraId="2DDD4B60" w14:textId="77777777" w:rsidR="00BB4DBB" w:rsidRDefault="00BB4D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FD5C14" w14:textId="77777777" w:rsidR="00BB4DBB" w:rsidRDefault="00BB4D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E38A1"/>
    <w:multiLevelType w:val="multilevel"/>
    <w:tmpl w:val="7BBAF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E057E"/>
    <w:multiLevelType w:val="multilevel"/>
    <w:tmpl w:val="A484D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F480B"/>
    <w:multiLevelType w:val="multilevel"/>
    <w:tmpl w:val="45C03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9E4A69"/>
    <w:multiLevelType w:val="multilevel"/>
    <w:tmpl w:val="BF022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5112C8"/>
    <w:multiLevelType w:val="multilevel"/>
    <w:tmpl w:val="68481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38120B"/>
    <w:multiLevelType w:val="multilevel"/>
    <w:tmpl w:val="B87CE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47422F"/>
    <w:multiLevelType w:val="multilevel"/>
    <w:tmpl w:val="7F4C0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A871F0"/>
    <w:multiLevelType w:val="multilevel"/>
    <w:tmpl w:val="BD26F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F44FDC"/>
    <w:multiLevelType w:val="multilevel"/>
    <w:tmpl w:val="C00E6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47455E"/>
    <w:multiLevelType w:val="multilevel"/>
    <w:tmpl w:val="BB1A7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F83A07"/>
    <w:multiLevelType w:val="multilevel"/>
    <w:tmpl w:val="BC78B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1912249">
    <w:abstractNumId w:val="7"/>
  </w:num>
  <w:num w:numId="2" w16cid:durableId="1696881346">
    <w:abstractNumId w:val="9"/>
  </w:num>
  <w:num w:numId="3" w16cid:durableId="1498689499">
    <w:abstractNumId w:val="0"/>
  </w:num>
  <w:num w:numId="4" w16cid:durableId="1158613247">
    <w:abstractNumId w:val="4"/>
  </w:num>
  <w:num w:numId="5" w16cid:durableId="1480731897">
    <w:abstractNumId w:val="2"/>
  </w:num>
  <w:num w:numId="6" w16cid:durableId="466896404">
    <w:abstractNumId w:val="10"/>
  </w:num>
  <w:num w:numId="7" w16cid:durableId="1581600598">
    <w:abstractNumId w:val="5"/>
  </w:num>
  <w:num w:numId="8" w16cid:durableId="1613248589">
    <w:abstractNumId w:val="8"/>
  </w:num>
  <w:num w:numId="9" w16cid:durableId="224149721">
    <w:abstractNumId w:val="6"/>
  </w:num>
  <w:num w:numId="10" w16cid:durableId="393553746">
    <w:abstractNumId w:val="1"/>
  </w:num>
  <w:num w:numId="11" w16cid:durableId="7629919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45F"/>
    <w:rsid w:val="000F5DBC"/>
    <w:rsid w:val="00171DAD"/>
    <w:rsid w:val="00236AF7"/>
    <w:rsid w:val="002A645F"/>
    <w:rsid w:val="002C332D"/>
    <w:rsid w:val="00361B22"/>
    <w:rsid w:val="007126F9"/>
    <w:rsid w:val="00A738AE"/>
    <w:rsid w:val="00BB4DBB"/>
    <w:rsid w:val="00E11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CA17A3"/>
  <w15:chartTrackingRefBased/>
  <w15:docId w15:val="{058044BC-5A9D-4DFB-B9A7-CDDE1F925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45F"/>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2A64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4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4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4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64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4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4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4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4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4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4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4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4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4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4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4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4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45F"/>
    <w:rPr>
      <w:rFonts w:eastAsiaTheme="majorEastAsia" w:cstheme="majorBidi"/>
      <w:color w:val="272727" w:themeColor="text1" w:themeTint="D8"/>
    </w:rPr>
  </w:style>
  <w:style w:type="paragraph" w:styleId="Title">
    <w:name w:val="Title"/>
    <w:basedOn w:val="Normal"/>
    <w:next w:val="Normal"/>
    <w:link w:val="TitleChar"/>
    <w:uiPriority w:val="10"/>
    <w:qFormat/>
    <w:rsid w:val="002A64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4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4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4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45F"/>
    <w:pPr>
      <w:spacing w:before="160"/>
      <w:jc w:val="center"/>
    </w:pPr>
    <w:rPr>
      <w:i/>
      <w:iCs/>
      <w:color w:val="404040" w:themeColor="text1" w:themeTint="BF"/>
    </w:rPr>
  </w:style>
  <w:style w:type="character" w:customStyle="1" w:styleId="QuoteChar">
    <w:name w:val="Quote Char"/>
    <w:basedOn w:val="DefaultParagraphFont"/>
    <w:link w:val="Quote"/>
    <w:uiPriority w:val="29"/>
    <w:rsid w:val="002A645F"/>
    <w:rPr>
      <w:i/>
      <w:iCs/>
      <w:color w:val="404040" w:themeColor="text1" w:themeTint="BF"/>
    </w:rPr>
  </w:style>
  <w:style w:type="paragraph" w:styleId="ListParagraph">
    <w:name w:val="List Paragraph"/>
    <w:basedOn w:val="Normal"/>
    <w:uiPriority w:val="34"/>
    <w:qFormat/>
    <w:rsid w:val="002A645F"/>
    <w:pPr>
      <w:ind w:left="720"/>
      <w:contextualSpacing/>
    </w:pPr>
  </w:style>
  <w:style w:type="character" w:styleId="IntenseEmphasis">
    <w:name w:val="Intense Emphasis"/>
    <w:basedOn w:val="DefaultParagraphFont"/>
    <w:uiPriority w:val="21"/>
    <w:qFormat/>
    <w:rsid w:val="002A645F"/>
    <w:rPr>
      <w:i/>
      <w:iCs/>
      <w:color w:val="0F4761" w:themeColor="accent1" w:themeShade="BF"/>
    </w:rPr>
  </w:style>
  <w:style w:type="paragraph" w:styleId="IntenseQuote">
    <w:name w:val="Intense Quote"/>
    <w:basedOn w:val="Normal"/>
    <w:next w:val="Normal"/>
    <w:link w:val="IntenseQuoteChar"/>
    <w:uiPriority w:val="30"/>
    <w:qFormat/>
    <w:rsid w:val="002A64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45F"/>
    <w:rPr>
      <w:i/>
      <w:iCs/>
      <w:color w:val="0F4761" w:themeColor="accent1" w:themeShade="BF"/>
    </w:rPr>
  </w:style>
  <w:style w:type="character" w:styleId="IntenseReference">
    <w:name w:val="Intense Reference"/>
    <w:basedOn w:val="DefaultParagraphFont"/>
    <w:uiPriority w:val="32"/>
    <w:qFormat/>
    <w:rsid w:val="002A645F"/>
    <w:rPr>
      <w:b/>
      <w:bCs/>
      <w:smallCaps/>
      <w:color w:val="0F4761" w:themeColor="accent1" w:themeShade="BF"/>
      <w:spacing w:val="5"/>
    </w:rPr>
  </w:style>
  <w:style w:type="paragraph" w:styleId="Header">
    <w:name w:val="header"/>
    <w:basedOn w:val="Normal"/>
    <w:link w:val="HeaderChar"/>
    <w:uiPriority w:val="99"/>
    <w:unhideWhenUsed/>
    <w:rsid w:val="00BB4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DBB"/>
    <w:rPr>
      <w:rFonts w:eastAsiaTheme="minorEastAsia"/>
      <w:kern w:val="0"/>
      <w:lang w:val="en-US"/>
      <w14:ligatures w14:val="none"/>
    </w:rPr>
  </w:style>
  <w:style w:type="paragraph" w:styleId="Footer">
    <w:name w:val="footer"/>
    <w:basedOn w:val="Normal"/>
    <w:link w:val="FooterChar"/>
    <w:uiPriority w:val="99"/>
    <w:unhideWhenUsed/>
    <w:rsid w:val="00BB4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DB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3406</Words>
  <Characters>19417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 619</dc:creator>
  <cp:keywords/>
  <dc:description/>
  <cp:lastModifiedBy>Fin 619</cp:lastModifiedBy>
  <cp:revision>1</cp:revision>
  <dcterms:created xsi:type="dcterms:W3CDTF">2025-11-15T22:28:00Z</dcterms:created>
  <dcterms:modified xsi:type="dcterms:W3CDTF">2025-11-15T22:45:00Z</dcterms:modified>
</cp:coreProperties>
</file>