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80523155"/>
        <w:docPartObj>
          <w:docPartGallery w:val="Cover Pages"/>
          <w:docPartUnique/>
        </w:docPartObj>
      </w:sdtPr>
      <w:sdtEndPr>
        <w:rPr>
          <w:color w:val="FFFFFF" w:themeColor="background1"/>
        </w:rPr>
      </w:sdtEndPr>
      <w:sdtContent>
        <w:p w14:paraId="74F13DF7" w14:textId="7CCE2465" w:rsidR="00775F3B" w:rsidRDefault="00775F3B">
          <w:r>
            <w:rPr>
              <w:noProof/>
            </w:rPr>
            <mc:AlternateContent>
              <mc:Choice Requires="wpg">
                <w:drawing>
                  <wp:anchor distT="0" distB="0" distL="114300" distR="114300" simplePos="0" relativeHeight="251659264" behindDoc="1" locked="0" layoutInCell="1" allowOverlap="1" wp14:anchorId="65E31554" wp14:editId="686601EB">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D818CF6" w14:textId="66E3FC5C" w:rsidR="00775F3B" w:rsidRDefault="00775F3B" w:rsidP="00775F3B">
                                  <w:pPr>
                                    <w:pStyle w:val="NoSpacing"/>
                                    <w:spacing w:before="120"/>
                                    <w:rPr>
                                      <w:color w:val="FFFFFF" w:themeColor="background1"/>
                                    </w:rPr>
                                  </w:pPr>
                                </w:p>
                                <w:p w14:paraId="0E096A73" w14:textId="57AD848D" w:rsidR="00775F3B" w:rsidRDefault="00F83631">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775F3B">
                                        <w:rPr>
                                          <w:caps/>
                                          <w:color w:val="FFFFFF" w:themeColor="background1"/>
                                        </w:rPr>
                                        <w:t xml:space="preserve">     </w:t>
                                      </w:r>
                                    </w:sdtContent>
                                  </w:sdt>
                                  <w:r w:rsidR="00775F3B">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A457048" w14:textId="16634FF5" w:rsidR="00775F3B" w:rsidRDefault="00775F3B">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REFLECTIVE PORTFOLIO</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5E31554"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1D818CF6" w14:textId="66E3FC5C" w:rsidR="00775F3B" w:rsidRDefault="00775F3B" w:rsidP="00775F3B">
                            <w:pPr>
                              <w:pStyle w:val="NoSpacing"/>
                              <w:spacing w:before="120"/>
                              <w:rPr>
                                <w:color w:val="FFFFFF" w:themeColor="background1"/>
                              </w:rPr>
                            </w:pPr>
                          </w:p>
                          <w:p w14:paraId="0E096A73" w14:textId="57AD848D" w:rsidR="00775F3B" w:rsidRDefault="00775F3B">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A457048" w14:textId="16634FF5" w:rsidR="00775F3B" w:rsidRDefault="00775F3B">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REFLECTIVE PORTFOLIO</w:t>
                                </w:r>
                              </w:p>
                            </w:sdtContent>
                          </w:sdt>
                        </w:txbxContent>
                      </v:textbox>
                    </v:shape>
                    <w10:wrap anchorx="page" anchory="page"/>
                  </v:group>
                </w:pict>
              </mc:Fallback>
            </mc:AlternateContent>
          </w:r>
        </w:p>
        <w:p w14:paraId="139CF348" w14:textId="54681973" w:rsidR="00775F3B" w:rsidRDefault="00775F3B">
          <w:pPr>
            <w:rPr>
              <w:color w:val="FFFFFF" w:themeColor="background1"/>
            </w:rPr>
          </w:pPr>
          <w:r>
            <w:rPr>
              <w:noProof/>
              <w:color w:val="FFFFFF" w:themeColor="background1"/>
            </w:rPr>
            <mc:AlternateContent>
              <mc:Choice Requires="wps">
                <w:drawing>
                  <wp:anchor distT="0" distB="0" distL="114300" distR="114300" simplePos="0" relativeHeight="251660288" behindDoc="0" locked="0" layoutInCell="1" allowOverlap="1" wp14:anchorId="38A522F9" wp14:editId="141CEEB2">
                    <wp:simplePos x="0" y="0"/>
                    <wp:positionH relativeFrom="margin">
                      <wp:align>right</wp:align>
                    </wp:positionH>
                    <wp:positionV relativeFrom="paragraph">
                      <wp:posOffset>5576720</wp:posOffset>
                    </wp:positionV>
                    <wp:extent cx="5369859" cy="1684767"/>
                    <wp:effectExtent l="0" t="0" r="21590" b="10795"/>
                    <wp:wrapNone/>
                    <wp:docPr id="1" name="Text Box 1"/>
                    <wp:cNvGraphicFramePr/>
                    <a:graphic xmlns:a="http://schemas.openxmlformats.org/drawingml/2006/main">
                      <a:graphicData uri="http://schemas.microsoft.com/office/word/2010/wordprocessingShape">
                        <wps:wsp>
                          <wps:cNvSpPr txBox="1"/>
                          <wps:spPr>
                            <a:xfrm>
                              <a:off x="0" y="0"/>
                              <a:ext cx="5369859" cy="1684767"/>
                            </a:xfrm>
                            <a:prstGeom prst="rect">
                              <a:avLst/>
                            </a:prstGeom>
                            <a:solidFill>
                              <a:schemeClr val="lt1"/>
                            </a:solidFill>
                            <a:ln w="6350">
                              <a:solidFill>
                                <a:prstClr val="black"/>
                              </a:solidFill>
                            </a:ln>
                          </wps:spPr>
                          <wps:txbx>
                            <w:txbxContent>
                              <w:sdt>
                                <w:sdtPr>
                                  <w:rPr>
                                    <w:color w:val="595959" w:themeColor="text1" w:themeTint="A6"/>
                                    <w:sz w:val="28"/>
                                    <w:szCs w:val="28"/>
                                  </w:rPr>
                                  <w:alias w:val="Abstract"/>
                                  <w:id w:val="1375273687"/>
                                  <w:showingPlcHdr/>
                                  <w:dataBinding w:prefixMappings="xmlns:ns0='http://schemas.microsoft.com/office/2006/coverPageProps' " w:xpath="/ns0:CoverPageProperties[1]/ns0:Abstract[1]" w:storeItemID="{55AF091B-3C7A-41E3-B477-F2FDAA23CFDA}"/>
                                  <w:text w:multiLine="1"/>
                                </w:sdtPr>
                                <w:sdtEndPr/>
                                <w:sdtContent>
                                  <w:p w14:paraId="4E387119" w14:textId="14EBCF8E" w:rsidR="00775F3B" w:rsidRDefault="00775F3B" w:rsidP="00775F3B">
                                    <w:pPr>
                                      <w:pStyle w:val="NoSpacing"/>
                                      <w:jc w:val="both"/>
                                      <w:rPr>
                                        <w:color w:val="595959" w:themeColor="text1" w:themeTint="A6"/>
                                        <w:sz w:val="28"/>
                                        <w:szCs w:val="28"/>
                                      </w:rPr>
                                    </w:pPr>
                                    <w:r>
                                      <w:rPr>
                                        <w:color w:val="595959" w:themeColor="text1" w:themeTint="A6"/>
                                        <w:sz w:val="28"/>
                                        <w:szCs w:val="28"/>
                                      </w:rPr>
                                      <w:t xml:space="preserve">     </w:t>
                                    </w:r>
                                  </w:p>
                                </w:sdtContent>
                              </w:sdt>
                              <w:p w14:paraId="5A9732D3" w14:textId="7585B871" w:rsidR="00775F3B" w:rsidRPr="00775F3B" w:rsidRDefault="00775F3B" w:rsidP="00775F3B">
                                <w:pPr>
                                  <w:pStyle w:val="NoSpacing"/>
                                  <w:spacing w:line="360" w:lineRule="auto"/>
                                  <w:jc w:val="both"/>
                                  <w:rPr>
                                    <w:rFonts w:ascii="Arial" w:hAnsi="Arial" w:cs="Arial"/>
                                    <w:sz w:val="24"/>
                                    <w:szCs w:val="24"/>
                                  </w:rPr>
                                </w:pPr>
                                <w:r w:rsidRPr="00775F3B">
                                  <w:rPr>
                                    <w:rFonts w:ascii="Arial" w:hAnsi="Arial" w:cs="Arial"/>
                                    <w:sz w:val="24"/>
                                    <w:szCs w:val="24"/>
                                  </w:rPr>
                                  <w:t>Student Name: Frah Islam</w:t>
                                </w:r>
                              </w:p>
                              <w:p w14:paraId="1EE202C5" w14:textId="77777777" w:rsidR="00775F3B" w:rsidRDefault="00775F3B" w:rsidP="00775F3B">
                                <w:pPr>
                                  <w:spacing w:line="360" w:lineRule="auto"/>
                                  <w:jc w:val="both"/>
                                  <w:rPr>
                                    <w:rFonts w:ascii="Arial" w:hAnsi="Arial" w:cs="Arial"/>
                                    <w:sz w:val="24"/>
                                    <w:szCs w:val="24"/>
                                  </w:rPr>
                                </w:pPr>
                                <w:r w:rsidRPr="00775F3B">
                                  <w:rPr>
                                    <w:rFonts w:ascii="Arial" w:hAnsi="Arial" w:cs="Arial"/>
                                    <w:sz w:val="24"/>
                                    <w:szCs w:val="24"/>
                                  </w:rPr>
                                  <w:t xml:space="preserve">Student Number: 2026014 </w:t>
                                </w:r>
                              </w:p>
                              <w:p w14:paraId="7CBB7C2A" w14:textId="08076608" w:rsidR="00775F3B" w:rsidRPr="00775F3B" w:rsidRDefault="00775F3B" w:rsidP="00775F3B">
                                <w:pPr>
                                  <w:spacing w:line="360" w:lineRule="auto"/>
                                  <w:jc w:val="both"/>
                                  <w:rPr>
                                    <w:rFonts w:ascii="Arial" w:hAnsi="Arial" w:cs="Arial"/>
                                    <w:sz w:val="24"/>
                                    <w:szCs w:val="24"/>
                                  </w:rPr>
                                </w:pPr>
                                <w:r w:rsidRPr="00775F3B">
                                  <w:rPr>
                                    <w:rFonts w:ascii="Arial" w:hAnsi="Arial" w:cs="Arial"/>
                                    <w:sz w:val="24"/>
                                    <w:szCs w:val="24"/>
                                  </w:rPr>
                                  <w:t>Module Code and Name: BMSW4005 Professional Career Development</w:t>
                                </w:r>
                              </w:p>
                              <w:p w14:paraId="7EFE8BD3" w14:textId="081F56B4" w:rsidR="00775F3B" w:rsidRPr="00775F3B" w:rsidRDefault="00775F3B" w:rsidP="00775F3B">
                                <w:pPr>
                                  <w:spacing w:line="360" w:lineRule="auto"/>
                                  <w:jc w:val="both"/>
                                  <w:rPr>
                                    <w:rFonts w:ascii="Arial" w:hAnsi="Arial" w:cs="Arial"/>
                                    <w:sz w:val="24"/>
                                    <w:szCs w:val="24"/>
                                  </w:rPr>
                                </w:pPr>
                                <w:r w:rsidRPr="00775F3B">
                                  <w:rPr>
                                    <w:rFonts w:ascii="Arial" w:hAnsi="Arial" w:cs="Arial"/>
                                    <w:sz w:val="24"/>
                                    <w:szCs w:val="24"/>
                                  </w:rPr>
                                  <w:t xml:space="preserve">Module Lecturer: </w:t>
                                </w:r>
                                <w:proofErr w:type="spellStart"/>
                                <w:r w:rsidRPr="00775F3B">
                                  <w:rPr>
                                    <w:rFonts w:ascii="Arial" w:hAnsi="Arial" w:cs="Arial"/>
                                    <w:sz w:val="24"/>
                                    <w:szCs w:val="24"/>
                                  </w:rPr>
                                  <w:t>Olubukola</w:t>
                                </w:r>
                                <w:proofErr w:type="spellEnd"/>
                                <w:r w:rsidRPr="00775F3B">
                                  <w:rPr>
                                    <w:rFonts w:ascii="Arial" w:hAnsi="Arial" w:cs="Arial"/>
                                    <w:sz w:val="24"/>
                                    <w:szCs w:val="24"/>
                                  </w:rPr>
                                  <w:t xml:space="preserve"> Adegbite</w:t>
                                </w:r>
                                <w:r w:rsidRPr="00775F3B">
                                  <w:rPr>
                                    <w:color w:val="595959" w:themeColor="text1" w:themeTint="A6"/>
                                    <w:sz w:val="28"/>
                                    <w:szCs w:val="28"/>
                                  </w:rPr>
                                  <w:t xml:space="preserve"> </w:t>
                                </w:r>
                                <w:sdt>
                                  <w:sdtPr>
                                    <w:rPr>
                                      <w:color w:val="595959" w:themeColor="text1" w:themeTint="A6"/>
                                      <w:sz w:val="28"/>
                                      <w:szCs w:val="28"/>
                                    </w:rPr>
                                    <w:alias w:val="Abstract"/>
                                    <w:id w:val="1795944350"/>
                                    <w:showingPlcHdr/>
                                    <w:dataBinding w:prefixMappings="xmlns:ns0='http://schemas.microsoft.com/office/2006/coverPageProps' " w:xpath="/ns0:CoverPageProperties[1]/ns0:Abstract[1]" w:storeItemID="{55AF091B-3C7A-41E3-B477-F2FDAA23CFDA}"/>
                                    <w:text w:multiLine="1"/>
                                  </w:sdtPr>
                                  <w:sdtEndPr/>
                                  <w:sdtContent>
                                    <w:r>
                                      <w:rPr>
                                        <w:color w:val="595959" w:themeColor="text1" w:themeTint="A6"/>
                                        <w:sz w:val="28"/>
                                        <w:szCs w:val="28"/>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A522F9" id="Text Box 1" o:spid="_x0000_s1030" type="#_x0000_t202" style="position:absolute;margin-left:371.6pt;margin-top:439.1pt;width:422.8pt;height:132.6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" fillcolor="white [3201]" strokeweight=".5pt">
                    <v:textbox>
                      <w:txbxContent>
                        <w:sdt>
                          <w:sdtPr>
                            <w:rPr>
                              <w:color w:val="595959" w:themeColor="text1" w:themeTint="A6"/>
                              <w:sz w:val="28"/>
                              <w:szCs w:val="28"/>
                            </w:rPr>
                            <w:alias w:val="Abstract"/>
                            <w:id w:val="1375273687"/>
                            <w:showingPlcHdr/>
                            <w:dataBinding w:prefixMappings="xmlns:ns0='http://schemas.microsoft.com/office/2006/coverPageProps' " w:xpath="/ns0:CoverPageProperties[1]/ns0:Abstract[1]" w:storeItemID="{55AF091B-3C7A-41E3-B477-F2FDAA23CFDA}"/>
                            <w:text w:multiLine="1"/>
                          </w:sdtPr>
                          <w:sdtContent>
                            <w:p w14:paraId="4E387119" w14:textId="14EBCF8E" w:rsidR="00775F3B" w:rsidRDefault="00775F3B" w:rsidP="00775F3B">
                              <w:pPr>
                                <w:pStyle w:val="NoSpacing"/>
                                <w:jc w:val="both"/>
                                <w:rPr>
                                  <w:color w:val="595959" w:themeColor="text1" w:themeTint="A6"/>
                                  <w:sz w:val="28"/>
                                  <w:szCs w:val="28"/>
                                </w:rPr>
                              </w:pPr>
                              <w:r>
                                <w:rPr>
                                  <w:color w:val="595959" w:themeColor="text1" w:themeTint="A6"/>
                                  <w:sz w:val="28"/>
                                  <w:szCs w:val="28"/>
                                </w:rPr>
                                <w:t xml:space="preserve">     </w:t>
                              </w:r>
                            </w:p>
                          </w:sdtContent>
                        </w:sdt>
                        <w:p w14:paraId="5A9732D3" w14:textId="7585B871" w:rsidR="00775F3B" w:rsidRPr="00775F3B" w:rsidRDefault="00775F3B" w:rsidP="00775F3B">
                          <w:pPr>
                            <w:pStyle w:val="NoSpacing"/>
                            <w:spacing w:line="360" w:lineRule="auto"/>
                            <w:jc w:val="both"/>
                            <w:rPr>
                              <w:rFonts w:ascii="Arial" w:hAnsi="Arial" w:cs="Arial"/>
                              <w:sz w:val="24"/>
                              <w:szCs w:val="24"/>
                            </w:rPr>
                          </w:pPr>
                          <w:r w:rsidRPr="00775F3B">
                            <w:rPr>
                              <w:rFonts w:ascii="Arial" w:hAnsi="Arial" w:cs="Arial"/>
                              <w:sz w:val="24"/>
                              <w:szCs w:val="24"/>
                            </w:rPr>
                            <w:t>Student Name: Frah Islam</w:t>
                          </w:r>
                        </w:p>
                        <w:p w14:paraId="1EE202C5" w14:textId="77777777" w:rsidR="00775F3B" w:rsidRDefault="00775F3B" w:rsidP="00775F3B">
                          <w:pPr>
                            <w:spacing w:line="360" w:lineRule="auto"/>
                            <w:jc w:val="both"/>
                            <w:rPr>
                              <w:rFonts w:ascii="Arial" w:hAnsi="Arial" w:cs="Arial"/>
                              <w:sz w:val="24"/>
                              <w:szCs w:val="24"/>
                            </w:rPr>
                          </w:pPr>
                          <w:r w:rsidRPr="00775F3B">
                            <w:rPr>
                              <w:rFonts w:ascii="Arial" w:hAnsi="Arial" w:cs="Arial"/>
                              <w:sz w:val="24"/>
                              <w:szCs w:val="24"/>
                            </w:rPr>
                            <w:t xml:space="preserve">Student Number: 2026014 </w:t>
                          </w:r>
                        </w:p>
                        <w:p w14:paraId="7CBB7C2A" w14:textId="08076608" w:rsidR="00775F3B" w:rsidRPr="00775F3B" w:rsidRDefault="00775F3B" w:rsidP="00775F3B">
                          <w:pPr>
                            <w:spacing w:line="360" w:lineRule="auto"/>
                            <w:jc w:val="both"/>
                            <w:rPr>
                              <w:rFonts w:ascii="Arial" w:hAnsi="Arial" w:cs="Arial"/>
                              <w:sz w:val="24"/>
                              <w:szCs w:val="24"/>
                            </w:rPr>
                          </w:pPr>
                          <w:r w:rsidRPr="00775F3B">
                            <w:rPr>
                              <w:rFonts w:ascii="Arial" w:hAnsi="Arial" w:cs="Arial"/>
                              <w:sz w:val="24"/>
                              <w:szCs w:val="24"/>
                            </w:rPr>
                            <w:t>Module Code and Name: BMSW4005 Professional Career Development</w:t>
                          </w:r>
                        </w:p>
                        <w:p w14:paraId="7EFE8BD3" w14:textId="081F56B4" w:rsidR="00775F3B" w:rsidRPr="00775F3B" w:rsidRDefault="00775F3B" w:rsidP="00775F3B">
                          <w:pPr>
                            <w:spacing w:line="360" w:lineRule="auto"/>
                            <w:jc w:val="both"/>
                            <w:rPr>
                              <w:rFonts w:ascii="Arial" w:hAnsi="Arial" w:cs="Arial"/>
                              <w:sz w:val="24"/>
                              <w:szCs w:val="24"/>
                            </w:rPr>
                          </w:pPr>
                          <w:r w:rsidRPr="00775F3B">
                            <w:rPr>
                              <w:rFonts w:ascii="Arial" w:hAnsi="Arial" w:cs="Arial"/>
                              <w:sz w:val="24"/>
                              <w:szCs w:val="24"/>
                            </w:rPr>
                            <w:t xml:space="preserve">Module Lecturer: </w:t>
                          </w:r>
                          <w:proofErr w:type="spellStart"/>
                          <w:r w:rsidRPr="00775F3B">
                            <w:rPr>
                              <w:rFonts w:ascii="Arial" w:hAnsi="Arial" w:cs="Arial"/>
                              <w:sz w:val="24"/>
                              <w:szCs w:val="24"/>
                            </w:rPr>
                            <w:t>Olubukola</w:t>
                          </w:r>
                          <w:proofErr w:type="spellEnd"/>
                          <w:r w:rsidRPr="00775F3B">
                            <w:rPr>
                              <w:rFonts w:ascii="Arial" w:hAnsi="Arial" w:cs="Arial"/>
                              <w:sz w:val="24"/>
                              <w:szCs w:val="24"/>
                            </w:rPr>
                            <w:t xml:space="preserve"> Adegbite</w:t>
                          </w:r>
                          <w:r w:rsidRPr="00775F3B">
                            <w:rPr>
                              <w:color w:val="595959" w:themeColor="text1" w:themeTint="A6"/>
                              <w:sz w:val="28"/>
                              <w:szCs w:val="28"/>
                            </w:rPr>
                            <w:t xml:space="preserve"> </w:t>
                          </w:r>
                          <w:sdt>
                            <w:sdtPr>
                              <w:rPr>
                                <w:color w:val="595959" w:themeColor="text1" w:themeTint="A6"/>
                                <w:sz w:val="28"/>
                                <w:szCs w:val="28"/>
                              </w:rPr>
                              <w:alias w:val="Abstract"/>
                              <w:id w:val="1795944350"/>
                              <w:showingPlcHdr/>
                              <w:dataBinding w:prefixMappings="xmlns:ns0='http://schemas.microsoft.com/office/2006/coverPageProps' " w:xpath="/ns0:CoverPageProperties[1]/ns0:Abstract[1]" w:storeItemID="{55AF091B-3C7A-41E3-B477-F2FDAA23CFDA}"/>
                              <w:text w:multiLine="1"/>
                            </w:sdtPr>
                            <w:sdtContent>
                              <w:r>
                                <w:rPr>
                                  <w:color w:val="595959" w:themeColor="text1" w:themeTint="A6"/>
                                  <w:sz w:val="28"/>
                                  <w:szCs w:val="28"/>
                                </w:rPr>
                                <w:t xml:space="preserve">     </w:t>
                              </w:r>
                            </w:sdtContent>
                          </w:sdt>
                        </w:p>
                      </w:txbxContent>
                    </v:textbox>
                    <w10:wrap anchorx="margin"/>
                  </v:shape>
                </w:pict>
              </mc:Fallback>
            </mc:AlternateContent>
          </w:r>
          <w:r>
            <w:rPr>
              <w:color w:val="FFFFFF" w:themeColor="background1"/>
            </w:rPr>
            <w:br w:type="page"/>
          </w:r>
        </w:p>
      </w:sdtContent>
    </w:sdt>
    <w:p w14:paraId="4E85DB1E" w14:textId="77777777" w:rsidR="00775F3B" w:rsidRDefault="00775F3B"/>
    <w:sdt>
      <w:sdtPr>
        <w:rPr>
          <w:rFonts w:asciiTheme="minorHAnsi" w:eastAsiaTheme="minorHAnsi" w:hAnsiTheme="minorHAnsi" w:cstheme="minorBidi"/>
          <w:color w:val="auto"/>
          <w:sz w:val="22"/>
          <w:szCs w:val="22"/>
          <w:lang w:val="en-GB"/>
        </w:rPr>
        <w:id w:val="-665240759"/>
        <w:docPartObj>
          <w:docPartGallery w:val="Table of Contents"/>
          <w:docPartUnique/>
        </w:docPartObj>
      </w:sdtPr>
      <w:sdtEndPr>
        <w:rPr>
          <w:b/>
          <w:bCs/>
          <w:noProof/>
        </w:rPr>
      </w:sdtEndPr>
      <w:sdtContent>
        <w:p w14:paraId="78CC7C0E" w14:textId="77777777" w:rsidR="00775F3B" w:rsidRDefault="00775F3B" w:rsidP="00775F3B">
          <w:pPr>
            <w:pStyle w:val="TOCHeading"/>
          </w:pPr>
          <w:r>
            <w:t>Table of Contents</w:t>
          </w:r>
        </w:p>
        <w:p w14:paraId="07C78464" w14:textId="7A82C684" w:rsidR="00D53EAF" w:rsidRDefault="00775F3B">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00302797" w:history="1">
            <w:r w:rsidR="00D53EAF" w:rsidRPr="00DA1063">
              <w:rPr>
                <w:rStyle w:val="Hyperlink"/>
                <w:noProof/>
              </w:rPr>
              <w:t>1.</w:t>
            </w:r>
            <w:r w:rsidR="00D53EAF">
              <w:rPr>
                <w:rFonts w:eastAsiaTheme="minorEastAsia"/>
                <w:noProof/>
                <w:lang w:eastAsia="en-GB"/>
              </w:rPr>
              <w:tab/>
            </w:r>
            <w:r w:rsidR="00D53EAF" w:rsidRPr="00DA1063">
              <w:rPr>
                <w:rStyle w:val="Hyperlink"/>
                <w:noProof/>
              </w:rPr>
              <w:t>Introduction</w:t>
            </w:r>
            <w:r w:rsidR="00D53EAF">
              <w:rPr>
                <w:noProof/>
                <w:webHidden/>
              </w:rPr>
              <w:tab/>
            </w:r>
            <w:r w:rsidR="00D53EAF">
              <w:rPr>
                <w:noProof/>
                <w:webHidden/>
              </w:rPr>
              <w:fldChar w:fldCharType="begin"/>
            </w:r>
            <w:r w:rsidR="00D53EAF">
              <w:rPr>
                <w:noProof/>
                <w:webHidden/>
              </w:rPr>
              <w:instrText xml:space="preserve"> PAGEREF _Toc100302797 \h </w:instrText>
            </w:r>
            <w:r w:rsidR="00D53EAF">
              <w:rPr>
                <w:noProof/>
                <w:webHidden/>
              </w:rPr>
            </w:r>
            <w:r w:rsidR="00D53EAF">
              <w:rPr>
                <w:noProof/>
                <w:webHidden/>
              </w:rPr>
              <w:fldChar w:fldCharType="separate"/>
            </w:r>
            <w:r w:rsidR="00D53EAF">
              <w:rPr>
                <w:noProof/>
                <w:webHidden/>
              </w:rPr>
              <w:t>2</w:t>
            </w:r>
            <w:r w:rsidR="00D53EAF">
              <w:rPr>
                <w:noProof/>
                <w:webHidden/>
              </w:rPr>
              <w:fldChar w:fldCharType="end"/>
            </w:r>
          </w:hyperlink>
        </w:p>
        <w:p w14:paraId="0C2EA096" w14:textId="4840893C" w:rsidR="00D53EAF" w:rsidRDefault="00D53EAF">
          <w:pPr>
            <w:pStyle w:val="TOC1"/>
            <w:tabs>
              <w:tab w:val="left" w:pos="440"/>
              <w:tab w:val="right" w:leader="dot" w:pos="9016"/>
            </w:tabs>
            <w:rPr>
              <w:rFonts w:eastAsiaTheme="minorEastAsia"/>
              <w:noProof/>
              <w:lang w:eastAsia="en-GB"/>
            </w:rPr>
          </w:pPr>
          <w:hyperlink w:anchor="_Toc100302798" w:history="1">
            <w:r w:rsidRPr="00DA1063">
              <w:rPr>
                <w:rStyle w:val="Hyperlink"/>
                <w:noProof/>
              </w:rPr>
              <w:t>2.</w:t>
            </w:r>
            <w:r>
              <w:rPr>
                <w:rFonts w:eastAsiaTheme="minorEastAsia"/>
                <w:noProof/>
                <w:lang w:eastAsia="en-GB"/>
              </w:rPr>
              <w:tab/>
            </w:r>
            <w:r w:rsidRPr="00DA1063">
              <w:rPr>
                <w:rStyle w:val="Hyperlink"/>
                <w:noProof/>
              </w:rPr>
              <w:t>Evaluate your skills and competencies</w:t>
            </w:r>
            <w:r>
              <w:rPr>
                <w:noProof/>
                <w:webHidden/>
              </w:rPr>
              <w:tab/>
            </w:r>
            <w:r>
              <w:rPr>
                <w:noProof/>
                <w:webHidden/>
              </w:rPr>
              <w:fldChar w:fldCharType="begin"/>
            </w:r>
            <w:r>
              <w:rPr>
                <w:noProof/>
                <w:webHidden/>
              </w:rPr>
              <w:instrText xml:space="preserve"> PAGEREF _Toc100302798 \h </w:instrText>
            </w:r>
            <w:r>
              <w:rPr>
                <w:noProof/>
                <w:webHidden/>
              </w:rPr>
            </w:r>
            <w:r>
              <w:rPr>
                <w:noProof/>
                <w:webHidden/>
              </w:rPr>
              <w:fldChar w:fldCharType="separate"/>
            </w:r>
            <w:r>
              <w:rPr>
                <w:noProof/>
                <w:webHidden/>
              </w:rPr>
              <w:t>3</w:t>
            </w:r>
            <w:r>
              <w:rPr>
                <w:noProof/>
                <w:webHidden/>
              </w:rPr>
              <w:fldChar w:fldCharType="end"/>
            </w:r>
          </w:hyperlink>
        </w:p>
        <w:p w14:paraId="73D34D11" w14:textId="75E6329A" w:rsidR="00D53EAF" w:rsidRDefault="00D53EAF">
          <w:pPr>
            <w:pStyle w:val="TOC2"/>
            <w:tabs>
              <w:tab w:val="left" w:pos="880"/>
              <w:tab w:val="right" w:leader="dot" w:pos="9016"/>
            </w:tabs>
            <w:rPr>
              <w:rFonts w:eastAsiaTheme="minorEastAsia"/>
              <w:noProof/>
              <w:lang w:eastAsia="en-GB"/>
            </w:rPr>
          </w:pPr>
          <w:hyperlink w:anchor="_Toc100302799" w:history="1">
            <w:r w:rsidRPr="00DA1063">
              <w:rPr>
                <w:rStyle w:val="Hyperlink"/>
                <w:noProof/>
              </w:rPr>
              <w:t>2.1</w:t>
            </w:r>
            <w:r>
              <w:rPr>
                <w:rFonts w:eastAsiaTheme="minorEastAsia"/>
                <w:noProof/>
                <w:lang w:eastAsia="en-GB"/>
              </w:rPr>
              <w:tab/>
            </w:r>
            <w:r w:rsidRPr="00DA1063">
              <w:rPr>
                <w:rStyle w:val="Hyperlink"/>
                <w:noProof/>
              </w:rPr>
              <w:t>SWOT Analysis for my skills</w:t>
            </w:r>
            <w:r>
              <w:rPr>
                <w:noProof/>
                <w:webHidden/>
              </w:rPr>
              <w:tab/>
            </w:r>
            <w:r>
              <w:rPr>
                <w:noProof/>
                <w:webHidden/>
              </w:rPr>
              <w:fldChar w:fldCharType="begin"/>
            </w:r>
            <w:r>
              <w:rPr>
                <w:noProof/>
                <w:webHidden/>
              </w:rPr>
              <w:instrText xml:space="preserve"> PAGEREF _Toc100302799 \h </w:instrText>
            </w:r>
            <w:r>
              <w:rPr>
                <w:noProof/>
                <w:webHidden/>
              </w:rPr>
            </w:r>
            <w:r>
              <w:rPr>
                <w:noProof/>
                <w:webHidden/>
              </w:rPr>
              <w:fldChar w:fldCharType="separate"/>
            </w:r>
            <w:r>
              <w:rPr>
                <w:noProof/>
                <w:webHidden/>
              </w:rPr>
              <w:t>4</w:t>
            </w:r>
            <w:r>
              <w:rPr>
                <w:noProof/>
                <w:webHidden/>
              </w:rPr>
              <w:fldChar w:fldCharType="end"/>
            </w:r>
          </w:hyperlink>
        </w:p>
        <w:p w14:paraId="0C407652" w14:textId="18B77660" w:rsidR="00D53EAF" w:rsidRDefault="00D53EAF">
          <w:pPr>
            <w:pStyle w:val="TOC2"/>
            <w:tabs>
              <w:tab w:val="left" w:pos="880"/>
              <w:tab w:val="right" w:leader="dot" w:pos="9016"/>
            </w:tabs>
            <w:rPr>
              <w:rFonts w:eastAsiaTheme="minorEastAsia"/>
              <w:noProof/>
              <w:lang w:eastAsia="en-GB"/>
            </w:rPr>
          </w:pPr>
          <w:hyperlink w:anchor="_Toc100302800" w:history="1">
            <w:r w:rsidRPr="00DA1063">
              <w:rPr>
                <w:rStyle w:val="Hyperlink"/>
                <w:noProof/>
              </w:rPr>
              <w:t>2.2</w:t>
            </w:r>
            <w:r>
              <w:rPr>
                <w:rFonts w:eastAsiaTheme="minorEastAsia"/>
                <w:noProof/>
                <w:lang w:eastAsia="en-GB"/>
              </w:rPr>
              <w:tab/>
            </w:r>
            <w:r w:rsidRPr="00DA1063">
              <w:rPr>
                <w:rStyle w:val="Hyperlink"/>
                <w:noProof/>
              </w:rPr>
              <w:t>Personality test</w:t>
            </w:r>
            <w:r>
              <w:rPr>
                <w:noProof/>
                <w:webHidden/>
              </w:rPr>
              <w:tab/>
            </w:r>
            <w:r>
              <w:rPr>
                <w:noProof/>
                <w:webHidden/>
              </w:rPr>
              <w:fldChar w:fldCharType="begin"/>
            </w:r>
            <w:r>
              <w:rPr>
                <w:noProof/>
                <w:webHidden/>
              </w:rPr>
              <w:instrText xml:space="preserve"> PAGEREF _Toc100302800 \h </w:instrText>
            </w:r>
            <w:r>
              <w:rPr>
                <w:noProof/>
                <w:webHidden/>
              </w:rPr>
            </w:r>
            <w:r>
              <w:rPr>
                <w:noProof/>
                <w:webHidden/>
              </w:rPr>
              <w:fldChar w:fldCharType="separate"/>
            </w:r>
            <w:r>
              <w:rPr>
                <w:noProof/>
                <w:webHidden/>
              </w:rPr>
              <w:t>5</w:t>
            </w:r>
            <w:r>
              <w:rPr>
                <w:noProof/>
                <w:webHidden/>
              </w:rPr>
              <w:fldChar w:fldCharType="end"/>
            </w:r>
          </w:hyperlink>
        </w:p>
        <w:p w14:paraId="2007E60F" w14:textId="0679CAD3" w:rsidR="00D53EAF" w:rsidRDefault="00D53EAF">
          <w:pPr>
            <w:pStyle w:val="TOC1"/>
            <w:tabs>
              <w:tab w:val="left" w:pos="440"/>
              <w:tab w:val="right" w:leader="dot" w:pos="9016"/>
            </w:tabs>
            <w:rPr>
              <w:rFonts w:eastAsiaTheme="minorEastAsia"/>
              <w:noProof/>
              <w:lang w:eastAsia="en-GB"/>
            </w:rPr>
          </w:pPr>
          <w:hyperlink w:anchor="_Toc100302801" w:history="1">
            <w:r w:rsidRPr="00DA1063">
              <w:rPr>
                <w:rStyle w:val="Hyperlink"/>
                <w:noProof/>
              </w:rPr>
              <w:t>3.</w:t>
            </w:r>
            <w:r>
              <w:rPr>
                <w:rFonts w:eastAsiaTheme="minorEastAsia"/>
                <w:noProof/>
                <w:lang w:eastAsia="en-GB"/>
              </w:rPr>
              <w:tab/>
            </w:r>
            <w:r w:rsidRPr="00DA1063">
              <w:rPr>
                <w:rStyle w:val="Hyperlink"/>
                <w:noProof/>
              </w:rPr>
              <w:t>Learning and Development</w:t>
            </w:r>
            <w:r>
              <w:rPr>
                <w:noProof/>
                <w:webHidden/>
              </w:rPr>
              <w:tab/>
            </w:r>
            <w:r>
              <w:rPr>
                <w:noProof/>
                <w:webHidden/>
              </w:rPr>
              <w:fldChar w:fldCharType="begin"/>
            </w:r>
            <w:r>
              <w:rPr>
                <w:noProof/>
                <w:webHidden/>
              </w:rPr>
              <w:instrText xml:space="preserve"> PAGEREF _Toc100302801 \h </w:instrText>
            </w:r>
            <w:r>
              <w:rPr>
                <w:noProof/>
                <w:webHidden/>
              </w:rPr>
            </w:r>
            <w:r>
              <w:rPr>
                <w:noProof/>
                <w:webHidden/>
              </w:rPr>
              <w:fldChar w:fldCharType="separate"/>
            </w:r>
            <w:r>
              <w:rPr>
                <w:noProof/>
                <w:webHidden/>
              </w:rPr>
              <w:t>6</w:t>
            </w:r>
            <w:r>
              <w:rPr>
                <w:noProof/>
                <w:webHidden/>
              </w:rPr>
              <w:fldChar w:fldCharType="end"/>
            </w:r>
          </w:hyperlink>
        </w:p>
        <w:p w14:paraId="6A117EC0" w14:textId="0A6F065B" w:rsidR="00D53EAF" w:rsidRDefault="00D53EAF">
          <w:pPr>
            <w:pStyle w:val="TOC2"/>
            <w:tabs>
              <w:tab w:val="left" w:pos="880"/>
              <w:tab w:val="right" w:leader="dot" w:pos="9016"/>
            </w:tabs>
            <w:rPr>
              <w:rFonts w:eastAsiaTheme="minorEastAsia"/>
              <w:noProof/>
              <w:lang w:eastAsia="en-GB"/>
            </w:rPr>
          </w:pPr>
          <w:hyperlink w:anchor="_Toc100302802" w:history="1">
            <w:r w:rsidRPr="00DA1063">
              <w:rPr>
                <w:rStyle w:val="Hyperlink"/>
                <w:noProof/>
              </w:rPr>
              <w:t>3.1</w:t>
            </w:r>
            <w:r>
              <w:rPr>
                <w:rFonts w:eastAsiaTheme="minorEastAsia"/>
                <w:noProof/>
                <w:lang w:eastAsia="en-GB"/>
              </w:rPr>
              <w:tab/>
            </w:r>
            <w:r w:rsidRPr="00DA1063">
              <w:rPr>
                <w:rStyle w:val="Hyperlink"/>
                <w:noProof/>
              </w:rPr>
              <w:t>Kolb’s learning style</w:t>
            </w:r>
            <w:r>
              <w:rPr>
                <w:noProof/>
                <w:webHidden/>
              </w:rPr>
              <w:tab/>
            </w:r>
            <w:r>
              <w:rPr>
                <w:noProof/>
                <w:webHidden/>
              </w:rPr>
              <w:fldChar w:fldCharType="begin"/>
            </w:r>
            <w:r>
              <w:rPr>
                <w:noProof/>
                <w:webHidden/>
              </w:rPr>
              <w:instrText xml:space="preserve"> PAGEREF _Toc100302802 \h </w:instrText>
            </w:r>
            <w:r>
              <w:rPr>
                <w:noProof/>
                <w:webHidden/>
              </w:rPr>
            </w:r>
            <w:r>
              <w:rPr>
                <w:noProof/>
                <w:webHidden/>
              </w:rPr>
              <w:fldChar w:fldCharType="separate"/>
            </w:r>
            <w:r>
              <w:rPr>
                <w:noProof/>
                <w:webHidden/>
              </w:rPr>
              <w:t>7</w:t>
            </w:r>
            <w:r>
              <w:rPr>
                <w:noProof/>
                <w:webHidden/>
              </w:rPr>
              <w:fldChar w:fldCharType="end"/>
            </w:r>
          </w:hyperlink>
        </w:p>
        <w:p w14:paraId="3C387985" w14:textId="2899379C" w:rsidR="00D53EAF" w:rsidRDefault="00D53EAF">
          <w:pPr>
            <w:pStyle w:val="TOC2"/>
            <w:tabs>
              <w:tab w:val="left" w:pos="880"/>
              <w:tab w:val="right" w:leader="dot" w:pos="9016"/>
            </w:tabs>
            <w:rPr>
              <w:rFonts w:eastAsiaTheme="minorEastAsia"/>
              <w:noProof/>
              <w:lang w:eastAsia="en-GB"/>
            </w:rPr>
          </w:pPr>
          <w:hyperlink w:anchor="_Toc100302803" w:history="1">
            <w:r w:rsidRPr="00DA1063">
              <w:rPr>
                <w:rStyle w:val="Hyperlink"/>
                <w:noProof/>
              </w:rPr>
              <w:t>3.2</w:t>
            </w:r>
            <w:r>
              <w:rPr>
                <w:rFonts w:eastAsiaTheme="minorEastAsia"/>
                <w:noProof/>
                <w:lang w:eastAsia="en-GB"/>
              </w:rPr>
              <w:tab/>
            </w:r>
            <w:r w:rsidRPr="00DA1063">
              <w:rPr>
                <w:rStyle w:val="Hyperlink"/>
                <w:noProof/>
              </w:rPr>
              <w:t>Honey and Mumford’s learning style</w:t>
            </w:r>
            <w:r>
              <w:rPr>
                <w:noProof/>
                <w:webHidden/>
              </w:rPr>
              <w:tab/>
            </w:r>
            <w:r>
              <w:rPr>
                <w:noProof/>
                <w:webHidden/>
              </w:rPr>
              <w:fldChar w:fldCharType="begin"/>
            </w:r>
            <w:r>
              <w:rPr>
                <w:noProof/>
                <w:webHidden/>
              </w:rPr>
              <w:instrText xml:space="preserve"> PAGEREF _Toc100302803 \h </w:instrText>
            </w:r>
            <w:r>
              <w:rPr>
                <w:noProof/>
                <w:webHidden/>
              </w:rPr>
            </w:r>
            <w:r>
              <w:rPr>
                <w:noProof/>
                <w:webHidden/>
              </w:rPr>
              <w:fldChar w:fldCharType="separate"/>
            </w:r>
            <w:r>
              <w:rPr>
                <w:noProof/>
                <w:webHidden/>
              </w:rPr>
              <w:t>8</w:t>
            </w:r>
            <w:r>
              <w:rPr>
                <w:noProof/>
                <w:webHidden/>
              </w:rPr>
              <w:fldChar w:fldCharType="end"/>
            </w:r>
          </w:hyperlink>
        </w:p>
        <w:p w14:paraId="5D9AC120" w14:textId="2D8D14DE" w:rsidR="00D53EAF" w:rsidRDefault="00D53EAF">
          <w:pPr>
            <w:pStyle w:val="TOC1"/>
            <w:tabs>
              <w:tab w:val="left" w:pos="440"/>
              <w:tab w:val="right" w:leader="dot" w:pos="9016"/>
            </w:tabs>
            <w:rPr>
              <w:rFonts w:eastAsiaTheme="minorEastAsia"/>
              <w:noProof/>
              <w:lang w:eastAsia="en-GB"/>
            </w:rPr>
          </w:pPr>
          <w:hyperlink w:anchor="_Toc100302804" w:history="1">
            <w:r w:rsidRPr="00DA1063">
              <w:rPr>
                <w:rStyle w:val="Hyperlink"/>
                <w:noProof/>
              </w:rPr>
              <w:t>4.</w:t>
            </w:r>
            <w:r>
              <w:rPr>
                <w:rFonts w:eastAsiaTheme="minorEastAsia"/>
                <w:noProof/>
                <w:lang w:eastAsia="en-GB"/>
              </w:rPr>
              <w:tab/>
            </w:r>
            <w:r w:rsidRPr="00DA1063">
              <w:rPr>
                <w:rStyle w:val="Hyperlink"/>
                <w:noProof/>
              </w:rPr>
              <w:t>Reflective model</w:t>
            </w:r>
            <w:r>
              <w:rPr>
                <w:noProof/>
                <w:webHidden/>
              </w:rPr>
              <w:tab/>
            </w:r>
            <w:r>
              <w:rPr>
                <w:noProof/>
                <w:webHidden/>
              </w:rPr>
              <w:fldChar w:fldCharType="begin"/>
            </w:r>
            <w:r>
              <w:rPr>
                <w:noProof/>
                <w:webHidden/>
              </w:rPr>
              <w:instrText xml:space="preserve"> PAGEREF _Toc100302804 \h </w:instrText>
            </w:r>
            <w:r>
              <w:rPr>
                <w:noProof/>
                <w:webHidden/>
              </w:rPr>
            </w:r>
            <w:r>
              <w:rPr>
                <w:noProof/>
                <w:webHidden/>
              </w:rPr>
              <w:fldChar w:fldCharType="separate"/>
            </w:r>
            <w:r>
              <w:rPr>
                <w:noProof/>
                <w:webHidden/>
              </w:rPr>
              <w:t>9</w:t>
            </w:r>
            <w:r>
              <w:rPr>
                <w:noProof/>
                <w:webHidden/>
              </w:rPr>
              <w:fldChar w:fldCharType="end"/>
            </w:r>
          </w:hyperlink>
        </w:p>
        <w:p w14:paraId="14EFD25A" w14:textId="5381F08F" w:rsidR="00D53EAF" w:rsidRDefault="00D53EAF">
          <w:pPr>
            <w:pStyle w:val="TOC2"/>
            <w:tabs>
              <w:tab w:val="left" w:pos="880"/>
              <w:tab w:val="right" w:leader="dot" w:pos="9016"/>
            </w:tabs>
            <w:rPr>
              <w:rFonts w:eastAsiaTheme="minorEastAsia"/>
              <w:noProof/>
              <w:lang w:eastAsia="en-GB"/>
            </w:rPr>
          </w:pPr>
          <w:hyperlink w:anchor="_Toc100302805" w:history="1">
            <w:r w:rsidRPr="00DA1063">
              <w:rPr>
                <w:rStyle w:val="Hyperlink"/>
                <w:noProof/>
              </w:rPr>
              <w:t>4.1</w:t>
            </w:r>
            <w:r>
              <w:rPr>
                <w:rFonts w:eastAsiaTheme="minorEastAsia"/>
                <w:noProof/>
                <w:lang w:eastAsia="en-GB"/>
              </w:rPr>
              <w:tab/>
            </w:r>
            <w:r w:rsidRPr="00DA1063">
              <w:rPr>
                <w:rStyle w:val="Hyperlink"/>
                <w:noProof/>
              </w:rPr>
              <w:t>Open book assessment</w:t>
            </w:r>
            <w:r>
              <w:rPr>
                <w:noProof/>
                <w:webHidden/>
              </w:rPr>
              <w:tab/>
            </w:r>
            <w:r>
              <w:rPr>
                <w:noProof/>
                <w:webHidden/>
              </w:rPr>
              <w:fldChar w:fldCharType="begin"/>
            </w:r>
            <w:r>
              <w:rPr>
                <w:noProof/>
                <w:webHidden/>
              </w:rPr>
              <w:instrText xml:space="preserve"> PAGEREF _Toc100302805 \h </w:instrText>
            </w:r>
            <w:r>
              <w:rPr>
                <w:noProof/>
                <w:webHidden/>
              </w:rPr>
            </w:r>
            <w:r>
              <w:rPr>
                <w:noProof/>
                <w:webHidden/>
              </w:rPr>
              <w:fldChar w:fldCharType="separate"/>
            </w:r>
            <w:r>
              <w:rPr>
                <w:noProof/>
                <w:webHidden/>
              </w:rPr>
              <w:t>9</w:t>
            </w:r>
            <w:r>
              <w:rPr>
                <w:noProof/>
                <w:webHidden/>
              </w:rPr>
              <w:fldChar w:fldCharType="end"/>
            </w:r>
          </w:hyperlink>
        </w:p>
        <w:p w14:paraId="4F65857C" w14:textId="5681BE16" w:rsidR="00D53EAF" w:rsidRDefault="00D53EAF">
          <w:pPr>
            <w:pStyle w:val="TOC2"/>
            <w:tabs>
              <w:tab w:val="left" w:pos="880"/>
              <w:tab w:val="right" w:leader="dot" w:pos="9016"/>
            </w:tabs>
            <w:rPr>
              <w:rFonts w:eastAsiaTheme="minorEastAsia"/>
              <w:noProof/>
              <w:lang w:eastAsia="en-GB"/>
            </w:rPr>
          </w:pPr>
          <w:hyperlink w:anchor="_Toc100302806" w:history="1">
            <w:r w:rsidRPr="00DA1063">
              <w:rPr>
                <w:rStyle w:val="Hyperlink"/>
                <w:noProof/>
              </w:rPr>
              <w:t>4.2</w:t>
            </w:r>
            <w:r>
              <w:rPr>
                <w:rFonts w:eastAsiaTheme="minorEastAsia"/>
                <w:noProof/>
                <w:lang w:eastAsia="en-GB"/>
              </w:rPr>
              <w:tab/>
            </w:r>
            <w:r w:rsidRPr="00DA1063">
              <w:rPr>
                <w:rStyle w:val="Hyperlink"/>
                <w:noProof/>
              </w:rPr>
              <w:t>Mock interview</w:t>
            </w:r>
            <w:r>
              <w:rPr>
                <w:noProof/>
                <w:webHidden/>
              </w:rPr>
              <w:tab/>
            </w:r>
            <w:r>
              <w:rPr>
                <w:noProof/>
                <w:webHidden/>
              </w:rPr>
              <w:fldChar w:fldCharType="begin"/>
            </w:r>
            <w:r>
              <w:rPr>
                <w:noProof/>
                <w:webHidden/>
              </w:rPr>
              <w:instrText xml:space="preserve"> PAGEREF _Toc100302806 \h </w:instrText>
            </w:r>
            <w:r>
              <w:rPr>
                <w:noProof/>
                <w:webHidden/>
              </w:rPr>
            </w:r>
            <w:r>
              <w:rPr>
                <w:noProof/>
                <w:webHidden/>
              </w:rPr>
              <w:fldChar w:fldCharType="separate"/>
            </w:r>
            <w:r>
              <w:rPr>
                <w:noProof/>
                <w:webHidden/>
              </w:rPr>
              <w:t>9</w:t>
            </w:r>
            <w:r>
              <w:rPr>
                <w:noProof/>
                <w:webHidden/>
              </w:rPr>
              <w:fldChar w:fldCharType="end"/>
            </w:r>
          </w:hyperlink>
        </w:p>
        <w:p w14:paraId="04BEC822" w14:textId="5633F436" w:rsidR="00D53EAF" w:rsidRDefault="00D53EAF">
          <w:pPr>
            <w:pStyle w:val="TOC2"/>
            <w:tabs>
              <w:tab w:val="left" w:pos="880"/>
              <w:tab w:val="right" w:leader="dot" w:pos="9016"/>
            </w:tabs>
            <w:rPr>
              <w:rFonts w:eastAsiaTheme="minorEastAsia"/>
              <w:noProof/>
              <w:lang w:eastAsia="en-GB"/>
            </w:rPr>
          </w:pPr>
          <w:hyperlink w:anchor="_Toc100302807" w:history="1">
            <w:r w:rsidRPr="00DA1063">
              <w:rPr>
                <w:rStyle w:val="Hyperlink"/>
                <w:noProof/>
              </w:rPr>
              <w:t>4.3</w:t>
            </w:r>
            <w:r>
              <w:rPr>
                <w:rFonts w:eastAsiaTheme="minorEastAsia"/>
                <w:noProof/>
                <w:lang w:eastAsia="en-GB"/>
              </w:rPr>
              <w:tab/>
            </w:r>
            <w:r w:rsidRPr="00DA1063">
              <w:rPr>
                <w:rStyle w:val="Hyperlink"/>
                <w:noProof/>
              </w:rPr>
              <w:t>UK employment laws</w:t>
            </w:r>
            <w:r>
              <w:rPr>
                <w:noProof/>
                <w:webHidden/>
              </w:rPr>
              <w:tab/>
            </w:r>
            <w:r>
              <w:rPr>
                <w:noProof/>
                <w:webHidden/>
              </w:rPr>
              <w:fldChar w:fldCharType="begin"/>
            </w:r>
            <w:r>
              <w:rPr>
                <w:noProof/>
                <w:webHidden/>
              </w:rPr>
              <w:instrText xml:space="preserve"> PAGEREF _Toc100302807 \h </w:instrText>
            </w:r>
            <w:r>
              <w:rPr>
                <w:noProof/>
                <w:webHidden/>
              </w:rPr>
            </w:r>
            <w:r>
              <w:rPr>
                <w:noProof/>
                <w:webHidden/>
              </w:rPr>
              <w:fldChar w:fldCharType="separate"/>
            </w:r>
            <w:r>
              <w:rPr>
                <w:noProof/>
                <w:webHidden/>
              </w:rPr>
              <w:t>10</w:t>
            </w:r>
            <w:r>
              <w:rPr>
                <w:noProof/>
                <w:webHidden/>
              </w:rPr>
              <w:fldChar w:fldCharType="end"/>
            </w:r>
          </w:hyperlink>
        </w:p>
        <w:p w14:paraId="26106AEA" w14:textId="10B25DC0" w:rsidR="00D53EAF" w:rsidRDefault="00D53EAF">
          <w:pPr>
            <w:pStyle w:val="TOC1"/>
            <w:tabs>
              <w:tab w:val="left" w:pos="440"/>
              <w:tab w:val="right" w:leader="dot" w:pos="9016"/>
            </w:tabs>
            <w:rPr>
              <w:rFonts w:eastAsiaTheme="minorEastAsia"/>
              <w:noProof/>
              <w:lang w:eastAsia="en-GB"/>
            </w:rPr>
          </w:pPr>
          <w:hyperlink w:anchor="_Toc100302808" w:history="1">
            <w:r w:rsidRPr="00DA1063">
              <w:rPr>
                <w:rStyle w:val="Hyperlink"/>
                <w:noProof/>
              </w:rPr>
              <w:t>5.</w:t>
            </w:r>
            <w:r>
              <w:rPr>
                <w:rFonts w:eastAsiaTheme="minorEastAsia"/>
                <w:noProof/>
                <w:lang w:eastAsia="en-GB"/>
              </w:rPr>
              <w:tab/>
            </w:r>
            <w:r w:rsidRPr="00DA1063">
              <w:rPr>
                <w:rStyle w:val="Hyperlink"/>
                <w:noProof/>
              </w:rPr>
              <w:t>Conclusion</w:t>
            </w:r>
            <w:r>
              <w:rPr>
                <w:noProof/>
                <w:webHidden/>
              </w:rPr>
              <w:tab/>
            </w:r>
            <w:r>
              <w:rPr>
                <w:noProof/>
                <w:webHidden/>
              </w:rPr>
              <w:fldChar w:fldCharType="begin"/>
            </w:r>
            <w:r>
              <w:rPr>
                <w:noProof/>
                <w:webHidden/>
              </w:rPr>
              <w:instrText xml:space="preserve"> PAGEREF _Toc100302808 \h </w:instrText>
            </w:r>
            <w:r>
              <w:rPr>
                <w:noProof/>
                <w:webHidden/>
              </w:rPr>
            </w:r>
            <w:r>
              <w:rPr>
                <w:noProof/>
                <w:webHidden/>
              </w:rPr>
              <w:fldChar w:fldCharType="separate"/>
            </w:r>
            <w:r>
              <w:rPr>
                <w:noProof/>
                <w:webHidden/>
              </w:rPr>
              <w:t>11</w:t>
            </w:r>
            <w:r>
              <w:rPr>
                <w:noProof/>
                <w:webHidden/>
              </w:rPr>
              <w:fldChar w:fldCharType="end"/>
            </w:r>
          </w:hyperlink>
        </w:p>
        <w:p w14:paraId="5EE24D13" w14:textId="13D97CF9" w:rsidR="00D53EAF" w:rsidRDefault="00D53EAF">
          <w:pPr>
            <w:pStyle w:val="TOC1"/>
            <w:tabs>
              <w:tab w:val="left" w:pos="440"/>
              <w:tab w:val="right" w:leader="dot" w:pos="9016"/>
            </w:tabs>
            <w:rPr>
              <w:rFonts w:eastAsiaTheme="minorEastAsia"/>
              <w:noProof/>
              <w:lang w:eastAsia="en-GB"/>
            </w:rPr>
          </w:pPr>
          <w:hyperlink w:anchor="_Toc100302809" w:history="1">
            <w:r w:rsidRPr="00DA1063">
              <w:rPr>
                <w:rStyle w:val="Hyperlink"/>
                <w:noProof/>
              </w:rPr>
              <w:t>6.</w:t>
            </w:r>
            <w:r>
              <w:rPr>
                <w:rFonts w:eastAsiaTheme="minorEastAsia"/>
                <w:noProof/>
                <w:lang w:eastAsia="en-GB"/>
              </w:rPr>
              <w:tab/>
            </w:r>
            <w:r w:rsidRPr="00DA1063">
              <w:rPr>
                <w:rStyle w:val="Hyperlink"/>
                <w:noProof/>
              </w:rPr>
              <w:t>References</w:t>
            </w:r>
            <w:r>
              <w:rPr>
                <w:noProof/>
                <w:webHidden/>
              </w:rPr>
              <w:tab/>
            </w:r>
            <w:r>
              <w:rPr>
                <w:noProof/>
                <w:webHidden/>
              </w:rPr>
              <w:fldChar w:fldCharType="begin"/>
            </w:r>
            <w:r>
              <w:rPr>
                <w:noProof/>
                <w:webHidden/>
              </w:rPr>
              <w:instrText xml:space="preserve"> PAGEREF _Toc100302809 \h </w:instrText>
            </w:r>
            <w:r>
              <w:rPr>
                <w:noProof/>
                <w:webHidden/>
              </w:rPr>
            </w:r>
            <w:r>
              <w:rPr>
                <w:noProof/>
                <w:webHidden/>
              </w:rPr>
              <w:fldChar w:fldCharType="separate"/>
            </w:r>
            <w:r>
              <w:rPr>
                <w:noProof/>
                <w:webHidden/>
              </w:rPr>
              <w:t>12</w:t>
            </w:r>
            <w:r>
              <w:rPr>
                <w:noProof/>
                <w:webHidden/>
              </w:rPr>
              <w:fldChar w:fldCharType="end"/>
            </w:r>
          </w:hyperlink>
        </w:p>
        <w:p w14:paraId="2AB3C957" w14:textId="1EB3F7B4" w:rsidR="00D53EAF" w:rsidRDefault="00D53EAF">
          <w:pPr>
            <w:pStyle w:val="TOC1"/>
            <w:tabs>
              <w:tab w:val="left" w:pos="440"/>
              <w:tab w:val="right" w:leader="dot" w:pos="9016"/>
            </w:tabs>
            <w:rPr>
              <w:rFonts w:eastAsiaTheme="minorEastAsia"/>
              <w:noProof/>
              <w:lang w:eastAsia="en-GB"/>
            </w:rPr>
          </w:pPr>
          <w:hyperlink w:anchor="_Toc100302810" w:history="1">
            <w:r w:rsidRPr="00DA1063">
              <w:rPr>
                <w:rStyle w:val="Hyperlink"/>
                <w:noProof/>
              </w:rPr>
              <w:t>7.</w:t>
            </w:r>
            <w:r>
              <w:rPr>
                <w:rFonts w:eastAsiaTheme="minorEastAsia"/>
                <w:noProof/>
                <w:lang w:eastAsia="en-GB"/>
              </w:rPr>
              <w:tab/>
            </w:r>
            <w:r w:rsidRPr="00DA1063">
              <w:rPr>
                <w:rStyle w:val="Hyperlink"/>
                <w:noProof/>
              </w:rPr>
              <w:t>Appendix</w:t>
            </w:r>
            <w:r>
              <w:rPr>
                <w:noProof/>
                <w:webHidden/>
              </w:rPr>
              <w:tab/>
            </w:r>
            <w:r>
              <w:rPr>
                <w:noProof/>
                <w:webHidden/>
              </w:rPr>
              <w:fldChar w:fldCharType="begin"/>
            </w:r>
            <w:r>
              <w:rPr>
                <w:noProof/>
                <w:webHidden/>
              </w:rPr>
              <w:instrText xml:space="preserve"> PAGEREF _Toc100302810 \h </w:instrText>
            </w:r>
            <w:r>
              <w:rPr>
                <w:noProof/>
                <w:webHidden/>
              </w:rPr>
            </w:r>
            <w:r>
              <w:rPr>
                <w:noProof/>
                <w:webHidden/>
              </w:rPr>
              <w:fldChar w:fldCharType="separate"/>
            </w:r>
            <w:r>
              <w:rPr>
                <w:noProof/>
                <w:webHidden/>
              </w:rPr>
              <w:t>13</w:t>
            </w:r>
            <w:r>
              <w:rPr>
                <w:noProof/>
                <w:webHidden/>
              </w:rPr>
              <w:fldChar w:fldCharType="end"/>
            </w:r>
          </w:hyperlink>
        </w:p>
        <w:p w14:paraId="4E3FD69C" w14:textId="0BAFDBCF" w:rsidR="00D53EAF" w:rsidRDefault="00D53EAF">
          <w:pPr>
            <w:pStyle w:val="TOC2"/>
            <w:tabs>
              <w:tab w:val="left" w:pos="880"/>
              <w:tab w:val="right" w:leader="dot" w:pos="9016"/>
            </w:tabs>
            <w:rPr>
              <w:rFonts w:eastAsiaTheme="minorEastAsia"/>
              <w:noProof/>
              <w:lang w:eastAsia="en-GB"/>
            </w:rPr>
          </w:pPr>
          <w:hyperlink w:anchor="_Toc100302811" w:history="1">
            <w:r w:rsidRPr="00DA1063">
              <w:rPr>
                <w:rStyle w:val="Hyperlink"/>
                <w:noProof/>
              </w:rPr>
              <w:t>7.1</w:t>
            </w:r>
            <w:r>
              <w:rPr>
                <w:rFonts w:eastAsiaTheme="minorEastAsia"/>
                <w:noProof/>
                <w:lang w:eastAsia="en-GB"/>
              </w:rPr>
              <w:tab/>
            </w:r>
            <w:r w:rsidRPr="00DA1063">
              <w:rPr>
                <w:rStyle w:val="Hyperlink"/>
                <w:noProof/>
              </w:rPr>
              <w:t>Personality Test</w:t>
            </w:r>
            <w:r>
              <w:rPr>
                <w:noProof/>
                <w:webHidden/>
              </w:rPr>
              <w:tab/>
            </w:r>
            <w:r>
              <w:rPr>
                <w:noProof/>
                <w:webHidden/>
              </w:rPr>
              <w:fldChar w:fldCharType="begin"/>
            </w:r>
            <w:r>
              <w:rPr>
                <w:noProof/>
                <w:webHidden/>
              </w:rPr>
              <w:instrText xml:space="preserve"> PAGEREF _Toc100302811 \h </w:instrText>
            </w:r>
            <w:r>
              <w:rPr>
                <w:noProof/>
                <w:webHidden/>
              </w:rPr>
            </w:r>
            <w:r>
              <w:rPr>
                <w:noProof/>
                <w:webHidden/>
              </w:rPr>
              <w:fldChar w:fldCharType="separate"/>
            </w:r>
            <w:r>
              <w:rPr>
                <w:noProof/>
                <w:webHidden/>
              </w:rPr>
              <w:t>13</w:t>
            </w:r>
            <w:r>
              <w:rPr>
                <w:noProof/>
                <w:webHidden/>
              </w:rPr>
              <w:fldChar w:fldCharType="end"/>
            </w:r>
          </w:hyperlink>
        </w:p>
        <w:p w14:paraId="02190DDF" w14:textId="70D40DCE" w:rsidR="00D53EAF" w:rsidRDefault="00D53EAF">
          <w:pPr>
            <w:pStyle w:val="TOC2"/>
            <w:tabs>
              <w:tab w:val="left" w:pos="880"/>
              <w:tab w:val="right" w:leader="dot" w:pos="9016"/>
            </w:tabs>
            <w:rPr>
              <w:rFonts w:eastAsiaTheme="minorEastAsia"/>
              <w:noProof/>
              <w:lang w:eastAsia="en-GB"/>
            </w:rPr>
          </w:pPr>
          <w:hyperlink w:anchor="_Toc100302812" w:history="1">
            <w:r w:rsidRPr="00DA1063">
              <w:rPr>
                <w:rStyle w:val="Hyperlink"/>
                <w:noProof/>
              </w:rPr>
              <w:t>7.2</w:t>
            </w:r>
            <w:r>
              <w:rPr>
                <w:rFonts w:eastAsiaTheme="minorEastAsia"/>
                <w:noProof/>
                <w:lang w:eastAsia="en-GB"/>
              </w:rPr>
              <w:tab/>
            </w:r>
            <w:r w:rsidRPr="00DA1063">
              <w:rPr>
                <w:rStyle w:val="Hyperlink"/>
                <w:noProof/>
              </w:rPr>
              <w:t>Open book assessment feedback</w:t>
            </w:r>
            <w:r>
              <w:rPr>
                <w:noProof/>
                <w:webHidden/>
              </w:rPr>
              <w:tab/>
            </w:r>
            <w:r>
              <w:rPr>
                <w:noProof/>
                <w:webHidden/>
              </w:rPr>
              <w:fldChar w:fldCharType="begin"/>
            </w:r>
            <w:r>
              <w:rPr>
                <w:noProof/>
                <w:webHidden/>
              </w:rPr>
              <w:instrText xml:space="preserve"> PAGEREF _Toc100302812 \h </w:instrText>
            </w:r>
            <w:r>
              <w:rPr>
                <w:noProof/>
                <w:webHidden/>
              </w:rPr>
            </w:r>
            <w:r>
              <w:rPr>
                <w:noProof/>
                <w:webHidden/>
              </w:rPr>
              <w:fldChar w:fldCharType="separate"/>
            </w:r>
            <w:r>
              <w:rPr>
                <w:noProof/>
                <w:webHidden/>
              </w:rPr>
              <w:t>14</w:t>
            </w:r>
            <w:r>
              <w:rPr>
                <w:noProof/>
                <w:webHidden/>
              </w:rPr>
              <w:fldChar w:fldCharType="end"/>
            </w:r>
          </w:hyperlink>
        </w:p>
        <w:p w14:paraId="1635C668" w14:textId="006C257A" w:rsidR="00D53EAF" w:rsidRDefault="00D53EAF">
          <w:pPr>
            <w:pStyle w:val="TOC2"/>
            <w:tabs>
              <w:tab w:val="left" w:pos="880"/>
              <w:tab w:val="right" w:leader="dot" w:pos="9016"/>
            </w:tabs>
            <w:rPr>
              <w:rFonts w:eastAsiaTheme="minorEastAsia"/>
              <w:noProof/>
              <w:lang w:eastAsia="en-GB"/>
            </w:rPr>
          </w:pPr>
          <w:hyperlink w:anchor="_Toc100302813" w:history="1">
            <w:r w:rsidRPr="00DA1063">
              <w:rPr>
                <w:rStyle w:val="Hyperlink"/>
                <w:noProof/>
              </w:rPr>
              <w:t>7.3</w:t>
            </w:r>
            <w:r>
              <w:rPr>
                <w:rFonts w:eastAsiaTheme="minorEastAsia"/>
                <w:noProof/>
                <w:lang w:eastAsia="en-GB"/>
              </w:rPr>
              <w:tab/>
            </w:r>
            <w:r w:rsidRPr="00DA1063">
              <w:rPr>
                <w:rStyle w:val="Hyperlink"/>
                <w:noProof/>
              </w:rPr>
              <w:t>Mock Interview feedback</w:t>
            </w:r>
            <w:r>
              <w:rPr>
                <w:noProof/>
                <w:webHidden/>
              </w:rPr>
              <w:tab/>
            </w:r>
            <w:r>
              <w:rPr>
                <w:noProof/>
                <w:webHidden/>
              </w:rPr>
              <w:fldChar w:fldCharType="begin"/>
            </w:r>
            <w:r>
              <w:rPr>
                <w:noProof/>
                <w:webHidden/>
              </w:rPr>
              <w:instrText xml:space="preserve"> PAGEREF _Toc100302813 \h </w:instrText>
            </w:r>
            <w:r>
              <w:rPr>
                <w:noProof/>
                <w:webHidden/>
              </w:rPr>
            </w:r>
            <w:r>
              <w:rPr>
                <w:noProof/>
                <w:webHidden/>
              </w:rPr>
              <w:fldChar w:fldCharType="separate"/>
            </w:r>
            <w:r>
              <w:rPr>
                <w:noProof/>
                <w:webHidden/>
              </w:rPr>
              <w:t>15</w:t>
            </w:r>
            <w:r>
              <w:rPr>
                <w:noProof/>
                <w:webHidden/>
              </w:rPr>
              <w:fldChar w:fldCharType="end"/>
            </w:r>
          </w:hyperlink>
        </w:p>
        <w:p w14:paraId="742D057C" w14:textId="28094593" w:rsidR="00775F3B" w:rsidRDefault="00775F3B" w:rsidP="00775F3B">
          <w:pPr>
            <w:rPr>
              <w:b/>
              <w:bCs/>
              <w:noProof/>
            </w:rPr>
          </w:pPr>
          <w:r>
            <w:rPr>
              <w:b/>
              <w:bCs/>
              <w:noProof/>
            </w:rPr>
            <w:fldChar w:fldCharType="end"/>
          </w:r>
        </w:p>
      </w:sdtContent>
    </w:sdt>
    <w:p w14:paraId="4820700C" w14:textId="40EC5E86" w:rsidR="003018DC" w:rsidRDefault="003018DC"/>
    <w:p w14:paraId="46F31D23" w14:textId="77B1951D" w:rsidR="00775F3B" w:rsidRDefault="00775F3B"/>
    <w:p w14:paraId="72B26BB9" w14:textId="41DB9184" w:rsidR="00775F3B" w:rsidRDefault="00775F3B"/>
    <w:p w14:paraId="1F6A51CB" w14:textId="4CD08E3F" w:rsidR="00775F3B" w:rsidRDefault="00775F3B"/>
    <w:p w14:paraId="77EDD4E2" w14:textId="7A0CE5AC" w:rsidR="00775F3B" w:rsidRDefault="00775F3B"/>
    <w:p w14:paraId="5BD3F630" w14:textId="6D986F45" w:rsidR="00775F3B" w:rsidRDefault="00775F3B"/>
    <w:p w14:paraId="0BF1901F" w14:textId="4D32B806" w:rsidR="00775F3B" w:rsidRDefault="00775F3B"/>
    <w:p w14:paraId="2DCA91F3" w14:textId="4F4DF3F7" w:rsidR="00775F3B" w:rsidRDefault="00775F3B"/>
    <w:p w14:paraId="7C9518A7" w14:textId="7EDFBB45" w:rsidR="00775F3B" w:rsidRDefault="00775F3B"/>
    <w:p w14:paraId="682048F7" w14:textId="399C1228" w:rsidR="00775F3B" w:rsidRDefault="00775F3B"/>
    <w:p w14:paraId="33716DFC" w14:textId="21953424" w:rsidR="00775F3B" w:rsidRDefault="00775F3B"/>
    <w:p w14:paraId="73FE0983" w14:textId="73BFEEE2" w:rsidR="00775F3B" w:rsidRDefault="00775F3B"/>
    <w:p w14:paraId="253C3D87" w14:textId="13112D67" w:rsidR="00775F3B" w:rsidRDefault="00775F3B"/>
    <w:p w14:paraId="226ECDD7" w14:textId="77777777" w:rsidR="00775F3B" w:rsidRDefault="00775F3B" w:rsidP="00775F3B">
      <w:pPr>
        <w:pStyle w:val="Heading1"/>
        <w:numPr>
          <w:ilvl w:val="0"/>
          <w:numId w:val="1"/>
        </w:numPr>
        <w:spacing w:line="360" w:lineRule="auto"/>
        <w:jc w:val="both"/>
      </w:pPr>
      <w:bookmarkStart w:id="0" w:name="_Toc100302797"/>
      <w:r>
        <w:lastRenderedPageBreak/>
        <w:t>Introduction</w:t>
      </w:r>
      <w:bookmarkEnd w:id="0"/>
    </w:p>
    <w:p w14:paraId="0FDB81F5" w14:textId="77777777" w:rsidR="00775F3B" w:rsidRDefault="00775F3B" w:rsidP="00775F3B">
      <w:pPr>
        <w:spacing w:line="360" w:lineRule="auto"/>
        <w:jc w:val="both"/>
        <w:rPr>
          <w:rFonts w:ascii="Arial" w:hAnsi="Arial" w:cs="Arial"/>
        </w:rPr>
      </w:pPr>
      <w:r>
        <w:rPr>
          <w:rFonts w:ascii="Arial" w:hAnsi="Arial" w:cs="Arial"/>
        </w:rPr>
        <w:t xml:space="preserve">In this reflective portfolio, I will identify my career choice and the skills needed to support me in this career. I will evaluate my skills and competencies using SWOT analysis and Personality Tests and explain why it is essential to develop these skills and how they will help me achieve my career goal. I will be reflecting on different learning styles and why the chosen ones are beneficial for employees' learning and development training. Finally, I will be reflecting on my experiences before this course and how the skills that I have acquired will be helpful to me in my future career. </w:t>
      </w:r>
    </w:p>
    <w:p w14:paraId="7315471A" w14:textId="77777777" w:rsidR="00775F3B" w:rsidRDefault="00775F3B" w:rsidP="00775F3B">
      <w:pPr>
        <w:spacing w:line="360" w:lineRule="auto"/>
        <w:jc w:val="both"/>
        <w:rPr>
          <w:rFonts w:ascii="Arial" w:hAnsi="Arial" w:cs="Arial"/>
        </w:rPr>
      </w:pPr>
    </w:p>
    <w:p w14:paraId="1255AC01" w14:textId="77777777" w:rsidR="00775F3B" w:rsidRDefault="00775F3B" w:rsidP="00775F3B">
      <w:pPr>
        <w:spacing w:line="360" w:lineRule="auto"/>
        <w:jc w:val="both"/>
        <w:rPr>
          <w:rFonts w:ascii="Arial" w:hAnsi="Arial" w:cs="Arial"/>
        </w:rPr>
      </w:pPr>
    </w:p>
    <w:p w14:paraId="7BB46A11" w14:textId="77777777" w:rsidR="00775F3B" w:rsidRPr="00F57846" w:rsidRDefault="00775F3B" w:rsidP="00775F3B">
      <w:pPr>
        <w:spacing w:line="360" w:lineRule="auto"/>
        <w:jc w:val="both"/>
        <w:rPr>
          <w:rFonts w:ascii="Arial" w:eastAsiaTheme="majorEastAsia" w:hAnsi="Arial" w:cs="Arial"/>
          <w:color w:val="2F5496" w:themeColor="accent1" w:themeShade="BF"/>
          <w:sz w:val="32"/>
          <w:szCs w:val="32"/>
        </w:rPr>
      </w:pPr>
      <w:r>
        <w:rPr>
          <w:rFonts w:ascii="Arial" w:hAnsi="Arial" w:cs="Arial"/>
        </w:rPr>
        <w:t xml:space="preserve"> </w:t>
      </w:r>
      <w:r w:rsidRPr="00F57846">
        <w:rPr>
          <w:rFonts w:ascii="Arial" w:hAnsi="Arial" w:cs="Arial"/>
        </w:rPr>
        <w:br w:type="page"/>
      </w:r>
    </w:p>
    <w:p w14:paraId="535607DC" w14:textId="77777777" w:rsidR="00775F3B" w:rsidRDefault="00775F3B" w:rsidP="00775F3B">
      <w:pPr>
        <w:pStyle w:val="Heading1"/>
        <w:numPr>
          <w:ilvl w:val="0"/>
          <w:numId w:val="1"/>
        </w:numPr>
        <w:spacing w:line="360" w:lineRule="auto"/>
        <w:jc w:val="both"/>
      </w:pPr>
      <w:bookmarkStart w:id="1" w:name="_Toc100302798"/>
      <w:r>
        <w:lastRenderedPageBreak/>
        <w:t>Evaluate your skills and competencies</w:t>
      </w:r>
      <w:bookmarkEnd w:id="1"/>
    </w:p>
    <w:p w14:paraId="26785C2A" w14:textId="77777777" w:rsidR="00775F3B" w:rsidRDefault="00775F3B" w:rsidP="00775F3B">
      <w:pPr>
        <w:spacing w:line="360" w:lineRule="auto"/>
        <w:jc w:val="both"/>
        <w:rPr>
          <w:rFonts w:ascii="Arial" w:hAnsi="Arial" w:cs="Arial"/>
        </w:rPr>
      </w:pPr>
      <w:r w:rsidRPr="00ED4981">
        <w:rPr>
          <w:rFonts w:ascii="Arial" w:hAnsi="Arial" w:cs="Arial"/>
        </w:rPr>
        <w:t xml:space="preserve">In </w:t>
      </w:r>
      <w:r>
        <w:rPr>
          <w:rFonts w:ascii="Arial" w:hAnsi="Arial" w:cs="Arial"/>
        </w:rPr>
        <w:t>five years, I see myself as a qualified social worker supporting individuals going through difficult times and ensuring that children and adults are protected from harm. The skills that are required for my career choice are:</w:t>
      </w:r>
    </w:p>
    <w:p w14:paraId="7274778B" w14:textId="77777777" w:rsidR="00775F3B" w:rsidRDefault="00775F3B" w:rsidP="00775F3B">
      <w:pPr>
        <w:pStyle w:val="ListParagraph"/>
        <w:numPr>
          <w:ilvl w:val="0"/>
          <w:numId w:val="2"/>
        </w:numPr>
        <w:spacing w:line="360" w:lineRule="auto"/>
        <w:jc w:val="both"/>
        <w:rPr>
          <w:rFonts w:ascii="Arial" w:hAnsi="Arial" w:cs="Arial"/>
        </w:rPr>
      </w:pPr>
      <w:r>
        <w:rPr>
          <w:rFonts w:ascii="Arial" w:hAnsi="Arial" w:cs="Arial"/>
        </w:rPr>
        <w:t>Communication skills</w:t>
      </w:r>
    </w:p>
    <w:p w14:paraId="791B09DA" w14:textId="77777777" w:rsidR="00775F3B" w:rsidRDefault="00775F3B" w:rsidP="00775F3B">
      <w:pPr>
        <w:pStyle w:val="ListParagraph"/>
        <w:numPr>
          <w:ilvl w:val="0"/>
          <w:numId w:val="2"/>
        </w:numPr>
        <w:spacing w:line="360" w:lineRule="auto"/>
        <w:jc w:val="both"/>
        <w:rPr>
          <w:rFonts w:ascii="Arial" w:hAnsi="Arial" w:cs="Arial"/>
        </w:rPr>
      </w:pPr>
      <w:r>
        <w:rPr>
          <w:rFonts w:ascii="Arial" w:hAnsi="Arial" w:cs="Arial"/>
        </w:rPr>
        <w:t>Management skills</w:t>
      </w:r>
    </w:p>
    <w:p w14:paraId="1D55E1DD" w14:textId="77777777" w:rsidR="00775F3B" w:rsidRDefault="00775F3B" w:rsidP="00775F3B">
      <w:pPr>
        <w:pStyle w:val="ListParagraph"/>
        <w:numPr>
          <w:ilvl w:val="0"/>
          <w:numId w:val="2"/>
        </w:numPr>
        <w:spacing w:line="360" w:lineRule="auto"/>
        <w:jc w:val="both"/>
        <w:rPr>
          <w:rFonts w:ascii="Arial" w:hAnsi="Arial" w:cs="Arial"/>
        </w:rPr>
      </w:pPr>
      <w:r>
        <w:rPr>
          <w:rFonts w:ascii="Arial" w:hAnsi="Arial" w:cs="Arial"/>
        </w:rPr>
        <w:t>Team working skills</w:t>
      </w:r>
    </w:p>
    <w:p w14:paraId="02C6A3E5" w14:textId="77777777" w:rsidR="00775F3B" w:rsidRDefault="00775F3B" w:rsidP="00775F3B">
      <w:pPr>
        <w:pStyle w:val="ListParagraph"/>
        <w:numPr>
          <w:ilvl w:val="0"/>
          <w:numId w:val="2"/>
        </w:numPr>
        <w:spacing w:line="360" w:lineRule="auto"/>
        <w:jc w:val="both"/>
        <w:rPr>
          <w:rFonts w:ascii="Arial" w:hAnsi="Arial" w:cs="Arial"/>
        </w:rPr>
      </w:pPr>
      <w:r>
        <w:rPr>
          <w:rFonts w:ascii="Arial" w:hAnsi="Arial" w:cs="Arial"/>
        </w:rPr>
        <w:t xml:space="preserve">Empathy </w:t>
      </w:r>
    </w:p>
    <w:p w14:paraId="198A3C0B" w14:textId="77777777" w:rsidR="00775F3B" w:rsidRDefault="00775F3B" w:rsidP="00775F3B">
      <w:pPr>
        <w:pStyle w:val="ListParagraph"/>
        <w:numPr>
          <w:ilvl w:val="0"/>
          <w:numId w:val="2"/>
        </w:numPr>
        <w:spacing w:line="360" w:lineRule="auto"/>
        <w:jc w:val="both"/>
        <w:rPr>
          <w:rFonts w:ascii="Arial" w:hAnsi="Arial" w:cs="Arial"/>
        </w:rPr>
      </w:pPr>
      <w:r>
        <w:rPr>
          <w:rFonts w:ascii="Arial" w:hAnsi="Arial" w:cs="Arial"/>
        </w:rPr>
        <w:t>Critical thinking</w:t>
      </w:r>
    </w:p>
    <w:p w14:paraId="672E4026" w14:textId="77777777" w:rsidR="00775F3B" w:rsidRDefault="00775F3B" w:rsidP="00775F3B">
      <w:pPr>
        <w:pStyle w:val="ListParagraph"/>
        <w:numPr>
          <w:ilvl w:val="0"/>
          <w:numId w:val="2"/>
        </w:numPr>
        <w:spacing w:line="360" w:lineRule="auto"/>
        <w:jc w:val="both"/>
        <w:rPr>
          <w:rFonts w:ascii="Arial" w:hAnsi="Arial" w:cs="Arial"/>
        </w:rPr>
      </w:pPr>
      <w:r>
        <w:rPr>
          <w:rFonts w:ascii="Arial" w:hAnsi="Arial" w:cs="Arial"/>
        </w:rPr>
        <w:t>Professional Commitment</w:t>
      </w:r>
    </w:p>
    <w:p w14:paraId="745FCD97" w14:textId="77777777" w:rsidR="00775F3B" w:rsidRDefault="00775F3B" w:rsidP="00775F3B">
      <w:pPr>
        <w:pStyle w:val="ListParagraph"/>
        <w:numPr>
          <w:ilvl w:val="0"/>
          <w:numId w:val="2"/>
        </w:numPr>
        <w:spacing w:line="360" w:lineRule="auto"/>
        <w:jc w:val="both"/>
        <w:rPr>
          <w:rFonts w:ascii="Arial" w:hAnsi="Arial" w:cs="Arial"/>
        </w:rPr>
      </w:pPr>
      <w:r>
        <w:rPr>
          <w:rFonts w:ascii="Arial" w:hAnsi="Arial" w:cs="Arial"/>
        </w:rPr>
        <w:t>Organisational skills</w:t>
      </w:r>
    </w:p>
    <w:p w14:paraId="1A5F0741" w14:textId="77777777" w:rsidR="00775F3B" w:rsidRDefault="00775F3B" w:rsidP="00775F3B">
      <w:pPr>
        <w:pStyle w:val="ListParagraph"/>
        <w:numPr>
          <w:ilvl w:val="0"/>
          <w:numId w:val="2"/>
        </w:numPr>
        <w:spacing w:line="360" w:lineRule="auto"/>
        <w:jc w:val="both"/>
        <w:rPr>
          <w:rFonts w:ascii="Arial" w:hAnsi="Arial" w:cs="Arial"/>
        </w:rPr>
      </w:pPr>
      <w:r>
        <w:rPr>
          <w:rFonts w:ascii="Arial" w:hAnsi="Arial" w:cs="Arial"/>
        </w:rPr>
        <w:t>Leadership skills</w:t>
      </w:r>
    </w:p>
    <w:p w14:paraId="4AA60395" w14:textId="77777777" w:rsidR="00775F3B" w:rsidRDefault="00775F3B" w:rsidP="00775F3B">
      <w:pPr>
        <w:pStyle w:val="ListParagraph"/>
        <w:numPr>
          <w:ilvl w:val="0"/>
          <w:numId w:val="2"/>
        </w:numPr>
        <w:spacing w:line="360" w:lineRule="auto"/>
        <w:jc w:val="both"/>
        <w:rPr>
          <w:rFonts w:ascii="Arial" w:hAnsi="Arial" w:cs="Arial"/>
        </w:rPr>
      </w:pPr>
      <w:r>
        <w:rPr>
          <w:rFonts w:ascii="Arial" w:hAnsi="Arial" w:cs="Arial"/>
        </w:rPr>
        <w:t xml:space="preserve">Multi-tasking </w:t>
      </w:r>
    </w:p>
    <w:p w14:paraId="5DE44318" w14:textId="77777777" w:rsidR="00775F3B" w:rsidRDefault="00775F3B" w:rsidP="00775F3B">
      <w:pPr>
        <w:spacing w:line="360" w:lineRule="auto"/>
        <w:jc w:val="both"/>
        <w:rPr>
          <w:rFonts w:ascii="Arial" w:hAnsi="Arial" w:cs="Arial"/>
        </w:rPr>
      </w:pPr>
      <w:r>
        <w:rPr>
          <w:rFonts w:ascii="Arial" w:hAnsi="Arial" w:cs="Arial"/>
        </w:rPr>
        <w:t xml:space="preserve">I already have most of the skills required for this career choice, as I acquired them through my previous employment. However, there are still a few skills that I still must develop, and hopefully, by completing my Health and Social Care course, I will acquire them. </w:t>
      </w:r>
    </w:p>
    <w:p w14:paraId="18EED300" w14:textId="3FE54D14" w:rsidR="00775F3B" w:rsidRPr="001720E7" w:rsidRDefault="00775F3B" w:rsidP="00775F3B">
      <w:pPr>
        <w:spacing w:line="360" w:lineRule="auto"/>
        <w:jc w:val="both"/>
        <w:rPr>
          <w:rFonts w:ascii="Arial" w:hAnsi="Arial" w:cs="Arial"/>
        </w:rPr>
      </w:pPr>
      <w:r>
        <w:rPr>
          <w:rFonts w:ascii="Arial" w:hAnsi="Arial" w:cs="Arial"/>
        </w:rPr>
        <w:t>Critical thinking is one of the skills that all social workers need regardless of their area of specialisation, according to Davies (2015). Furthermore, critical thinking is the skill that I must work on as I cannot process information from different sources from which I must make vital decisions. Therefore, this skill is a must for me to acquire as it will help me be effective in my work</w:t>
      </w:r>
      <w:r w:rsidR="00CB6C48">
        <w:rPr>
          <w:rFonts w:ascii="Arial" w:hAnsi="Arial" w:cs="Arial"/>
        </w:rPr>
        <w:t xml:space="preserve"> and help </w:t>
      </w:r>
      <w:r w:rsidR="00F83631">
        <w:rPr>
          <w:rFonts w:ascii="Arial" w:hAnsi="Arial" w:cs="Arial"/>
        </w:rPr>
        <w:t xml:space="preserve">me to achieve my career goal target. </w:t>
      </w:r>
    </w:p>
    <w:p w14:paraId="1D217454" w14:textId="77777777" w:rsidR="00775F3B" w:rsidRDefault="00775F3B" w:rsidP="00775F3B">
      <w:pPr>
        <w:spacing w:line="360" w:lineRule="auto"/>
        <w:jc w:val="both"/>
        <w:rPr>
          <w:rStyle w:val="Hyperlink"/>
          <w:rFonts w:ascii="Arial" w:hAnsi="Arial" w:cs="Arial"/>
        </w:rPr>
      </w:pPr>
    </w:p>
    <w:p w14:paraId="27787F60" w14:textId="77777777" w:rsidR="00775F3B" w:rsidRDefault="00775F3B" w:rsidP="00775F3B">
      <w:pPr>
        <w:spacing w:line="360" w:lineRule="auto"/>
        <w:jc w:val="both"/>
        <w:rPr>
          <w:rStyle w:val="Hyperlink"/>
          <w:rFonts w:ascii="Arial" w:hAnsi="Arial" w:cs="Arial"/>
        </w:rPr>
      </w:pPr>
    </w:p>
    <w:p w14:paraId="54BB5CF1" w14:textId="77777777" w:rsidR="00775F3B" w:rsidRDefault="00775F3B" w:rsidP="00775F3B">
      <w:pPr>
        <w:spacing w:line="360" w:lineRule="auto"/>
        <w:jc w:val="both"/>
        <w:rPr>
          <w:rStyle w:val="Hyperlink"/>
          <w:rFonts w:ascii="Arial" w:hAnsi="Arial" w:cs="Arial"/>
        </w:rPr>
      </w:pPr>
    </w:p>
    <w:p w14:paraId="32E965F0" w14:textId="77777777" w:rsidR="00775F3B" w:rsidRDefault="00775F3B" w:rsidP="00775F3B">
      <w:pPr>
        <w:spacing w:line="360" w:lineRule="auto"/>
        <w:jc w:val="both"/>
        <w:rPr>
          <w:rStyle w:val="Hyperlink"/>
          <w:rFonts w:ascii="Arial" w:hAnsi="Arial" w:cs="Arial"/>
        </w:rPr>
      </w:pPr>
    </w:p>
    <w:p w14:paraId="3EF8809A" w14:textId="77777777" w:rsidR="00775F3B" w:rsidRDefault="00775F3B" w:rsidP="00775F3B">
      <w:pPr>
        <w:spacing w:line="360" w:lineRule="auto"/>
        <w:jc w:val="both"/>
        <w:rPr>
          <w:rStyle w:val="Hyperlink"/>
          <w:rFonts w:ascii="Arial" w:hAnsi="Arial" w:cs="Arial"/>
        </w:rPr>
      </w:pPr>
    </w:p>
    <w:p w14:paraId="5E6A7AAC" w14:textId="77777777" w:rsidR="00775F3B" w:rsidRDefault="00775F3B" w:rsidP="00775F3B">
      <w:pPr>
        <w:spacing w:line="360" w:lineRule="auto"/>
        <w:jc w:val="both"/>
        <w:rPr>
          <w:rStyle w:val="Hyperlink"/>
          <w:rFonts w:ascii="Arial" w:hAnsi="Arial" w:cs="Arial"/>
        </w:rPr>
      </w:pPr>
    </w:p>
    <w:p w14:paraId="35F0F373" w14:textId="77777777" w:rsidR="00775F3B" w:rsidRDefault="00775F3B" w:rsidP="00775F3B">
      <w:pPr>
        <w:spacing w:line="360" w:lineRule="auto"/>
        <w:jc w:val="both"/>
        <w:rPr>
          <w:rFonts w:ascii="Arial" w:hAnsi="Arial" w:cs="Arial"/>
        </w:rPr>
      </w:pPr>
    </w:p>
    <w:p w14:paraId="77B849E2" w14:textId="77777777" w:rsidR="00775F3B" w:rsidRPr="00CE042E" w:rsidRDefault="00775F3B" w:rsidP="00775F3B">
      <w:pPr>
        <w:pStyle w:val="Heading2"/>
        <w:numPr>
          <w:ilvl w:val="1"/>
          <w:numId w:val="1"/>
        </w:numPr>
        <w:spacing w:line="360" w:lineRule="auto"/>
        <w:jc w:val="both"/>
      </w:pPr>
      <w:bookmarkStart w:id="2" w:name="_Toc100302799"/>
      <w:r>
        <w:lastRenderedPageBreak/>
        <w:t>SWOT Analysis for my skills</w:t>
      </w:r>
      <w:bookmarkEnd w:id="2"/>
    </w:p>
    <w:tbl>
      <w:tblPr>
        <w:tblStyle w:val="TableGrid"/>
        <w:tblW w:w="9610" w:type="dxa"/>
        <w:tblLook w:val="04A0" w:firstRow="1" w:lastRow="0" w:firstColumn="1" w:lastColumn="0" w:noHBand="0" w:noVBand="1"/>
      </w:tblPr>
      <w:tblGrid>
        <w:gridCol w:w="4805"/>
        <w:gridCol w:w="4805"/>
      </w:tblGrid>
      <w:tr w:rsidR="00775F3B" w14:paraId="031EB9AB" w14:textId="77777777" w:rsidTr="00884080">
        <w:trPr>
          <w:trHeight w:val="1604"/>
        </w:trPr>
        <w:tc>
          <w:tcPr>
            <w:tcW w:w="4805" w:type="dxa"/>
          </w:tcPr>
          <w:p w14:paraId="73F74B66" w14:textId="77777777" w:rsidR="00775F3B" w:rsidRDefault="00775F3B" w:rsidP="00884080">
            <w:pPr>
              <w:spacing w:line="360" w:lineRule="auto"/>
              <w:jc w:val="both"/>
              <w:rPr>
                <w:rFonts w:ascii="Arial" w:hAnsi="Arial" w:cs="Arial"/>
                <w:b/>
                <w:bCs/>
                <w:u w:val="single"/>
              </w:rPr>
            </w:pPr>
            <w:r w:rsidRPr="00E54D93">
              <w:rPr>
                <w:rFonts w:ascii="Arial" w:hAnsi="Arial" w:cs="Arial"/>
                <w:b/>
                <w:bCs/>
                <w:u w:val="single"/>
              </w:rPr>
              <w:t>STRENGTHS</w:t>
            </w:r>
          </w:p>
          <w:p w14:paraId="71148243" w14:textId="77777777" w:rsidR="00775F3B" w:rsidRDefault="00775F3B" w:rsidP="00775F3B">
            <w:pPr>
              <w:pStyle w:val="ListParagraph"/>
              <w:numPr>
                <w:ilvl w:val="0"/>
                <w:numId w:val="3"/>
              </w:numPr>
              <w:spacing w:line="360" w:lineRule="auto"/>
              <w:jc w:val="both"/>
              <w:rPr>
                <w:rFonts w:ascii="Arial" w:hAnsi="Arial" w:cs="Arial"/>
              </w:rPr>
            </w:pPr>
            <w:r>
              <w:rPr>
                <w:rFonts w:ascii="Arial" w:hAnsi="Arial" w:cs="Arial"/>
              </w:rPr>
              <w:t>Currently doing qualifications that are needed</w:t>
            </w:r>
          </w:p>
          <w:p w14:paraId="3AD62812" w14:textId="77777777" w:rsidR="00775F3B" w:rsidRDefault="00775F3B" w:rsidP="00775F3B">
            <w:pPr>
              <w:pStyle w:val="ListParagraph"/>
              <w:numPr>
                <w:ilvl w:val="0"/>
                <w:numId w:val="3"/>
              </w:numPr>
              <w:spacing w:line="360" w:lineRule="auto"/>
              <w:jc w:val="both"/>
              <w:rPr>
                <w:rFonts w:ascii="Arial" w:hAnsi="Arial" w:cs="Arial"/>
              </w:rPr>
            </w:pPr>
            <w:r>
              <w:rPr>
                <w:rFonts w:ascii="Arial" w:hAnsi="Arial" w:cs="Arial"/>
              </w:rPr>
              <w:t>Have the most transferable skills</w:t>
            </w:r>
          </w:p>
          <w:p w14:paraId="44CC0B63" w14:textId="77777777" w:rsidR="00775F3B" w:rsidRDefault="00775F3B" w:rsidP="00775F3B">
            <w:pPr>
              <w:pStyle w:val="ListParagraph"/>
              <w:numPr>
                <w:ilvl w:val="0"/>
                <w:numId w:val="3"/>
              </w:numPr>
              <w:spacing w:line="360" w:lineRule="auto"/>
              <w:jc w:val="both"/>
              <w:rPr>
                <w:rFonts w:ascii="Arial" w:hAnsi="Arial" w:cs="Arial"/>
              </w:rPr>
            </w:pPr>
            <w:r>
              <w:rPr>
                <w:rFonts w:ascii="Arial" w:hAnsi="Arial" w:cs="Arial"/>
              </w:rPr>
              <w:t>GCSE in psychology</w:t>
            </w:r>
          </w:p>
          <w:p w14:paraId="62DDAE6D" w14:textId="77777777" w:rsidR="00775F3B" w:rsidRPr="008E71FE" w:rsidRDefault="00775F3B" w:rsidP="00775F3B">
            <w:pPr>
              <w:pStyle w:val="ListParagraph"/>
              <w:numPr>
                <w:ilvl w:val="0"/>
                <w:numId w:val="3"/>
              </w:numPr>
              <w:spacing w:line="360" w:lineRule="auto"/>
              <w:jc w:val="both"/>
              <w:rPr>
                <w:rFonts w:ascii="Arial" w:hAnsi="Arial" w:cs="Arial"/>
              </w:rPr>
            </w:pPr>
            <w:r>
              <w:rPr>
                <w:rFonts w:ascii="Arial" w:hAnsi="Arial" w:cs="Arial"/>
              </w:rPr>
              <w:t>Can adapt to different situations</w:t>
            </w:r>
          </w:p>
        </w:tc>
        <w:tc>
          <w:tcPr>
            <w:tcW w:w="4805" w:type="dxa"/>
          </w:tcPr>
          <w:p w14:paraId="6D798727" w14:textId="77777777" w:rsidR="00775F3B" w:rsidRDefault="00775F3B" w:rsidP="00884080">
            <w:pPr>
              <w:spacing w:line="360" w:lineRule="auto"/>
              <w:jc w:val="both"/>
              <w:rPr>
                <w:rFonts w:ascii="Arial" w:hAnsi="Arial" w:cs="Arial"/>
                <w:b/>
                <w:bCs/>
                <w:u w:val="single"/>
              </w:rPr>
            </w:pPr>
            <w:r w:rsidRPr="00E54D93">
              <w:rPr>
                <w:rFonts w:ascii="Arial" w:hAnsi="Arial" w:cs="Arial"/>
                <w:b/>
                <w:bCs/>
                <w:u w:val="single"/>
              </w:rPr>
              <w:t>WEAKNESS</w:t>
            </w:r>
            <w:r>
              <w:rPr>
                <w:rFonts w:ascii="Arial" w:hAnsi="Arial" w:cs="Arial"/>
                <w:b/>
                <w:bCs/>
                <w:u w:val="single"/>
              </w:rPr>
              <w:t>ES</w:t>
            </w:r>
          </w:p>
          <w:p w14:paraId="6A42D129" w14:textId="77777777" w:rsidR="00775F3B" w:rsidRDefault="00775F3B" w:rsidP="00775F3B">
            <w:pPr>
              <w:pStyle w:val="ListParagraph"/>
              <w:numPr>
                <w:ilvl w:val="0"/>
                <w:numId w:val="4"/>
              </w:numPr>
              <w:spacing w:line="360" w:lineRule="auto"/>
              <w:jc w:val="both"/>
              <w:rPr>
                <w:rFonts w:ascii="Arial" w:hAnsi="Arial" w:cs="Arial"/>
              </w:rPr>
            </w:pPr>
            <w:r>
              <w:rPr>
                <w:rFonts w:ascii="Arial" w:hAnsi="Arial" w:cs="Arial"/>
              </w:rPr>
              <w:t>Don’t have any experience working in the social work field</w:t>
            </w:r>
          </w:p>
          <w:p w14:paraId="205F049D" w14:textId="77777777" w:rsidR="00775F3B" w:rsidRDefault="00775F3B" w:rsidP="00775F3B">
            <w:pPr>
              <w:pStyle w:val="ListParagraph"/>
              <w:numPr>
                <w:ilvl w:val="0"/>
                <w:numId w:val="4"/>
              </w:numPr>
              <w:spacing w:line="360" w:lineRule="auto"/>
              <w:jc w:val="both"/>
              <w:rPr>
                <w:rFonts w:ascii="Arial" w:hAnsi="Arial" w:cs="Arial"/>
              </w:rPr>
            </w:pPr>
            <w:r>
              <w:rPr>
                <w:rFonts w:ascii="Arial" w:hAnsi="Arial" w:cs="Arial"/>
              </w:rPr>
              <w:t>Critical thinking skill needs to be acquired</w:t>
            </w:r>
          </w:p>
          <w:p w14:paraId="7840B208" w14:textId="77777777" w:rsidR="00775F3B" w:rsidRDefault="00775F3B" w:rsidP="00775F3B">
            <w:pPr>
              <w:pStyle w:val="ListParagraph"/>
              <w:numPr>
                <w:ilvl w:val="0"/>
                <w:numId w:val="4"/>
              </w:numPr>
              <w:spacing w:line="360" w:lineRule="auto"/>
              <w:jc w:val="both"/>
              <w:rPr>
                <w:rFonts w:ascii="Arial" w:hAnsi="Arial" w:cs="Arial"/>
              </w:rPr>
            </w:pPr>
            <w:r>
              <w:rPr>
                <w:rFonts w:ascii="Arial" w:hAnsi="Arial" w:cs="Arial"/>
              </w:rPr>
              <w:t>Observation and analytical skills need to be worked on</w:t>
            </w:r>
          </w:p>
          <w:p w14:paraId="64FAC32E" w14:textId="77777777" w:rsidR="00775F3B" w:rsidRPr="009934D5" w:rsidRDefault="00775F3B" w:rsidP="00884080">
            <w:pPr>
              <w:pStyle w:val="ListParagraph"/>
              <w:spacing w:line="360" w:lineRule="auto"/>
              <w:jc w:val="both"/>
              <w:rPr>
                <w:rFonts w:ascii="Arial" w:hAnsi="Arial" w:cs="Arial"/>
              </w:rPr>
            </w:pPr>
          </w:p>
        </w:tc>
      </w:tr>
      <w:tr w:rsidR="00775F3B" w14:paraId="15556D19" w14:textId="77777777" w:rsidTr="00884080">
        <w:trPr>
          <w:trHeight w:val="1652"/>
        </w:trPr>
        <w:tc>
          <w:tcPr>
            <w:tcW w:w="4805" w:type="dxa"/>
          </w:tcPr>
          <w:p w14:paraId="4CC5958F" w14:textId="77777777" w:rsidR="00775F3B" w:rsidRDefault="00775F3B" w:rsidP="00884080">
            <w:pPr>
              <w:spacing w:line="360" w:lineRule="auto"/>
              <w:jc w:val="both"/>
              <w:rPr>
                <w:rFonts w:ascii="Arial" w:hAnsi="Arial" w:cs="Arial"/>
                <w:b/>
                <w:bCs/>
                <w:u w:val="single"/>
              </w:rPr>
            </w:pPr>
            <w:r w:rsidRPr="00E54D93">
              <w:rPr>
                <w:rFonts w:ascii="Arial" w:hAnsi="Arial" w:cs="Arial"/>
                <w:b/>
                <w:bCs/>
                <w:u w:val="single"/>
              </w:rPr>
              <w:t>OPPORTUNITIES</w:t>
            </w:r>
          </w:p>
          <w:p w14:paraId="530770E2" w14:textId="77777777" w:rsidR="00775F3B" w:rsidRDefault="00775F3B" w:rsidP="00775F3B">
            <w:pPr>
              <w:pStyle w:val="ListParagraph"/>
              <w:numPr>
                <w:ilvl w:val="0"/>
                <w:numId w:val="5"/>
              </w:numPr>
              <w:spacing w:line="360" w:lineRule="auto"/>
              <w:jc w:val="both"/>
              <w:rPr>
                <w:rFonts w:ascii="Arial" w:hAnsi="Arial" w:cs="Arial"/>
              </w:rPr>
            </w:pPr>
            <w:r>
              <w:rPr>
                <w:rFonts w:ascii="Arial" w:hAnsi="Arial" w:cs="Arial"/>
              </w:rPr>
              <w:t>Training provided in the workplace</w:t>
            </w:r>
          </w:p>
          <w:p w14:paraId="5F826817" w14:textId="77777777" w:rsidR="00775F3B" w:rsidRDefault="00775F3B" w:rsidP="00775F3B">
            <w:pPr>
              <w:pStyle w:val="ListParagraph"/>
              <w:numPr>
                <w:ilvl w:val="0"/>
                <w:numId w:val="5"/>
              </w:numPr>
              <w:spacing w:line="360" w:lineRule="auto"/>
              <w:jc w:val="both"/>
              <w:rPr>
                <w:rFonts w:ascii="Arial" w:hAnsi="Arial" w:cs="Arial"/>
              </w:rPr>
            </w:pPr>
            <w:r>
              <w:rPr>
                <w:rFonts w:ascii="Arial" w:hAnsi="Arial" w:cs="Arial"/>
              </w:rPr>
              <w:t>More salary</w:t>
            </w:r>
          </w:p>
          <w:p w14:paraId="28E019F7" w14:textId="77777777" w:rsidR="00775F3B" w:rsidRPr="00642D3F" w:rsidRDefault="00775F3B" w:rsidP="00775F3B">
            <w:pPr>
              <w:pStyle w:val="ListParagraph"/>
              <w:numPr>
                <w:ilvl w:val="0"/>
                <w:numId w:val="5"/>
              </w:numPr>
              <w:spacing w:line="360" w:lineRule="auto"/>
              <w:jc w:val="both"/>
              <w:rPr>
                <w:rFonts w:ascii="Arial" w:hAnsi="Arial" w:cs="Arial"/>
              </w:rPr>
            </w:pPr>
            <w:r>
              <w:rPr>
                <w:rFonts w:ascii="Arial" w:hAnsi="Arial" w:cs="Arial"/>
              </w:rPr>
              <w:t>Career advancement</w:t>
            </w:r>
          </w:p>
        </w:tc>
        <w:tc>
          <w:tcPr>
            <w:tcW w:w="4805" w:type="dxa"/>
          </w:tcPr>
          <w:p w14:paraId="3850E9E1" w14:textId="77777777" w:rsidR="00775F3B" w:rsidRDefault="00775F3B" w:rsidP="00884080">
            <w:pPr>
              <w:spacing w:line="360" w:lineRule="auto"/>
              <w:jc w:val="both"/>
              <w:rPr>
                <w:rFonts w:ascii="Arial" w:hAnsi="Arial" w:cs="Arial"/>
                <w:b/>
                <w:bCs/>
                <w:u w:val="single"/>
              </w:rPr>
            </w:pPr>
            <w:r w:rsidRPr="00E54D93">
              <w:rPr>
                <w:rFonts w:ascii="Arial" w:hAnsi="Arial" w:cs="Arial"/>
                <w:b/>
                <w:bCs/>
                <w:u w:val="single"/>
              </w:rPr>
              <w:t>THREATS</w:t>
            </w:r>
          </w:p>
          <w:p w14:paraId="13292BB7" w14:textId="77777777" w:rsidR="00775F3B" w:rsidRDefault="00775F3B" w:rsidP="00775F3B">
            <w:pPr>
              <w:pStyle w:val="ListParagraph"/>
              <w:numPr>
                <w:ilvl w:val="0"/>
                <w:numId w:val="5"/>
              </w:numPr>
              <w:spacing w:line="360" w:lineRule="auto"/>
              <w:jc w:val="both"/>
              <w:rPr>
                <w:rFonts w:ascii="Arial" w:hAnsi="Arial" w:cs="Arial"/>
              </w:rPr>
            </w:pPr>
            <w:r>
              <w:rPr>
                <w:rFonts w:ascii="Arial" w:hAnsi="Arial" w:cs="Arial"/>
              </w:rPr>
              <w:t>Changes in laws and legislation</w:t>
            </w:r>
          </w:p>
          <w:p w14:paraId="2D7ED031" w14:textId="77777777" w:rsidR="00775F3B" w:rsidRDefault="00775F3B" w:rsidP="00775F3B">
            <w:pPr>
              <w:pStyle w:val="ListParagraph"/>
              <w:numPr>
                <w:ilvl w:val="0"/>
                <w:numId w:val="5"/>
              </w:numPr>
              <w:spacing w:line="360" w:lineRule="auto"/>
              <w:jc w:val="both"/>
              <w:rPr>
                <w:rFonts w:ascii="Arial" w:hAnsi="Arial" w:cs="Arial"/>
              </w:rPr>
            </w:pPr>
            <w:r>
              <w:rPr>
                <w:rFonts w:ascii="Arial" w:hAnsi="Arial" w:cs="Arial"/>
              </w:rPr>
              <w:t xml:space="preserve">Competition of applicants for a job </w:t>
            </w:r>
          </w:p>
          <w:p w14:paraId="7505B0EE" w14:textId="77777777" w:rsidR="00775F3B" w:rsidRDefault="00775F3B" w:rsidP="00775F3B">
            <w:pPr>
              <w:pStyle w:val="ListParagraph"/>
              <w:numPr>
                <w:ilvl w:val="0"/>
                <w:numId w:val="5"/>
              </w:numPr>
              <w:spacing w:line="360" w:lineRule="auto"/>
              <w:jc w:val="both"/>
              <w:rPr>
                <w:rFonts w:ascii="Arial" w:hAnsi="Arial" w:cs="Arial"/>
              </w:rPr>
            </w:pPr>
            <w:r>
              <w:rPr>
                <w:rFonts w:ascii="Arial" w:hAnsi="Arial" w:cs="Arial"/>
              </w:rPr>
              <w:t>Long hours to commit</w:t>
            </w:r>
          </w:p>
          <w:p w14:paraId="76617F16" w14:textId="77777777" w:rsidR="00775F3B" w:rsidRPr="004A122B" w:rsidRDefault="00775F3B" w:rsidP="00884080">
            <w:pPr>
              <w:spacing w:line="360" w:lineRule="auto"/>
              <w:ind w:left="360"/>
              <w:jc w:val="both"/>
              <w:rPr>
                <w:rFonts w:ascii="Arial" w:hAnsi="Arial" w:cs="Arial"/>
              </w:rPr>
            </w:pPr>
          </w:p>
        </w:tc>
      </w:tr>
    </w:tbl>
    <w:p w14:paraId="09472689" w14:textId="77777777" w:rsidR="00775F3B" w:rsidRDefault="00775F3B" w:rsidP="00775F3B">
      <w:pPr>
        <w:spacing w:line="360" w:lineRule="auto"/>
        <w:jc w:val="both"/>
      </w:pPr>
    </w:p>
    <w:p w14:paraId="099E1011" w14:textId="77777777" w:rsidR="00775F3B" w:rsidRDefault="00775F3B" w:rsidP="00775F3B">
      <w:pPr>
        <w:spacing w:line="360" w:lineRule="auto"/>
        <w:jc w:val="both"/>
        <w:rPr>
          <w:rFonts w:ascii="Arial" w:hAnsi="Arial" w:cs="Arial"/>
        </w:rPr>
      </w:pPr>
      <w:r>
        <w:rPr>
          <w:rFonts w:ascii="Arial" w:hAnsi="Arial" w:cs="Arial"/>
        </w:rPr>
        <w:t xml:space="preserve">SWOT analysis is a framework that helps to identify the strengths, weaknesses that I possess. It also helped me identify what opportunities or threats can affect me. Consultant Albert Humphrey first invented SWOT analysis in the 1960s. </w:t>
      </w:r>
    </w:p>
    <w:p w14:paraId="0FDB1BCB" w14:textId="77777777" w:rsidR="00775F3B" w:rsidRDefault="00775F3B" w:rsidP="00775F3B">
      <w:pPr>
        <w:spacing w:line="360" w:lineRule="auto"/>
        <w:jc w:val="both"/>
        <w:rPr>
          <w:rFonts w:ascii="Arial" w:hAnsi="Arial" w:cs="Arial"/>
        </w:rPr>
      </w:pPr>
      <w:r>
        <w:rPr>
          <w:rFonts w:ascii="Arial" w:hAnsi="Arial" w:cs="Arial"/>
        </w:rPr>
        <w:t xml:space="preserve">Above is an outline of a SWOT analysis of my skills, it states the strengths that I possess, and it will help me achieve my goal. One of the points that I currently have is that I can adapt to different situations; being a social worker, you must adjust to various conditions, as all concerns that I'll have to deal with are unique and different. </w:t>
      </w:r>
    </w:p>
    <w:p w14:paraId="63C5F663" w14:textId="77777777" w:rsidR="00775F3B" w:rsidRDefault="00775F3B" w:rsidP="00775F3B">
      <w:pPr>
        <w:spacing w:line="360" w:lineRule="auto"/>
        <w:jc w:val="both"/>
        <w:rPr>
          <w:rFonts w:ascii="Arial" w:hAnsi="Arial" w:cs="Arial"/>
        </w:rPr>
      </w:pPr>
      <w:r>
        <w:rPr>
          <w:rFonts w:ascii="Arial" w:hAnsi="Arial" w:cs="Arial"/>
        </w:rPr>
        <w:t>It also states my weaknesses that could restrict me from achieving my goal. One of them is that I do not have any experience in the social work field; however, this can be turned into a strength by gaining some experience.</w:t>
      </w:r>
    </w:p>
    <w:p w14:paraId="3C8A2448" w14:textId="77777777" w:rsidR="00775F3B" w:rsidRDefault="00775F3B" w:rsidP="00775F3B">
      <w:pPr>
        <w:spacing w:line="360" w:lineRule="auto"/>
        <w:jc w:val="both"/>
        <w:rPr>
          <w:rFonts w:ascii="Arial" w:hAnsi="Arial" w:cs="Arial"/>
        </w:rPr>
      </w:pPr>
      <w:r>
        <w:rPr>
          <w:rFonts w:ascii="Arial" w:hAnsi="Arial" w:cs="Arial"/>
        </w:rPr>
        <w:t>It also states the opportunities I can get off this career, such as career advancement, which is very good for my career. But finally, it also has threats that could potentially be in the way of achieving my goals. For example, the long hours that I might have to commit. Being a social worker could demand more hours of you to complete your tasks; however, this could be turned into an opportunity factor such as the satisfaction that I will get.</w:t>
      </w:r>
    </w:p>
    <w:p w14:paraId="1A9EC2B6" w14:textId="77777777" w:rsidR="00775F3B" w:rsidRDefault="00775F3B" w:rsidP="00775F3B">
      <w:pPr>
        <w:spacing w:line="360" w:lineRule="auto"/>
        <w:jc w:val="both"/>
        <w:rPr>
          <w:rFonts w:ascii="Arial" w:hAnsi="Arial" w:cs="Arial"/>
        </w:rPr>
      </w:pPr>
    </w:p>
    <w:p w14:paraId="57A090D0" w14:textId="77777777" w:rsidR="00775F3B" w:rsidRDefault="00775F3B" w:rsidP="00775F3B">
      <w:pPr>
        <w:pStyle w:val="Heading2"/>
        <w:numPr>
          <w:ilvl w:val="1"/>
          <w:numId w:val="1"/>
        </w:numPr>
        <w:spacing w:line="360" w:lineRule="auto"/>
        <w:jc w:val="both"/>
      </w:pPr>
      <w:bookmarkStart w:id="3" w:name="_Toc100302800"/>
      <w:r>
        <w:lastRenderedPageBreak/>
        <w:t>Personality test</w:t>
      </w:r>
      <w:bookmarkEnd w:id="3"/>
    </w:p>
    <w:p w14:paraId="45E06D74" w14:textId="77777777" w:rsidR="00775F3B" w:rsidRDefault="00775F3B" w:rsidP="00775F3B">
      <w:pPr>
        <w:spacing w:line="360" w:lineRule="auto"/>
        <w:jc w:val="both"/>
        <w:rPr>
          <w:rFonts w:ascii="Arial" w:hAnsi="Arial" w:cs="Arial"/>
        </w:rPr>
      </w:pPr>
      <w:r>
        <w:rPr>
          <w:rFonts w:ascii="Arial" w:hAnsi="Arial" w:cs="Arial"/>
        </w:rPr>
        <w:t xml:space="preserve">According to Kendra Cherry (2022), "a personality test is used to assess human personality." It measures the characteristic patterns of traits that people exhibit across various situations. </w:t>
      </w:r>
    </w:p>
    <w:p w14:paraId="4DD3D893" w14:textId="77777777" w:rsidR="00775F3B" w:rsidRPr="00AC024F" w:rsidRDefault="00775F3B" w:rsidP="00775F3B">
      <w:pPr>
        <w:spacing w:line="360" w:lineRule="auto"/>
        <w:jc w:val="both"/>
        <w:rPr>
          <w:rFonts w:ascii="Arial" w:hAnsi="Arial" w:cs="Arial"/>
        </w:rPr>
      </w:pPr>
      <w:r>
        <w:rPr>
          <w:rFonts w:ascii="Arial" w:hAnsi="Arial" w:cs="Arial"/>
        </w:rPr>
        <w:t xml:space="preserve">Appendix 7.1 is a result of my personality test, which was taken, and I am a defender. Being a defender personality can help me achieve my career choice because of its traits. For example, being a defender, I would take my responsibilities personally and always make sure that I would go above and beyond doing everything to exceed expectations. I would also make sure that I get the tasks done on time. Being a defender, I have the excellent analytical skills required to be a social worker. I am also supportive, reliable, patient, observant, hard-working and have good practical skills, which are my strength, and would help me to achieve my career choice. However, some weaknesses could stop me from achieving my goal with these strengths. For example, I am shy and being a social worker, I must mix with other people and be confident. This weakness could turn into a strength by taking a few confidence sessions. </w:t>
      </w:r>
    </w:p>
    <w:p w14:paraId="53286CA6" w14:textId="77777777" w:rsidR="00775F3B" w:rsidRPr="00AC024F" w:rsidRDefault="00775F3B" w:rsidP="00775F3B">
      <w:pPr>
        <w:spacing w:line="360" w:lineRule="auto"/>
        <w:jc w:val="both"/>
      </w:pPr>
    </w:p>
    <w:p w14:paraId="50DCEFB3" w14:textId="77777777" w:rsidR="00775F3B" w:rsidRPr="00F07019" w:rsidRDefault="00775F3B" w:rsidP="00775F3B">
      <w:pPr>
        <w:spacing w:line="360" w:lineRule="auto"/>
        <w:jc w:val="both"/>
        <w:rPr>
          <w:rFonts w:ascii="Arial" w:hAnsi="Arial" w:cs="Arial"/>
        </w:rPr>
      </w:pPr>
      <w:r>
        <w:br w:type="page"/>
      </w:r>
    </w:p>
    <w:p w14:paraId="46E4863C" w14:textId="77777777" w:rsidR="00775F3B" w:rsidRPr="007665A1" w:rsidRDefault="00775F3B" w:rsidP="00775F3B">
      <w:pPr>
        <w:pStyle w:val="Heading1"/>
        <w:numPr>
          <w:ilvl w:val="0"/>
          <w:numId w:val="1"/>
        </w:numPr>
        <w:spacing w:line="360" w:lineRule="auto"/>
        <w:jc w:val="both"/>
      </w:pPr>
      <w:bookmarkStart w:id="4" w:name="_Toc100302801"/>
      <w:r>
        <w:lastRenderedPageBreak/>
        <w:t>Learning and Development</w:t>
      </w:r>
      <w:bookmarkEnd w:id="4"/>
      <w:r>
        <w:t xml:space="preserve"> </w:t>
      </w:r>
    </w:p>
    <w:p w14:paraId="47FE8E54" w14:textId="77777777" w:rsidR="00775F3B" w:rsidRDefault="00775F3B" w:rsidP="00775F3B">
      <w:pPr>
        <w:spacing w:line="360" w:lineRule="auto"/>
        <w:jc w:val="both"/>
        <w:rPr>
          <w:rFonts w:ascii="Arial" w:hAnsi="Arial" w:cs="Arial"/>
        </w:rPr>
      </w:pPr>
      <w:r w:rsidRPr="001E6A6E">
        <w:rPr>
          <w:rFonts w:ascii="Arial" w:hAnsi="Arial" w:cs="Arial"/>
        </w:rPr>
        <w:t xml:space="preserve">Learning and development </w:t>
      </w:r>
      <w:r>
        <w:rPr>
          <w:rFonts w:ascii="Arial" w:hAnsi="Arial" w:cs="Arial"/>
        </w:rPr>
        <w:t xml:space="preserve">for every individual are different. But, according to CIPD (2022), learning and development are all about creating the right culture and environment for the employees to learn and grow. </w:t>
      </w:r>
    </w:p>
    <w:p w14:paraId="0BA700E3" w14:textId="77777777" w:rsidR="00775F3B" w:rsidRDefault="00775F3B" w:rsidP="00775F3B">
      <w:pPr>
        <w:spacing w:line="360" w:lineRule="auto"/>
        <w:jc w:val="both"/>
        <w:rPr>
          <w:rFonts w:ascii="Arial" w:hAnsi="Arial" w:cs="Arial"/>
        </w:rPr>
      </w:pPr>
      <w:r>
        <w:rPr>
          <w:rFonts w:ascii="Arial" w:hAnsi="Arial" w:cs="Arial"/>
        </w:rPr>
        <w:t>I have been appointed as a manager in the career field, and I will be using Kolb’s learning style and Honey and Mumford’s learning styles to assess my staff's learning and development training.</w:t>
      </w:r>
    </w:p>
    <w:p w14:paraId="20D9CC2C" w14:textId="77777777" w:rsidR="00775F3B" w:rsidRDefault="00775F3B" w:rsidP="00775F3B">
      <w:pPr>
        <w:spacing w:line="360" w:lineRule="auto"/>
        <w:jc w:val="both"/>
        <w:rPr>
          <w:rFonts w:ascii="Arial" w:hAnsi="Arial" w:cs="Arial"/>
        </w:rPr>
      </w:pPr>
    </w:p>
    <w:p w14:paraId="5E7A874E" w14:textId="77777777" w:rsidR="00775F3B" w:rsidRDefault="00775F3B" w:rsidP="00775F3B">
      <w:pPr>
        <w:spacing w:line="360" w:lineRule="auto"/>
        <w:jc w:val="both"/>
        <w:rPr>
          <w:rFonts w:ascii="Arial" w:hAnsi="Arial" w:cs="Arial"/>
        </w:rPr>
      </w:pPr>
    </w:p>
    <w:p w14:paraId="1DA59494" w14:textId="77777777" w:rsidR="00775F3B" w:rsidRDefault="00775F3B" w:rsidP="00775F3B">
      <w:pPr>
        <w:spacing w:line="360" w:lineRule="auto"/>
        <w:jc w:val="both"/>
        <w:rPr>
          <w:rFonts w:ascii="Arial" w:hAnsi="Arial" w:cs="Arial"/>
        </w:rPr>
      </w:pPr>
    </w:p>
    <w:p w14:paraId="7441B20D" w14:textId="77777777" w:rsidR="00775F3B" w:rsidRDefault="00775F3B" w:rsidP="00775F3B">
      <w:pPr>
        <w:spacing w:line="360" w:lineRule="auto"/>
        <w:jc w:val="both"/>
        <w:rPr>
          <w:rFonts w:ascii="Arial" w:hAnsi="Arial" w:cs="Arial"/>
        </w:rPr>
      </w:pPr>
    </w:p>
    <w:p w14:paraId="17589715" w14:textId="77777777" w:rsidR="00775F3B" w:rsidRDefault="00775F3B" w:rsidP="00775F3B">
      <w:pPr>
        <w:spacing w:line="360" w:lineRule="auto"/>
        <w:jc w:val="both"/>
        <w:rPr>
          <w:rFonts w:ascii="Arial" w:hAnsi="Arial" w:cs="Arial"/>
        </w:rPr>
      </w:pPr>
    </w:p>
    <w:p w14:paraId="3CA8CBEF" w14:textId="77777777" w:rsidR="00775F3B" w:rsidRDefault="00775F3B" w:rsidP="00775F3B">
      <w:pPr>
        <w:spacing w:line="360" w:lineRule="auto"/>
        <w:jc w:val="both"/>
        <w:rPr>
          <w:rFonts w:ascii="Arial" w:hAnsi="Arial" w:cs="Arial"/>
        </w:rPr>
      </w:pPr>
    </w:p>
    <w:p w14:paraId="32A4585B" w14:textId="77777777" w:rsidR="00775F3B" w:rsidRDefault="00775F3B" w:rsidP="00775F3B">
      <w:pPr>
        <w:spacing w:line="360" w:lineRule="auto"/>
        <w:jc w:val="both"/>
        <w:rPr>
          <w:rFonts w:ascii="Arial" w:hAnsi="Arial" w:cs="Arial"/>
        </w:rPr>
      </w:pPr>
    </w:p>
    <w:p w14:paraId="65DE6E4D" w14:textId="77777777" w:rsidR="00775F3B" w:rsidRDefault="00775F3B" w:rsidP="00775F3B">
      <w:pPr>
        <w:spacing w:line="360" w:lineRule="auto"/>
        <w:jc w:val="both"/>
        <w:rPr>
          <w:rFonts w:ascii="Arial" w:hAnsi="Arial" w:cs="Arial"/>
        </w:rPr>
      </w:pPr>
    </w:p>
    <w:p w14:paraId="213A789C" w14:textId="77777777" w:rsidR="00775F3B" w:rsidRDefault="00775F3B" w:rsidP="00775F3B">
      <w:pPr>
        <w:spacing w:line="360" w:lineRule="auto"/>
        <w:jc w:val="both"/>
        <w:rPr>
          <w:rFonts w:ascii="Arial" w:hAnsi="Arial" w:cs="Arial"/>
        </w:rPr>
      </w:pPr>
    </w:p>
    <w:p w14:paraId="5B31BD14" w14:textId="77777777" w:rsidR="00775F3B" w:rsidRDefault="00775F3B" w:rsidP="00775F3B">
      <w:pPr>
        <w:spacing w:line="360" w:lineRule="auto"/>
        <w:jc w:val="both"/>
        <w:rPr>
          <w:rFonts w:ascii="Arial" w:hAnsi="Arial" w:cs="Arial"/>
        </w:rPr>
      </w:pPr>
    </w:p>
    <w:p w14:paraId="1E2FA240" w14:textId="77777777" w:rsidR="00775F3B" w:rsidRDefault="00775F3B" w:rsidP="00775F3B">
      <w:pPr>
        <w:spacing w:line="360" w:lineRule="auto"/>
        <w:jc w:val="both"/>
        <w:rPr>
          <w:rFonts w:ascii="Arial" w:hAnsi="Arial" w:cs="Arial"/>
        </w:rPr>
      </w:pPr>
    </w:p>
    <w:p w14:paraId="24704000" w14:textId="77777777" w:rsidR="00775F3B" w:rsidRDefault="00775F3B" w:rsidP="00775F3B">
      <w:pPr>
        <w:spacing w:line="360" w:lineRule="auto"/>
        <w:jc w:val="both"/>
        <w:rPr>
          <w:rFonts w:ascii="Arial" w:hAnsi="Arial" w:cs="Arial"/>
        </w:rPr>
      </w:pPr>
    </w:p>
    <w:p w14:paraId="0154162C" w14:textId="77777777" w:rsidR="00775F3B" w:rsidRDefault="00775F3B" w:rsidP="00775F3B">
      <w:pPr>
        <w:spacing w:line="360" w:lineRule="auto"/>
        <w:jc w:val="both"/>
        <w:rPr>
          <w:rFonts w:ascii="Arial" w:hAnsi="Arial" w:cs="Arial"/>
        </w:rPr>
      </w:pPr>
    </w:p>
    <w:p w14:paraId="11E3451E" w14:textId="77777777" w:rsidR="00775F3B" w:rsidRDefault="00775F3B" w:rsidP="00775F3B">
      <w:pPr>
        <w:spacing w:line="360" w:lineRule="auto"/>
        <w:jc w:val="both"/>
        <w:rPr>
          <w:rFonts w:ascii="Arial" w:hAnsi="Arial" w:cs="Arial"/>
        </w:rPr>
      </w:pPr>
    </w:p>
    <w:p w14:paraId="56DF4D0A" w14:textId="77777777" w:rsidR="00775F3B" w:rsidRDefault="00775F3B" w:rsidP="00775F3B">
      <w:pPr>
        <w:spacing w:line="360" w:lineRule="auto"/>
        <w:jc w:val="both"/>
        <w:rPr>
          <w:rFonts w:ascii="Arial" w:hAnsi="Arial" w:cs="Arial"/>
        </w:rPr>
      </w:pPr>
    </w:p>
    <w:p w14:paraId="4F9B665D" w14:textId="77777777" w:rsidR="00775F3B" w:rsidRDefault="00775F3B" w:rsidP="00775F3B">
      <w:pPr>
        <w:spacing w:line="360" w:lineRule="auto"/>
        <w:jc w:val="both"/>
        <w:rPr>
          <w:rFonts w:ascii="Arial" w:hAnsi="Arial" w:cs="Arial"/>
        </w:rPr>
      </w:pPr>
    </w:p>
    <w:p w14:paraId="17B2EB55" w14:textId="77777777" w:rsidR="00775F3B" w:rsidRDefault="00775F3B" w:rsidP="00775F3B">
      <w:pPr>
        <w:spacing w:line="360" w:lineRule="auto"/>
        <w:jc w:val="both"/>
        <w:rPr>
          <w:rFonts w:ascii="Arial" w:hAnsi="Arial" w:cs="Arial"/>
        </w:rPr>
      </w:pPr>
    </w:p>
    <w:p w14:paraId="45FAE4C9" w14:textId="77777777" w:rsidR="00775F3B" w:rsidRDefault="00775F3B" w:rsidP="00775F3B">
      <w:pPr>
        <w:spacing w:line="360" w:lineRule="auto"/>
        <w:jc w:val="both"/>
        <w:rPr>
          <w:rFonts w:ascii="Arial" w:hAnsi="Arial" w:cs="Arial"/>
        </w:rPr>
      </w:pPr>
    </w:p>
    <w:p w14:paraId="4527C2BE" w14:textId="77777777" w:rsidR="00775F3B" w:rsidRDefault="00775F3B" w:rsidP="00775F3B">
      <w:pPr>
        <w:spacing w:line="360" w:lineRule="auto"/>
        <w:jc w:val="both"/>
        <w:rPr>
          <w:rFonts w:ascii="Arial" w:hAnsi="Arial" w:cs="Arial"/>
        </w:rPr>
      </w:pPr>
    </w:p>
    <w:p w14:paraId="2166D70E" w14:textId="77777777" w:rsidR="00775F3B" w:rsidRDefault="00775F3B" w:rsidP="00775F3B">
      <w:pPr>
        <w:spacing w:line="360" w:lineRule="auto"/>
        <w:jc w:val="both"/>
        <w:rPr>
          <w:rFonts w:ascii="Arial" w:hAnsi="Arial" w:cs="Arial"/>
        </w:rPr>
      </w:pPr>
    </w:p>
    <w:p w14:paraId="0154FA5F" w14:textId="77777777" w:rsidR="00775F3B" w:rsidRDefault="00775F3B" w:rsidP="00775F3B">
      <w:pPr>
        <w:pStyle w:val="Heading2"/>
        <w:numPr>
          <w:ilvl w:val="1"/>
          <w:numId w:val="1"/>
        </w:numPr>
        <w:spacing w:line="360" w:lineRule="auto"/>
        <w:jc w:val="both"/>
      </w:pPr>
      <w:bookmarkStart w:id="5" w:name="_Toc100302802"/>
      <w:r>
        <w:lastRenderedPageBreak/>
        <w:t>Kolb’s learning style</w:t>
      </w:r>
      <w:bookmarkEnd w:id="5"/>
    </w:p>
    <w:p w14:paraId="3415D086" w14:textId="77777777" w:rsidR="00775F3B" w:rsidRDefault="00775F3B" w:rsidP="00775F3B">
      <w:pPr>
        <w:spacing w:line="360" w:lineRule="auto"/>
        <w:jc w:val="both"/>
        <w:rPr>
          <w:rFonts w:ascii="Arial" w:hAnsi="Arial" w:cs="Arial"/>
        </w:rPr>
      </w:pPr>
      <w:r>
        <w:rPr>
          <w:rFonts w:ascii="Arial" w:hAnsi="Arial" w:cs="Arial"/>
        </w:rPr>
        <w:t>Kolb’s learning style was first published in 1984. Its concept was to understand and explain human learning behaviours and how they could help other people when learning and developing. Below is a model of four learning styles, which defines each type.</w:t>
      </w:r>
    </w:p>
    <w:p w14:paraId="43ED7F7E" w14:textId="77777777" w:rsidR="00775F3B" w:rsidRDefault="00775F3B" w:rsidP="00775F3B">
      <w:pPr>
        <w:spacing w:line="360" w:lineRule="auto"/>
        <w:jc w:val="both"/>
        <w:rPr>
          <w:rFonts w:ascii="Arial" w:hAnsi="Arial" w:cs="Arial"/>
        </w:rPr>
      </w:pPr>
      <w:r>
        <w:rPr>
          <w:noProof/>
        </w:rPr>
        <w:drawing>
          <wp:anchor distT="0" distB="0" distL="114300" distR="114300" simplePos="0" relativeHeight="251662336" behindDoc="0" locked="0" layoutInCell="1" allowOverlap="1" wp14:anchorId="31A840FD" wp14:editId="1ED1F25E">
            <wp:simplePos x="0" y="0"/>
            <wp:positionH relativeFrom="column">
              <wp:posOffset>640080</wp:posOffset>
            </wp:positionH>
            <wp:positionV relativeFrom="paragraph">
              <wp:posOffset>1423</wp:posOffset>
            </wp:positionV>
            <wp:extent cx="4108628" cy="3535680"/>
            <wp:effectExtent l="0" t="0" r="6350" b="7620"/>
            <wp:wrapSquare wrapText="bothSides"/>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108628" cy="3535680"/>
                    </a:xfrm>
                    <a:prstGeom prst="rect">
                      <a:avLst/>
                    </a:prstGeom>
                    <a:noFill/>
                    <a:ln>
                      <a:noFill/>
                    </a:ln>
                  </pic:spPr>
                </pic:pic>
              </a:graphicData>
            </a:graphic>
          </wp:anchor>
        </w:drawing>
      </w:r>
    </w:p>
    <w:p w14:paraId="0940EFD0" w14:textId="77777777" w:rsidR="00775F3B" w:rsidRDefault="00775F3B" w:rsidP="00775F3B">
      <w:pPr>
        <w:spacing w:line="360" w:lineRule="auto"/>
        <w:jc w:val="both"/>
        <w:rPr>
          <w:rFonts w:ascii="Arial" w:hAnsi="Arial" w:cs="Arial"/>
        </w:rPr>
      </w:pPr>
    </w:p>
    <w:p w14:paraId="1B3CB111" w14:textId="77777777" w:rsidR="00775F3B" w:rsidRDefault="00775F3B" w:rsidP="00775F3B">
      <w:pPr>
        <w:spacing w:line="360" w:lineRule="auto"/>
        <w:jc w:val="both"/>
        <w:rPr>
          <w:rFonts w:ascii="Arial" w:hAnsi="Arial" w:cs="Arial"/>
        </w:rPr>
      </w:pPr>
    </w:p>
    <w:p w14:paraId="02619CFD" w14:textId="77777777" w:rsidR="00775F3B" w:rsidRDefault="00775F3B" w:rsidP="00775F3B">
      <w:pPr>
        <w:spacing w:line="360" w:lineRule="auto"/>
        <w:jc w:val="both"/>
        <w:rPr>
          <w:rFonts w:ascii="Arial" w:hAnsi="Arial" w:cs="Arial"/>
        </w:rPr>
      </w:pPr>
    </w:p>
    <w:p w14:paraId="75D05825" w14:textId="77777777" w:rsidR="00775F3B" w:rsidRDefault="00775F3B" w:rsidP="00775F3B">
      <w:pPr>
        <w:spacing w:line="360" w:lineRule="auto"/>
        <w:jc w:val="both"/>
        <w:rPr>
          <w:rFonts w:ascii="Arial" w:hAnsi="Arial" w:cs="Arial"/>
        </w:rPr>
      </w:pPr>
    </w:p>
    <w:p w14:paraId="54D27329" w14:textId="77777777" w:rsidR="00775F3B" w:rsidRDefault="00775F3B" w:rsidP="00775F3B">
      <w:pPr>
        <w:spacing w:line="360" w:lineRule="auto"/>
        <w:jc w:val="both"/>
        <w:rPr>
          <w:rFonts w:ascii="Arial" w:hAnsi="Arial" w:cs="Arial"/>
        </w:rPr>
      </w:pPr>
    </w:p>
    <w:p w14:paraId="2898D612" w14:textId="77777777" w:rsidR="00775F3B" w:rsidRDefault="00775F3B" w:rsidP="00775F3B">
      <w:pPr>
        <w:spacing w:line="360" w:lineRule="auto"/>
        <w:jc w:val="both"/>
        <w:rPr>
          <w:rFonts w:ascii="Arial" w:hAnsi="Arial" w:cs="Arial"/>
        </w:rPr>
      </w:pPr>
    </w:p>
    <w:p w14:paraId="0A5932C7" w14:textId="77777777" w:rsidR="00775F3B" w:rsidRDefault="00775F3B" w:rsidP="00775F3B">
      <w:pPr>
        <w:spacing w:line="360" w:lineRule="auto"/>
        <w:jc w:val="both"/>
        <w:rPr>
          <w:rFonts w:ascii="Arial" w:hAnsi="Arial" w:cs="Arial"/>
        </w:rPr>
      </w:pPr>
    </w:p>
    <w:p w14:paraId="1AFDC5A6" w14:textId="77777777" w:rsidR="00775F3B" w:rsidRDefault="00775F3B" w:rsidP="00775F3B">
      <w:pPr>
        <w:spacing w:line="360" w:lineRule="auto"/>
        <w:jc w:val="both"/>
        <w:rPr>
          <w:rFonts w:ascii="Arial" w:hAnsi="Arial" w:cs="Arial"/>
        </w:rPr>
      </w:pPr>
    </w:p>
    <w:p w14:paraId="1494447A" w14:textId="77777777" w:rsidR="00775F3B" w:rsidRDefault="00775F3B" w:rsidP="00775F3B">
      <w:pPr>
        <w:spacing w:line="360" w:lineRule="auto"/>
        <w:jc w:val="both"/>
        <w:rPr>
          <w:rFonts w:ascii="Arial" w:hAnsi="Arial" w:cs="Arial"/>
        </w:rPr>
      </w:pPr>
    </w:p>
    <w:p w14:paraId="1713C7A0" w14:textId="77777777" w:rsidR="00775F3B" w:rsidRPr="005E51C7" w:rsidRDefault="00775F3B" w:rsidP="00775F3B">
      <w:pPr>
        <w:spacing w:line="360" w:lineRule="auto"/>
        <w:jc w:val="both"/>
        <w:rPr>
          <w:rFonts w:ascii="Arial" w:hAnsi="Arial" w:cs="Arial"/>
          <w:sz w:val="18"/>
          <w:szCs w:val="18"/>
        </w:rPr>
      </w:pPr>
      <w:r w:rsidRPr="005E51C7">
        <w:rPr>
          <w:rFonts w:ascii="Arial" w:hAnsi="Arial" w:cs="Arial"/>
          <w:sz w:val="18"/>
          <w:szCs w:val="18"/>
        </w:rPr>
        <w:t xml:space="preserve">Source: </w:t>
      </w:r>
      <w:hyperlink r:id="rId9" w:history="1">
        <w:r w:rsidRPr="005E51C7">
          <w:rPr>
            <w:rStyle w:val="Hyperlink"/>
            <w:rFonts w:ascii="Arial" w:hAnsi="Arial" w:cs="Arial"/>
            <w:sz w:val="18"/>
            <w:szCs w:val="18"/>
          </w:rPr>
          <w:t>www.businessballs.com</w:t>
        </w:r>
      </w:hyperlink>
    </w:p>
    <w:p w14:paraId="6CDE0DA7" w14:textId="77777777" w:rsidR="00775F3B" w:rsidRDefault="00775F3B" w:rsidP="00775F3B">
      <w:pPr>
        <w:spacing w:line="360" w:lineRule="auto"/>
        <w:jc w:val="both"/>
        <w:rPr>
          <w:rFonts w:ascii="Arial" w:hAnsi="Arial" w:cs="Arial"/>
        </w:rPr>
      </w:pPr>
      <w:r w:rsidRPr="00A742EB">
        <w:rPr>
          <w:rFonts w:ascii="Arial" w:hAnsi="Arial" w:cs="Arial"/>
        </w:rPr>
        <w:t>Kolb defined experiential learning as the process whereby knowledge is created through experience transformation (Coffey, 2012). The four central stages of Kolb's theory are concrete experience, reflective observation, abstract conceptualisation, and active experimentation.</w:t>
      </w:r>
      <w:r>
        <w:rPr>
          <w:rFonts w:ascii="Arial" w:hAnsi="Arial" w:cs="Arial"/>
        </w:rPr>
        <w:t xml:space="preserve"> All four stages must be there for employees to learn from their experiences. </w:t>
      </w:r>
    </w:p>
    <w:p w14:paraId="1DBEB947" w14:textId="77777777" w:rsidR="00775F3B" w:rsidRDefault="00775F3B" w:rsidP="00775F3B">
      <w:pPr>
        <w:spacing w:line="360" w:lineRule="auto"/>
        <w:jc w:val="both"/>
        <w:rPr>
          <w:rFonts w:ascii="Arial" w:hAnsi="Arial" w:cs="Arial"/>
        </w:rPr>
      </w:pPr>
      <w:r>
        <w:rPr>
          <w:rFonts w:ascii="Arial" w:hAnsi="Arial" w:cs="Arial"/>
        </w:rPr>
        <w:t xml:space="preserve">I chose this learning style for learning and development for my employees because this theory provides an immense opportunity to recognise the employee's style of learning. Because of this, it helps employees become more flexible and adapt to different demands of learning situations. This theory would also allow employees to transfer the knowledge into concrete and practical concept or idea. Although there are good points to why my employees should use this theory for their learning and development, there are some downs to it, such as I would not be able to apply all the four-learning styles to employees because every employee has their learning style preference. </w:t>
      </w:r>
    </w:p>
    <w:p w14:paraId="38D6AB24" w14:textId="77777777" w:rsidR="00775F3B" w:rsidRPr="006E41C3" w:rsidRDefault="00775F3B" w:rsidP="00775F3B">
      <w:pPr>
        <w:spacing w:line="360" w:lineRule="auto"/>
        <w:jc w:val="both"/>
        <w:rPr>
          <w:rFonts w:ascii="Arial" w:hAnsi="Arial" w:cs="Arial"/>
        </w:rPr>
      </w:pPr>
    </w:p>
    <w:p w14:paraId="1E704F75" w14:textId="77777777" w:rsidR="00775F3B" w:rsidRPr="00863972" w:rsidRDefault="00775F3B" w:rsidP="00775F3B">
      <w:pPr>
        <w:pStyle w:val="Heading2"/>
        <w:numPr>
          <w:ilvl w:val="1"/>
          <w:numId w:val="1"/>
        </w:numPr>
        <w:spacing w:line="360" w:lineRule="auto"/>
        <w:jc w:val="both"/>
      </w:pPr>
      <w:bookmarkStart w:id="6" w:name="_Toc100302803"/>
      <w:r>
        <w:lastRenderedPageBreak/>
        <w:t>Honey and Mumford’s learning style</w:t>
      </w:r>
      <w:bookmarkEnd w:id="6"/>
    </w:p>
    <w:p w14:paraId="55A50B00" w14:textId="77777777" w:rsidR="00775F3B" w:rsidRDefault="00775F3B" w:rsidP="00775F3B">
      <w:pPr>
        <w:spacing w:line="360" w:lineRule="auto"/>
        <w:jc w:val="both"/>
        <w:rPr>
          <w:rFonts w:ascii="Arial" w:hAnsi="Arial" w:cs="Arial"/>
        </w:rPr>
      </w:pPr>
      <w:r>
        <w:rPr>
          <w:rFonts w:ascii="Arial" w:hAnsi="Arial" w:cs="Arial"/>
        </w:rPr>
        <w:t>Peter honey and Alan Mumford (1986) identified four different approaches learners could take to their learning development. The four learning approaches are:</w:t>
      </w:r>
    </w:p>
    <w:p w14:paraId="37A3F47D" w14:textId="77777777" w:rsidR="00775F3B" w:rsidRDefault="00775F3B" w:rsidP="00775F3B">
      <w:pPr>
        <w:pStyle w:val="ListParagraph"/>
        <w:numPr>
          <w:ilvl w:val="0"/>
          <w:numId w:val="6"/>
        </w:numPr>
        <w:spacing w:line="360" w:lineRule="auto"/>
        <w:jc w:val="both"/>
        <w:rPr>
          <w:rFonts w:ascii="Arial" w:hAnsi="Arial" w:cs="Arial"/>
        </w:rPr>
      </w:pPr>
      <w:r>
        <w:rPr>
          <w:rFonts w:ascii="Arial" w:hAnsi="Arial" w:cs="Arial"/>
        </w:rPr>
        <w:t>Reflector- prefers to learn from activities that allow them to observe</w:t>
      </w:r>
    </w:p>
    <w:p w14:paraId="27E7320F" w14:textId="77777777" w:rsidR="00775F3B" w:rsidRDefault="00775F3B" w:rsidP="00775F3B">
      <w:pPr>
        <w:pStyle w:val="ListParagraph"/>
        <w:numPr>
          <w:ilvl w:val="0"/>
          <w:numId w:val="6"/>
        </w:numPr>
        <w:spacing w:line="360" w:lineRule="auto"/>
        <w:jc w:val="both"/>
        <w:rPr>
          <w:rFonts w:ascii="Arial" w:hAnsi="Arial" w:cs="Arial"/>
        </w:rPr>
      </w:pPr>
      <w:r>
        <w:rPr>
          <w:rFonts w:ascii="Arial" w:hAnsi="Arial" w:cs="Arial"/>
        </w:rPr>
        <w:t>Theorist- likes to think about problems step-by-step and uses graphs and charts to analyse data</w:t>
      </w:r>
    </w:p>
    <w:p w14:paraId="6B782A56" w14:textId="77777777" w:rsidR="00775F3B" w:rsidRDefault="00775F3B" w:rsidP="00775F3B">
      <w:pPr>
        <w:pStyle w:val="ListParagraph"/>
        <w:numPr>
          <w:ilvl w:val="0"/>
          <w:numId w:val="6"/>
        </w:numPr>
        <w:spacing w:line="360" w:lineRule="auto"/>
        <w:jc w:val="both"/>
        <w:rPr>
          <w:rFonts w:ascii="Arial" w:hAnsi="Arial" w:cs="Arial"/>
        </w:rPr>
      </w:pPr>
      <w:r>
        <w:rPr>
          <w:rFonts w:ascii="Arial" w:hAnsi="Arial" w:cs="Arial"/>
        </w:rPr>
        <w:t>Pragmatist- prefers applying new learnings and ideas to work</w:t>
      </w:r>
    </w:p>
    <w:p w14:paraId="7BFD0A9E" w14:textId="77777777" w:rsidR="00775F3B" w:rsidRDefault="00775F3B" w:rsidP="00775F3B">
      <w:pPr>
        <w:pStyle w:val="ListParagraph"/>
        <w:numPr>
          <w:ilvl w:val="0"/>
          <w:numId w:val="6"/>
        </w:numPr>
        <w:spacing w:line="360" w:lineRule="auto"/>
        <w:jc w:val="both"/>
        <w:rPr>
          <w:rFonts w:ascii="Arial" w:hAnsi="Arial" w:cs="Arial"/>
        </w:rPr>
      </w:pPr>
      <w:r>
        <w:rPr>
          <w:rFonts w:ascii="Arial" w:hAnsi="Arial" w:cs="Arial"/>
        </w:rPr>
        <w:t xml:space="preserve">Activist- prefers the challenges of new experiences </w:t>
      </w:r>
    </w:p>
    <w:p w14:paraId="358D4676" w14:textId="77777777" w:rsidR="00775F3B" w:rsidRDefault="00775F3B" w:rsidP="00775F3B">
      <w:pPr>
        <w:spacing w:line="360" w:lineRule="auto"/>
        <w:jc w:val="both"/>
        <w:rPr>
          <w:rFonts w:ascii="Arial" w:hAnsi="Arial" w:cs="Arial"/>
        </w:rPr>
      </w:pPr>
      <w:r>
        <w:rPr>
          <w:rFonts w:ascii="Arial" w:hAnsi="Arial" w:cs="Arial"/>
        </w:rPr>
        <w:t xml:space="preserve">I have chosen this learning style for my employee's learning and development because it probes the attitudes and behaviours, which could determine the preferences concerning learning. One of the other reasons is it is not a psychometric test as it's instead a checklist about how staff can learn. This is an excellent point as it means it is not time-consuming. However, there is a point in which I must make sure that my employees do not feel labelled as using Honey and Mumford’s learning style; employees can feel they're labelled when in fact, employees could exhibit more than one approach. </w:t>
      </w:r>
    </w:p>
    <w:p w14:paraId="07D4E879" w14:textId="77777777" w:rsidR="00775F3B" w:rsidRPr="002842A0" w:rsidRDefault="00775F3B" w:rsidP="00775F3B">
      <w:pPr>
        <w:spacing w:line="360" w:lineRule="auto"/>
        <w:jc w:val="both"/>
        <w:rPr>
          <w:rFonts w:ascii="Arial" w:hAnsi="Arial" w:cs="Arial"/>
        </w:rPr>
      </w:pPr>
      <w:r>
        <w:rPr>
          <w:rFonts w:ascii="Arial" w:hAnsi="Arial" w:cs="Arial"/>
        </w:rPr>
        <w:t xml:space="preserve">By understanding the employees' learning styles, I, as a manager, could make the most out of their potential, which could be an advantage to me. </w:t>
      </w:r>
    </w:p>
    <w:p w14:paraId="0DE72800" w14:textId="77777777" w:rsidR="00775F3B" w:rsidRPr="001E6A6E" w:rsidRDefault="00775F3B" w:rsidP="00775F3B">
      <w:pPr>
        <w:spacing w:line="360" w:lineRule="auto"/>
        <w:jc w:val="both"/>
        <w:rPr>
          <w:rFonts w:ascii="Arial" w:hAnsi="Arial" w:cs="Arial"/>
        </w:rPr>
      </w:pPr>
    </w:p>
    <w:p w14:paraId="77F64AC2" w14:textId="77777777" w:rsidR="00775F3B" w:rsidRDefault="00775F3B" w:rsidP="00775F3B">
      <w:pPr>
        <w:spacing w:line="360" w:lineRule="auto"/>
        <w:jc w:val="both"/>
      </w:pPr>
    </w:p>
    <w:p w14:paraId="3E9EEE9C" w14:textId="77777777" w:rsidR="00775F3B" w:rsidRDefault="00775F3B" w:rsidP="00775F3B">
      <w:pPr>
        <w:spacing w:line="360" w:lineRule="auto"/>
        <w:jc w:val="both"/>
      </w:pPr>
    </w:p>
    <w:p w14:paraId="7234B381" w14:textId="77777777" w:rsidR="00775F3B" w:rsidRDefault="00775F3B" w:rsidP="00775F3B">
      <w:pPr>
        <w:spacing w:line="360" w:lineRule="auto"/>
        <w:jc w:val="both"/>
      </w:pPr>
    </w:p>
    <w:p w14:paraId="6AD75E16" w14:textId="77777777" w:rsidR="00775F3B" w:rsidRDefault="00775F3B" w:rsidP="00775F3B">
      <w:pPr>
        <w:spacing w:line="360" w:lineRule="auto"/>
        <w:jc w:val="both"/>
      </w:pPr>
    </w:p>
    <w:p w14:paraId="63416681" w14:textId="77777777" w:rsidR="00775F3B" w:rsidRDefault="00775F3B" w:rsidP="00775F3B">
      <w:pPr>
        <w:spacing w:line="360" w:lineRule="auto"/>
        <w:jc w:val="both"/>
      </w:pPr>
    </w:p>
    <w:p w14:paraId="5F064E16" w14:textId="77777777" w:rsidR="00775F3B" w:rsidRDefault="00775F3B" w:rsidP="00775F3B">
      <w:pPr>
        <w:spacing w:line="360" w:lineRule="auto"/>
        <w:jc w:val="both"/>
      </w:pPr>
    </w:p>
    <w:p w14:paraId="0FEE7910" w14:textId="77777777" w:rsidR="00775F3B" w:rsidRDefault="00775F3B" w:rsidP="00775F3B">
      <w:pPr>
        <w:spacing w:line="360" w:lineRule="auto"/>
        <w:jc w:val="both"/>
      </w:pPr>
    </w:p>
    <w:p w14:paraId="4AA710D6" w14:textId="77777777" w:rsidR="00775F3B" w:rsidRDefault="00775F3B" w:rsidP="00775F3B">
      <w:pPr>
        <w:spacing w:line="360" w:lineRule="auto"/>
        <w:jc w:val="both"/>
      </w:pPr>
    </w:p>
    <w:p w14:paraId="063DBA29" w14:textId="77777777" w:rsidR="00775F3B" w:rsidRDefault="00775F3B" w:rsidP="00775F3B">
      <w:pPr>
        <w:spacing w:line="360" w:lineRule="auto"/>
        <w:jc w:val="both"/>
      </w:pPr>
    </w:p>
    <w:p w14:paraId="091B7743" w14:textId="77777777" w:rsidR="00775F3B" w:rsidRDefault="00775F3B" w:rsidP="00775F3B">
      <w:pPr>
        <w:spacing w:line="360" w:lineRule="auto"/>
        <w:jc w:val="both"/>
      </w:pPr>
    </w:p>
    <w:p w14:paraId="7DBAF9F0" w14:textId="77777777" w:rsidR="00775F3B" w:rsidRDefault="00775F3B" w:rsidP="00775F3B">
      <w:pPr>
        <w:pStyle w:val="Heading1"/>
        <w:numPr>
          <w:ilvl w:val="0"/>
          <w:numId w:val="1"/>
        </w:numPr>
        <w:spacing w:line="360" w:lineRule="auto"/>
        <w:jc w:val="both"/>
      </w:pPr>
      <w:bookmarkStart w:id="7" w:name="_Toc100302804"/>
      <w:r>
        <w:lastRenderedPageBreak/>
        <w:t>Reflective model</w:t>
      </w:r>
      <w:bookmarkEnd w:id="7"/>
    </w:p>
    <w:p w14:paraId="091359A9" w14:textId="77777777" w:rsidR="00775F3B" w:rsidRDefault="00775F3B" w:rsidP="00775F3B">
      <w:pPr>
        <w:spacing w:line="360" w:lineRule="auto"/>
        <w:rPr>
          <w:rFonts w:ascii="Arial" w:hAnsi="Arial" w:cs="Arial"/>
        </w:rPr>
      </w:pPr>
      <w:r>
        <w:rPr>
          <w:rFonts w:ascii="Arial" w:hAnsi="Arial" w:cs="Arial"/>
        </w:rPr>
        <w:t xml:space="preserve">For reflecting on my learning, I would use Driscoll's model of reflection. </w:t>
      </w:r>
    </w:p>
    <w:p w14:paraId="46636A68" w14:textId="77777777" w:rsidR="00775F3B" w:rsidRDefault="00775F3B" w:rsidP="00775F3B">
      <w:pPr>
        <w:pStyle w:val="Heading2"/>
        <w:numPr>
          <w:ilvl w:val="1"/>
          <w:numId w:val="1"/>
        </w:numPr>
        <w:spacing w:line="360" w:lineRule="auto"/>
      </w:pPr>
      <w:bookmarkStart w:id="8" w:name="_Toc100302805"/>
      <w:r>
        <w:t>Open book assessment</w:t>
      </w:r>
      <w:bookmarkEnd w:id="8"/>
    </w:p>
    <w:p w14:paraId="6EF5F298" w14:textId="77777777" w:rsidR="00775F3B" w:rsidRDefault="00775F3B" w:rsidP="00775F3B">
      <w:pPr>
        <w:spacing w:line="360" w:lineRule="auto"/>
        <w:rPr>
          <w:rFonts w:ascii="Arial" w:hAnsi="Arial" w:cs="Arial"/>
        </w:rPr>
      </w:pPr>
      <w:r w:rsidRPr="00D54C95">
        <w:rPr>
          <w:rFonts w:ascii="Arial" w:hAnsi="Arial" w:cs="Arial"/>
        </w:rPr>
        <w:t>In week</w:t>
      </w:r>
      <w:r>
        <w:rPr>
          <w:rFonts w:ascii="Arial" w:hAnsi="Arial" w:cs="Arial"/>
        </w:rPr>
        <w:t xml:space="preserve"> 4, we had an open book assessment we answered the question given by our lecturer in class. There were two options to answer, and I chose the second option. We had two hours to complete the assessment. We had to make sure that our cameras were on all the time, so the lecturer confirmed that students were doing their work by themselves. It was a bad experience for me because I could have researched it beforehand if given the question ahead.</w:t>
      </w:r>
    </w:p>
    <w:p w14:paraId="6C6890C0" w14:textId="77777777" w:rsidR="00775F3B" w:rsidRDefault="00775F3B" w:rsidP="00775F3B">
      <w:pPr>
        <w:spacing w:line="360" w:lineRule="auto"/>
        <w:rPr>
          <w:rFonts w:ascii="Arial" w:hAnsi="Arial" w:cs="Arial"/>
        </w:rPr>
      </w:pPr>
      <w:r>
        <w:rPr>
          <w:rFonts w:ascii="Arial" w:hAnsi="Arial" w:cs="Arial"/>
        </w:rPr>
        <w:t xml:space="preserve"> There was no time to react to the situation because there was limited time to submit our work. However, I did feel nervous at that time, and I think it was because the time allocated to us made me nervous.</w:t>
      </w:r>
    </w:p>
    <w:p w14:paraId="0286065F" w14:textId="77777777" w:rsidR="00775F3B" w:rsidRPr="00D54C95" w:rsidRDefault="00775F3B" w:rsidP="00775F3B">
      <w:pPr>
        <w:spacing w:line="360" w:lineRule="auto"/>
        <w:rPr>
          <w:rFonts w:ascii="Arial" w:hAnsi="Arial" w:cs="Arial"/>
        </w:rPr>
      </w:pPr>
      <w:r>
        <w:rPr>
          <w:rFonts w:ascii="Arial" w:hAnsi="Arial" w:cs="Arial"/>
        </w:rPr>
        <w:t>I have learned from this assessment that I should not be nervous; I should make sure that I have all the resources given to me to make use of them to answer my question confidently. If this situation arises again, I will make sure that I have some soothing music to soothe my nerves. I would also ensure that I have all the resources, such as relevant books or case studies relevant to the question, as in my feedback in appendix 7.2. I would also make sure that I would improve my critical thinking by making a correct judgement.</w:t>
      </w:r>
    </w:p>
    <w:p w14:paraId="6AAF1E49" w14:textId="77777777" w:rsidR="00775F3B" w:rsidRDefault="00775F3B" w:rsidP="00775F3B">
      <w:pPr>
        <w:pStyle w:val="Heading2"/>
        <w:numPr>
          <w:ilvl w:val="1"/>
          <w:numId w:val="1"/>
        </w:numPr>
        <w:spacing w:line="360" w:lineRule="auto"/>
      </w:pPr>
      <w:r>
        <w:t xml:space="preserve"> </w:t>
      </w:r>
      <w:bookmarkStart w:id="9" w:name="_Toc100302806"/>
      <w:r>
        <w:t>Mock interview</w:t>
      </w:r>
      <w:bookmarkEnd w:id="9"/>
    </w:p>
    <w:p w14:paraId="5B29C411" w14:textId="77777777" w:rsidR="00775F3B" w:rsidRDefault="00775F3B" w:rsidP="00775F3B">
      <w:pPr>
        <w:spacing w:line="360" w:lineRule="auto"/>
        <w:rPr>
          <w:rFonts w:ascii="Arial" w:hAnsi="Arial" w:cs="Arial"/>
        </w:rPr>
      </w:pPr>
      <w:r>
        <w:rPr>
          <w:rFonts w:ascii="Arial" w:hAnsi="Arial" w:cs="Arial"/>
        </w:rPr>
        <w:t xml:space="preserve">In week 8, we had a mock interview with our lecturer online. We had to be realistic and give an interview for our chosen job. I had to answer all the questions that my employer asked me confidently so I could pass my interview. Overall, I think it was a bad experience because I got blank on a few questions, and I didn’t research the company that I applied for, as given in the feedback in appendix 7.3. </w:t>
      </w:r>
    </w:p>
    <w:p w14:paraId="6C53A015" w14:textId="77777777" w:rsidR="00775F3B" w:rsidRDefault="00775F3B" w:rsidP="00775F3B">
      <w:pPr>
        <w:spacing w:line="360" w:lineRule="auto"/>
        <w:rPr>
          <w:rFonts w:ascii="Arial" w:hAnsi="Arial" w:cs="Arial"/>
        </w:rPr>
      </w:pPr>
      <w:r>
        <w:rPr>
          <w:rFonts w:ascii="Arial" w:hAnsi="Arial" w:cs="Arial"/>
        </w:rPr>
        <w:t xml:space="preserve">During my mock interview, I was very nervous and did not answer the questions correctly. </w:t>
      </w:r>
    </w:p>
    <w:p w14:paraId="5F3132A6" w14:textId="77777777" w:rsidR="00775F3B" w:rsidRDefault="00775F3B" w:rsidP="00775F3B">
      <w:pPr>
        <w:spacing w:line="360" w:lineRule="auto"/>
        <w:rPr>
          <w:rFonts w:ascii="Arial" w:hAnsi="Arial" w:cs="Arial"/>
        </w:rPr>
      </w:pPr>
      <w:r>
        <w:rPr>
          <w:rFonts w:ascii="Arial" w:hAnsi="Arial" w:cs="Arial"/>
        </w:rPr>
        <w:t xml:space="preserve">What I have learnt from this experience is I should do extensive research into the company that I am applying for. In addition, I should also improve on my knowledge of how to use the STAR approach to answer the questions as referenced in appendix 7.3. This suggestion would help me to pass my interview. </w:t>
      </w:r>
    </w:p>
    <w:p w14:paraId="7D70EF3B" w14:textId="77777777" w:rsidR="00775F3B" w:rsidRPr="00D54C95" w:rsidRDefault="00775F3B" w:rsidP="00775F3B">
      <w:pPr>
        <w:spacing w:line="360" w:lineRule="auto"/>
        <w:rPr>
          <w:rFonts w:ascii="Arial" w:hAnsi="Arial" w:cs="Arial"/>
        </w:rPr>
      </w:pPr>
      <w:r>
        <w:rPr>
          <w:rFonts w:ascii="Arial" w:hAnsi="Arial" w:cs="Arial"/>
        </w:rPr>
        <w:t xml:space="preserve"> </w:t>
      </w:r>
    </w:p>
    <w:p w14:paraId="70969DF8" w14:textId="77777777" w:rsidR="00775F3B" w:rsidRDefault="00775F3B" w:rsidP="00775F3B">
      <w:pPr>
        <w:spacing w:line="360" w:lineRule="auto"/>
      </w:pPr>
    </w:p>
    <w:p w14:paraId="5D3736E4" w14:textId="77777777" w:rsidR="00775F3B" w:rsidRPr="005B13E9" w:rsidRDefault="00775F3B" w:rsidP="00775F3B">
      <w:pPr>
        <w:pStyle w:val="Heading2"/>
        <w:numPr>
          <w:ilvl w:val="1"/>
          <w:numId w:val="1"/>
        </w:numPr>
        <w:spacing w:line="360" w:lineRule="auto"/>
      </w:pPr>
      <w:bookmarkStart w:id="10" w:name="_Toc100302807"/>
      <w:r>
        <w:lastRenderedPageBreak/>
        <w:t>UK employment laws</w:t>
      </w:r>
      <w:bookmarkEnd w:id="10"/>
    </w:p>
    <w:p w14:paraId="2A41B626" w14:textId="75BA0FD6" w:rsidR="00775F3B" w:rsidRDefault="00775F3B" w:rsidP="00775F3B">
      <w:pPr>
        <w:spacing w:line="360" w:lineRule="auto"/>
        <w:rPr>
          <w:rFonts w:ascii="Arial" w:hAnsi="Arial" w:cs="Arial"/>
        </w:rPr>
      </w:pPr>
      <w:r w:rsidRPr="006103CF">
        <w:rPr>
          <w:rFonts w:ascii="Arial" w:hAnsi="Arial" w:cs="Arial"/>
        </w:rPr>
        <w:t>This model has helped me with</w:t>
      </w:r>
      <w:r>
        <w:rPr>
          <w:rFonts w:ascii="Arial" w:hAnsi="Arial" w:cs="Arial"/>
        </w:rPr>
        <w:t xml:space="preserve"> understanding</w:t>
      </w:r>
      <w:r w:rsidRPr="006103CF">
        <w:rPr>
          <w:rFonts w:ascii="Arial" w:hAnsi="Arial" w:cs="Arial"/>
        </w:rPr>
        <w:t xml:space="preserve"> many employment laws. However, one of the employment laws I have learned about is </w:t>
      </w:r>
      <w:r>
        <w:rPr>
          <w:rFonts w:ascii="Arial" w:hAnsi="Arial" w:cs="Arial"/>
        </w:rPr>
        <w:t xml:space="preserve">the importance of the health and safety law. I have learnt that the employer has the full responsibility of providing a safe place for work provide safe equipment, and the </w:t>
      </w:r>
      <w:r w:rsidR="00457C6A">
        <w:rPr>
          <w:rFonts w:ascii="Arial" w:hAnsi="Arial" w:cs="Arial"/>
        </w:rPr>
        <w:t>supervisor</w:t>
      </w:r>
      <w:r>
        <w:rPr>
          <w:rFonts w:ascii="Arial" w:hAnsi="Arial" w:cs="Arial"/>
        </w:rPr>
        <w:t xml:space="preserve"> must carry out the risk assessments.</w:t>
      </w:r>
      <w:r w:rsidR="00B860E4">
        <w:rPr>
          <w:rFonts w:ascii="Arial" w:hAnsi="Arial" w:cs="Arial"/>
        </w:rPr>
        <w:t xml:space="preserve"> if there </w:t>
      </w:r>
      <w:r w:rsidR="00DC3CFA">
        <w:rPr>
          <w:rFonts w:ascii="Arial" w:hAnsi="Arial" w:cs="Arial"/>
        </w:rPr>
        <w:t xml:space="preserve">are any </w:t>
      </w:r>
      <w:r w:rsidR="00106276">
        <w:rPr>
          <w:rFonts w:ascii="Arial" w:hAnsi="Arial" w:cs="Arial"/>
        </w:rPr>
        <w:t xml:space="preserve">identified </w:t>
      </w:r>
      <w:r w:rsidR="00851FC3">
        <w:rPr>
          <w:rFonts w:ascii="Arial" w:hAnsi="Arial" w:cs="Arial"/>
        </w:rPr>
        <w:t xml:space="preserve">problems, and </w:t>
      </w:r>
      <w:r w:rsidR="001E1FC1">
        <w:rPr>
          <w:rFonts w:ascii="Arial" w:hAnsi="Arial" w:cs="Arial"/>
        </w:rPr>
        <w:t>if supervisor</w:t>
      </w:r>
      <w:r w:rsidR="00457C6A">
        <w:rPr>
          <w:rFonts w:ascii="Arial" w:hAnsi="Arial" w:cs="Arial"/>
        </w:rPr>
        <w:t xml:space="preserve"> does not take it seriously, I can then report to my health and safety manager or directly to my manager. </w:t>
      </w:r>
    </w:p>
    <w:p w14:paraId="35F5AA2B" w14:textId="2D07AA4F" w:rsidR="00775F3B" w:rsidRPr="006103CF" w:rsidRDefault="00775F3B" w:rsidP="00775F3B">
      <w:pPr>
        <w:spacing w:line="360" w:lineRule="auto"/>
        <w:rPr>
          <w:rFonts w:ascii="Arial" w:hAnsi="Arial" w:cs="Arial"/>
        </w:rPr>
      </w:pPr>
      <w:r>
        <w:rPr>
          <w:rFonts w:ascii="Arial" w:hAnsi="Arial" w:cs="Arial"/>
        </w:rPr>
        <w:t xml:space="preserve">One of the other laws that this module has taught me is the importance of contract law; for example, it is a legal document written or oral by one party to fulfil an obligation to another party in return for consideration. Also, I have learned that there are a few clauses in the contract that need to be checked and then signed. Such as how much my pay is, the hours of work, the holiday pay, sick pay, and much more. Its primary purpose is to protect the employer and employee rights If there are any issues after. </w:t>
      </w:r>
      <w:r w:rsidR="00372619">
        <w:rPr>
          <w:rFonts w:ascii="Arial" w:hAnsi="Arial" w:cs="Arial"/>
        </w:rPr>
        <w:t>I have also learnt that I must take my time as it is my legal right to read through the employment contract</w:t>
      </w:r>
      <w:r w:rsidR="00BC4C5E">
        <w:rPr>
          <w:rFonts w:ascii="Arial" w:hAnsi="Arial" w:cs="Arial"/>
        </w:rPr>
        <w:t>, c</w:t>
      </w:r>
      <w:r w:rsidR="00372619">
        <w:rPr>
          <w:rFonts w:ascii="Arial" w:hAnsi="Arial" w:cs="Arial"/>
        </w:rPr>
        <w:t>heck through</w:t>
      </w:r>
      <w:r w:rsidR="00BC4C5E">
        <w:rPr>
          <w:rFonts w:ascii="Arial" w:hAnsi="Arial" w:cs="Arial"/>
        </w:rPr>
        <w:t xml:space="preserve"> and then sign it as this will mean that I have </w:t>
      </w:r>
      <w:r w:rsidR="00C33156">
        <w:rPr>
          <w:rFonts w:ascii="Arial" w:hAnsi="Arial" w:cs="Arial"/>
        </w:rPr>
        <w:t xml:space="preserve">signed a legal contract. </w:t>
      </w:r>
      <w:r w:rsidRPr="006103CF">
        <w:rPr>
          <w:rFonts w:ascii="Arial" w:hAnsi="Arial" w:cs="Arial"/>
        </w:rPr>
        <w:br w:type="page"/>
      </w:r>
    </w:p>
    <w:p w14:paraId="2C8E0FB6" w14:textId="77777777" w:rsidR="00775F3B" w:rsidRDefault="00775F3B" w:rsidP="00775F3B">
      <w:pPr>
        <w:pStyle w:val="Heading1"/>
        <w:numPr>
          <w:ilvl w:val="0"/>
          <w:numId w:val="1"/>
        </w:numPr>
        <w:spacing w:line="360" w:lineRule="auto"/>
      </w:pPr>
      <w:bookmarkStart w:id="11" w:name="_Toc100302808"/>
      <w:r>
        <w:lastRenderedPageBreak/>
        <w:t>Conclusion</w:t>
      </w:r>
      <w:bookmarkEnd w:id="11"/>
    </w:p>
    <w:p w14:paraId="60FD75A8" w14:textId="77777777" w:rsidR="00775F3B" w:rsidRPr="00974346" w:rsidRDefault="00775F3B" w:rsidP="00775F3B">
      <w:pPr>
        <w:spacing w:line="360" w:lineRule="auto"/>
        <w:rPr>
          <w:rFonts w:ascii="Arial" w:hAnsi="Arial" w:cs="Arial"/>
        </w:rPr>
      </w:pPr>
      <w:r>
        <w:rPr>
          <w:rFonts w:ascii="Arial" w:hAnsi="Arial" w:cs="Arial"/>
        </w:rPr>
        <w:t xml:space="preserve">To conclude, I would say is every individual must evaluate their skills to achieve their career goal so that individuals can set improvement plans. As a manager, it is my responsibility to make sure that I assess their learning and development for their improvement or advancement in the job. Finally, reflecting on your learning is equally important as evaluating your skills for stepping up your opportunities on the ladder. </w:t>
      </w:r>
    </w:p>
    <w:p w14:paraId="7697A53D" w14:textId="77777777" w:rsidR="00775F3B" w:rsidRDefault="00775F3B" w:rsidP="00775F3B">
      <w:pPr>
        <w:spacing w:line="360" w:lineRule="auto"/>
      </w:pPr>
      <w:r>
        <w:br w:type="page"/>
      </w:r>
    </w:p>
    <w:p w14:paraId="32AB14FD" w14:textId="77777777" w:rsidR="00775F3B" w:rsidRDefault="00775F3B" w:rsidP="00775F3B">
      <w:pPr>
        <w:pStyle w:val="Heading1"/>
        <w:numPr>
          <w:ilvl w:val="0"/>
          <w:numId w:val="1"/>
        </w:numPr>
        <w:spacing w:line="360" w:lineRule="auto"/>
      </w:pPr>
      <w:bookmarkStart w:id="12" w:name="_Toc100302809"/>
      <w:r>
        <w:lastRenderedPageBreak/>
        <w:t>References</w:t>
      </w:r>
      <w:bookmarkEnd w:id="12"/>
    </w:p>
    <w:p w14:paraId="06F6AA2F" w14:textId="46712C2E" w:rsidR="00775F3B" w:rsidRPr="00CE5515" w:rsidRDefault="00775F3B" w:rsidP="00CE5515">
      <w:pPr>
        <w:pStyle w:val="NormalWeb"/>
        <w:numPr>
          <w:ilvl w:val="0"/>
          <w:numId w:val="7"/>
        </w:numPr>
        <w:spacing w:line="360" w:lineRule="auto"/>
        <w:rPr>
          <w:rFonts w:ascii="Arial" w:hAnsi="Arial" w:cs="Arial"/>
          <w:sz w:val="22"/>
          <w:szCs w:val="22"/>
        </w:rPr>
      </w:pPr>
      <w:r w:rsidRPr="004C6101">
        <w:rPr>
          <w:rFonts w:ascii="Arial" w:hAnsi="Arial" w:cs="Arial"/>
          <w:sz w:val="22"/>
          <w:szCs w:val="22"/>
        </w:rPr>
        <w:t>16 Personalities (2022)</w:t>
      </w:r>
      <w:r w:rsidRPr="004C6101">
        <w:rPr>
          <w:rFonts w:ascii="Arial" w:hAnsi="Arial" w:cs="Arial"/>
          <w:i/>
          <w:iCs/>
          <w:sz w:val="22"/>
          <w:szCs w:val="22"/>
        </w:rPr>
        <w:t xml:space="preserve"> Free personality test, type descriptions, relationship, and career advice</w:t>
      </w:r>
      <w:r w:rsidRPr="004C6101">
        <w:rPr>
          <w:rFonts w:ascii="Arial" w:hAnsi="Arial" w:cs="Arial"/>
          <w:sz w:val="22"/>
          <w:szCs w:val="22"/>
        </w:rPr>
        <w:t xml:space="preserve"> [website] Available at: https://www.16personalities.com/ (Accessed: </w:t>
      </w:r>
      <w:r>
        <w:rPr>
          <w:rFonts w:ascii="Arial" w:hAnsi="Arial" w:cs="Arial"/>
          <w:sz w:val="22"/>
          <w:szCs w:val="22"/>
        </w:rPr>
        <w:t>12</w:t>
      </w:r>
      <w:r w:rsidRPr="002A40F1">
        <w:rPr>
          <w:rFonts w:ascii="Arial" w:hAnsi="Arial" w:cs="Arial"/>
          <w:sz w:val="22"/>
          <w:szCs w:val="22"/>
          <w:vertAlign w:val="superscript"/>
        </w:rPr>
        <w:t>th</w:t>
      </w:r>
      <w:r>
        <w:rPr>
          <w:rFonts w:ascii="Arial" w:hAnsi="Arial" w:cs="Arial"/>
          <w:sz w:val="22"/>
          <w:szCs w:val="22"/>
        </w:rPr>
        <w:t xml:space="preserve"> March</w:t>
      </w:r>
      <w:r w:rsidRPr="004C6101">
        <w:rPr>
          <w:rFonts w:ascii="Arial" w:hAnsi="Arial" w:cs="Arial"/>
          <w:sz w:val="22"/>
          <w:szCs w:val="22"/>
        </w:rPr>
        <w:t xml:space="preserve"> 2022)</w:t>
      </w:r>
      <w:r w:rsidR="009D6F85">
        <w:rPr>
          <w:rFonts w:ascii="Arial" w:hAnsi="Arial" w:cs="Arial"/>
          <w:sz w:val="22"/>
          <w:szCs w:val="22"/>
        </w:rPr>
        <w:br/>
      </w:r>
    </w:p>
    <w:p w14:paraId="1BEE89C7" w14:textId="531E24A8" w:rsidR="009D6F85" w:rsidRPr="009D6F85" w:rsidRDefault="00775F3B" w:rsidP="009D6F85">
      <w:pPr>
        <w:pStyle w:val="NormalWeb"/>
        <w:numPr>
          <w:ilvl w:val="0"/>
          <w:numId w:val="7"/>
        </w:numPr>
        <w:spacing w:line="360" w:lineRule="auto"/>
        <w:rPr>
          <w:rFonts w:ascii="Arial" w:hAnsi="Arial" w:cs="Arial"/>
          <w:sz w:val="22"/>
          <w:szCs w:val="22"/>
        </w:rPr>
      </w:pPr>
      <w:proofErr w:type="spellStart"/>
      <w:r w:rsidRPr="004C6101">
        <w:rPr>
          <w:rFonts w:ascii="Arial" w:hAnsi="Arial" w:cs="Arial"/>
          <w:sz w:val="22"/>
          <w:szCs w:val="22"/>
        </w:rPr>
        <w:t>Angy</w:t>
      </w:r>
      <w:proofErr w:type="spellEnd"/>
      <w:r w:rsidRPr="004C6101">
        <w:rPr>
          <w:rFonts w:ascii="Arial" w:hAnsi="Arial" w:cs="Arial"/>
          <w:sz w:val="22"/>
          <w:szCs w:val="22"/>
        </w:rPr>
        <w:t xml:space="preserve"> (2020) </w:t>
      </w:r>
      <w:r w:rsidRPr="004C6101">
        <w:rPr>
          <w:rFonts w:ascii="Arial" w:hAnsi="Arial" w:cs="Arial"/>
          <w:i/>
          <w:iCs/>
          <w:sz w:val="22"/>
          <w:szCs w:val="22"/>
        </w:rPr>
        <w:t>13 essential social work skills list you want to master</w:t>
      </w:r>
      <w:r w:rsidRPr="004C6101">
        <w:rPr>
          <w:rFonts w:ascii="Arial" w:hAnsi="Arial" w:cs="Arial"/>
          <w:sz w:val="22"/>
          <w:szCs w:val="22"/>
        </w:rPr>
        <w:t>, </w:t>
      </w:r>
      <w:r w:rsidRPr="004C6101">
        <w:rPr>
          <w:rFonts w:ascii="Arial" w:hAnsi="Arial" w:cs="Arial"/>
          <w:i/>
          <w:iCs/>
          <w:sz w:val="22"/>
          <w:szCs w:val="22"/>
        </w:rPr>
        <w:t>Social Work Haven | Become A Social Worker. Become A Better You</w:t>
      </w:r>
      <w:r w:rsidRPr="004C6101">
        <w:rPr>
          <w:rFonts w:ascii="Arial" w:hAnsi="Arial" w:cs="Arial"/>
          <w:sz w:val="22"/>
          <w:szCs w:val="22"/>
        </w:rPr>
        <w:t xml:space="preserve">. [website] Available at: https://socialworkhaven.com/essential-social-work-skills/ (Accessed: </w:t>
      </w:r>
      <w:r>
        <w:rPr>
          <w:rFonts w:ascii="Arial" w:hAnsi="Arial" w:cs="Arial"/>
          <w:sz w:val="22"/>
          <w:szCs w:val="22"/>
        </w:rPr>
        <w:t>1</w:t>
      </w:r>
      <w:r w:rsidRPr="009F273F">
        <w:rPr>
          <w:rFonts w:ascii="Arial" w:hAnsi="Arial" w:cs="Arial"/>
          <w:sz w:val="22"/>
          <w:szCs w:val="22"/>
          <w:vertAlign w:val="superscript"/>
        </w:rPr>
        <w:t>st</w:t>
      </w:r>
      <w:r>
        <w:rPr>
          <w:rFonts w:ascii="Arial" w:hAnsi="Arial" w:cs="Arial"/>
          <w:sz w:val="22"/>
          <w:szCs w:val="22"/>
        </w:rPr>
        <w:t xml:space="preserve"> March</w:t>
      </w:r>
      <w:r w:rsidRPr="004C6101">
        <w:rPr>
          <w:rFonts w:ascii="Arial" w:hAnsi="Arial" w:cs="Arial"/>
          <w:sz w:val="22"/>
          <w:szCs w:val="22"/>
        </w:rPr>
        <w:t xml:space="preserve"> 2022)</w:t>
      </w:r>
      <w:r w:rsidR="009D6F85">
        <w:rPr>
          <w:rFonts w:ascii="Arial" w:hAnsi="Arial" w:cs="Arial"/>
          <w:sz w:val="22"/>
          <w:szCs w:val="22"/>
        </w:rPr>
        <w:br/>
      </w:r>
    </w:p>
    <w:p w14:paraId="7E99735D" w14:textId="13DAB142" w:rsidR="00775F3B" w:rsidRPr="009D6F85" w:rsidRDefault="00775F3B" w:rsidP="009D6F85">
      <w:pPr>
        <w:pStyle w:val="NormalWeb"/>
        <w:numPr>
          <w:ilvl w:val="0"/>
          <w:numId w:val="7"/>
        </w:numPr>
        <w:spacing w:line="360" w:lineRule="auto"/>
        <w:rPr>
          <w:rFonts w:ascii="Arial" w:hAnsi="Arial" w:cs="Arial"/>
          <w:sz w:val="22"/>
          <w:szCs w:val="22"/>
        </w:rPr>
      </w:pPr>
      <w:r w:rsidRPr="004C6101">
        <w:rPr>
          <w:rFonts w:ascii="Arial" w:hAnsi="Arial" w:cs="Arial"/>
          <w:sz w:val="22"/>
          <w:szCs w:val="22"/>
        </w:rPr>
        <w:t xml:space="preserve">CIPD People Profession (2022) </w:t>
      </w:r>
      <w:r w:rsidRPr="004C6101">
        <w:rPr>
          <w:rFonts w:ascii="Arial" w:hAnsi="Arial" w:cs="Arial"/>
          <w:i/>
          <w:iCs/>
          <w:sz w:val="22"/>
          <w:szCs w:val="22"/>
        </w:rPr>
        <w:t>Learning and development</w:t>
      </w:r>
      <w:r w:rsidRPr="004C6101">
        <w:rPr>
          <w:rFonts w:ascii="Arial" w:hAnsi="Arial" w:cs="Arial"/>
          <w:sz w:val="22"/>
          <w:szCs w:val="22"/>
        </w:rPr>
        <w:t xml:space="preserve"> [website] Available at: https://peopleprofession.cipd.org/profession-map/specialist-knowledge/learning-development (Accessed: </w:t>
      </w:r>
      <w:r>
        <w:rPr>
          <w:rFonts w:ascii="Arial" w:hAnsi="Arial" w:cs="Arial"/>
          <w:sz w:val="22"/>
          <w:szCs w:val="22"/>
        </w:rPr>
        <w:t>15</w:t>
      </w:r>
      <w:r w:rsidRPr="005D5CF2">
        <w:rPr>
          <w:rFonts w:ascii="Arial" w:hAnsi="Arial" w:cs="Arial"/>
          <w:sz w:val="22"/>
          <w:szCs w:val="22"/>
          <w:vertAlign w:val="superscript"/>
        </w:rPr>
        <w:t>th</w:t>
      </w:r>
      <w:r>
        <w:rPr>
          <w:rFonts w:ascii="Arial" w:hAnsi="Arial" w:cs="Arial"/>
          <w:sz w:val="22"/>
          <w:szCs w:val="22"/>
        </w:rPr>
        <w:t xml:space="preserve"> March</w:t>
      </w:r>
      <w:r w:rsidRPr="004C6101">
        <w:rPr>
          <w:rFonts w:ascii="Arial" w:hAnsi="Arial" w:cs="Arial"/>
          <w:sz w:val="22"/>
          <w:szCs w:val="22"/>
        </w:rPr>
        <w:t xml:space="preserve"> 2022)</w:t>
      </w:r>
      <w:r w:rsidR="009D6F85">
        <w:rPr>
          <w:rFonts w:ascii="Arial" w:hAnsi="Arial" w:cs="Arial"/>
          <w:sz w:val="22"/>
          <w:szCs w:val="22"/>
        </w:rPr>
        <w:br/>
      </w:r>
    </w:p>
    <w:p w14:paraId="724D88D8" w14:textId="63D1FE4F" w:rsidR="00775F3B" w:rsidRPr="00CE5515" w:rsidRDefault="00775F3B" w:rsidP="00CE5515">
      <w:pPr>
        <w:pStyle w:val="NormalWeb"/>
        <w:numPr>
          <w:ilvl w:val="0"/>
          <w:numId w:val="7"/>
        </w:numPr>
        <w:spacing w:before="0" w:beforeAutospacing="0" w:after="0" w:afterAutospacing="0" w:line="360" w:lineRule="auto"/>
        <w:rPr>
          <w:rFonts w:ascii="Arial" w:hAnsi="Arial" w:cs="Arial"/>
          <w:color w:val="000000"/>
          <w:sz w:val="22"/>
          <w:szCs w:val="22"/>
        </w:rPr>
      </w:pPr>
      <w:r w:rsidRPr="004C6101">
        <w:rPr>
          <w:rFonts w:ascii="Arial" w:hAnsi="Arial" w:cs="Arial"/>
          <w:color w:val="000000"/>
          <w:sz w:val="22"/>
          <w:szCs w:val="22"/>
        </w:rPr>
        <w:t>Health and Safety Executive (2019). </w:t>
      </w:r>
      <w:r w:rsidRPr="004C6101">
        <w:rPr>
          <w:rFonts w:ascii="Arial" w:hAnsi="Arial" w:cs="Arial"/>
          <w:i/>
          <w:iCs/>
          <w:color w:val="000000"/>
          <w:sz w:val="22"/>
          <w:szCs w:val="22"/>
        </w:rPr>
        <w:t>Health and Safety at Work etc. Act 1974</w:t>
      </w:r>
      <w:r w:rsidRPr="004C6101">
        <w:rPr>
          <w:rFonts w:ascii="Arial" w:hAnsi="Arial" w:cs="Arial"/>
          <w:color w:val="000000"/>
          <w:sz w:val="22"/>
          <w:szCs w:val="22"/>
        </w:rPr>
        <w:t xml:space="preserve">. [website] Available at: https://www.hse.gov.uk/legislation/hswa.htm. (Accessed: </w:t>
      </w:r>
      <w:r>
        <w:rPr>
          <w:rFonts w:ascii="Arial" w:hAnsi="Arial" w:cs="Arial"/>
          <w:sz w:val="22"/>
          <w:szCs w:val="22"/>
        </w:rPr>
        <w:t>19</w:t>
      </w:r>
      <w:r w:rsidRPr="002A40F1">
        <w:rPr>
          <w:rFonts w:ascii="Arial" w:hAnsi="Arial" w:cs="Arial"/>
          <w:sz w:val="22"/>
          <w:szCs w:val="22"/>
          <w:vertAlign w:val="superscript"/>
        </w:rPr>
        <w:t>th</w:t>
      </w:r>
      <w:r>
        <w:rPr>
          <w:rFonts w:ascii="Arial" w:hAnsi="Arial" w:cs="Arial"/>
          <w:sz w:val="22"/>
          <w:szCs w:val="22"/>
        </w:rPr>
        <w:t xml:space="preserve"> March</w:t>
      </w:r>
      <w:r w:rsidRPr="004C6101">
        <w:rPr>
          <w:rFonts w:ascii="Arial" w:hAnsi="Arial" w:cs="Arial"/>
          <w:sz w:val="22"/>
          <w:szCs w:val="22"/>
        </w:rPr>
        <w:t xml:space="preserve"> </w:t>
      </w:r>
      <w:r w:rsidRPr="004C6101">
        <w:rPr>
          <w:rFonts w:ascii="Arial" w:hAnsi="Arial" w:cs="Arial"/>
          <w:color w:val="000000"/>
          <w:sz w:val="22"/>
          <w:szCs w:val="22"/>
        </w:rPr>
        <w:t>2022)</w:t>
      </w:r>
    </w:p>
    <w:p w14:paraId="264B9ACB" w14:textId="253B0BD5" w:rsidR="00775F3B" w:rsidRPr="00CE5515" w:rsidRDefault="00775F3B" w:rsidP="00CE5515">
      <w:pPr>
        <w:pStyle w:val="NormalWeb"/>
        <w:numPr>
          <w:ilvl w:val="0"/>
          <w:numId w:val="7"/>
        </w:numPr>
        <w:spacing w:line="360" w:lineRule="auto"/>
        <w:rPr>
          <w:rFonts w:ascii="Arial" w:hAnsi="Arial" w:cs="Arial"/>
          <w:i/>
          <w:iCs/>
          <w:sz w:val="22"/>
          <w:szCs w:val="22"/>
        </w:rPr>
      </w:pPr>
      <w:r w:rsidRPr="004C6101">
        <w:rPr>
          <w:rFonts w:ascii="Arial" w:hAnsi="Arial" w:cs="Arial"/>
          <w:sz w:val="22"/>
          <w:szCs w:val="22"/>
        </w:rPr>
        <w:t xml:space="preserve">Lea, S (2022) </w:t>
      </w:r>
      <w:r w:rsidRPr="004C6101">
        <w:rPr>
          <w:rFonts w:ascii="Arial" w:hAnsi="Arial" w:cs="Arial"/>
          <w:i/>
          <w:iCs/>
          <w:sz w:val="22"/>
          <w:szCs w:val="22"/>
        </w:rPr>
        <w:t>Honey and Mumford’s learning styles</w:t>
      </w:r>
      <w:r w:rsidRPr="004C6101">
        <w:rPr>
          <w:rFonts w:ascii="Arial" w:hAnsi="Arial" w:cs="Arial"/>
          <w:sz w:val="22"/>
          <w:szCs w:val="22"/>
        </w:rPr>
        <w:t> [website]</w:t>
      </w:r>
      <w:r w:rsidRPr="004C6101">
        <w:rPr>
          <w:rFonts w:ascii="Arial" w:hAnsi="Arial" w:cs="Arial"/>
          <w:i/>
          <w:iCs/>
          <w:sz w:val="22"/>
          <w:szCs w:val="22"/>
        </w:rPr>
        <w:t xml:space="preserve"> </w:t>
      </w:r>
      <w:r w:rsidRPr="004C6101">
        <w:rPr>
          <w:rFonts w:ascii="Arial" w:hAnsi="Arial" w:cs="Arial"/>
          <w:sz w:val="22"/>
          <w:szCs w:val="22"/>
        </w:rPr>
        <w:t xml:space="preserve">Available at: https://www.businessballs.com/self-awareness/honey-and-mumfords-learning-styles/ (Accessed: </w:t>
      </w:r>
      <w:r>
        <w:rPr>
          <w:rFonts w:ascii="Arial" w:hAnsi="Arial" w:cs="Arial"/>
          <w:sz w:val="22"/>
          <w:szCs w:val="22"/>
        </w:rPr>
        <w:t>22</w:t>
      </w:r>
      <w:r w:rsidRPr="005D5CF2">
        <w:rPr>
          <w:rFonts w:ascii="Arial" w:hAnsi="Arial" w:cs="Arial"/>
          <w:sz w:val="22"/>
          <w:szCs w:val="22"/>
          <w:vertAlign w:val="superscript"/>
        </w:rPr>
        <w:t>nd</w:t>
      </w:r>
      <w:r>
        <w:rPr>
          <w:rFonts w:ascii="Arial" w:hAnsi="Arial" w:cs="Arial"/>
          <w:sz w:val="22"/>
          <w:szCs w:val="22"/>
        </w:rPr>
        <w:t xml:space="preserve"> March</w:t>
      </w:r>
      <w:r w:rsidRPr="004C6101">
        <w:rPr>
          <w:rFonts w:ascii="Arial" w:hAnsi="Arial" w:cs="Arial"/>
          <w:sz w:val="22"/>
          <w:szCs w:val="22"/>
        </w:rPr>
        <w:t xml:space="preserve"> 2022)</w:t>
      </w:r>
      <w:r w:rsidR="00CE5515">
        <w:rPr>
          <w:rFonts w:ascii="Arial" w:hAnsi="Arial" w:cs="Arial"/>
          <w:i/>
          <w:iCs/>
          <w:sz w:val="22"/>
          <w:szCs w:val="22"/>
        </w:rPr>
        <w:br/>
      </w:r>
    </w:p>
    <w:p w14:paraId="2C7AFA6F" w14:textId="5359591B" w:rsidR="00775F3B" w:rsidRPr="00CE5515" w:rsidRDefault="00775F3B" w:rsidP="00CE5515">
      <w:pPr>
        <w:pStyle w:val="NormalWeb"/>
        <w:numPr>
          <w:ilvl w:val="0"/>
          <w:numId w:val="7"/>
        </w:numPr>
        <w:spacing w:line="360" w:lineRule="auto"/>
        <w:rPr>
          <w:rFonts w:ascii="Arial" w:hAnsi="Arial" w:cs="Arial"/>
          <w:sz w:val="22"/>
          <w:szCs w:val="22"/>
        </w:rPr>
      </w:pPr>
      <w:proofErr w:type="spellStart"/>
      <w:r w:rsidRPr="004C6101">
        <w:rPr>
          <w:rFonts w:ascii="Arial" w:hAnsi="Arial" w:cs="Arial"/>
          <w:sz w:val="22"/>
          <w:szCs w:val="22"/>
        </w:rPr>
        <w:t>Lucidchart</w:t>
      </w:r>
      <w:proofErr w:type="spellEnd"/>
      <w:r w:rsidRPr="004C6101">
        <w:rPr>
          <w:rFonts w:ascii="Arial" w:hAnsi="Arial" w:cs="Arial"/>
          <w:sz w:val="22"/>
          <w:szCs w:val="22"/>
        </w:rPr>
        <w:t xml:space="preserve"> (2022)</w:t>
      </w:r>
      <w:r w:rsidRPr="004C6101">
        <w:rPr>
          <w:rFonts w:ascii="Arial" w:hAnsi="Arial" w:cs="Arial"/>
          <w:i/>
          <w:iCs/>
          <w:sz w:val="22"/>
          <w:szCs w:val="22"/>
        </w:rPr>
        <w:t xml:space="preserve"> What is a SWOT analysis</w:t>
      </w:r>
      <w:r w:rsidRPr="004C6101">
        <w:rPr>
          <w:rFonts w:ascii="Arial" w:hAnsi="Arial" w:cs="Arial"/>
          <w:sz w:val="22"/>
          <w:szCs w:val="22"/>
        </w:rPr>
        <w:t xml:space="preserve"> [website] Available at: https://www.lucidchart.com/pages/what-is-swot-analysis (Accessed: </w:t>
      </w:r>
      <w:r>
        <w:rPr>
          <w:rFonts w:ascii="Arial" w:hAnsi="Arial" w:cs="Arial"/>
          <w:sz w:val="22"/>
          <w:szCs w:val="22"/>
        </w:rPr>
        <w:t>19</w:t>
      </w:r>
      <w:r w:rsidRPr="00B27382">
        <w:rPr>
          <w:rFonts w:ascii="Arial" w:hAnsi="Arial" w:cs="Arial"/>
          <w:sz w:val="22"/>
          <w:szCs w:val="22"/>
          <w:vertAlign w:val="superscript"/>
        </w:rPr>
        <w:t>th</w:t>
      </w:r>
      <w:r>
        <w:rPr>
          <w:rFonts w:ascii="Arial" w:hAnsi="Arial" w:cs="Arial"/>
          <w:sz w:val="22"/>
          <w:szCs w:val="22"/>
        </w:rPr>
        <w:t xml:space="preserve"> March</w:t>
      </w:r>
      <w:r w:rsidRPr="004C6101">
        <w:rPr>
          <w:rFonts w:ascii="Arial" w:hAnsi="Arial" w:cs="Arial"/>
          <w:sz w:val="22"/>
          <w:szCs w:val="22"/>
        </w:rPr>
        <w:t xml:space="preserve"> 2022)</w:t>
      </w:r>
      <w:r w:rsidR="00CE5515">
        <w:rPr>
          <w:rFonts w:ascii="Arial" w:hAnsi="Arial" w:cs="Arial"/>
          <w:sz w:val="22"/>
          <w:szCs w:val="22"/>
        </w:rPr>
        <w:br/>
      </w:r>
    </w:p>
    <w:p w14:paraId="1248D352" w14:textId="4B9DFC8C" w:rsidR="00775F3B" w:rsidRPr="00CE5515" w:rsidRDefault="00775F3B" w:rsidP="00CE5515">
      <w:pPr>
        <w:pStyle w:val="NormalWeb"/>
        <w:numPr>
          <w:ilvl w:val="0"/>
          <w:numId w:val="7"/>
        </w:numPr>
        <w:spacing w:line="360" w:lineRule="auto"/>
        <w:rPr>
          <w:rFonts w:ascii="Arial" w:hAnsi="Arial" w:cs="Arial"/>
          <w:sz w:val="22"/>
          <w:szCs w:val="22"/>
        </w:rPr>
      </w:pPr>
      <w:proofErr w:type="spellStart"/>
      <w:r w:rsidRPr="000A315D">
        <w:rPr>
          <w:rFonts w:ascii="Arial" w:hAnsi="Arial" w:cs="Arial"/>
          <w:sz w:val="22"/>
          <w:szCs w:val="22"/>
        </w:rPr>
        <w:t>Mcleod</w:t>
      </w:r>
      <w:proofErr w:type="spellEnd"/>
      <w:r w:rsidRPr="000A315D">
        <w:rPr>
          <w:rFonts w:ascii="Arial" w:hAnsi="Arial" w:cs="Arial"/>
          <w:sz w:val="22"/>
          <w:szCs w:val="22"/>
        </w:rPr>
        <w:t>, Saul (2013)</w:t>
      </w:r>
      <w:r w:rsidRPr="004C6101">
        <w:rPr>
          <w:rFonts w:ascii="Arial" w:hAnsi="Arial" w:cs="Arial"/>
          <w:i/>
          <w:iCs/>
          <w:sz w:val="22"/>
          <w:szCs w:val="22"/>
        </w:rPr>
        <w:t xml:space="preserve"> </w:t>
      </w:r>
      <w:r w:rsidRPr="000A315D">
        <w:rPr>
          <w:rFonts w:ascii="Arial" w:hAnsi="Arial" w:cs="Arial"/>
          <w:i/>
          <w:iCs/>
          <w:sz w:val="22"/>
          <w:szCs w:val="22"/>
        </w:rPr>
        <w:t>“Kolb’s learning styles and experiential learning cycle.”</w:t>
      </w:r>
      <w:r w:rsidRPr="004C6101">
        <w:rPr>
          <w:rFonts w:ascii="Arial" w:hAnsi="Arial" w:cs="Arial"/>
          <w:sz w:val="22"/>
          <w:szCs w:val="22"/>
        </w:rPr>
        <w:t xml:space="preserve"> [website] Available at: https://www.simplypsychology.org/learning-kolb.html (Accessed: </w:t>
      </w:r>
      <w:r>
        <w:rPr>
          <w:rFonts w:ascii="Arial" w:hAnsi="Arial" w:cs="Arial"/>
          <w:sz w:val="22"/>
          <w:szCs w:val="22"/>
        </w:rPr>
        <w:t>16</w:t>
      </w:r>
      <w:r w:rsidRPr="00A30E22">
        <w:rPr>
          <w:rFonts w:ascii="Arial" w:hAnsi="Arial" w:cs="Arial"/>
          <w:sz w:val="22"/>
          <w:szCs w:val="22"/>
          <w:vertAlign w:val="superscript"/>
        </w:rPr>
        <w:t>th</w:t>
      </w:r>
      <w:r>
        <w:rPr>
          <w:rFonts w:ascii="Arial" w:hAnsi="Arial" w:cs="Arial"/>
          <w:sz w:val="22"/>
          <w:szCs w:val="22"/>
        </w:rPr>
        <w:t xml:space="preserve"> March</w:t>
      </w:r>
      <w:r w:rsidRPr="004C6101">
        <w:rPr>
          <w:rFonts w:ascii="Arial" w:hAnsi="Arial" w:cs="Arial"/>
          <w:sz w:val="22"/>
          <w:szCs w:val="22"/>
        </w:rPr>
        <w:t xml:space="preserve"> 2022)</w:t>
      </w:r>
      <w:r w:rsidR="00CE5515">
        <w:rPr>
          <w:rFonts w:ascii="Arial" w:hAnsi="Arial" w:cs="Arial"/>
          <w:sz w:val="22"/>
          <w:szCs w:val="22"/>
        </w:rPr>
        <w:br/>
      </w:r>
    </w:p>
    <w:p w14:paraId="3676A1D0" w14:textId="3366101A" w:rsidR="00775F3B" w:rsidRPr="00CE5515" w:rsidRDefault="00775F3B" w:rsidP="00CE5515">
      <w:pPr>
        <w:pStyle w:val="NormalWeb"/>
        <w:numPr>
          <w:ilvl w:val="0"/>
          <w:numId w:val="7"/>
        </w:numPr>
        <w:spacing w:line="360" w:lineRule="auto"/>
        <w:rPr>
          <w:rFonts w:ascii="Georgia" w:hAnsi="Georgia"/>
          <w:sz w:val="22"/>
          <w:szCs w:val="22"/>
        </w:rPr>
      </w:pPr>
      <w:r w:rsidRPr="004C6101">
        <w:rPr>
          <w:rFonts w:ascii="Arial" w:hAnsi="Arial" w:cs="Arial"/>
          <w:sz w:val="22"/>
          <w:szCs w:val="22"/>
        </w:rPr>
        <w:t xml:space="preserve">NursingAnswers.net (2022) </w:t>
      </w:r>
      <w:r w:rsidRPr="004C6101">
        <w:rPr>
          <w:rFonts w:ascii="Arial" w:hAnsi="Arial" w:cs="Arial"/>
          <w:i/>
          <w:iCs/>
          <w:sz w:val="22"/>
          <w:szCs w:val="22"/>
        </w:rPr>
        <w:t>Driscoll’s model of reflection</w:t>
      </w:r>
      <w:r w:rsidRPr="004C6101">
        <w:rPr>
          <w:rFonts w:ascii="Arial" w:hAnsi="Arial" w:cs="Arial"/>
          <w:sz w:val="22"/>
          <w:szCs w:val="22"/>
        </w:rPr>
        <w:t xml:space="preserve"> [website] Available at: https://nursinganswers.net/reflective-guides/driscoll-model-of-reflection.php (Accessed: </w:t>
      </w:r>
      <w:r>
        <w:rPr>
          <w:rFonts w:ascii="Arial" w:hAnsi="Arial" w:cs="Arial"/>
          <w:sz w:val="22"/>
          <w:szCs w:val="22"/>
        </w:rPr>
        <w:t>29</w:t>
      </w:r>
      <w:r w:rsidRPr="002A40F1">
        <w:rPr>
          <w:rFonts w:ascii="Arial" w:hAnsi="Arial" w:cs="Arial"/>
          <w:sz w:val="22"/>
          <w:szCs w:val="22"/>
          <w:vertAlign w:val="superscript"/>
        </w:rPr>
        <w:t>th</w:t>
      </w:r>
      <w:r>
        <w:rPr>
          <w:rFonts w:ascii="Arial" w:hAnsi="Arial" w:cs="Arial"/>
          <w:sz w:val="22"/>
          <w:szCs w:val="22"/>
        </w:rPr>
        <w:t xml:space="preserve"> March</w:t>
      </w:r>
      <w:r w:rsidRPr="004C6101">
        <w:rPr>
          <w:rFonts w:ascii="Arial" w:hAnsi="Arial" w:cs="Arial"/>
          <w:sz w:val="22"/>
          <w:szCs w:val="22"/>
        </w:rPr>
        <w:t xml:space="preserve"> 2022)</w:t>
      </w:r>
      <w:r w:rsidR="00CE5515">
        <w:rPr>
          <w:rFonts w:ascii="Georgia" w:hAnsi="Georgia"/>
          <w:sz w:val="22"/>
          <w:szCs w:val="22"/>
        </w:rPr>
        <w:br/>
      </w:r>
    </w:p>
    <w:p w14:paraId="002A7EE2" w14:textId="77777777" w:rsidR="00775F3B" w:rsidRPr="004C6101" w:rsidRDefault="00775F3B" w:rsidP="00CE5515">
      <w:pPr>
        <w:pStyle w:val="NormalWeb"/>
        <w:numPr>
          <w:ilvl w:val="0"/>
          <w:numId w:val="7"/>
        </w:numPr>
        <w:spacing w:line="360" w:lineRule="auto"/>
        <w:rPr>
          <w:rFonts w:ascii="Arial" w:hAnsi="Arial" w:cs="Arial"/>
          <w:sz w:val="22"/>
          <w:szCs w:val="22"/>
        </w:rPr>
      </w:pPr>
      <w:r w:rsidRPr="004C6101">
        <w:rPr>
          <w:rFonts w:ascii="Arial" w:hAnsi="Arial" w:cs="Arial"/>
          <w:sz w:val="22"/>
          <w:szCs w:val="22"/>
        </w:rPr>
        <w:t>Prospects (2022) </w:t>
      </w:r>
      <w:r w:rsidRPr="004C6101">
        <w:rPr>
          <w:rFonts w:ascii="Arial" w:hAnsi="Arial" w:cs="Arial"/>
          <w:i/>
          <w:iCs/>
          <w:sz w:val="22"/>
          <w:szCs w:val="22"/>
        </w:rPr>
        <w:t>Job profile Social Worker</w:t>
      </w:r>
      <w:r w:rsidRPr="004C6101">
        <w:rPr>
          <w:rFonts w:ascii="Arial" w:hAnsi="Arial" w:cs="Arial"/>
          <w:sz w:val="22"/>
          <w:szCs w:val="22"/>
        </w:rPr>
        <w:t xml:space="preserve"> [website] Available at: https://www.prospects.ac.uk/job-profiles/social-worker (Accessed: </w:t>
      </w:r>
      <w:r>
        <w:rPr>
          <w:rFonts w:ascii="Arial" w:hAnsi="Arial" w:cs="Arial"/>
          <w:sz w:val="22"/>
          <w:szCs w:val="22"/>
        </w:rPr>
        <w:t>03</w:t>
      </w:r>
      <w:r w:rsidRPr="00A30E22">
        <w:rPr>
          <w:rFonts w:ascii="Arial" w:hAnsi="Arial" w:cs="Arial"/>
          <w:sz w:val="22"/>
          <w:szCs w:val="22"/>
          <w:vertAlign w:val="superscript"/>
        </w:rPr>
        <w:t>rd</w:t>
      </w:r>
      <w:r>
        <w:rPr>
          <w:rFonts w:ascii="Arial" w:hAnsi="Arial" w:cs="Arial"/>
          <w:sz w:val="22"/>
          <w:szCs w:val="22"/>
        </w:rPr>
        <w:t xml:space="preserve">  March</w:t>
      </w:r>
      <w:r w:rsidRPr="004C6101">
        <w:rPr>
          <w:rFonts w:ascii="Arial" w:hAnsi="Arial" w:cs="Arial"/>
          <w:sz w:val="22"/>
          <w:szCs w:val="22"/>
        </w:rPr>
        <w:t xml:space="preserve"> 2022)</w:t>
      </w:r>
    </w:p>
    <w:p w14:paraId="7952612A" w14:textId="77777777" w:rsidR="00775F3B" w:rsidRDefault="00775F3B" w:rsidP="00CE5515">
      <w:pPr>
        <w:spacing w:line="360" w:lineRule="auto"/>
      </w:pPr>
    </w:p>
    <w:p w14:paraId="686689E2" w14:textId="77777777" w:rsidR="00775F3B" w:rsidRDefault="00775F3B" w:rsidP="00775F3B">
      <w:pPr>
        <w:pStyle w:val="Heading1"/>
        <w:numPr>
          <w:ilvl w:val="0"/>
          <w:numId w:val="1"/>
        </w:numPr>
      </w:pPr>
      <w:r>
        <w:br w:type="page"/>
      </w:r>
      <w:bookmarkStart w:id="13" w:name="_Toc100302810"/>
      <w:r>
        <w:lastRenderedPageBreak/>
        <w:t>Appendix</w:t>
      </w:r>
      <w:bookmarkEnd w:id="13"/>
    </w:p>
    <w:p w14:paraId="40C49478" w14:textId="77777777" w:rsidR="00775F3B" w:rsidRDefault="00775F3B" w:rsidP="00775F3B">
      <w:pPr>
        <w:pStyle w:val="Heading2"/>
        <w:numPr>
          <w:ilvl w:val="1"/>
          <w:numId w:val="1"/>
        </w:numPr>
      </w:pPr>
      <w:bookmarkStart w:id="14" w:name="_Toc100302811"/>
      <w:r>
        <w:t>Personality Test</w:t>
      </w:r>
      <w:bookmarkEnd w:id="14"/>
    </w:p>
    <w:p w14:paraId="5080929D" w14:textId="77777777" w:rsidR="00775F3B" w:rsidRPr="006F63C8" w:rsidRDefault="00775F3B" w:rsidP="00775F3B"/>
    <w:p w14:paraId="6F8574C3" w14:textId="77777777" w:rsidR="00775F3B" w:rsidRDefault="00775F3B" w:rsidP="00775F3B"/>
    <w:p w14:paraId="6DDD53F9" w14:textId="77777777" w:rsidR="00775F3B" w:rsidRDefault="00775F3B" w:rsidP="00775F3B">
      <w:bookmarkStart w:id="15" w:name="_Toc99395318"/>
      <w:bookmarkStart w:id="16" w:name="_Toc99470597"/>
      <w:bookmarkStart w:id="17" w:name="_Toc99477784"/>
      <w:r>
        <w:rPr>
          <w:noProof/>
        </w:rPr>
        <w:drawing>
          <wp:inline distT="0" distB="0" distL="0" distR="0" wp14:anchorId="774BCC6C" wp14:editId="31EE47FE">
            <wp:extent cx="2724355" cy="4364182"/>
            <wp:effectExtent l="0" t="0" r="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10">
                      <a:extLst>
                        <a:ext uri="{28A0092B-C50C-407E-A947-70E740481C1C}">
                          <a14:useLocalDpi xmlns:a14="http://schemas.microsoft.com/office/drawing/2010/main" val="0"/>
                        </a:ext>
                      </a:extLst>
                    </a:blip>
                    <a:srcRect l="44313" t="14799" r="35240" b="26432"/>
                    <a:stretch>
                      <a:fillRect/>
                    </a:stretch>
                  </pic:blipFill>
                  <pic:spPr bwMode="auto">
                    <a:xfrm>
                      <a:off x="0" y="0"/>
                      <a:ext cx="2727179" cy="4368705"/>
                    </a:xfrm>
                    <a:prstGeom prst="rect">
                      <a:avLst/>
                    </a:prstGeom>
                    <a:ln>
                      <a:noFill/>
                    </a:ln>
                    <a:extLst>
                      <a:ext uri="{53640926-AAD7-44D8-BBD7-CCE9431645EC}">
                        <a14:shadowObscured xmlns:a14="http://schemas.microsoft.com/office/drawing/2010/main"/>
                      </a:ext>
                    </a:extLst>
                  </pic:spPr>
                </pic:pic>
              </a:graphicData>
            </a:graphic>
          </wp:inline>
        </w:drawing>
      </w:r>
      <w:bookmarkEnd w:id="15"/>
      <w:bookmarkEnd w:id="16"/>
      <w:bookmarkEnd w:id="17"/>
    </w:p>
    <w:p w14:paraId="5EEB7077" w14:textId="77777777" w:rsidR="00775F3B" w:rsidRDefault="00775F3B" w:rsidP="00775F3B"/>
    <w:p w14:paraId="09466C8F" w14:textId="77777777" w:rsidR="00775F3B" w:rsidRDefault="00775F3B" w:rsidP="00775F3B">
      <w:pPr>
        <w:pStyle w:val="Heading2"/>
        <w:ind w:left="720"/>
      </w:pPr>
    </w:p>
    <w:p w14:paraId="6DBF6FEE" w14:textId="77777777" w:rsidR="00775F3B" w:rsidRDefault="00775F3B" w:rsidP="00775F3B">
      <w:pPr>
        <w:pStyle w:val="Heading2"/>
      </w:pPr>
      <w:r>
        <w:t xml:space="preserve"> </w:t>
      </w:r>
    </w:p>
    <w:p w14:paraId="6435F053" w14:textId="77777777" w:rsidR="00775F3B" w:rsidRPr="00F1219C" w:rsidRDefault="00775F3B" w:rsidP="00775F3B">
      <w:pPr>
        <w:pStyle w:val="Heading2"/>
      </w:pPr>
    </w:p>
    <w:p w14:paraId="04518B87" w14:textId="77777777" w:rsidR="00775F3B" w:rsidRDefault="00775F3B" w:rsidP="00775F3B">
      <w:pPr>
        <w:pStyle w:val="Heading2"/>
      </w:pPr>
    </w:p>
    <w:p w14:paraId="476278AF" w14:textId="77777777" w:rsidR="00775F3B" w:rsidRDefault="00775F3B" w:rsidP="00775F3B"/>
    <w:p w14:paraId="27BCA5B8" w14:textId="77777777" w:rsidR="00775F3B" w:rsidRDefault="00775F3B" w:rsidP="00775F3B">
      <w:r>
        <w:br w:type="page"/>
      </w:r>
    </w:p>
    <w:p w14:paraId="0B2E5D03" w14:textId="77777777" w:rsidR="00775F3B" w:rsidRDefault="00775F3B" w:rsidP="00775F3B">
      <w:pPr>
        <w:pStyle w:val="Heading2"/>
        <w:numPr>
          <w:ilvl w:val="1"/>
          <w:numId w:val="1"/>
        </w:numPr>
      </w:pPr>
      <w:bookmarkStart w:id="18" w:name="_Toc100302812"/>
      <w:r>
        <w:lastRenderedPageBreak/>
        <w:t>Open book assessment feedback</w:t>
      </w:r>
      <w:bookmarkEnd w:id="18"/>
    </w:p>
    <w:p w14:paraId="0CB2F56A" w14:textId="77777777" w:rsidR="00775F3B" w:rsidRDefault="00775F3B" w:rsidP="00775F3B">
      <w:pPr>
        <w:pStyle w:val="ListParagraph"/>
        <w:ind w:left="744"/>
      </w:pPr>
      <w:r>
        <w:rPr>
          <w:noProof/>
        </w:rPr>
        <w:drawing>
          <wp:anchor distT="0" distB="0" distL="114300" distR="114300" simplePos="0" relativeHeight="251663360" behindDoc="1" locked="0" layoutInCell="1" allowOverlap="1" wp14:anchorId="1D4C9F63" wp14:editId="1F8B50B7">
            <wp:simplePos x="0" y="0"/>
            <wp:positionH relativeFrom="margin">
              <wp:align>left</wp:align>
            </wp:positionH>
            <wp:positionV relativeFrom="paragraph">
              <wp:posOffset>120997</wp:posOffset>
            </wp:positionV>
            <wp:extent cx="3248660" cy="7364095"/>
            <wp:effectExtent l="0" t="0" r="8890" b="8255"/>
            <wp:wrapTight wrapText="bothSides">
              <wp:wrapPolygon edited="0">
                <wp:start x="0" y="0"/>
                <wp:lineTo x="0" y="21568"/>
                <wp:lineTo x="21532" y="21568"/>
                <wp:lineTo x="21532" y="0"/>
                <wp:lineTo x="0" y="0"/>
              </wp:wrapPolygon>
            </wp:wrapTight>
            <wp:docPr id="3" name="Picture 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Graphical user interface, application, Word&#10;&#10;Description automatically generated"/>
                    <pic:cNvPicPr/>
                  </pic:nvPicPr>
                  <pic:blipFill>
                    <a:blip r:embed="rId11">
                      <a:extLst>
                        <a:ext uri="{28A0092B-C50C-407E-A947-70E740481C1C}">
                          <a14:useLocalDpi xmlns:a14="http://schemas.microsoft.com/office/drawing/2010/main" val="0"/>
                        </a:ext>
                      </a:extLst>
                    </a:blip>
                    <a:srcRect l="33978" t="26378" r="51200" b="13896"/>
                    <a:stretch>
                      <a:fillRect/>
                    </a:stretch>
                  </pic:blipFill>
                  <pic:spPr bwMode="auto">
                    <a:xfrm>
                      <a:off x="0" y="0"/>
                      <a:ext cx="3248660" cy="73640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87D9543" w14:textId="77777777" w:rsidR="00775F3B" w:rsidRDefault="00775F3B" w:rsidP="00775F3B">
      <w:pPr>
        <w:pStyle w:val="ListParagraph"/>
        <w:ind w:left="744"/>
      </w:pPr>
    </w:p>
    <w:p w14:paraId="14D3F632" w14:textId="77777777" w:rsidR="00775F3B" w:rsidRDefault="00775F3B" w:rsidP="00775F3B">
      <w:pPr>
        <w:pStyle w:val="ListParagraph"/>
        <w:ind w:left="744"/>
      </w:pPr>
    </w:p>
    <w:p w14:paraId="2298A140" w14:textId="77777777" w:rsidR="00775F3B" w:rsidRDefault="00775F3B" w:rsidP="00775F3B">
      <w:pPr>
        <w:pStyle w:val="ListParagraph"/>
        <w:ind w:left="744"/>
      </w:pPr>
    </w:p>
    <w:p w14:paraId="546ED9DC" w14:textId="77777777" w:rsidR="00775F3B" w:rsidRDefault="00775F3B" w:rsidP="00775F3B">
      <w:pPr>
        <w:pStyle w:val="ListParagraph"/>
        <w:ind w:left="744"/>
      </w:pPr>
    </w:p>
    <w:p w14:paraId="3BA89CF2" w14:textId="77777777" w:rsidR="00775F3B" w:rsidRDefault="00775F3B" w:rsidP="00775F3B">
      <w:pPr>
        <w:pStyle w:val="ListParagraph"/>
        <w:ind w:left="744"/>
      </w:pPr>
    </w:p>
    <w:p w14:paraId="4E99C974" w14:textId="77777777" w:rsidR="00775F3B" w:rsidRDefault="00775F3B" w:rsidP="00775F3B">
      <w:pPr>
        <w:pStyle w:val="ListParagraph"/>
        <w:ind w:left="744"/>
      </w:pPr>
    </w:p>
    <w:p w14:paraId="7CD2434D" w14:textId="77777777" w:rsidR="00775F3B" w:rsidRDefault="00775F3B" w:rsidP="00775F3B">
      <w:pPr>
        <w:pStyle w:val="ListParagraph"/>
        <w:ind w:left="744"/>
      </w:pPr>
    </w:p>
    <w:p w14:paraId="296CCAD9" w14:textId="77777777" w:rsidR="00775F3B" w:rsidRDefault="00775F3B" w:rsidP="00775F3B">
      <w:pPr>
        <w:pStyle w:val="ListParagraph"/>
        <w:ind w:left="744"/>
      </w:pPr>
    </w:p>
    <w:p w14:paraId="4DAEB3A2" w14:textId="77777777" w:rsidR="00775F3B" w:rsidRDefault="00775F3B" w:rsidP="00775F3B">
      <w:pPr>
        <w:pStyle w:val="ListParagraph"/>
        <w:ind w:left="744"/>
      </w:pPr>
    </w:p>
    <w:p w14:paraId="422E2EA9" w14:textId="77777777" w:rsidR="00775F3B" w:rsidRDefault="00775F3B" w:rsidP="00775F3B">
      <w:pPr>
        <w:pStyle w:val="ListParagraph"/>
        <w:ind w:left="744"/>
      </w:pPr>
    </w:p>
    <w:p w14:paraId="00C0D6F3" w14:textId="77777777" w:rsidR="00775F3B" w:rsidRDefault="00775F3B" w:rsidP="00775F3B">
      <w:pPr>
        <w:pStyle w:val="ListParagraph"/>
        <w:ind w:left="744"/>
      </w:pPr>
    </w:p>
    <w:p w14:paraId="0102DBAF" w14:textId="77777777" w:rsidR="00775F3B" w:rsidRDefault="00775F3B" w:rsidP="00775F3B">
      <w:pPr>
        <w:pStyle w:val="ListParagraph"/>
        <w:ind w:left="744"/>
      </w:pPr>
    </w:p>
    <w:p w14:paraId="65B26CEA" w14:textId="77777777" w:rsidR="00775F3B" w:rsidRDefault="00775F3B" w:rsidP="00775F3B">
      <w:pPr>
        <w:pStyle w:val="ListParagraph"/>
        <w:ind w:left="744"/>
      </w:pPr>
    </w:p>
    <w:p w14:paraId="09093605" w14:textId="77777777" w:rsidR="00775F3B" w:rsidRDefault="00775F3B" w:rsidP="00775F3B">
      <w:pPr>
        <w:pStyle w:val="ListParagraph"/>
        <w:ind w:left="744"/>
      </w:pPr>
    </w:p>
    <w:p w14:paraId="416A235A" w14:textId="77777777" w:rsidR="00775F3B" w:rsidRDefault="00775F3B" w:rsidP="00775F3B">
      <w:pPr>
        <w:pStyle w:val="ListParagraph"/>
        <w:ind w:left="744"/>
      </w:pPr>
    </w:p>
    <w:p w14:paraId="1FDAFCC1" w14:textId="77777777" w:rsidR="00775F3B" w:rsidRDefault="00775F3B" w:rsidP="00775F3B">
      <w:pPr>
        <w:pStyle w:val="ListParagraph"/>
        <w:ind w:left="744"/>
      </w:pPr>
    </w:p>
    <w:p w14:paraId="2F1F2F69" w14:textId="77777777" w:rsidR="00775F3B" w:rsidRDefault="00775F3B" w:rsidP="00775F3B">
      <w:pPr>
        <w:pStyle w:val="ListParagraph"/>
        <w:ind w:left="744"/>
      </w:pPr>
    </w:p>
    <w:p w14:paraId="5A6AAAEE" w14:textId="77777777" w:rsidR="00775F3B" w:rsidRDefault="00775F3B" w:rsidP="00775F3B">
      <w:pPr>
        <w:pStyle w:val="ListParagraph"/>
        <w:ind w:left="744"/>
      </w:pPr>
    </w:p>
    <w:p w14:paraId="492C59DB" w14:textId="77777777" w:rsidR="00775F3B" w:rsidRDefault="00775F3B" w:rsidP="00775F3B">
      <w:pPr>
        <w:pStyle w:val="ListParagraph"/>
        <w:ind w:left="744"/>
      </w:pPr>
    </w:p>
    <w:p w14:paraId="458007E4" w14:textId="77777777" w:rsidR="00775F3B" w:rsidRDefault="00775F3B" w:rsidP="00775F3B">
      <w:pPr>
        <w:pStyle w:val="ListParagraph"/>
        <w:ind w:left="744"/>
      </w:pPr>
    </w:p>
    <w:p w14:paraId="5BBB8DCB" w14:textId="77777777" w:rsidR="00775F3B" w:rsidRDefault="00775F3B" w:rsidP="00775F3B">
      <w:pPr>
        <w:pStyle w:val="ListParagraph"/>
        <w:ind w:left="744"/>
      </w:pPr>
    </w:p>
    <w:p w14:paraId="453B8807" w14:textId="77777777" w:rsidR="00775F3B" w:rsidRDefault="00775F3B" w:rsidP="00775F3B">
      <w:pPr>
        <w:pStyle w:val="ListParagraph"/>
        <w:ind w:left="744"/>
      </w:pPr>
    </w:p>
    <w:p w14:paraId="17DE41DF" w14:textId="77777777" w:rsidR="00775F3B" w:rsidRDefault="00775F3B" w:rsidP="00775F3B">
      <w:pPr>
        <w:pStyle w:val="ListParagraph"/>
        <w:ind w:left="744"/>
      </w:pPr>
    </w:p>
    <w:p w14:paraId="4491CCDF" w14:textId="77777777" w:rsidR="00775F3B" w:rsidRDefault="00775F3B" w:rsidP="00775F3B">
      <w:pPr>
        <w:pStyle w:val="ListParagraph"/>
        <w:ind w:left="744"/>
      </w:pPr>
    </w:p>
    <w:p w14:paraId="286D5E15" w14:textId="77777777" w:rsidR="00775F3B" w:rsidRDefault="00775F3B" w:rsidP="00775F3B">
      <w:pPr>
        <w:pStyle w:val="ListParagraph"/>
        <w:ind w:left="744"/>
      </w:pPr>
    </w:p>
    <w:p w14:paraId="06BF01A8" w14:textId="77777777" w:rsidR="00775F3B" w:rsidRDefault="00775F3B" w:rsidP="00775F3B">
      <w:pPr>
        <w:pStyle w:val="ListParagraph"/>
        <w:ind w:left="744"/>
      </w:pPr>
    </w:p>
    <w:p w14:paraId="68AF3C15" w14:textId="77777777" w:rsidR="00775F3B" w:rsidRDefault="00775F3B" w:rsidP="00775F3B">
      <w:pPr>
        <w:pStyle w:val="ListParagraph"/>
        <w:ind w:left="744"/>
      </w:pPr>
    </w:p>
    <w:p w14:paraId="25A0D85C" w14:textId="77777777" w:rsidR="00775F3B" w:rsidRDefault="00775F3B" w:rsidP="00775F3B">
      <w:pPr>
        <w:pStyle w:val="ListParagraph"/>
        <w:ind w:left="744"/>
      </w:pPr>
    </w:p>
    <w:p w14:paraId="2698F606" w14:textId="77777777" w:rsidR="00775F3B" w:rsidRDefault="00775F3B" w:rsidP="00775F3B">
      <w:pPr>
        <w:pStyle w:val="ListParagraph"/>
        <w:ind w:left="744"/>
      </w:pPr>
    </w:p>
    <w:p w14:paraId="55230B49" w14:textId="77777777" w:rsidR="00775F3B" w:rsidRDefault="00775F3B" w:rsidP="00775F3B">
      <w:pPr>
        <w:pStyle w:val="ListParagraph"/>
        <w:ind w:left="744"/>
      </w:pPr>
    </w:p>
    <w:p w14:paraId="3C74D7D2" w14:textId="77777777" w:rsidR="00775F3B" w:rsidRDefault="00775F3B" w:rsidP="00775F3B">
      <w:pPr>
        <w:pStyle w:val="ListParagraph"/>
        <w:ind w:left="744"/>
      </w:pPr>
    </w:p>
    <w:p w14:paraId="69886722" w14:textId="77777777" w:rsidR="00775F3B" w:rsidRDefault="00775F3B" w:rsidP="00775F3B">
      <w:pPr>
        <w:pStyle w:val="ListParagraph"/>
        <w:ind w:left="744"/>
      </w:pPr>
    </w:p>
    <w:p w14:paraId="30E96702" w14:textId="77777777" w:rsidR="00775F3B" w:rsidRDefault="00775F3B" w:rsidP="00775F3B">
      <w:pPr>
        <w:pStyle w:val="ListParagraph"/>
        <w:ind w:left="744"/>
      </w:pPr>
    </w:p>
    <w:p w14:paraId="05218189" w14:textId="77777777" w:rsidR="00775F3B" w:rsidRDefault="00775F3B" w:rsidP="00775F3B">
      <w:pPr>
        <w:pStyle w:val="ListParagraph"/>
        <w:ind w:left="744"/>
      </w:pPr>
    </w:p>
    <w:p w14:paraId="71731505" w14:textId="77777777" w:rsidR="00775F3B" w:rsidRDefault="00775F3B" w:rsidP="00775F3B">
      <w:pPr>
        <w:pStyle w:val="ListParagraph"/>
        <w:ind w:left="744"/>
      </w:pPr>
    </w:p>
    <w:p w14:paraId="66FA601E" w14:textId="77777777" w:rsidR="00775F3B" w:rsidRDefault="00775F3B" w:rsidP="00775F3B">
      <w:pPr>
        <w:pStyle w:val="ListParagraph"/>
        <w:ind w:left="744"/>
      </w:pPr>
    </w:p>
    <w:p w14:paraId="2E46501E" w14:textId="77777777" w:rsidR="00775F3B" w:rsidRDefault="00775F3B" w:rsidP="00775F3B">
      <w:pPr>
        <w:pStyle w:val="ListParagraph"/>
        <w:ind w:left="744"/>
      </w:pPr>
    </w:p>
    <w:p w14:paraId="5A7C53FB" w14:textId="77777777" w:rsidR="00775F3B" w:rsidRDefault="00775F3B" w:rsidP="00775F3B">
      <w:pPr>
        <w:pStyle w:val="ListParagraph"/>
        <w:ind w:left="744"/>
      </w:pPr>
    </w:p>
    <w:p w14:paraId="6EAEB027" w14:textId="77777777" w:rsidR="00775F3B" w:rsidRDefault="00775F3B" w:rsidP="00775F3B">
      <w:pPr>
        <w:pStyle w:val="ListParagraph"/>
        <w:ind w:left="744"/>
      </w:pPr>
    </w:p>
    <w:p w14:paraId="3EA8BE8E" w14:textId="77777777" w:rsidR="00775F3B" w:rsidRDefault="00775F3B" w:rsidP="00775F3B">
      <w:pPr>
        <w:pStyle w:val="ListParagraph"/>
        <w:ind w:left="744"/>
      </w:pPr>
    </w:p>
    <w:p w14:paraId="6AA3271F" w14:textId="77777777" w:rsidR="00775F3B" w:rsidRDefault="00775F3B" w:rsidP="00775F3B">
      <w:pPr>
        <w:pStyle w:val="ListParagraph"/>
        <w:ind w:left="744"/>
      </w:pPr>
    </w:p>
    <w:p w14:paraId="1020D2CA" w14:textId="77777777" w:rsidR="00775F3B" w:rsidRDefault="00775F3B" w:rsidP="00775F3B">
      <w:pPr>
        <w:pStyle w:val="ListParagraph"/>
        <w:ind w:left="744"/>
      </w:pPr>
    </w:p>
    <w:p w14:paraId="564352E4" w14:textId="77777777" w:rsidR="00775F3B" w:rsidRDefault="00775F3B" w:rsidP="00775F3B">
      <w:pPr>
        <w:pStyle w:val="ListParagraph"/>
        <w:ind w:left="744"/>
      </w:pPr>
    </w:p>
    <w:p w14:paraId="6FCFE7EA" w14:textId="77777777" w:rsidR="00775F3B" w:rsidRDefault="00775F3B" w:rsidP="00775F3B">
      <w:pPr>
        <w:pStyle w:val="ListParagraph"/>
        <w:ind w:left="744"/>
      </w:pPr>
    </w:p>
    <w:p w14:paraId="1600FC37" w14:textId="77777777" w:rsidR="00775F3B" w:rsidRDefault="00775F3B" w:rsidP="00775F3B"/>
    <w:p w14:paraId="3ED8755D" w14:textId="77777777" w:rsidR="00775F3B" w:rsidRDefault="00775F3B" w:rsidP="00775F3B">
      <w:pPr>
        <w:pStyle w:val="Heading2"/>
        <w:numPr>
          <w:ilvl w:val="1"/>
          <w:numId w:val="1"/>
        </w:numPr>
      </w:pPr>
      <w:bookmarkStart w:id="19" w:name="_Toc100302813"/>
      <w:r>
        <w:rPr>
          <w:noProof/>
        </w:rPr>
        <w:lastRenderedPageBreak/>
        <w:drawing>
          <wp:anchor distT="0" distB="0" distL="114300" distR="114300" simplePos="0" relativeHeight="251664384" behindDoc="1" locked="0" layoutInCell="1" allowOverlap="1" wp14:anchorId="3EA4355A" wp14:editId="3C9F925D">
            <wp:simplePos x="0" y="0"/>
            <wp:positionH relativeFrom="margin">
              <wp:align>left</wp:align>
            </wp:positionH>
            <wp:positionV relativeFrom="paragraph">
              <wp:posOffset>346075</wp:posOffset>
            </wp:positionV>
            <wp:extent cx="5664200" cy="5187950"/>
            <wp:effectExtent l="0" t="0" r="0" b="0"/>
            <wp:wrapTight wrapText="bothSides">
              <wp:wrapPolygon edited="0">
                <wp:start x="0" y="0"/>
                <wp:lineTo x="0" y="21494"/>
                <wp:lineTo x="21503" y="21494"/>
                <wp:lineTo x="21503" y="0"/>
                <wp:lineTo x="0" y="0"/>
              </wp:wrapPolygon>
            </wp:wrapTight>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a:blip r:embed="rId12">
                      <a:extLst>
                        <a:ext uri="{28A0092B-C50C-407E-A947-70E740481C1C}">
                          <a14:useLocalDpi xmlns:a14="http://schemas.microsoft.com/office/drawing/2010/main" val="0"/>
                        </a:ext>
                      </a:extLst>
                    </a:blip>
                    <a:srcRect l="24779" t="10314" r="24944" b="7813"/>
                    <a:stretch>
                      <a:fillRect/>
                    </a:stretch>
                  </pic:blipFill>
                  <pic:spPr bwMode="auto">
                    <a:xfrm>
                      <a:off x="0" y="0"/>
                      <a:ext cx="5664200" cy="5187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Mock Interview feedback</w:t>
      </w:r>
      <w:bookmarkEnd w:id="19"/>
    </w:p>
    <w:p w14:paraId="111B5125" w14:textId="77777777" w:rsidR="00775F3B" w:rsidRDefault="00775F3B" w:rsidP="00775F3B"/>
    <w:p w14:paraId="6004C28B" w14:textId="77777777" w:rsidR="00775F3B" w:rsidRPr="000B1EF6" w:rsidRDefault="00775F3B" w:rsidP="00775F3B"/>
    <w:p w14:paraId="1507753A" w14:textId="77777777" w:rsidR="00775F3B" w:rsidRDefault="00775F3B"/>
    <w:sectPr w:rsidR="00775F3B" w:rsidSect="00775F3B">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30E842" w14:textId="77777777" w:rsidR="009C72C1" w:rsidRDefault="009C72C1" w:rsidP="00775F3B">
      <w:pPr>
        <w:spacing w:after="0" w:line="240" w:lineRule="auto"/>
      </w:pPr>
      <w:r>
        <w:separator/>
      </w:r>
    </w:p>
  </w:endnote>
  <w:endnote w:type="continuationSeparator" w:id="0">
    <w:p w14:paraId="6BA96EE8" w14:textId="77777777" w:rsidR="009C72C1" w:rsidRDefault="009C72C1" w:rsidP="00775F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8096143"/>
      <w:docPartObj>
        <w:docPartGallery w:val="Page Numbers (Bottom of Page)"/>
        <w:docPartUnique/>
      </w:docPartObj>
    </w:sdtPr>
    <w:sdtEndPr>
      <w:rPr>
        <w:color w:val="7F7F7F" w:themeColor="background1" w:themeShade="7F"/>
        <w:spacing w:val="60"/>
      </w:rPr>
    </w:sdtEndPr>
    <w:sdtContent>
      <w:p w14:paraId="73159B27" w14:textId="3288AC54" w:rsidR="00775F3B" w:rsidRDefault="00775F3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9419FE6" w14:textId="77777777" w:rsidR="00775F3B" w:rsidRDefault="00775F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09F30" w14:textId="77777777" w:rsidR="009C72C1" w:rsidRDefault="009C72C1" w:rsidP="00775F3B">
      <w:pPr>
        <w:spacing w:after="0" w:line="240" w:lineRule="auto"/>
      </w:pPr>
      <w:r>
        <w:separator/>
      </w:r>
    </w:p>
  </w:footnote>
  <w:footnote w:type="continuationSeparator" w:id="0">
    <w:p w14:paraId="243C803B" w14:textId="77777777" w:rsidR="009C72C1" w:rsidRDefault="009C72C1" w:rsidP="00775F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D56730"/>
    <w:multiLevelType w:val="hybridMultilevel"/>
    <w:tmpl w:val="CF80037E"/>
    <w:lvl w:ilvl="0" w:tplc="4100E964">
      <w:start w:val="1"/>
      <w:numFmt w:val="bullet"/>
      <w:lvlText w:val=""/>
      <w:lvlJc w:val="left"/>
      <w:pPr>
        <w:ind w:left="720" w:hanging="360"/>
      </w:pPr>
      <w:rPr>
        <w:rFonts w:ascii="Symbol" w:hAnsi="Symbol" w:hint="default"/>
      </w:rPr>
    </w:lvl>
    <w:lvl w:ilvl="1" w:tplc="257C5668" w:tentative="1">
      <w:start w:val="1"/>
      <w:numFmt w:val="bullet"/>
      <w:lvlText w:val="o"/>
      <w:lvlJc w:val="left"/>
      <w:pPr>
        <w:ind w:left="1440" w:hanging="360"/>
      </w:pPr>
      <w:rPr>
        <w:rFonts w:ascii="Courier New" w:hAnsi="Courier New" w:cs="Courier New" w:hint="default"/>
      </w:rPr>
    </w:lvl>
    <w:lvl w:ilvl="2" w:tplc="54E8999A" w:tentative="1">
      <w:start w:val="1"/>
      <w:numFmt w:val="bullet"/>
      <w:lvlText w:val=""/>
      <w:lvlJc w:val="left"/>
      <w:pPr>
        <w:ind w:left="2160" w:hanging="360"/>
      </w:pPr>
      <w:rPr>
        <w:rFonts w:ascii="Wingdings" w:hAnsi="Wingdings" w:hint="default"/>
      </w:rPr>
    </w:lvl>
    <w:lvl w:ilvl="3" w:tplc="49DE5388" w:tentative="1">
      <w:start w:val="1"/>
      <w:numFmt w:val="bullet"/>
      <w:lvlText w:val=""/>
      <w:lvlJc w:val="left"/>
      <w:pPr>
        <w:ind w:left="2880" w:hanging="360"/>
      </w:pPr>
      <w:rPr>
        <w:rFonts w:ascii="Symbol" w:hAnsi="Symbol" w:hint="default"/>
      </w:rPr>
    </w:lvl>
    <w:lvl w:ilvl="4" w:tplc="10887662" w:tentative="1">
      <w:start w:val="1"/>
      <w:numFmt w:val="bullet"/>
      <w:lvlText w:val="o"/>
      <w:lvlJc w:val="left"/>
      <w:pPr>
        <w:ind w:left="3600" w:hanging="360"/>
      </w:pPr>
      <w:rPr>
        <w:rFonts w:ascii="Courier New" w:hAnsi="Courier New" w:cs="Courier New" w:hint="default"/>
      </w:rPr>
    </w:lvl>
    <w:lvl w:ilvl="5" w:tplc="F7BCAEF0" w:tentative="1">
      <w:start w:val="1"/>
      <w:numFmt w:val="bullet"/>
      <w:lvlText w:val=""/>
      <w:lvlJc w:val="left"/>
      <w:pPr>
        <w:ind w:left="4320" w:hanging="360"/>
      </w:pPr>
      <w:rPr>
        <w:rFonts w:ascii="Wingdings" w:hAnsi="Wingdings" w:hint="default"/>
      </w:rPr>
    </w:lvl>
    <w:lvl w:ilvl="6" w:tplc="DCE03E6C" w:tentative="1">
      <w:start w:val="1"/>
      <w:numFmt w:val="bullet"/>
      <w:lvlText w:val=""/>
      <w:lvlJc w:val="left"/>
      <w:pPr>
        <w:ind w:left="5040" w:hanging="360"/>
      </w:pPr>
      <w:rPr>
        <w:rFonts w:ascii="Symbol" w:hAnsi="Symbol" w:hint="default"/>
      </w:rPr>
    </w:lvl>
    <w:lvl w:ilvl="7" w:tplc="2A660D58" w:tentative="1">
      <w:start w:val="1"/>
      <w:numFmt w:val="bullet"/>
      <w:lvlText w:val="o"/>
      <w:lvlJc w:val="left"/>
      <w:pPr>
        <w:ind w:left="5760" w:hanging="360"/>
      </w:pPr>
      <w:rPr>
        <w:rFonts w:ascii="Courier New" w:hAnsi="Courier New" w:cs="Courier New" w:hint="default"/>
      </w:rPr>
    </w:lvl>
    <w:lvl w:ilvl="8" w:tplc="2BB64530" w:tentative="1">
      <w:start w:val="1"/>
      <w:numFmt w:val="bullet"/>
      <w:lvlText w:val=""/>
      <w:lvlJc w:val="left"/>
      <w:pPr>
        <w:ind w:left="6480" w:hanging="360"/>
      </w:pPr>
      <w:rPr>
        <w:rFonts w:ascii="Wingdings" w:hAnsi="Wingdings" w:hint="default"/>
      </w:rPr>
    </w:lvl>
  </w:abstractNum>
  <w:abstractNum w:abstractNumId="1" w15:restartNumberingAfterBreak="0">
    <w:nsid w:val="1FFA6EA7"/>
    <w:multiLevelType w:val="hybridMultilevel"/>
    <w:tmpl w:val="8550D976"/>
    <w:lvl w:ilvl="0" w:tplc="B6AC6452">
      <w:start w:val="1"/>
      <w:numFmt w:val="bullet"/>
      <w:lvlText w:val=""/>
      <w:lvlJc w:val="left"/>
      <w:pPr>
        <w:ind w:left="720" w:hanging="360"/>
      </w:pPr>
      <w:rPr>
        <w:rFonts w:ascii="Symbol" w:hAnsi="Symbol" w:hint="default"/>
      </w:rPr>
    </w:lvl>
    <w:lvl w:ilvl="1" w:tplc="F2C6205C" w:tentative="1">
      <w:start w:val="1"/>
      <w:numFmt w:val="bullet"/>
      <w:lvlText w:val="o"/>
      <w:lvlJc w:val="left"/>
      <w:pPr>
        <w:ind w:left="1440" w:hanging="360"/>
      </w:pPr>
      <w:rPr>
        <w:rFonts w:ascii="Courier New" w:hAnsi="Courier New" w:cs="Courier New" w:hint="default"/>
      </w:rPr>
    </w:lvl>
    <w:lvl w:ilvl="2" w:tplc="F464315A" w:tentative="1">
      <w:start w:val="1"/>
      <w:numFmt w:val="bullet"/>
      <w:lvlText w:val=""/>
      <w:lvlJc w:val="left"/>
      <w:pPr>
        <w:ind w:left="2160" w:hanging="360"/>
      </w:pPr>
      <w:rPr>
        <w:rFonts w:ascii="Wingdings" w:hAnsi="Wingdings" w:hint="default"/>
      </w:rPr>
    </w:lvl>
    <w:lvl w:ilvl="3" w:tplc="D2ACA5C0" w:tentative="1">
      <w:start w:val="1"/>
      <w:numFmt w:val="bullet"/>
      <w:lvlText w:val=""/>
      <w:lvlJc w:val="left"/>
      <w:pPr>
        <w:ind w:left="2880" w:hanging="360"/>
      </w:pPr>
      <w:rPr>
        <w:rFonts w:ascii="Symbol" w:hAnsi="Symbol" w:hint="default"/>
      </w:rPr>
    </w:lvl>
    <w:lvl w:ilvl="4" w:tplc="68A60CBE" w:tentative="1">
      <w:start w:val="1"/>
      <w:numFmt w:val="bullet"/>
      <w:lvlText w:val="o"/>
      <w:lvlJc w:val="left"/>
      <w:pPr>
        <w:ind w:left="3600" w:hanging="360"/>
      </w:pPr>
      <w:rPr>
        <w:rFonts w:ascii="Courier New" w:hAnsi="Courier New" w:cs="Courier New" w:hint="default"/>
      </w:rPr>
    </w:lvl>
    <w:lvl w:ilvl="5" w:tplc="40BA74A6" w:tentative="1">
      <w:start w:val="1"/>
      <w:numFmt w:val="bullet"/>
      <w:lvlText w:val=""/>
      <w:lvlJc w:val="left"/>
      <w:pPr>
        <w:ind w:left="4320" w:hanging="360"/>
      </w:pPr>
      <w:rPr>
        <w:rFonts w:ascii="Wingdings" w:hAnsi="Wingdings" w:hint="default"/>
      </w:rPr>
    </w:lvl>
    <w:lvl w:ilvl="6" w:tplc="7C8A4AA8" w:tentative="1">
      <w:start w:val="1"/>
      <w:numFmt w:val="bullet"/>
      <w:lvlText w:val=""/>
      <w:lvlJc w:val="left"/>
      <w:pPr>
        <w:ind w:left="5040" w:hanging="360"/>
      </w:pPr>
      <w:rPr>
        <w:rFonts w:ascii="Symbol" w:hAnsi="Symbol" w:hint="default"/>
      </w:rPr>
    </w:lvl>
    <w:lvl w:ilvl="7" w:tplc="80D85F5A" w:tentative="1">
      <w:start w:val="1"/>
      <w:numFmt w:val="bullet"/>
      <w:lvlText w:val="o"/>
      <w:lvlJc w:val="left"/>
      <w:pPr>
        <w:ind w:left="5760" w:hanging="360"/>
      </w:pPr>
      <w:rPr>
        <w:rFonts w:ascii="Courier New" w:hAnsi="Courier New" w:cs="Courier New" w:hint="default"/>
      </w:rPr>
    </w:lvl>
    <w:lvl w:ilvl="8" w:tplc="67886D48" w:tentative="1">
      <w:start w:val="1"/>
      <w:numFmt w:val="bullet"/>
      <w:lvlText w:val=""/>
      <w:lvlJc w:val="left"/>
      <w:pPr>
        <w:ind w:left="6480" w:hanging="360"/>
      </w:pPr>
      <w:rPr>
        <w:rFonts w:ascii="Wingdings" w:hAnsi="Wingdings" w:hint="default"/>
      </w:rPr>
    </w:lvl>
  </w:abstractNum>
  <w:abstractNum w:abstractNumId="2" w15:restartNumberingAfterBreak="0">
    <w:nsid w:val="27BE5DA2"/>
    <w:multiLevelType w:val="hybridMultilevel"/>
    <w:tmpl w:val="5D5AC9CC"/>
    <w:lvl w:ilvl="0" w:tplc="028AA338">
      <w:start w:val="1"/>
      <w:numFmt w:val="decimal"/>
      <w:lvlText w:val="%1."/>
      <w:lvlJc w:val="left"/>
      <w:pPr>
        <w:ind w:left="720" w:hanging="360"/>
      </w:pPr>
      <w:rPr>
        <w:rFonts w:asciiTheme="minorHAnsi" w:hAnsiTheme="minorHAnsi" w:cstheme="minorBidi" w:hint="default"/>
      </w:rPr>
    </w:lvl>
    <w:lvl w:ilvl="1" w:tplc="0868E8EC" w:tentative="1">
      <w:start w:val="1"/>
      <w:numFmt w:val="lowerLetter"/>
      <w:lvlText w:val="%2."/>
      <w:lvlJc w:val="left"/>
      <w:pPr>
        <w:ind w:left="1440" w:hanging="360"/>
      </w:pPr>
    </w:lvl>
    <w:lvl w:ilvl="2" w:tplc="38D82ECE" w:tentative="1">
      <w:start w:val="1"/>
      <w:numFmt w:val="lowerRoman"/>
      <w:lvlText w:val="%3."/>
      <w:lvlJc w:val="right"/>
      <w:pPr>
        <w:ind w:left="2160" w:hanging="180"/>
      </w:pPr>
    </w:lvl>
    <w:lvl w:ilvl="3" w:tplc="E988BDDE" w:tentative="1">
      <w:start w:val="1"/>
      <w:numFmt w:val="decimal"/>
      <w:lvlText w:val="%4."/>
      <w:lvlJc w:val="left"/>
      <w:pPr>
        <w:ind w:left="2880" w:hanging="360"/>
      </w:pPr>
    </w:lvl>
    <w:lvl w:ilvl="4" w:tplc="769CD242" w:tentative="1">
      <w:start w:val="1"/>
      <w:numFmt w:val="lowerLetter"/>
      <w:lvlText w:val="%5."/>
      <w:lvlJc w:val="left"/>
      <w:pPr>
        <w:ind w:left="3600" w:hanging="360"/>
      </w:pPr>
    </w:lvl>
    <w:lvl w:ilvl="5" w:tplc="DF16E1F8" w:tentative="1">
      <w:start w:val="1"/>
      <w:numFmt w:val="lowerRoman"/>
      <w:lvlText w:val="%6."/>
      <w:lvlJc w:val="right"/>
      <w:pPr>
        <w:ind w:left="4320" w:hanging="180"/>
      </w:pPr>
    </w:lvl>
    <w:lvl w:ilvl="6" w:tplc="8E861EA0" w:tentative="1">
      <w:start w:val="1"/>
      <w:numFmt w:val="decimal"/>
      <w:lvlText w:val="%7."/>
      <w:lvlJc w:val="left"/>
      <w:pPr>
        <w:ind w:left="5040" w:hanging="360"/>
      </w:pPr>
    </w:lvl>
    <w:lvl w:ilvl="7" w:tplc="3782F03C" w:tentative="1">
      <w:start w:val="1"/>
      <w:numFmt w:val="lowerLetter"/>
      <w:lvlText w:val="%8."/>
      <w:lvlJc w:val="left"/>
      <w:pPr>
        <w:ind w:left="5760" w:hanging="360"/>
      </w:pPr>
    </w:lvl>
    <w:lvl w:ilvl="8" w:tplc="AE521C7C" w:tentative="1">
      <w:start w:val="1"/>
      <w:numFmt w:val="lowerRoman"/>
      <w:lvlText w:val="%9."/>
      <w:lvlJc w:val="right"/>
      <w:pPr>
        <w:ind w:left="6480" w:hanging="180"/>
      </w:pPr>
    </w:lvl>
  </w:abstractNum>
  <w:abstractNum w:abstractNumId="3" w15:restartNumberingAfterBreak="0">
    <w:nsid w:val="3E481A35"/>
    <w:multiLevelType w:val="hybridMultilevel"/>
    <w:tmpl w:val="205CECD8"/>
    <w:lvl w:ilvl="0" w:tplc="DA4293CE">
      <w:start w:val="1"/>
      <w:numFmt w:val="bullet"/>
      <w:lvlText w:val=""/>
      <w:lvlJc w:val="left"/>
      <w:pPr>
        <w:ind w:left="720" w:hanging="360"/>
      </w:pPr>
      <w:rPr>
        <w:rFonts w:ascii="Wingdings" w:hAnsi="Wingdings" w:hint="default"/>
      </w:rPr>
    </w:lvl>
    <w:lvl w:ilvl="1" w:tplc="ED883286" w:tentative="1">
      <w:start w:val="1"/>
      <w:numFmt w:val="bullet"/>
      <w:lvlText w:val="o"/>
      <w:lvlJc w:val="left"/>
      <w:pPr>
        <w:ind w:left="1440" w:hanging="360"/>
      </w:pPr>
      <w:rPr>
        <w:rFonts w:ascii="Courier New" w:hAnsi="Courier New" w:cs="Courier New" w:hint="default"/>
      </w:rPr>
    </w:lvl>
    <w:lvl w:ilvl="2" w:tplc="855CB830" w:tentative="1">
      <w:start w:val="1"/>
      <w:numFmt w:val="bullet"/>
      <w:lvlText w:val=""/>
      <w:lvlJc w:val="left"/>
      <w:pPr>
        <w:ind w:left="2160" w:hanging="360"/>
      </w:pPr>
      <w:rPr>
        <w:rFonts w:ascii="Wingdings" w:hAnsi="Wingdings" w:hint="default"/>
      </w:rPr>
    </w:lvl>
    <w:lvl w:ilvl="3" w:tplc="C3645934" w:tentative="1">
      <w:start w:val="1"/>
      <w:numFmt w:val="bullet"/>
      <w:lvlText w:val=""/>
      <w:lvlJc w:val="left"/>
      <w:pPr>
        <w:ind w:left="2880" w:hanging="360"/>
      </w:pPr>
      <w:rPr>
        <w:rFonts w:ascii="Symbol" w:hAnsi="Symbol" w:hint="default"/>
      </w:rPr>
    </w:lvl>
    <w:lvl w:ilvl="4" w:tplc="9E8274CA" w:tentative="1">
      <w:start w:val="1"/>
      <w:numFmt w:val="bullet"/>
      <w:lvlText w:val="o"/>
      <w:lvlJc w:val="left"/>
      <w:pPr>
        <w:ind w:left="3600" w:hanging="360"/>
      </w:pPr>
      <w:rPr>
        <w:rFonts w:ascii="Courier New" w:hAnsi="Courier New" w:cs="Courier New" w:hint="default"/>
      </w:rPr>
    </w:lvl>
    <w:lvl w:ilvl="5" w:tplc="04E4F1AA" w:tentative="1">
      <w:start w:val="1"/>
      <w:numFmt w:val="bullet"/>
      <w:lvlText w:val=""/>
      <w:lvlJc w:val="left"/>
      <w:pPr>
        <w:ind w:left="4320" w:hanging="360"/>
      </w:pPr>
      <w:rPr>
        <w:rFonts w:ascii="Wingdings" w:hAnsi="Wingdings" w:hint="default"/>
      </w:rPr>
    </w:lvl>
    <w:lvl w:ilvl="6" w:tplc="C6BA5DDC" w:tentative="1">
      <w:start w:val="1"/>
      <w:numFmt w:val="bullet"/>
      <w:lvlText w:val=""/>
      <w:lvlJc w:val="left"/>
      <w:pPr>
        <w:ind w:left="5040" w:hanging="360"/>
      </w:pPr>
      <w:rPr>
        <w:rFonts w:ascii="Symbol" w:hAnsi="Symbol" w:hint="default"/>
      </w:rPr>
    </w:lvl>
    <w:lvl w:ilvl="7" w:tplc="4662AED0" w:tentative="1">
      <w:start w:val="1"/>
      <w:numFmt w:val="bullet"/>
      <w:lvlText w:val="o"/>
      <w:lvlJc w:val="left"/>
      <w:pPr>
        <w:ind w:left="5760" w:hanging="360"/>
      </w:pPr>
      <w:rPr>
        <w:rFonts w:ascii="Courier New" w:hAnsi="Courier New" w:cs="Courier New" w:hint="default"/>
      </w:rPr>
    </w:lvl>
    <w:lvl w:ilvl="8" w:tplc="D354F70A" w:tentative="1">
      <w:start w:val="1"/>
      <w:numFmt w:val="bullet"/>
      <w:lvlText w:val=""/>
      <w:lvlJc w:val="left"/>
      <w:pPr>
        <w:ind w:left="6480" w:hanging="360"/>
      </w:pPr>
      <w:rPr>
        <w:rFonts w:ascii="Wingdings" w:hAnsi="Wingdings" w:hint="default"/>
      </w:rPr>
    </w:lvl>
  </w:abstractNum>
  <w:abstractNum w:abstractNumId="4" w15:restartNumberingAfterBreak="0">
    <w:nsid w:val="5C962898"/>
    <w:multiLevelType w:val="hybridMultilevel"/>
    <w:tmpl w:val="26EA3B42"/>
    <w:lvl w:ilvl="0" w:tplc="A7780F5A">
      <w:start w:val="1"/>
      <w:numFmt w:val="bullet"/>
      <w:lvlText w:val=""/>
      <w:lvlJc w:val="left"/>
      <w:pPr>
        <w:ind w:left="720" w:hanging="360"/>
      </w:pPr>
      <w:rPr>
        <w:rFonts w:ascii="Symbol" w:hAnsi="Symbol" w:hint="default"/>
      </w:rPr>
    </w:lvl>
    <w:lvl w:ilvl="1" w:tplc="42B8DE72" w:tentative="1">
      <w:start w:val="1"/>
      <w:numFmt w:val="bullet"/>
      <w:lvlText w:val="o"/>
      <w:lvlJc w:val="left"/>
      <w:pPr>
        <w:ind w:left="1440" w:hanging="360"/>
      </w:pPr>
      <w:rPr>
        <w:rFonts w:ascii="Courier New" w:hAnsi="Courier New" w:cs="Courier New" w:hint="default"/>
      </w:rPr>
    </w:lvl>
    <w:lvl w:ilvl="2" w:tplc="76947120" w:tentative="1">
      <w:start w:val="1"/>
      <w:numFmt w:val="bullet"/>
      <w:lvlText w:val=""/>
      <w:lvlJc w:val="left"/>
      <w:pPr>
        <w:ind w:left="2160" w:hanging="360"/>
      </w:pPr>
      <w:rPr>
        <w:rFonts w:ascii="Wingdings" w:hAnsi="Wingdings" w:hint="default"/>
      </w:rPr>
    </w:lvl>
    <w:lvl w:ilvl="3" w:tplc="36DAD8A0" w:tentative="1">
      <w:start w:val="1"/>
      <w:numFmt w:val="bullet"/>
      <w:lvlText w:val=""/>
      <w:lvlJc w:val="left"/>
      <w:pPr>
        <w:ind w:left="2880" w:hanging="360"/>
      </w:pPr>
      <w:rPr>
        <w:rFonts w:ascii="Symbol" w:hAnsi="Symbol" w:hint="default"/>
      </w:rPr>
    </w:lvl>
    <w:lvl w:ilvl="4" w:tplc="1C8EE092" w:tentative="1">
      <w:start w:val="1"/>
      <w:numFmt w:val="bullet"/>
      <w:lvlText w:val="o"/>
      <w:lvlJc w:val="left"/>
      <w:pPr>
        <w:ind w:left="3600" w:hanging="360"/>
      </w:pPr>
      <w:rPr>
        <w:rFonts w:ascii="Courier New" w:hAnsi="Courier New" w:cs="Courier New" w:hint="default"/>
      </w:rPr>
    </w:lvl>
    <w:lvl w:ilvl="5" w:tplc="F83EEC5A" w:tentative="1">
      <w:start w:val="1"/>
      <w:numFmt w:val="bullet"/>
      <w:lvlText w:val=""/>
      <w:lvlJc w:val="left"/>
      <w:pPr>
        <w:ind w:left="4320" w:hanging="360"/>
      </w:pPr>
      <w:rPr>
        <w:rFonts w:ascii="Wingdings" w:hAnsi="Wingdings" w:hint="default"/>
      </w:rPr>
    </w:lvl>
    <w:lvl w:ilvl="6" w:tplc="F78655FE" w:tentative="1">
      <w:start w:val="1"/>
      <w:numFmt w:val="bullet"/>
      <w:lvlText w:val=""/>
      <w:lvlJc w:val="left"/>
      <w:pPr>
        <w:ind w:left="5040" w:hanging="360"/>
      </w:pPr>
      <w:rPr>
        <w:rFonts w:ascii="Symbol" w:hAnsi="Symbol" w:hint="default"/>
      </w:rPr>
    </w:lvl>
    <w:lvl w:ilvl="7" w:tplc="5A5E31D0" w:tentative="1">
      <w:start w:val="1"/>
      <w:numFmt w:val="bullet"/>
      <w:lvlText w:val="o"/>
      <w:lvlJc w:val="left"/>
      <w:pPr>
        <w:ind w:left="5760" w:hanging="360"/>
      </w:pPr>
      <w:rPr>
        <w:rFonts w:ascii="Courier New" w:hAnsi="Courier New" w:cs="Courier New" w:hint="default"/>
      </w:rPr>
    </w:lvl>
    <w:lvl w:ilvl="8" w:tplc="4BEE46B8" w:tentative="1">
      <w:start w:val="1"/>
      <w:numFmt w:val="bullet"/>
      <w:lvlText w:val=""/>
      <w:lvlJc w:val="left"/>
      <w:pPr>
        <w:ind w:left="6480" w:hanging="360"/>
      </w:pPr>
      <w:rPr>
        <w:rFonts w:ascii="Wingdings" w:hAnsi="Wingdings" w:hint="default"/>
      </w:rPr>
    </w:lvl>
  </w:abstractNum>
  <w:abstractNum w:abstractNumId="5" w15:restartNumberingAfterBreak="0">
    <w:nsid w:val="648E78B2"/>
    <w:multiLevelType w:val="multilevel"/>
    <w:tmpl w:val="4C4EC0C8"/>
    <w:lvl w:ilvl="0">
      <w:start w:val="1"/>
      <w:numFmt w:val="decimal"/>
      <w:lvlText w:val="%1."/>
      <w:lvlJc w:val="left"/>
      <w:pPr>
        <w:ind w:left="720" w:hanging="360"/>
      </w:p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6C751501"/>
    <w:multiLevelType w:val="hybridMultilevel"/>
    <w:tmpl w:val="041C0DCE"/>
    <w:lvl w:ilvl="0" w:tplc="42C4B0DA">
      <w:start w:val="1"/>
      <w:numFmt w:val="bullet"/>
      <w:lvlText w:val=""/>
      <w:lvlJc w:val="left"/>
      <w:pPr>
        <w:ind w:left="720" w:hanging="360"/>
      </w:pPr>
      <w:rPr>
        <w:rFonts w:ascii="Symbol" w:hAnsi="Symbol" w:hint="default"/>
      </w:rPr>
    </w:lvl>
    <w:lvl w:ilvl="1" w:tplc="49D01E80" w:tentative="1">
      <w:start w:val="1"/>
      <w:numFmt w:val="bullet"/>
      <w:lvlText w:val="o"/>
      <w:lvlJc w:val="left"/>
      <w:pPr>
        <w:ind w:left="1440" w:hanging="360"/>
      </w:pPr>
      <w:rPr>
        <w:rFonts w:ascii="Courier New" w:hAnsi="Courier New" w:cs="Courier New" w:hint="default"/>
      </w:rPr>
    </w:lvl>
    <w:lvl w:ilvl="2" w:tplc="9976D236" w:tentative="1">
      <w:start w:val="1"/>
      <w:numFmt w:val="bullet"/>
      <w:lvlText w:val=""/>
      <w:lvlJc w:val="left"/>
      <w:pPr>
        <w:ind w:left="2160" w:hanging="360"/>
      </w:pPr>
      <w:rPr>
        <w:rFonts w:ascii="Wingdings" w:hAnsi="Wingdings" w:hint="default"/>
      </w:rPr>
    </w:lvl>
    <w:lvl w:ilvl="3" w:tplc="E8BACADC" w:tentative="1">
      <w:start w:val="1"/>
      <w:numFmt w:val="bullet"/>
      <w:lvlText w:val=""/>
      <w:lvlJc w:val="left"/>
      <w:pPr>
        <w:ind w:left="2880" w:hanging="360"/>
      </w:pPr>
      <w:rPr>
        <w:rFonts w:ascii="Symbol" w:hAnsi="Symbol" w:hint="default"/>
      </w:rPr>
    </w:lvl>
    <w:lvl w:ilvl="4" w:tplc="1160FB1E" w:tentative="1">
      <w:start w:val="1"/>
      <w:numFmt w:val="bullet"/>
      <w:lvlText w:val="o"/>
      <w:lvlJc w:val="left"/>
      <w:pPr>
        <w:ind w:left="3600" w:hanging="360"/>
      </w:pPr>
      <w:rPr>
        <w:rFonts w:ascii="Courier New" w:hAnsi="Courier New" w:cs="Courier New" w:hint="default"/>
      </w:rPr>
    </w:lvl>
    <w:lvl w:ilvl="5" w:tplc="3960A224" w:tentative="1">
      <w:start w:val="1"/>
      <w:numFmt w:val="bullet"/>
      <w:lvlText w:val=""/>
      <w:lvlJc w:val="left"/>
      <w:pPr>
        <w:ind w:left="4320" w:hanging="360"/>
      </w:pPr>
      <w:rPr>
        <w:rFonts w:ascii="Wingdings" w:hAnsi="Wingdings" w:hint="default"/>
      </w:rPr>
    </w:lvl>
    <w:lvl w:ilvl="6" w:tplc="B2029426" w:tentative="1">
      <w:start w:val="1"/>
      <w:numFmt w:val="bullet"/>
      <w:lvlText w:val=""/>
      <w:lvlJc w:val="left"/>
      <w:pPr>
        <w:ind w:left="5040" w:hanging="360"/>
      </w:pPr>
      <w:rPr>
        <w:rFonts w:ascii="Symbol" w:hAnsi="Symbol" w:hint="default"/>
      </w:rPr>
    </w:lvl>
    <w:lvl w:ilvl="7" w:tplc="23E447EE" w:tentative="1">
      <w:start w:val="1"/>
      <w:numFmt w:val="bullet"/>
      <w:lvlText w:val="o"/>
      <w:lvlJc w:val="left"/>
      <w:pPr>
        <w:ind w:left="5760" w:hanging="360"/>
      </w:pPr>
      <w:rPr>
        <w:rFonts w:ascii="Courier New" w:hAnsi="Courier New" w:cs="Courier New" w:hint="default"/>
      </w:rPr>
    </w:lvl>
    <w:lvl w:ilvl="8" w:tplc="C442B132"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6"/>
  </w:num>
  <w:num w:numId="4">
    <w:abstractNumId w:val="1"/>
  </w:num>
  <w:num w:numId="5">
    <w:abstractNumId w:val="4"/>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F3B"/>
    <w:rsid w:val="000A315D"/>
    <w:rsid w:val="00106276"/>
    <w:rsid w:val="001E1FC1"/>
    <w:rsid w:val="003018DC"/>
    <w:rsid w:val="00372619"/>
    <w:rsid w:val="00457C6A"/>
    <w:rsid w:val="0055500A"/>
    <w:rsid w:val="00775F3B"/>
    <w:rsid w:val="007A3A39"/>
    <w:rsid w:val="00851FC3"/>
    <w:rsid w:val="00927BB0"/>
    <w:rsid w:val="009C72C1"/>
    <w:rsid w:val="009D6F85"/>
    <w:rsid w:val="009F24C6"/>
    <w:rsid w:val="00A67A7C"/>
    <w:rsid w:val="00B860E4"/>
    <w:rsid w:val="00BC4C5E"/>
    <w:rsid w:val="00C33156"/>
    <w:rsid w:val="00CB6C48"/>
    <w:rsid w:val="00CE5515"/>
    <w:rsid w:val="00D53EAF"/>
    <w:rsid w:val="00DC3CFA"/>
    <w:rsid w:val="00E63309"/>
    <w:rsid w:val="00F836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289BD"/>
  <w15:chartTrackingRefBased/>
  <w15:docId w15:val="{44587B3E-DDA2-478D-8E03-8949AC845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F3B"/>
  </w:style>
  <w:style w:type="paragraph" w:styleId="Heading1">
    <w:name w:val="heading 1"/>
    <w:basedOn w:val="Normal"/>
    <w:next w:val="Normal"/>
    <w:link w:val="Heading1Char"/>
    <w:uiPriority w:val="9"/>
    <w:qFormat/>
    <w:rsid w:val="00775F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75F3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75F3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75F3B"/>
    <w:rPr>
      <w:rFonts w:eastAsiaTheme="minorEastAsia"/>
      <w:lang w:val="en-US"/>
    </w:rPr>
  </w:style>
  <w:style w:type="paragraph" w:styleId="Header">
    <w:name w:val="header"/>
    <w:basedOn w:val="Normal"/>
    <w:link w:val="HeaderChar"/>
    <w:uiPriority w:val="99"/>
    <w:unhideWhenUsed/>
    <w:rsid w:val="00775F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5F3B"/>
  </w:style>
  <w:style w:type="paragraph" w:styleId="Footer">
    <w:name w:val="footer"/>
    <w:basedOn w:val="Normal"/>
    <w:link w:val="FooterChar"/>
    <w:uiPriority w:val="99"/>
    <w:unhideWhenUsed/>
    <w:rsid w:val="00775F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5F3B"/>
  </w:style>
  <w:style w:type="character" w:customStyle="1" w:styleId="Heading1Char">
    <w:name w:val="Heading 1 Char"/>
    <w:basedOn w:val="DefaultParagraphFont"/>
    <w:link w:val="Heading1"/>
    <w:uiPriority w:val="9"/>
    <w:rsid w:val="00775F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75F3B"/>
    <w:pPr>
      <w:outlineLvl w:val="9"/>
    </w:pPr>
    <w:rPr>
      <w:lang w:val="en-US"/>
    </w:rPr>
  </w:style>
  <w:style w:type="paragraph" w:styleId="TOC1">
    <w:name w:val="toc 1"/>
    <w:basedOn w:val="Normal"/>
    <w:next w:val="Normal"/>
    <w:autoRedefine/>
    <w:uiPriority w:val="39"/>
    <w:unhideWhenUsed/>
    <w:rsid w:val="00775F3B"/>
    <w:pPr>
      <w:spacing w:after="100"/>
    </w:pPr>
  </w:style>
  <w:style w:type="character" w:styleId="Hyperlink">
    <w:name w:val="Hyperlink"/>
    <w:basedOn w:val="DefaultParagraphFont"/>
    <w:uiPriority w:val="99"/>
    <w:unhideWhenUsed/>
    <w:rsid w:val="00775F3B"/>
    <w:rPr>
      <w:color w:val="0563C1" w:themeColor="hyperlink"/>
      <w:u w:val="single"/>
    </w:rPr>
  </w:style>
  <w:style w:type="paragraph" w:styleId="TOC2">
    <w:name w:val="toc 2"/>
    <w:basedOn w:val="Normal"/>
    <w:next w:val="Normal"/>
    <w:autoRedefine/>
    <w:uiPriority w:val="39"/>
    <w:unhideWhenUsed/>
    <w:rsid w:val="00775F3B"/>
    <w:pPr>
      <w:spacing w:after="100"/>
      <w:ind w:left="220"/>
    </w:pPr>
  </w:style>
  <w:style w:type="character" w:customStyle="1" w:styleId="Heading2Char">
    <w:name w:val="Heading 2 Char"/>
    <w:basedOn w:val="DefaultParagraphFont"/>
    <w:link w:val="Heading2"/>
    <w:uiPriority w:val="9"/>
    <w:rsid w:val="00775F3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775F3B"/>
    <w:pPr>
      <w:ind w:left="720"/>
      <w:contextualSpacing/>
    </w:pPr>
  </w:style>
  <w:style w:type="table" w:styleId="TableGrid">
    <w:name w:val="Table Grid"/>
    <w:basedOn w:val="TableNormal"/>
    <w:uiPriority w:val="39"/>
    <w:rsid w:val="00775F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75F3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businessballs.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66B891-5FD9-4646-82A9-17B58DA0C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16</Pages>
  <Words>2234</Words>
  <Characters>12735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PORTFOLIO</dc:title>
  <dc:subject/>
  <dc:creator>Frah Isla(2026014)</dc:creator>
  <cp:keywords/>
  <dc:description/>
  <cp:lastModifiedBy>Frah Islam (2026014)</cp:lastModifiedBy>
  <cp:revision>22</cp:revision>
  <dcterms:created xsi:type="dcterms:W3CDTF">2022-03-29T20:05:00Z</dcterms:created>
  <dcterms:modified xsi:type="dcterms:W3CDTF">2022-04-08T08:34:00Z</dcterms:modified>
</cp:coreProperties>
</file>