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CDE8" w:themeColor="accent1" w:themeTint="66"/>
  <w:body>
    <w:sdt>
      <w:sdtPr>
        <w:rPr>
          <w:rFonts w:eastAsiaTheme="minorHAnsi"/>
          <w:kern w:val="2"/>
          <w:sz w:val="2"/>
          <w:lang w:val="en-GB"/>
          <w14:ligatures w14:val="standardContextual"/>
        </w:rPr>
        <w:id w:val="353471435"/>
        <w:docPartObj>
          <w:docPartGallery w:val="Cover Pages"/>
          <w:docPartUnique/>
        </w:docPartObj>
      </w:sdtPr>
      <w:sdtEndPr>
        <w:rPr>
          <w:sz w:val="22"/>
        </w:rPr>
      </w:sdtEndPr>
      <w:sdtContent>
        <w:p w14:paraId="4F98679C" w14:textId="5A989C42" w:rsidR="00CE4296" w:rsidRDefault="00CE4296">
          <w:pPr>
            <w:pStyle w:val="NoSpacing"/>
            <w:rPr>
              <w:sz w:val="2"/>
            </w:rPr>
          </w:pPr>
          <w:r>
            <w:rPr>
              <w:noProof/>
            </w:rPr>
            <mc:AlternateContent>
              <mc:Choice Requires="wps">
                <w:drawing>
                  <wp:anchor distT="0" distB="0" distL="114300" distR="114300" simplePos="0" relativeHeight="251661312" behindDoc="0" locked="0" layoutInCell="1" allowOverlap="1" wp14:anchorId="347C7A0C" wp14:editId="5892CD83">
                    <wp:simplePos x="0" y="0"/>
                    <wp:positionH relativeFrom="page">
                      <wp:posOffset>678815</wp:posOffset>
                    </wp:positionH>
                    <wp:positionV relativeFrom="margin">
                      <wp:posOffset>-219075</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E65BE1" w14:textId="726AE5BA" w:rsidR="00CE4296" w:rsidRPr="00CE4296" w:rsidRDefault="00CE4296" w:rsidP="00CE4296">
                                <w:pPr>
                                  <w:pStyle w:val="NoSpacing"/>
                                  <w:rPr>
                                    <w:rFonts w:ascii="Baguet Script" w:eastAsiaTheme="minorHAnsi" w:hAnsi="Baguet Script"/>
                                    <w:b/>
                                    <w:bCs/>
                                    <w:color w:val="864EA8" w:themeColor="accent1" w:themeShade="BF"/>
                                    <w:kern w:val="2"/>
                                    <w:sz w:val="96"/>
                                    <w:szCs w:val="96"/>
                                    <w:lang w:val="en-GB"/>
                                    <w14:ligatures w14:val="standardContextual"/>
                                  </w:rPr>
                                </w:pPr>
                                <w:r w:rsidRPr="00CE4296">
                                  <w:rPr>
                                    <w:rFonts w:ascii="Baguet Script" w:eastAsiaTheme="minorHAnsi" w:hAnsi="Baguet Script"/>
                                    <w:b/>
                                    <w:bCs/>
                                    <w:color w:val="864EA8" w:themeColor="accent1" w:themeShade="BF"/>
                                    <w:kern w:val="2"/>
                                    <w:sz w:val="96"/>
                                    <w:szCs w:val="96"/>
                                    <w:lang w:val="en-GB"/>
                                    <w14:ligatures w14:val="standardContextual"/>
                                  </w:rPr>
                                  <w:t>DAISY’S BLOSSOMS</w:t>
                                </w:r>
                              </w:p>
                              <w:p w14:paraId="302B3376" w14:textId="20E3D07C" w:rsidR="00CE4296" w:rsidRPr="00563414" w:rsidRDefault="00CE4296" w:rsidP="00CE4296">
                                <w:pPr>
                                  <w:pStyle w:val="NoSpacing"/>
                                  <w:rPr>
                                    <w:color w:val="AD84C6" w:themeColor="accent1"/>
                                    <w:sz w:val="52"/>
                                    <w:szCs w:val="52"/>
                                  </w:rPr>
                                </w:pPr>
                                <w:r w:rsidRPr="00563414">
                                  <w:rPr>
                                    <w:rFonts w:ascii="Baguet Script" w:eastAsiaTheme="minorHAnsi" w:hAnsi="Baguet Script"/>
                                    <w:b/>
                                    <w:bCs/>
                                    <w:color w:val="864EA8" w:themeColor="accent1" w:themeShade="BF"/>
                                    <w:kern w:val="2"/>
                                    <w:sz w:val="52"/>
                                    <w:szCs w:val="52"/>
                                    <w:lang w:val="en-GB"/>
                                    <w14:ligatures w14:val="standardContextual"/>
                                  </w:rPr>
                                  <w:t>flower shop</w:t>
                                </w:r>
                                <w:sdt>
                                  <w:sdtPr>
                                    <w:rPr>
                                      <w:rFonts w:ascii="Baguet Script" w:hAnsi="Baguet Script"/>
                                      <w:b/>
                                      <w:bCs/>
                                      <w:color w:val="864EA8" w:themeColor="accent1" w:themeShade="BF"/>
                                      <w:sz w:val="52"/>
                                      <w:szCs w:val="5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Pr="00563414">
                                      <w:rPr>
                                        <w:rFonts w:ascii="Baguet Script" w:hAnsi="Baguet Script"/>
                                        <w:b/>
                                        <w:bCs/>
                                        <w:color w:val="864EA8" w:themeColor="accent1" w:themeShade="BF"/>
                                        <w:sz w:val="52"/>
                                        <w:szCs w:val="52"/>
                                      </w:rPr>
                                      <w:t xml:space="preserve">     </w:t>
                                    </w:r>
                                  </w:sdtContent>
                                </w:sdt>
                              </w:p>
                              <w:p w14:paraId="046211BC" w14:textId="77777777" w:rsidR="00CE4296" w:rsidRDefault="00CE42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7C7A0C" id="_x0000_t202" coordsize="21600,21600" o:spt="202" path="m,l,21600r21600,l21600,xe">
                    <v:stroke joinstyle="miter"/>
                    <v:path gradientshapeok="t" o:connecttype="rect"/>
                  </v:shapetype>
                  <v:shape id="Text Box 62" o:spid="_x0000_s1026" type="#_x0000_t202" style="position:absolute;margin-left:53.45pt;margin-top:-17.2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" filled="f" stroked="f" strokeweight=".5pt">
                    <v:textbox style="mso-fit-shape-to-text:t">
                      <w:txbxContent>
                        <w:p w14:paraId="2AE65BE1" w14:textId="726AE5BA" w:rsidR="00CE4296" w:rsidRPr="00CE4296" w:rsidRDefault="00CE4296" w:rsidP="00CE4296">
                          <w:pPr>
                            <w:pStyle w:val="NoSpacing"/>
                            <w:rPr>
                              <w:rFonts w:ascii="Baguet Script" w:eastAsiaTheme="minorHAnsi" w:hAnsi="Baguet Script"/>
                              <w:b/>
                              <w:bCs/>
                              <w:color w:val="864EA8" w:themeColor="accent1" w:themeShade="BF"/>
                              <w:kern w:val="2"/>
                              <w:sz w:val="96"/>
                              <w:szCs w:val="96"/>
                              <w:lang w:val="en-GB"/>
                              <w14:ligatures w14:val="standardContextual"/>
                            </w:rPr>
                          </w:pPr>
                          <w:r w:rsidRPr="00CE4296">
                            <w:rPr>
                              <w:rFonts w:ascii="Baguet Script" w:eastAsiaTheme="minorHAnsi" w:hAnsi="Baguet Script"/>
                              <w:b/>
                              <w:bCs/>
                              <w:color w:val="864EA8" w:themeColor="accent1" w:themeShade="BF"/>
                              <w:kern w:val="2"/>
                              <w:sz w:val="96"/>
                              <w:szCs w:val="96"/>
                              <w:lang w:val="en-GB"/>
                              <w14:ligatures w14:val="standardContextual"/>
                            </w:rPr>
                            <w:t>DAISY’S BLOSSOMS</w:t>
                          </w:r>
                        </w:p>
                        <w:p w14:paraId="302B3376" w14:textId="20E3D07C" w:rsidR="00CE4296" w:rsidRPr="00563414" w:rsidRDefault="00CE4296" w:rsidP="00CE4296">
                          <w:pPr>
                            <w:pStyle w:val="NoSpacing"/>
                            <w:rPr>
                              <w:color w:val="AD84C6" w:themeColor="accent1"/>
                              <w:sz w:val="52"/>
                              <w:szCs w:val="52"/>
                            </w:rPr>
                          </w:pPr>
                          <w:r w:rsidRPr="00563414">
                            <w:rPr>
                              <w:rFonts w:ascii="Baguet Script" w:eastAsiaTheme="minorHAnsi" w:hAnsi="Baguet Script"/>
                              <w:b/>
                              <w:bCs/>
                              <w:color w:val="864EA8" w:themeColor="accent1" w:themeShade="BF"/>
                              <w:kern w:val="2"/>
                              <w:sz w:val="52"/>
                              <w:szCs w:val="52"/>
                              <w:lang w:val="en-GB"/>
                              <w14:ligatures w14:val="standardContextual"/>
                            </w:rPr>
                            <w:t>flower shop</w:t>
                          </w:r>
                          <w:sdt>
                            <w:sdtPr>
                              <w:rPr>
                                <w:rFonts w:ascii="Baguet Script" w:hAnsi="Baguet Script"/>
                                <w:b/>
                                <w:bCs/>
                                <w:color w:val="864EA8" w:themeColor="accent1" w:themeShade="BF"/>
                                <w:sz w:val="52"/>
                                <w:szCs w:val="5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Pr="00563414">
                                <w:rPr>
                                  <w:rFonts w:ascii="Baguet Script" w:hAnsi="Baguet Script"/>
                                  <w:b/>
                                  <w:bCs/>
                                  <w:color w:val="864EA8" w:themeColor="accent1" w:themeShade="BF"/>
                                  <w:sz w:val="52"/>
                                  <w:szCs w:val="52"/>
                                </w:rPr>
                                <w:t xml:space="preserve">     </w:t>
                              </w:r>
                            </w:sdtContent>
                          </w:sdt>
                        </w:p>
                        <w:p w14:paraId="046211BC" w14:textId="77777777" w:rsidR="00CE4296" w:rsidRDefault="00CE4296"/>
                      </w:txbxContent>
                    </v:textbox>
                    <w10:wrap anchorx="page" anchory="margin"/>
                  </v:shape>
                </w:pict>
              </mc:Fallback>
            </mc:AlternateContent>
          </w:r>
        </w:p>
        <w:p w14:paraId="24CBAB6F" w14:textId="4A9F414A" w:rsidR="00CE4296" w:rsidRDefault="00CE4296">
          <w:r>
            <w:rPr>
              <w:noProof/>
              <w:color w:val="AD84C6" w:themeColor="accent1"/>
              <w:sz w:val="36"/>
              <w:szCs w:val="36"/>
            </w:rPr>
            <mc:AlternateContent>
              <mc:Choice Requires="wpg">
                <w:drawing>
                  <wp:anchor distT="0" distB="0" distL="114300" distR="114300" simplePos="0" relativeHeight="251660288" behindDoc="1" locked="0" layoutInCell="1" allowOverlap="1" wp14:anchorId="3AFB8F2E" wp14:editId="5FB099C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655169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08996F4" w14:textId="2E53092D" w:rsidR="00CE4296" w:rsidRDefault="00CE4296">
          <w:pPr>
            <w:rPr>
              <w:rFonts w:eastAsiaTheme="minorEastAsia"/>
              <w:kern w:val="0"/>
              <w:lang w:val="en-US"/>
              <w14:ligatures w14:val="none"/>
            </w:rPr>
          </w:pPr>
          <w:r>
            <w:rPr>
              <w:noProof/>
            </w:rPr>
            <mc:AlternateContent>
              <mc:Choice Requires="wps">
                <w:drawing>
                  <wp:anchor distT="0" distB="0" distL="114300" distR="114300" simplePos="0" relativeHeight="251659264" behindDoc="0" locked="0" layoutInCell="1" allowOverlap="1" wp14:anchorId="150908E5" wp14:editId="4FAAABD1">
                    <wp:simplePos x="0" y="0"/>
                    <wp:positionH relativeFrom="page">
                      <wp:posOffset>1640840</wp:posOffset>
                    </wp:positionH>
                    <wp:positionV relativeFrom="margin">
                      <wp:posOffset>7656195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F00EF" w14:textId="315EC4E7" w:rsidR="00CE4296" w:rsidRDefault="00000000">
                                <w:pPr>
                                  <w:pStyle w:val="NoSpacing"/>
                                  <w:jc w:val="right"/>
                                  <w:rPr>
                                    <w:color w:val="AD84C6" w:themeColor="accent1"/>
                                    <w:sz w:val="36"/>
                                    <w:szCs w:val="36"/>
                                  </w:rPr>
                                </w:pPr>
                                <w:sdt>
                                  <w:sdtPr>
                                    <w:rPr>
                                      <w:color w:val="AD84C6"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E4296">
                                      <w:rPr>
                                        <w:color w:val="AD84C6" w:themeColor="accent1"/>
                                        <w:sz w:val="36"/>
                                        <w:szCs w:val="36"/>
                                      </w:rPr>
                                      <w:t xml:space="preserve">     </w:t>
                                    </w:r>
                                  </w:sdtContent>
                                </w:sdt>
                              </w:p>
                              <w:p w14:paraId="2FDD1072" w14:textId="77777777" w:rsidR="00CE4296" w:rsidRDefault="00CE4296" w:rsidP="00CE4296">
                                <w:pPr>
                                  <w:jc w:val="right"/>
                                  <w:rPr>
                                    <w:rFonts w:ascii="Baguet Script" w:hAnsi="Baguet Script"/>
                                    <w:b/>
                                    <w:bCs/>
                                    <w:noProof/>
                                    <w:color w:val="864EA8" w:themeColor="accent1" w:themeShade="BF"/>
                                    <w:sz w:val="56"/>
                                    <w:szCs w:val="56"/>
                                  </w:rPr>
                                </w:pPr>
                                <w:r>
                                  <w:rPr>
                                    <w:rFonts w:ascii="Baguet Script" w:hAnsi="Baguet Script"/>
                                    <w:b/>
                                    <w:bCs/>
                                    <w:noProof/>
                                    <w:color w:val="864EA8" w:themeColor="accent1" w:themeShade="BF"/>
                                    <w:sz w:val="56"/>
                                    <w:szCs w:val="56"/>
                                  </w:rPr>
                                  <w:t>ANCUTA NUTU – 1918834</w:t>
                                </w:r>
                              </w:p>
                              <w:p w14:paraId="4ECCABC4" w14:textId="77777777" w:rsidR="00CE4296" w:rsidRDefault="00CE4296" w:rsidP="00CE4296">
                                <w:pPr>
                                  <w:jc w:val="right"/>
                                  <w:rPr>
                                    <w:rFonts w:ascii="Baguet Script" w:hAnsi="Baguet Script"/>
                                    <w:b/>
                                    <w:bCs/>
                                    <w:noProof/>
                                    <w:color w:val="864EA8" w:themeColor="accent1" w:themeShade="BF"/>
                                    <w:sz w:val="56"/>
                                    <w:szCs w:val="56"/>
                                  </w:rPr>
                                </w:pPr>
                                <w:r w:rsidRPr="00704D15">
                                  <w:rPr>
                                    <w:rFonts w:ascii="Baguet Script" w:hAnsi="Baguet Script"/>
                                    <w:b/>
                                    <w:bCs/>
                                    <w:noProof/>
                                    <w:color w:val="864EA8" w:themeColor="accent1" w:themeShade="BF"/>
                                    <w:sz w:val="56"/>
                                    <w:szCs w:val="56"/>
                                  </w:rPr>
                                  <w:t>University of South Wales Trinity Saint Davies</w:t>
                                </w:r>
                              </w:p>
                              <w:p w14:paraId="0EE3AE0A" w14:textId="009A05CC" w:rsidR="00CE4296" w:rsidRDefault="00CE4296" w:rsidP="00CE4296">
                                <w:pPr>
                                  <w:pStyle w:val="NoSpacing"/>
                                  <w:jc w:val="right"/>
                                  <w:rPr>
                                    <w:color w:val="AD84C6"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50908E5" id="Text Box 69" o:spid="_x0000_s1027" type="#_x0000_t202" style="position:absolute;margin-left:129.2pt;margin-top:602.8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" filled="f" stroked="f" strokeweight=".5pt">
                    <v:textbox style="mso-fit-shape-to-text:t" inset="0,0,0,0">
                      <w:txbxContent>
                        <w:p w14:paraId="414F00EF" w14:textId="315EC4E7" w:rsidR="00CE4296" w:rsidRDefault="00000000">
                          <w:pPr>
                            <w:pStyle w:val="NoSpacing"/>
                            <w:jc w:val="right"/>
                            <w:rPr>
                              <w:color w:val="AD84C6" w:themeColor="accent1"/>
                              <w:sz w:val="36"/>
                              <w:szCs w:val="36"/>
                            </w:rPr>
                          </w:pPr>
                          <w:sdt>
                            <w:sdtPr>
                              <w:rPr>
                                <w:color w:val="AD84C6"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E4296">
                                <w:rPr>
                                  <w:color w:val="AD84C6" w:themeColor="accent1"/>
                                  <w:sz w:val="36"/>
                                  <w:szCs w:val="36"/>
                                </w:rPr>
                                <w:t xml:space="preserve">     </w:t>
                              </w:r>
                            </w:sdtContent>
                          </w:sdt>
                        </w:p>
                        <w:p w14:paraId="2FDD1072" w14:textId="77777777" w:rsidR="00CE4296" w:rsidRDefault="00CE4296" w:rsidP="00CE4296">
                          <w:pPr>
                            <w:jc w:val="right"/>
                            <w:rPr>
                              <w:rFonts w:ascii="Baguet Script" w:hAnsi="Baguet Script"/>
                              <w:b/>
                              <w:bCs/>
                              <w:noProof/>
                              <w:color w:val="864EA8" w:themeColor="accent1" w:themeShade="BF"/>
                              <w:sz w:val="56"/>
                              <w:szCs w:val="56"/>
                            </w:rPr>
                          </w:pPr>
                          <w:r>
                            <w:rPr>
                              <w:rFonts w:ascii="Baguet Script" w:hAnsi="Baguet Script"/>
                              <w:b/>
                              <w:bCs/>
                              <w:noProof/>
                              <w:color w:val="864EA8" w:themeColor="accent1" w:themeShade="BF"/>
                              <w:sz w:val="56"/>
                              <w:szCs w:val="56"/>
                            </w:rPr>
                            <w:t>ANCUTA NUTU – 1918834</w:t>
                          </w:r>
                        </w:p>
                        <w:p w14:paraId="4ECCABC4" w14:textId="77777777" w:rsidR="00CE4296" w:rsidRDefault="00CE4296" w:rsidP="00CE4296">
                          <w:pPr>
                            <w:jc w:val="right"/>
                            <w:rPr>
                              <w:rFonts w:ascii="Baguet Script" w:hAnsi="Baguet Script"/>
                              <w:b/>
                              <w:bCs/>
                              <w:noProof/>
                              <w:color w:val="864EA8" w:themeColor="accent1" w:themeShade="BF"/>
                              <w:sz w:val="56"/>
                              <w:szCs w:val="56"/>
                            </w:rPr>
                          </w:pPr>
                          <w:r w:rsidRPr="00704D15">
                            <w:rPr>
                              <w:rFonts w:ascii="Baguet Script" w:hAnsi="Baguet Script"/>
                              <w:b/>
                              <w:bCs/>
                              <w:noProof/>
                              <w:color w:val="864EA8" w:themeColor="accent1" w:themeShade="BF"/>
                              <w:sz w:val="56"/>
                              <w:szCs w:val="56"/>
                            </w:rPr>
                            <w:t>University of South Wales Trinity Saint Davies</w:t>
                          </w:r>
                        </w:p>
                        <w:p w14:paraId="0EE3AE0A" w14:textId="009A05CC" w:rsidR="00CE4296" w:rsidRDefault="00CE4296" w:rsidP="00CE4296">
                          <w:pPr>
                            <w:pStyle w:val="NoSpacing"/>
                            <w:jc w:val="right"/>
                            <w:rPr>
                              <w:color w:val="AD84C6" w:themeColor="accent1"/>
                              <w:sz w:val="36"/>
                              <w:szCs w:val="36"/>
                            </w:rPr>
                          </w:pPr>
                        </w:p>
                      </w:txbxContent>
                    </v:textbox>
                    <w10:wrap anchorx="page" anchory="margin"/>
                  </v:shape>
                </w:pict>
              </mc:Fallback>
            </mc:AlternateContent>
          </w:r>
          <w:r w:rsidRPr="00241482">
            <w:rPr>
              <w:rFonts w:ascii="Baguet Script" w:hAnsi="Baguet Script"/>
              <w:b/>
              <w:bCs/>
              <w:noProof/>
              <w:color w:val="864EA8" w:themeColor="accent1" w:themeShade="BF"/>
              <w:sz w:val="96"/>
              <w:szCs w:val="96"/>
            </w:rPr>
            <w:drawing>
              <wp:anchor distT="0" distB="0" distL="114300" distR="114300" simplePos="0" relativeHeight="251663360" behindDoc="0" locked="0" layoutInCell="1" allowOverlap="1" wp14:anchorId="3FA9F3A0" wp14:editId="56BF8BCE">
                <wp:simplePos x="0" y="0"/>
                <wp:positionH relativeFrom="page">
                  <wp:posOffset>-286067</wp:posOffset>
                </wp:positionH>
                <wp:positionV relativeFrom="paragraph">
                  <wp:posOffset>2448242</wp:posOffset>
                </wp:positionV>
                <wp:extent cx="7562850" cy="2695575"/>
                <wp:effectExtent l="2166937" t="0" r="2205038" b="0"/>
                <wp:wrapNone/>
                <wp:docPr id="3" name="Picture 3" descr="A picture containing indoor, plant,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plant, fl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18748167">
                          <a:off x="0" y="0"/>
                          <a:ext cx="7562850" cy="269557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br w:type="page"/>
          </w:r>
        </w:p>
      </w:sdtContent>
    </w:sdt>
    <w:sdt>
      <w:sdtPr>
        <w:rPr>
          <w:rFonts w:asciiTheme="minorHAnsi" w:eastAsiaTheme="minorHAnsi" w:hAnsiTheme="minorHAnsi" w:cstheme="minorBidi"/>
          <w:color w:val="auto"/>
          <w:kern w:val="2"/>
          <w:sz w:val="22"/>
          <w:szCs w:val="22"/>
          <w:lang w:val="en-GB"/>
          <w14:ligatures w14:val="standardContextual"/>
        </w:rPr>
        <w:id w:val="629131086"/>
        <w:docPartObj>
          <w:docPartGallery w:val="Table of Contents"/>
          <w:docPartUnique/>
        </w:docPartObj>
      </w:sdtPr>
      <w:sdtEndPr>
        <w:rPr>
          <w:b/>
          <w:bCs/>
          <w:noProof/>
        </w:rPr>
      </w:sdtEndPr>
      <w:sdtContent>
        <w:p w14:paraId="639C55EA" w14:textId="43FD8950" w:rsidR="004D1299" w:rsidRDefault="004D1299">
          <w:pPr>
            <w:pStyle w:val="TOCHeading"/>
          </w:pPr>
          <w:r>
            <w:t>Contents</w:t>
          </w:r>
        </w:p>
        <w:p w14:paraId="04608593" w14:textId="6D221F77" w:rsidR="008B777C" w:rsidRDefault="004D1299">
          <w:pPr>
            <w:pStyle w:val="TOC1"/>
            <w:tabs>
              <w:tab w:val="left" w:pos="66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07574792" w:history="1">
            <w:r w:rsidR="008B777C" w:rsidRPr="000C54C1">
              <w:rPr>
                <w:rStyle w:val="Hyperlink"/>
                <w:rFonts w:cstheme="minorHAnsi"/>
                <w:b/>
                <w:bCs/>
                <w:noProof/>
              </w:rPr>
              <w:t>1.0</w:t>
            </w:r>
            <w:r w:rsidR="008B777C">
              <w:rPr>
                <w:rFonts w:eastAsiaTheme="minorEastAsia"/>
                <w:noProof/>
                <w:kern w:val="0"/>
                <w:lang w:eastAsia="en-GB"/>
                <w14:ligatures w14:val="none"/>
              </w:rPr>
              <w:tab/>
            </w:r>
            <w:r w:rsidR="008B777C" w:rsidRPr="000C54C1">
              <w:rPr>
                <w:rStyle w:val="Hyperlink"/>
                <w:rFonts w:cstheme="minorHAnsi"/>
                <w:b/>
                <w:bCs/>
                <w:noProof/>
              </w:rPr>
              <w:t>Introduction</w:t>
            </w:r>
            <w:r w:rsidR="008B777C">
              <w:rPr>
                <w:noProof/>
                <w:webHidden/>
              </w:rPr>
              <w:tab/>
            </w:r>
            <w:r w:rsidR="008B777C">
              <w:rPr>
                <w:noProof/>
                <w:webHidden/>
              </w:rPr>
              <w:fldChar w:fldCharType="begin"/>
            </w:r>
            <w:r w:rsidR="008B777C">
              <w:rPr>
                <w:noProof/>
                <w:webHidden/>
              </w:rPr>
              <w:instrText xml:space="preserve"> PAGEREF _Toc107574792 \h </w:instrText>
            </w:r>
            <w:r w:rsidR="008B777C">
              <w:rPr>
                <w:noProof/>
                <w:webHidden/>
              </w:rPr>
            </w:r>
            <w:r w:rsidR="008B777C">
              <w:rPr>
                <w:noProof/>
                <w:webHidden/>
              </w:rPr>
              <w:fldChar w:fldCharType="separate"/>
            </w:r>
            <w:r w:rsidR="008B777C">
              <w:rPr>
                <w:noProof/>
                <w:webHidden/>
              </w:rPr>
              <w:t>2</w:t>
            </w:r>
            <w:r w:rsidR="008B777C">
              <w:rPr>
                <w:noProof/>
                <w:webHidden/>
              </w:rPr>
              <w:fldChar w:fldCharType="end"/>
            </w:r>
          </w:hyperlink>
        </w:p>
        <w:p w14:paraId="05F0F81A" w14:textId="2716FD47" w:rsidR="008B777C" w:rsidRDefault="008B777C">
          <w:pPr>
            <w:pStyle w:val="TOC1"/>
            <w:tabs>
              <w:tab w:val="right" w:leader="dot" w:pos="9016"/>
            </w:tabs>
            <w:rPr>
              <w:rFonts w:eastAsiaTheme="minorEastAsia"/>
              <w:noProof/>
              <w:kern w:val="0"/>
              <w:lang w:eastAsia="en-GB"/>
              <w14:ligatures w14:val="none"/>
            </w:rPr>
          </w:pPr>
          <w:hyperlink w:anchor="_Toc107574793" w:history="1">
            <w:r w:rsidRPr="000C54C1">
              <w:rPr>
                <w:rStyle w:val="Hyperlink"/>
                <w:rFonts w:cstheme="minorHAnsi"/>
                <w:b/>
                <w:bCs/>
                <w:noProof/>
              </w:rPr>
              <w:t>3.0 Mission statement</w:t>
            </w:r>
            <w:r>
              <w:rPr>
                <w:noProof/>
                <w:webHidden/>
              </w:rPr>
              <w:tab/>
            </w:r>
            <w:r>
              <w:rPr>
                <w:noProof/>
                <w:webHidden/>
              </w:rPr>
              <w:fldChar w:fldCharType="begin"/>
            </w:r>
            <w:r>
              <w:rPr>
                <w:noProof/>
                <w:webHidden/>
              </w:rPr>
              <w:instrText xml:space="preserve"> PAGEREF _Toc107574793 \h </w:instrText>
            </w:r>
            <w:r>
              <w:rPr>
                <w:noProof/>
                <w:webHidden/>
              </w:rPr>
            </w:r>
            <w:r>
              <w:rPr>
                <w:noProof/>
                <w:webHidden/>
              </w:rPr>
              <w:fldChar w:fldCharType="separate"/>
            </w:r>
            <w:r>
              <w:rPr>
                <w:noProof/>
                <w:webHidden/>
              </w:rPr>
              <w:t>3</w:t>
            </w:r>
            <w:r>
              <w:rPr>
                <w:noProof/>
                <w:webHidden/>
              </w:rPr>
              <w:fldChar w:fldCharType="end"/>
            </w:r>
          </w:hyperlink>
        </w:p>
        <w:p w14:paraId="086AAA8E" w14:textId="246901E9" w:rsidR="008B777C" w:rsidRDefault="008B777C">
          <w:pPr>
            <w:pStyle w:val="TOC1"/>
            <w:tabs>
              <w:tab w:val="right" w:leader="dot" w:pos="9016"/>
            </w:tabs>
            <w:rPr>
              <w:rFonts w:eastAsiaTheme="minorEastAsia"/>
              <w:noProof/>
              <w:kern w:val="0"/>
              <w:lang w:eastAsia="en-GB"/>
              <w14:ligatures w14:val="none"/>
            </w:rPr>
          </w:pPr>
          <w:hyperlink w:anchor="_Toc107574794" w:history="1">
            <w:r w:rsidRPr="000C54C1">
              <w:rPr>
                <w:rStyle w:val="Hyperlink"/>
                <w:rFonts w:cstheme="minorHAnsi"/>
                <w:b/>
                <w:bCs/>
                <w:noProof/>
              </w:rPr>
              <w:t>4.0 Aim &amp; objectives of a business</w:t>
            </w:r>
            <w:r>
              <w:rPr>
                <w:noProof/>
                <w:webHidden/>
              </w:rPr>
              <w:tab/>
            </w:r>
            <w:r>
              <w:rPr>
                <w:noProof/>
                <w:webHidden/>
              </w:rPr>
              <w:fldChar w:fldCharType="begin"/>
            </w:r>
            <w:r>
              <w:rPr>
                <w:noProof/>
                <w:webHidden/>
              </w:rPr>
              <w:instrText xml:space="preserve"> PAGEREF _Toc107574794 \h </w:instrText>
            </w:r>
            <w:r>
              <w:rPr>
                <w:noProof/>
                <w:webHidden/>
              </w:rPr>
            </w:r>
            <w:r>
              <w:rPr>
                <w:noProof/>
                <w:webHidden/>
              </w:rPr>
              <w:fldChar w:fldCharType="separate"/>
            </w:r>
            <w:r>
              <w:rPr>
                <w:noProof/>
                <w:webHidden/>
              </w:rPr>
              <w:t>3</w:t>
            </w:r>
            <w:r>
              <w:rPr>
                <w:noProof/>
                <w:webHidden/>
              </w:rPr>
              <w:fldChar w:fldCharType="end"/>
            </w:r>
          </w:hyperlink>
        </w:p>
        <w:p w14:paraId="7F1DCA65" w14:textId="2C5E6F79" w:rsidR="008B777C" w:rsidRDefault="008B777C">
          <w:pPr>
            <w:pStyle w:val="TOC1"/>
            <w:tabs>
              <w:tab w:val="right" w:leader="dot" w:pos="9016"/>
            </w:tabs>
            <w:rPr>
              <w:rFonts w:eastAsiaTheme="minorEastAsia"/>
              <w:noProof/>
              <w:kern w:val="0"/>
              <w:lang w:eastAsia="en-GB"/>
              <w14:ligatures w14:val="none"/>
            </w:rPr>
          </w:pPr>
          <w:hyperlink w:anchor="_Toc107574795" w:history="1">
            <w:r w:rsidRPr="000C54C1">
              <w:rPr>
                <w:rStyle w:val="Hyperlink"/>
                <w:rFonts w:cstheme="minorHAnsi"/>
                <w:b/>
                <w:bCs/>
                <w:noProof/>
              </w:rPr>
              <w:t>5.0 Product &amp; services</w:t>
            </w:r>
            <w:r>
              <w:rPr>
                <w:noProof/>
                <w:webHidden/>
              </w:rPr>
              <w:tab/>
            </w:r>
            <w:r>
              <w:rPr>
                <w:noProof/>
                <w:webHidden/>
              </w:rPr>
              <w:fldChar w:fldCharType="begin"/>
            </w:r>
            <w:r>
              <w:rPr>
                <w:noProof/>
                <w:webHidden/>
              </w:rPr>
              <w:instrText xml:space="preserve"> PAGEREF _Toc107574795 \h </w:instrText>
            </w:r>
            <w:r>
              <w:rPr>
                <w:noProof/>
                <w:webHidden/>
              </w:rPr>
            </w:r>
            <w:r>
              <w:rPr>
                <w:noProof/>
                <w:webHidden/>
              </w:rPr>
              <w:fldChar w:fldCharType="separate"/>
            </w:r>
            <w:r>
              <w:rPr>
                <w:noProof/>
                <w:webHidden/>
              </w:rPr>
              <w:t>4</w:t>
            </w:r>
            <w:r>
              <w:rPr>
                <w:noProof/>
                <w:webHidden/>
              </w:rPr>
              <w:fldChar w:fldCharType="end"/>
            </w:r>
          </w:hyperlink>
        </w:p>
        <w:p w14:paraId="34EA8977" w14:textId="052ACEF0" w:rsidR="008B777C" w:rsidRDefault="008B777C">
          <w:pPr>
            <w:pStyle w:val="TOC1"/>
            <w:tabs>
              <w:tab w:val="right" w:leader="dot" w:pos="9016"/>
            </w:tabs>
            <w:rPr>
              <w:rFonts w:eastAsiaTheme="minorEastAsia"/>
              <w:noProof/>
              <w:kern w:val="0"/>
              <w:lang w:eastAsia="en-GB"/>
              <w14:ligatures w14:val="none"/>
            </w:rPr>
          </w:pPr>
          <w:hyperlink w:anchor="_Toc107574796" w:history="1">
            <w:r w:rsidRPr="000C54C1">
              <w:rPr>
                <w:rStyle w:val="Hyperlink"/>
                <w:rFonts w:cstheme="minorHAnsi"/>
                <w:b/>
                <w:bCs/>
                <w:noProof/>
              </w:rPr>
              <w:t>6.0 Marketing activities</w:t>
            </w:r>
            <w:r>
              <w:rPr>
                <w:noProof/>
                <w:webHidden/>
              </w:rPr>
              <w:tab/>
            </w:r>
            <w:r>
              <w:rPr>
                <w:noProof/>
                <w:webHidden/>
              </w:rPr>
              <w:fldChar w:fldCharType="begin"/>
            </w:r>
            <w:r>
              <w:rPr>
                <w:noProof/>
                <w:webHidden/>
              </w:rPr>
              <w:instrText xml:space="preserve"> PAGEREF _Toc107574796 \h </w:instrText>
            </w:r>
            <w:r>
              <w:rPr>
                <w:noProof/>
                <w:webHidden/>
              </w:rPr>
            </w:r>
            <w:r>
              <w:rPr>
                <w:noProof/>
                <w:webHidden/>
              </w:rPr>
              <w:fldChar w:fldCharType="separate"/>
            </w:r>
            <w:r>
              <w:rPr>
                <w:noProof/>
                <w:webHidden/>
              </w:rPr>
              <w:t>5</w:t>
            </w:r>
            <w:r>
              <w:rPr>
                <w:noProof/>
                <w:webHidden/>
              </w:rPr>
              <w:fldChar w:fldCharType="end"/>
            </w:r>
          </w:hyperlink>
        </w:p>
        <w:p w14:paraId="24A86EFA" w14:textId="68E63CE0" w:rsidR="008B777C" w:rsidRDefault="008B777C">
          <w:pPr>
            <w:pStyle w:val="TOC1"/>
            <w:tabs>
              <w:tab w:val="right" w:leader="dot" w:pos="9016"/>
            </w:tabs>
            <w:rPr>
              <w:rFonts w:eastAsiaTheme="minorEastAsia"/>
              <w:noProof/>
              <w:kern w:val="0"/>
              <w:lang w:eastAsia="en-GB"/>
              <w14:ligatures w14:val="none"/>
            </w:rPr>
          </w:pPr>
          <w:hyperlink w:anchor="_Toc107574797" w:history="1">
            <w:r w:rsidRPr="000C54C1">
              <w:rPr>
                <w:rStyle w:val="Hyperlink"/>
                <w:rFonts w:cstheme="minorHAnsi"/>
                <w:b/>
                <w:bCs/>
                <w:noProof/>
              </w:rPr>
              <w:t>7.0 Physical resources</w:t>
            </w:r>
            <w:r>
              <w:rPr>
                <w:noProof/>
                <w:webHidden/>
              </w:rPr>
              <w:tab/>
            </w:r>
            <w:r>
              <w:rPr>
                <w:noProof/>
                <w:webHidden/>
              </w:rPr>
              <w:fldChar w:fldCharType="begin"/>
            </w:r>
            <w:r>
              <w:rPr>
                <w:noProof/>
                <w:webHidden/>
              </w:rPr>
              <w:instrText xml:space="preserve"> PAGEREF _Toc107574797 \h </w:instrText>
            </w:r>
            <w:r>
              <w:rPr>
                <w:noProof/>
                <w:webHidden/>
              </w:rPr>
            </w:r>
            <w:r>
              <w:rPr>
                <w:noProof/>
                <w:webHidden/>
              </w:rPr>
              <w:fldChar w:fldCharType="separate"/>
            </w:r>
            <w:r>
              <w:rPr>
                <w:noProof/>
                <w:webHidden/>
              </w:rPr>
              <w:t>6</w:t>
            </w:r>
            <w:r>
              <w:rPr>
                <w:noProof/>
                <w:webHidden/>
              </w:rPr>
              <w:fldChar w:fldCharType="end"/>
            </w:r>
          </w:hyperlink>
        </w:p>
        <w:p w14:paraId="6CB63101" w14:textId="5E0AE152" w:rsidR="008B777C" w:rsidRDefault="008B777C">
          <w:pPr>
            <w:pStyle w:val="TOC1"/>
            <w:tabs>
              <w:tab w:val="right" w:leader="dot" w:pos="9016"/>
            </w:tabs>
            <w:rPr>
              <w:rFonts w:eastAsiaTheme="minorEastAsia"/>
              <w:noProof/>
              <w:kern w:val="0"/>
              <w:lang w:eastAsia="en-GB"/>
              <w14:ligatures w14:val="none"/>
            </w:rPr>
          </w:pPr>
          <w:hyperlink w:anchor="_Toc107574798" w:history="1">
            <w:r w:rsidRPr="000C54C1">
              <w:rPr>
                <w:rStyle w:val="Hyperlink"/>
                <w:rFonts w:cstheme="minorHAnsi"/>
                <w:b/>
                <w:bCs/>
                <w:noProof/>
              </w:rPr>
              <w:t>8.0 Financial resources</w:t>
            </w:r>
            <w:r>
              <w:rPr>
                <w:noProof/>
                <w:webHidden/>
              </w:rPr>
              <w:tab/>
            </w:r>
            <w:r>
              <w:rPr>
                <w:noProof/>
                <w:webHidden/>
              </w:rPr>
              <w:fldChar w:fldCharType="begin"/>
            </w:r>
            <w:r>
              <w:rPr>
                <w:noProof/>
                <w:webHidden/>
              </w:rPr>
              <w:instrText xml:space="preserve"> PAGEREF _Toc107574798 \h </w:instrText>
            </w:r>
            <w:r>
              <w:rPr>
                <w:noProof/>
                <w:webHidden/>
              </w:rPr>
            </w:r>
            <w:r>
              <w:rPr>
                <w:noProof/>
                <w:webHidden/>
              </w:rPr>
              <w:fldChar w:fldCharType="separate"/>
            </w:r>
            <w:r>
              <w:rPr>
                <w:noProof/>
                <w:webHidden/>
              </w:rPr>
              <w:t>7</w:t>
            </w:r>
            <w:r>
              <w:rPr>
                <w:noProof/>
                <w:webHidden/>
              </w:rPr>
              <w:fldChar w:fldCharType="end"/>
            </w:r>
          </w:hyperlink>
        </w:p>
        <w:p w14:paraId="2482D872" w14:textId="5AFA5641" w:rsidR="008B777C" w:rsidRDefault="008B777C">
          <w:pPr>
            <w:pStyle w:val="TOC1"/>
            <w:tabs>
              <w:tab w:val="right" w:leader="dot" w:pos="9016"/>
            </w:tabs>
            <w:rPr>
              <w:rFonts w:eastAsiaTheme="minorEastAsia"/>
              <w:noProof/>
              <w:kern w:val="0"/>
              <w:lang w:eastAsia="en-GB"/>
              <w14:ligatures w14:val="none"/>
            </w:rPr>
          </w:pPr>
          <w:hyperlink w:anchor="_Toc107574799" w:history="1">
            <w:r w:rsidRPr="000C54C1">
              <w:rPr>
                <w:rStyle w:val="Hyperlink"/>
                <w:rFonts w:cstheme="minorHAnsi"/>
                <w:b/>
                <w:bCs/>
                <w:noProof/>
              </w:rPr>
              <w:t>9.0 Human resources</w:t>
            </w:r>
            <w:r>
              <w:rPr>
                <w:noProof/>
                <w:webHidden/>
              </w:rPr>
              <w:tab/>
            </w:r>
            <w:r>
              <w:rPr>
                <w:noProof/>
                <w:webHidden/>
              </w:rPr>
              <w:fldChar w:fldCharType="begin"/>
            </w:r>
            <w:r>
              <w:rPr>
                <w:noProof/>
                <w:webHidden/>
              </w:rPr>
              <w:instrText xml:space="preserve"> PAGEREF _Toc107574799 \h </w:instrText>
            </w:r>
            <w:r>
              <w:rPr>
                <w:noProof/>
                <w:webHidden/>
              </w:rPr>
            </w:r>
            <w:r>
              <w:rPr>
                <w:noProof/>
                <w:webHidden/>
              </w:rPr>
              <w:fldChar w:fldCharType="separate"/>
            </w:r>
            <w:r>
              <w:rPr>
                <w:noProof/>
                <w:webHidden/>
              </w:rPr>
              <w:t>8</w:t>
            </w:r>
            <w:r>
              <w:rPr>
                <w:noProof/>
                <w:webHidden/>
              </w:rPr>
              <w:fldChar w:fldCharType="end"/>
            </w:r>
          </w:hyperlink>
        </w:p>
        <w:p w14:paraId="4AB6423D" w14:textId="2B564950" w:rsidR="008B777C" w:rsidRDefault="008B777C">
          <w:pPr>
            <w:pStyle w:val="TOC1"/>
            <w:tabs>
              <w:tab w:val="right" w:leader="dot" w:pos="9016"/>
            </w:tabs>
            <w:rPr>
              <w:rFonts w:eastAsiaTheme="minorEastAsia"/>
              <w:noProof/>
              <w:kern w:val="0"/>
              <w:lang w:eastAsia="en-GB"/>
              <w14:ligatures w14:val="none"/>
            </w:rPr>
          </w:pPr>
          <w:hyperlink w:anchor="_Toc107574800" w:history="1">
            <w:r w:rsidRPr="000C54C1">
              <w:rPr>
                <w:rStyle w:val="Hyperlink"/>
                <w:rFonts w:cstheme="minorHAnsi"/>
                <w:b/>
                <w:bCs/>
                <w:noProof/>
              </w:rPr>
              <w:t>10.0 Appendices</w:t>
            </w:r>
            <w:r>
              <w:rPr>
                <w:noProof/>
                <w:webHidden/>
              </w:rPr>
              <w:tab/>
            </w:r>
            <w:r>
              <w:rPr>
                <w:noProof/>
                <w:webHidden/>
              </w:rPr>
              <w:fldChar w:fldCharType="begin"/>
            </w:r>
            <w:r>
              <w:rPr>
                <w:noProof/>
                <w:webHidden/>
              </w:rPr>
              <w:instrText xml:space="preserve"> PAGEREF _Toc107574800 \h </w:instrText>
            </w:r>
            <w:r>
              <w:rPr>
                <w:noProof/>
                <w:webHidden/>
              </w:rPr>
            </w:r>
            <w:r>
              <w:rPr>
                <w:noProof/>
                <w:webHidden/>
              </w:rPr>
              <w:fldChar w:fldCharType="separate"/>
            </w:r>
            <w:r>
              <w:rPr>
                <w:noProof/>
                <w:webHidden/>
              </w:rPr>
              <w:t>10</w:t>
            </w:r>
            <w:r>
              <w:rPr>
                <w:noProof/>
                <w:webHidden/>
              </w:rPr>
              <w:fldChar w:fldCharType="end"/>
            </w:r>
          </w:hyperlink>
        </w:p>
        <w:p w14:paraId="4D17FA2C" w14:textId="63F13697" w:rsidR="008B777C" w:rsidRDefault="008B777C">
          <w:pPr>
            <w:pStyle w:val="TOC1"/>
            <w:tabs>
              <w:tab w:val="right" w:leader="dot" w:pos="9016"/>
            </w:tabs>
            <w:rPr>
              <w:rFonts w:eastAsiaTheme="minorEastAsia"/>
              <w:noProof/>
              <w:kern w:val="0"/>
              <w:lang w:eastAsia="en-GB"/>
              <w14:ligatures w14:val="none"/>
            </w:rPr>
          </w:pPr>
          <w:hyperlink w:anchor="_Toc107574801" w:history="1">
            <w:r w:rsidRPr="000C54C1">
              <w:rPr>
                <w:rStyle w:val="Hyperlink"/>
                <w:rFonts w:cstheme="minorHAnsi"/>
                <w:b/>
                <w:bCs/>
                <w:noProof/>
              </w:rPr>
              <w:t>11.0 References</w:t>
            </w:r>
            <w:r>
              <w:rPr>
                <w:noProof/>
                <w:webHidden/>
              </w:rPr>
              <w:tab/>
            </w:r>
            <w:r>
              <w:rPr>
                <w:noProof/>
                <w:webHidden/>
              </w:rPr>
              <w:fldChar w:fldCharType="begin"/>
            </w:r>
            <w:r>
              <w:rPr>
                <w:noProof/>
                <w:webHidden/>
              </w:rPr>
              <w:instrText xml:space="preserve"> PAGEREF _Toc107574801 \h </w:instrText>
            </w:r>
            <w:r>
              <w:rPr>
                <w:noProof/>
                <w:webHidden/>
              </w:rPr>
            </w:r>
            <w:r>
              <w:rPr>
                <w:noProof/>
                <w:webHidden/>
              </w:rPr>
              <w:fldChar w:fldCharType="separate"/>
            </w:r>
            <w:r>
              <w:rPr>
                <w:noProof/>
                <w:webHidden/>
              </w:rPr>
              <w:t>13</w:t>
            </w:r>
            <w:r>
              <w:rPr>
                <w:noProof/>
                <w:webHidden/>
              </w:rPr>
              <w:fldChar w:fldCharType="end"/>
            </w:r>
          </w:hyperlink>
        </w:p>
        <w:p w14:paraId="2BE545EC" w14:textId="3FF0C97C" w:rsidR="008B777C" w:rsidRDefault="008B777C">
          <w:pPr>
            <w:pStyle w:val="TOC1"/>
            <w:tabs>
              <w:tab w:val="left" w:pos="440"/>
              <w:tab w:val="right" w:leader="dot" w:pos="9016"/>
            </w:tabs>
            <w:rPr>
              <w:rFonts w:eastAsiaTheme="minorEastAsia"/>
              <w:noProof/>
              <w:kern w:val="0"/>
              <w:lang w:eastAsia="en-GB"/>
              <w14:ligatures w14:val="none"/>
            </w:rPr>
          </w:pPr>
          <w:hyperlink w:anchor="_Toc107574802" w:history="1">
            <w:r w:rsidRPr="000C54C1">
              <w:rPr>
                <w:rStyle w:val="Hyperlink"/>
                <w:rFonts w:cstheme="minorHAnsi"/>
                <w:noProof/>
              </w:rPr>
              <w:t>5.</w:t>
            </w:r>
            <w:r>
              <w:rPr>
                <w:rFonts w:eastAsiaTheme="minorEastAsia"/>
                <w:noProof/>
                <w:kern w:val="0"/>
                <w:lang w:eastAsia="en-GB"/>
                <w14:ligatures w14:val="none"/>
              </w:rPr>
              <w:tab/>
            </w:r>
            <w:r w:rsidRPr="000C54C1">
              <w:rPr>
                <w:rStyle w:val="Hyperlink"/>
                <w:rFonts w:cstheme="minorHAnsi"/>
                <w:noProof/>
              </w:rPr>
              <w:t xml:space="preserve">Kenton, Will. “Human Resources (HR).” </w:t>
            </w:r>
            <w:r w:rsidRPr="000C54C1">
              <w:rPr>
                <w:rStyle w:val="Hyperlink"/>
                <w:rFonts w:cstheme="minorHAnsi"/>
                <w:i/>
                <w:iCs/>
                <w:noProof/>
              </w:rPr>
              <w:t>Investopedia</w:t>
            </w:r>
            <w:r w:rsidRPr="000C54C1">
              <w:rPr>
                <w:rStyle w:val="Hyperlink"/>
                <w:rFonts w:cstheme="minorHAnsi"/>
                <w:noProof/>
              </w:rPr>
              <w:t>, 28 July 2020, www.investopedia.com/terms/h/humanresources.asp. Accessed 10 June 2022.</w:t>
            </w:r>
            <w:r>
              <w:rPr>
                <w:noProof/>
                <w:webHidden/>
              </w:rPr>
              <w:tab/>
            </w:r>
            <w:r>
              <w:rPr>
                <w:noProof/>
                <w:webHidden/>
              </w:rPr>
              <w:fldChar w:fldCharType="begin"/>
            </w:r>
            <w:r>
              <w:rPr>
                <w:noProof/>
                <w:webHidden/>
              </w:rPr>
              <w:instrText xml:space="preserve"> PAGEREF _Toc107574802 \h </w:instrText>
            </w:r>
            <w:r>
              <w:rPr>
                <w:noProof/>
                <w:webHidden/>
              </w:rPr>
            </w:r>
            <w:r>
              <w:rPr>
                <w:noProof/>
                <w:webHidden/>
              </w:rPr>
              <w:fldChar w:fldCharType="separate"/>
            </w:r>
            <w:r>
              <w:rPr>
                <w:noProof/>
                <w:webHidden/>
              </w:rPr>
              <w:t>13</w:t>
            </w:r>
            <w:r>
              <w:rPr>
                <w:noProof/>
                <w:webHidden/>
              </w:rPr>
              <w:fldChar w:fldCharType="end"/>
            </w:r>
          </w:hyperlink>
        </w:p>
        <w:p w14:paraId="15B843B5" w14:textId="084F7570" w:rsidR="008B777C" w:rsidRDefault="008B777C">
          <w:pPr>
            <w:pStyle w:val="TOC1"/>
            <w:tabs>
              <w:tab w:val="left" w:pos="440"/>
              <w:tab w:val="right" w:leader="dot" w:pos="9016"/>
            </w:tabs>
            <w:rPr>
              <w:rFonts w:eastAsiaTheme="minorEastAsia"/>
              <w:noProof/>
              <w:kern w:val="0"/>
              <w:lang w:eastAsia="en-GB"/>
              <w14:ligatures w14:val="none"/>
            </w:rPr>
          </w:pPr>
          <w:hyperlink w:anchor="_Toc107574803" w:history="1">
            <w:r w:rsidRPr="000C54C1">
              <w:rPr>
                <w:rStyle w:val="Hyperlink"/>
                <w:rFonts w:cstheme="minorHAnsi"/>
                <w:noProof/>
              </w:rPr>
              <w:t>6.</w:t>
            </w:r>
            <w:r>
              <w:rPr>
                <w:rFonts w:eastAsiaTheme="minorEastAsia"/>
                <w:noProof/>
                <w:kern w:val="0"/>
                <w:lang w:eastAsia="en-GB"/>
                <w14:ligatures w14:val="none"/>
              </w:rPr>
              <w:tab/>
            </w:r>
            <w:r w:rsidRPr="000C54C1">
              <w:rPr>
                <w:rStyle w:val="Hyperlink"/>
                <w:rFonts w:cstheme="minorHAnsi"/>
                <w:noProof/>
              </w:rPr>
              <w:t>Sherman, Fraser. “Definition of Financial Resources of Business.” Bizfluent, 8 Nov. 2019, bizfluent.com/about-6321989-definition-financial-resources-business.html. Accessed 8 June 2022.</w:t>
            </w:r>
            <w:r>
              <w:rPr>
                <w:noProof/>
                <w:webHidden/>
              </w:rPr>
              <w:tab/>
            </w:r>
            <w:r>
              <w:rPr>
                <w:noProof/>
                <w:webHidden/>
              </w:rPr>
              <w:fldChar w:fldCharType="begin"/>
            </w:r>
            <w:r>
              <w:rPr>
                <w:noProof/>
                <w:webHidden/>
              </w:rPr>
              <w:instrText xml:space="preserve"> PAGEREF _Toc107574803 \h </w:instrText>
            </w:r>
            <w:r>
              <w:rPr>
                <w:noProof/>
                <w:webHidden/>
              </w:rPr>
            </w:r>
            <w:r>
              <w:rPr>
                <w:noProof/>
                <w:webHidden/>
              </w:rPr>
              <w:fldChar w:fldCharType="separate"/>
            </w:r>
            <w:r>
              <w:rPr>
                <w:noProof/>
                <w:webHidden/>
              </w:rPr>
              <w:t>13</w:t>
            </w:r>
            <w:r>
              <w:rPr>
                <w:noProof/>
                <w:webHidden/>
              </w:rPr>
              <w:fldChar w:fldCharType="end"/>
            </w:r>
          </w:hyperlink>
        </w:p>
        <w:p w14:paraId="590A297B" w14:textId="40030198" w:rsidR="008B777C" w:rsidRDefault="008B777C">
          <w:pPr>
            <w:pStyle w:val="TOC1"/>
            <w:tabs>
              <w:tab w:val="left" w:pos="440"/>
              <w:tab w:val="right" w:leader="dot" w:pos="9016"/>
            </w:tabs>
            <w:rPr>
              <w:rFonts w:eastAsiaTheme="minorEastAsia"/>
              <w:noProof/>
              <w:kern w:val="0"/>
              <w:lang w:eastAsia="en-GB"/>
              <w14:ligatures w14:val="none"/>
            </w:rPr>
          </w:pPr>
          <w:hyperlink w:anchor="_Toc107574804" w:history="1">
            <w:r w:rsidRPr="000C54C1">
              <w:rPr>
                <w:rStyle w:val="Hyperlink"/>
                <w:rFonts w:cstheme="minorHAnsi"/>
                <w:noProof/>
              </w:rPr>
              <w:t>7.</w:t>
            </w:r>
            <w:r>
              <w:rPr>
                <w:rFonts w:eastAsiaTheme="minorEastAsia"/>
                <w:noProof/>
                <w:kern w:val="0"/>
                <w:lang w:eastAsia="en-GB"/>
                <w14:ligatures w14:val="none"/>
              </w:rPr>
              <w:tab/>
            </w:r>
            <w:r w:rsidRPr="000C54C1">
              <w:rPr>
                <w:rStyle w:val="Hyperlink"/>
                <w:rFonts w:cstheme="minorHAnsi"/>
                <w:noProof/>
              </w:rPr>
              <w:t xml:space="preserve">tutor2u. “Tutor2u.” </w:t>
            </w:r>
            <w:r w:rsidRPr="000C54C1">
              <w:rPr>
                <w:rStyle w:val="Hyperlink"/>
                <w:rFonts w:cstheme="minorHAnsi"/>
                <w:i/>
                <w:iCs/>
                <w:noProof/>
              </w:rPr>
              <w:t>Tutor2u</w:t>
            </w:r>
            <w:r w:rsidRPr="000C54C1">
              <w:rPr>
                <w:rStyle w:val="Hyperlink"/>
                <w:rFonts w:cstheme="minorHAnsi"/>
                <w:noProof/>
              </w:rPr>
              <w:t>, 2017, www.tutor2u.net/business/reference/aims-and-objectives-of-a-business. Accessed 10 June 2022.</w:t>
            </w:r>
            <w:r>
              <w:rPr>
                <w:noProof/>
                <w:webHidden/>
              </w:rPr>
              <w:tab/>
            </w:r>
            <w:r>
              <w:rPr>
                <w:noProof/>
                <w:webHidden/>
              </w:rPr>
              <w:fldChar w:fldCharType="begin"/>
            </w:r>
            <w:r>
              <w:rPr>
                <w:noProof/>
                <w:webHidden/>
              </w:rPr>
              <w:instrText xml:space="preserve"> PAGEREF _Toc107574804 \h </w:instrText>
            </w:r>
            <w:r>
              <w:rPr>
                <w:noProof/>
                <w:webHidden/>
              </w:rPr>
            </w:r>
            <w:r>
              <w:rPr>
                <w:noProof/>
                <w:webHidden/>
              </w:rPr>
              <w:fldChar w:fldCharType="separate"/>
            </w:r>
            <w:r>
              <w:rPr>
                <w:noProof/>
                <w:webHidden/>
              </w:rPr>
              <w:t>13</w:t>
            </w:r>
            <w:r>
              <w:rPr>
                <w:noProof/>
                <w:webHidden/>
              </w:rPr>
              <w:fldChar w:fldCharType="end"/>
            </w:r>
          </w:hyperlink>
        </w:p>
        <w:p w14:paraId="75E62C65" w14:textId="3F0542D4" w:rsidR="008B777C" w:rsidRDefault="008B777C">
          <w:pPr>
            <w:pStyle w:val="TOC1"/>
            <w:tabs>
              <w:tab w:val="left" w:pos="440"/>
              <w:tab w:val="right" w:leader="dot" w:pos="9016"/>
            </w:tabs>
            <w:rPr>
              <w:rFonts w:eastAsiaTheme="minorEastAsia"/>
              <w:noProof/>
              <w:kern w:val="0"/>
              <w:lang w:eastAsia="en-GB"/>
              <w14:ligatures w14:val="none"/>
            </w:rPr>
          </w:pPr>
          <w:hyperlink w:anchor="_Toc107574805" w:history="1">
            <w:r w:rsidRPr="000C54C1">
              <w:rPr>
                <w:rStyle w:val="Hyperlink"/>
                <w:rFonts w:cstheme="minorHAnsi"/>
                <w:noProof/>
              </w:rPr>
              <w:t>8.</w:t>
            </w:r>
            <w:r>
              <w:rPr>
                <w:rFonts w:eastAsiaTheme="minorEastAsia"/>
                <w:noProof/>
                <w:kern w:val="0"/>
                <w:lang w:eastAsia="en-GB"/>
                <w14:ligatures w14:val="none"/>
              </w:rPr>
              <w:tab/>
            </w:r>
            <w:r w:rsidRPr="000C54C1">
              <w:rPr>
                <w:rStyle w:val="Hyperlink"/>
                <w:rFonts w:cstheme="minorHAnsi"/>
                <w:noProof/>
              </w:rPr>
              <w:t>Writer, Staff. “What Are Examples of Physical Resources?” Reference, 4 Apr. 2020, www.reference.com/business-finance/examples-physical-resources-f9dd45a8ec767f5b. Accessed 8 June 2022.</w:t>
            </w:r>
            <w:r>
              <w:rPr>
                <w:noProof/>
                <w:webHidden/>
              </w:rPr>
              <w:tab/>
            </w:r>
            <w:r>
              <w:rPr>
                <w:noProof/>
                <w:webHidden/>
              </w:rPr>
              <w:fldChar w:fldCharType="begin"/>
            </w:r>
            <w:r>
              <w:rPr>
                <w:noProof/>
                <w:webHidden/>
              </w:rPr>
              <w:instrText xml:space="preserve"> PAGEREF _Toc107574805 \h </w:instrText>
            </w:r>
            <w:r>
              <w:rPr>
                <w:noProof/>
                <w:webHidden/>
              </w:rPr>
            </w:r>
            <w:r>
              <w:rPr>
                <w:noProof/>
                <w:webHidden/>
              </w:rPr>
              <w:fldChar w:fldCharType="separate"/>
            </w:r>
            <w:r>
              <w:rPr>
                <w:noProof/>
                <w:webHidden/>
              </w:rPr>
              <w:t>13</w:t>
            </w:r>
            <w:r>
              <w:rPr>
                <w:noProof/>
                <w:webHidden/>
              </w:rPr>
              <w:fldChar w:fldCharType="end"/>
            </w:r>
          </w:hyperlink>
        </w:p>
        <w:p w14:paraId="7F98DFB3" w14:textId="1A42214B" w:rsidR="004D1299" w:rsidRDefault="004D1299">
          <w:r>
            <w:rPr>
              <w:b/>
              <w:bCs/>
              <w:noProof/>
            </w:rPr>
            <w:fldChar w:fldCharType="end"/>
          </w:r>
        </w:p>
      </w:sdtContent>
    </w:sdt>
    <w:p w14:paraId="3659AF72" w14:textId="4BE99118" w:rsidR="000E7B66" w:rsidRDefault="000E7B66">
      <w:pPr>
        <w:rPr>
          <w:rFonts w:asciiTheme="majorHAnsi" w:eastAsiaTheme="majorEastAsia" w:hAnsiTheme="majorHAnsi" w:cstheme="majorBidi"/>
          <w:color w:val="864EA8" w:themeColor="accent1" w:themeShade="BF"/>
          <w:sz w:val="32"/>
          <w:szCs w:val="32"/>
        </w:rPr>
      </w:pPr>
      <w:r>
        <w:br w:type="page"/>
      </w:r>
    </w:p>
    <w:p w14:paraId="5A703609" w14:textId="77777777" w:rsidR="004D1299" w:rsidRDefault="004D1299" w:rsidP="00CE63AA">
      <w:pPr>
        <w:pStyle w:val="Heading1"/>
      </w:pPr>
    </w:p>
    <w:p w14:paraId="47276446" w14:textId="58842C5C" w:rsidR="00CE63AA" w:rsidRPr="003139F7" w:rsidRDefault="00CE63AA" w:rsidP="00AE4ABD">
      <w:pPr>
        <w:pStyle w:val="Heading1"/>
        <w:numPr>
          <w:ilvl w:val="0"/>
          <w:numId w:val="4"/>
        </w:numPr>
        <w:jc w:val="center"/>
        <w:rPr>
          <w:rFonts w:asciiTheme="minorHAnsi" w:hAnsiTheme="minorHAnsi" w:cstheme="minorHAnsi"/>
          <w:b/>
          <w:bCs/>
          <w:color w:val="000000" w:themeColor="text1"/>
          <w:sz w:val="48"/>
          <w:szCs w:val="48"/>
        </w:rPr>
      </w:pPr>
      <w:bookmarkStart w:id="0" w:name="_Toc107574792"/>
      <w:r w:rsidRPr="003139F7">
        <w:rPr>
          <w:rFonts w:asciiTheme="minorHAnsi" w:hAnsiTheme="minorHAnsi" w:cstheme="minorHAnsi"/>
          <w:b/>
          <w:bCs/>
          <w:color w:val="000000" w:themeColor="text1"/>
          <w:sz w:val="48"/>
          <w:szCs w:val="48"/>
        </w:rPr>
        <w:t>Introduction</w:t>
      </w:r>
      <w:bookmarkEnd w:id="0"/>
    </w:p>
    <w:p w14:paraId="64BA4208" w14:textId="1D684278" w:rsidR="00AE4ABD" w:rsidRDefault="00AE4ABD" w:rsidP="00AE4ABD"/>
    <w:p w14:paraId="43CAAEB0" w14:textId="0C0F3FB3" w:rsidR="00AE4ABD" w:rsidRPr="00BB13EA" w:rsidRDefault="00064A70" w:rsidP="00AE4ABD">
      <w:pPr>
        <w:rPr>
          <w:color w:val="000000" w:themeColor="text1"/>
          <w:sz w:val="24"/>
          <w:szCs w:val="24"/>
        </w:rPr>
      </w:pPr>
      <w:r w:rsidRPr="00BB13EA">
        <w:rPr>
          <w:color w:val="000000" w:themeColor="text1"/>
          <w:sz w:val="24"/>
          <w:szCs w:val="24"/>
        </w:rPr>
        <w:t>This</w:t>
      </w:r>
      <w:r w:rsidR="00AE4ABD" w:rsidRPr="00BB13EA">
        <w:rPr>
          <w:color w:val="000000" w:themeColor="text1"/>
          <w:sz w:val="24"/>
          <w:szCs w:val="24"/>
        </w:rPr>
        <w:t xml:space="preserve"> report will be presented the steps of a flower shop</w:t>
      </w:r>
      <w:r w:rsidR="00EC09E0" w:rsidRPr="00BB13EA">
        <w:rPr>
          <w:color w:val="000000" w:themeColor="text1"/>
          <w:sz w:val="24"/>
          <w:szCs w:val="24"/>
        </w:rPr>
        <w:t xml:space="preserve"> business plan,</w:t>
      </w:r>
      <w:r w:rsidR="00AE4ABD" w:rsidRPr="00BB13EA">
        <w:rPr>
          <w:color w:val="000000" w:themeColor="text1"/>
          <w:sz w:val="24"/>
          <w:szCs w:val="24"/>
        </w:rPr>
        <w:t xml:space="preserve"> called Daisy’s Blossoms, a business owned by me in the city </w:t>
      </w:r>
      <w:r w:rsidR="00732383" w:rsidRPr="00BB13EA">
        <w:rPr>
          <w:color w:val="000000" w:themeColor="text1"/>
          <w:sz w:val="24"/>
          <w:szCs w:val="24"/>
        </w:rPr>
        <w:t>centre</w:t>
      </w:r>
      <w:r w:rsidR="00AE4ABD" w:rsidRPr="00BB13EA">
        <w:rPr>
          <w:color w:val="000000" w:themeColor="text1"/>
          <w:sz w:val="24"/>
          <w:szCs w:val="24"/>
        </w:rPr>
        <w:t xml:space="preserve">, and which varies </w:t>
      </w:r>
      <w:r w:rsidRPr="00BB13EA">
        <w:rPr>
          <w:color w:val="000000" w:themeColor="text1"/>
          <w:sz w:val="24"/>
          <w:szCs w:val="24"/>
        </w:rPr>
        <w:t>in</w:t>
      </w:r>
      <w:r w:rsidR="00AE4ABD" w:rsidRPr="00BB13EA">
        <w:rPr>
          <w:color w:val="000000" w:themeColor="text1"/>
          <w:sz w:val="24"/>
          <w:szCs w:val="24"/>
        </w:rPr>
        <w:t xml:space="preserve"> products and services according to customer needs and according to the seasons.</w:t>
      </w:r>
    </w:p>
    <w:p w14:paraId="056DE0FA" w14:textId="6A5D6C04" w:rsidR="00EC09E0" w:rsidRPr="00BB13EA" w:rsidRDefault="003A36A6" w:rsidP="00AE4ABD">
      <w:pPr>
        <w:rPr>
          <w:color w:val="000000" w:themeColor="text1"/>
          <w:sz w:val="24"/>
          <w:szCs w:val="24"/>
        </w:rPr>
      </w:pPr>
      <w:r w:rsidRPr="00BB13EA">
        <w:rPr>
          <w:color w:val="000000" w:themeColor="text1"/>
          <w:sz w:val="24"/>
          <w:szCs w:val="24"/>
        </w:rPr>
        <w:t>The business plan describes an organization's objectives and how it intends to accomplish them.</w:t>
      </w:r>
      <w:r w:rsidRPr="00BB13EA">
        <w:rPr>
          <w:color w:val="000000" w:themeColor="text1"/>
        </w:rPr>
        <w:t xml:space="preserve"> </w:t>
      </w:r>
      <w:r w:rsidRPr="00BB13EA">
        <w:rPr>
          <w:color w:val="000000" w:themeColor="text1"/>
          <w:sz w:val="24"/>
          <w:szCs w:val="24"/>
        </w:rPr>
        <w:t>From the viewpoints of marketing, finance, and operations, a business plan outlines a roadmap for the organization.</w:t>
      </w:r>
      <w:r w:rsidRPr="00BB13EA">
        <w:rPr>
          <w:color w:val="000000" w:themeColor="text1"/>
        </w:rPr>
        <w:t xml:space="preserve"> </w:t>
      </w:r>
      <w:r w:rsidRPr="00BB13EA">
        <w:rPr>
          <w:color w:val="000000" w:themeColor="text1"/>
          <w:sz w:val="24"/>
          <w:szCs w:val="24"/>
        </w:rPr>
        <w:t xml:space="preserve">Business plans are used by </w:t>
      </w:r>
      <w:r w:rsidRPr="00BB13EA">
        <w:rPr>
          <w:color w:val="000000" w:themeColor="text1"/>
          <w:sz w:val="24"/>
          <w:szCs w:val="24"/>
        </w:rPr>
        <w:t>start-ups</w:t>
      </w:r>
      <w:r w:rsidRPr="00BB13EA">
        <w:rPr>
          <w:color w:val="000000" w:themeColor="text1"/>
          <w:sz w:val="24"/>
          <w:szCs w:val="24"/>
        </w:rPr>
        <w:t xml:space="preserve"> as well as established businesses</w:t>
      </w:r>
      <w:r w:rsidRPr="00BB13EA">
        <w:rPr>
          <w:color w:val="000000" w:themeColor="text1"/>
          <w:sz w:val="24"/>
          <w:szCs w:val="24"/>
        </w:rPr>
        <w:t xml:space="preserve"> </w:t>
      </w:r>
      <w:r w:rsidRPr="00BB13EA">
        <w:rPr>
          <w:color w:val="000000" w:themeColor="text1"/>
          <w:sz w:val="24"/>
          <w:szCs w:val="24"/>
        </w:rPr>
        <w:t>(Hayes</w:t>
      </w:r>
      <w:r w:rsidRPr="00BB13EA">
        <w:rPr>
          <w:color w:val="000000" w:themeColor="text1"/>
          <w:sz w:val="24"/>
          <w:szCs w:val="24"/>
        </w:rPr>
        <w:t>, 2019).</w:t>
      </w:r>
    </w:p>
    <w:p w14:paraId="64CDD2D4" w14:textId="2EDA4D0E" w:rsidR="004F64A3" w:rsidRPr="00BB13EA" w:rsidRDefault="004F64A3" w:rsidP="00AE4ABD">
      <w:pPr>
        <w:rPr>
          <w:color w:val="000000" w:themeColor="text1"/>
          <w:sz w:val="24"/>
          <w:szCs w:val="24"/>
        </w:rPr>
      </w:pPr>
      <w:r w:rsidRPr="00BB13EA">
        <w:rPr>
          <w:color w:val="000000" w:themeColor="text1"/>
          <w:sz w:val="24"/>
          <w:szCs w:val="24"/>
        </w:rPr>
        <w:t xml:space="preserve">The business will start small as a sole trader with </w:t>
      </w:r>
      <w:r w:rsidR="00064A70" w:rsidRPr="00BB13EA">
        <w:rPr>
          <w:color w:val="000000" w:themeColor="text1"/>
          <w:sz w:val="24"/>
          <w:szCs w:val="24"/>
        </w:rPr>
        <w:t xml:space="preserve">a </w:t>
      </w:r>
      <w:r w:rsidR="00732383" w:rsidRPr="00BB13EA">
        <w:rPr>
          <w:color w:val="000000" w:themeColor="text1"/>
          <w:sz w:val="24"/>
          <w:szCs w:val="24"/>
        </w:rPr>
        <w:t>profit</w:t>
      </w:r>
      <w:r w:rsidR="00064A70" w:rsidRPr="00BB13EA">
        <w:rPr>
          <w:color w:val="000000" w:themeColor="text1"/>
          <w:sz w:val="24"/>
          <w:szCs w:val="24"/>
        </w:rPr>
        <w:t xml:space="preserve"> </w:t>
      </w:r>
      <w:r w:rsidRPr="00BB13EA">
        <w:rPr>
          <w:color w:val="000000" w:themeColor="text1"/>
          <w:sz w:val="24"/>
          <w:szCs w:val="24"/>
        </w:rPr>
        <w:t xml:space="preserve">t up to 15%, with a large </w:t>
      </w:r>
      <w:r w:rsidR="00732383" w:rsidRPr="00BB13EA">
        <w:rPr>
          <w:color w:val="000000" w:themeColor="text1"/>
          <w:sz w:val="24"/>
          <w:szCs w:val="24"/>
        </w:rPr>
        <w:t>deformed</w:t>
      </w:r>
      <w:r w:rsidRPr="00BB13EA">
        <w:rPr>
          <w:color w:val="000000" w:themeColor="text1"/>
          <w:sz w:val="24"/>
          <w:szCs w:val="24"/>
        </w:rPr>
        <w:t xml:space="preserve"> of flowers or any other services such as weddings events, birthdays arrangements even funerals. </w:t>
      </w:r>
    </w:p>
    <w:p w14:paraId="61632D42" w14:textId="287A7275" w:rsidR="004F64A3" w:rsidRPr="00BB13EA" w:rsidRDefault="004F64A3" w:rsidP="00AE4ABD">
      <w:pPr>
        <w:rPr>
          <w:color w:val="000000" w:themeColor="text1"/>
          <w:sz w:val="24"/>
          <w:szCs w:val="24"/>
        </w:rPr>
      </w:pPr>
      <w:r w:rsidRPr="00BB13EA">
        <w:rPr>
          <w:color w:val="000000" w:themeColor="text1"/>
          <w:sz w:val="24"/>
          <w:szCs w:val="24"/>
        </w:rPr>
        <w:t xml:space="preserve">Once the revenue </w:t>
      </w:r>
      <w:r w:rsidR="00686247" w:rsidRPr="00BB13EA">
        <w:rPr>
          <w:color w:val="000000" w:themeColor="text1"/>
          <w:sz w:val="24"/>
          <w:szCs w:val="24"/>
        </w:rPr>
        <w:t>increases</w:t>
      </w:r>
      <w:r w:rsidRPr="00BB13EA">
        <w:rPr>
          <w:color w:val="000000" w:themeColor="text1"/>
          <w:sz w:val="24"/>
          <w:szCs w:val="24"/>
        </w:rPr>
        <w:t xml:space="preserve"> the business will start growing by earning up to 25/30% of the profit, and I will have employers as well, such as </w:t>
      </w:r>
      <w:r w:rsidR="00686247" w:rsidRPr="00BB13EA">
        <w:rPr>
          <w:color w:val="000000" w:themeColor="text1"/>
          <w:sz w:val="24"/>
          <w:szCs w:val="24"/>
        </w:rPr>
        <w:t xml:space="preserve">the </w:t>
      </w:r>
      <w:r w:rsidRPr="00BB13EA">
        <w:rPr>
          <w:color w:val="000000" w:themeColor="text1"/>
          <w:sz w:val="24"/>
          <w:szCs w:val="24"/>
        </w:rPr>
        <w:t>main florist in the shop, another individual that takes care of the event arrangements</w:t>
      </w:r>
      <w:r w:rsidR="00686247" w:rsidRPr="00BB13EA">
        <w:rPr>
          <w:color w:val="000000" w:themeColor="text1"/>
          <w:sz w:val="24"/>
          <w:szCs w:val="24"/>
        </w:rPr>
        <w:t>,</w:t>
      </w:r>
      <w:r w:rsidRPr="00BB13EA">
        <w:rPr>
          <w:color w:val="000000" w:themeColor="text1"/>
          <w:sz w:val="24"/>
          <w:szCs w:val="24"/>
        </w:rPr>
        <w:t xml:space="preserve"> and a delivery person. </w:t>
      </w:r>
    </w:p>
    <w:p w14:paraId="197AE530" w14:textId="1AB72A99" w:rsidR="001C5B8D" w:rsidRPr="00BB13EA" w:rsidRDefault="00FD0972" w:rsidP="001C5B8D">
      <w:pPr>
        <w:rPr>
          <w:color w:val="000000" w:themeColor="text1"/>
          <w:sz w:val="24"/>
          <w:szCs w:val="24"/>
        </w:rPr>
      </w:pPr>
      <w:r w:rsidRPr="00BB13EA">
        <w:rPr>
          <w:color w:val="000000" w:themeColor="text1"/>
          <w:sz w:val="24"/>
          <w:szCs w:val="24"/>
        </w:rPr>
        <w:t xml:space="preserve">Even individuals who claim they do not enjoy flowers have purchased a bouquet or a potted plant at some point in their lives. In general, flower stores across the world look the same - their main business is selling flowers - fresh flowers, </w:t>
      </w:r>
      <w:r w:rsidR="004F64A3" w:rsidRPr="00BB13EA">
        <w:rPr>
          <w:color w:val="000000" w:themeColor="text1"/>
          <w:sz w:val="24"/>
          <w:szCs w:val="24"/>
        </w:rPr>
        <w:t>pre-made</w:t>
      </w:r>
      <w:r w:rsidRPr="00BB13EA">
        <w:rPr>
          <w:color w:val="000000" w:themeColor="text1"/>
          <w:sz w:val="24"/>
          <w:szCs w:val="24"/>
        </w:rPr>
        <w:t xml:space="preserve"> bouquets, and houseplants. However, there are minor variances across countries. For example, in India, only flowers are sold, but in Russia, greeting cards, balloons, decorative objects, and other little presents are available. However, the whole variety of services is relatively straightforward.</w:t>
      </w:r>
    </w:p>
    <w:p w14:paraId="7FE9DFFB" w14:textId="4A42AD6C" w:rsidR="001C5B8D" w:rsidRPr="00BB13EA" w:rsidRDefault="001C5B8D" w:rsidP="001C5B8D">
      <w:pPr>
        <w:jc w:val="center"/>
        <w:rPr>
          <w:color w:val="000000" w:themeColor="text1"/>
          <w:sz w:val="24"/>
          <w:szCs w:val="24"/>
        </w:rPr>
      </w:pPr>
    </w:p>
    <w:p w14:paraId="7B03F135" w14:textId="77777777" w:rsidR="001C5B8D" w:rsidRPr="00BB13EA" w:rsidRDefault="001C5B8D" w:rsidP="001C5B8D">
      <w:pPr>
        <w:rPr>
          <w:color w:val="000000" w:themeColor="text1"/>
        </w:rPr>
      </w:pPr>
    </w:p>
    <w:p w14:paraId="42EE3CD6" w14:textId="61872A9E" w:rsidR="00CE63AA" w:rsidRPr="00BB13EA" w:rsidRDefault="00CE63AA" w:rsidP="001C5B8D">
      <w:pPr>
        <w:jc w:val="center"/>
        <w:rPr>
          <w:rFonts w:asciiTheme="majorHAnsi" w:eastAsiaTheme="majorEastAsia" w:hAnsiTheme="majorHAnsi" w:cstheme="majorBidi"/>
          <w:color w:val="000000" w:themeColor="text1"/>
          <w:sz w:val="32"/>
          <w:szCs w:val="32"/>
        </w:rPr>
      </w:pPr>
      <w:r w:rsidRPr="00BB13EA">
        <w:rPr>
          <w:b/>
          <w:bCs/>
          <w:color w:val="000000" w:themeColor="text1"/>
          <w:sz w:val="48"/>
          <w:szCs w:val="48"/>
        </w:rPr>
        <w:t>2.0 Business owner</w:t>
      </w:r>
    </w:p>
    <w:p w14:paraId="194B8C9B" w14:textId="025DDEC5" w:rsidR="006D6643" w:rsidRPr="00BB13EA" w:rsidRDefault="006D6643" w:rsidP="006D6643">
      <w:pPr>
        <w:rPr>
          <w:color w:val="000000" w:themeColor="text1"/>
        </w:rPr>
      </w:pPr>
    </w:p>
    <w:p w14:paraId="6637D17A" w14:textId="77777777" w:rsidR="006D6643" w:rsidRPr="00BB13EA" w:rsidRDefault="006D6643" w:rsidP="006D6643">
      <w:pPr>
        <w:rPr>
          <w:color w:val="000000" w:themeColor="text1"/>
        </w:rPr>
      </w:pPr>
    </w:p>
    <w:p w14:paraId="153D1DFE" w14:textId="093F87A7" w:rsidR="006604A9" w:rsidRPr="00BB13EA" w:rsidRDefault="006604A9" w:rsidP="006604A9">
      <w:pPr>
        <w:rPr>
          <w:color w:val="000000" w:themeColor="text1"/>
          <w:sz w:val="24"/>
          <w:szCs w:val="24"/>
        </w:rPr>
      </w:pPr>
      <w:r w:rsidRPr="00BB13EA">
        <w:rPr>
          <w:color w:val="000000" w:themeColor="text1"/>
          <w:sz w:val="24"/>
          <w:szCs w:val="24"/>
        </w:rPr>
        <w:t xml:space="preserve">The phrase "business owner" refers to those who form and run a company involved in commercial, industry, or professional goals </w:t>
      </w:r>
      <w:r w:rsidR="00064A70" w:rsidRPr="00BB13EA">
        <w:rPr>
          <w:color w:val="000000" w:themeColor="text1"/>
          <w:sz w:val="24"/>
          <w:szCs w:val="24"/>
        </w:rPr>
        <w:t>to profit</w:t>
      </w:r>
      <w:r w:rsidRPr="00BB13EA">
        <w:rPr>
          <w:color w:val="000000" w:themeColor="text1"/>
          <w:sz w:val="24"/>
          <w:szCs w:val="24"/>
        </w:rPr>
        <w:t xml:space="preserve"> from its efficient and effective performance</w:t>
      </w:r>
      <w:r w:rsidR="003A36A6" w:rsidRPr="00BB13EA">
        <w:rPr>
          <w:color w:val="000000" w:themeColor="text1"/>
          <w:sz w:val="24"/>
          <w:szCs w:val="24"/>
        </w:rPr>
        <w:t xml:space="preserve"> </w:t>
      </w:r>
      <w:r w:rsidR="003A36A6" w:rsidRPr="00BB13EA">
        <w:rPr>
          <w:color w:val="000000" w:themeColor="text1"/>
          <w:sz w:val="24"/>
          <w:szCs w:val="24"/>
        </w:rPr>
        <w:t>(Tony</w:t>
      </w:r>
      <w:r w:rsidR="003A36A6" w:rsidRPr="00BB13EA">
        <w:rPr>
          <w:color w:val="000000" w:themeColor="text1"/>
          <w:sz w:val="24"/>
          <w:szCs w:val="24"/>
        </w:rPr>
        <w:t xml:space="preserve">, 2015). </w:t>
      </w:r>
    </w:p>
    <w:p w14:paraId="73B1F644" w14:textId="77777777" w:rsidR="006604A9" w:rsidRPr="00BB13EA" w:rsidRDefault="006604A9" w:rsidP="006604A9">
      <w:pPr>
        <w:rPr>
          <w:color w:val="000000" w:themeColor="text1"/>
          <w:sz w:val="24"/>
          <w:szCs w:val="24"/>
        </w:rPr>
      </w:pPr>
      <w:r w:rsidRPr="00BB13EA">
        <w:rPr>
          <w:color w:val="000000" w:themeColor="text1"/>
          <w:sz w:val="24"/>
          <w:szCs w:val="24"/>
        </w:rPr>
        <w:t>Business owners possess the company's assets or corporation they founded, from which they generate passive or active revenue, and they are the legal shareholders of a company.</w:t>
      </w:r>
    </w:p>
    <w:p w14:paraId="0CBEB23F" w14:textId="23A6E5F6" w:rsidR="006604A9" w:rsidRPr="00BB13EA" w:rsidRDefault="006604A9" w:rsidP="006604A9">
      <w:pPr>
        <w:rPr>
          <w:b/>
          <w:bCs/>
          <w:color w:val="000000" w:themeColor="text1"/>
          <w:sz w:val="48"/>
          <w:szCs w:val="48"/>
        </w:rPr>
      </w:pPr>
      <w:r w:rsidRPr="00BB13EA">
        <w:rPr>
          <w:color w:val="000000" w:themeColor="text1"/>
          <w:sz w:val="24"/>
          <w:szCs w:val="24"/>
        </w:rPr>
        <w:lastRenderedPageBreak/>
        <w:t xml:space="preserve">Business owners are often responsible </w:t>
      </w:r>
      <w:r w:rsidR="00732383" w:rsidRPr="00BB13EA">
        <w:rPr>
          <w:color w:val="000000" w:themeColor="text1"/>
          <w:sz w:val="24"/>
          <w:szCs w:val="24"/>
        </w:rPr>
        <w:t>for</w:t>
      </w:r>
      <w:r w:rsidRPr="00BB13EA">
        <w:rPr>
          <w:color w:val="000000" w:themeColor="text1"/>
          <w:sz w:val="24"/>
          <w:szCs w:val="24"/>
        </w:rPr>
        <w:t xml:space="preserve"> making critical decisions about the goods and services supplied, the assets or infrastructural facilities owned, and the alliances or working connections developed, among other considerations (Elizabeth P., 2021). </w:t>
      </w:r>
    </w:p>
    <w:p w14:paraId="0B183616" w14:textId="77777777" w:rsidR="00E729BB" w:rsidRPr="00BB13EA" w:rsidRDefault="006604A9" w:rsidP="006604A9">
      <w:pPr>
        <w:rPr>
          <w:color w:val="000000" w:themeColor="text1"/>
          <w:sz w:val="24"/>
          <w:szCs w:val="24"/>
        </w:rPr>
      </w:pPr>
      <w:r w:rsidRPr="00BB13EA">
        <w:rPr>
          <w:color w:val="000000" w:themeColor="text1"/>
          <w:sz w:val="24"/>
          <w:szCs w:val="24"/>
        </w:rPr>
        <w:t>Daisy’s Blossoms will run as a small business with a sole trader just for a short time to earn</w:t>
      </w:r>
      <w:r w:rsidR="006679D2" w:rsidRPr="00BB13EA">
        <w:rPr>
          <w:color w:val="000000" w:themeColor="text1"/>
          <w:sz w:val="24"/>
          <w:szCs w:val="24"/>
        </w:rPr>
        <w:t xml:space="preserve"> 15%</w:t>
      </w:r>
      <w:r w:rsidRPr="00BB13EA">
        <w:rPr>
          <w:color w:val="000000" w:themeColor="text1"/>
          <w:sz w:val="24"/>
          <w:szCs w:val="24"/>
        </w:rPr>
        <w:t xml:space="preserve"> of </w:t>
      </w:r>
      <w:r w:rsidR="006679D2" w:rsidRPr="00BB13EA">
        <w:rPr>
          <w:color w:val="000000" w:themeColor="text1"/>
          <w:sz w:val="24"/>
          <w:szCs w:val="24"/>
        </w:rPr>
        <w:t xml:space="preserve">the </w:t>
      </w:r>
      <w:r w:rsidRPr="00BB13EA">
        <w:rPr>
          <w:color w:val="000000" w:themeColor="text1"/>
          <w:sz w:val="24"/>
          <w:szCs w:val="24"/>
        </w:rPr>
        <w:t>profit</w:t>
      </w:r>
      <w:r w:rsidR="006679D2" w:rsidRPr="00BB13EA">
        <w:rPr>
          <w:color w:val="000000" w:themeColor="text1"/>
          <w:sz w:val="24"/>
          <w:szCs w:val="24"/>
        </w:rPr>
        <w:t xml:space="preserve"> from selling different products and offer arrangements for any occasion. </w:t>
      </w:r>
      <w:r w:rsidR="006B1206" w:rsidRPr="00BB13EA">
        <w:rPr>
          <w:color w:val="000000" w:themeColor="text1"/>
          <w:sz w:val="24"/>
          <w:szCs w:val="24"/>
        </w:rPr>
        <w:t xml:space="preserve"> Once the business grows enough to earn </w:t>
      </w:r>
      <w:r w:rsidR="006679D2" w:rsidRPr="00BB13EA">
        <w:rPr>
          <w:color w:val="000000" w:themeColor="text1"/>
          <w:sz w:val="24"/>
          <w:szCs w:val="24"/>
        </w:rPr>
        <w:t>2</w:t>
      </w:r>
      <w:r w:rsidR="006B1206" w:rsidRPr="00BB13EA">
        <w:rPr>
          <w:color w:val="000000" w:themeColor="text1"/>
          <w:sz w:val="24"/>
          <w:szCs w:val="24"/>
        </w:rPr>
        <w:t xml:space="preserve">5 to </w:t>
      </w:r>
      <w:r w:rsidR="006679D2" w:rsidRPr="00BB13EA">
        <w:rPr>
          <w:color w:val="000000" w:themeColor="text1"/>
          <w:sz w:val="24"/>
          <w:szCs w:val="24"/>
        </w:rPr>
        <w:t>3</w:t>
      </w:r>
      <w:r w:rsidR="006B1206" w:rsidRPr="00BB13EA">
        <w:rPr>
          <w:color w:val="000000" w:themeColor="text1"/>
          <w:sz w:val="24"/>
          <w:szCs w:val="24"/>
        </w:rPr>
        <w:t xml:space="preserve">0 % of the profit, we can expand the business with more products and services and more employers as well. </w:t>
      </w:r>
    </w:p>
    <w:p w14:paraId="4072809A" w14:textId="77777777" w:rsidR="003139F7" w:rsidRPr="00BB13EA" w:rsidRDefault="00E729BB" w:rsidP="006604A9">
      <w:pPr>
        <w:rPr>
          <w:color w:val="000000" w:themeColor="text1"/>
          <w:sz w:val="24"/>
          <w:szCs w:val="24"/>
        </w:rPr>
      </w:pPr>
      <w:r w:rsidRPr="00BB13EA">
        <w:rPr>
          <w:color w:val="000000" w:themeColor="text1"/>
          <w:sz w:val="24"/>
          <w:szCs w:val="24"/>
        </w:rPr>
        <w:t xml:space="preserve">One of the most difficult jobs you can have </w:t>
      </w:r>
      <w:proofErr w:type="gramStart"/>
      <w:r w:rsidRPr="00BB13EA">
        <w:rPr>
          <w:color w:val="000000" w:themeColor="text1"/>
          <w:sz w:val="24"/>
          <w:szCs w:val="24"/>
        </w:rPr>
        <w:t>is</w:t>
      </w:r>
      <w:proofErr w:type="gramEnd"/>
      <w:r w:rsidRPr="00BB13EA">
        <w:rPr>
          <w:color w:val="000000" w:themeColor="text1"/>
          <w:sz w:val="24"/>
          <w:szCs w:val="24"/>
        </w:rPr>
        <w:t xml:space="preserve"> owning a small business, but it's also one of the most rewarding.</w:t>
      </w:r>
      <w:r w:rsidRPr="00BB13EA">
        <w:rPr>
          <w:color w:val="000000" w:themeColor="text1"/>
        </w:rPr>
        <w:t xml:space="preserve"> </w:t>
      </w:r>
      <w:r w:rsidRPr="00BB13EA">
        <w:rPr>
          <w:color w:val="000000" w:themeColor="text1"/>
          <w:sz w:val="24"/>
          <w:szCs w:val="24"/>
        </w:rPr>
        <w:t>It's often difficult to find anything negative about owning your own small business, and the benefits often outweigh the disadvantages</w:t>
      </w:r>
      <w:r w:rsidRPr="00BB13EA">
        <w:rPr>
          <w:color w:val="000000" w:themeColor="text1"/>
          <w:sz w:val="24"/>
          <w:szCs w:val="24"/>
        </w:rPr>
        <w:t xml:space="preserve"> </w:t>
      </w:r>
      <w:r w:rsidRPr="00BB13EA">
        <w:rPr>
          <w:color w:val="000000" w:themeColor="text1"/>
          <w:sz w:val="24"/>
          <w:szCs w:val="24"/>
        </w:rPr>
        <w:t>(Staff</w:t>
      </w:r>
      <w:r w:rsidRPr="00BB13EA">
        <w:rPr>
          <w:color w:val="000000" w:themeColor="text1"/>
          <w:sz w:val="24"/>
          <w:szCs w:val="24"/>
        </w:rPr>
        <w:t xml:space="preserve">, 2022). </w:t>
      </w:r>
    </w:p>
    <w:p w14:paraId="18EFBD09" w14:textId="77777777" w:rsidR="00CE63AA" w:rsidRPr="00BB13EA" w:rsidRDefault="00CE63AA" w:rsidP="00CE63AA">
      <w:pPr>
        <w:pStyle w:val="Heading1"/>
        <w:rPr>
          <w:color w:val="000000" w:themeColor="text1"/>
        </w:rPr>
      </w:pPr>
    </w:p>
    <w:p w14:paraId="37B3D033" w14:textId="4620D87C"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1" w:name="_Toc107574793"/>
      <w:r w:rsidRPr="00BB13EA">
        <w:rPr>
          <w:rFonts w:asciiTheme="minorHAnsi" w:hAnsiTheme="minorHAnsi" w:cstheme="minorHAnsi"/>
          <w:b/>
          <w:bCs/>
          <w:color w:val="000000" w:themeColor="text1"/>
          <w:sz w:val="48"/>
          <w:szCs w:val="48"/>
        </w:rPr>
        <w:t>3.0 Mission statement</w:t>
      </w:r>
      <w:bookmarkEnd w:id="1"/>
    </w:p>
    <w:p w14:paraId="751DF4BF" w14:textId="19432C37" w:rsidR="00053EBB" w:rsidRPr="00BB13EA" w:rsidRDefault="00053EBB" w:rsidP="00053EBB">
      <w:pPr>
        <w:rPr>
          <w:color w:val="000000" w:themeColor="text1"/>
        </w:rPr>
      </w:pPr>
    </w:p>
    <w:p w14:paraId="4103F1F4" w14:textId="77777777" w:rsidR="00053EBB" w:rsidRPr="00BB13EA" w:rsidRDefault="00053EBB" w:rsidP="00053EBB">
      <w:pPr>
        <w:rPr>
          <w:color w:val="000000" w:themeColor="text1"/>
          <w:sz w:val="24"/>
          <w:szCs w:val="24"/>
        </w:rPr>
      </w:pPr>
    </w:p>
    <w:p w14:paraId="0C8CCB14" w14:textId="021763ED" w:rsidR="00CE63AA" w:rsidRPr="00BB13EA" w:rsidRDefault="0054532C">
      <w:pPr>
        <w:rPr>
          <w:color w:val="000000" w:themeColor="text1"/>
          <w:sz w:val="24"/>
          <w:szCs w:val="24"/>
        </w:rPr>
      </w:pPr>
      <w:r w:rsidRPr="00BB13EA">
        <w:rPr>
          <w:color w:val="000000" w:themeColor="text1"/>
          <w:sz w:val="24"/>
          <w:szCs w:val="24"/>
        </w:rPr>
        <w:t>A mission statement explains a company's type of business, including why it exists or what function it serves. Every firm should have a clear mission and vision statement that excites individuals about what they do and drives them to join the organization. A mission statement, which is usually a few words long, should perhaps outline the organization's mission (corporate finance institute, 2018).</w:t>
      </w:r>
    </w:p>
    <w:p w14:paraId="326F1A03" w14:textId="3286C744" w:rsidR="0054532C" w:rsidRPr="00BB13EA" w:rsidRDefault="00A92A7D">
      <w:pPr>
        <w:rPr>
          <w:color w:val="000000" w:themeColor="text1"/>
        </w:rPr>
      </w:pPr>
      <w:r w:rsidRPr="00BB13EA">
        <w:rPr>
          <w:color w:val="000000" w:themeColor="text1"/>
        </w:rPr>
        <w:t xml:space="preserve">Daisy’s </w:t>
      </w:r>
      <w:r w:rsidR="00064A70" w:rsidRPr="00BB13EA">
        <w:rPr>
          <w:color w:val="000000" w:themeColor="text1"/>
        </w:rPr>
        <w:t>Blossom’s</w:t>
      </w:r>
      <w:r w:rsidRPr="00BB13EA">
        <w:rPr>
          <w:color w:val="000000" w:themeColor="text1"/>
        </w:rPr>
        <w:t xml:space="preserve"> mission statement is to provide good quality flowers and amazing </w:t>
      </w:r>
      <w:r w:rsidR="00732383" w:rsidRPr="00BB13EA">
        <w:rPr>
          <w:color w:val="000000" w:themeColor="text1"/>
        </w:rPr>
        <w:t xml:space="preserve">arrangements </w:t>
      </w:r>
      <w:r w:rsidR="00164639" w:rsidRPr="00BB13EA">
        <w:rPr>
          <w:color w:val="000000" w:themeColor="text1"/>
        </w:rPr>
        <w:t>and</w:t>
      </w:r>
      <w:r w:rsidRPr="00BB13EA">
        <w:rPr>
          <w:color w:val="000000" w:themeColor="text1"/>
        </w:rPr>
        <w:t xml:space="preserve"> to ensure </w:t>
      </w:r>
      <w:r w:rsidR="00732383" w:rsidRPr="00BB13EA">
        <w:rPr>
          <w:color w:val="000000" w:themeColor="text1"/>
        </w:rPr>
        <w:t>that</w:t>
      </w:r>
      <w:r w:rsidRPr="00BB13EA">
        <w:rPr>
          <w:color w:val="000000" w:themeColor="text1"/>
        </w:rPr>
        <w:t xml:space="preserve"> society always seems to have fresh and unique methods of expressing luxury, whether it's a present for a loved one, promoting a business, or a memorable moment like a wedding day.</w:t>
      </w:r>
    </w:p>
    <w:p w14:paraId="69EC0DF9" w14:textId="4203C6E0" w:rsidR="0054532C" w:rsidRPr="00BB13EA" w:rsidRDefault="006B5DCB">
      <w:pPr>
        <w:rPr>
          <w:color w:val="000000" w:themeColor="text1"/>
        </w:rPr>
      </w:pPr>
      <w:r w:rsidRPr="00BB13EA">
        <w:rPr>
          <w:color w:val="000000" w:themeColor="text1"/>
        </w:rPr>
        <w:t xml:space="preserve">In our dealings with customers and suppliers, we pledge to provide the best value, service, and quality to them. In the case of funerals or weddings, whether you need a buttonhole or flowers, our pricing policy is a </w:t>
      </w:r>
      <w:r w:rsidR="00064A70" w:rsidRPr="00BB13EA">
        <w:rPr>
          <w:color w:val="000000" w:themeColor="text1"/>
        </w:rPr>
        <w:t>simple</w:t>
      </w:r>
      <w:r w:rsidRPr="00BB13EA">
        <w:rPr>
          <w:color w:val="000000" w:themeColor="text1"/>
        </w:rPr>
        <w:t xml:space="preserve"> one. Daisy’s Blossoms team works hard to allow customers to order everything online quickly and conveniently. </w:t>
      </w:r>
    </w:p>
    <w:p w14:paraId="0A753205" w14:textId="77777777" w:rsidR="0054532C" w:rsidRPr="00BB13EA" w:rsidRDefault="0054532C">
      <w:pPr>
        <w:rPr>
          <w:rFonts w:asciiTheme="majorHAnsi" w:eastAsiaTheme="majorEastAsia" w:hAnsiTheme="majorHAnsi" w:cstheme="majorBidi"/>
          <w:color w:val="000000" w:themeColor="text1"/>
          <w:sz w:val="32"/>
          <w:szCs w:val="32"/>
        </w:rPr>
      </w:pPr>
    </w:p>
    <w:p w14:paraId="5A5228EB" w14:textId="77777777" w:rsidR="00CE63AA" w:rsidRPr="00BB13EA" w:rsidRDefault="00CE63AA" w:rsidP="00CE63AA">
      <w:pPr>
        <w:pStyle w:val="Heading1"/>
        <w:rPr>
          <w:color w:val="000000" w:themeColor="text1"/>
        </w:rPr>
      </w:pPr>
    </w:p>
    <w:p w14:paraId="0398125E" w14:textId="2E40FD4D"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2" w:name="_Toc107574794"/>
      <w:r w:rsidRPr="00BB13EA">
        <w:rPr>
          <w:rFonts w:asciiTheme="minorHAnsi" w:hAnsiTheme="minorHAnsi" w:cstheme="minorHAnsi"/>
          <w:b/>
          <w:bCs/>
          <w:color w:val="000000" w:themeColor="text1"/>
          <w:sz w:val="48"/>
          <w:szCs w:val="48"/>
        </w:rPr>
        <w:t>4.0 Aim &amp; objectives of a business</w:t>
      </w:r>
      <w:bookmarkEnd w:id="2"/>
    </w:p>
    <w:p w14:paraId="0E424579" w14:textId="1F6FE5E9" w:rsidR="00B3285F" w:rsidRPr="00BB13EA" w:rsidRDefault="00B3285F" w:rsidP="00B3285F">
      <w:pPr>
        <w:rPr>
          <w:color w:val="000000" w:themeColor="text1"/>
        </w:rPr>
      </w:pPr>
    </w:p>
    <w:p w14:paraId="22D3E2E7" w14:textId="6465E7CF" w:rsidR="00B3285F" w:rsidRPr="00BB13EA" w:rsidRDefault="00B3285F" w:rsidP="00B3285F">
      <w:pPr>
        <w:rPr>
          <w:color w:val="000000" w:themeColor="text1"/>
        </w:rPr>
      </w:pPr>
      <w:r w:rsidRPr="00BB13EA">
        <w:rPr>
          <w:color w:val="000000" w:themeColor="text1"/>
        </w:rPr>
        <w:t xml:space="preserve">Companies set business objectives to achieve results and </w:t>
      </w:r>
      <w:r w:rsidR="00064A70" w:rsidRPr="00BB13EA">
        <w:rPr>
          <w:color w:val="000000" w:themeColor="text1"/>
        </w:rPr>
        <w:t>achieving</w:t>
      </w:r>
      <w:r w:rsidRPr="00BB13EA">
        <w:rPr>
          <w:color w:val="000000" w:themeColor="text1"/>
        </w:rPr>
        <w:t xml:space="preserve"> this goal is also included in the objective. This includes the available resources and the duration of the objective and is not the same thing to have the same goals and objectives for a company. An objective is a fundamental outcome </w:t>
      </w:r>
      <w:r w:rsidRPr="00BB13EA">
        <w:rPr>
          <w:color w:val="000000" w:themeColor="text1"/>
        </w:rPr>
        <w:lastRenderedPageBreak/>
        <w:t>of the business</w:t>
      </w:r>
      <w:r w:rsidR="00614FED" w:rsidRPr="00BB13EA">
        <w:rPr>
          <w:color w:val="000000" w:themeColor="text1"/>
        </w:rPr>
        <w:t>, a</w:t>
      </w:r>
      <w:r w:rsidRPr="00BB13EA">
        <w:rPr>
          <w:color w:val="000000" w:themeColor="text1"/>
        </w:rPr>
        <w:t>s opposed to that, a business objective is a measurable step towards achieving the goal</w:t>
      </w:r>
      <w:r w:rsidR="00614FED" w:rsidRPr="00BB13EA">
        <w:rPr>
          <w:color w:val="000000" w:themeColor="text1"/>
        </w:rPr>
        <w:t xml:space="preserve"> (Singer, 2016). </w:t>
      </w:r>
    </w:p>
    <w:p w14:paraId="636DE671" w14:textId="0B271751" w:rsidR="00614FED" w:rsidRPr="00BB13EA" w:rsidRDefault="00614FED" w:rsidP="00614FED">
      <w:pPr>
        <w:rPr>
          <w:color w:val="000000" w:themeColor="text1"/>
        </w:rPr>
      </w:pPr>
      <w:r w:rsidRPr="00BB13EA">
        <w:rPr>
          <w:color w:val="000000" w:themeColor="text1"/>
        </w:rPr>
        <w:t>Businesses need to have a vision and a mission statement because they provide direction and purpose for daily tasks and the aims and objectives are integral parts of every business (tutor2u, 2017).</w:t>
      </w:r>
    </w:p>
    <w:p w14:paraId="54695DD6" w14:textId="209316B2" w:rsidR="006B5DCB" w:rsidRPr="00BB13EA" w:rsidRDefault="00352EEC" w:rsidP="006B5DCB">
      <w:pPr>
        <w:rPr>
          <w:color w:val="000000" w:themeColor="text1"/>
        </w:rPr>
      </w:pPr>
      <w:r w:rsidRPr="00BB13EA">
        <w:rPr>
          <w:color w:val="000000" w:themeColor="text1"/>
        </w:rPr>
        <w:t xml:space="preserve">A flower shop is a place to find lots of different types of flowers and people go into them looking for roses to give to their beloved on Valentine's Day or to purchase some nice-looking flowers for a birthday or some lilies to present at funerals. When buying a gift or paying respects for certain occasions, flower shops are probably used mostly to find a unique gift, and this is the main purpose of Daisy’s Blossoms – to keep clients happy and satisfied with the products and services I offer. </w:t>
      </w:r>
    </w:p>
    <w:p w14:paraId="357E49E9" w14:textId="6A850690" w:rsidR="003772E2" w:rsidRPr="00BB13EA" w:rsidRDefault="003772E2" w:rsidP="003772E2">
      <w:pPr>
        <w:rPr>
          <w:color w:val="000000" w:themeColor="text1"/>
          <w:lang w:val="en"/>
        </w:rPr>
      </w:pPr>
      <w:r w:rsidRPr="00BB13EA">
        <w:rPr>
          <w:color w:val="000000" w:themeColor="text1"/>
          <w:lang w:val="en"/>
        </w:rPr>
        <w:t>To</w:t>
      </w:r>
      <w:r w:rsidRPr="003772E2">
        <w:rPr>
          <w:color w:val="000000" w:themeColor="text1"/>
          <w:lang w:val="en"/>
        </w:rPr>
        <w:t xml:space="preserve"> achieve my goal of maintaining but also growing this florist, the store will </w:t>
      </w:r>
      <w:r w:rsidRPr="00BB13EA">
        <w:rPr>
          <w:color w:val="000000" w:themeColor="text1"/>
          <w:lang w:val="en"/>
        </w:rPr>
        <w:t>be in</w:t>
      </w:r>
      <w:r w:rsidRPr="003772E2">
        <w:rPr>
          <w:color w:val="000000" w:themeColor="text1"/>
          <w:lang w:val="en"/>
        </w:rPr>
        <w:t xml:space="preserve"> the city center, exactly on Wind Street Neath. In this way</w:t>
      </w:r>
      <w:r w:rsidRPr="00BB13EA">
        <w:rPr>
          <w:color w:val="000000" w:themeColor="text1"/>
          <w:lang w:val="en"/>
        </w:rPr>
        <w:t>,</w:t>
      </w:r>
      <w:r w:rsidRPr="003772E2">
        <w:rPr>
          <w:color w:val="000000" w:themeColor="text1"/>
          <w:lang w:val="en"/>
        </w:rPr>
        <w:t xml:space="preserve"> it will be impossible to go unnoticed and due to the floral gallery in the windows, customers will be attracted inside.</w:t>
      </w:r>
    </w:p>
    <w:p w14:paraId="6B889633" w14:textId="77777777" w:rsidR="003772E2" w:rsidRPr="003772E2" w:rsidRDefault="003772E2" w:rsidP="003772E2">
      <w:pPr>
        <w:rPr>
          <w:color w:val="000000" w:themeColor="text1"/>
        </w:rPr>
      </w:pPr>
    </w:p>
    <w:p w14:paraId="084879F4" w14:textId="03BA5282" w:rsidR="00CE63AA" w:rsidRPr="00BB13EA" w:rsidRDefault="00CE63AA" w:rsidP="003139F7">
      <w:pPr>
        <w:rPr>
          <w:rFonts w:eastAsiaTheme="majorEastAsia" w:cstheme="minorHAnsi"/>
          <w:color w:val="000000" w:themeColor="text1"/>
          <w:sz w:val="32"/>
          <w:szCs w:val="32"/>
        </w:rPr>
      </w:pPr>
    </w:p>
    <w:p w14:paraId="38026707" w14:textId="294344BD"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3" w:name="_Toc107574795"/>
      <w:r w:rsidRPr="00BB13EA">
        <w:rPr>
          <w:rFonts w:asciiTheme="minorHAnsi" w:hAnsiTheme="minorHAnsi" w:cstheme="minorHAnsi"/>
          <w:b/>
          <w:bCs/>
          <w:color w:val="000000" w:themeColor="text1"/>
          <w:sz w:val="48"/>
          <w:szCs w:val="48"/>
        </w:rPr>
        <w:t>5.0 Product &amp; services</w:t>
      </w:r>
      <w:bookmarkEnd w:id="3"/>
    </w:p>
    <w:p w14:paraId="14B0DC75" w14:textId="77777777" w:rsidR="00EC7465" w:rsidRPr="00BB13EA" w:rsidRDefault="00EC7465" w:rsidP="00EC7465">
      <w:pPr>
        <w:rPr>
          <w:color w:val="000000" w:themeColor="text1"/>
        </w:rPr>
      </w:pPr>
    </w:p>
    <w:p w14:paraId="1363B938" w14:textId="1DDF2681" w:rsidR="00412BBB" w:rsidRPr="00BB13EA" w:rsidRDefault="00EC7465" w:rsidP="00412BBB">
      <w:pPr>
        <w:rPr>
          <w:color w:val="000000" w:themeColor="text1"/>
          <w:sz w:val="24"/>
          <w:szCs w:val="24"/>
        </w:rPr>
      </w:pPr>
      <w:r w:rsidRPr="00BB13EA">
        <w:rPr>
          <w:color w:val="000000" w:themeColor="text1"/>
          <w:sz w:val="24"/>
          <w:szCs w:val="24"/>
        </w:rPr>
        <w:t>Products are tangible items that are put on the market for sale, consumption, or consumption of attention, whereas services are fewer tangible items that are a result of an individual's work. Despite the perception that there is a distinct difference between the two concepts based on their tangible nature, this is not necessarily the case. Products are not always tangible, but in many cases, services are intangible (Corporate Finance Institute, 2022).</w:t>
      </w:r>
    </w:p>
    <w:p w14:paraId="14D4F06B" w14:textId="33489202" w:rsidR="007C30D8" w:rsidRPr="00BB13EA" w:rsidRDefault="007C30D8" w:rsidP="00412BBB">
      <w:pPr>
        <w:rPr>
          <w:color w:val="000000" w:themeColor="text1"/>
          <w:sz w:val="24"/>
          <w:szCs w:val="24"/>
        </w:rPr>
      </w:pPr>
      <w:r w:rsidRPr="00BB13EA">
        <w:rPr>
          <w:color w:val="000000" w:themeColor="text1"/>
          <w:sz w:val="24"/>
          <w:szCs w:val="24"/>
        </w:rPr>
        <w:t>To</w:t>
      </w:r>
      <w:r w:rsidRPr="00BB13EA">
        <w:rPr>
          <w:color w:val="000000" w:themeColor="text1"/>
          <w:sz w:val="24"/>
          <w:szCs w:val="24"/>
        </w:rPr>
        <w:t xml:space="preserve"> meet human desires, it is essential to provide goods and services in the right form.</w:t>
      </w:r>
      <w:r w:rsidRPr="00BB13EA">
        <w:rPr>
          <w:color w:val="000000" w:themeColor="text1"/>
        </w:rPr>
        <w:t xml:space="preserve"> </w:t>
      </w:r>
      <w:r w:rsidRPr="00BB13EA">
        <w:rPr>
          <w:color w:val="000000" w:themeColor="text1"/>
          <w:sz w:val="24"/>
          <w:szCs w:val="24"/>
        </w:rPr>
        <w:t xml:space="preserve">However, their differences do not diverge from the fact that many people </w:t>
      </w:r>
      <w:r w:rsidR="0098597B" w:rsidRPr="00BB13EA">
        <w:rPr>
          <w:color w:val="000000" w:themeColor="text1"/>
          <w:sz w:val="24"/>
          <w:szCs w:val="24"/>
        </w:rPr>
        <w:t>need</w:t>
      </w:r>
      <w:r w:rsidRPr="00BB13EA">
        <w:rPr>
          <w:color w:val="000000" w:themeColor="text1"/>
          <w:sz w:val="24"/>
          <w:szCs w:val="24"/>
        </w:rPr>
        <w:t xml:space="preserve"> both ingredients.</w:t>
      </w:r>
      <w:r w:rsidRPr="00BB13EA">
        <w:rPr>
          <w:color w:val="000000" w:themeColor="text1"/>
        </w:rPr>
        <w:t xml:space="preserve"> </w:t>
      </w:r>
      <w:r w:rsidRPr="00BB13EA">
        <w:rPr>
          <w:color w:val="000000" w:themeColor="text1"/>
          <w:sz w:val="24"/>
          <w:szCs w:val="24"/>
        </w:rPr>
        <w:t>A company's production process requires products and services, no matter how big or small</w:t>
      </w:r>
      <w:r w:rsidR="0098597B" w:rsidRPr="00BB13EA">
        <w:rPr>
          <w:color w:val="000000" w:themeColor="text1"/>
          <w:sz w:val="24"/>
          <w:szCs w:val="24"/>
        </w:rPr>
        <w:t xml:space="preserve"> </w:t>
      </w:r>
      <w:r w:rsidR="0098597B" w:rsidRPr="00BB13EA">
        <w:rPr>
          <w:color w:val="000000" w:themeColor="text1"/>
          <w:sz w:val="24"/>
          <w:szCs w:val="24"/>
        </w:rPr>
        <w:t>(Surbhi S</w:t>
      </w:r>
      <w:r w:rsidR="0098597B" w:rsidRPr="00BB13EA">
        <w:rPr>
          <w:color w:val="000000" w:themeColor="text1"/>
          <w:sz w:val="24"/>
          <w:szCs w:val="24"/>
        </w:rPr>
        <w:t>, 2018).</w:t>
      </w:r>
    </w:p>
    <w:p w14:paraId="75AA88BB" w14:textId="157D7790" w:rsidR="00412BBB" w:rsidRPr="00BB13EA" w:rsidRDefault="00412BBB" w:rsidP="00412BBB">
      <w:pPr>
        <w:rPr>
          <w:color w:val="000000" w:themeColor="text1"/>
          <w:sz w:val="24"/>
          <w:szCs w:val="24"/>
        </w:rPr>
      </w:pPr>
      <w:r w:rsidRPr="00BB13EA">
        <w:rPr>
          <w:color w:val="000000" w:themeColor="text1"/>
          <w:sz w:val="24"/>
          <w:szCs w:val="24"/>
        </w:rPr>
        <w:t>Daisy’s Blossoms has decided to retain all the flowers at medium grade as the norm. As a result, the firm will have all the flexibility it needs to offer flowers of reasonable quality while significantly lowering prices.</w:t>
      </w:r>
      <w:r w:rsidR="00F85F04" w:rsidRPr="00BB13EA">
        <w:rPr>
          <w:color w:val="000000" w:themeColor="text1"/>
          <w:sz w:val="24"/>
          <w:szCs w:val="24"/>
        </w:rPr>
        <w:t xml:space="preserve"> </w:t>
      </w:r>
    </w:p>
    <w:p w14:paraId="09608CE8" w14:textId="210236B8" w:rsidR="00F85F04" w:rsidRPr="00BB13EA" w:rsidRDefault="00F85F04" w:rsidP="00412BBB">
      <w:pPr>
        <w:rPr>
          <w:color w:val="000000" w:themeColor="text1"/>
          <w:sz w:val="24"/>
          <w:szCs w:val="24"/>
        </w:rPr>
      </w:pPr>
      <w:r w:rsidRPr="00BB13EA">
        <w:rPr>
          <w:color w:val="000000" w:themeColor="text1"/>
          <w:sz w:val="24"/>
          <w:szCs w:val="24"/>
        </w:rPr>
        <w:t>Flower designs and arrangements are chosen by the clients of Daisy’s Blossoms according to their taste. We take excellent care of our flowers with proper ventilation and medicines to keep them fresh.</w:t>
      </w:r>
    </w:p>
    <w:p w14:paraId="17430AF1" w14:textId="4995AF25" w:rsidR="00EE33E8" w:rsidRPr="00BB13EA" w:rsidRDefault="00EE33E8" w:rsidP="00412BBB">
      <w:pPr>
        <w:rPr>
          <w:color w:val="000000" w:themeColor="text1"/>
          <w:sz w:val="24"/>
          <w:szCs w:val="24"/>
        </w:rPr>
      </w:pPr>
      <w:r w:rsidRPr="00BB13EA">
        <w:rPr>
          <w:color w:val="000000" w:themeColor="text1"/>
          <w:sz w:val="24"/>
          <w:szCs w:val="24"/>
        </w:rPr>
        <w:t>Using a variety of flowers, we create original floral designs.</w:t>
      </w:r>
      <w:r w:rsidRPr="00BB13EA">
        <w:rPr>
          <w:color w:val="000000" w:themeColor="text1"/>
        </w:rPr>
        <w:t xml:space="preserve"> </w:t>
      </w:r>
      <w:r w:rsidRPr="00BB13EA">
        <w:rPr>
          <w:color w:val="000000" w:themeColor="text1"/>
          <w:sz w:val="24"/>
          <w:szCs w:val="24"/>
        </w:rPr>
        <w:t>The floral arrangements created by Daisy's Blossoms are unique works of art.</w:t>
      </w:r>
      <w:r w:rsidRPr="00BB13EA">
        <w:rPr>
          <w:color w:val="000000" w:themeColor="text1"/>
        </w:rPr>
        <w:t xml:space="preserve"> </w:t>
      </w:r>
      <w:r w:rsidRPr="00BB13EA">
        <w:rPr>
          <w:color w:val="000000" w:themeColor="text1"/>
          <w:sz w:val="24"/>
          <w:szCs w:val="24"/>
        </w:rPr>
        <w:t xml:space="preserve">Custom-designed arrangements </w:t>
      </w:r>
      <w:r w:rsidRPr="00BB13EA">
        <w:rPr>
          <w:color w:val="000000" w:themeColor="text1"/>
          <w:sz w:val="24"/>
          <w:szCs w:val="24"/>
        </w:rPr>
        <w:t>customized</w:t>
      </w:r>
      <w:r w:rsidRPr="00BB13EA">
        <w:rPr>
          <w:color w:val="000000" w:themeColor="text1"/>
          <w:sz w:val="24"/>
          <w:szCs w:val="24"/>
        </w:rPr>
        <w:t xml:space="preserve"> to each customer's needs are a priority at the company.</w:t>
      </w:r>
      <w:r w:rsidRPr="00BB13EA">
        <w:rPr>
          <w:color w:val="000000" w:themeColor="text1"/>
        </w:rPr>
        <w:t xml:space="preserve"> </w:t>
      </w:r>
      <w:r w:rsidRPr="00BB13EA">
        <w:rPr>
          <w:color w:val="000000" w:themeColor="text1"/>
          <w:sz w:val="24"/>
          <w:szCs w:val="24"/>
        </w:rPr>
        <w:t>We will offer a wide variety of seasonal flowers as part of</w:t>
      </w:r>
      <w:r w:rsidRPr="00BB13EA">
        <w:rPr>
          <w:color w:val="000000" w:themeColor="text1"/>
          <w:sz w:val="24"/>
          <w:szCs w:val="24"/>
        </w:rPr>
        <w:t xml:space="preserve"> </w:t>
      </w:r>
      <w:r w:rsidRPr="00BB13EA">
        <w:rPr>
          <w:color w:val="000000" w:themeColor="text1"/>
          <w:sz w:val="24"/>
          <w:szCs w:val="24"/>
        </w:rPr>
        <w:t>Daisy's Blossoms floral arrangements.</w:t>
      </w:r>
      <w:r w:rsidRPr="00BB13EA">
        <w:rPr>
          <w:color w:val="000000" w:themeColor="text1"/>
        </w:rPr>
        <w:t xml:space="preserve"> </w:t>
      </w:r>
      <w:r w:rsidRPr="00BB13EA">
        <w:rPr>
          <w:color w:val="000000" w:themeColor="text1"/>
          <w:sz w:val="24"/>
          <w:szCs w:val="24"/>
        </w:rPr>
        <w:t xml:space="preserve">You can purchase </w:t>
      </w:r>
      <w:r w:rsidRPr="00BB13EA">
        <w:rPr>
          <w:color w:val="000000" w:themeColor="text1"/>
          <w:sz w:val="24"/>
          <w:szCs w:val="24"/>
        </w:rPr>
        <w:t>all</w:t>
      </w:r>
      <w:r w:rsidRPr="00BB13EA">
        <w:rPr>
          <w:color w:val="000000" w:themeColor="text1"/>
          <w:sz w:val="24"/>
          <w:szCs w:val="24"/>
        </w:rPr>
        <w:t xml:space="preserve"> the flower arrangements displayed in </w:t>
      </w:r>
      <w:r w:rsidRPr="00BB13EA">
        <w:rPr>
          <w:color w:val="000000" w:themeColor="text1"/>
          <w:sz w:val="24"/>
          <w:szCs w:val="24"/>
        </w:rPr>
        <w:t xml:space="preserve">the </w:t>
      </w:r>
      <w:r w:rsidRPr="00BB13EA">
        <w:rPr>
          <w:color w:val="000000" w:themeColor="text1"/>
          <w:sz w:val="24"/>
          <w:szCs w:val="24"/>
        </w:rPr>
        <w:t>store.</w:t>
      </w:r>
    </w:p>
    <w:p w14:paraId="0E6CFDFA" w14:textId="0D3CE150" w:rsidR="00B655F4" w:rsidRPr="00BB13EA" w:rsidRDefault="00064A70" w:rsidP="00412BBB">
      <w:pPr>
        <w:rPr>
          <w:color w:val="000000" w:themeColor="text1"/>
          <w:sz w:val="24"/>
          <w:szCs w:val="24"/>
        </w:rPr>
      </w:pPr>
      <w:r w:rsidRPr="00BB13EA">
        <w:rPr>
          <w:color w:val="000000" w:themeColor="text1"/>
          <w:sz w:val="24"/>
          <w:szCs w:val="24"/>
        </w:rPr>
        <w:lastRenderedPageBreak/>
        <w:t>To make</w:t>
      </w:r>
      <w:r w:rsidR="00B655F4" w:rsidRPr="00BB13EA">
        <w:rPr>
          <w:color w:val="000000" w:themeColor="text1"/>
          <w:sz w:val="24"/>
          <w:szCs w:val="24"/>
        </w:rPr>
        <w:t xml:space="preserve"> transporting flower arrangements from work to home as convenient as possible for its customers, Daisy's Blossoms develops special packaging that keeps containers upright and spill-proof.</w:t>
      </w:r>
      <w:r w:rsidR="00B655F4" w:rsidRPr="00BB13EA">
        <w:rPr>
          <w:color w:val="000000" w:themeColor="text1"/>
          <w:sz w:val="24"/>
          <w:szCs w:val="24"/>
        </w:rPr>
        <w:t xml:space="preserve"> </w:t>
      </w:r>
      <w:r w:rsidR="00B655F4" w:rsidRPr="00BB13EA">
        <w:rPr>
          <w:color w:val="000000" w:themeColor="text1"/>
          <w:sz w:val="24"/>
          <w:szCs w:val="24"/>
        </w:rPr>
        <w:t>Once delivered to a customer's workplace (office building), it will serve as an additional marketing tool once branded with the company's logo.</w:t>
      </w:r>
      <w:r w:rsidR="00B655F4" w:rsidRPr="00BB13EA">
        <w:rPr>
          <w:color w:val="000000" w:themeColor="text1"/>
        </w:rPr>
        <w:t xml:space="preserve"> </w:t>
      </w:r>
      <w:r w:rsidR="00B655F4" w:rsidRPr="00BB13EA">
        <w:rPr>
          <w:color w:val="000000" w:themeColor="text1"/>
          <w:sz w:val="24"/>
          <w:szCs w:val="24"/>
        </w:rPr>
        <w:t>Arrangements must be agreed to in advance (minimum $100), and a credit card must guarantee the service.</w:t>
      </w:r>
    </w:p>
    <w:p w14:paraId="6771EA39" w14:textId="77237A02" w:rsidR="005C4862" w:rsidRPr="005C4862" w:rsidRDefault="005C4862" w:rsidP="005C4862">
      <w:pPr>
        <w:rPr>
          <w:color w:val="000000" w:themeColor="text1"/>
          <w:sz w:val="24"/>
          <w:szCs w:val="24"/>
          <w:lang w:val="en"/>
        </w:rPr>
      </w:pPr>
      <w:r w:rsidRPr="005C4862">
        <w:rPr>
          <w:color w:val="000000" w:themeColor="text1"/>
          <w:sz w:val="24"/>
          <w:szCs w:val="24"/>
          <w:lang w:val="en"/>
        </w:rPr>
        <w:t xml:space="preserve">In addition to flower bouquets, individual flowers, </w:t>
      </w:r>
      <w:r w:rsidRPr="00BB13EA">
        <w:rPr>
          <w:color w:val="000000" w:themeColor="text1"/>
          <w:sz w:val="24"/>
          <w:szCs w:val="24"/>
          <w:lang w:val="en"/>
        </w:rPr>
        <w:t xml:space="preserve">and </w:t>
      </w:r>
      <w:r w:rsidRPr="005C4862">
        <w:rPr>
          <w:color w:val="000000" w:themeColor="text1"/>
          <w:sz w:val="24"/>
          <w:szCs w:val="24"/>
          <w:lang w:val="en"/>
        </w:rPr>
        <w:t xml:space="preserve">flower arrangements for various occasions and events, Daisy's Blossoms will also offer a range of additional products such as hand-painted </w:t>
      </w:r>
      <w:proofErr w:type="gramStart"/>
      <w:r w:rsidR="00732383" w:rsidRPr="00BB13EA">
        <w:rPr>
          <w:color w:val="000000" w:themeColor="text1"/>
          <w:sz w:val="24"/>
          <w:szCs w:val="24"/>
          <w:lang w:val="en"/>
        </w:rPr>
        <w:t>flower pots</w:t>
      </w:r>
      <w:proofErr w:type="gramEnd"/>
      <w:r w:rsidRPr="005C4862">
        <w:rPr>
          <w:color w:val="000000" w:themeColor="text1"/>
          <w:sz w:val="24"/>
          <w:szCs w:val="24"/>
          <w:lang w:val="en"/>
        </w:rPr>
        <w:t xml:space="preserve"> and vases, </w:t>
      </w:r>
      <w:r w:rsidRPr="00BB13EA">
        <w:rPr>
          <w:color w:val="000000" w:themeColor="text1"/>
          <w:sz w:val="24"/>
          <w:szCs w:val="24"/>
          <w:lang w:val="en"/>
        </w:rPr>
        <w:t xml:space="preserve">a </w:t>
      </w:r>
      <w:r w:rsidRPr="005C4862">
        <w:rPr>
          <w:color w:val="000000" w:themeColor="text1"/>
          <w:sz w:val="24"/>
          <w:szCs w:val="24"/>
          <w:lang w:val="en"/>
        </w:rPr>
        <w:t xml:space="preserve">gift card for any occasion, discount cards, greeting </w:t>
      </w:r>
      <w:r w:rsidRPr="00BB13EA">
        <w:rPr>
          <w:color w:val="000000" w:themeColor="text1"/>
          <w:sz w:val="24"/>
          <w:szCs w:val="24"/>
          <w:lang w:val="en"/>
        </w:rPr>
        <w:t>cards,</w:t>
      </w:r>
      <w:r w:rsidRPr="005C4862">
        <w:rPr>
          <w:color w:val="000000" w:themeColor="text1"/>
          <w:sz w:val="24"/>
          <w:szCs w:val="24"/>
          <w:lang w:val="en"/>
        </w:rPr>
        <w:t xml:space="preserve"> flower care solutions as well as fertilizer or flower </w:t>
      </w:r>
      <w:r w:rsidRPr="00BB13EA">
        <w:rPr>
          <w:color w:val="000000" w:themeColor="text1"/>
          <w:sz w:val="24"/>
          <w:szCs w:val="24"/>
          <w:lang w:val="en"/>
        </w:rPr>
        <w:t>soil. This</w:t>
      </w:r>
      <w:r w:rsidRPr="005C4862">
        <w:rPr>
          <w:color w:val="000000" w:themeColor="text1"/>
          <w:sz w:val="24"/>
          <w:szCs w:val="24"/>
          <w:lang w:val="en"/>
        </w:rPr>
        <w:t xml:space="preserve"> will bring more profit to the company in a shorter time.</w:t>
      </w:r>
    </w:p>
    <w:p w14:paraId="038BB218" w14:textId="4C7BDF37" w:rsidR="00412BBB" w:rsidRPr="00BB13EA" w:rsidRDefault="00412BBB">
      <w:pPr>
        <w:rPr>
          <w:color w:val="000000" w:themeColor="text1"/>
        </w:rPr>
      </w:pPr>
    </w:p>
    <w:p w14:paraId="4EDBE662" w14:textId="77777777" w:rsidR="00CE63AA" w:rsidRPr="00BB13EA" w:rsidRDefault="00CE63AA" w:rsidP="00CE63AA">
      <w:pPr>
        <w:pStyle w:val="Heading1"/>
        <w:rPr>
          <w:color w:val="000000" w:themeColor="text1"/>
        </w:rPr>
      </w:pPr>
    </w:p>
    <w:p w14:paraId="346F4F5B" w14:textId="30BE8E6E"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4" w:name="_Toc107574796"/>
      <w:r w:rsidRPr="00BB13EA">
        <w:rPr>
          <w:rFonts w:asciiTheme="minorHAnsi" w:hAnsiTheme="minorHAnsi" w:cstheme="minorHAnsi"/>
          <w:b/>
          <w:bCs/>
          <w:color w:val="000000" w:themeColor="text1"/>
          <w:sz w:val="48"/>
          <w:szCs w:val="48"/>
        </w:rPr>
        <w:t>6.0 Marketing activities</w:t>
      </w:r>
      <w:bookmarkEnd w:id="4"/>
    </w:p>
    <w:p w14:paraId="196ACC68" w14:textId="31307F55" w:rsidR="00CB44E4" w:rsidRPr="00BB13EA" w:rsidRDefault="00CB44E4" w:rsidP="00CB44E4">
      <w:pPr>
        <w:rPr>
          <w:color w:val="000000" w:themeColor="text1"/>
        </w:rPr>
      </w:pPr>
    </w:p>
    <w:p w14:paraId="2C91B9A5" w14:textId="77777777" w:rsidR="00CB44E4" w:rsidRPr="00BB13EA" w:rsidRDefault="00CB44E4" w:rsidP="00CB44E4">
      <w:pPr>
        <w:rPr>
          <w:color w:val="000000" w:themeColor="text1"/>
        </w:rPr>
      </w:pPr>
    </w:p>
    <w:p w14:paraId="1DBB56F7" w14:textId="605FBD12" w:rsidR="00C24EF1" w:rsidRDefault="00CB44E4">
      <w:pPr>
        <w:rPr>
          <w:color w:val="000000" w:themeColor="text1"/>
          <w:sz w:val="24"/>
          <w:szCs w:val="24"/>
        </w:rPr>
      </w:pPr>
      <w:r w:rsidRPr="00BB13EA">
        <w:rPr>
          <w:color w:val="000000" w:themeColor="text1"/>
          <w:sz w:val="24"/>
          <w:szCs w:val="24"/>
        </w:rPr>
        <w:t xml:space="preserve">Market research focuses on the interaction between the consumer, customer, and public and the marketer using information-information that identifies and defines marketing opportunities and problems; generates, refines, and evaluates marketing initiatives; monitors marketing performance; and improves understanding of marketing as a process. In marketing research, the location of information is defined, the method for collecting it is designed, the data collection process is managed and implemented, the results are </w:t>
      </w:r>
      <w:r w:rsidR="00A20971" w:rsidRPr="00BB13EA">
        <w:rPr>
          <w:color w:val="000000" w:themeColor="text1"/>
          <w:sz w:val="24"/>
          <w:szCs w:val="24"/>
        </w:rPr>
        <w:t>analysed</w:t>
      </w:r>
      <w:r w:rsidRPr="00BB13EA">
        <w:rPr>
          <w:color w:val="000000" w:themeColor="text1"/>
          <w:sz w:val="24"/>
          <w:szCs w:val="24"/>
        </w:rPr>
        <w:t>, and the conclusions are presented</w:t>
      </w:r>
      <w:r w:rsidR="00220C20" w:rsidRPr="00BB13EA">
        <w:rPr>
          <w:color w:val="000000" w:themeColor="text1"/>
          <w:sz w:val="24"/>
          <w:szCs w:val="24"/>
        </w:rPr>
        <w:t xml:space="preserve"> (American Marketing Association, 2017). </w:t>
      </w:r>
    </w:p>
    <w:p w14:paraId="21B0DBE6" w14:textId="381F9CA7" w:rsidR="00A20971" w:rsidRPr="00BB13EA" w:rsidRDefault="00A20971">
      <w:pPr>
        <w:rPr>
          <w:color w:val="000000" w:themeColor="text1"/>
          <w:sz w:val="24"/>
          <w:szCs w:val="24"/>
        </w:rPr>
      </w:pPr>
      <w:r w:rsidRPr="00A20971">
        <w:rPr>
          <w:color w:val="000000" w:themeColor="text1"/>
          <w:sz w:val="24"/>
          <w:szCs w:val="24"/>
        </w:rPr>
        <w:t>Product, price, placement, and promotion together make up the marketing mix, also known as the four Ps of marketing.</w:t>
      </w:r>
      <w:r w:rsidRPr="00A20971">
        <w:t xml:space="preserve"> </w:t>
      </w:r>
      <w:r w:rsidRPr="00A20971">
        <w:rPr>
          <w:color w:val="000000" w:themeColor="text1"/>
          <w:sz w:val="24"/>
          <w:szCs w:val="24"/>
        </w:rPr>
        <w:t>Businesses can maximize their chances of their products being recognized and purchased by their customers by paying close attention to the following four components of the marketing mix</w:t>
      </w:r>
      <w:r>
        <w:rPr>
          <w:color w:val="000000" w:themeColor="text1"/>
          <w:sz w:val="24"/>
          <w:szCs w:val="24"/>
        </w:rPr>
        <w:t xml:space="preserve"> product, price, promotion, and place </w:t>
      </w:r>
      <w:r w:rsidRPr="00A20971">
        <w:rPr>
          <w:color w:val="000000" w:themeColor="text1"/>
          <w:sz w:val="24"/>
          <w:szCs w:val="24"/>
        </w:rPr>
        <w:t>(Yasar</w:t>
      </w:r>
      <w:r>
        <w:rPr>
          <w:color w:val="000000" w:themeColor="text1"/>
          <w:sz w:val="24"/>
          <w:szCs w:val="24"/>
        </w:rPr>
        <w:t xml:space="preserve">, 2022). </w:t>
      </w:r>
    </w:p>
    <w:p w14:paraId="51069FB3" w14:textId="58592C81" w:rsidR="00C24EF1" w:rsidRPr="00BB13EA" w:rsidRDefault="00732383">
      <w:pPr>
        <w:rPr>
          <w:color w:val="000000" w:themeColor="text1"/>
          <w:sz w:val="24"/>
          <w:szCs w:val="24"/>
        </w:rPr>
      </w:pPr>
      <w:r w:rsidRPr="00BB13EA">
        <w:rPr>
          <w:color w:val="000000" w:themeColor="text1"/>
          <w:sz w:val="24"/>
          <w:szCs w:val="24"/>
        </w:rPr>
        <w:t>To</w:t>
      </w:r>
      <w:r w:rsidR="00C24EF1" w:rsidRPr="00BB13EA">
        <w:rPr>
          <w:color w:val="000000" w:themeColor="text1"/>
          <w:sz w:val="24"/>
          <w:szCs w:val="24"/>
        </w:rPr>
        <w:t xml:space="preserve"> sell my products, I will need some promotional strategies, so the shop will be known in the city and not only. Here are some of the promotional strategies I came up with to help my shop grow. </w:t>
      </w:r>
    </w:p>
    <w:p w14:paraId="7DB59EA1" w14:textId="2EA9694E" w:rsidR="00E72AA8" w:rsidRPr="00BB13EA" w:rsidRDefault="00C24EF1">
      <w:pPr>
        <w:rPr>
          <w:color w:val="000000" w:themeColor="text1"/>
          <w:sz w:val="24"/>
          <w:szCs w:val="24"/>
        </w:rPr>
      </w:pPr>
      <w:r w:rsidRPr="00BB13EA">
        <w:rPr>
          <w:color w:val="000000" w:themeColor="text1"/>
          <w:sz w:val="24"/>
          <w:szCs w:val="24"/>
        </w:rPr>
        <w:t>In the beginning, advertisements are used as a promotional strategy</w:t>
      </w:r>
      <w:r w:rsidRPr="00BB13EA">
        <w:rPr>
          <w:color w:val="000000" w:themeColor="text1"/>
          <w:sz w:val="24"/>
          <w:szCs w:val="24"/>
        </w:rPr>
        <w:t xml:space="preserve">, even if is through tv </w:t>
      </w:r>
      <w:r w:rsidR="00E72AA8" w:rsidRPr="00BB13EA">
        <w:rPr>
          <w:color w:val="000000" w:themeColor="text1"/>
          <w:sz w:val="24"/>
          <w:szCs w:val="24"/>
        </w:rPr>
        <w:t>ads</w:t>
      </w:r>
      <w:r w:rsidRPr="00BB13EA">
        <w:rPr>
          <w:color w:val="000000" w:themeColor="text1"/>
          <w:sz w:val="24"/>
          <w:szCs w:val="24"/>
        </w:rPr>
        <w:t xml:space="preserve"> or flyers </w:t>
      </w:r>
      <w:r w:rsidR="00E72AA8" w:rsidRPr="00BB13EA">
        <w:rPr>
          <w:color w:val="000000" w:themeColor="text1"/>
          <w:sz w:val="24"/>
          <w:szCs w:val="24"/>
        </w:rPr>
        <w:t>(appx</w:t>
      </w:r>
      <w:r w:rsidRPr="00BB13EA">
        <w:rPr>
          <w:color w:val="000000" w:themeColor="text1"/>
          <w:sz w:val="24"/>
          <w:szCs w:val="24"/>
        </w:rPr>
        <w:t xml:space="preserve"> </w:t>
      </w:r>
      <w:r w:rsidR="00E72AA8" w:rsidRPr="00BB13EA">
        <w:rPr>
          <w:color w:val="000000" w:themeColor="text1"/>
          <w:sz w:val="24"/>
          <w:szCs w:val="24"/>
        </w:rPr>
        <w:t>1), i</w:t>
      </w:r>
      <w:r w:rsidR="00E72AA8" w:rsidRPr="00BB13EA">
        <w:rPr>
          <w:color w:val="000000" w:themeColor="text1"/>
          <w:sz w:val="24"/>
          <w:szCs w:val="24"/>
        </w:rPr>
        <w:t>n other words, advertising helps us attract customers and promote our items.</w:t>
      </w:r>
    </w:p>
    <w:p w14:paraId="3439939A" w14:textId="56A6EADA" w:rsidR="00E72AA8" w:rsidRPr="00BB13EA" w:rsidRDefault="00E72AA8">
      <w:pPr>
        <w:rPr>
          <w:color w:val="000000" w:themeColor="text1"/>
          <w:sz w:val="24"/>
          <w:szCs w:val="24"/>
        </w:rPr>
      </w:pPr>
      <w:r w:rsidRPr="00BB13EA">
        <w:rPr>
          <w:color w:val="000000" w:themeColor="text1"/>
          <w:sz w:val="24"/>
          <w:szCs w:val="24"/>
        </w:rPr>
        <w:t xml:space="preserve">Secondly, direct selling is a strategy that allows the </w:t>
      </w:r>
      <w:r w:rsidRPr="00BB13EA">
        <w:rPr>
          <w:color w:val="000000" w:themeColor="text1"/>
          <w:sz w:val="24"/>
          <w:szCs w:val="24"/>
        </w:rPr>
        <w:t>shop</w:t>
      </w:r>
      <w:r w:rsidRPr="00BB13EA">
        <w:rPr>
          <w:color w:val="000000" w:themeColor="text1"/>
          <w:sz w:val="24"/>
          <w:szCs w:val="24"/>
        </w:rPr>
        <w:t xml:space="preserve"> and the product to be promoted to customers by direct interaction.</w:t>
      </w:r>
      <w:r w:rsidRPr="00BB13EA">
        <w:rPr>
          <w:color w:val="000000" w:themeColor="text1"/>
          <w:sz w:val="24"/>
          <w:szCs w:val="24"/>
        </w:rPr>
        <w:t xml:space="preserve"> This way we can see the selection of the customers and their needs, and we can improve our products and services. </w:t>
      </w:r>
    </w:p>
    <w:p w14:paraId="78DF7BC7" w14:textId="7A407484" w:rsidR="00E66482" w:rsidRPr="00BB13EA" w:rsidRDefault="00E72AA8" w:rsidP="00E66482">
      <w:pPr>
        <w:rPr>
          <w:color w:val="000000" w:themeColor="text1"/>
          <w:sz w:val="24"/>
          <w:szCs w:val="24"/>
        </w:rPr>
      </w:pPr>
      <w:r w:rsidRPr="00BB13EA">
        <w:rPr>
          <w:color w:val="000000" w:themeColor="text1"/>
          <w:sz w:val="24"/>
          <w:szCs w:val="24"/>
        </w:rPr>
        <w:lastRenderedPageBreak/>
        <w:t>Organizing events as another indirect sales means is the third strategy for promotion.</w:t>
      </w:r>
      <w:r w:rsidRPr="00BB13EA">
        <w:rPr>
          <w:color w:val="000000" w:themeColor="text1"/>
          <w:sz w:val="24"/>
          <w:szCs w:val="24"/>
        </w:rPr>
        <w:t xml:space="preserve"> With this strategy, the shop</w:t>
      </w:r>
      <w:r w:rsidR="00E66482" w:rsidRPr="00BB13EA">
        <w:rPr>
          <w:color w:val="000000" w:themeColor="text1"/>
          <w:sz w:val="24"/>
          <w:szCs w:val="24"/>
        </w:rPr>
        <w:t xml:space="preserve"> will be recognized as a good quality for organizing</w:t>
      </w:r>
      <w:r w:rsidR="00E66482" w:rsidRPr="00BB13EA">
        <w:rPr>
          <w:color w:val="000000" w:themeColor="text1"/>
          <w:sz w:val="24"/>
          <w:szCs w:val="24"/>
          <w:lang w:val="en"/>
        </w:rPr>
        <w:t xml:space="preserve"> flower arrangements</w:t>
      </w:r>
      <w:r w:rsidR="00E66482" w:rsidRPr="00BB13EA">
        <w:rPr>
          <w:color w:val="000000" w:themeColor="text1"/>
          <w:sz w:val="24"/>
          <w:szCs w:val="24"/>
          <w:lang w:val="en"/>
        </w:rPr>
        <w:t xml:space="preserve">, and good recommendations can always be a good way of growing in the future. </w:t>
      </w:r>
    </w:p>
    <w:p w14:paraId="5C8C9A5D" w14:textId="309C7223" w:rsidR="00E72AA8" w:rsidRPr="00BB13EA" w:rsidRDefault="00E72AA8">
      <w:pPr>
        <w:rPr>
          <w:color w:val="000000" w:themeColor="text1"/>
          <w:sz w:val="24"/>
          <w:szCs w:val="24"/>
        </w:rPr>
      </w:pPr>
    </w:p>
    <w:p w14:paraId="09EE603B" w14:textId="68A3BFDD" w:rsidR="00CE63AA" w:rsidRPr="00BB13EA" w:rsidRDefault="00CE63AA" w:rsidP="003139F7">
      <w:pPr>
        <w:rPr>
          <w:rFonts w:asciiTheme="majorHAnsi" w:eastAsiaTheme="majorEastAsia" w:hAnsiTheme="majorHAnsi" w:cstheme="majorBidi"/>
          <w:color w:val="000000" w:themeColor="text1"/>
          <w:sz w:val="24"/>
          <w:szCs w:val="24"/>
        </w:rPr>
      </w:pPr>
    </w:p>
    <w:p w14:paraId="0FA2D567" w14:textId="785BBCAB"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5" w:name="_Toc107574797"/>
      <w:r w:rsidRPr="00BB13EA">
        <w:rPr>
          <w:rFonts w:asciiTheme="minorHAnsi" w:hAnsiTheme="minorHAnsi" w:cstheme="minorHAnsi"/>
          <w:b/>
          <w:bCs/>
          <w:color w:val="000000" w:themeColor="text1"/>
          <w:sz w:val="48"/>
          <w:szCs w:val="48"/>
        </w:rPr>
        <w:t>7.0 Physical resources</w:t>
      </w:r>
      <w:bookmarkEnd w:id="5"/>
    </w:p>
    <w:p w14:paraId="7261E14E" w14:textId="300D70D6" w:rsidR="00C91A4B" w:rsidRPr="00BB13EA" w:rsidRDefault="00C91A4B" w:rsidP="00C91A4B">
      <w:pPr>
        <w:rPr>
          <w:color w:val="000000" w:themeColor="text1"/>
          <w:sz w:val="24"/>
          <w:szCs w:val="24"/>
        </w:rPr>
      </w:pPr>
    </w:p>
    <w:p w14:paraId="59FCB7CB" w14:textId="44DB1658" w:rsidR="004D14C0" w:rsidRPr="00BB13EA" w:rsidRDefault="00C91A4B">
      <w:pPr>
        <w:rPr>
          <w:color w:val="000000" w:themeColor="text1"/>
          <w:sz w:val="24"/>
          <w:szCs w:val="24"/>
        </w:rPr>
      </w:pPr>
      <w:r w:rsidRPr="00BB13EA">
        <w:rPr>
          <w:color w:val="000000" w:themeColor="text1"/>
          <w:sz w:val="24"/>
          <w:szCs w:val="24"/>
        </w:rPr>
        <w:t xml:space="preserve">Buildings, materials, manufacturing equipment, office furniture, and other physical assets make up a </w:t>
      </w:r>
      <w:r w:rsidR="00732383" w:rsidRPr="00BB13EA">
        <w:rPr>
          <w:color w:val="000000" w:themeColor="text1"/>
          <w:sz w:val="24"/>
          <w:szCs w:val="24"/>
        </w:rPr>
        <w:t>business’s</w:t>
      </w:r>
      <w:r w:rsidRPr="00BB13EA">
        <w:rPr>
          <w:color w:val="000000" w:themeColor="text1"/>
          <w:sz w:val="24"/>
          <w:szCs w:val="24"/>
        </w:rPr>
        <w:t xml:space="preserve"> physical assets. When a business faces cash flow problems, physical resources can be sold.</w:t>
      </w:r>
      <w:r w:rsidR="00991343" w:rsidRPr="00BB13EA">
        <w:rPr>
          <w:color w:val="000000" w:themeColor="text1"/>
          <w:sz w:val="24"/>
          <w:szCs w:val="24"/>
        </w:rPr>
        <w:t xml:space="preserve"> </w:t>
      </w:r>
      <w:r w:rsidRPr="00BB13EA">
        <w:rPr>
          <w:color w:val="000000" w:themeColor="text1"/>
          <w:sz w:val="24"/>
          <w:szCs w:val="24"/>
        </w:rPr>
        <w:t xml:space="preserve">Companies can face material depletion, shrinkage, and obsolescence because of their physical </w:t>
      </w:r>
      <w:r w:rsidR="00732383" w:rsidRPr="00BB13EA">
        <w:rPr>
          <w:color w:val="000000" w:themeColor="text1"/>
          <w:sz w:val="24"/>
          <w:szCs w:val="24"/>
        </w:rPr>
        <w:t>resources. Costly equipment</w:t>
      </w:r>
      <w:r w:rsidRPr="00BB13EA">
        <w:rPr>
          <w:color w:val="000000" w:themeColor="text1"/>
          <w:sz w:val="24"/>
          <w:szCs w:val="24"/>
        </w:rPr>
        <w:t xml:space="preserve"> is subject to depreciation, such as industrial machinery. The resources of a business extend beyond the physical ones, to the intangible ones, human resources, and financial ones. As intangible assets, a company's brand name, reputation, goodwill, and reputation are important. Financial resources include cash assets and credit lines, while human resources are the skills and knowledge of the workforce</w:t>
      </w:r>
      <w:r w:rsidR="00991343" w:rsidRPr="00BB13EA">
        <w:rPr>
          <w:color w:val="000000" w:themeColor="text1"/>
          <w:sz w:val="24"/>
          <w:szCs w:val="24"/>
        </w:rPr>
        <w:t xml:space="preserve"> (Writer, 2020). </w:t>
      </w:r>
    </w:p>
    <w:p w14:paraId="282D2875" w14:textId="09E40BAD" w:rsidR="00FB7A29" w:rsidRPr="00BB13EA" w:rsidRDefault="00FB7A29">
      <w:pPr>
        <w:rPr>
          <w:color w:val="000000" w:themeColor="text1"/>
          <w:sz w:val="24"/>
          <w:szCs w:val="24"/>
        </w:rPr>
      </w:pPr>
      <w:r w:rsidRPr="00BB13EA">
        <w:rPr>
          <w:color w:val="000000" w:themeColor="text1"/>
          <w:sz w:val="24"/>
          <w:szCs w:val="24"/>
        </w:rPr>
        <w:t xml:space="preserve">As for the key supplier, that would be from where we get the flower as in this </w:t>
      </w:r>
      <w:r w:rsidRPr="00BB13EA">
        <w:rPr>
          <w:color w:val="000000" w:themeColor="text1"/>
          <w:sz w:val="24"/>
          <w:szCs w:val="24"/>
        </w:rPr>
        <w:t>case,</w:t>
      </w:r>
      <w:r w:rsidRPr="00BB13EA">
        <w:rPr>
          <w:color w:val="000000" w:themeColor="text1"/>
          <w:sz w:val="24"/>
          <w:szCs w:val="24"/>
        </w:rPr>
        <w:t xml:space="preserve"> we get it from where we buy our raw material.</w:t>
      </w:r>
    </w:p>
    <w:p w14:paraId="428C73F4" w14:textId="2B226272" w:rsidR="00AF12C7" w:rsidRPr="00BB13EA" w:rsidRDefault="00AF12C7" w:rsidP="00AF12C7">
      <w:pPr>
        <w:rPr>
          <w:color w:val="000000" w:themeColor="text1"/>
          <w:sz w:val="24"/>
          <w:szCs w:val="24"/>
          <w:lang w:val="en"/>
        </w:rPr>
      </w:pPr>
      <w:r w:rsidRPr="00BB13EA">
        <w:rPr>
          <w:color w:val="000000" w:themeColor="text1"/>
          <w:sz w:val="24"/>
          <w:szCs w:val="24"/>
        </w:rPr>
        <w:t xml:space="preserve">The most important material to open a business is a space to rent. </w:t>
      </w:r>
      <w:r w:rsidR="00732383" w:rsidRPr="00BB13EA">
        <w:rPr>
          <w:color w:val="000000" w:themeColor="text1"/>
          <w:sz w:val="24"/>
          <w:szCs w:val="24"/>
        </w:rPr>
        <w:t>I plan</w:t>
      </w:r>
      <w:r w:rsidRPr="00BB13EA">
        <w:rPr>
          <w:color w:val="000000" w:themeColor="text1"/>
          <w:sz w:val="24"/>
          <w:szCs w:val="24"/>
        </w:rPr>
        <w:t xml:space="preserve"> to go and rent space from an agency for at least £500 pm, </w:t>
      </w:r>
      <w:r w:rsidRPr="00BB13EA">
        <w:rPr>
          <w:color w:val="000000" w:themeColor="text1"/>
          <w:sz w:val="24"/>
          <w:szCs w:val="24"/>
          <w:lang w:val="en"/>
        </w:rPr>
        <w:t xml:space="preserve">where I can </w:t>
      </w:r>
      <w:r w:rsidRPr="00BB13EA">
        <w:rPr>
          <w:color w:val="000000" w:themeColor="text1"/>
          <w:sz w:val="24"/>
          <w:szCs w:val="24"/>
          <w:lang w:val="en"/>
        </w:rPr>
        <w:t>open</w:t>
      </w:r>
      <w:r w:rsidRPr="00BB13EA">
        <w:rPr>
          <w:color w:val="000000" w:themeColor="text1"/>
          <w:sz w:val="24"/>
          <w:szCs w:val="24"/>
          <w:lang w:val="en"/>
        </w:rPr>
        <w:t xml:space="preserve"> my er shop</w:t>
      </w:r>
      <w:r w:rsidRPr="00BB13EA">
        <w:rPr>
          <w:color w:val="000000" w:themeColor="text1"/>
          <w:sz w:val="24"/>
          <w:szCs w:val="24"/>
          <w:lang w:val="en"/>
        </w:rPr>
        <w:t xml:space="preserve">. Once I have the place, I can look forward to buying all the supplies I need. </w:t>
      </w:r>
    </w:p>
    <w:p w14:paraId="577D2C9C" w14:textId="5AD3AF53" w:rsidR="00015E27" w:rsidRPr="00BB13EA" w:rsidRDefault="00015E27" w:rsidP="00AF12C7">
      <w:pPr>
        <w:rPr>
          <w:b/>
          <w:bCs/>
          <w:color w:val="000000" w:themeColor="text1"/>
          <w:sz w:val="24"/>
          <w:szCs w:val="24"/>
          <w:lang w:val="en"/>
        </w:rPr>
      </w:pPr>
      <w:r w:rsidRPr="00BB13EA">
        <w:rPr>
          <w:b/>
          <w:bCs/>
          <w:color w:val="000000" w:themeColor="text1"/>
          <w:sz w:val="24"/>
          <w:szCs w:val="24"/>
          <w:lang w:val="en"/>
        </w:rPr>
        <w:t>Store design:</w:t>
      </w:r>
    </w:p>
    <w:p w14:paraId="315B21AF" w14:textId="46CF7C21" w:rsidR="00015E27" w:rsidRPr="00BB13EA" w:rsidRDefault="00015E27" w:rsidP="00AF12C7">
      <w:pPr>
        <w:rPr>
          <w:color w:val="000000" w:themeColor="text1"/>
          <w:sz w:val="24"/>
          <w:szCs w:val="24"/>
          <w:lang w:val="en"/>
        </w:rPr>
      </w:pPr>
      <w:r w:rsidRPr="00BB13EA">
        <w:rPr>
          <w:color w:val="000000" w:themeColor="text1"/>
          <w:sz w:val="24"/>
          <w:szCs w:val="24"/>
          <w:lang w:val="en"/>
        </w:rPr>
        <w:t>It has been estimated that 35% of all customers are attracted to florist shops by their exteriors.</w:t>
      </w:r>
      <w:r w:rsidRPr="00BB13EA">
        <w:rPr>
          <w:color w:val="000000" w:themeColor="text1"/>
        </w:rPr>
        <w:t xml:space="preserve"> </w:t>
      </w:r>
      <w:r w:rsidRPr="00BB13EA">
        <w:rPr>
          <w:color w:val="000000" w:themeColor="text1"/>
          <w:sz w:val="24"/>
          <w:szCs w:val="24"/>
          <w:lang w:val="en"/>
        </w:rPr>
        <w:t>However,</w:t>
      </w:r>
      <w:r w:rsidRPr="00BB13EA">
        <w:rPr>
          <w:color w:val="000000" w:themeColor="text1"/>
          <w:sz w:val="24"/>
          <w:szCs w:val="24"/>
          <w:lang w:val="en"/>
        </w:rPr>
        <w:t xml:space="preserve"> Daisy’s Blossoms</w:t>
      </w:r>
      <w:r w:rsidRPr="00BB13EA">
        <w:rPr>
          <w:color w:val="000000" w:themeColor="text1"/>
          <w:sz w:val="24"/>
          <w:szCs w:val="24"/>
          <w:lang w:val="en"/>
        </w:rPr>
        <w:t xml:space="preserve"> will create a storefront that is distinct and inviting, even if it won't see a large amount of retail walk-in traffic </w:t>
      </w:r>
      <w:r w:rsidR="00732383" w:rsidRPr="00BB13EA">
        <w:rPr>
          <w:color w:val="000000" w:themeColor="text1"/>
          <w:sz w:val="24"/>
          <w:szCs w:val="24"/>
          <w:lang w:val="en"/>
        </w:rPr>
        <w:t>shortly</w:t>
      </w:r>
      <w:r w:rsidRPr="00BB13EA">
        <w:rPr>
          <w:color w:val="000000" w:themeColor="text1"/>
          <w:sz w:val="24"/>
          <w:szCs w:val="24"/>
          <w:lang w:val="en"/>
        </w:rPr>
        <w:t>. Our storefront will include:</w:t>
      </w:r>
    </w:p>
    <w:p w14:paraId="05F9E876" w14:textId="1028058D" w:rsidR="00015E27" w:rsidRPr="00BB13EA" w:rsidRDefault="00015E27" w:rsidP="00AF12C7">
      <w:pPr>
        <w:rPr>
          <w:color w:val="000000" w:themeColor="text1"/>
          <w:sz w:val="24"/>
          <w:szCs w:val="24"/>
          <w:lang w:val="en"/>
        </w:rPr>
      </w:pPr>
      <w:r w:rsidRPr="00BB13EA">
        <w:rPr>
          <w:color w:val="000000" w:themeColor="text1"/>
          <w:sz w:val="24"/>
          <w:szCs w:val="24"/>
          <w:lang w:val="en"/>
        </w:rPr>
        <w:t xml:space="preserve"> -</w:t>
      </w:r>
      <w:r w:rsidRPr="00BB13EA">
        <w:rPr>
          <w:color w:val="000000" w:themeColor="text1"/>
        </w:rPr>
        <w:t xml:space="preserve"> </w:t>
      </w:r>
      <w:r w:rsidRPr="00BB13EA">
        <w:rPr>
          <w:color w:val="000000" w:themeColor="text1"/>
          <w:sz w:val="24"/>
          <w:szCs w:val="24"/>
          <w:lang w:val="en"/>
        </w:rPr>
        <w:t>an attractive display and a simple, modern design.</w:t>
      </w:r>
    </w:p>
    <w:p w14:paraId="6A69B6EE" w14:textId="1DB6D528"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rPr>
        <w:t xml:space="preserve"> </w:t>
      </w:r>
      <w:r w:rsidRPr="00BB13EA">
        <w:rPr>
          <w:color w:val="000000" w:themeColor="text1"/>
          <w:sz w:val="24"/>
          <w:szCs w:val="24"/>
          <w:lang w:val="en"/>
        </w:rPr>
        <w:t>displays, large rooms with lots of light to highlight flower arrangements</w:t>
      </w:r>
    </w:p>
    <w:p w14:paraId="29F335C6" w14:textId="01524D0E"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rPr>
        <w:t xml:space="preserve"> </w:t>
      </w:r>
      <w:r w:rsidRPr="00BB13EA">
        <w:rPr>
          <w:color w:val="000000" w:themeColor="text1"/>
          <w:sz w:val="24"/>
          <w:szCs w:val="24"/>
          <w:lang w:val="en"/>
        </w:rPr>
        <w:t>w</w:t>
      </w:r>
      <w:r w:rsidRPr="00BB13EA">
        <w:rPr>
          <w:color w:val="000000" w:themeColor="text1"/>
          <w:sz w:val="24"/>
          <w:szCs w:val="24"/>
          <w:lang w:val="en"/>
        </w:rPr>
        <w:t>ith windows that open out onto the street, the store can display flower arrangements in a "gallery" format</w:t>
      </w:r>
    </w:p>
    <w:p w14:paraId="0B927F5F" w14:textId="2C22BFB1"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sz w:val="24"/>
          <w:szCs w:val="24"/>
          <w:lang w:val="en"/>
        </w:rPr>
        <w:t>and bold visual branding on the windows</w:t>
      </w:r>
    </w:p>
    <w:p w14:paraId="4C20BD4C" w14:textId="0A1C108A"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sz w:val="24"/>
          <w:szCs w:val="24"/>
          <w:lang w:val="en"/>
        </w:rPr>
        <w:t>branding, making the store highly visible from the street.</w:t>
      </w:r>
    </w:p>
    <w:p w14:paraId="27847E5E" w14:textId="033E5A2D"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rPr>
        <w:t xml:space="preserve"> </w:t>
      </w:r>
      <w:r w:rsidRPr="00BB13EA">
        <w:rPr>
          <w:color w:val="000000" w:themeColor="text1"/>
          <w:sz w:val="24"/>
          <w:szCs w:val="24"/>
          <w:lang w:val="en"/>
        </w:rPr>
        <w:t xml:space="preserve">Redesign of the store can be done easily and frequently </w:t>
      </w:r>
      <w:r w:rsidR="00732383" w:rsidRPr="00BB13EA">
        <w:rPr>
          <w:color w:val="000000" w:themeColor="text1"/>
          <w:sz w:val="24"/>
          <w:szCs w:val="24"/>
          <w:lang w:val="en"/>
        </w:rPr>
        <w:t>given</w:t>
      </w:r>
      <w:r w:rsidRPr="00BB13EA">
        <w:rPr>
          <w:color w:val="000000" w:themeColor="text1"/>
          <w:sz w:val="24"/>
          <w:szCs w:val="24"/>
          <w:lang w:val="en"/>
        </w:rPr>
        <w:t xml:space="preserve"> the movable floor and ceiling displays</w:t>
      </w:r>
    </w:p>
    <w:p w14:paraId="4FF7BC48" w14:textId="0C651A83" w:rsidR="00015E27" w:rsidRPr="00BB13EA" w:rsidRDefault="00015E27" w:rsidP="00AF12C7">
      <w:pPr>
        <w:rPr>
          <w:color w:val="000000" w:themeColor="text1"/>
          <w:sz w:val="24"/>
          <w:szCs w:val="24"/>
          <w:lang w:val="en"/>
        </w:rPr>
      </w:pPr>
      <w:r w:rsidRPr="00BB13EA">
        <w:rPr>
          <w:color w:val="000000" w:themeColor="text1"/>
          <w:sz w:val="24"/>
          <w:szCs w:val="24"/>
          <w:lang w:val="en"/>
        </w:rPr>
        <w:t>-</w:t>
      </w:r>
      <w:r w:rsidRPr="00BB13EA">
        <w:rPr>
          <w:color w:val="000000" w:themeColor="text1"/>
        </w:rPr>
        <w:t xml:space="preserve"> </w:t>
      </w:r>
      <w:r w:rsidRPr="00BB13EA">
        <w:rPr>
          <w:color w:val="000000" w:themeColor="text1"/>
          <w:sz w:val="24"/>
          <w:szCs w:val="24"/>
          <w:lang w:val="en"/>
        </w:rPr>
        <w:t>merchandise pricing</w:t>
      </w:r>
      <w:r w:rsidRPr="00BB13EA">
        <w:rPr>
          <w:color w:val="000000" w:themeColor="text1"/>
          <w:sz w:val="24"/>
          <w:szCs w:val="24"/>
          <w:lang w:val="en"/>
        </w:rPr>
        <w:t xml:space="preserve"> </w:t>
      </w:r>
      <w:r w:rsidRPr="00BB13EA">
        <w:rPr>
          <w:color w:val="000000" w:themeColor="text1"/>
          <w:sz w:val="24"/>
          <w:szCs w:val="24"/>
          <w:lang w:val="en"/>
        </w:rPr>
        <w:t>and predesigned floral arrangements.</w:t>
      </w:r>
    </w:p>
    <w:p w14:paraId="4DB4B075" w14:textId="77777777" w:rsidR="00015E27" w:rsidRPr="00BB13EA" w:rsidRDefault="00015E27" w:rsidP="00AF12C7">
      <w:pPr>
        <w:rPr>
          <w:color w:val="000000" w:themeColor="text1"/>
          <w:sz w:val="24"/>
          <w:szCs w:val="24"/>
          <w:lang w:val="en"/>
        </w:rPr>
      </w:pPr>
    </w:p>
    <w:p w14:paraId="2C07A575" w14:textId="55C50A9A" w:rsidR="006364D8" w:rsidRPr="00BB13EA" w:rsidRDefault="006364D8" w:rsidP="00AF12C7">
      <w:pPr>
        <w:rPr>
          <w:color w:val="000000" w:themeColor="text1"/>
          <w:sz w:val="24"/>
          <w:szCs w:val="24"/>
          <w:lang w:val="en"/>
        </w:rPr>
      </w:pPr>
      <w:r w:rsidRPr="00BB13EA">
        <w:rPr>
          <w:color w:val="000000" w:themeColor="text1"/>
          <w:sz w:val="24"/>
          <w:szCs w:val="24"/>
          <w:lang w:val="en"/>
        </w:rPr>
        <w:t xml:space="preserve">As it will be a small business for a short time, I will use my garden, and my mother’s to grow some of the flowers as it will be cheaper than buying them from a company, plus with this Brexit, the shipping will always have a delay. However, </w:t>
      </w:r>
      <w:r w:rsidR="00732383" w:rsidRPr="00BB13EA">
        <w:rPr>
          <w:color w:val="000000" w:themeColor="text1"/>
          <w:sz w:val="24"/>
          <w:szCs w:val="24"/>
          <w:lang w:val="en"/>
        </w:rPr>
        <w:t>to</w:t>
      </w:r>
      <w:r w:rsidRPr="00BB13EA">
        <w:rPr>
          <w:color w:val="000000" w:themeColor="text1"/>
          <w:sz w:val="24"/>
          <w:szCs w:val="24"/>
          <w:lang w:val="en"/>
        </w:rPr>
        <w:t xml:space="preserve"> attract more customers, I will place an order for some unique</w:t>
      </w:r>
      <w:r w:rsidR="00C105C9" w:rsidRPr="00BB13EA">
        <w:rPr>
          <w:color w:val="000000" w:themeColor="text1"/>
          <w:sz w:val="24"/>
          <w:szCs w:val="24"/>
          <w:lang w:val="en"/>
        </w:rPr>
        <w:t xml:space="preserve"> and beautiful</w:t>
      </w:r>
      <w:r w:rsidRPr="00BB13EA">
        <w:rPr>
          <w:color w:val="000000" w:themeColor="text1"/>
          <w:sz w:val="24"/>
          <w:szCs w:val="24"/>
          <w:lang w:val="en"/>
        </w:rPr>
        <w:t xml:space="preserve"> flowers</w:t>
      </w:r>
      <w:r w:rsidR="00C105C9" w:rsidRPr="00BB13EA">
        <w:rPr>
          <w:color w:val="000000" w:themeColor="text1"/>
          <w:sz w:val="24"/>
          <w:szCs w:val="24"/>
          <w:lang w:val="en"/>
        </w:rPr>
        <w:t xml:space="preserve"> such as lilies, peonies, roses, magnolia, foxglove, and others. These purchases will cost me around £1000 pm, and </w:t>
      </w:r>
      <w:r w:rsidR="00732383" w:rsidRPr="00BB13EA">
        <w:rPr>
          <w:color w:val="000000" w:themeColor="text1"/>
          <w:sz w:val="24"/>
          <w:szCs w:val="24"/>
          <w:lang w:val="en"/>
        </w:rPr>
        <w:t>to</w:t>
      </w:r>
      <w:r w:rsidR="00C105C9" w:rsidRPr="00BB13EA">
        <w:rPr>
          <w:color w:val="000000" w:themeColor="text1"/>
          <w:sz w:val="24"/>
          <w:szCs w:val="24"/>
          <w:lang w:val="en"/>
        </w:rPr>
        <w:t xml:space="preserve"> keep them fresh, I will have to spend up to £2000 for coolers. These supplies will help my flowers to stay alive </w:t>
      </w:r>
      <w:r w:rsidR="00897FE4" w:rsidRPr="00BB13EA">
        <w:rPr>
          <w:color w:val="000000" w:themeColor="text1"/>
          <w:sz w:val="24"/>
          <w:szCs w:val="24"/>
          <w:lang w:val="en"/>
        </w:rPr>
        <w:t xml:space="preserve">in any condition or weather. </w:t>
      </w:r>
    </w:p>
    <w:p w14:paraId="5702CA43" w14:textId="1C78E102" w:rsidR="00685DFA" w:rsidRPr="00BB13EA" w:rsidRDefault="00685DFA" w:rsidP="00AF12C7">
      <w:pPr>
        <w:rPr>
          <w:color w:val="000000" w:themeColor="text1"/>
          <w:sz w:val="24"/>
          <w:szCs w:val="24"/>
          <w:lang w:val="en"/>
        </w:rPr>
      </w:pPr>
      <w:r w:rsidRPr="00BB13EA">
        <w:rPr>
          <w:color w:val="000000" w:themeColor="text1"/>
          <w:sz w:val="24"/>
          <w:szCs w:val="24"/>
          <w:lang w:val="en"/>
        </w:rPr>
        <w:t xml:space="preserve">For the other supplies such as vases, foam, wire, buckets, scissors, paper rap, and gift boxes et, I will place an order on Amazon to save some money. </w:t>
      </w:r>
    </w:p>
    <w:p w14:paraId="15ABC101" w14:textId="50129CF9" w:rsidR="006364D8" w:rsidRPr="00BB13EA" w:rsidRDefault="006364D8" w:rsidP="00AF12C7">
      <w:pPr>
        <w:rPr>
          <w:color w:val="000000" w:themeColor="text1"/>
          <w:sz w:val="24"/>
          <w:szCs w:val="24"/>
          <w:lang w:val="en"/>
        </w:rPr>
      </w:pPr>
      <w:r w:rsidRPr="00BB13EA">
        <w:rPr>
          <w:color w:val="000000" w:themeColor="text1"/>
          <w:sz w:val="24"/>
          <w:szCs w:val="24"/>
          <w:lang w:val="en"/>
        </w:rPr>
        <w:t>Links from where I will get all the supplies for the shop including the agency, I rented the space</w:t>
      </w:r>
      <w:r w:rsidR="00C87010" w:rsidRPr="00BB13EA">
        <w:rPr>
          <w:color w:val="000000" w:themeColor="text1"/>
          <w:sz w:val="24"/>
          <w:szCs w:val="24"/>
          <w:lang w:val="en"/>
        </w:rPr>
        <w:t xml:space="preserve"> you can find them in the references list. </w:t>
      </w:r>
    </w:p>
    <w:p w14:paraId="4885901B" w14:textId="77777777" w:rsidR="00897FE4" w:rsidRPr="00BB13EA" w:rsidRDefault="00897FE4" w:rsidP="00015E27">
      <w:pPr>
        <w:pStyle w:val="ListParagraph"/>
        <w:rPr>
          <w:color w:val="000000" w:themeColor="text1"/>
          <w:lang w:val="en"/>
        </w:rPr>
      </w:pPr>
    </w:p>
    <w:p w14:paraId="33BCCD3A" w14:textId="77777777" w:rsidR="00AF12C7" w:rsidRPr="00BB13EA" w:rsidRDefault="00AF12C7" w:rsidP="00AF12C7">
      <w:pPr>
        <w:rPr>
          <w:color w:val="000000" w:themeColor="text1"/>
          <w:sz w:val="24"/>
          <w:szCs w:val="24"/>
        </w:rPr>
      </w:pPr>
    </w:p>
    <w:p w14:paraId="42A1EBFF" w14:textId="0779C6CC" w:rsidR="00CE63AA" w:rsidRPr="00BB13EA" w:rsidRDefault="00CE63AA" w:rsidP="003139F7">
      <w:pPr>
        <w:rPr>
          <w:color w:val="000000" w:themeColor="text1"/>
        </w:rPr>
      </w:pPr>
    </w:p>
    <w:p w14:paraId="2F453641" w14:textId="741B8B1F"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6" w:name="_Toc107574798"/>
      <w:r w:rsidRPr="00BB13EA">
        <w:rPr>
          <w:rFonts w:asciiTheme="minorHAnsi" w:hAnsiTheme="minorHAnsi" w:cstheme="minorHAnsi"/>
          <w:b/>
          <w:bCs/>
          <w:color w:val="000000" w:themeColor="text1"/>
          <w:sz w:val="48"/>
          <w:szCs w:val="48"/>
        </w:rPr>
        <w:t>8.0 Financial resources</w:t>
      </w:r>
      <w:bookmarkEnd w:id="6"/>
    </w:p>
    <w:p w14:paraId="5FB527AF" w14:textId="43C0557E" w:rsidR="0070472B" w:rsidRPr="00BB13EA" w:rsidRDefault="0070472B" w:rsidP="0070472B">
      <w:pPr>
        <w:rPr>
          <w:color w:val="000000" w:themeColor="text1"/>
        </w:rPr>
      </w:pPr>
    </w:p>
    <w:p w14:paraId="449C9259" w14:textId="284A5C55" w:rsidR="0070472B" w:rsidRPr="00BB13EA" w:rsidRDefault="0070472B" w:rsidP="0070472B">
      <w:pPr>
        <w:rPr>
          <w:rFonts w:cstheme="minorHAnsi"/>
          <w:color w:val="000000" w:themeColor="text1"/>
          <w:sz w:val="24"/>
          <w:szCs w:val="24"/>
        </w:rPr>
      </w:pPr>
      <w:r w:rsidRPr="00BB13EA">
        <w:rPr>
          <w:rFonts w:cstheme="minorHAnsi"/>
          <w:color w:val="000000" w:themeColor="text1"/>
          <w:sz w:val="24"/>
          <w:szCs w:val="24"/>
        </w:rPr>
        <w:t>All</w:t>
      </w:r>
      <w:r w:rsidRPr="00BB13EA">
        <w:rPr>
          <w:rFonts w:cstheme="minorHAnsi"/>
          <w:color w:val="000000" w:themeColor="text1"/>
          <w:sz w:val="24"/>
          <w:szCs w:val="24"/>
        </w:rPr>
        <w:t xml:space="preserve"> the organization's financial assets are referred to as its financial resources</w:t>
      </w:r>
      <w:r w:rsidRPr="00BB13EA">
        <w:rPr>
          <w:rFonts w:cstheme="minorHAnsi"/>
          <w:color w:val="000000" w:themeColor="text1"/>
          <w:sz w:val="24"/>
          <w:szCs w:val="24"/>
        </w:rPr>
        <w:t xml:space="preserve"> which </w:t>
      </w:r>
      <w:r w:rsidRPr="00BB13EA">
        <w:rPr>
          <w:rFonts w:cstheme="minorHAnsi"/>
          <w:color w:val="000000" w:themeColor="text1"/>
          <w:sz w:val="24"/>
          <w:szCs w:val="24"/>
        </w:rPr>
        <w:t>are an organization's assets as far as it is concerned from an economic perspective.</w:t>
      </w:r>
      <w:r w:rsidRPr="00BB13EA">
        <w:rPr>
          <w:rFonts w:cstheme="minorHAnsi"/>
          <w:color w:val="000000" w:themeColor="text1"/>
          <w:sz w:val="24"/>
          <w:szCs w:val="24"/>
        </w:rPr>
        <w:t xml:space="preserve"> </w:t>
      </w:r>
      <w:r w:rsidRPr="00BB13EA">
        <w:rPr>
          <w:rFonts w:cstheme="minorHAnsi"/>
          <w:color w:val="000000" w:themeColor="text1"/>
          <w:sz w:val="24"/>
          <w:szCs w:val="24"/>
        </w:rPr>
        <w:t xml:space="preserve">Financing can sometimes simply be described as Finance, but may also have attributes such as Business </w:t>
      </w:r>
      <w:r w:rsidR="00732383" w:rsidRPr="00BB13EA">
        <w:rPr>
          <w:rFonts w:cstheme="minorHAnsi"/>
          <w:color w:val="000000" w:themeColor="text1"/>
          <w:sz w:val="24"/>
          <w:szCs w:val="24"/>
        </w:rPr>
        <w:t>Finance</w:t>
      </w:r>
      <w:r w:rsidRPr="00BB13EA">
        <w:rPr>
          <w:rFonts w:cstheme="minorHAnsi"/>
          <w:color w:val="000000" w:themeColor="text1"/>
          <w:sz w:val="24"/>
          <w:szCs w:val="24"/>
        </w:rPr>
        <w:t xml:space="preserve">, Personal finance, and </w:t>
      </w:r>
      <w:r w:rsidRPr="00BB13EA">
        <w:rPr>
          <w:rFonts w:cstheme="minorHAnsi"/>
          <w:color w:val="000000" w:themeColor="text1"/>
          <w:sz w:val="24"/>
          <w:szCs w:val="24"/>
        </w:rPr>
        <w:t>public</w:t>
      </w:r>
      <w:r w:rsidRPr="00BB13EA">
        <w:rPr>
          <w:rFonts w:cstheme="minorHAnsi"/>
          <w:color w:val="000000" w:themeColor="text1"/>
          <w:sz w:val="24"/>
          <w:szCs w:val="24"/>
        </w:rPr>
        <w:t xml:space="preserve"> finance</w:t>
      </w:r>
      <w:r w:rsidRPr="00BB13EA">
        <w:rPr>
          <w:rFonts w:cstheme="minorHAnsi"/>
          <w:color w:val="000000" w:themeColor="text1"/>
          <w:sz w:val="24"/>
          <w:szCs w:val="24"/>
        </w:rPr>
        <w:t xml:space="preserve"> </w:t>
      </w:r>
      <w:r w:rsidRPr="00BB13EA">
        <w:rPr>
          <w:rFonts w:cstheme="minorHAnsi"/>
          <w:color w:val="000000" w:themeColor="text1"/>
          <w:sz w:val="24"/>
          <w:szCs w:val="24"/>
        </w:rPr>
        <w:t xml:space="preserve">(Barbora </w:t>
      </w:r>
      <w:proofErr w:type="spellStart"/>
      <w:r w:rsidRPr="00BB13EA">
        <w:rPr>
          <w:rFonts w:cstheme="minorHAnsi"/>
          <w:color w:val="000000" w:themeColor="text1"/>
          <w:sz w:val="24"/>
          <w:szCs w:val="24"/>
        </w:rPr>
        <w:t>Kadlecova</w:t>
      </w:r>
      <w:proofErr w:type="spellEnd"/>
      <w:r w:rsidRPr="00BB13EA">
        <w:rPr>
          <w:rFonts w:cstheme="minorHAnsi"/>
          <w:color w:val="000000" w:themeColor="text1"/>
          <w:sz w:val="24"/>
          <w:szCs w:val="24"/>
        </w:rPr>
        <w:t xml:space="preserve">, 2012). </w:t>
      </w:r>
    </w:p>
    <w:p w14:paraId="692981D5" w14:textId="3994DE9C" w:rsidR="005203AF" w:rsidRPr="00BB13EA" w:rsidRDefault="005203AF" w:rsidP="0070472B">
      <w:pPr>
        <w:rPr>
          <w:rFonts w:cstheme="minorHAnsi"/>
          <w:color w:val="000000" w:themeColor="text1"/>
          <w:sz w:val="24"/>
          <w:szCs w:val="24"/>
        </w:rPr>
      </w:pPr>
      <w:r w:rsidRPr="00BB13EA">
        <w:rPr>
          <w:rFonts w:cstheme="minorHAnsi"/>
          <w:color w:val="000000" w:themeColor="text1"/>
          <w:sz w:val="24"/>
          <w:szCs w:val="24"/>
        </w:rPr>
        <w:t>Financial resources are organized in the following way in terms of control:</w:t>
      </w:r>
      <w:r w:rsidRPr="00BB13EA">
        <w:rPr>
          <w:rFonts w:cstheme="minorHAnsi"/>
          <w:color w:val="000000" w:themeColor="text1"/>
          <w:sz w:val="24"/>
          <w:szCs w:val="24"/>
        </w:rPr>
        <w:t xml:space="preserve"> </w:t>
      </w:r>
    </w:p>
    <w:p w14:paraId="1F2CD6B3" w14:textId="57DE194F" w:rsidR="005203AF" w:rsidRPr="00BB13EA" w:rsidRDefault="005203AF" w:rsidP="00023514">
      <w:pPr>
        <w:pStyle w:val="ListParagraph"/>
        <w:numPr>
          <w:ilvl w:val="0"/>
          <w:numId w:val="9"/>
        </w:numPr>
        <w:rPr>
          <w:rFonts w:asciiTheme="minorHAnsi" w:hAnsiTheme="minorHAnsi" w:cstheme="minorHAnsi"/>
          <w:color w:val="000000" w:themeColor="text1"/>
        </w:rPr>
      </w:pPr>
      <w:r w:rsidRPr="00BB13EA">
        <w:rPr>
          <w:rFonts w:asciiTheme="minorHAnsi" w:hAnsiTheme="minorHAnsi" w:cstheme="minorHAnsi"/>
          <w:color w:val="000000" w:themeColor="text1"/>
        </w:rPr>
        <w:t>Working capital, deposit accounts at banks, and cash equivalents</w:t>
      </w:r>
    </w:p>
    <w:p w14:paraId="7E7DC589" w14:textId="4C9F7346" w:rsidR="005203AF" w:rsidRPr="00BB13EA" w:rsidRDefault="005203AF" w:rsidP="00023514">
      <w:pPr>
        <w:pStyle w:val="ListParagraph"/>
        <w:numPr>
          <w:ilvl w:val="0"/>
          <w:numId w:val="9"/>
        </w:numPr>
        <w:rPr>
          <w:rFonts w:asciiTheme="minorHAnsi" w:hAnsiTheme="minorHAnsi" w:cstheme="minorHAnsi"/>
          <w:color w:val="000000" w:themeColor="text1"/>
        </w:rPr>
      </w:pPr>
      <w:r w:rsidRPr="00BB13EA">
        <w:rPr>
          <w:rFonts w:asciiTheme="minorHAnsi" w:hAnsiTheme="minorHAnsi" w:cstheme="minorHAnsi"/>
          <w:color w:val="000000" w:themeColor="text1"/>
        </w:rPr>
        <w:t>An organization's total assets are its corporate capital - the total amount invested in them</w:t>
      </w:r>
    </w:p>
    <w:p w14:paraId="1C16356D" w14:textId="3BC73DA4" w:rsidR="005203AF" w:rsidRPr="00BB13EA" w:rsidRDefault="00023514" w:rsidP="00023514">
      <w:pPr>
        <w:pStyle w:val="ListParagraph"/>
        <w:numPr>
          <w:ilvl w:val="0"/>
          <w:numId w:val="9"/>
        </w:numPr>
        <w:rPr>
          <w:rFonts w:asciiTheme="minorHAnsi" w:hAnsiTheme="minorHAnsi" w:cstheme="minorHAnsi"/>
          <w:color w:val="000000" w:themeColor="text1"/>
        </w:rPr>
      </w:pPr>
      <w:r w:rsidRPr="00BB13EA">
        <w:rPr>
          <w:rFonts w:asciiTheme="minorHAnsi" w:hAnsiTheme="minorHAnsi" w:cstheme="minorHAnsi"/>
          <w:color w:val="000000" w:themeColor="text1"/>
        </w:rPr>
        <w:t xml:space="preserve">Other sources of finance include </w:t>
      </w:r>
      <w:r w:rsidR="00732383" w:rsidRPr="00BB13EA">
        <w:rPr>
          <w:rFonts w:asciiTheme="minorHAnsi" w:hAnsiTheme="minorHAnsi" w:cstheme="minorHAnsi"/>
          <w:color w:val="000000" w:themeColor="text1"/>
        </w:rPr>
        <w:t>money-generating</w:t>
      </w:r>
      <w:r w:rsidRPr="00BB13EA">
        <w:rPr>
          <w:rFonts w:asciiTheme="minorHAnsi" w:hAnsiTheme="minorHAnsi" w:cstheme="minorHAnsi"/>
          <w:color w:val="000000" w:themeColor="text1"/>
        </w:rPr>
        <w:t xml:space="preserve"> capabilities and corporate assets.</w:t>
      </w:r>
    </w:p>
    <w:p w14:paraId="7D489024" w14:textId="04EE3118" w:rsidR="0070472B" w:rsidRPr="00BB13EA" w:rsidRDefault="0070472B" w:rsidP="0070472B">
      <w:pPr>
        <w:rPr>
          <w:rFonts w:cstheme="minorHAnsi"/>
          <w:color w:val="000000" w:themeColor="text1"/>
          <w:sz w:val="24"/>
          <w:szCs w:val="24"/>
        </w:rPr>
      </w:pPr>
      <w:r w:rsidRPr="00BB13EA">
        <w:rPr>
          <w:rFonts w:cstheme="minorHAnsi"/>
          <w:color w:val="000000" w:themeColor="text1"/>
          <w:sz w:val="24"/>
          <w:szCs w:val="24"/>
        </w:rPr>
        <w:t>Finance, capital, and current activities are resources from which the enterprises get their funds (Sherman, 2019).</w:t>
      </w:r>
    </w:p>
    <w:p w14:paraId="70E91466" w14:textId="71BC590C" w:rsidR="00F11404" w:rsidRPr="00BB13EA" w:rsidRDefault="0070472B" w:rsidP="00F11404">
      <w:pPr>
        <w:rPr>
          <w:rFonts w:cstheme="minorHAnsi"/>
          <w:color w:val="000000" w:themeColor="text1"/>
          <w:sz w:val="24"/>
          <w:szCs w:val="24"/>
        </w:rPr>
      </w:pPr>
      <w:r w:rsidRPr="00BB13EA">
        <w:rPr>
          <w:rFonts w:cstheme="minorHAnsi"/>
          <w:color w:val="000000" w:themeColor="text1"/>
          <w:sz w:val="24"/>
          <w:szCs w:val="24"/>
        </w:rPr>
        <w:t xml:space="preserve">To open my </w:t>
      </w:r>
      <w:r w:rsidR="007A582C" w:rsidRPr="00BB13EA">
        <w:rPr>
          <w:rFonts w:cstheme="minorHAnsi"/>
          <w:color w:val="000000" w:themeColor="text1"/>
          <w:sz w:val="24"/>
          <w:szCs w:val="24"/>
        </w:rPr>
        <w:t>business,</w:t>
      </w:r>
      <w:r w:rsidRPr="00BB13EA">
        <w:rPr>
          <w:rFonts w:cstheme="minorHAnsi"/>
          <w:color w:val="000000" w:themeColor="text1"/>
          <w:sz w:val="24"/>
          <w:szCs w:val="24"/>
        </w:rPr>
        <w:t xml:space="preserve"> I had a capital of </w:t>
      </w:r>
      <w:r w:rsidR="007A582C" w:rsidRPr="00BB13EA">
        <w:rPr>
          <w:rFonts w:cstheme="minorHAnsi"/>
          <w:color w:val="000000" w:themeColor="text1"/>
          <w:sz w:val="24"/>
          <w:szCs w:val="24"/>
        </w:rPr>
        <w:t>50k, but to get all the supplies I needed and rent a space</w:t>
      </w:r>
      <w:r w:rsidR="00732383" w:rsidRPr="00BB13EA">
        <w:rPr>
          <w:rFonts w:cstheme="minorHAnsi"/>
          <w:color w:val="000000" w:themeColor="text1"/>
          <w:sz w:val="24"/>
          <w:szCs w:val="24"/>
        </w:rPr>
        <w:t>,</w:t>
      </w:r>
      <w:r w:rsidR="007A582C" w:rsidRPr="00BB13EA">
        <w:rPr>
          <w:rFonts w:cstheme="minorHAnsi"/>
          <w:color w:val="000000" w:themeColor="text1"/>
          <w:sz w:val="24"/>
          <w:szCs w:val="24"/>
        </w:rPr>
        <w:t xml:space="preserve"> and run the business at a low cost, I needed more funds, and these are my resources: </w:t>
      </w:r>
    </w:p>
    <w:p w14:paraId="0C20D25D" w14:textId="77777777" w:rsidR="007A582C" w:rsidRPr="007A582C" w:rsidRDefault="007A582C" w:rsidP="007A582C">
      <w:pPr>
        <w:numPr>
          <w:ilvl w:val="0"/>
          <w:numId w:val="7"/>
        </w:numPr>
        <w:rPr>
          <w:rFonts w:cstheme="minorHAnsi"/>
          <w:color w:val="000000" w:themeColor="text1"/>
          <w:sz w:val="24"/>
          <w:szCs w:val="24"/>
        </w:rPr>
      </w:pPr>
      <w:r w:rsidRPr="007A582C">
        <w:rPr>
          <w:rFonts w:cstheme="minorHAnsi"/>
          <w:color w:val="000000" w:themeColor="text1"/>
          <w:sz w:val="24"/>
          <w:szCs w:val="24"/>
        </w:rPr>
        <w:t>Cash balance 5k</w:t>
      </w:r>
    </w:p>
    <w:p w14:paraId="62330217" w14:textId="77777777" w:rsidR="007A582C" w:rsidRPr="007A582C" w:rsidRDefault="007A582C" w:rsidP="007A582C">
      <w:pPr>
        <w:numPr>
          <w:ilvl w:val="0"/>
          <w:numId w:val="7"/>
        </w:numPr>
        <w:rPr>
          <w:rFonts w:cstheme="minorHAnsi"/>
          <w:color w:val="000000" w:themeColor="text1"/>
          <w:sz w:val="24"/>
          <w:szCs w:val="24"/>
        </w:rPr>
      </w:pPr>
      <w:r w:rsidRPr="007A582C">
        <w:rPr>
          <w:rFonts w:cstheme="minorHAnsi"/>
          <w:color w:val="000000" w:themeColor="text1"/>
          <w:sz w:val="24"/>
          <w:szCs w:val="24"/>
        </w:rPr>
        <w:t>Bank and other loans 15k</w:t>
      </w:r>
    </w:p>
    <w:p w14:paraId="16DB08F4" w14:textId="06FA847B" w:rsidR="007A582C" w:rsidRDefault="007A582C" w:rsidP="007A582C">
      <w:pPr>
        <w:numPr>
          <w:ilvl w:val="0"/>
          <w:numId w:val="7"/>
        </w:numPr>
        <w:rPr>
          <w:rFonts w:cstheme="minorHAnsi"/>
          <w:color w:val="000000" w:themeColor="text1"/>
          <w:sz w:val="24"/>
          <w:szCs w:val="24"/>
        </w:rPr>
      </w:pPr>
      <w:r w:rsidRPr="007A582C">
        <w:rPr>
          <w:rFonts w:cstheme="minorHAnsi"/>
          <w:color w:val="000000" w:themeColor="text1"/>
          <w:sz w:val="24"/>
          <w:szCs w:val="24"/>
        </w:rPr>
        <w:t xml:space="preserve">Borrow from family </w:t>
      </w:r>
      <w:r w:rsidRPr="00BB13EA">
        <w:rPr>
          <w:rFonts w:cstheme="minorHAnsi"/>
          <w:color w:val="000000" w:themeColor="text1"/>
          <w:sz w:val="24"/>
          <w:szCs w:val="24"/>
        </w:rPr>
        <w:t xml:space="preserve">up to 10k </w:t>
      </w:r>
    </w:p>
    <w:p w14:paraId="53B929A4" w14:textId="017F52F2" w:rsidR="00267E9D" w:rsidRDefault="00267E9D" w:rsidP="00267E9D">
      <w:pPr>
        <w:rPr>
          <w:rFonts w:cstheme="minorHAnsi"/>
          <w:color w:val="000000" w:themeColor="text1"/>
          <w:sz w:val="24"/>
          <w:szCs w:val="24"/>
        </w:rPr>
      </w:pPr>
    </w:p>
    <w:p w14:paraId="7757226F" w14:textId="77777777" w:rsidR="008F7671" w:rsidRPr="008F7671" w:rsidRDefault="00267E9D" w:rsidP="008F7671">
      <w:pPr>
        <w:rPr>
          <w:rFonts w:cstheme="minorHAnsi"/>
          <w:color w:val="000000" w:themeColor="text1"/>
          <w:sz w:val="24"/>
          <w:szCs w:val="24"/>
          <w:lang w:val="en"/>
        </w:rPr>
      </w:pPr>
      <w:r>
        <w:rPr>
          <w:rFonts w:cstheme="minorHAnsi"/>
          <w:color w:val="000000" w:themeColor="text1"/>
          <w:sz w:val="24"/>
          <w:szCs w:val="24"/>
        </w:rPr>
        <w:lastRenderedPageBreak/>
        <w:t>A full cashflow can be found in the apex 3</w:t>
      </w:r>
      <w:r w:rsidR="008F7671">
        <w:rPr>
          <w:rFonts w:cstheme="minorHAnsi"/>
          <w:color w:val="000000" w:themeColor="text1"/>
          <w:sz w:val="24"/>
          <w:szCs w:val="24"/>
        </w:rPr>
        <w:t xml:space="preserve">, </w:t>
      </w:r>
      <w:r w:rsidR="008F7671" w:rsidRPr="008F7671">
        <w:rPr>
          <w:rFonts w:cstheme="minorHAnsi"/>
          <w:color w:val="000000" w:themeColor="text1"/>
          <w:sz w:val="24"/>
          <w:szCs w:val="24"/>
          <w:lang w:val="en"/>
        </w:rPr>
        <w:t>where we can see how the company has run over an entire year.</w:t>
      </w:r>
    </w:p>
    <w:p w14:paraId="64D0FFD2" w14:textId="77777777" w:rsidR="008F7671" w:rsidRPr="008F7671" w:rsidRDefault="008F7671" w:rsidP="008F7671">
      <w:pPr>
        <w:rPr>
          <w:rFonts w:cstheme="minorHAnsi"/>
          <w:color w:val="000000" w:themeColor="text1"/>
          <w:sz w:val="24"/>
          <w:szCs w:val="24"/>
        </w:rPr>
      </w:pPr>
      <w:r w:rsidRPr="008F7671">
        <w:rPr>
          <w:rFonts w:cstheme="minorHAnsi"/>
          <w:color w:val="000000" w:themeColor="text1"/>
          <w:sz w:val="24"/>
          <w:szCs w:val="24"/>
          <w:lang w:val="en"/>
        </w:rPr>
        <w:t>In this cash flow you will notice that at the end of the year the company had a rather large and unexpected profit.</w:t>
      </w:r>
    </w:p>
    <w:p w14:paraId="0C9DC3A4" w14:textId="40F3131A" w:rsidR="00267E9D" w:rsidRPr="00BB13EA" w:rsidRDefault="00267E9D" w:rsidP="00267E9D">
      <w:pPr>
        <w:rPr>
          <w:rFonts w:cstheme="minorHAnsi"/>
          <w:color w:val="000000" w:themeColor="text1"/>
          <w:sz w:val="24"/>
          <w:szCs w:val="24"/>
        </w:rPr>
      </w:pPr>
    </w:p>
    <w:p w14:paraId="4A06A02E" w14:textId="203A5276" w:rsidR="00F11404" w:rsidRDefault="00047FC4" w:rsidP="007A582C">
      <w:pPr>
        <w:rPr>
          <w:color w:val="000000" w:themeColor="text1"/>
        </w:rPr>
      </w:pPr>
      <w:r w:rsidRPr="00047FC4">
        <w:rPr>
          <w:color w:val="000000" w:themeColor="text1"/>
        </w:rPr>
        <w:t>You can create a Cashflow Forecast template by entering your numbers into it, and it will show you what your cash balance will be.</w:t>
      </w:r>
      <w:r w:rsidRPr="00047FC4">
        <w:t xml:space="preserve"> </w:t>
      </w:r>
      <w:r w:rsidRPr="00047FC4">
        <w:rPr>
          <w:color w:val="000000" w:themeColor="text1"/>
        </w:rPr>
        <w:t xml:space="preserve">Consequently, you </w:t>
      </w:r>
      <w:r w:rsidR="006751B9" w:rsidRPr="00047FC4">
        <w:rPr>
          <w:color w:val="000000" w:themeColor="text1"/>
        </w:rPr>
        <w:t>can</w:t>
      </w:r>
      <w:r w:rsidRPr="00047FC4">
        <w:rPr>
          <w:color w:val="000000" w:themeColor="text1"/>
        </w:rPr>
        <w:t xml:space="preserve"> experiment with the various variables that have an impact on your cash flow forecast, such as wages, sales inflows, supplier payments, taxes, and so on</w:t>
      </w:r>
      <w:r w:rsidR="006751B9">
        <w:rPr>
          <w:color w:val="000000" w:themeColor="text1"/>
        </w:rPr>
        <w:t xml:space="preserve"> </w:t>
      </w:r>
      <w:r w:rsidR="006751B9" w:rsidRPr="006751B9">
        <w:rPr>
          <w:color w:val="000000" w:themeColor="text1"/>
        </w:rPr>
        <w:t>(</w:t>
      </w:r>
      <w:proofErr w:type="spellStart"/>
      <w:r w:rsidR="006751B9" w:rsidRPr="006751B9">
        <w:rPr>
          <w:color w:val="000000" w:themeColor="text1"/>
        </w:rPr>
        <w:t>Tuovila</w:t>
      </w:r>
      <w:proofErr w:type="spellEnd"/>
      <w:r w:rsidR="006751B9">
        <w:rPr>
          <w:color w:val="000000" w:themeColor="text1"/>
        </w:rPr>
        <w:t xml:space="preserve">, 2020). </w:t>
      </w:r>
    </w:p>
    <w:p w14:paraId="787A4D75" w14:textId="77777777" w:rsidR="00267E9D" w:rsidRPr="00BB13EA" w:rsidRDefault="00267E9D" w:rsidP="007A582C">
      <w:pPr>
        <w:rPr>
          <w:color w:val="000000" w:themeColor="text1"/>
        </w:rPr>
      </w:pPr>
    </w:p>
    <w:p w14:paraId="5976AF1E" w14:textId="3928F0FC" w:rsidR="00C26D13" w:rsidRPr="00BB13EA" w:rsidRDefault="00C26D13" w:rsidP="00C26D13">
      <w:pPr>
        <w:rPr>
          <w:color w:val="000000" w:themeColor="text1"/>
        </w:rPr>
      </w:pPr>
    </w:p>
    <w:p w14:paraId="72B1BA47" w14:textId="77777777" w:rsidR="00C26D13" w:rsidRPr="00BB13EA" w:rsidRDefault="00C26D13" w:rsidP="00C26D13">
      <w:pPr>
        <w:rPr>
          <w:color w:val="000000" w:themeColor="text1"/>
        </w:rPr>
      </w:pPr>
    </w:p>
    <w:p w14:paraId="0B604AC1" w14:textId="17F2BB5D" w:rsidR="00CE63AA" w:rsidRPr="00BB13EA" w:rsidRDefault="00CE63AA" w:rsidP="003139F7">
      <w:pPr>
        <w:rPr>
          <w:color w:val="000000" w:themeColor="text1"/>
        </w:rPr>
      </w:pPr>
    </w:p>
    <w:p w14:paraId="5DE8CB3F" w14:textId="2415A846" w:rsidR="00CE63AA" w:rsidRPr="00BB13EA" w:rsidRDefault="00CE63AA" w:rsidP="00563414">
      <w:pPr>
        <w:pStyle w:val="Heading1"/>
        <w:jc w:val="center"/>
        <w:rPr>
          <w:rFonts w:asciiTheme="minorHAnsi" w:hAnsiTheme="minorHAnsi" w:cstheme="minorHAnsi"/>
          <w:b/>
          <w:bCs/>
          <w:color w:val="000000" w:themeColor="text1"/>
          <w:sz w:val="48"/>
          <w:szCs w:val="48"/>
        </w:rPr>
      </w:pPr>
      <w:bookmarkStart w:id="7" w:name="_Toc107574799"/>
      <w:r w:rsidRPr="00BB13EA">
        <w:rPr>
          <w:rFonts w:asciiTheme="minorHAnsi" w:hAnsiTheme="minorHAnsi" w:cstheme="minorHAnsi"/>
          <w:b/>
          <w:bCs/>
          <w:color w:val="000000" w:themeColor="text1"/>
          <w:sz w:val="48"/>
          <w:szCs w:val="48"/>
        </w:rPr>
        <w:t>9.0 Human resources</w:t>
      </w:r>
      <w:bookmarkEnd w:id="7"/>
    </w:p>
    <w:p w14:paraId="6DE55095" w14:textId="11514517" w:rsidR="007138F1" w:rsidRPr="00BB13EA" w:rsidRDefault="007138F1" w:rsidP="007138F1">
      <w:pPr>
        <w:rPr>
          <w:color w:val="000000" w:themeColor="text1"/>
        </w:rPr>
      </w:pPr>
    </w:p>
    <w:p w14:paraId="75D438A0" w14:textId="6161D5B0" w:rsidR="007138F1" w:rsidRPr="00BB13EA" w:rsidRDefault="007138F1" w:rsidP="007138F1">
      <w:pPr>
        <w:rPr>
          <w:color w:val="000000" w:themeColor="text1"/>
        </w:rPr>
      </w:pPr>
      <w:r w:rsidRPr="00BB13EA">
        <w:rPr>
          <w:color w:val="000000" w:themeColor="text1"/>
        </w:rPr>
        <w:t>Employee-related matters are handled by human resources (HR) within an organization. The department is responsible for hiring, training, promoting, paying, and terminating employees, as well as keeping up with new legislation regarding the hiring, employment, and dismissal of employees (Kenton, 2020).</w:t>
      </w:r>
    </w:p>
    <w:p w14:paraId="014FBCB9" w14:textId="4F1C6824" w:rsidR="004F18FA" w:rsidRPr="00BB13EA" w:rsidRDefault="004F18FA" w:rsidP="007138F1">
      <w:pPr>
        <w:rPr>
          <w:color w:val="000000" w:themeColor="text1"/>
        </w:rPr>
      </w:pPr>
      <w:r w:rsidRPr="00BB13EA">
        <w:rPr>
          <w:color w:val="000000" w:themeColor="text1"/>
        </w:rPr>
        <w:t xml:space="preserve">Organizers' most </w:t>
      </w:r>
      <w:r w:rsidRPr="00BB13EA">
        <w:rPr>
          <w:color w:val="000000" w:themeColor="text1"/>
        </w:rPr>
        <w:t>asset</w:t>
      </w:r>
      <w:r w:rsidRPr="00BB13EA">
        <w:rPr>
          <w:color w:val="000000" w:themeColor="text1"/>
        </w:rPr>
        <w:t>, their employees, is the responsibility of the Human Resources department.</w:t>
      </w:r>
      <w:r w:rsidRPr="00BB13EA">
        <w:rPr>
          <w:color w:val="000000" w:themeColor="text1"/>
        </w:rPr>
        <w:t xml:space="preserve"> </w:t>
      </w:r>
      <w:r w:rsidRPr="00BB13EA">
        <w:rPr>
          <w:color w:val="000000" w:themeColor="text1"/>
        </w:rPr>
        <w:t>Providing employees with everything they need for their daily operations is an important function of HR professionals, who are also responsible for fostering an environment that attracts and retains talented employees</w:t>
      </w:r>
      <w:r w:rsidRPr="00BB13EA">
        <w:rPr>
          <w:color w:val="000000" w:themeColor="text1"/>
        </w:rPr>
        <w:t xml:space="preserve"> </w:t>
      </w:r>
      <w:r w:rsidRPr="00BB13EA">
        <w:rPr>
          <w:color w:val="000000" w:themeColor="text1"/>
        </w:rPr>
        <w:t>(Workable</w:t>
      </w:r>
      <w:r w:rsidRPr="00BB13EA">
        <w:rPr>
          <w:color w:val="000000" w:themeColor="text1"/>
        </w:rPr>
        <w:t xml:space="preserve">, 2019). </w:t>
      </w:r>
    </w:p>
    <w:p w14:paraId="2D350BB8" w14:textId="252398AC" w:rsidR="004F18FA" w:rsidRPr="00BB13EA" w:rsidRDefault="004F18FA" w:rsidP="004F18FA">
      <w:pPr>
        <w:rPr>
          <w:color w:val="000000" w:themeColor="text1"/>
          <w:lang w:val="en"/>
        </w:rPr>
      </w:pPr>
      <w:r w:rsidRPr="00BB13EA">
        <w:rPr>
          <w:color w:val="000000" w:themeColor="text1"/>
        </w:rPr>
        <w:t xml:space="preserve">For a short </w:t>
      </w:r>
      <w:r w:rsidR="00732383" w:rsidRPr="00BB13EA">
        <w:rPr>
          <w:color w:val="000000" w:themeColor="text1"/>
        </w:rPr>
        <w:t>period,</w:t>
      </w:r>
      <w:r w:rsidRPr="00BB13EA">
        <w:rPr>
          <w:color w:val="000000" w:themeColor="text1"/>
        </w:rPr>
        <w:t xml:space="preserve"> the business will run under a sole trader </w:t>
      </w:r>
      <w:r w:rsidRPr="00BB13EA">
        <w:rPr>
          <w:color w:val="000000" w:themeColor="text1"/>
          <w:lang w:val="en"/>
        </w:rPr>
        <w:t xml:space="preserve">to set up </w:t>
      </w:r>
      <w:r w:rsidR="00732383" w:rsidRPr="00BB13EA">
        <w:rPr>
          <w:color w:val="000000" w:themeColor="text1"/>
          <w:lang w:val="en"/>
        </w:rPr>
        <w:t xml:space="preserve">the </w:t>
      </w:r>
      <w:r w:rsidRPr="00BB13EA">
        <w:rPr>
          <w:color w:val="000000" w:themeColor="text1"/>
          <w:lang w:val="en"/>
        </w:rPr>
        <w:t xml:space="preserve">company. And in the future, when we are already starting to make a profit of about 25%, I will try to be in partnership with others, </w:t>
      </w:r>
      <w:r w:rsidR="001F0EA4" w:rsidRPr="00BB13EA">
        <w:rPr>
          <w:color w:val="000000" w:themeColor="text1"/>
          <w:lang w:val="en"/>
        </w:rPr>
        <w:t>to</w:t>
      </w:r>
      <w:r w:rsidRPr="00BB13EA">
        <w:rPr>
          <w:color w:val="000000" w:themeColor="text1"/>
          <w:lang w:val="en"/>
        </w:rPr>
        <w:t xml:space="preserve"> grow the company as much as possible</w:t>
      </w:r>
      <w:r w:rsidR="00732383" w:rsidRPr="00BB13EA">
        <w:rPr>
          <w:color w:val="000000" w:themeColor="text1"/>
          <w:lang w:val="en"/>
        </w:rPr>
        <w:t>,</w:t>
      </w:r>
      <w:r w:rsidRPr="00BB13EA">
        <w:rPr>
          <w:color w:val="000000" w:themeColor="text1"/>
          <w:lang w:val="en"/>
        </w:rPr>
        <w:t xml:space="preserve"> and be as </w:t>
      </w:r>
      <w:r w:rsidRPr="00BB13EA">
        <w:rPr>
          <w:color w:val="000000" w:themeColor="text1"/>
          <w:lang w:val="en"/>
        </w:rPr>
        <w:t>well-known</w:t>
      </w:r>
      <w:r w:rsidRPr="00BB13EA">
        <w:rPr>
          <w:color w:val="000000" w:themeColor="text1"/>
          <w:lang w:val="en"/>
        </w:rPr>
        <w:t xml:space="preserve"> as possible.</w:t>
      </w:r>
    </w:p>
    <w:p w14:paraId="7E5E9E19" w14:textId="2D4FEF3B" w:rsidR="00B329BB" w:rsidRPr="00BB13EA" w:rsidRDefault="00B7786F" w:rsidP="004F18FA">
      <w:pPr>
        <w:rPr>
          <w:color w:val="000000" w:themeColor="text1"/>
        </w:rPr>
      </w:pPr>
      <w:r w:rsidRPr="00BB13EA">
        <w:rPr>
          <w:color w:val="000000" w:themeColor="text1"/>
        </w:rPr>
        <w:t>An individual working for themselves and owning their business exclusively is referred to as a sole trader.</w:t>
      </w:r>
      <w:r w:rsidRPr="00BB13EA">
        <w:rPr>
          <w:color w:val="000000" w:themeColor="text1"/>
        </w:rPr>
        <w:t xml:space="preserve"> </w:t>
      </w:r>
      <w:r w:rsidRPr="00BB13EA">
        <w:rPr>
          <w:color w:val="000000" w:themeColor="text1"/>
        </w:rPr>
        <w:t>This type of business arrangement is described by the term "sole trader.".</w:t>
      </w:r>
      <w:r w:rsidRPr="00BB13EA">
        <w:rPr>
          <w:color w:val="000000" w:themeColor="text1"/>
        </w:rPr>
        <w:t xml:space="preserve"> </w:t>
      </w:r>
      <w:r w:rsidRPr="00BB13EA">
        <w:rPr>
          <w:color w:val="000000" w:themeColor="text1"/>
        </w:rPr>
        <w:t xml:space="preserve">As a sole proprietor, you are allowed to have employees, but you must register as self-employed with the HMRC </w:t>
      </w:r>
      <w:r w:rsidRPr="00BB13EA">
        <w:rPr>
          <w:color w:val="000000" w:themeColor="text1"/>
        </w:rPr>
        <w:t>to</w:t>
      </w:r>
      <w:r w:rsidRPr="00BB13EA">
        <w:rPr>
          <w:color w:val="000000" w:themeColor="text1"/>
        </w:rPr>
        <w:t xml:space="preserve"> pay tax.</w:t>
      </w:r>
      <w:r w:rsidRPr="00BB13EA">
        <w:rPr>
          <w:color w:val="000000" w:themeColor="text1"/>
        </w:rPr>
        <w:t xml:space="preserve"> </w:t>
      </w:r>
      <w:r w:rsidRPr="00BB13EA">
        <w:rPr>
          <w:color w:val="000000" w:themeColor="text1"/>
        </w:rPr>
        <w:t>Self-employed professionals in the UK typically work for themselves as sole traders, as it is the simplest structure</w:t>
      </w:r>
      <w:r w:rsidRPr="00BB13EA">
        <w:rPr>
          <w:color w:val="000000" w:themeColor="text1"/>
        </w:rPr>
        <w:t xml:space="preserve"> </w:t>
      </w:r>
      <w:r w:rsidRPr="00BB13EA">
        <w:rPr>
          <w:color w:val="000000" w:themeColor="text1"/>
        </w:rPr>
        <w:t>(Hiscox</w:t>
      </w:r>
      <w:r w:rsidRPr="00BB13EA">
        <w:rPr>
          <w:color w:val="000000" w:themeColor="text1"/>
        </w:rPr>
        <w:t xml:space="preserve">, 2019). </w:t>
      </w:r>
    </w:p>
    <w:p w14:paraId="33F544C7" w14:textId="325A72A1" w:rsidR="001F0EA4" w:rsidRPr="001F0EA4" w:rsidRDefault="001F0EA4" w:rsidP="001F0EA4">
      <w:pPr>
        <w:rPr>
          <w:color w:val="000000" w:themeColor="text1"/>
          <w:lang w:val="en"/>
        </w:rPr>
      </w:pPr>
      <w:r w:rsidRPr="00BB13EA">
        <w:rPr>
          <w:color w:val="000000" w:themeColor="text1"/>
          <w:lang w:val="en"/>
        </w:rPr>
        <w:t>Now</w:t>
      </w:r>
      <w:r w:rsidRPr="001F0EA4">
        <w:rPr>
          <w:color w:val="000000" w:themeColor="text1"/>
          <w:lang w:val="en"/>
        </w:rPr>
        <w:t xml:space="preserve">, the company will not have employees due to the additional costs that I, as the company's manager, would like to do without </w:t>
      </w:r>
      <w:r w:rsidR="00B7786F" w:rsidRPr="00BB13EA">
        <w:rPr>
          <w:color w:val="000000" w:themeColor="text1"/>
          <w:lang w:val="en"/>
        </w:rPr>
        <w:t>being</w:t>
      </w:r>
      <w:r w:rsidRPr="001F0EA4">
        <w:rPr>
          <w:color w:val="000000" w:themeColor="text1"/>
          <w:lang w:val="en"/>
        </w:rPr>
        <w:t xml:space="preserve"> able to invest in other necessary supplements.</w:t>
      </w:r>
    </w:p>
    <w:p w14:paraId="635C5F02" w14:textId="22D17666" w:rsidR="001F0EA4" w:rsidRDefault="001F0EA4" w:rsidP="001F0EA4">
      <w:pPr>
        <w:rPr>
          <w:color w:val="000000" w:themeColor="text1"/>
          <w:lang w:val="en"/>
        </w:rPr>
      </w:pPr>
      <w:r w:rsidRPr="001F0EA4">
        <w:rPr>
          <w:color w:val="000000" w:themeColor="text1"/>
          <w:lang w:val="en"/>
        </w:rPr>
        <w:t xml:space="preserve">As I mentioned, we will have home delivery as </w:t>
      </w:r>
      <w:r w:rsidRPr="00BB13EA">
        <w:rPr>
          <w:color w:val="000000" w:themeColor="text1"/>
          <w:lang w:val="en"/>
        </w:rPr>
        <w:t>a service</w:t>
      </w:r>
      <w:r w:rsidRPr="001F0EA4">
        <w:rPr>
          <w:color w:val="000000" w:themeColor="text1"/>
          <w:lang w:val="en"/>
        </w:rPr>
        <w:t>, and for this service</w:t>
      </w:r>
      <w:r w:rsidRPr="00BB13EA">
        <w:rPr>
          <w:color w:val="000000" w:themeColor="text1"/>
          <w:lang w:val="en"/>
        </w:rPr>
        <w:t>,</w:t>
      </w:r>
      <w:r w:rsidRPr="001F0EA4">
        <w:rPr>
          <w:color w:val="000000" w:themeColor="text1"/>
          <w:lang w:val="en"/>
        </w:rPr>
        <w:t xml:space="preserve"> I will have my husband as a </w:t>
      </w:r>
      <w:r w:rsidRPr="00BB13EA">
        <w:rPr>
          <w:color w:val="000000" w:themeColor="text1"/>
          <w:lang w:val="en"/>
        </w:rPr>
        <w:t>deliverer</w:t>
      </w:r>
      <w:r w:rsidRPr="001F0EA4">
        <w:rPr>
          <w:color w:val="000000" w:themeColor="text1"/>
          <w:lang w:val="en"/>
        </w:rPr>
        <w:t xml:space="preserve"> only until I have enough profit to allow my employees.</w:t>
      </w:r>
      <w:r w:rsidRPr="00BB13EA">
        <w:rPr>
          <w:color w:val="000000" w:themeColor="text1"/>
          <w:lang w:val="en"/>
        </w:rPr>
        <w:t xml:space="preserve"> </w:t>
      </w:r>
    </w:p>
    <w:p w14:paraId="58B7E5B2" w14:textId="21F3B1D0" w:rsidR="00603D62" w:rsidRDefault="00603D62" w:rsidP="001F0EA4">
      <w:pPr>
        <w:rPr>
          <w:color w:val="000000" w:themeColor="text1"/>
          <w:lang w:val="en"/>
        </w:rPr>
      </w:pPr>
    </w:p>
    <w:p w14:paraId="1CF92B5E" w14:textId="4922B3CA" w:rsidR="00603D62" w:rsidRDefault="00603D62" w:rsidP="00603D62">
      <w:pPr>
        <w:jc w:val="center"/>
        <w:rPr>
          <w:b/>
          <w:bCs/>
          <w:color w:val="000000" w:themeColor="text1"/>
          <w:sz w:val="48"/>
          <w:szCs w:val="48"/>
          <w:lang w:val="en"/>
        </w:rPr>
      </w:pPr>
      <w:r w:rsidRPr="00603D62">
        <w:rPr>
          <w:b/>
          <w:bCs/>
          <w:color w:val="000000" w:themeColor="text1"/>
          <w:sz w:val="48"/>
          <w:szCs w:val="48"/>
          <w:lang w:val="en"/>
        </w:rPr>
        <w:lastRenderedPageBreak/>
        <w:t>SWOT analysis</w:t>
      </w:r>
    </w:p>
    <w:p w14:paraId="5B5BCC87" w14:textId="3E316E62" w:rsidR="00603D62" w:rsidRDefault="000412DF" w:rsidP="00603D62">
      <w:pPr>
        <w:rPr>
          <w:rFonts w:cstheme="minorHAnsi"/>
          <w:color w:val="000000" w:themeColor="text1"/>
          <w:sz w:val="24"/>
          <w:szCs w:val="24"/>
        </w:rPr>
      </w:pPr>
      <w:r w:rsidRPr="000412DF">
        <w:rPr>
          <w:rFonts w:cstheme="minorHAnsi"/>
          <w:color w:val="000000" w:themeColor="text1"/>
          <w:sz w:val="24"/>
          <w:szCs w:val="24"/>
        </w:rPr>
        <w:t>A</w:t>
      </w:r>
      <w:r w:rsidRPr="000412DF">
        <w:rPr>
          <w:rFonts w:cstheme="minorHAnsi"/>
          <w:color w:val="000000" w:themeColor="text1"/>
          <w:sz w:val="24"/>
          <w:szCs w:val="24"/>
        </w:rPr>
        <w:t xml:space="preserve"> SWOT analysis is a useful tool to help small businesses determine their strengths, weaknesses, opportunities, and threats.</w:t>
      </w:r>
      <w:r w:rsidRPr="000412DF">
        <w:rPr>
          <w:rFonts w:cstheme="minorHAnsi"/>
        </w:rPr>
        <w:t xml:space="preserve"> </w:t>
      </w:r>
      <w:r w:rsidRPr="000412DF">
        <w:rPr>
          <w:rFonts w:cstheme="minorHAnsi"/>
          <w:color w:val="000000" w:themeColor="text1"/>
          <w:sz w:val="24"/>
          <w:szCs w:val="24"/>
        </w:rPr>
        <w:t>To</w:t>
      </w:r>
      <w:r w:rsidRPr="000412DF">
        <w:rPr>
          <w:rFonts w:cstheme="minorHAnsi"/>
          <w:color w:val="000000" w:themeColor="text1"/>
          <w:sz w:val="24"/>
          <w:szCs w:val="24"/>
        </w:rPr>
        <w:t xml:space="preserve"> identify trends that will affect your flower shop business, or if you are thinking about opening one, you should gather as much information as possible about both local and national markets</w:t>
      </w:r>
      <w:r w:rsidRPr="000412DF">
        <w:rPr>
          <w:rFonts w:cstheme="minorHAnsi"/>
          <w:color w:val="000000" w:themeColor="text1"/>
          <w:sz w:val="24"/>
          <w:szCs w:val="24"/>
        </w:rPr>
        <w:t xml:space="preserve"> </w:t>
      </w:r>
      <w:r w:rsidRPr="000412DF">
        <w:rPr>
          <w:rFonts w:cstheme="minorHAnsi"/>
          <w:color w:val="000000" w:themeColor="text1"/>
          <w:sz w:val="24"/>
          <w:szCs w:val="24"/>
        </w:rPr>
        <w:t>(</w:t>
      </w:r>
      <w:proofErr w:type="spellStart"/>
      <w:r w:rsidRPr="000412DF">
        <w:rPr>
          <w:rFonts w:cstheme="minorHAnsi"/>
          <w:color w:val="000000" w:themeColor="text1"/>
          <w:sz w:val="24"/>
          <w:szCs w:val="24"/>
        </w:rPr>
        <w:t>Weedmark</w:t>
      </w:r>
      <w:proofErr w:type="spellEnd"/>
      <w:r w:rsidRPr="000412DF">
        <w:rPr>
          <w:rFonts w:cstheme="minorHAnsi"/>
          <w:color w:val="000000" w:themeColor="text1"/>
          <w:sz w:val="24"/>
          <w:szCs w:val="24"/>
        </w:rPr>
        <w:t xml:space="preserve">, 2012). </w:t>
      </w:r>
    </w:p>
    <w:p w14:paraId="31137F73" w14:textId="73ACA405" w:rsidR="00FD75C4" w:rsidRPr="00FD75C4" w:rsidRDefault="00FD75C4" w:rsidP="00FD75C4">
      <w:pPr>
        <w:rPr>
          <w:rFonts w:cstheme="minorHAnsi"/>
          <w:color w:val="000000" w:themeColor="text1"/>
          <w:sz w:val="24"/>
          <w:szCs w:val="24"/>
          <w:lang w:val="en"/>
        </w:rPr>
      </w:pPr>
      <w:r w:rsidRPr="00FD75C4">
        <w:rPr>
          <w:rFonts w:cstheme="minorHAnsi"/>
          <w:color w:val="000000" w:themeColor="text1"/>
          <w:sz w:val="24"/>
          <w:szCs w:val="24"/>
          <w:lang w:val="en"/>
        </w:rPr>
        <w:t xml:space="preserve">The strengths of </w:t>
      </w:r>
      <w:r w:rsidRPr="00BB13EA">
        <w:rPr>
          <w:color w:val="000000" w:themeColor="text1"/>
        </w:rPr>
        <w:t xml:space="preserve">Daisy’s Blossom’s </w:t>
      </w:r>
      <w:r w:rsidRPr="00FD75C4">
        <w:rPr>
          <w:rFonts w:cstheme="minorHAnsi"/>
          <w:color w:val="000000" w:themeColor="text1"/>
          <w:sz w:val="24"/>
          <w:szCs w:val="24"/>
          <w:lang w:val="en"/>
        </w:rPr>
        <w:t>florist are that all flowers are fresh due to their quality and speed with which they are delivered both to the customer and in stock.</w:t>
      </w:r>
    </w:p>
    <w:p w14:paraId="540D2AC2" w14:textId="411D4DE0" w:rsidR="00FD75C4" w:rsidRDefault="00FD75C4" w:rsidP="00FD75C4">
      <w:pPr>
        <w:rPr>
          <w:rFonts w:cstheme="minorHAnsi"/>
          <w:color w:val="000000" w:themeColor="text1"/>
          <w:sz w:val="24"/>
          <w:szCs w:val="24"/>
          <w:lang w:val="en"/>
        </w:rPr>
      </w:pPr>
      <w:r w:rsidRPr="00FD75C4">
        <w:rPr>
          <w:rFonts w:cstheme="minorHAnsi"/>
          <w:color w:val="000000" w:themeColor="text1"/>
          <w:sz w:val="24"/>
          <w:szCs w:val="24"/>
          <w:lang w:val="en"/>
        </w:rPr>
        <w:t>Another strong point would be that our florist has a wide range of services and produces, while many other florists can focus only on bouquets of flowers and floral arrangements.</w:t>
      </w:r>
    </w:p>
    <w:p w14:paraId="1C41602C" w14:textId="5DDD3D27" w:rsidR="00FD75C4" w:rsidRDefault="00FD75C4" w:rsidP="00FD75C4">
      <w:pPr>
        <w:rPr>
          <w:rFonts w:cstheme="minorHAnsi"/>
          <w:color w:val="000000" w:themeColor="text1"/>
          <w:sz w:val="24"/>
          <w:szCs w:val="24"/>
          <w:lang w:val="en"/>
        </w:rPr>
      </w:pPr>
      <w:r>
        <w:rPr>
          <w:rFonts w:cstheme="minorHAnsi"/>
          <w:color w:val="000000" w:themeColor="text1"/>
          <w:sz w:val="24"/>
          <w:szCs w:val="24"/>
          <w:lang w:val="en"/>
        </w:rPr>
        <w:t xml:space="preserve">Also, all the products are meeting international standards, we have same-day delivery for free and the bouquets and arrangements are done in a professional way. </w:t>
      </w:r>
    </w:p>
    <w:p w14:paraId="0B7FDE75" w14:textId="1BF0A6B9" w:rsidR="00FD75C4" w:rsidRDefault="00663A3A" w:rsidP="00FD75C4">
      <w:pPr>
        <w:rPr>
          <w:rFonts w:cstheme="minorHAnsi"/>
          <w:color w:val="000000" w:themeColor="text1"/>
          <w:sz w:val="24"/>
          <w:szCs w:val="24"/>
        </w:rPr>
      </w:pPr>
      <w:r w:rsidRPr="00663A3A">
        <w:rPr>
          <w:rFonts w:cstheme="minorHAnsi"/>
          <w:color w:val="000000" w:themeColor="text1"/>
          <w:sz w:val="24"/>
          <w:szCs w:val="24"/>
        </w:rPr>
        <w:t>One weakness of the company may be higher prices or no distinctive features that differentiate it from the competition.</w:t>
      </w:r>
      <w:r w:rsidRPr="00663A3A">
        <w:t xml:space="preserve"> </w:t>
      </w:r>
      <w:r w:rsidRPr="00663A3A">
        <w:rPr>
          <w:rFonts w:cstheme="minorHAnsi"/>
          <w:color w:val="000000" w:themeColor="text1"/>
          <w:sz w:val="24"/>
          <w:szCs w:val="24"/>
        </w:rPr>
        <w:t>Since the company's services are more expensive, buyers may search elsewhere for a better value, consequently impacting sales.</w:t>
      </w:r>
    </w:p>
    <w:p w14:paraId="7A38C4B8" w14:textId="17F43D5D" w:rsidR="00663A3A" w:rsidRDefault="00663A3A" w:rsidP="00FD75C4">
      <w:pPr>
        <w:rPr>
          <w:rFonts w:cstheme="minorHAnsi"/>
          <w:color w:val="000000" w:themeColor="text1"/>
          <w:sz w:val="24"/>
          <w:szCs w:val="24"/>
        </w:rPr>
      </w:pPr>
      <w:r w:rsidRPr="00663A3A">
        <w:rPr>
          <w:rFonts w:cstheme="minorHAnsi"/>
          <w:color w:val="000000" w:themeColor="text1"/>
          <w:sz w:val="24"/>
          <w:szCs w:val="24"/>
        </w:rPr>
        <w:t>It is possible that the flower shop can sell its product beyond the local market because its website features an e-commerce section.</w:t>
      </w:r>
      <w:r w:rsidRPr="00663A3A">
        <w:t xml:space="preserve"> </w:t>
      </w:r>
      <w:r w:rsidRPr="00663A3A">
        <w:rPr>
          <w:rFonts w:cstheme="minorHAnsi"/>
          <w:color w:val="000000" w:themeColor="text1"/>
          <w:sz w:val="24"/>
          <w:szCs w:val="24"/>
        </w:rPr>
        <w:t>This will increase business activity by making it easier to reach new customers.</w:t>
      </w:r>
    </w:p>
    <w:p w14:paraId="0FE2D1F5" w14:textId="23E7DB12" w:rsidR="00663A3A" w:rsidRDefault="00663A3A" w:rsidP="00FD75C4">
      <w:pPr>
        <w:rPr>
          <w:rFonts w:cstheme="minorHAnsi"/>
          <w:color w:val="000000" w:themeColor="text1"/>
          <w:sz w:val="24"/>
          <w:szCs w:val="24"/>
        </w:rPr>
      </w:pPr>
      <w:r w:rsidRPr="00663A3A">
        <w:rPr>
          <w:rFonts w:cstheme="minorHAnsi"/>
          <w:color w:val="000000" w:themeColor="text1"/>
          <w:sz w:val="24"/>
          <w:szCs w:val="24"/>
        </w:rPr>
        <w:t>Daisy's Blossoms should be aware of potential threats, which are sometimes uncontrollable.</w:t>
      </w:r>
      <w:r w:rsidRPr="00663A3A">
        <w:t xml:space="preserve"> </w:t>
      </w:r>
      <w:r w:rsidRPr="00663A3A">
        <w:rPr>
          <w:rFonts w:cstheme="minorHAnsi"/>
          <w:color w:val="000000" w:themeColor="text1"/>
          <w:sz w:val="24"/>
          <w:szCs w:val="24"/>
        </w:rPr>
        <w:t>Examples might be issues with the economy or regulations that could negatively affect revenue goals.</w:t>
      </w:r>
    </w:p>
    <w:p w14:paraId="10CBF76A" w14:textId="7396B6D8" w:rsidR="00663A3A" w:rsidRDefault="00663A3A" w:rsidP="00FD75C4">
      <w:pPr>
        <w:rPr>
          <w:rFonts w:cstheme="minorHAnsi"/>
          <w:color w:val="000000" w:themeColor="text1"/>
          <w:sz w:val="24"/>
          <w:szCs w:val="24"/>
        </w:rPr>
      </w:pPr>
      <w:r>
        <w:rPr>
          <w:rFonts w:cstheme="minorHAnsi"/>
          <w:color w:val="000000" w:themeColor="text1"/>
          <w:sz w:val="24"/>
          <w:szCs w:val="24"/>
        </w:rPr>
        <w:t xml:space="preserve">A full SWOT analysis for Daisy’s Blossoms can be found in the apex 2. </w:t>
      </w:r>
    </w:p>
    <w:p w14:paraId="4A902BFC" w14:textId="77777777" w:rsidR="00663A3A" w:rsidRPr="00FD75C4" w:rsidRDefault="00663A3A" w:rsidP="00FD75C4">
      <w:pPr>
        <w:rPr>
          <w:rFonts w:cstheme="minorHAnsi"/>
          <w:color w:val="000000" w:themeColor="text1"/>
          <w:sz w:val="24"/>
          <w:szCs w:val="24"/>
        </w:rPr>
      </w:pPr>
    </w:p>
    <w:p w14:paraId="0964769A" w14:textId="77777777" w:rsidR="00FD75C4" w:rsidRDefault="00FD75C4" w:rsidP="00603D62">
      <w:pPr>
        <w:rPr>
          <w:rFonts w:cstheme="minorHAnsi"/>
          <w:color w:val="000000" w:themeColor="text1"/>
          <w:sz w:val="24"/>
          <w:szCs w:val="24"/>
        </w:rPr>
      </w:pPr>
    </w:p>
    <w:p w14:paraId="173F0D1A" w14:textId="77777777" w:rsidR="000412DF" w:rsidRPr="001F0EA4" w:rsidRDefault="000412DF" w:rsidP="00603D62">
      <w:pPr>
        <w:rPr>
          <w:rFonts w:cstheme="minorHAnsi"/>
          <w:color w:val="000000" w:themeColor="text1"/>
          <w:sz w:val="24"/>
          <w:szCs w:val="24"/>
        </w:rPr>
      </w:pPr>
    </w:p>
    <w:p w14:paraId="0FD41502" w14:textId="670F5248" w:rsidR="004F18FA" w:rsidRPr="004F18FA" w:rsidRDefault="004F18FA" w:rsidP="007138F1">
      <w:pPr>
        <w:rPr>
          <w:color w:val="000000" w:themeColor="text1"/>
        </w:rPr>
      </w:pPr>
    </w:p>
    <w:p w14:paraId="214C16EE" w14:textId="77777777" w:rsidR="00CE63AA" w:rsidRDefault="00CE63AA">
      <w:pPr>
        <w:rPr>
          <w:rFonts w:asciiTheme="majorHAnsi" w:eastAsiaTheme="majorEastAsia" w:hAnsiTheme="majorHAnsi" w:cstheme="majorBidi"/>
          <w:color w:val="864EA8" w:themeColor="accent1" w:themeShade="BF"/>
          <w:sz w:val="32"/>
          <w:szCs w:val="32"/>
        </w:rPr>
      </w:pPr>
      <w:r>
        <w:br w:type="page"/>
      </w:r>
    </w:p>
    <w:p w14:paraId="7D5CF5F1" w14:textId="77777777" w:rsidR="00CE63AA" w:rsidRDefault="00CE63AA" w:rsidP="00CE63AA">
      <w:pPr>
        <w:pStyle w:val="Heading1"/>
      </w:pPr>
    </w:p>
    <w:p w14:paraId="0EB3CD23" w14:textId="03A6E78C" w:rsidR="00CE63AA" w:rsidRPr="003139F7" w:rsidRDefault="00CE63AA" w:rsidP="00563414">
      <w:pPr>
        <w:pStyle w:val="Heading1"/>
        <w:jc w:val="center"/>
        <w:rPr>
          <w:rFonts w:asciiTheme="minorHAnsi" w:hAnsiTheme="minorHAnsi" w:cstheme="minorHAnsi"/>
          <w:b/>
          <w:bCs/>
          <w:color w:val="000000" w:themeColor="text1"/>
          <w:sz w:val="48"/>
          <w:szCs w:val="48"/>
        </w:rPr>
      </w:pPr>
      <w:bookmarkStart w:id="8" w:name="_Toc107574800"/>
      <w:r w:rsidRPr="003139F7">
        <w:rPr>
          <w:rFonts w:asciiTheme="minorHAnsi" w:hAnsiTheme="minorHAnsi" w:cstheme="minorHAnsi"/>
          <w:b/>
          <w:bCs/>
          <w:color w:val="000000" w:themeColor="text1"/>
          <w:sz w:val="48"/>
          <w:szCs w:val="48"/>
        </w:rPr>
        <w:t>10.0 Appendices</w:t>
      </w:r>
      <w:bookmarkEnd w:id="8"/>
    </w:p>
    <w:p w14:paraId="350D8F4C" w14:textId="1DA35C87" w:rsidR="004D14C0" w:rsidRDefault="004D14C0" w:rsidP="004D14C0"/>
    <w:p w14:paraId="6405020C" w14:textId="1DAAB8F0" w:rsidR="004D14C0" w:rsidRPr="001F0EA4" w:rsidRDefault="004D14C0" w:rsidP="004D14C0">
      <w:pPr>
        <w:rPr>
          <w:b/>
          <w:bCs/>
          <w:sz w:val="32"/>
          <w:szCs w:val="32"/>
        </w:rPr>
      </w:pPr>
      <w:r w:rsidRPr="001F0EA4">
        <w:rPr>
          <w:b/>
          <w:bCs/>
          <w:noProof/>
          <w:sz w:val="32"/>
          <w:szCs w:val="32"/>
        </w:rPr>
        <w:drawing>
          <wp:anchor distT="0" distB="0" distL="114300" distR="114300" simplePos="0" relativeHeight="251664384" behindDoc="0" locked="0" layoutInCell="1" allowOverlap="1" wp14:anchorId="13348830" wp14:editId="1B1B42D4">
            <wp:simplePos x="0" y="0"/>
            <wp:positionH relativeFrom="page">
              <wp:posOffset>76200</wp:posOffset>
            </wp:positionH>
            <wp:positionV relativeFrom="paragraph">
              <wp:posOffset>344170</wp:posOffset>
            </wp:positionV>
            <wp:extent cx="5731510" cy="6038850"/>
            <wp:effectExtent l="0" t="0" r="254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6038850"/>
                    </a:xfrm>
                    <a:prstGeom prst="rect">
                      <a:avLst/>
                    </a:prstGeom>
                  </pic:spPr>
                </pic:pic>
              </a:graphicData>
            </a:graphic>
          </wp:anchor>
        </w:drawing>
      </w:r>
      <w:r w:rsidR="00732383">
        <w:rPr>
          <w:b/>
          <w:bCs/>
          <w:sz w:val="32"/>
          <w:szCs w:val="32"/>
        </w:rPr>
        <w:t>Apex</w:t>
      </w:r>
      <w:r w:rsidRPr="001F0EA4">
        <w:rPr>
          <w:b/>
          <w:bCs/>
          <w:sz w:val="32"/>
          <w:szCs w:val="32"/>
        </w:rPr>
        <w:t xml:space="preserve"> 1: Flyer to advertise my shop </w:t>
      </w:r>
    </w:p>
    <w:p w14:paraId="779090B4" w14:textId="77777777" w:rsidR="004D14C0" w:rsidRDefault="004D14C0"/>
    <w:p w14:paraId="72EBB87A" w14:textId="77777777" w:rsidR="004D14C0" w:rsidRDefault="004D14C0"/>
    <w:p w14:paraId="228FC5DC" w14:textId="77777777" w:rsidR="004D14C0" w:rsidRDefault="004D14C0"/>
    <w:p w14:paraId="0522BE53" w14:textId="77777777" w:rsidR="004D14C0" w:rsidRDefault="004D14C0"/>
    <w:p w14:paraId="1F0E8245" w14:textId="77777777" w:rsidR="004D14C0" w:rsidRDefault="004D14C0"/>
    <w:p w14:paraId="793B51F9" w14:textId="77777777" w:rsidR="004D14C0" w:rsidRDefault="004D14C0"/>
    <w:p w14:paraId="5C9A4A74" w14:textId="77777777" w:rsidR="004D14C0" w:rsidRDefault="004D14C0"/>
    <w:p w14:paraId="47AA215A" w14:textId="77777777" w:rsidR="004D14C0" w:rsidRDefault="004D14C0"/>
    <w:p w14:paraId="5C1C6CC8" w14:textId="77777777" w:rsidR="004D14C0" w:rsidRDefault="004D14C0"/>
    <w:p w14:paraId="3AB28419" w14:textId="77777777" w:rsidR="004D14C0" w:rsidRDefault="004D14C0"/>
    <w:p w14:paraId="428DA09E" w14:textId="77777777" w:rsidR="004D14C0" w:rsidRDefault="004D14C0"/>
    <w:p w14:paraId="1178BAB3" w14:textId="77777777" w:rsidR="004D14C0" w:rsidRDefault="004D14C0"/>
    <w:p w14:paraId="78337F3C" w14:textId="77777777" w:rsidR="004D14C0" w:rsidRDefault="004D14C0"/>
    <w:p w14:paraId="5BE44F43" w14:textId="77777777" w:rsidR="004D14C0" w:rsidRDefault="004D14C0"/>
    <w:p w14:paraId="014409AF" w14:textId="77777777" w:rsidR="004D14C0" w:rsidRDefault="004D14C0"/>
    <w:p w14:paraId="2F7F4DC0" w14:textId="77777777" w:rsidR="004D14C0" w:rsidRDefault="004D14C0"/>
    <w:p w14:paraId="5F3A2B04" w14:textId="77777777" w:rsidR="004D14C0" w:rsidRDefault="004D14C0"/>
    <w:p w14:paraId="3A88ACA2" w14:textId="77777777" w:rsidR="004D14C0" w:rsidRDefault="004D14C0"/>
    <w:p w14:paraId="296FF254" w14:textId="77777777" w:rsidR="004D14C0" w:rsidRDefault="004D14C0"/>
    <w:p w14:paraId="7605CC8C" w14:textId="77777777" w:rsidR="004D14C0" w:rsidRDefault="004D14C0"/>
    <w:p w14:paraId="26CCFE41" w14:textId="77777777" w:rsidR="004D14C0" w:rsidRDefault="004D14C0"/>
    <w:p w14:paraId="1BDAAC77" w14:textId="77777777" w:rsidR="004D14C0" w:rsidRDefault="004D14C0"/>
    <w:p w14:paraId="21084655" w14:textId="77777777" w:rsidR="004D14C0" w:rsidRDefault="004D14C0"/>
    <w:p w14:paraId="036689B8" w14:textId="77777777" w:rsidR="004D14C0" w:rsidRDefault="004D14C0"/>
    <w:p w14:paraId="0A5A683B" w14:textId="77777777" w:rsidR="004D14C0" w:rsidRDefault="004D14C0"/>
    <w:p w14:paraId="1B59B0CB" w14:textId="77777777" w:rsidR="004D14C0" w:rsidRDefault="004D14C0"/>
    <w:p w14:paraId="64AB81BA" w14:textId="0D1DC7EE" w:rsidR="004D14C0" w:rsidRPr="001F0EA4" w:rsidRDefault="00732383">
      <w:pPr>
        <w:rPr>
          <w:b/>
          <w:bCs/>
          <w:sz w:val="32"/>
          <w:szCs w:val="32"/>
        </w:rPr>
      </w:pPr>
      <w:r>
        <w:rPr>
          <w:b/>
          <w:bCs/>
          <w:sz w:val="32"/>
          <w:szCs w:val="32"/>
        </w:rPr>
        <w:lastRenderedPageBreak/>
        <w:t>Apex</w:t>
      </w:r>
      <w:r w:rsidR="001F0EA4" w:rsidRPr="001F0EA4">
        <w:rPr>
          <w:b/>
          <w:bCs/>
          <w:sz w:val="32"/>
          <w:szCs w:val="32"/>
        </w:rPr>
        <w:t xml:space="preserve"> 2: SWOT analysis</w:t>
      </w:r>
    </w:p>
    <w:p w14:paraId="65AB220E" w14:textId="77777777" w:rsidR="001F0EA4" w:rsidRDefault="003B4671">
      <w:r>
        <w:rPr>
          <w:noProof/>
        </w:rPr>
        <w:drawing>
          <wp:inline distT="0" distB="0" distL="0" distR="0" wp14:anchorId="7D288597" wp14:editId="1699F0DD">
            <wp:extent cx="5731510" cy="289560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stretch>
                      <a:fillRect/>
                    </a:stretch>
                  </pic:blipFill>
                  <pic:spPr>
                    <a:xfrm>
                      <a:off x="0" y="0"/>
                      <a:ext cx="5731510" cy="2895600"/>
                    </a:xfrm>
                    <a:prstGeom prst="rect">
                      <a:avLst/>
                    </a:prstGeom>
                  </pic:spPr>
                </pic:pic>
              </a:graphicData>
            </a:graphic>
          </wp:inline>
        </w:drawing>
      </w:r>
      <w:r>
        <w:t xml:space="preserve"> </w:t>
      </w:r>
    </w:p>
    <w:p w14:paraId="3648F4FD" w14:textId="77777777" w:rsidR="001F0EA4" w:rsidRDefault="001F0EA4"/>
    <w:p w14:paraId="0A182388" w14:textId="77777777" w:rsidR="001F0EA4" w:rsidRDefault="001F0EA4"/>
    <w:p w14:paraId="3DC40E71" w14:textId="77777777" w:rsidR="001F0EA4" w:rsidRDefault="001F0EA4"/>
    <w:p w14:paraId="6A2CF58F" w14:textId="7B36054D" w:rsidR="001F0EA4" w:rsidRDefault="001F0EA4">
      <w:pPr>
        <w:rPr>
          <w:b/>
          <w:bCs/>
          <w:sz w:val="32"/>
          <w:szCs w:val="32"/>
        </w:rPr>
      </w:pPr>
    </w:p>
    <w:p w14:paraId="1E278C10" w14:textId="30AB93E9" w:rsidR="004D14C0" w:rsidRDefault="00CE63AA">
      <w:pPr>
        <w:rPr>
          <w:b/>
          <w:bCs/>
          <w:sz w:val="32"/>
          <w:szCs w:val="32"/>
        </w:rPr>
      </w:pPr>
      <w:r w:rsidRPr="001F0EA4">
        <w:rPr>
          <w:b/>
          <w:bCs/>
          <w:sz w:val="32"/>
          <w:szCs w:val="32"/>
        </w:rPr>
        <w:br w:type="page"/>
      </w:r>
    </w:p>
    <w:p w14:paraId="5FBDC8C0" w14:textId="279512A6" w:rsidR="001F0EA4" w:rsidRDefault="00B329BB">
      <w:pPr>
        <w:rPr>
          <w:b/>
          <w:bCs/>
          <w:sz w:val="32"/>
          <w:szCs w:val="32"/>
        </w:rPr>
      </w:pPr>
      <w:r>
        <w:rPr>
          <w:noProof/>
        </w:rPr>
        <w:lastRenderedPageBreak/>
        <w:drawing>
          <wp:anchor distT="0" distB="0" distL="114300" distR="114300" simplePos="0" relativeHeight="251668480" behindDoc="0" locked="0" layoutInCell="1" allowOverlap="1" wp14:anchorId="514153AB" wp14:editId="3D7029E5">
            <wp:simplePos x="0" y="0"/>
            <wp:positionH relativeFrom="margin">
              <wp:posOffset>-752475</wp:posOffset>
            </wp:positionH>
            <wp:positionV relativeFrom="paragraph">
              <wp:posOffset>2848610</wp:posOffset>
            </wp:positionV>
            <wp:extent cx="7162800" cy="5953125"/>
            <wp:effectExtent l="0" t="0" r="0" b="9525"/>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62800" cy="5953125"/>
                    </a:xfrm>
                    <a:prstGeom prst="rect">
                      <a:avLst/>
                    </a:prstGeom>
                  </pic:spPr>
                </pic:pic>
              </a:graphicData>
            </a:graphic>
            <wp14:sizeRelH relativeFrom="margin">
              <wp14:pctWidth>0</wp14:pctWidth>
            </wp14:sizeRelH>
            <wp14:sizeRelV relativeFrom="margin">
              <wp14:pctHeight>0</wp14:pctHeight>
            </wp14:sizeRelV>
          </wp:anchor>
        </w:drawing>
      </w:r>
      <w:r w:rsidR="001F0EA4">
        <w:rPr>
          <w:noProof/>
        </w:rPr>
        <w:drawing>
          <wp:anchor distT="0" distB="0" distL="114300" distR="114300" simplePos="0" relativeHeight="251667456" behindDoc="0" locked="0" layoutInCell="1" allowOverlap="1" wp14:anchorId="494A79B1" wp14:editId="40956F5F">
            <wp:simplePos x="0" y="0"/>
            <wp:positionH relativeFrom="margin">
              <wp:posOffset>-762000</wp:posOffset>
            </wp:positionH>
            <wp:positionV relativeFrom="paragraph">
              <wp:posOffset>553085</wp:posOffset>
            </wp:positionV>
            <wp:extent cx="7143750" cy="2305050"/>
            <wp:effectExtent l="0" t="0" r="0"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143750" cy="2305050"/>
                    </a:xfrm>
                    <a:prstGeom prst="rect">
                      <a:avLst/>
                    </a:prstGeom>
                  </pic:spPr>
                </pic:pic>
              </a:graphicData>
            </a:graphic>
            <wp14:sizeRelH relativeFrom="margin">
              <wp14:pctWidth>0</wp14:pctWidth>
            </wp14:sizeRelH>
            <wp14:sizeRelV relativeFrom="margin">
              <wp14:pctHeight>0</wp14:pctHeight>
            </wp14:sizeRelV>
          </wp:anchor>
        </w:drawing>
      </w:r>
      <w:r w:rsidR="00732383">
        <w:rPr>
          <w:b/>
          <w:bCs/>
          <w:sz w:val="32"/>
          <w:szCs w:val="32"/>
        </w:rPr>
        <w:t>Apex</w:t>
      </w:r>
      <w:r>
        <w:rPr>
          <w:b/>
          <w:bCs/>
          <w:sz w:val="32"/>
          <w:szCs w:val="32"/>
        </w:rPr>
        <w:t xml:space="preserve"> 3: </w:t>
      </w:r>
      <w:r w:rsidR="001F0EA4" w:rsidRPr="001F0EA4">
        <w:rPr>
          <w:b/>
          <w:bCs/>
          <w:sz w:val="32"/>
          <w:szCs w:val="32"/>
        </w:rPr>
        <w:t xml:space="preserve">Cash Flow for Daisy’s </w:t>
      </w:r>
      <w:r w:rsidR="00732383">
        <w:rPr>
          <w:b/>
          <w:bCs/>
          <w:sz w:val="32"/>
          <w:szCs w:val="32"/>
        </w:rPr>
        <w:t>Blossom</w:t>
      </w:r>
    </w:p>
    <w:p w14:paraId="289A311D" w14:textId="77777777" w:rsidR="001F0EA4" w:rsidRPr="001F0EA4" w:rsidRDefault="001F0EA4">
      <w:pPr>
        <w:rPr>
          <w:b/>
          <w:bCs/>
          <w:sz w:val="32"/>
          <w:szCs w:val="32"/>
        </w:rPr>
      </w:pPr>
    </w:p>
    <w:p w14:paraId="67043B68" w14:textId="77777777" w:rsidR="00CE63AA" w:rsidRDefault="00CE63AA" w:rsidP="00CE63AA">
      <w:pPr>
        <w:pStyle w:val="Heading1"/>
      </w:pPr>
    </w:p>
    <w:p w14:paraId="462E6552" w14:textId="2128F974" w:rsidR="00CE63AA" w:rsidRPr="003139F7" w:rsidRDefault="00CE63AA" w:rsidP="00563414">
      <w:pPr>
        <w:pStyle w:val="Heading1"/>
        <w:jc w:val="center"/>
        <w:rPr>
          <w:rFonts w:asciiTheme="minorHAnsi" w:hAnsiTheme="minorHAnsi" w:cstheme="minorHAnsi"/>
          <w:b/>
          <w:bCs/>
          <w:color w:val="000000" w:themeColor="text1"/>
          <w:sz w:val="48"/>
          <w:szCs w:val="48"/>
        </w:rPr>
      </w:pPr>
      <w:bookmarkStart w:id="9" w:name="_Toc107574801"/>
      <w:r w:rsidRPr="003139F7">
        <w:rPr>
          <w:rFonts w:asciiTheme="minorHAnsi" w:hAnsiTheme="minorHAnsi" w:cstheme="minorHAnsi"/>
          <w:b/>
          <w:bCs/>
          <w:color w:val="000000" w:themeColor="text1"/>
          <w:sz w:val="48"/>
          <w:szCs w:val="48"/>
        </w:rPr>
        <w:t>11.0 References</w:t>
      </w:r>
      <w:bookmarkEnd w:id="9"/>
    </w:p>
    <w:p w14:paraId="3BF6A391" w14:textId="77777777" w:rsidR="009B31A2" w:rsidRPr="009B31A2" w:rsidRDefault="009B31A2" w:rsidP="009B31A2"/>
    <w:p w14:paraId="508F8F99" w14:textId="77777777" w:rsidR="009B31A2" w:rsidRPr="00B3285F" w:rsidRDefault="009B31A2" w:rsidP="00B3285F">
      <w:pPr>
        <w:pStyle w:val="ListParagraph"/>
        <w:tabs>
          <w:tab w:val="left" w:pos="720"/>
        </w:tabs>
        <w:spacing w:line="256" w:lineRule="auto"/>
        <w:rPr>
          <w:rFonts w:asciiTheme="minorHAnsi" w:hAnsiTheme="minorHAnsi" w:cstheme="minorHAnsi"/>
          <w:color w:val="0D0D0D" w:themeColor="text1" w:themeTint="F2"/>
        </w:rPr>
      </w:pPr>
    </w:p>
    <w:p w14:paraId="6AACF548" w14:textId="77777777" w:rsidR="008B777C" w:rsidRPr="00B3285F" w:rsidRDefault="008B777C" w:rsidP="007C30D8">
      <w:pPr>
        <w:pStyle w:val="ListParagraph"/>
        <w:rPr>
          <w:rFonts w:asciiTheme="minorHAnsi" w:hAnsiTheme="minorHAnsi" w:cstheme="minorHAnsi"/>
          <w:color w:val="0D0D0D" w:themeColor="text1" w:themeTint="F2"/>
        </w:rPr>
      </w:pPr>
    </w:p>
    <w:p w14:paraId="084AB0D6" w14:textId="77777777" w:rsidR="008B777C" w:rsidRPr="00B3285F" w:rsidRDefault="008B777C" w:rsidP="007C30D8">
      <w:pPr>
        <w:pStyle w:val="ListParagraph"/>
        <w:tabs>
          <w:tab w:val="left" w:pos="720"/>
        </w:tabs>
        <w:spacing w:line="256" w:lineRule="auto"/>
        <w:rPr>
          <w:rFonts w:asciiTheme="minorHAnsi" w:hAnsiTheme="minorHAnsi" w:cstheme="minorHAnsi"/>
          <w:color w:val="0D0D0D" w:themeColor="text1" w:themeTint="F2"/>
        </w:rPr>
      </w:pPr>
    </w:p>
    <w:p w14:paraId="346EC7E0" w14:textId="77777777" w:rsidR="008B777C" w:rsidRPr="00B3285F" w:rsidRDefault="008B777C" w:rsidP="007C30D8">
      <w:pPr>
        <w:pStyle w:val="ListParagraph"/>
        <w:tabs>
          <w:tab w:val="left" w:pos="720"/>
        </w:tabs>
        <w:spacing w:line="256" w:lineRule="auto"/>
        <w:rPr>
          <w:rFonts w:asciiTheme="minorHAnsi" w:hAnsiTheme="minorHAnsi" w:cstheme="minorHAnsi"/>
          <w:color w:val="0D0D0D" w:themeColor="text1" w:themeTint="F2"/>
        </w:rPr>
      </w:pPr>
    </w:p>
    <w:p w14:paraId="18F6B6D1" w14:textId="77777777" w:rsidR="008B777C" w:rsidRPr="00B3285F" w:rsidRDefault="008B777C" w:rsidP="007C30D8">
      <w:pPr>
        <w:pStyle w:val="ListParagraph"/>
        <w:rPr>
          <w:rFonts w:asciiTheme="minorHAnsi" w:hAnsiTheme="minorHAnsi" w:cstheme="minorHAnsi"/>
          <w:color w:val="0D0D0D" w:themeColor="text1" w:themeTint="F2"/>
        </w:rPr>
      </w:pPr>
    </w:p>
    <w:p w14:paraId="4BD02C9E" w14:textId="77777777" w:rsidR="008B777C" w:rsidRPr="00B3285F" w:rsidRDefault="008B777C" w:rsidP="007C30D8">
      <w:pPr>
        <w:pStyle w:val="ListParagraph"/>
        <w:tabs>
          <w:tab w:val="left" w:pos="720"/>
        </w:tabs>
        <w:spacing w:line="256" w:lineRule="auto"/>
        <w:rPr>
          <w:rFonts w:asciiTheme="minorHAnsi" w:hAnsiTheme="minorHAnsi" w:cstheme="minorHAnsi"/>
          <w:color w:val="0D0D0D" w:themeColor="text1" w:themeTint="F2"/>
        </w:rPr>
      </w:pPr>
    </w:p>
    <w:p w14:paraId="0C4C8830" w14:textId="77777777" w:rsidR="008B777C" w:rsidRPr="00B3285F" w:rsidRDefault="008B777C" w:rsidP="007C30D8">
      <w:pPr>
        <w:rPr>
          <w:rFonts w:cstheme="minorHAnsi"/>
          <w:sz w:val="24"/>
          <w:szCs w:val="24"/>
        </w:rPr>
      </w:pPr>
    </w:p>
    <w:p w14:paraId="6F11444B" w14:textId="77777777" w:rsidR="008B777C" w:rsidRDefault="008B777C" w:rsidP="007C30D8">
      <w:pPr>
        <w:pStyle w:val="ListParagraph"/>
        <w:rPr>
          <w:rFonts w:asciiTheme="minorHAnsi" w:hAnsiTheme="minorHAnsi" w:cstheme="minorHAnsi"/>
        </w:rPr>
      </w:pPr>
    </w:p>
    <w:p w14:paraId="0475ED8E" w14:textId="77777777" w:rsidR="008B777C" w:rsidRPr="007C30D8" w:rsidRDefault="008B777C" w:rsidP="007C30D8">
      <w:pPr>
        <w:pStyle w:val="ListParagraph"/>
        <w:numPr>
          <w:ilvl w:val="0"/>
          <w:numId w:val="11"/>
        </w:numPr>
        <w:tabs>
          <w:tab w:val="left" w:pos="720"/>
        </w:tabs>
        <w:spacing w:line="256" w:lineRule="auto"/>
        <w:rPr>
          <w:rFonts w:cstheme="minorHAnsi"/>
          <w:color w:val="0D0D0D" w:themeColor="text1" w:themeTint="F2"/>
        </w:rPr>
      </w:pPr>
      <w:r w:rsidRPr="007C30D8">
        <w:rPr>
          <w:rFonts w:eastAsia="Calibri" w:cstheme="minorHAnsi"/>
          <w:color w:val="0D0D0D" w:themeColor="text1" w:themeTint="F2"/>
        </w:rPr>
        <w:t>American Marketing Association. “Definitions of Marketing.” American Marketing Association, American Marketing Association, 2017, www.ama.org/the-definition-of-marketing-what-is-marketing/. Accessed 8 June 2022.</w:t>
      </w:r>
    </w:p>
    <w:p w14:paraId="3B272140" w14:textId="77777777" w:rsidR="008B777C" w:rsidRPr="0070472B" w:rsidRDefault="008B777C" w:rsidP="007C30D8">
      <w:pPr>
        <w:pStyle w:val="ListParagraph"/>
        <w:numPr>
          <w:ilvl w:val="0"/>
          <w:numId w:val="11"/>
        </w:numPr>
        <w:spacing w:line="480" w:lineRule="auto"/>
      </w:pPr>
      <w:r w:rsidRPr="0070472B">
        <w:t xml:space="preserve">Barbora </w:t>
      </w:r>
      <w:proofErr w:type="spellStart"/>
      <w:r w:rsidRPr="0070472B">
        <w:t>Kadlecova</w:t>
      </w:r>
      <w:proofErr w:type="spellEnd"/>
      <w:r w:rsidRPr="0070472B">
        <w:t xml:space="preserve">. “Financial Resources, Finance.” </w:t>
      </w:r>
      <w:r w:rsidRPr="007C30D8">
        <w:rPr>
          <w:i/>
          <w:iCs/>
        </w:rPr>
        <w:t>ManagementMania.com</w:t>
      </w:r>
      <w:r w:rsidRPr="0070472B">
        <w:t>, ManagementMania.com, 18 Apr. 2012, managementmania.com/</w:t>
      </w:r>
      <w:proofErr w:type="spellStart"/>
      <w:r w:rsidRPr="0070472B">
        <w:t>en</w:t>
      </w:r>
      <w:proofErr w:type="spellEnd"/>
      <w:r w:rsidRPr="0070472B">
        <w:t>/financial-resources-finance. Accessed 30 June 2022.</w:t>
      </w:r>
    </w:p>
    <w:p w14:paraId="673364B9" w14:textId="77777777" w:rsidR="008B777C" w:rsidRPr="007C30D8" w:rsidRDefault="008B777C" w:rsidP="007C30D8">
      <w:pPr>
        <w:pStyle w:val="ListParagraph"/>
        <w:numPr>
          <w:ilvl w:val="0"/>
          <w:numId w:val="11"/>
        </w:numPr>
        <w:tabs>
          <w:tab w:val="left" w:pos="720"/>
        </w:tabs>
        <w:spacing w:line="256" w:lineRule="auto"/>
        <w:rPr>
          <w:rFonts w:cstheme="minorHAnsi"/>
          <w:color w:val="0D0D0D" w:themeColor="text1" w:themeTint="F2"/>
        </w:rPr>
      </w:pPr>
      <w:r w:rsidRPr="007C30D8">
        <w:rPr>
          <w:rFonts w:eastAsia="Calibri" w:cstheme="minorHAnsi"/>
          <w:color w:val="0D0D0D" w:themeColor="text1" w:themeTint="F2"/>
        </w:rPr>
        <w:t xml:space="preserve">corporate finance institute. “Mission Statement - Definition and Example of a Mission Statement.” </w:t>
      </w:r>
      <w:r w:rsidRPr="007C30D8">
        <w:rPr>
          <w:rFonts w:eastAsia="Calibri" w:cstheme="minorHAnsi"/>
          <w:i/>
          <w:iCs/>
          <w:color w:val="0D0D0D" w:themeColor="text1" w:themeTint="F2"/>
        </w:rPr>
        <w:t>Corporate Finance Institute</w:t>
      </w:r>
      <w:r w:rsidRPr="007C30D8">
        <w:rPr>
          <w:rFonts w:eastAsia="Calibri" w:cstheme="minorHAnsi"/>
          <w:color w:val="0D0D0D" w:themeColor="text1" w:themeTint="F2"/>
        </w:rPr>
        <w:t>, 2018, corporatefinanceinstitute.com/resources/knowledge/strategy/mission-statement/. Accessed 10 June 2022.</w:t>
      </w:r>
    </w:p>
    <w:p w14:paraId="39ABEA32" w14:textId="77777777" w:rsidR="008B777C" w:rsidRPr="007C30D8" w:rsidRDefault="008B777C" w:rsidP="007C30D8">
      <w:pPr>
        <w:pStyle w:val="ListParagraph"/>
        <w:numPr>
          <w:ilvl w:val="0"/>
          <w:numId w:val="11"/>
        </w:numPr>
        <w:tabs>
          <w:tab w:val="left" w:pos="720"/>
        </w:tabs>
        <w:spacing w:line="256" w:lineRule="auto"/>
        <w:rPr>
          <w:rFonts w:cstheme="minorHAnsi"/>
          <w:color w:val="0D0D0D" w:themeColor="text1" w:themeTint="F2"/>
        </w:rPr>
      </w:pPr>
      <w:r w:rsidRPr="007C30D8">
        <w:rPr>
          <w:rFonts w:eastAsia="Calibri" w:cstheme="minorHAnsi"/>
          <w:color w:val="0D0D0D" w:themeColor="text1" w:themeTint="F2"/>
        </w:rPr>
        <w:t>Corporate Finance Institute. “Products and Services - Definitions, Examples, Differences.” Corporate Finance Institute, 27 Jan. 2022, corporatefinanceinstitute.com/resources/knowledge/other/products-and-services/. Accessed 8 June 2022.</w:t>
      </w:r>
    </w:p>
    <w:p w14:paraId="1344439A" w14:textId="77777777" w:rsidR="008B777C" w:rsidRPr="007C30D8" w:rsidRDefault="008B777C" w:rsidP="007C30D8">
      <w:pPr>
        <w:pStyle w:val="ListParagraph"/>
        <w:numPr>
          <w:ilvl w:val="0"/>
          <w:numId w:val="11"/>
        </w:numPr>
        <w:tabs>
          <w:tab w:val="left" w:pos="720"/>
        </w:tabs>
        <w:spacing w:line="256" w:lineRule="auto"/>
        <w:rPr>
          <w:rFonts w:cstheme="minorHAnsi"/>
          <w:color w:val="0D0D0D" w:themeColor="text1" w:themeTint="F2"/>
        </w:rPr>
      </w:pPr>
      <w:r w:rsidRPr="007C30D8">
        <w:rPr>
          <w:rFonts w:eastAsia="Calibri" w:cstheme="minorHAnsi"/>
          <w:color w:val="0D0D0D" w:themeColor="text1" w:themeTint="F2"/>
        </w:rPr>
        <w:t xml:space="preserve">Elizabeth P, Denise. “Business Owner.” </w:t>
      </w:r>
      <w:proofErr w:type="spellStart"/>
      <w:r w:rsidRPr="007C30D8">
        <w:rPr>
          <w:rFonts w:eastAsia="Calibri" w:cstheme="minorHAnsi"/>
          <w:i/>
          <w:iCs/>
          <w:color w:val="0D0D0D" w:themeColor="text1" w:themeTint="F2"/>
        </w:rPr>
        <w:t>FundsNet</w:t>
      </w:r>
      <w:proofErr w:type="spellEnd"/>
      <w:r w:rsidRPr="007C30D8">
        <w:rPr>
          <w:rFonts w:eastAsia="Calibri" w:cstheme="minorHAnsi"/>
          <w:color w:val="0D0D0D" w:themeColor="text1" w:themeTint="F2"/>
        </w:rPr>
        <w:t>, 14 June 2021, fundsnetservices.com/business-owner. Accessed 10 June 2022.</w:t>
      </w:r>
    </w:p>
    <w:p w14:paraId="3CE230B4" w14:textId="77777777" w:rsidR="008B777C" w:rsidRDefault="008B777C" w:rsidP="007C30D8">
      <w:pPr>
        <w:pStyle w:val="NormalWeb"/>
        <w:numPr>
          <w:ilvl w:val="0"/>
          <w:numId w:val="11"/>
        </w:numPr>
        <w:spacing w:before="0" w:beforeAutospacing="0" w:after="0" w:afterAutospacing="0" w:line="480" w:lineRule="auto"/>
      </w:pPr>
      <w:r>
        <w:t xml:space="preserve">Hayes, Adam. “Business Plans: The </w:t>
      </w:r>
      <w:proofErr w:type="gramStart"/>
      <w:r>
        <w:t>Ins</w:t>
      </w:r>
      <w:proofErr w:type="gramEnd"/>
      <w:r>
        <w:t xml:space="preserve"> and Outs.” </w:t>
      </w:r>
      <w:r>
        <w:rPr>
          <w:i/>
          <w:iCs/>
        </w:rPr>
        <w:t>Investopedia</w:t>
      </w:r>
      <w:r>
        <w:t>, 2019, www.investopedia.com/terms/b/business-plan.asp. Accessed 30 June 2022.</w:t>
      </w:r>
    </w:p>
    <w:p w14:paraId="4C73475A" w14:textId="77777777" w:rsidR="008B777C" w:rsidRDefault="008B777C" w:rsidP="007C30D8">
      <w:pPr>
        <w:pStyle w:val="NormalWeb"/>
        <w:numPr>
          <w:ilvl w:val="0"/>
          <w:numId w:val="11"/>
        </w:numPr>
        <w:spacing w:before="0" w:beforeAutospacing="0" w:after="0" w:afterAutospacing="0" w:line="480" w:lineRule="auto"/>
      </w:pPr>
      <w:r>
        <w:t xml:space="preserve">Hiscox. “The Difference between Self-Employed and Sole Traders | Hiscox UK.” </w:t>
      </w:r>
      <w:r>
        <w:rPr>
          <w:i/>
          <w:iCs/>
        </w:rPr>
        <w:t>Hiscox.co.uk</w:t>
      </w:r>
      <w:r>
        <w:t>, Hiscox, 2019, www.hiscox.co.uk/business-insurance/faq/what-is-the-difference-between-self-employed-and-sole-traders. Accessed 1 July 2022.</w:t>
      </w:r>
    </w:p>
    <w:p w14:paraId="7D8518FD" w14:textId="77777777" w:rsidR="008B777C" w:rsidRPr="007C30D8" w:rsidRDefault="008B777C" w:rsidP="00164639">
      <w:pPr>
        <w:pStyle w:val="ListParagraph"/>
        <w:numPr>
          <w:ilvl w:val="0"/>
          <w:numId w:val="11"/>
        </w:numPr>
        <w:rPr>
          <w:color w:val="000000" w:themeColor="text1"/>
          <w:lang w:val="en"/>
        </w:rPr>
      </w:pPr>
      <w:hyperlink r:id="rId13" w:history="1">
        <w:r w:rsidRPr="007C30D8">
          <w:rPr>
            <w:rStyle w:val="Hyperlink"/>
            <w:color w:val="000000" w:themeColor="text1"/>
            <w:lang w:val="en"/>
          </w:rPr>
          <w:t>https://www.alibaba.com/showroom/flower-refrigerator.html</w:t>
        </w:r>
      </w:hyperlink>
    </w:p>
    <w:p w14:paraId="761CA52E" w14:textId="77777777" w:rsidR="008B777C" w:rsidRPr="007C30D8" w:rsidRDefault="008B777C" w:rsidP="00164639">
      <w:pPr>
        <w:pStyle w:val="ListParagraph"/>
        <w:numPr>
          <w:ilvl w:val="0"/>
          <w:numId w:val="11"/>
        </w:numPr>
        <w:rPr>
          <w:color w:val="000000" w:themeColor="text1"/>
          <w:lang w:val="en"/>
        </w:rPr>
      </w:pPr>
      <w:hyperlink r:id="rId14" w:history="1">
        <w:r w:rsidRPr="007C30D8">
          <w:rPr>
            <w:rStyle w:val="Hyperlink"/>
            <w:color w:val="000000" w:themeColor="text1"/>
            <w:lang w:val="en"/>
          </w:rPr>
          <w:t>https://www.amazon.co.uk/?&amp;tag=hydraamazonav-21&amp;ref=pd_sl_3yjn3rtjzh_e&amp;adgrpid=53892570380&amp;hvpone=&amp;hvptwo=&amp;hvadid=606154014646&amp;hvpos=&amp;hvnetw=g&amp;hvrand=10228351325983233759&amp;hvqmt=e&amp;hvdev=c&amp;hvdvcmdl=&amp;hvlocint=&amp;hvlocphy=1007446&amp;hvtargid=kwd-297697474770&amp;hydadcr=1262_2626370&amp;gclid=CjwKCAjwk_WVBhBZEiwAUHQCmcJMiNmk-o93VZ-HpZ5-MWOLlkjKYUyp7x-7zWOaFO221EOnX6n39hoC6ZYQAvD_BwE</w:t>
        </w:r>
      </w:hyperlink>
    </w:p>
    <w:p w14:paraId="43F9DEE8" w14:textId="77777777" w:rsidR="008B777C" w:rsidRDefault="008B777C" w:rsidP="007C30D8">
      <w:pPr>
        <w:pStyle w:val="NormalWeb"/>
        <w:numPr>
          <w:ilvl w:val="0"/>
          <w:numId w:val="11"/>
        </w:numPr>
        <w:spacing w:before="0" w:beforeAutospacing="0" w:after="0" w:afterAutospacing="0" w:line="480" w:lineRule="auto"/>
      </w:pPr>
      <w:r w:rsidRPr="00AF5305">
        <w:t>https://www.artificialfloralsupplies.co.uk/</w:t>
      </w:r>
    </w:p>
    <w:p w14:paraId="63E9343C" w14:textId="77777777" w:rsidR="008B777C" w:rsidRDefault="008B777C" w:rsidP="007C30D8">
      <w:pPr>
        <w:pStyle w:val="NormalWeb"/>
        <w:numPr>
          <w:ilvl w:val="0"/>
          <w:numId w:val="11"/>
        </w:numPr>
        <w:spacing w:before="0" w:beforeAutospacing="0" w:after="0" w:afterAutospacing="0" w:line="480" w:lineRule="auto"/>
      </w:pPr>
      <w:hyperlink r:id="rId15" w:history="1">
        <w:r w:rsidRPr="00354704">
          <w:rPr>
            <w:rStyle w:val="Hyperlink"/>
          </w:rPr>
          <w:t>https://www.dobies.co.uk/flowers/flower-seeds</w:t>
        </w:r>
      </w:hyperlink>
    </w:p>
    <w:p w14:paraId="0485C65B" w14:textId="77777777" w:rsidR="008B777C" w:rsidRPr="007C30D8" w:rsidRDefault="008B777C" w:rsidP="00164639">
      <w:pPr>
        <w:pStyle w:val="ListParagraph"/>
        <w:numPr>
          <w:ilvl w:val="0"/>
          <w:numId w:val="11"/>
        </w:numPr>
        <w:rPr>
          <w:color w:val="000000" w:themeColor="text1"/>
          <w:lang w:val="en"/>
        </w:rPr>
      </w:pPr>
      <w:hyperlink r:id="rId16" w:history="1">
        <w:r w:rsidRPr="007C30D8">
          <w:rPr>
            <w:rStyle w:val="Hyperlink"/>
            <w:color w:val="000000" w:themeColor="text1"/>
            <w:lang w:val="en"/>
          </w:rPr>
          <w:t>https://www.flowerfarm.com/</w:t>
        </w:r>
      </w:hyperlink>
    </w:p>
    <w:p w14:paraId="1B173B65" w14:textId="77777777" w:rsidR="008B777C" w:rsidRPr="007C30D8" w:rsidRDefault="008B777C" w:rsidP="00164639">
      <w:pPr>
        <w:pStyle w:val="ListParagraph"/>
        <w:numPr>
          <w:ilvl w:val="0"/>
          <w:numId w:val="11"/>
        </w:numPr>
        <w:rPr>
          <w:color w:val="000000" w:themeColor="text1"/>
          <w:lang w:val="en"/>
        </w:rPr>
      </w:pPr>
      <w:hyperlink r:id="rId17" w:history="1">
        <w:r w:rsidRPr="007C30D8">
          <w:rPr>
            <w:rStyle w:val="Hyperlink"/>
            <w:color w:val="000000" w:themeColor="text1"/>
            <w:lang w:val="en"/>
          </w:rPr>
          <w:t>https://www.zoopla.co.uk/</w:t>
        </w:r>
      </w:hyperlink>
      <w:r w:rsidRPr="007C30D8">
        <w:rPr>
          <w:color w:val="000000" w:themeColor="text1"/>
          <w:lang w:val="en"/>
        </w:rPr>
        <w:t xml:space="preserve"> </w:t>
      </w:r>
    </w:p>
    <w:p w14:paraId="654E5D38" w14:textId="77777777" w:rsidR="008B777C" w:rsidRPr="009B31A2" w:rsidRDefault="008B777C" w:rsidP="007C30D8">
      <w:pPr>
        <w:pStyle w:val="Heading1"/>
        <w:numPr>
          <w:ilvl w:val="0"/>
          <w:numId w:val="11"/>
        </w:numPr>
        <w:rPr>
          <w:rFonts w:asciiTheme="minorHAnsi" w:hAnsiTheme="minorHAnsi" w:cstheme="minorHAnsi"/>
          <w:color w:val="0D0D0D" w:themeColor="text1" w:themeTint="F2"/>
          <w:sz w:val="24"/>
          <w:szCs w:val="24"/>
        </w:rPr>
      </w:pPr>
      <w:bookmarkStart w:id="10" w:name="_Toc107574802"/>
      <w:r w:rsidRPr="009B31A2">
        <w:rPr>
          <w:rFonts w:asciiTheme="minorHAnsi" w:hAnsiTheme="minorHAnsi" w:cstheme="minorHAnsi"/>
          <w:color w:val="0D0D0D" w:themeColor="text1" w:themeTint="F2"/>
          <w:sz w:val="24"/>
          <w:szCs w:val="24"/>
        </w:rPr>
        <w:t xml:space="preserve">Kenton, Will. “Human Resources (HR).” </w:t>
      </w:r>
      <w:r w:rsidRPr="009B31A2">
        <w:rPr>
          <w:rFonts w:asciiTheme="minorHAnsi" w:hAnsiTheme="minorHAnsi" w:cstheme="minorHAnsi"/>
          <w:i/>
          <w:iCs/>
          <w:color w:val="0D0D0D" w:themeColor="text1" w:themeTint="F2"/>
          <w:sz w:val="24"/>
          <w:szCs w:val="24"/>
        </w:rPr>
        <w:t>Investopedia</w:t>
      </w:r>
      <w:r w:rsidRPr="009B31A2">
        <w:rPr>
          <w:rFonts w:asciiTheme="minorHAnsi" w:hAnsiTheme="minorHAnsi" w:cstheme="minorHAnsi"/>
          <w:color w:val="0D0D0D" w:themeColor="text1" w:themeTint="F2"/>
          <w:sz w:val="24"/>
          <w:szCs w:val="24"/>
        </w:rPr>
        <w:t>, 28 July 2020, www.investopedia.com/terms/h/humanresources.asp. Accessed 10 June 2022.</w:t>
      </w:r>
      <w:bookmarkEnd w:id="10"/>
    </w:p>
    <w:p w14:paraId="0A5B0AC8" w14:textId="77777777" w:rsidR="008B777C" w:rsidRPr="009B31A2" w:rsidRDefault="008B777C" w:rsidP="007C30D8">
      <w:pPr>
        <w:pStyle w:val="Heading1"/>
        <w:numPr>
          <w:ilvl w:val="0"/>
          <w:numId w:val="11"/>
        </w:numPr>
        <w:rPr>
          <w:rFonts w:asciiTheme="minorHAnsi" w:hAnsiTheme="minorHAnsi" w:cstheme="minorHAnsi"/>
          <w:color w:val="0D0D0D" w:themeColor="text1" w:themeTint="F2"/>
          <w:sz w:val="24"/>
          <w:szCs w:val="24"/>
        </w:rPr>
      </w:pPr>
      <w:bookmarkStart w:id="11" w:name="_Toc107574803"/>
      <w:r w:rsidRPr="009B31A2">
        <w:rPr>
          <w:rFonts w:asciiTheme="minorHAnsi" w:hAnsiTheme="minorHAnsi" w:cstheme="minorHAnsi"/>
          <w:color w:val="0D0D0D" w:themeColor="text1" w:themeTint="F2"/>
          <w:sz w:val="24"/>
          <w:szCs w:val="24"/>
        </w:rPr>
        <w:t xml:space="preserve">Sherman, Fraser. “Definition of Financial Resources of Business.” </w:t>
      </w:r>
      <w:proofErr w:type="spellStart"/>
      <w:r w:rsidRPr="009B31A2">
        <w:rPr>
          <w:rFonts w:asciiTheme="minorHAnsi" w:hAnsiTheme="minorHAnsi" w:cstheme="minorHAnsi"/>
          <w:color w:val="0D0D0D" w:themeColor="text1" w:themeTint="F2"/>
          <w:sz w:val="24"/>
          <w:szCs w:val="24"/>
        </w:rPr>
        <w:t>Bizfluent</w:t>
      </w:r>
      <w:proofErr w:type="spellEnd"/>
      <w:r w:rsidRPr="009B31A2">
        <w:rPr>
          <w:rFonts w:asciiTheme="minorHAnsi" w:hAnsiTheme="minorHAnsi" w:cstheme="minorHAnsi"/>
          <w:color w:val="0D0D0D" w:themeColor="text1" w:themeTint="F2"/>
          <w:sz w:val="24"/>
          <w:szCs w:val="24"/>
        </w:rPr>
        <w:t>, 8 Nov. 2019, bizfluent.com/about-6321989-definition-financial-resources-business.html. Accessed 8 June 2022.</w:t>
      </w:r>
      <w:bookmarkEnd w:id="11"/>
    </w:p>
    <w:p w14:paraId="61B96189" w14:textId="77777777" w:rsidR="008B777C" w:rsidRDefault="008B777C" w:rsidP="007C30D8">
      <w:pPr>
        <w:pStyle w:val="NormalWeb"/>
        <w:numPr>
          <w:ilvl w:val="0"/>
          <w:numId w:val="11"/>
        </w:numPr>
        <w:spacing w:before="0" w:beforeAutospacing="0" w:after="0" w:afterAutospacing="0" w:line="480" w:lineRule="auto"/>
        <w:rPr>
          <w:rFonts w:asciiTheme="minorHAnsi" w:hAnsiTheme="minorHAnsi" w:cstheme="minorHAnsi"/>
        </w:rPr>
      </w:pPr>
      <w:r w:rsidRPr="00B3285F">
        <w:rPr>
          <w:rFonts w:asciiTheme="minorHAnsi" w:hAnsiTheme="minorHAnsi" w:cstheme="minorHAnsi"/>
        </w:rPr>
        <w:t xml:space="preserve">Singer, Marie. “What Is a Business Objective? Definition And...” </w:t>
      </w:r>
      <w:r w:rsidRPr="00B3285F">
        <w:rPr>
          <w:rFonts w:asciiTheme="minorHAnsi" w:hAnsiTheme="minorHAnsi" w:cstheme="minorHAnsi"/>
          <w:i/>
          <w:iCs/>
        </w:rPr>
        <w:t>Market Business News</w:t>
      </w:r>
      <w:r w:rsidRPr="00B3285F">
        <w:rPr>
          <w:rFonts w:asciiTheme="minorHAnsi" w:hAnsiTheme="minorHAnsi" w:cstheme="minorHAnsi"/>
        </w:rPr>
        <w:t>, Market Business News, 22 June 2016, marketbusinessnews.com/financial-glossary/business-objective-definition-meaning/. Accessed 24 June 2022.</w:t>
      </w:r>
    </w:p>
    <w:p w14:paraId="1FDFBE88" w14:textId="77777777" w:rsidR="008B777C" w:rsidRDefault="008B777C" w:rsidP="007C30D8">
      <w:pPr>
        <w:pStyle w:val="NormalWeb"/>
        <w:numPr>
          <w:ilvl w:val="0"/>
          <w:numId w:val="11"/>
        </w:numPr>
        <w:spacing w:before="0" w:beforeAutospacing="0" w:after="0" w:afterAutospacing="0" w:line="480" w:lineRule="auto"/>
      </w:pPr>
      <w:r>
        <w:t xml:space="preserve">Staff, </w:t>
      </w:r>
      <w:proofErr w:type="gramStart"/>
      <w:r>
        <w:t>Daily</w:t>
      </w:r>
      <w:proofErr w:type="gramEnd"/>
      <w:r>
        <w:t xml:space="preserve">. “Pros and Cons of Being a Small Business Owner - Business News Daily.” </w:t>
      </w:r>
      <w:r>
        <w:rPr>
          <w:i/>
          <w:iCs/>
        </w:rPr>
        <w:t>Www.businessnewsdaily.com</w:t>
      </w:r>
      <w:r>
        <w:t xml:space="preserve">, 29 June 2022, </w:t>
      </w:r>
      <w:hyperlink r:id="rId18" w:history="1">
        <w:r w:rsidRPr="00354704">
          <w:rPr>
            <w:rStyle w:val="Hyperlink"/>
          </w:rPr>
          <w:t>www.businessnewsdaily.com/7957-good-bad-owning-business.html. Accessed 1 July 2022</w:t>
        </w:r>
      </w:hyperlink>
      <w:r>
        <w:t>.</w:t>
      </w:r>
    </w:p>
    <w:p w14:paraId="659D2140" w14:textId="77777777" w:rsidR="008B777C" w:rsidRDefault="008B777C" w:rsidP="0098597B">
      <w:pPr>
        <w:pStyle w:val="NormalWeb"/>
        <w:numPr>
          <w:ilvl w:val="0"/>
          <w:numId w:val="11"/>
        </w:numPr>
        <w:spacing w:before="0" w:beforeAutospacing="0" w:after="0" w:afterAutospacing="0" w:line="480" w:lineRule="auto"/>
      </w:pPr>
      <w:r>
        <w:t xml:space="preserve">Surbhi S. “Difference between Goods and Services (with Comparison Chart) - Key Differences.” </w:t>
      </w:r>
      <w:r>
        <w:rPr>
          <w:i/>
          <w:iCs/>
        </w:rPr>
        <w:t>Key Differences</w:t>
      </w:r>
      <w:r>
        <w:t>, 26 July 2018, keydifferences.com/difference-between-goods-and-services.html. Accessed 1 July 2022.</w:t>
      </w:r>
    </w:p>
    <w:p w14:paraId="581176C8" w14:textId="77777777" w:rsidR="008B777C" w:rsidRDefault="008B777C" w:rsidP="007C30D8">
      <w:pPr>
        <w:pStyle w:val="NormalWeb"/>
        <w:numPr>
          <w:ilvl w:val="0"/>
          <w:numId w:val="11"/>
        </w:numPr>
        <w:spacing w:before="0" w:beforeAutospacing="0" w:after="0" w:afterAutospacing="0" w:line="480" w:lineRule="auto"/>
      </w:pPr>
      <w:r>
        <w:t xml:space="preserve">Tony, Team. “What Is a Business Owner: Guide, Definition &amp; More | Tony Robbins.” </w:t>
      </w:r>
      <w:r>
        <w:rPr>
          <w:i/>
          <w:iCs/>
        </w:rPr>
        <w:t>Tonyrobbins.com</w:t>
      </w:r>
      <w:r>
        <w:t>, 30 Apr. 2015, www.tonyrobbins.com/career-business/are-you-a-business-owner-or-operator/. Accessed 30 June 2022.</w:t>
      </w:r>
    </w:p>
    <w:p w14:paraId="3106AB07" w14:textId="77777777" w:rsidR="008B777C" w:rsidRDefault="008B777C" w:rsidP="006751B9">
      <w:pPr>
        <w:pStyle w:val="NormalWeb"/>
        <w:numPr>
          <w:ilvl w:val="0"/>
          <w:numId w:val="11"/>
        </w:numPr>
        <w:spacing w:before="0" w:beforeAutospacing="0" w:after="0" w:afterAutospacing="0" w:line="480" w:lineRule="auto"/>
      </w:pPr>
      <w:proofErr w:type="spellStart"/>
      <w:r>
        <w:t>Tuovila</w:t>
      </w:r>
      <w:proofErr w:type="spellEnd"/>
      <w:r>
        <w:t xml:space="preserve">, Alicia. “Cash Flow.” </w:t>
      </w:r>
      <w:r>
        <w:rPr>
          <w:i/>
          <w:iCs/>
        </w:rPr>
        <w:t>Investopedia</w:t>
      </w:r>
      <w:r>
        <w:t>, 29 June 2020, www.investopedia.com/terms/c/cashflow.asp. Accessed 1 July 2022.</w:t>
      </w:r>
    </w:p>
    <w:p w14:paraId="67DBF33F" w14:textId="77777777" w:rsidR="008B777C" w:rsidRPr="009B31A2" w:rsidRDefault="008B777C" w:rsidP="007C30D8">
      <w:pPr>
        <w:pStyle w:val="Heading1"/>
        <w:numPr>
          <w:ilvl w:val="0"/>
          <w:numId w:val="11"/>
        </w:numPr>
        <w:rPr>
          <w:rFonts w:asciiTheme="minorHAnsi" w:hAnsiTheme="minorHAnsi" w:cstheme="minorHAnsi"/>
          <w:color w:val="0D0D0D" w:themeColor="text1" w:themeTint="F2"/>
          <w:sz w:val="24"/>
          <w:szCs w:val="24"/>
        </w:rPr>
      </w:pPr>
      <w:bookmarkStart w:id="12" w:name="_Toc107574804"/>
      <w:r w:rsidRPr="009B31A2">
        <w:rPr>
          <w:rFonts w:asciiTheme="minorHAnsi" w:hAnsiTheme="minorHAnsi" w:cstheme="minorHAnsi"/>
          <w:color w:val="0D0D0D" w:themeColor="text1" w:themeTint="F2"/>
          <w:sz w:val="24"/>
          <w:szCs w:val="24"/>
        </w:rPr>
        <w:lastRenderedPageBreak/>
        <w:t xml:space="preserve">tutor2u. “Tutor2u.” </w:t>
      </w:r>
      <w:r w:rsidRPr="009B31A2">
        <w:rPr>
          <w:rFonts w:asciiTheme="minorHAnsi" w:hAnsiTheme="minorHAnsi" w:cstheme="minorHAnsi"/>
          <w:i/>
          <w:iCs/>
          <w:color w:val="0D0D0D" w:themeColor="text1" w:themeTint="F2"/>
          <w:sz w:val="24"/>
          <w:szCs w:val="24"/>
        </w:rPr>
        <w:t>Tutor2u</w:t>
      </w:r>
      <w:r w:rsidRPr="009B31A2">
        <w:rPr>
          <w:rFonts w:asciiTheme="minorHAnsi" w:hAnsiTheme="minorHAnsi" w:cstheme="minorHAnsi"/>
          <w:color w:val="0D0D0D" w:themeColor="text1" w:themeTint="F2"/>
          <w:sz w:val="24"/>
          <w:szCs w:val="24"/>
        </w:rPr>
        <w:t>, 2017, www.tutor2u.net/business/reference/aims-and-objectives-of-a-business. Accessed 10 June 2022.</w:t>
      </w:r>
      <w:bookmarkEnd w:id="12"/>
    </w:p>
    <w:p w14:paraId="7C0FB191" w14:textId="77777777" w:rsidR="008B777C" w:rsidRDefault="008B777C" w:rsidP="00603D62">
      <w:pPr>
        <w:pStyle w:val="NormalWeb"/>
        <w:numPr>
          <w:ilvl w:val="0"/>
          <w:numId w:val="11"/>
        </w:numPr>
        <w:spacing w:before="0" w:beforeAutospacing="0" w:after="0" w:afterAutospacing="0" w:line="480" w:lineRule="auto"/>
      </w:pPr>
      <w:proofErr w:type="spellStart"/>
      <w:r>
        <w:t>Weedmark</w:t>
      </w:r>
      <w:proofErr w:type="spellEnd"/>
      <w:r>
        <w:t xml:space="preserve">, David. “Flower Shop SWOT Analysis.” </w:t>
      </w:r>
      <w:r>
        <w:rPr>
          <w:i/>
          <w:iCs/>
        </w:rPr>
        <w:t>Chron.com</w:t>
      </w:r>
      <w:r>
        <w:t>, 2012, smallbusiness.chron.com/flower-shop-swot-analysis-53119.html. Accessed 1 July 2022.</w:t>
      </w:r>
    </w:p>
    <w:p w14:paraId="011C0748" w14:textId="77777777" w:rsidR="008B777C" w:rsidRDefault="008B777C" w:rsidP="007C30D8">
      <w:pPr>
        <w:pStyle w:val="NormalWeb"/>
        <w:numPr>
          <w:ilvl w:val="0"/>
          <w:numId w:val="11"/>
        </w:numPr>
        <w:spacing w:before="0" w:beforeAutospacing="0" w:after="0" w:afterAutospacing="0" w:line="480" w:lineRule="auto"/>
      </w:pPr>
      <w:r>
        <w:t xml:space="preserve">Workable. “What </w:t>
      </w:r>
      <w:proofErr w:type="gramStart"/>
      <w:r>
        <w:t>Is</w:t>
      </w:r>
      <w:proofErr w:type="gramEnd"/>
      <w:r>
        <w:t xml:space="preserve"> Human Resources (HR)? [Definition and </w:t>
      </w:r>
      <w:proofErr w:type="gramStart"/>
      <w:r>
        <w:t>More</w:t>
      </w:r>
      <w:proofErr w:type="gramEnd"/>
      <w:r>
        <w:t xml:space="preserve">] | Workable.” </w:t>
      </w:r>
      <w:r>
        <w:rPr>
          <w:i/>
          <w:iCs/>
        </w:rPr>
        <w:t>Recruiting Resources: How to Recruit and Hire Better</w:t>
      </w:r>
      <w:r>
        <w:t>, 6 Aug. 2019, resources.workable.com/hr-terms/human-resources-definition. Accessed 1 July 2022.</w:t>
      </w:r>
    </w:p>
    <w:p w14:paraId="2B501585" w14:textId="77777777" w:rsidR="008B777C" w:rsidRPr="00B3285F" w:rsidRDefault="008B777C" w:rsidP="007C30D8">
      <w:pPr>
        <w:pStyle w:val="Heading1"/>
        <w:numPr>
          <w:ilvl w:val="0"/>
          <w:numId w:val="11"/>
        </w:numPr>
        <w:rPr>
          <w:rFonts w:asciiTheme="minorHAnsi" w:hAnsiTheme="minorHAnsi" w:cstheme="minorHAnsi"/>
          <w:color w:val="0D0D0D" w:themeColor="text1" w:themeTint="F2"/>
          <w:sz w:val="24"/>
          <w:szCs w:val="24"/>
        </w:rPr>
      </w:pPr>
      <w:bookmarkStart w:id="13" w:name="_Toc107574805"/>
      <w:r w:rsidRPr="009B31A2">
        <w:rPr>
          <w:rFonts w:asciiTheme="minorHAnsi" w:hAnsiTheme="minorHAnsi" w:cstheme="minorHAnsi"/>
          <w:color w:val="0D0D0D" w:themeColor="text1" w:themeTint="F2"/>
          <w:sz w:val="24"/>
          <w:szCs w:val="24"/>
        </w:rPr>
        <w:t xml:space="preserve">Writer, Staff. “What Are Examples of Physical Resources?” Reference, 4 Apr. 2020, </w:t>
      </w:r>
      <w:hyperlink r:id="rId19" w:history="1">
        <w:r w:rsidRPr="009B31A2">
          <w:rPr>
            <w:rStyle w:val="Hyperlink"/>
            <w:rFonts w:asciiTheme="minorHAnsi" w:hAnsiTheme="minorHAnsi" w:cstheme="minorHAnsi"/>
            <w:color w:val="0D0D0D" w:themeColor="text1" w:themeTint="F2"/>
            <w:sz w:val="24"/>
            <w:szCs w:val="24"/>
          </w:rPr>
          <w:t>www.reference.com/business-finance/examples-physical-resources-f9dd45a8ec767f5b. Accessed 8 June 2022</w:t>
        </w:r>
      </w:hyperlink>
      <w:r w:rsidRPr="009B31A2">
        <w:rPr>
          <w:rFonts w:asciiTheme="minorHAnsi" w:hAnsiTheme="minorHAnsi" w:cstheme="minorHAnsi"/>
          <w:color w:val="0D0D0D" w:themeColor="text1" w:themeTint="F2"/>
          <w:sz w:val="24"/>
          <w:szCs w:val="24"/>
        </w:rPr>
        <w:t>.</w:t>
      </w:r>
      <w:bookmarkEnd w:id="13"/>
    </w:p>
    <w:p w14:paraId="3A566A48" w14:textId="77777777" w:rsidR="008B777C" w:rsidRDefault="008B777C" w:rsidP="00A20971">
      <w:pPr>
        <w:pStyle w:val="NormalWeb"/>
        <w:numPr>
          <w:ilvl w:val="0"/>
          <w:numId w:val="11"/>
        </w:numPr>
        <w:spacing w:before="0" w:beforeAutospacing="0" w:after="0" w:afterAutospacing="0" w:line="480" w:lineRule="auto"/>
      </w:pPr>
      <w:r>
        <w:t xml:space="preserve">Yasar, Kinza. “What Is Four Ps? - Definition from WhatIs.com.” </w:t>
      </w:r>
      <w:r>
        <w:rPr>
          <w:i/>
          <w:iCs/>
        </w:rPr>
        <w:t>WhatIs.com</w:t>
      </w:r>
      <w:r>
        <w:t>, 1 May 2022, www.techtarget.com/whatis/definition/Four-Ps. Accessed 1 July 2022.</w:t>
      </w:r>
    </w:p>
    <w:p w14:paraId="3C5BF8D3" w14:textId="77777777" w:rsidR="007C30D8" w:rsidRPr="007C30D8" w:rsidRDefault="007C30D8" w:rsidP="007C30D8">
      <w:pPr>
        <w:rPr>
          <w:color w:val="000000" w:themeColor="text1"/>
          <w:lang w:val="en"/>
        </w:rPr>
      </w:pPr>
    </w:p>
    <w:p w14:paraId="6237C685" w14:textId="77777777" w:rsidR="009B31A2" w:rsidRPr="009B31A2" w:rsidRDefault="009B31A2" w:rsidP="009B31A2"/>
    <w:p w14:paraId="02F58AD4" w14:textId="77777777" w:rsidR="00CE63AA" w:rsidRDefault="00CE63AA" w:rsidP="00CE63AA">
      <w:pPr>
        <w:pStyle w:val="Heading1"/>
      </w:pPr>
    </w:p>
    <w:sectPr w:rsidR="00CE63AA" w:rsidSect="00CE4296">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64E15" w14:textId="77777777" w:rsidR="003002E4" w:rsidRDefault="003002E4" w:rsidP="000E7B66">
      <w:pPr>
        <w:spacing w:after="0" w:line="240" w:lineRule="auto"/>
      </w:pPr>
      <w:r>
        <w:separator/>
      </w:r>
    </w:p>
  </w:endnote>
  <w:endnote w:type="continuationSeparator" w:id="0">
    <w:p w14:paraId="66A77428" w14:textId="77777777" w:rsidR="003002E4" w:rsidRDefault="003002E4" w:rsidP="000E7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436020"/>
      <w:docPartObj>
        <w:docPartGallery w:val="Page Numbers (Bottom of Page)"/>
        <w:docPartUnique/>
      </w:docPartObj>
    </w:sdtPr>
    <w:sdtEndPr>
      <w:rPr>
        <w:noProof/>
      </w:rPr>
    </w:sdtEndPr>
    <w:sdtContent>
      <w:p w14:paraId="1E0F577F" w14:textId="0511EFEA" w:rsidR="000E7B66" w:rsidRDefault="000E7B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64D2E" w14:textId="77777777" w:rsidR="000E7B66" w:rsidRDefault="000E7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3420C" w14:textId="77777777" w:rsidR="003002E4" w:rsidRDefault="003002E4" w:rsidP="000E7B66">
      <w:pPr>
        <w:spacing w:after="0" w:line="240" w:lineRule="auto"/>
      </w:pPr>
      <w:r>
        <w:separator/>
      </w:r>
    </w:p>
  </w:footnote>
  <w:footnote w:type="continuationSeparator" w:id="0">
    <w:p w14:paraId="05F8EC51" w14:textId="77777777" w:rsidR="003002E4" w:rsidRDefault="003002E4" w:rsidP="000E7B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42606" w14:textId="0B07FDB3" w:rsidR="000E7B66" w:rsidRDefault="000E7B66">
    <w:pPr>
      <w:pStyle w:val="Header"/>
    </w:pPr>
    <w:r>
      <w:t>Ancuta Nutu – 1918834</w:t>
    </w:r>
  </w:p>
  <w:p w14:paraId="6CA7236A" w14:textId="77777777" w:rsidR="000E7B66" w:rsidRDefault="000E7B66">
    <w:pPr>
      <w:pStyle w:val="Header"/>
    </w:pPr>
  </w:p>
  <w:p w14:paraId="567A4865" w14:textId="77777777" w:rsidR="000E7B66" w:rsidRDefault="000E7B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3E55"/>
    <w:multiLevelType w:val="multilevel"/>
    <w:tmpl w:val="F81CCC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1B256E"/>
    <w:multiLevelType w:val="multilevel"/>
    <w:tmpl w:val="E6CC9F6A"/>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3B06FEB"/>
    <w:multiLevelType w:val="hybridMultilevel"/>
    <w:tmpl w:val="A9F6B7AA"/>
    <w:lvl w:ilvl="0" w:tplc="7D302B6C">
      <w:start w:val="1"/>
      <w:numFmt w:val="decimal"/>
      <w:lvlText w:val="%1."/>
      <w:lvlJc w:val="left"/>
      <w:pPr>
        <w:tabs>
          <w:tab w:val="num" w:pos="720"/>
        </w:tabs>
        <w:ind w:left="720" w:hanging="360"/>
      </w:pPr>
    </w:lvl>
    <w:lvl w:ilvl="1" w:tplc="3690A05E" w:tentative="1">
      <w:start w:val="1"/>
      <w:numFmt w:val="decimal"/>
      <w:lvlText w:val="%2."/>
      <w:lvlJc w:val="left"/>
      <w:pPr>
        <w:tabs>
          <w:tab w:val="num" w:pos="1440"/>
        </w:tabs>
        <w:ind w:left="1440" w:hanging="360"/>
      </w:pPr>
    </w:lvl>
    <w:lvl w:ilvl="2" w:tplc="D0608B52" w:tentative="1">
      <w:start w:val="1"/>
      <w:numFmt w:val="decimal"/>
      <w:lvlText w:val="%3."/>
      <w:lvlJc w:val="left"/>
      <w:pPr>
        <w:tabs>
          <w:tab w:val="num" w:pos="2160"/>
        </w:tabs>
        <w:ind w:left="2160" w:hanging="360"/>
      </w:pPr>
    </w:lvl>
    <w:lvl w:ilvl="3" w:tplc="589CDCAC" w:tentative="1">
      <w:start w:val="1"/>
      <w:numFmt w:val="decimal"/>
      <w:lvlText w:val="%4."/>
      <w:lvlJc w:val="left"/>
      <w:pPr>
        <w:tabs>
          <w:tab w:val="num" w:pos="2880"/>
        </w:tabs>
        <w:ind w:left="2880" w:hanging="360"/>
      </w:pPr>
    </w:lvl>
    <w:lvl w:ilvl="4" w:tplc="5462CC8C" w:tentative="1">
      <w:start w:val="1"/>
      <w:numFmt w:val="decimal"/>
      <w:lvlText w:val="%5."/>
      <w:lvlJc w:val="left"/>
      <w:pPr>
        <w:tabs>
          <w:tab w:val="num" w:pos="3600"/>
        </w:tabs>
        <w:ind w:left="3600" w:hanging="360"/>
      </w:pPr>
    </w:lvl>
    <w:lvl w:ilvl="5" w:tplc="D1CAA850" w:tentative="1">
      <w:start w:val="1"/>
      <w:numFmt w:val="decimal"/>
      <w:lvlText w:val="%6."/>
      <w:lvlJc w:val="left"/>
      <w:pPr>
        <w:tabs>
          <w:tab w:val="num" w:pos="4320"/>
        </w:tabs>
        <w:ind w:left="4320" w:hanging="360"/>
      </w:pPr>
    </w:lvl>
    <w:lvl w:ilvl="6" w:tplc="827AFBB0" w:tentative="1">
      <w:start w:val="1"/>
      <w:numFmt w:val="decimal"/>
      <w:lvlText w:val="%7."/>
      <w:lvlJc w:val="left"/>
      <w:pPr>
        <w:tabs>
          <w:tab w:val="num" w:pos="5040"/>
        </w:tabs>
        <w:ind w:left="5040" w:hanging="360"/>
      </w:pPr>
    </w:lvl>
    <w:lvl w:ilvl="7" w:tplc="189C94D4" w:tentative="1">
      <w:start w:val="1"/>
      <w:numFmt w:val="decimal"/>
      <w:lvlText w:val="%8."/>
      <w:lvlJc w:val="left"/>
      <w:pPr>
        <w:tabs>
          <w:tab w:val="num" w:pos="5760"/>
        </w:tabs>
        <w:ind w:left="5760" w:hanging="360"/>
      </w:pPr>
    </w:lvl>
    <w:lvl w:ilvl="8" w:tplc="F416B97A" w:tentative="1">
      <w:start w:val="1"/>
      <w:numFmt w:val="decimal"/>
      <w:lvlText w:val="%9."/>
      <w:lvlJc w:val="left"/>
      <w:pPr>
        <w:tabs>
          <w:tab w:val="num" w:pos="6480"/>
        </w:tabs>
        <w:ind w:left="6480" w:hanging="360"/>
      </w:pPr>
    </w:lvl>
  </w:abstractNum>
  <w:abstractNum w:abstractNumId="3" w15:restartNumberingAfterBreak="0">
    <w:nsid w:val="1D8F36AC"/>
    <w:multiLevelType w:val="hybridMultilevel"/>
    <w:tmpl w:val="5B66C8FA"/>
    <w:lvl w:ilvl="0" w:tplc="E2568FF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63326"/>
    <w:multiLevelType w:val="multilevel"/>
    <w:tmpl w:val="E6CC9F6A"/>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8BE7F72"/>
    <w:multiLevelType w:val="hybridMultilevel"/>
    <w:tmpl w:val="3ED6F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E42CA4"/>
    <w:multiLevelType w:val="hybridMultilevel"/>
    <w:tmpl w:val="788049DA"/>
    <w:lvl w:ilvl="0" w:tplc="E2568FF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F137D"/>
    <w:multiLevelType w:val="hybridMultilevel"/>
    <w:tmpl w:val="CA0A5C32"/>
    <w:lvl w:ilvl="0" w:tplc="79E2354E">
      <w:start w:val="1"/>
      <w:numFmt w:val="decimal"/>
      <w:lvlText w:val="%1."/>
      <w:lvlJc w:val="left"/>
      <w:pPr>
        <w:tabs>
          <w:tab w:val="num" w:pos="720"/>
        </w:tabs>
        <w:ind w:left="720" w:hanging="360"/>
      </w:pPr>
    </w:lvl>
    <w:lvl w:ilvl="1" w:tplc="5F523B70" w:tentative="1">
      <w:start w:val="1"/>
      <w:numFmt w:val="decimal"/>
      <w:lvlText w:val="%2."/>
      <w:lvlJc w:val="left"/>
      <w:pPr>
        <w:tabs>
          <w:tab w:val="num" w:pos="1440"/>
        </w:tabs>
        <w:ind w:left="1440" w:hanging="360"/>
      </w:pPr>
    </w:lvl>
    <w:lvl w:ilvl="2" w:tplc="BE0C7608" w:tentative="1">
      <w:start w:val="1"/>
      <w:numFmt w:val="decimal"/>
      <w:lvlText w:val="%3."/>
      <w:lvlJc w:val="left"/>
      <w:pPr>
        <w:tabs>
          <w:tab w:val="num" w:pos="2160"/>
        </w:tabs>
        <w:ind w:left="2160" w:hanging="360"/>
      </w:pPr>
    </w:lvl>
    <w:lvl w:ilvl="3" w:tplc="6D38705A" w:tentative="1">
      <w:start w:val="1"/>
      <w:numFmt w:val="decimal"/>
      <w:lvlText w:val="%4."/>
      <w:lvlJc w:val="left"/>
      <w:pPr>
        <w:tabs>
          <w:tab w:val="num" w:pos="2880"/>
        </w:tabs>
        <w:ind w:left="2880" w:hanging="360"/>
      </w:pPr>
    </w:lvl>
    <w:lvl w:ilvl="4" w:tplc="94A067DE" w:tentative="1">
      <w:start w:val="1"/>
      <w:numFmt w:val="decimal"/>
      <w:lvlText w:val="%5."/>
      <w:lvlJc w:val="left"/>
      <w:pPr>
        <w:tabs>
          <w:tab w:val="num" w:pos="3600"/>
        </w:tabs>
        <w:ind w:left="3600" w:hanging="360"/>
      </w:pPr>
    </w:lvl>
    <w:lvl w:ilvl="5" w:tplc="14CC58AE" w:tentative="1">
      <w:start w:val="1"/>
      <w:numFmt w:val="decimal"/>
      <w:lvlText w:val="%6."/>
      <w:lvlJc w:val="left"/>
      <w:pPr>
        <w:tabs>
          <w:tab w:val="num" w:pos="4320"/>
        </w:tabs>
        <w:ind w:left="4320" w:hanging="360"/>
      </w:pPr>
    </w:lvl>
    <w:lvl w:ilvl="6" w:tplc="76ECAA94" w:tentative="1">
      <w:start w:val="1"/>
      <w:numFmt w:val="decimal"/>
      <w:lvlText w:val="%7."/>
      <w:lvlJc w:val="left"/>
      <w:pPr>
        <w:tabs>
          <w:tab w:val="num" w:pos="5040"/>
        </w:tabs>
        <w:ind w:left="5040" w:hanging="360"/>
      </w:pPr>
    </w:lvl>
    <w:lvl w:ilvl="7" w:tplc="76EA72A4" w:tentative="1">
      <w:start w:val="1"/>
      <w:numFmt w:val="decimal"/>
      <w:lvlText w:val="%8."/>
      <w:lvlJc w:val="left"/>
      <w:pPr>
        <w:tabs>
          <w:tab w:val="num" w:pos="5760"/>
        </w:tabs>
        <w:ind w:left="5760" w:hanging="360"/>
      </w:pPr>
    </w:lvl>
    <w:lvl w:ilvl="8" w:tplc="6508480C" w:tentative="1">
      <w:start w:val="1"/>
      <w:numFmt w:val="decimal"/>
      <w:lvlText w:val="%9."/>
      <w:lvlJc w:val="left"/>
      <w:pPr>
        <w:tabs>
          <w:tab w:val="num" w:pos="6480"/>
        </w:tabs>
        <w:ind w:left="6480" w:hanging="360"/>
      </w:pPr>
    </w:lvl>
  </w:abstractNum>
  <w:abstractNum w:abstractNumId="8" w15:restartNumberingAfterBreak="0">
    <w:nsid w:val="5779764E"/>
    <w:multiLevelType w:val="multilevel"/>
    <w:tmpl w:val="E6CC9F6A"/>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708782B"/>
    <w:multiLevelType w:val="hybridMultilevel"/>
    <w:tmpl w:val="AA143AEA"/>
    <w:lvl w:ilvl="0" w:tplc="E2568FF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4D3B69"/>
    <w:multiLevelType w:val="hybridMultilevel"/>
    <w:tmpl w:val="EE9C6D50"/>
    <w:lvl w:ilvl="0" w:tplc="04045F02">
      <w:start w:val="1"/>
      <w:numFmt w:val="decimal"/>
      <w:lvlText w:val="%1."/>
      <w:lvlJc w:val="left"/>
      <w:pPr>
        <w:tabs>
          <w:tab w:val="num" w:pos="720"/>
        </w:tabs>
        <w:ind w:left="720" w:hanging="360"/>
      </w:pPr>
    </w:lvl>
    <w:lvl w:ilvl="1" w:tplc="4766795A" w:tentative="1">
      <w:start w:val="1"/>
      <w:numFmt w:val="decimal"/>
      <w:lvlText w:val="%2."/>
      <w:lvlJc w:val="left"/>
      <w:pPr>
        <w:tabs>
          <w:tab w:val="num" w:pos="1440"/>
        </w:tabs>
        <w:ind w:left="1440" w:hanging="360"/>
      </w:pPr>
    </w:lvl>
    <w:lvl w:ilvl="2" w:tplc="FD1E340A" w:tentative="1">
      <w:start w:val="1"/>
      <w:numFmt w:val="decimal"/>
      <w:lvlText w:val="%3."/>
      <w:lvlJc w:val="left"/>
      <w:pPr>
        <w:tabs>
          <w:tab w:val="num" w:pos="2160"/>
        </w:tabs>
        <w:ind w:left="2160" w:hanging="360"/>
      </w:pPr>
    </w:lvl>
    <w:lvl w:ilvl="3" w:tplc="AE464298" w:tentative="1">
      <w:start w:val="1"/>
      <w:numFmt w:val="decimal"/>
      <w:lvlText w:val="%4."/>
      <w:lvlJc w:val="left"/>
      <w:pPr>
        <w:tabs>
          <w:tab w:val="num" w:pos="2880"/>
        </w:tabs>
        <w:ind w:left="2880" w:hanging="360"/>
      </w:pPr>
    </w:lvl>
    <w:lvl w:ilvl="4" w:tplc="54BAE972" w:tentative="1">
      <w:start w:val="1"/>
      <w:numFmt w:val="decimal"/>
      <w:lvlText w:val="%5."/>
      <w:lvlJc w:val="left"/>
      <w:pPr>
        <w:tabs>
          <w:tab w:val="num" w:pos="3600"/>
        </w:tabs>
        <w:ind w:left="3600" w:hanging="360"/>
      </w:pPr>
    </w:lvl>
    <w:lvl w:ilvl="5" w:tplc="7C008BE4" w:tentative="1">
      <w:start w:val="1"/>
      <w:numFmt w:val="decimal"/>
      <w:lvlText w:val="%6."/>
      <w:lvlJc w:val="left"/>
      <w:pPr>
        <w:tabs>
          <w:tab w:val="num" w:pos="4320"/>
        </w:tabs>
        <w:ind w:left="4320" w:hanging="360"/>
      </w:pPr>
    </w:lvl>
    <w:lvl w:ilvl="6" w:tplc="1BFCEDEE" w:tentative="1">
      <w:start w:val="1"/>
      <w:numFmt w:val="decimal"/>
      <w:lvlText w:val="%7."/>
      <w:lvlJc w:val="left"/>
      <w:pPr>
        <w:tabs>
          <w:tab w:val="num" w:pos="5040"/>
        </w:tabs>
        <w:ind w:left="5040" w:hanging="360"/>
      </w:pPr>
    </w:lvl>
    <w:lvl w:ilvl="7" w:tplc="8D184898" w:tentative="1">
      <w:start w:val="1"/>
      <w:numFmt w:val="decimal"/>
      <w:lvlText w:val="%8."/>
      <w:lvlJc w:val="left"/>
      <w:pPr>
        <w:tabs>
          <w:tab w:val="num" w:pos="5760"/>
        </w:tabs>
        <w:ind w:left="5760" w:hanging="360"/>
      </w:pPr>
    </w:lvl>
    <w:lvl w:ilvl="8" w:tplc="789C7C68" w:tentative="1">
      <w:start w:val="1"/>
      <w:numFmt w:val="decimal"/>
      <w:lvlText w:val="%9."/>
      <w:lvlJc w:val="left"/>
      <w:pPr>
        <w:tabs>
          <w:tab w:val="num" w:pos="6480"/>
        </w:tabs>
        <w:ind w:left="6480" w:hanging="360"/>
      </w:pPr>
    </w:lvl>
  </w:abstractNum>
  <w:num w:numId="1" w16cid:durableId="1353801404">
    <w:abstractNumId w:val="7"/>
  </w:num>
  <w:num w:numId="2" w16cid:durableId="640231683">
    <w:abstractNumId w:val="10"/>
  </w:num>
  <w:num w:numId="3" w16cid:durableId="1305887219">
    <w:abstractNumId w:val="5"/>
  </w:num>
  <w:num w:numId="4" w16cid:durableId="1063144574">
    <w:abstractNumId w:val="0"/>
  </w:num>
  <w:num w:numId="5" w16cid:durableId="1422067343">
    <w:abstractNumId w:val="8"/>
  </w:num>
  <w:num w:numId="6" w16cid:durableId="1927228674">
    <w:abstractNumId w:val="6"/>
  </w:num>
  <w:num w:numId="7" w16cid:durableId="497580531">
    <w:abstractNumId w:val="2"/>
  </w:num>
  <w:num w:numId="8" w16cid:durableId="1675448686">
    <w:abstractNumId w:val="3"/>
  </w:num>
  <w:num w:numId="9" w16cid:durableId="1577351975">
    <w:abstractNumId w:val="9"/>
  </w:num>
  <w:num w:numId="10" w16cid:durableId="2046514374">
    <w:abstractNumId w:val="1"/>
  </w:num>
  <w:num w:numId="11" w16cid:durableId="11972314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3AA"/>
    <w:rsid w:val="00015E27"/>
    <w:rsid w:val="00023514"/>
    <w:rsid w:val="000412DF"/>
    <w:rsid w:val="00047FC4"/>
    <w:rsid w:val="00053EBB"/>
    <w:rsid w:val="00064A70"/>
    <w:rsid w:val="000E7B66"/>
    <w:rsid w:val="00164639"/>
    <w:rsid w:val="001C5B8D"/>
    <w:rsid w:val="001F0EA4"/>
    <w:rsid w:val="00220C20"/>
    <w:rsid w:val="00267E9D"/>
    <w:rsid w:val="002B1C7C"/>
    <w:rsid w:val="003002E4"/>
    <w:rsid w:val="003139F7"/>
    <w:rsid w:val="003274CC"/>
    <w:rsid w:val="00352EEC"/>
    <w:rsid w:val="003772E2"/>
    <w:rsid w:val="003A36A6"/>
    <w:rsid w:val="003B4671"/>
    <w:rsid w:val="003F3527"/>
    <w:rsid w:val="00412BBB"/>
    <w:rsid w:val="004D1299"/>
    <w:rsid w:val="004D14C0"/>
    <w:rsid w:val="004E3C94"/>
    <w:rsid w:val="004F18FA"/>
    <w:rsid w:val="004F64A3"/>
    <w:rsid w:val="005203AF"/>
    <w:rsid w:val="00536385"/>
    <w:rsid w:val="0054532C"/>
    <w:rsid w:val="00563414"/>
    <w:rsid w:val="005A4CBD"/>
    <w:rsid w:val="005B7929"/>
    <w:rsid w:val="005C4862"/>
    <w:rsid w:val="00603D62"/>
    <w:rsid w:val="00614FED"/>
    <w:rsid w:val="006364D8"/>
    <w:rsid w:val="006604A9"/>
    <w:rsid w:val="00663A3A"/>
    <w:rsid w:val="006679D2"/>
    <w:rsid w:val="006751B9"/>
    <w:rsid w:val="00685DFA"/>
    <w:rsid w:val="00686247"/>
    <w:rsid w:val="006B1206"/>
    <w:rsid w:val="006B5DCB"/>
    <w:rsid w:val="006D21BB"/>
    <w:rsid w:val="006D6643"/>
    <w:rsid w:val="0070472B"/>
    <w:rsid w:val="007138F1"/>
    <w:rsid w:val="00732383"/>
    <w:rsid w:val="00755547"/>
    <w:rsid w:val="007A582C"/>
    <w:rsid w:val="007C30D8"/>
    <w:rsid w:val="0089797F"/>
    <w:rsid w:val="00897FE4"/>
    <w:rsid w:val="008B777C"/>
    <w:rsid w:val="008F7671"/>
    <w:rsid w:val="009179E6"/>
    <w:rsid w:val="00926D5A"/>
    <w:rsid w:val="0098597B"/>
    <w:rsid w:val="00991343"/>
    <w:rsid w:val="009B31A2"/>
    <w:rsid w:val="009D5634"/>
    <w:rsid w:val="00A20971"/>
    <w:rsid w:val="00A92A7D"/>
    <w:rsid w:val="00AB6983"/>
    <w:rsid w:val="00AC65F6"/>
    <w:rsid w:val="00AE4ABD"/>
    <w:rsid w:val="00AF12C7"/>
    <w:rsid w:val="00AF5305"/>
    <w:rsid w:val="00B3285F"/>
    <w:rsid w:val="00B329BB"/>
    <w:rsid w:val="00B655F4"/>
    <w:rsid w:val="00B7786F"/>
    <w:rsid w:val="00B849C6"/>
    <w:rsid w:val="00BB13EA"/>
    <w:rsid w:val="00C105C9"/>
    <w:rsid w:val="00C24EF1"/>
    <w:rsid w:val="00C26D13"/>
    <w:rsid w:val="00C459B1"/>
    <w:rsid w:val="00C87010"/>
    <w:rsid w:val="00C91A4B"/>
    <w:rsid w:val="00CB44E4"/>
    <w:rsid w:val="00CE4296"/>
    <w:rsid w:val="00CE63AA"/>
    <w:rsid w:val="00E40AED"/>
    <w:rsid w:val="00E63207"/>
    <w:rsid w:val="00E66482"/>
    <w:rsid w:val="00E729BB"/>
    <w:rsid w:val="00E72AA8"/>
    <w:rsid w:val="00EC09E0"/>
    <w:rsid w:val="00EC7465"/>
    <w:rsid w:val="00EE33E8"/>
    <w:rsid w:val="00F11404"/>
    <w:rsid w:val="00F308F7"/>
    <w:rsid w:val="00F46E24"/>
    <w:rsid w:val="00F85F04"/>
    <w:rsid w:val="00FB7A29"/>
    <w:rsid w:val="00FD0972"/>
    <w:rsid w:val="00FD7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4FF25"/>
  <w15:chartTrackingRefBased/>
  <w15:docId w15:val="{F21F9B36-60FA-47E4-B907-7D08E7F24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296"/>
  </w:style>
  <w:style w:type="paragraph" w:styleId="Heading1">
    <w:name w:val="heading 1"/>
    <w:basedOn w:val="Normal"/>
    <w:next w:val="Normal"/>
    <w:link w:val="Heading1Char"/>
    <w:uiPriority w:val="9"/>
    <w:qFormat/>
    <w:rsid w:val="00CE63AA"/>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3AA"/>
    <w:rPr>
      <w:rFonts w:asciiTheme="majorHAnsi" w:eastAsiaTheme="majorEastAsia" w:hAnsiTheme="majorHAnsi" w:cstheme="majorBidi"/>
      <w:color w:val="864EA8" w:themeColor="accent1" w:themeShade="BF"/>
      <w:sz w:val="32"/>
      <w:szCs w:val="32"/>
    </w:rPr>
  </w:style>
  <w:style w:type="paragraph" w:styleId="NoSpacing">
    <w:name w:val="No Spacing"/>
    <w:link w:val="NoSpacingChar"/>
    <w:uiPriority w:val="1"/>
    <w:qFormat/>
    <w:rsid w:val="004D12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1299"/>
    <w:rPr>
      <w:rFonts w:eastAsiaTheme="minorEastAsia"/>
      <w:kern w:val="0"/>
      <w:lang w:val="en-US"/>
      <w14:ligatures w14:val="none"/>
    </w:rPr>
  </w:style>
  <w:style w:type="paragraph" w:styleId="TOCHeading">
    <w:name w:val="TOC Heading"/>
    <w:basedOn w:val="Heading1"/>
    <w:next w:val="Normal"/>
    <w:uiPriority w:val="39"/>
    <w:unhideWhenUsed/>
    <w:qFormat/>
    <w:rsid w:val="004D1299"/>
    <w:pPr>
      <w:outlineLvl w:val="9"/>
    </w:pPr>
    <w:rPr>
      <w:kern w:val="0"/>
      <w:lang w:val="en-US"/>
      <w14:ligatures w14:val="none"/>
    </w:rPr>
  </w:style>
  <w:style w:type="paragraph" w:styleId="TOC1">
    <w:name w:val="toc 1"/>
    <w:basedOn w:val="Normal"/>
    <w:next w:val="Normal"/>
    <w:autoRedefine/>
    <w:uiPriority w:val="39"/>
    <w:unhideWhenUsed/>
    <w:rsid w:val="004D1299"/>
    <w:pPr>
      <w:spacing w:after="100"/>
    </w:pPr>
  </w:style>
  <w:style w:type="character" w:styleId="Hyperlink">
    <w:name w:val="Hyperlink"/>
    <w:basedOn w:val="DefaultParagraphFont"/>
    <w:uiPriority w:val="99"/>
    <w:unhideWhenUsed/>
    <w:rsid w:val="004D1299"/>
    <w:rPr>
      <w:color w:val="69A020" w:themeColor="hyperlink"/>
      <w:u w:val="single"/>
    </w:rPr>
  </w:style>
  <w:style w:type="paragraph" w:styleId="Header">
    <w:name w:val="header"/>
    <w:basedOn w:val="Normal"/>
    <w:link w:val="HeaderChar"/>
    <w:uiPriority w:val="99"/>
    <w:unhideWhenUsed/>
    <w:rsid w:val="000E7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B66"/>
  </w:style>
  <w:style w:type="paragraph" w:styleId="Footer">
    <w:name w:val="footer"/>
    <w:basedOn w:val="Normal"/>
    <w:link w:val="FooterChar"/>
    <w:uiPriority w:val="99"/>
    <w:unhideWhenUsed/>
    <w:rsid w:val="000E7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B66"/>
  </w:style>
  <w:style w:type="paragraph" w:styleId="ListParagraph">
    <w:name w:val="List Paragraph"/>
    <w:basedOn w:val="Normal"/>
    <w:uiPriority w:val="34"/>
    <w:qFormat/>
    <w:rsid w:val="009B31A2"/>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B31A2"/>
    <w:rPr>
      <w:color w:val="605E5C"/>
      <w:shd w:val="clear" w:color="auto" w:fill="E1DFDD"/>
    </w:rPr>
  </w:style>
  <w:style w:type="paragraph" w:styleId="NormalWeb">
    <w:name w:val="Normal (Web)"/>
    <w:basedOn w:val="Normal"/>
    <w:uiPriority w:val="99"/>
    <w:semiHidden/>
    <w:unhideWhenUsed/>
    <w:rsid w:val="003F35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TMLPreformatted">
    <w:name w:val="HTML Preformatted"/>
    <w:basedOn w:val="Normal"/>
    <w:link w:val="HTMLPreformattedChar"/>
    <w:uiPriority w:val="99"/>
    <w:semiHidden/>
    <w:unhideWhenUsed/>
    <w:rsid w:val="00E6648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6648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4303">
      <w:bodyDiv w:val="1"/>
      <w:marLeft w:val="0"/>
      <w:marRight w:val="0"/>
      <w:marTop w:val="0"/>
      <w:marBottom w:val="0"/>
      <w:divBdr>
        <w:top w:val="none" w:sz="0" w:space="0" w:color="auto"/>
        <w:left w:val="none" w:sz="0" w:space="0" w:color="auto"/>
        <w:bottom w:val="none" w:sz="0" w:space="0" w:color="auto"/>
        <w:right w:val="none" w:sz="0" w:space="0" w:color="auto"/>
      </w:divBdr>
    </w:div>
    <w:div w:id="88426042">
      <w:bodyDiv w:val="1"/>
      <w:marLeft w:val="0"/>
      <w:marRight w:val="0"/>
      <w:marTop w:val="0"/>
      <w:marBottom w:val="0"/>
      <w:divBdr>
        <w:top w:val="none" w:sz="0" w:space="0" w:color="auto"/>
        <w:left w:val="none" w:sz="0" w:space="0" w:color="auto"/>
        <w:bottom w:val="none" w:sz="0" w:space="0" w:color="auto"/>
        <w:right w:val="none" w:sz="0" w:space="0" w:color="auto"/>
      </w:divBdr>
    </w:div>
    <w:div w:id="121584618">
      <w:bodyDiv w:val="1"/>
      <w:marLeft w:val="0"/>
      <w:marRight w:val="0"/>
      <w:marTop w:val="0"/>
      <w:marBottom w:val="0"/>
      <w:divBdr>
        <w:top w:val="none" w:sz="0" w:space="0" w:color="auto"/>
        <w:left w:val="none" w:sz="0" w:space="0" w:color="auto"/>
        <w:bottom w:val="none" w:sz="0" w:space="0" w:color="auto"/>
        <w:right w:val="none" w:sz="0" w:space="0" w:color="auto"/>
      </w:divBdr>
    </w:div>
    <w:div w:id="160629954">
      <w:bodyDiv w:val="1"/>
      <w:marLeft w:val="0"/>
      <w:marRight w:val="0"/>
      <w:marTop w:val="0"/>
      <w:marBottom w:val="0"/>
      <w:divBdr>
        <w:top w:val="none" w:sz="0" w:space="0" w:color="auto"/>
        <w:left w:val="none" w:sz="0" w:space="0" w:color="auto"/>
        <w:bottom w:val="none" w:sz="0" w:space="0" w:color="auto"/>
        <w:right w:val="none" w:sz="0" w:space="0" w:color="auto"/>
      </w:divBdr>
    </w:div>
    <w:div w:id="176434050">
      <w:bodyDiv w:val="1"/>
      <w:marLeft w:val="0"/>
      <w:marRight w:val="0"/>
      <w:marTop w:val="0"/>
      <w:marBottom w:val="0"/>
      <w:divBdr>
        <w:top w:val="none" w:sz="0" w:space="0" w:color="auto"/>
        <w:left w:val="none" w:sz="0" w:space="0" w:color="auto"/>
        <w:bottom w:val="none" w:sz="0" w:space="0" w:color="auto"/>
        <w:right w:val="none" w:sz="0" w:space="0" w:color="auto"/>
      </w:divBdr>
      <w:divsChild>
        <w:div w:id="1960378665">
          <w:marLeft w:val="0"/>
          <w:marRight w:val="0"/>
          <w:marTop w:val="0"/>
          <w:marBottom w:val="0"/>
          <w:divBdr>
            <w:top w:val="none" w:sz="0" w:space="0" w:color="auto"/>
            <w:left w:val="none" w:sz="0" w:space="0" w:color="auto"/>
            <w:bottom w:val="none" w:sz="0" w:space="0" w:color="auto"/>
            <w:right w:val="none" w:sz="0" w:space="0" w:color="auto"/>
          </w:divBdr>
        </w:div>
      </w:divsChild>
    </w:div>
    <w:div w:id="250967806">
      <w:bodyDiv w:val="1"/>
      <w:marLeft w:val="0"/>
      <w:marRight w:val="0"/>
      <w:marTop w:val="0"/>
      <w:marBottom w:val="0"/>
      <w:divBdr>
        <w:top w:val="none" w:sz="0" w:space="0" w:color="auto"/>
        <w:left w:val="none" w:sz="0" w:space="0" w:color="auto"/>
        <w:bottom w:val="none" w:sz="0" w:space="0" w:color="auto"/>
        <w:right w:val="none" w:sz="0" w:space="0" w:color="auto"/>
      </w:divBdr>
    </w:div>
    <w:div w:id="367729020">
      <w:bodyDiv w:val="1"/>
      <w:marLeft w:val="0"/>
      <w:marRight w:val="0"/>
      <w:marTop w:val="0"/>
      <w:marBottom w:val="0"/>
      <w:divBdr>
        <w:top w:val="none" w:sz="0" w:space="0" w:color="auto"/>
        <w:left w:val="none" w:sz="0" w:space="0" w:color="auto"/>
        <w:bottom w:val="none" w:sz="0" w:space="0" w:color="auto"/>
        <w:right w:val="none" w:sz="0" w:space="0" w:color="auto"/>
      </w:divBdr>
    </w:div>
    <w:div w:id="487481942">
      <w:bodyDiv w:val="1"/>
      <w:marLeft w:val="0"/>
      <w:marRight w:val="0"/>
      <w:marTop w:val="0"/>
      <w:marBottom w:val="0"/>
      <w:divBdr>
        <w:top w:val="none" w:sz="0" w:space="0" w:color="auto"/>
        <w:left w:val="none" w:sz="0" w:space="0" w:color="auto"/>
        <w:bottom w:val="none" w:sz="0" w:space="0" w:color="auto"/>
        <w:right w:val="none" w:sz="0" w:space="0" w:color="auto"/>
      </w:divBdr>
      <w:divsChild>
        <w:div w:id="983850586">
          <w:marLeft w:val="547"/>
          <w:marRight w:val="0"/>
          <w:marTop w:val="240"/>
          <w:marBottom w:val="40"/>
          <w:divBdr>
            <w:top w:val="none" w:sz="0" w:space="0" w:color="auto"/>
            <w:left w:val="none" w:sz="0" w:space="0" w:color="auto"/>
            <w:bottom w:val="none" w:sz="0" w:space="0" w:color="auto"/>
            <w:right w:val="none" w:sz="0" w:space="0" w:color="auto"/>
          </w:divBdr>
        </w:div>
        <w:div w:id="1322267801">
          <w:marLeft w:val="547"/>
          <w:marRight w:val="0"/>
          <w:marTop w:val="240"/>
          <w:marBottom w:val="40"/>
          <w:divBdr>
            <w:top w:val="none" w:sz="0" w:space="0" w:color="auto"/>
            <w:left w:val="none" w:sz="0" w:space="0" w:color="auto"/>
            <w:bottom w:val="none" w:sz="0" w:space="0" w:color="auto"/>
            <w:right w:val="none" w:sz="0" w:space="0" w:color="auto"/>
          </w:divBdr>
        </w:div>
        <w:div w:id="646007570">
          <w:marLeft w:val="547"/>
          <w:marRight w:val="0"/>
          <w:marTop w:val="240"/>
          <w:marBottom w:val="40"/>
          <w:divBdr>
            <w:top w:val="none" w:sz="0" w:space="0" w:color="auto"/>
            <w:left w:val="none" w:sz="0" w:space="0" w:color="auto"/>
            <w:bottom w:val="none" w:sz="0" w:space="0" w:color="auto"/>
            <w:right w:val="none" w:sz="0" w:space="0" w:color="auto"/>
          </w:divBdr>
        </w:div>
      </w:divsChild>
    </w:div>
    <w:div w:id="505100478">
      <w:bodyDiv w:val="1"/>
      <w:marLeft w:val="0"/>
      <w:marRight w:val="0"/>
      <w:marTop w:val="0"/>
      <w:marBottom w:val="0"/>
      <w:divBdr>
        <w:top w:val="none" w:sz="0" w:space="0" w:color="auto"/>
        <w:left w:val="none" w:sz="0" w:space="0" w:color="auto"/>
        <w:bottom w:val="none" w:sz="0" w:space="0" w:color="auto"/>
        <w:right w:val="none" w:sz="0" w:space="0" w:color="auto"/>
      </w:divBdr>
    </w:div>
    <w:div w:id="538203104">
      <w:bodyDiv w:val="1"/>
      <w:marLeft w:val="0"/>
      <w:marRight w:val="0"/>
      <w:marTop w:val="0"/>
      <w:marBottom w:val="0"/>
      <w:divBdr>
        <w:top w:val="none" w:sz="0" w:space="0" w:color="auto"/>
        <w:left w:val="none" w:sz="0" w:space="0" w:color="auto"/>
        <w:bottom w:val="none" w:sz="0" w:space="0" w:color="auto"/>
        <w:right w:val="none" w:sz="0" w:space="0" w:color="auto"/>
      </w:divBdr>
      <w:divsChild>
        <w:div w:id="1942567707">
          <w:marLeft w:val="0"/>
          <w:marRight w:val="0"/>
          <w:marTop w:val="0"/>
          <w:marBottom w:val="0"/>
          <w:divBdr>
            <w:top w:val="none" w:sz="0" w:space="0" w:color="auto"/>
            <w:left w:val="none" w:sz="0" w:space="0" w:color="auto"/>
            <w:bottom w:val="none" w:sz="0" w:space="0" w:color="auto"/>
            <w:right w:val="none" w:sz="0" w:space="0" w:color="auto"/>
          </w:divBdr>
        </w:div>
      </w:divsChild>
    </w:div>
    <w:div w:id="596640056">
      <w:bodyDiv w:val="1"/>
      <w:marLeft w:val="0"/>
      <w:marRight w:val="0"/>
      <w:marTop w:val="0"/>
      <w:marBottom w:val="0"/>
      <w:divBdr>
        <w:top w:val="none" w:sz="0" w:space="0" w:color="auto"/>
        <w:left w:val="none" w:sz="0" w:space="0" w:color="auto"/>
        <w:bottom w:val="none" w:sz="0" w:space="0" w:color="auto"/>
        <w:right w:val="none" w:sz="0" w:space="0" w:color="auto"/>
      </w:divBdr>
      <w:divsChild>
        <w:div w:id="126240247">
          <w:marLeft w:val="0"/>
          <w:marRight w:val="0"/>
          <w:marTop w:val="0"/>
          <w:marBottom w:val="0"/>
          <w:divBdr>
            <w:top w:val="none" w:sz="0" w:space="0" w:color="auto"/>
            <w:left w:val="none" w:sz="0" w:space="0" w:color="auto"/>
            <w:bottom w:val="none" w:sz="0" w:space="0" w:color="auto"/>
            <w:right w:val="none" w:sz="0" w:space="0" w:color="auto"/>
          </w:divBdr>
        </w:div>
      </w:divsChild>
    </w:div>
    <w:div w:id="744957923">
      <w:bodyDiv w:val="1"/>
      <w:marLeft w:val="0"/>
      <w:marRight w:val="0"/>
      <w:marTop w:val="0"/>
      <w:marBottom w:val="0"/>
      <w:divBdr>
        <w:top w:val="none" w:sz="0" w:space="0" w:color="auto"/>
        <w:left w:val="none" w:sz="0" w:space="0" w:color="auto"/>
        <w:bottom w:val="none" w:sz="0" w:space="0" w:color="auto"/>
        <w:right w:val="none" w:sz="0" w:space="0" w:color="auto"/>
      </w:divBdr>
      <w:divsChild>
        <w:div w:id="563294039">
          <w:marLeft w:val="0"/>
          <w:marRight w:val="0"/>
          <w:marTop w:val="0"/>
          <w:marBottom w:val="0"/>
          <w:divBdr>
            <w:top w:val="none" w:sz="0" w:space="0" w:color="auto"/>
            <w:left w:val="none" w:sz="0" w:space="0" w:color="auto"/>
            <w:bottom w:val="none" w:sz="0" w:space="0" w:color="auto"/>
            <w:right w:val="none" w:sz="0" w:space="0" w:color="auto"/>
          </w:divBdr>
        </w:div>
      </w:divsChild>
    </w:div>
    <w:div w:id="769088782">
      <w:bodyDiv w:val="1"/>
      <w:marLeft w:val="0"/>
      <w:marRight w:val="0"/>
      <w:marTop w:val="0"/>
      <w:marBottom w:val="0"/>
      <w:divBdr>
        <w:top w:val="none" w:sz="0" w:space="0" w:color="auto"/>
        <w:left w:val="none" w:sz="0" w:space="0" w:color="auto"/>
        <w:bottom w:val="none" w:sz="0" w:space="0" w:color="auto"/>
        <w:right w:val="none" w:sz="0" w:space="0" w:color="auto"/>
      </w:divBdr>
      <w:divsChild>
        <w:div w:id="868950316">
          <w:marLeft w:val="0"/>
          <w:marRight w:val="0"/>
          <w:marTop w:val="0"/>
          <w:marBottom w:val="0"/>
          <w:divBdr>
            <w:top w:val="none" w:sz="0" w:space="0" w:color="auto"/>
            <w:left w:val="none" w:sz="0" w:space="0" w:color="auto"/>
            <w:bottom w:val="none" w:sz="0" w:space="0" w:color="auto"/>
            <w:right w:val="none" w:sz="0" w:space="0" w:color="auto"/>
          </w:divBdr>
        </w:div>
      </w:divsChild>
    </w:div>
    <w:div w:id="784814634">
      <w:bodyDiv w:val="1"/>
      <w:marLeft w:val="0"/>
      <w:marRight w:val="0"/>
      <w:marTop w:val="0"/>
      <w:marBottom w:val="0"/>
      <w:divBdr>
        <w:top w:val="none" w:sz="0" w:space="0" w:color="auto"/>
        <w:left w:val="none" w:sz="0" w:space="0" w:color="auto"/>
        <w:bottom w:val="none" w:sz="0" w:space="0" w:color="auto"/>
        <w:right w:val="none" w:sz="0" w:space="0" w:color="auto"/>
      </w:divBdr>
      <w:divsChild>
        <w:div w:id="303851648">
          <w:marLeft w:val="0"/>
          <w:marRight w:val="0"/>
          <w:marTop w:val="0"/>
          <w:marBottom w:val="0"/>
          <w:divBdr>
            <w:top w:val="none" w:sz="0" w:space="0" w:color="auto"/>
            <w:left w:val="none" w:sz="0" w:space="0" w:color="auto"/>
            <w:bottom w:val="none" w:sz="0" w:space="0" w:color="auto"/>
            <w:right w:val="none" w:sz="0" w:space="0" w:color="auto"/>
          </w:divBdr>
        </w:div>
      </w:divsChild>
    </w:div>
    <w:div w:id="851845324">
      <w:bodyDiv w:val="1"/>
      <w:marLeft w:val="0"/>
      <w:marRight w:val="0"/>
      <w:marTop w:val="0"/>
      <w:marBottom w:val="0"/>
      <w:divBdr>
        <w:top w:val="none" w:sz="0" w:space="0" w:color="auto"/>
        <w:left w:val="none" w:sz="0" w:space="0" w:color="auto"/>
        <w:bottom w:val="none" w:sz="0" w:space="0" w:color="auto"/>
        <w:right w:val="none" w:sz="0" w:space="0" w:color="auto"/>
      </w:divBdr>
    </w:div>
    <w:div w:id="853149232">
      <w:bodyDiv w:val="1"/>
      <w:marLeft w:val="0"/>
      <w:marRight w:val="0"/>
      <w:marTop w:val="0"/>
      <w:marBottom w:val="0"/>
      <w:divBdr>
        <w:top w:val="none" w:sz="0" w:space="0" w:color="auto"/>
        <w:left w:val="none" w:sz="0" w:space="0" w:color="auto"/>
        <w:bottom w:val="none" w:sz="0" w:space="0" w:color="auto"/>
        <w:right w:val="none" w:sz="0" w:space="0" w:color="auto"/>
      </w:divBdr>
      <w:divsChild>
        <w:div w:id="591164889">
          <w:marLeft w:val="0"/>
          <w:marRight w:val="0"/>
          <w:marTop w:val="0"/>
          <w:marBottom w:val="0"/>
          <w:divBdr>
            <w:top w:val="none" w:sz="0" w:space="0" w:color="auto"/>
            <w:left w:val="none" w:sz="0" w:space="0" w:color="auto"/>
            <w:bottom w:val="none" w:sz="0" w:space="0" w:color="auto"/>
            <w:right w:val="none" w:sz="0" w:space="0" w:color="auto"/>
          </w:divBdr>
        </w:div>
      </w:divsChild>
    </w:div>
    <w:div w:id="888537692">
      <w:bodyDiv w:val="1"/>
      <w:marLeft w:val="0"/>
      <w:marRight w:val="0"/>
      <w:marTop w:val="0"/>
      <w:marBottom w:val="0"/>
      <w:divBdr>
        <w:top w:val="none" w:sz="0" w:space="0" w:color="auto"/>
        <w:left w:val="none" w:sz="0" w:space="0" w:color="auto"/>
        <w:bottom w:val="none" w:sz="0" w:space="0" w:color="auto"/>
        <w:right w:val="none" w:sz="0" w:space="0" w:color="auto"/>
      </w:divBdr>
      <w:divsChild>
        <w:div w:id="2111077232">
          <w:marLeft w:val="0"/>
          <w:marRight w:val="0"/>
          <w:marTop w:val="0"/>
          <w:marBottom w:val="0"/>
          <w:divBdr>
            <w:top w:val="none" w:sz="0" w:space="0" w:color="auto"/>
            <w:left w:val="none" w:sz="0" w:space="0" w:color="auto"/>
            <w:bottom w:val="none" w:sz="0" w:space="0" w:color="auto"/>
            <w:right w:val="none" w:sz="0" w:space="0" w:color="auto"/>
          </w:divBdr>
        </w:div>
      </w:divsChild>
    </w:div>
    <w:div w:id="972560339">
      <w:bodyDiv w:val="1"/>
      <w:marLeft w:val="0"/>
      <w:marRight w:val="0"/>
      <w:marTop w:val="0"/>
      <w:marBottom w:val="0"/>
      <w:divBdr>
        <w:top w:val="none" w:sz="0" w:space="0" w:color="auto"/>
        <w:left w:val="none" w:sz="0" w:space="0" w:color="auto"/>
        <w:bottom w:val="none" w:sz="0" w:space="0" w:color="auto"/>
        <w:right w:val="none" w:sz="0" w:space="0" w:color="auto"/>
      </w:divBdr>
    </w:div>
    <w:div w:id="1153837796">
      <w:bodyDiv w:val="1"/>
      <w:marLeft w:val="0"/>
      <w:marRight w:val="0"/>
      <w:marTop w:val="0"/>
      <w:marBottom w:val="0"/>
      <w:divBdr>
        <w:top w:val="none" w:sz="0" w:space="0" w:color="auto"/>
        <w:left w:val="none" w:sz="0" w:space="0" w:color="auto"/>
        <w:bottom w:val="none" w:sz="0" w:space="0" w:color="auto"/>
        <w:right w:val="none" w:sz="0" w:space="0" w:color="auto"/>
      </w:divBdr>
      <w:divsChild>
        <w:div w:id="896823353">
          <w:marLeft w:val="547"/>
          <w:marRight w:val="0"/>
          <w:marTop w:val="240"/>
          <w:marBottom w:val="160"/>
          <w:divBdr>
            <w:top w:val="none" w:sz="0" w:space="0" w:color="auto"/>
            <w:left w:val="none" w:sz="0" w:space="0" w:color="auto"/>
            <w:bottom w:val="none" w:sz="0" w:space="0" w:color="auto"/>
            <w:right w:val="none" w:sz="0" w:space="0" w:color="auto"/>
          </w:divBdr>
        </w:div>
        <w:div w:id="1070233637">
          <w:marLeft w:val="547"/>
          <w:marRight w:val="0"/>
          <w:marTop w:val="240"/>
          <w:marBottom w:val="160"/>
          <w:divBdr>
            <w:top w:val="none" w:sz="0" w:space="0" w:color="auto"/>
            <w:left w:val="none" w:sz="0" w:space="0" w:color="auto"/>
            <w:bottom w:val="none" w:sz="0" w:space="0" w:color="auto"/>
            <w:right w:val="none" w:sz="0" w:space="0" w:color="auto"/>
          </w:divBdr>
        </w:div>
        <w:div w:id="440758089">
          <w:marLeft w:val="547"/>
          <w:marRight w:val="0"/>
          <w:marTop w:val="240"/>
          <w:marBottom w:val="160"/>
          <w:divBdr>
            <w:top w:val="none" w:sz="0" w:space="0" w:color="auto"/>
            <w:left w:val="none" w:sz="0" w:space="0" w:color="auto"/>
            <w:bottom w:val="none" w:sz="0" w:space="0" w:color="auto"/>
            <w:right w:val="none" w:sz="0" w:space="0" w:color="auto"/>
          </w:divBdr>
        </w:div>
        <w:div w:id="655498144">
          <w:marLeft w:val="547"/>
          <w:marRight w:val="0"/>
          <w:marTop w:val="240"/>
          <w:marBottom w:val="160"/>
          <w:divBdr>
            <w:top w:val="none" w:sz="0" w:space="0" w:color="auto"/>
            <w:left w:val="none" w:sz="0" w:space="0" w:color="auto"/>
            <w:bottom w:val="none" w:sz="0" w:space="0" w:color="auto"/>
            <w:right w:val="none" w:sz="0" w:space="0" w:color="auto"/>
          </w:divBdr>
        </w:div>
        <w:div w:id="1550651685">
          <w:marLeft w:val="547"/>
          <w:marRight w:val="0"/>
          <w:marTop w:val="240"/>
          <w:marBottom w:val="160"/>
          <w:divBdr>
            <w:top w:val="none" w:sz="0" w:space="0" w:color="auto"/>
            <w:left w:val="none" w:sz="0" w:space="0" w:color="auto"/>
            <w:bottom w:val="none" w:sz="0" w:space="0" w:color="auto"/>
            <w:right w:val="none" w:sz="0" w:space="0" w:color="auto"/>
          </w:divBdr>
        </w:div>
      </w:divsChild>
    </w:div>
    <w:div w:id="1212574953">
      <w:bodyDiv w:val="1"/>
      <w:marLeft w:val="0"/>
      <w:marRight w:val="0"/>
      <w:marTop w:val="0"/>
      <w:marBottom w:val="0"/>
      <w:divBdr>
        <w:top w:val="none" w:sz="0" w:space="0" w:color="auto"/>
        <w:left w:val="none" w:sz="0" w:space="0" w:color="auto"/>
        <w:bottom w:val="none" w:sz="0" w:space="0" w:color="auto"/>
        <w:right w:val="none" w:sz="0" w:space="0" w:color="auto"/>
      </w:divBdr>
    </w:div>
    <w:div w:id="1310205202">
      <w:bodyDiv w:val="1"/>
      <w:marLeft w:val="0"/>
      <w:marRight w:val="0"/>
      <w:marTop w:val="0"/>
      <w:marBottom w:val="0"/>
      <w:divBdr>
        <w:top w:val="none" w:sz="0" w:space="0" w:color="auto"/>
        <w:left w:val="none" w:sz="0" w:space="0" w:color="auto"/>
        <w:bottom w:val="none" w:sz="0" w:space="0" w:color="auto"/>
        <w:right w:val="none" w:sz="0" w:space="0" w:color="auto"/>
      </w:divBdr>
      <w:divsChild>
        <w:div w:id="708257743">
          <w:marLeft w:val="547"/>
          <w:marRight w:val="0"/>
          <w:marTop w:val="240"/>
          <w:marBottom w:val="160"/>
          <w:divBdr>
            <w:top w:val="none" w:sz="0" w:space="0" w:color="auto"/>
            <w:left w:val="none" w:sz="0" w:space="0" w:color="auto"/>
            <w:bottom w:val="none" w:sz="0" w:space="0" w:color="auto"/>
            <w:right w:val="none" w:sz="0" w:space="0" w:color="auto"/>
          </w:divBdr>
        </w:div>
        <w:div w:id="54158509">
          <w:marLeft w:val="547"/>
          <w:marRight w:val="0"/>
          <w:marTop w:val="240"/>
          <w:marBottom w:val="160"/>
          <w:divBdr>
            <w:top w:val="none" w:sz="0" w:space="0" w:color="auto"/>
            <w:left w:val="none" w:sz="0" w:space="0" w:color="auto"/>
            <w:bottom w:val="none" w:sz="0" w:space="0" w:color="auto"/>
            <w:right w:val="none" w:sz="0" w:space="0" w:color="auto"/>
          </w:divBdr>
        </w:div>
        <w:div w:id="1376001681">
          <w:marLeft w:val="547"/>
          <w:marRight w:val="0"/>
          <w:marTop w:val="240"/>
          <w:marBottom w:val="160"/>
          <w:divBdr>
            <w:top w:val="none" w:sz="0" w:space="0" w:color="auto"/>
            <w:left w:val="none" w:sz="0" w:space="0" w:color="auto"/>
            <w:bottom w:val="none" w:sz="0" w:space="0" w:color="auto"/>
            <w:right w:val="none" w:sz="0" w:space="0" w:color="auto"/>
          </w:divBdr>
        </w:div>
        <w:div w:id="1225027665">
          <w:marLeft w:val="547"/>
          <w:marRight w:val="0"/>
          <w:marTop w:val="240"/>
          <w:marBottom w:val="160"/>
          <w:divBdr>
            <w:top w:val="none" w:sz="0" w:space="0" w:color="auto"/>
            <w:left w:val="none" w:sz="0" w:space="0" w:color="auto"/>
            <w:bottom w:val="none" w:sz="0" w:space="0" w:color="auto"/>
            <w:right w:val="none" w:sz="0" w:space="0" w:color="auto"/>
          </w:divBdr>
        </w:div>
        <w:div w:id="235434181">
          <w:marLeft w:val="547"/>
          <w:marRight w:val="0"/>
          <w:marTop w:val="240"/>
          <w:marBottom w:val="160"/>
          <w:divBdr>
            <w:top w:val="none" w:sz="0" w:space="0" w:color="auto"/>
            <w:left w:val="none" w:sz="0" w:space="0" w:color="auto"/>
            <w:bottom w:val="none" w:sz="0" w:space="0" w:color="auto"/>
            <w:right w:val="none" w:sz="0" w:space="0" w:color="auto"/>
          </w:divBdr>
        </w:div>
      </w:divsChild>
    </w:div>
    <w:div w:id="1398089939">
      <w:bodyDiv w:val="1"/>
      <w:marLeft w:val="0"/>
      <w:marRight w:val="0"/>
      <w:marTop w:val="0"/>
      <w:marBottom w:val="0"/>
      <w:divBdr>
        <w:top w:val="none" w:sz="0" w:space="0" w:color="auto"/>
        <w:left w:val="none" w:sz="0" w:space="0" w:color="auto"/>
        <w:bottom w:val="none" w:sz="0" w:space="0" w:color="auto"/>
        <w:right w:val="none" w:sz="0" w:space="0" w:color="auto"/>
      </w:divBdr>
      <w:divsChild>
        <w:div w:id="1449467948">
          <w:marLeft w:val="0"/>
          <w:marRight w:val="0"/>
          <w:marTop w:val="0"/>
          <w:marBottom w:val="0"/>
          <w:divBdr>
            <w:top w:val="none" w:sz="0" w:space="0" w:color="auto"/>
            <w:left w:val="none" w:sz="0" w:space="0" w:color="auto"/>
            <w:bottom w:val="none" w:sz="0" w:space="0" w:color="auto"/>
            <w:right w:val="none" w:sz="0" w:space="0" w:color="auto"/>
          </w:divBdr>
        </w:div>
      </w:divsChild>
    </w:div>
    <w:div w:id="1628201334">
      <w:bodyDiv w:val="1"/>
      <w:marLeft w:val="0"/>
      <w:marRight w:val="0"/>
      <w:marTop w:val="0"/>
      <w:marBottom w:val="0"/>
      <w:divBdr>
        <w:top w:val="none" w:sz="0" w:space="0" w:color="auto"/>
        <w:left w:val="none" w:sz="0" w:space="0" w:color="auto"/>
        <w:bottom w:val="none" w:sz="0" w:space="0" w:color="auto"/>
        <w:right w:val="none" w:sz="0" w:space="0" w:color="auto"/>
      </w:divBdr>
      <w:divsChild>
        <w:div w:id="598946322">
          <w:marLeft w:val="0"/>
          <w:marRight w:val="0"/>
          <w:marTop w:val="0"/>
          <w:marBottom w:val="0"/>
          <w:divBdr>
            <w:top w:val="none" w:sz="0" w:space="0" w:color="auto"/>
            <w:left w:val="none" w:sz="0" w:space="0" w:color="auto"/>
            <w:bottom w:val="none" w:sz="0" w:space="0" w:color="auto"/>
            <w:right w:val="none" w:sz="0" w:space="0" w:color="auto"/>
          </w:divBdr>
        </w:div>
      </w:divsChild>
    </w:div>
    <w:div w:id="1629434639">
      <w:bodyDiv w:val="1"/>
      <w:marLeft w:val="0"/>
      <w:marRight w:val="0"/>
      <w:marTop w:val="0"/>
      <w:marBottom w:val="0"/>
      <w:divBdr>
        <w:top w:val="none" w:sz="0" w:space="0" w:color="auto"/>
        <w:left w:val="none" w:sz="0" w:space="0" w:color="auto"/>
        <w:bottom w:val="none" w:sz="0" w:space="0" w:color="auto"/>
        <w:right w:val="none" w:sz="0" w:space="0" w:color="auto"/>
      </w:divBdr>
    </w:div>
    <w:div w:id="1747411125">
      <w:bodyDiv w:val="1"/>
      <w:marLeft w:val="0"/>
      <w:marRight w:val="0"/>
      <w:marTop w:val="0"/>
      <w:marBottom w:val="0"/>
      <w:divBdr>
        <w:top w:val="none" w:sz="0" w:space="0" w:color="auto"/>
        <w:left w:val="none" w:sz="0" w:space="0" w:color="auto"/>
        <w:bottom w:val="none" w:sz="0" w:space="0" w:color="auto"/>
        <w:right w:val="none" w:sz="0" w:space="0" w:color="auto"/>
      </w:divBdr>
    </w:div>
    <w:div w:id="1821732207">
      <w:bodyDiv w:val="1"/>
      <w:marLeft w:val="0"/>
      <w:marRight w:val="0"/>
      <w:marTop w:val="0"/>
      <w:marBottom w:val="0"/>
      <w:divBdr>
        <w:top w:val="none" w:sz="0" w:space="0" w:color="auto"/>
        <w:left w:val="none" w:sz="0" w:space="0" w:color="auto"/>
        <w:bottom w:val="none" w:sz="0" w:space="0" w:color="auto"/>
        <w:right w:val="none" w:sz="0" w:space="0" w:color="auto"/>
      </w:divBdr>
    </w:div>
    <w:div w:id="1823427459">
      <w:bodyDiv w:val="1"/>
      <w:marLeft w:val="0"/>
      <w:marRight w:val="0"/>
      <w:marTop w:val="0"/>
      <w:marBottom w:val="0"/>
      <w:divBdr>
        <w:top w:val="none" w:sz="0" w:space="0" w:color="auto"/>
        <w:left w:val="none" w:sz="0" w:space="0" w:color="auto"/>
        <w:bottom w:val="none" w:sz="0" w:space="0" w:color="auto"/>
        <w:right w:val="none" w:sz="0" w:space="0" w:color="auto"/>
      </w:divBdr>
      <w:divsChild>
        <w:div w:id="76171142">
          <w:marLeft w:val="0"/>
          <w:marRight w:val="0"/>
          <w:marTop w:val="0"/>
          <w:marBottom w:val="0"/>
          <w:divBdr>
            <w:top w:val="none" w:sz="0" w:space="0" w:color="auto"/>
            <w:left w:val="none" w:sz="0" w:space="0" w:color="auto"/>
            <w:bottom w:val="none" w:sz="0" w:space="0" w:color="auto"/>
            <w:right w:val="none" w:sz="0" w:space="0" w:color="auto"/>
          </w:divBdr>
        </w:div>
      </w:divsChild>
    </w:div>
    <w:div w:id="1849250740">
      <w:bodyDiv w:val="1"/>
      <w:marLeft w:val="0"/>
      <w:marRight w:val="0"/>
      <w:marTop w:val="0"/>
      <w:marBottom w:val="0"/>
      <w:divBdr>
        <w:top w:val="none" w:sz="0" w:space="0" w:color="auto"/>
        <w:left w:val="none" w:sz="0" w:space="0" w:color="auto"/>
        <w:bottom w:val="none" w:sz="0" w:space="0" w:color="auto"/>
        <w:right w:val="none" w:sz="0" w:space="0" w:color="auto"/>
      </w:divBdr>
    </w:div>
    <w:div w:id="1872065652">
      <w:bodyDiv w:val="1"/>
      <w:marLeft w:val="0"/>
      <w:marRight w:val="0"/>
      <w:marTop w:val="0"/>
      <w:marBottom w:val="0"/>
      <w:divBdr>
        <w:top w:val="none" w:sz="0" w:space="0" w:color="auto"/>
        <w:left w:val="none" w:sz="0" w:space="0" w:color="auto"/>
        <w:bottom w:val="none" w:sz="0" w:space="0" w:color="auto"/>
        <w:right w:val="none" w:sz="0" w:space="0" w:color="auto"/>
      </w:divBdr>
    </w:div>
    <w:div w:id="1909340333">
      <w:bodyDiv w:val="1"/>
      <w:marLeft w:val="0"/>
      <w:marRight w:val="0"/>
      <w:marTop w:val="0"/>
      <w:marBottom w:val="0"/>
      <w:divBdr>
        <w:top w:val="none" w:sz="0" w:space="0" w:color="auto"/>
        <w:left w:val="none" w:sz="0" w:space="0" w:color="auto"/>
        <w:bottom w:val="none" w:sz="0" w:space="0" w:color="auto"/>
        <w:right w:val="none" w:sz="0" w:space="0" w:color="auto"/>
      </w:divBdr>
    </w:div>
    <w:div w:id="207238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ibaba.com/showroom/flower-refrigerator.html" TargetMode="External"/><Relationship Id="rId18" Type="http://schemas.openxmlformats.org/officeDocument/2006/relationships/hyperlink" Target="http://www.businessnewsdaily.com/7957-good-bad-owning-business.html.%20Accessed%201%20July%20202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zoopla.co.uk/" TargetMode="External"/><Relationship Id="rId2" Type="http://schemas.openxmlformats.org/officeDocument/2006/relationships/numbering" Target="numbering.xml"/><Relationship Id="rId16" Type="http://schemas.openxmlformats.org/officeDocument/2006/relationships/hyperlink" Target="https://www.flowerfarm.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dobies.co.uk/flowers/flower-seed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reference.com/business-finance/examples-physical-resources-f9dd45a8ec767f5b.%20Accessed%208%20June%2020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azon.co.uk/?&amp;tag=hydraamazonav-21&amp;ref=pd_sl_3yjn3rtjzh_e&amp;adgrpid=53892570380&amp;hvpone=&amp;hvptwo=&amp;hvadid=606154014646&amp;hvpos=&amp;hvnetw=g&amp;hvrand=10228351325983233759&amp;hvqmt=e&amp;hvdev=c&amp;hvdvcmdl=&amp;hvlocint=&amp;hvlocphy=1007446&amp;hvtargid=kwd-297697474770&amp;hydadcr=1262_2626370&amp;gclid=CjwKCAjwk_WVBhBZEiwAUHQCmcJMiNmk-o93VZ-HpZ5-MWOLlkjKYUyp7x-7zWOaFO221EOnX6n39hoC6ZYQAvD_Bw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57807-1E3E-4526-AF83-92B8CA4C0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3598</TotalTime>
  <Pages>16</Pages>
  <Words>3632</Words>
  <Characters>20708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dc:creator>
  <cp:keywords/>
  <dc:description/>
  <cp:lastModifiedBy>Ancuta Nutu</cp:lastModifiedBy>
  <cp:revision>38</cp:revision>
  <dcterms:created xsi:type="dcterms:W3CDTF">2022-06-24T07:11:00Z</dcterms:created>
  <dcterms:modified xsi:type="dcterms:W3CDTF">2022-07-01T12:33:00Z</dcterms:modified>
</cp:coreProperties>
</file>