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02007" w14:textId="77777777" w:rsidR="006C7FB9" w:rsidRDefault="006C7FB9">
      <w:pPr>
        <w:tabs>
          <w:tab w:val="left" w:pos="5103"/>
        </w:tabs>
        <w:jc w:val="center"/>
        <w:rPr>
          <w:rFonts w:ascii="Arial" w:hAnsi="Arial" w:cs="Arial"/>
          <w:b/>
          <w:bCs/>
          <w:sz w:val="24"/>
          <w:szCs w:val="24"/>
        </w:rPr>
      </w:pPr>
    </w:p>
    <w:p w14:paraId="07D9699D" w14:textId="77777777" w:rsidR="006C7FB9" w:rsidRDefault="00B2008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AB560EF" w14:textId="77777777" w:rsidR="006C7FB9" w:rsidRDefault="006C7FB9">
      <w:pPr>
        <w:tabs>
          <w:tab w:val="left" w:pos="5103"/>
        </w:tabs>
        <w:ind w:right="282"/>
        <w:jc w:val="center"/>
        <w:rPr>
          <w:rFonts w:ascii="Arial" w:hAnsi="Arial" w:cs="Arial"/>
          <w:b/>
          <w:bCs/>
        </w:rPr>
      </w:pPr>
    </w:p>
    <w:p w14:paraId="5B5493CE" w14:textId="77777777" w:rsidR="006C7FB9" w:rsidRDefault="00B200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56B71DA7" w14:textId="77777777" w:rsidR="006C7FB9" w:rsidRDefault="006C7FB9">
      <w:pPr>
        <w:tabs>
          <w:tab w:val="left" w:pos="5103"/>
        </w:tabs>
        <w:ind w:right="282"/>
        <w:jc w:val="center"/>
        <w:rPr>
          <w:rFonts w:ascii="Arial" w:hAnsi="Arial" w:cs="Arial"/>
          <w:b/>
          <w:bCs/>
          <w:sz w:val="16"/>
          <w:szCs w:val="16"/>
        </w:rPr>
      </w:pPr>
    </w:p>
    <w:p w14:paraId="49F96503" w14:textId="77777777" w:rsidR="006C7FB9" w:rsidRDefault="00B20088">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r>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A4F9A8" w14:textId="77777777" w:rsidR="006C7FB9" w:rsidRDefault="006C7FB9">
      <w:pPr>
        <w:tabs>
          <w:tab w:val="left" w:pos="5103"/>
        </w:tabs>
        <w:ind w:right="282"/>
        <w:jc w:val="both"/>
        <w:rPr>
          <w:rFonts w:ascii="Arial" w:hAnsi="Arial" w:cs="Arial"/>
          <w:sz w:val="22"/>
          <w:szCs w:val="22"/>
        </w:rPr>
      </w:pPr>
    </w:p>
    <w:p w14:paraId="770A8C80" w14:textId="77777777" w:rsidR="006C7FB9" w:rsidRDefault="00B20088">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ABD0F0C" w14:textId="77777777" w:rsidR="006C7FB9" w:rsidRDefault="006C7FB9">
      <w:pPr>
        <w:tabs>
          <w:tab w:val="left" w:pos="5103"/>
        </w:tabs>
        <w:ind w:right="282"/>
        <w:jc w:val="both"/>
        <w:rPr>
          <w:rFonts w:ascii="Arial" w:hAnsi="Arial" w:cs="Arial"/>
          <w:sz w:val="22"/>
          <w:szCs w:val="22"/>
        </w:rPr>
      </w:pPr>
    </w:p>
    <w:p w14:paraId="71F725A2" w14:textId="77777777" w:rsidR="006C7FB9" w:rsidRDefault="00B200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316BB5BB" w14:textId="77777777" w:rsidR="006C7FB9" w:rsidRDefault="006C7FB9">
      <w:pPr>
        <w:autoSpaceDE w:val="0"/>
        <w:autoSpaceDN w:val="0"/>
        <w:adjustRightInd w:val="0"/>
        <w:jc w:val="both"/>
        <w:rPr>
          <w:rFonts w:ascii="Arial" w:hAnsi="Arial" w:cs="Arial"/>
          <w:sz w:val="22"/>
          <w:szCs w:val="22"/>
        </w:rPr>
      </w:pPr>
    </w:p>
    <w:p w14:paraId="0C27A6C5"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C7FB9" w14:paraId="1C6187DE" w14:textId="77777777">
        <w:trPr>
          <w:trHeight w:val="439"/>
        </w:trPr>
        <w:tc>
          <w:tcPr>
            <w:tcW w:w="559" w:type="dxa"/>
            <w:shd w:val="clear" w:color="auto" w:fill="F2F2F2"/>
            <w:vAlign w:val="center"/>
          </w:tcPr>
          <w:p w14:paraId="68359341" w14:textId="77777777" w:rsidR="006C7FB9" w:rsidRDefault="00B20088">
            <w:pPr>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6A5F0D96" w14:textId="77777777" w:rsidR="006C7FB9" w:rsidRDefault="00B20088">
            <w:pPr>
              <w:rPr>
                <w:rFonts w:ascii="Arial" w:hAnsi="Arial" w:cs="Arial"/>
                <w:sz w:val="22"/>
                <w:szCs w:val="22"/>
              </w:rPr>
            </w:pPr>
            <w:r>
              <w:rPr>
                <w:rFonts w:ascii="Arial" w:hAnsi="Arial" w:cs="Arial"/>
                <w:sz w:val="22"/>
                <w:szCs w:val="22"/>
              </w:rPr>
              <w:t>Full Name:</w:t>
            </w:r>
          </w:p>
        </w:tc>
        <w:tc>
          <w:tcPr>
            <w:tcW w:w="6636" w:type="dxa"/>
            <w:vAlign w:val="center"/>
          </w:tcPr>
          <w:p w14:paraId="5B991FB0" w14:textId="77777777" w:rsidR="006C7FB9" w:rsidRDefault="00B20088">
            <w:pPr>
              <w:rPr>
                <w:rFonts w:ascii="Arial" w:hAnsi="Arial" w:cs="Arial"/>
                <w:sz w:val="22"/>
                <w:szCs w:val="22"/>
              </w:rPr>
            </w:pPr>
            <w:r>
              <w:rPr>
                <w:rFonts w:ascii="Arial" w:hAnsi="Arial" w:cs="Arial"/>
                <w:sz w:val="22"/>
                <w:szCs w:val="22"/>
                <w:lang w:val="en-US"/>
              </w:rPr>
              <w:t xml:space="preserve">Hasina Begum. </w:t>
            </w:r>
          </w:p>
        </w:tc>
      </w:tr>
      <w:tr w:rsidR="006C7FB9" w14:paraId="6C9F4B63" w14:textId="77777777">
        <w:trPr>
          <w:cantSplit/>
          <w:trHeight w:val="340"/>
        </w:trPr>
        <w:tc>
          <w:tcPr>
            <w:tcW w:w="559" w:type="dxa"/>
            <w:shd w:val="clear" w:color="auto" w:fill="F2F2F2"/>
            <w:vAlign w:val="center"/>
          </w:tcPr>
          <w:p w14:paraId="64A61CD3" w14:textId="77777777" w:rsidR="006C7FB9" w:rsidRDefault="00B20088">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53ACA7F0" w14:textId="77777777" w:rsidR="006C7FB9" w:rsidRDefault="00B20088">
            <w:pPr>
              <w:rPr>
                <w:rFonts w:ascii="Arial" w:hAnsi="Arial" w:cs="Arial"/>
                <w:sz w:val="22"/>
                <w:szCs w:val="22"/>
              </w:rPr>
            </w:pPr>
            <w:r>
              <w:rPr>
                <w:rFonts w:ascii="Arial" w:hAnsi="Arial" w:cs="Arial"/>
                <w:sz w:val="22"/>
                <w:szCs w:val="22"/>
              </w:rPr>
              <w:t>Student Number:</w:t>
            </w:r>
          </w:p>
        </w:tc>
        <w:tc>
          <w:tcPr>
            <w:tcW w:w="6636" w:type="dxa"/>
            <w:vAlign w:val="center"/>
          </w:tcPr>
          <w:p w14:paraId="21B38180" w14:textId="77777777" w:rsidR="006C7FB9" w:rsidRDefault="00B20088">
            <w:pPr>
              <w:rPr>
                <w:rFonts w:ascii="Arial" w:hAnsi="Arial" w:cs="Arial"/>
                <w:sz w:val="22"/>
                <w:szCs w:val="22"/>
              </w:rPr>
            </w:pPr>
            <w:r>
              <w:rPr>
                <w:rFonts w:ascii="Arial" w:hAnsi="Arial" w:cs="Arial"/>
                <w:sz w:val="22"/>
                <w:szCs w:val="22"/>
                <w:lang w:val="en-US"/>
              </w:rPr>
              <w:t>2437452</w:t>
            </w:r>
          </w:p>
          <w:p w14:paraId="7E7BC0C5" w14:textId="77777777" w:rsidR="006C7FB9" w:rsidRDefault="006C7FB9">
            <w:pPr>
              <w:rPr>
                <w:rFonts w:ascii="Arial" w:hAnsi="Arial" w:cs="Arial"/>
                <w:sz w:val="22"/>
                <w:szCs w:val="22"/>
              </w:rPr>
            </w:pPr>
          </w:p>
        </w:tc>
      </w:tr>
      <w:tr w:rsidR="006C7FB9" w14:paraId="5C8CAAA6" w14:textId="77777777">
        <w:trPr>
          <w:trHeight w:val="513"/>
        </w:trPr>
        <w:tc>
          <w:tcPr>
            <w:tcW w:w="559" w:type="dxa"/>
            <w:shd w:val="clear" w:color="auto" w:fill="F2F2F2"/>
            <w:vAlign w:val="center"/>
          </w:tcPr>
          <w:p w14:paraId="361BFEB1" w14:textId="77777777" w:rsidR="006C7FB9" w:rsidRDefault="00B20088">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6B068B2A" w14:textId="77777777" w:rsidR="006C7FB9" w:rsidRDefault="00B20088">
            <w:pPr>
              <w:rPr>
                <w:rFonts w:ascii="Arial" w:hAnsi="Arial" w:cs="Arial"/>
                <w:sz w:val="22"/>
                <w:szCs w:val="22"/>
              </w:rPr>
            </w:pPr>
            <w:r>
              <w:rPr>
                <w:rFonts w:ascii="Arial" w:hAnsi="Arial" w:cs="Arial"/>
                <w:sz w:val="22"/>
                <w:szCs w:val="22"/>
              </w:rPr>
              <w:t>Email address:</w:t>
            </w:r>
          </w:p>
        </w:tc>
        <w:tc>
          <w:tcPr>
            <w:tcW w:w="6636" w:type="dxa"/>
            <w:vAlign w:val="center"/>
          </w:tcPr>
          <w:p w14:paraId="7515B34E" w14:textId="77777777" w:rsidR="006C7FB9" w:rsidRDefault="00B20088">
            <w:pPr>
              <w:rPr>
                <w:rFonts w:ascii="Arial" w:hAnsi="Arial" w:cs="Arial"/>
                <w:sz w:val="22"/>
                <w:szCs w:val="22"/>
              </w:rPr>
            </w:pPr>
            <w:r>
              <w:rPr>
                <w:rFonts w:ascii="Arial" w:hAnsi="Arial" w:cs="Arial"/>
                <w:sz w:val="22"/>
                <w:szCs w:val="22"/>
                <w:lang w:val="en-US"/>
              </w:rPr>
              <w:t>2437452student.uwtsd. ac.uk</w:t>
            </w:r>
          </w:p>
        </w:tc>
      </w:tr>
      <w:tr w:rsidR="006C7FB9" w14:paraId="028A492D" w14:textId="77777777">
        <w:trPr>
          <w:trHeight w:val="549"/>
        </w:trPr>
        <w:tc>
          <w:tcPr>
            <w:tcW w:w="559" w:type="dxa"/>
            <w:shd w:val="clear" w:color="auto" w:fill="F2F2F2"/>
            <w:vAlign w:val="center"/>
          </w:tcPr>
          <w:p w14:paraId="1B7B9120" w14:textId="77777777" w:rsidR="006C7FB9" w:rsidRDefault="00B20088">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6E7B44E6" w14:textId="77777777" w:rsidR="006C7FB9" w:rsidRDefault="00B20088">
            <w:pPr>
              <w:rPr>
                <w:rFonts w:ascii="Arial" w:hAnsi="Arial" w:cs="Arial"/>
                <w:sz w:val="22"/>
                <w:szCs w:val="22"/>
              </w:rPr>
            </w:pPr>
            <w:r>
              <w:rPr>
                <w:rFonts w:ascii="Arial" w:hAnsi="Arial" w:cs="Arial"/>
                <w:sz w:val="22"/>
                <w:szCs w:val="22"/>
              </w:rPr>
              <w:t>Programme of Study:</w:t>
            </w:r>
          </w:p>
        </w:tc>
        <w:tc>
          <w:tcPr>
            <w:tcW w:w="6636" w:type="dxa"/>
            <w:vAlign w:val="center"/>
          </w:tcPr>
          <w:p w14:paraId="0A0F2850" w14:textId="77777777" w:rsidR="006C7FB9" w:rsidRDefault="00B20088">
            <w:pPr>
              <w:rPr>
                <w:rFonts w:ascii="Arial" w:hAnsi="Arial" w:cs="Arial"/>
                <w:sz w:val="22"/>
                <w:szCs w:val="22"/>
              </w:rPr>
            </w:pPr>
            <w:r>
              <w:rPr>
                <w:rFonts w:ascii="Arial" w:hAnsi="Arial" w:cs="Arial"/>
                <w:sz w:val="22"/>
                <w:szCs w:val="22"/>
                <w:lang w:val="en-US"/>
              </w:rPr>
              <w:t xml:space="preserve">MBA International Business. </w:t>
            </w:r>
          </w:p>
        </w:tc>
      </w:tr>
      <w:tr w:rsidR="006C7FB9" w14:paraId="59193993" w14:textId="77777777">
        <w:trPr>
          <w:trHeight w:val="557"/>
        </w:trPr>
        <w:tc>
          <w:tcPr>
            <w:tcW w:w="559" w:type="dxa"/>
            <w:shd w:val="clear" w:color="auto" w:fill="F2F2F2"/>
            <w:vAlign w:val="center"/>
          </w:tcPr>
          <w:p w14:paraId="0E25FB19" w14:textId="77777777" w:rsidR="006C7FB9" w:rsidRDefault="00B20088">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621EA6F4" w14:textId="77777777" w:rsidR="006C7FB9" w:rsidRDefault="00B20088">
            <w:pPr>
              <w:rPr>
                <w:rFonts w:ascii="Arial" w:hAnsi="Arial" w:cs="Arial"/>
                <w:sz w:val="22"/>
                <w:szCs w:val="22"/>
              </w:rPr>
            </w:pPr>
            <w:r>
              <w:rPr>
                <w:rFonts w:ascii="Arial" w:hAnsi="Arial" w:cs="Arial"/>
                <w:sz w:val="22"/>
                <w:szCs w:val="22"/>
              </w:rPr>
              <w:t>Supervisor:</w:t>
            </w:r>
          </w:p>
        </w:tc>
        <w:tc>
          <w:tcPr>
            <w:tcW w:w="6636" w:type="dxa"/>
            <w:vAlign w:val="center"/>
          </w:tcPr>
          <w:p w14:paraId="4CF7CA50" w14:textId="77777777" w:rsidR="006C7FB9" w:rsidRDefault="00B20088">
            <w:pPr>
              <w:rPr>
                <w:rFonts w:ascii="Arial" w:hAnsi="Arial" w:cs="Arial"/>
                <w:sz w:val="22"/>
                <w:szCs w:val="22"/>
              </w:rPr>
            </w:pPr>
            <w:r>
              <w:rPr>
                <w:rFonts w:ascii="Arial" w:hAnsi="Arial" w:cs="Arial"/>
                <w:sz w:val="22"/>
                <w:szCs w:val="22"/>
                <w:lang w:val="en-US"/>
              </w:rPr>
              <w:t>Dr.Laila Maazouz.</w:t>
            </w:r>
          </w:p>
        </w:tc>
      </w:tr>
    </w:tbl>
    <w:p w14:paraId="37C2A66D" w14:textId="77777777" w:rsidR="006C7FB9" w:rsidRDefault="006C7FB9">
      <w:pPr>
        <w:autoSpaceDE w:val="0"/>
        <w:autoSpaceDN w:val="0"/>
        <w:adjustRightInd w:val="0"/>
        <w:spacing w:after="240"/>
        <w:jc w:val="both"/>
        <w:rPr>
          <w:rFonts w:ascii="Arial" w:hAnsi="Arial" w:cs="Arial"/>
          <w:b/>
          <w:sz w:val="22"/>
          <w:szCs w:val="22"/>
        </w:rPr>
      </w:pPr>
    </w:p>
    <w:p w14:paraId="41777E43"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C7FB9" w14:paraId="3F19A105" w14:textId="77777777">
        <w:tc>
          <w:tcPr>
            <w:tcW w:w="562" w:type="dxa"/>
            <w:shd w:val="clear" w:color="auto" w:fill="F2F2F2"/>
          </w:tcPr>
          <w:p w14:paraId="2033A1F0" w14:textId="77777777" w:rsidR="006C7FB9" w:rsidRDefault="006C7FB9">
            <w:pPr>
              <w:autoSpaceDE w:val="0"/>
              <w:autoSpaceDN w:val="0"/>
              <w:adjustRightInd w:val="0"/>
              <w:rPr>
                <w:rFonts w:ascii="Arial" w:hAnsi="Arial" w:cs="Arial"/>
                <w:sz w:val="22"/>
                <w:szCs w:val="22"/>
              </w:rPr>
            </w:pPr>
          </w:p>
        </w:tc>
        <w:tc>
          <w:tcPr>
            <w:tcW w:w="9918" w:type="dxa"/>
            <w:gridSpan w:val="2"/>
            <w:shd w:val="clear" w:color="auto" w:fill="F2F2F2"/>
          </w:tcPr>
          <w:p w14:paraId="77D8469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C7FB9" w14:paraId="7D6BC5F2" w14:textId="77777777">
        <w:trPr>
          <w:trHeight w:val="355"/>
        </w:trPr>
        <w:tc>
          <w:tcPr>
            <w:tcW w:w="562" w:type="dxa"/>
            <w:vAlign w:val="center"/>
          </w:tcPr>
          <w:p w14:paraId="55430845"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7A1158A" w14:textId="77777777" w:rsidR="006C7FB9" w:rsidRDefault="00B20088">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49C3F3C6"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7FB9" w14:paraId="6AF399D7" w14:textId="77777777">
        <w:trPr>
          <w:trHeight w:val="417"/>
        </w:trPr>
        <w:tc>
          <w:tcPr>
            <w:tcW w:w="562" w:type="dxa"/>
            <w:vAlign w:val="center"/>
          </w:tcPr>
          <w:p w14:paraId="2A95DF02"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2992093" w14:textId="77777777" w:rsidR="006C7FB9" w:rsidRDefault="00B2008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78380DE" w14:textId="77777777" w:rsidR="006C7FB9" w:rsidRDefault="00B200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6C7FB9" w14:paraId="2128D4E0" w14:textId="77777777">
        <w:trPr>
          <w:trHeight w:val="409"/>
        </w:trPr>
        <w:tc>
          <w:tcPr>
            <w:tcW w:w="562" w:type="dxa"/>
            <w:vAlign w:val="center"/>
          </w:tcPr>
          <w:p w14:paraId="1E61BB1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653A0CD" w14:textId="77777777" w:rsidR="006C7FB9" w:rsidRDefault="006C7FB9">
            <w:pPr>
              <w:autoSpaceDE w:val="0"/>
              <w:autoSpaceDN w:val="0"/>
              <w:adjustRightInd w:val="0"/>
              <w:rPr>
                <w:rFonts w:ascii="Arial" w:hAnsi="Arial" w:cs="Arial"/>
                <w:b/>
                <w:bCs/>
                <w:iCs/>
                <w:sz w:val="22"/>
                <w:szCs w:val="22"/>
              </w:rPr>
            </w:pPr>
          </w:p>
        </w:tc>
        <w:tc>
          <w:tcPr>
            <w:tcW w:w="1134" w:type="dxa"/>
            <w:shd w:val="clear" w:color="auto" w:fill="BFBFBF"/>
            <w:vAlign w:val="center"/>
          </w:tcPr>
          <w:p w14:paraId="714C8F78" w14:textId="77777777" w:rsidR="006C7FB9" w:rsidRDefault="00B2008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6C7FB9" w14:paraId="183C91C7" w14:textId="77777777">
        <w:trPr>
          <w:trHeight w:val="409"/>
        </w:trPr>
        <w:tc>
          <w:tcPr>
            <w:tcW w:w="562" w:type="dxa"/>
            <w:vAlign w:val="center"/>
          </w:tcPr>
          <w:p w14:paraId="367B469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25068C0" w14:textId="77777777" w:rsidR="006C7FB9" w:rsidRDefault="006C7FB9">
            <w:pPr>
              <w:autoSpaceDE w:val="0"/>
              <w:autoSpaceDN w:val="0"/>
              <w:adjustRightInd w:val="0"/>
              <w:rPr>
                <w:rFonts w:ascii="Arial" w:hAnsi="Arial" w:cs="Arial"/>
                <w:b/>
                <w:bCs/>
                <w:i/>
                <w:sz w:val="22"/>
                <w:szCs w:val="22"/>
              </w:rPr>
            </w:pPr>
          </w:p>
        </w:tc>
        <w:tc>
          <w:tcPr>
            <w:tcW w:w="1134" w:type="dxa"/>
            <w:shd w:val="clear" w:color="auto" w:fill="BFBFBF"/>
            <w:vAlign w:val="center"/>
          </w:tcPr>
          <w:p w14:paraId="51CF4951"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14:paraId="66B1419A" w14:textId="77777777" w:rsidR="006C7FB9" w:rsidRDefault="006C7FB9">
      <w:pPr>
        <w:autoSpaceDE w:val="0"/>
        <w:autoSpaceDN w:val="0"/>
        <w:adjustRightInd w:val="0"/>
        <w:spacing w:after="240"/>
        <w:jc w:val="both"/>
        <w:rPr>
          <w:rFonts w:ascii="Arial" w:hAnsi="Arial" w:cs="Arial"/>
          <w:b/>
          <w:sz w:val="22"/>
          <w:szCs w:val="22"/>
        </w:rPr>
      </w:pPr>
    </w:p>
    <w:p w14:paraId="392EA7A2"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6C7FB9" w14:paraId="16AE60DD"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DE1C0E6" w14:textId="77777777" w:rsidR="006C7FB9" w:rsidRDefault="00B20088">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8B22998" w14:textId="77777777" w:rsidR="006C7FB9" w:rsidRDefault="00B20088">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5F29798" w14:textId="77777777" w:rsidR="006C7FB9" w:rsidRDefault="00B20088">
            <w:pPr>
              <w:rPr>
                <w:rFonts w:ascii="Arial" w:hAnsi="Arial" w:cs="Arial"/>
                <w:sz w:val="22"/>
                <w:szCs w:val="22"/>
              </w:rPr>
            </w:pPr>
            <w:r>
              <w:rPr>
                <w:rFonts w:ascii="Arial" w:hAnsi="Arial" w:cs="Arial"/>
                <w:sz w:val="22"/>
                <w:szCs w:val="22"/>
              </w:rPr>
              <w:t>Exploring the Factors Influencing Consumer Adoption of Buy Now, Pay Later (BNPL) Services in the Fintech Industry: A Systematic Literature Review</w:t>
            </w:r>
          </w:p>
        </w:tc>
      </w:tr>
      <w:tr w:rsidR="006C7FB9" w14:paraId="774E4788"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3AC6AC11" w14:textId="77777777" w:rsidR="006C7FB9" w:rsidRDefault="00B20088">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72C3E156" w14:textId="77777777" w:rsidR="006C7FB9" w:rsidRDefault="00B20088">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FA8A64A" w14:textId="77777777" w:rsidR="006C7FB9" w:rsidRDefault="00B20088">
            <w:pPr>
              <w:rPr>
                <w:rFonts w:ascii="Arial" w:hAnsi="Arial" w:cs="Arial"/>
                <w:sz w:val="22"/>
                <w:szCs w:val="22"/>
              </w:rPr>
            </w:pPr>
            <w:r>
              <w:rPr>
                <w:rFonts w:ascii="Arial" w:hAnsi="Arial" w:cs="Arial"/>
                <w:sz w:val="22"/>
                <w:szCs w:val="22"/>
                <w:lang w:val="en-US"/>
              </w:rPr>
              <w:t>09/02/2026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64003D12" w14:textId="77777777" w:rsidR="006C7FB9" w:rsidRDefault="00B20088">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833D3B9" w14:textId="77777777" w:rsidR="006C7FB9" w:rsidRDefault="00B20088">
            <w:pPr>
              <w:rPr>
                <w:rFonts w:ascii="Arial" w:hAnsi="Arial" w:cs="Arial"/>
                <w:sz w:val="22"/>
                <w:szCs w:val="22"/>
              </w:rPr>
            </w:pPr>
            <w:r>
              <w:rPr>
                <w:rFonts w:ascii="Arial" w:hAnsi="Arial" w:cs="Arial"/>
                <w:sz w:val="22"/>
                <w:szCs w:val="22"/>
                <w:lang w:val="en-US"/>
              </w:rPr>
              <w:t>08/06/2026</w:t>
            </w:r>
          </w:p>
        </w:tc>
      </w:tr>
      <w:tr w:rsidR="006C7FB9" w14:paraId="0D349149" w14:textId="77777777">
        <w:trPr>
          <w:trHeight w:val="454"/>
        </w:trPr>
        <w:tc>
          <w:tcPr>
            <w:tcW w:w="237" w:type="pct"/>
            <w:tcBorders>
              <w:top w:val="single" w:sz="4" w:space="0" w:color="auto"/>
            </w:tcBorders>
            <w:shd w:val="clear" w:color="auto" w:fill="F2F2F2"/>
            <w:vAlign w:val="center"/>
          </w:tcPr>
          <w:p w14:paraId="111B18D5" w14:textId="77777777" w:rsidR="006C7FB9" w:rsidRDefault="006C7FB9">
            <w:pPr>
              <w:spacing w:before="120" w:after="120"/>
              <w:rPr>
                <w:rFonts w:ascii="Arial" w:hAnsi="Arial" w:cs="Arial"/>
                <w:sz w:val="22"/>
                <w:szCs w:val="22"/>
              </w:rPr>
            </w:pPr>
          </w:p>
        </w:tc>
        <w:tc>
          <w:tcPr>
            <w:tcW w:w="4763" w:type="pct"/>
            <w:gridSpan w:val="4"/>
            <w:tcBorders>
              <w:top w:val="single" w:sz="4" w:space="0" w:color="auto"/>
            </w:tcBorders>
            <w:shd w:val="clear" w:color="auto" w:fill="F2F2F2"/>
            <w:vAlign w:val="center"/>
          </w:tcPr>
          <w:p w14:paraId="5794508F" w14:textId="77777777" w:rsidR="006C7FB9" w:rsidRDefault="00B2008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6FE36C17" w14:textId="77777777" w:rsidR="006C7FB9" w:rsidRDefault="00B2008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t>
            </w:r>
            <w:r>
              <w:rPr>
                <w:rFonts w:ascii="Arial" w:hAnsi="Arial" w:cs="Arial"/>
                <w:b/>
                <w:sz w:val="22"/>
                <w:szCs w:val="22"/>
              </w:rPr>
              <w:t>when outlining your response to the three points below:</w:t>
            </w:r>
          </w:p>
          <w:p w14:paraId="02B6AF03" w14:textId="77777777" w:rsidR="006C7FB9" w:rsidRDefault="00B20088">
            <w:pPr>
              <w:pStyle w:val="ListParagraph"/>
              <w:numPr>
                <w:ilvl w:val="0"/>
                <w:numId w:val="1"/>
              </w:numPr>
              <w:contextualSpacing w:val="0"/>
              <w:rPr>
                <w:rFonts w:ascii="Arial" w:hAnsi="Arial" w:cs="Arial"/>
                <w:i/>
              </w:rPr>
            </w:pPr>
            <w:r>
              <w:rPr>
                <w:rFonts w:ascii="Arial" w:hAnsi="Arial" w:cs="Arial"/>
                <w:i/>
              </w:rPr>
              <w:t>Purpose of Research Activity</w:t>
            </w:r>
          </w:p>
          <w:p w14:paraId="3564B4EC" w14:textId="77777777" w:rsidR="006C7FB9" w:rsidRDefault="00B20088">
            <w:pPr>
              <w:pStyle w:val="ListParagraph"/>
              <w:numPr>
                <w:ilvl w:val="0"/>
                <w:numId w:val="1"/>
              </w:numPr>
              <w:contextualSpacing w:val="0"/>
              <w:rPr>
                <w:rFonts w:ascii="Arial" w:hAnsi="Arial" w:cs="Arial"/>
                <w:i/>
              </w:rPr>
            </w:pPr>
            <w:r>
              <w:rPr>
                <w:rFonts w:ascii="Arial" w:hAnsi="Arial" w:cs="Arial"/>
                <w:i/>
              </w:rPr>
              <w:t>Proposed Research Question</w:t>
            </w:r>
          </w:p>
          <w:p w14:paraId="737D895E" w14:textId="77777777" w:rsidR="006C7FB9" w:rsidRDefault="00B20088">
            <w:pPr>
              <w:pStyle w:val="ListParagraph"/>
              <w:numPr>
                <w:ilvl w:val="0"/>
                <w:numId w:val="1"/>
              </w:numPr>
              <w:contextualSpacing w:val="0"/>
              <w:rPr>
                <w:rFonts w:ascii="Arial" w:hAnsi="Arial" w:cs="Arial"/>
                <w:i/>
              </w:rPr>
            </w:pPr>
            <w:r>
              <w:rPr>
                <w:rFonts w:ascii="Arial" w:hAnsi="Arial" w:cs="Arial"/>
                <w:i/>
              </w:rPr>
              <w:t>Aims of Research Activity</w:t>
            </w:r>
          </w:p>
          <w:p w14:paraId="320BBE81" w14:textId="77777777" w:rsidR="006C7FB9" w:rsidRDefault="006C7FB9">
            <w:pPr>
              <w:pStyle w:val="ListParagraph"/>
              <w:rPr>
                <w:rFonts w:ascii="Arial" w:hAnsi="Arial" w:cs="Arial"/>
                <w:i/>
              </w:rPr>
            </w:pPr>
          </w:p>
          <w:p w14:paraId="07982F50" w14:textId="77777777" w:rsidR="006C7FB9" w:rsidRDefault="00B20088">
            <w:pPr>
              <w:pStyle w:val="ListParagraph"/>
              <w:numPr>
                <w:ilvl w:val="0"/>
                <w:numId w:val="1"/>
              </w:numPr>
              <w:ind w:left="714" w:hanging="357"/>
              <w:contextualSpacing w:val="0"/>
              <w:rPr>
                <w:rFonts w:ascii="Arial" w:hAnsi="Arial" w:cs="Arial"/>
                <w:i/>
              </w:rPr>
            </w:pPr>
            <w:r>
              <w:rPr>
                <w:rFonts w:ascii="Arial" w:hAnsi="Arial" w:cs="Arial"/>
                <w:i/>
              </w:rPr>
              <w:lastRenderedPageBreak/>
              <w:t>Objectives of Research Activity</w:t>
            </w:r>
          </w:p>
          <w:p w14:paraId="745BB85F" w14:textId="77777777" w:rsidR="006C7FB9" w:rsidRDefault="00B2008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DBD0A12" w14:textId="77777777" w:rsidR="006C7FB9" w:rsidRDefault="00B20088">
            <w:pPr>
              <w:pStyle w:val="ListParagraph"/>
              <w:numPr>
                <w:ilvl w:val="0"/>
                <w:numId w:val="1"/>
              </w:numPr>
              <w:contextualSpacing w:val="0"/>
              <w:rPr>
                <w:rFonts w:ascii="Arial" w:hAnsi="Arial" w:cs="Arial"/>
                <w:b/>
                <w:bCs/>
                <w:i/>
              </w:rPr>
            </w:pPr>
            <w:r>
              <w:rPr>
                <w:rFonts w:ascii="Arial" w:hAnsi="Arial" w:cs="Arial"/>
                <w:b/>
                <w:bCs/>
                <w:i/>
              </w:rPr>
              <w:t xml:space="preserve">What the research activity will add to the body of knowledge </w:t>
            </w:r>
          </w:p>
          <w:p w14:paraId="58385497" w14:textId="77777777" w:rsidR="006C7FB9" w:rsidRDefault="00B20088">
            <w:pPr>
              <w:pStyle w:val="ListParagraph"/>
              <w:rPr>
                <w:rFonts w:ascii="Arial" w:hAnsi="Arial" w:cs="Arial"/>
                <w:iCs/>
              </w:rPr>
            </w:pPr>
            <w:r>
              <w:rPr>
                <w:rFonts w:ascii="Arial" w:hAnsi="Arial" w:cs="Arial"/>
                <w:iCs/>
              </w:rPr>
              <w:t>This research will synthesise existing BNPL studies, identifying key adoption factors, trust influences, psychological drivers, and barriers within fintech consumer behaviour literature.</w:t>
            </w:r>
          </w:p>
          <w:p w14:paraId="04120F08" w14:textId="77777777" w:rsidR="006C7FB9" w:rsidRDefault="006C7FB9">
            <w:pPr>
              <w:pStyle w:val="ListParagraph"/>
              <w:contextualSpacing w:val="0"/>
              <w:rPr>
                <w:rFonts w:ascii="Arial" w:hAnsi="Arial" w:cs="Arial"/>
                <w:iCs/>
              </w:rPr>
            </w:pPr>
          </w:p>
          <w:p w14:paraId="43D76825" w14:textId="77777777" w:rsidR="006C7FB9" w:rsidRDefault="00B20088">
            <w:pPr>
              <w:pStyle w:val="ListParagraph"/>
              <w:numPr>
                <w:ilvl w:val="0"/>
                <w:numId w:val="1"/>
              </w:numPr>
              <w:contextualSpacing w:val="0"/>
              <w:rPr>
                <w:rFonts w:ascii="Arial" w:hAnsi="Arial" w:cs="Arial"/>
                <w:b/>
                <w:bCs/>
              </w:rPr>
            </w:pPr>
            <w:r>
              <w:rPr>
                <w:rFonts w:ascii="Arial" w:hAnsi="Arial" w:cs="Arial"/>
                <w:b/>
                <w:bCs/>
                <w:i/>
              </w:rPr>
              <w:t xml:space="preserve">How it addresses an area of importance. </w:t>
            </w:r>
          </w:p>
          <w:p w14:paraId="39C31CCC" w14:textId="77777777" w:rsidR="006C7FB9" w:rsidRDefault="00B20088">
            <w:pPr>
              <w:pStyle w:val="ListParagraph"/>
              <w:contextualSpacing w:val="0"/>
              <w:rPr>
                <w:rFonts w:ascii="Arial" w:hAnsi="Arial" w:cs="Arial"/>
                <w:iCs/>
              </w:rPr>
            </w:pPr>
            <w:r>
              <w:rPr>
                <w:rFonts w:ascii="Arial" w:hAnsi="Arial" w:cs="Arial"/>
                <w:iCs/>
              </w:rPr>
              <w:t>This research addresses the growing importance of BNPL in digital finance by examining factors influencing adoption, supporting better decision-making for fintech providers, regulators, and consumers.</w:t>
            </w:r>
          </w:p>
        </w:tc>
      </w:tr>
      <w:tr w:rsidR="006C7FB9" w14:paraId="7C73813A" w14:textId="77777777">
        <w:trPr>
          <w:trHeight w:val="454"/>
        </w:trPr>
        <w:tc>
          <w:tcPr>
            <w:tcW w:w="237" w:type="pct"/>
            <w:vAlign w:val="center"/>
          </w:tcPr>
          <w:p w14:paraId="34B6427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4F207166" w14:textId="77777777" w:rsidR="006C7FB9" w:rsidRDefault="00B2008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AAB294D" w14:textId="77777777" w:rsidR="006C7FB9" w:rsidRDefault="006C7FB9">
            <w:pPr>
              <w:rPr>
                <w:rFonts w:ascii="Arial" w:hAnsi="Arial" w:cs="Arial"/>
              </w:rPr>
            </w:pPr>
          </w:p>
          <w:p w14:paraId="035C413F" w14:textId="77777777" w:rsidR="006C7FB9" w:rsidRDefault="00B20088">
            <w:pPr>
              <w:pStyle w:val="ListParagraph"/>
              <w:contextualSpacing w:val="0"/>
              <w:rPr>
                <w:rFonts w:ascii="Arial" w:hAnsi="Arial" w:cs="Arial"/>
                <w:iCs/>
              </w:rPr>
            </w:pPr>
            <w:r>
              <w:rPr>
                <w:rFonts w:ascii="Arial" w:hAnsi="Arial" w:cs="Arial"/>
                <w:iCs/>
              </w:rPr>
              <w:t>The purpose of this research is to systematically examine existing literature to identify the key factors influencing consumer adoption of Buy Now, Pay Later (BNPL) services in the fintech industry, focusing on trust, psychological drivers, and barriers affecting consumer usage behaviour.</w:t>
            </w:r>
          </w:p>
          <w:p w14:paraId="053FD24D" w14:textId="77777777" w:rsidR="006C7FB9" w:rsidRDefault="006C7FB9">
            <w:pPr>
              <w:rPr>
                <w:rFonts w:ascii="Arial" w:hAnsi="Arial" w:cs="Arial"/>
              </w:rPr>
            </w:pPr>
          </w:p>
        </w:tc>
      </w:tr>
      <w:tr w:rsidR="006C7FB9" w14:paraId="033287E4" w14:textId="77777777">
        <w:trPr>
          <w:trHeight w:val="454"/>
        </w:trPr>
        <w:tc>
          <w:tcPr>
            <w:tcW w:w="237" w:type="pct"/>
            <w:vAlign w:val="center"/>
          </w:tcPr>
          <w:p w14:paraId="7631832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64827851" w14:textId="77777777" w:rsidR="006C7FB9" w:rsidRDefault="00B2008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C4E97F5" w14:textId="77777777" w:rsidR="006C7FB9" w:rsidRDefault="006C7FB9">
            <w:pPr>
              <w:rPr>
                <w:rFonts w:ascii="Arial" w:hAnsi="Arial" w:cs="Arial"/>
              </w:rPr>
            </w:pPr>
          </w:p>
          <w:p w14:paraId="6E289EB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w:t>
            </w:r>
            <w:r>
              <w:rPr>
                <w:rFonts w:ascii="Arial" w:hAnsi="Arial" w:cs="Arial"/>
                <w:sz w:val="22"/>
                <w:szCs w:val="22"/>
              </w:rPr>
              <w:tab/>
            </w:r>
            <w:r>
              <w:rPr>
                <w:rFonts w:ascii="Arial" w:hAnsi="Arial" w:cs="Arial"/>
                <w:sz w:val="22"/>
                <w:szCs w:val="22"/>
              </w:rPr>
              <w:t xml:space="preserve">What are the key factors influencing consumer adoption of Buy Now, Pay Later (BNPL) services in the fintech industry? </w:t>
            </w:r>
          </w:p>
          <w:p w14:paraId="275DD77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2.</w:t>
            </w:r>
            <w:r>
              <w:rPr>
                <w:rFonts w:ascii="Arial" w:hAnsi="Arial" w:cs="Arial"/>
                <w:sz w:val="22"/>
                <w:szCs w:val="22"/>
              </w:rPr>
              <w:tab/>
              <w:t xml:space="preserve">What are the influences of trust on consumer adoption behaviour of Buy Now, Pay Later (BNPL) services in the fintech industry? </w:t>
            </w:r>
          </w:p>
          <w:p w14:paraId="56204D0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3.</w:t>
            </w:r>
            <w:r>
              <w:rPr>
                <w:rFonts w:ascii="Arial" w:hAnsi="Arial" w:cs="Arial"/>
                <w:sz w:val="22"/>
                <w:szCs w:val="22"/>
              </w:rPr>
              <w:tab/>
              <w:t xml:space="preserve">What are the psychological drivers associated with consumer adoption of Buy Now, Pay Later (BNPL) usage in the fintech industry? </w:t>
            </w:r>
          </w:p>
          <w:p w14:paraId="3038842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4.</w:t>
            </w:r>
            <w:r>
              <w:rPr>
                <w:rFonts w:ascii="Arial" w:hAnsi="Arial" w:cs="Arial"/>
                <w:sz w:val="22"/>
                <w:szCs w:val="22"/>
              </w:rPr>
              <w:tab/>
              <w:t xml:space="preserve">What are the barriers for consumers in adopting Buy Now, Pay Later (BNPL) services in the fintech industry? </w:t>
            </w:r>
          </w:p>
        </w:tc>
      </w:tr>
      <w:tr w:rsidR="006C7FB9" w14:paraId="6A63E8C5" w14:textId="77777777">
        <w:trPr>
          <w:trHeight w:val="454"/>
        </w:trPr>
        <w:tc>
          <w:tcPr>
            <w:tcW w:w="237" w:type="pct"/>
            <w:vAlign w:val="center"/>
          </w:tcPr>
          <w:p w14:paraId="4493E06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78141666" w14:textId="77777777" w:rsidR="006C7FB9" w:rsidRDefault="00B2008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5AC2F22" w14:textId="77777777" w:rsidR="006C7FB9" w:rsidRDefault="006C7FB9">
            <w:pPr>
              <w:rPr>
                <w:rFonts w:ascii="Arial" w:hAnsi="Arial" w:cs="Arial"/>
              </w:rPr>
            </w:pPr>
          </w:p>
          <w:p w14:paraId="2998EA5E" w14:textId="77777777" w:rsidR="006C7FB9" w:rsidRDefault="00B20088">
            <w:pPr>
              <w:rPr>
                <w:rFonts w:ascii="Arial" w:hAnsi="Arial" w:cs="Arial"/>
              </w:rPr>
            </w:pPr>
            <w:r>
              <w:rPr>
                <w:rFonts w:ascii="Arial" w:hAnsi="Arial" w:cs="Arial"/>
              </w:rPr>
              <w:t>This study will attempt to critically review the current literature to determine and discern the main factors that affect consumer acceptance of Buy Now, Pay Later (BNPL) services in the fintech industry with respect to the role of trust, psychological motivation, and consumer adoption hindrances.</w:t>
            </w:r>
          </w:p>
        </w:tc>
      </w:tr>
      <w:tr w:rsidR="006C7FB9" w14:paraId="28AC6D72" w14:textId="77777777">
        <w:trPr>
          <w:trHeight w:val="454"/>
        </w:trPr>
        <w:tc>
          <w:tcPr>
            <w:tcW w:w="237" w:type="pct"/>
            <w:vAlign w:val="center"/>
          </w:tcPr>
          <w:p w14:paraId="15E5B87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28E374F8" w14:textId="77777777" w:rsidR="006C7FB9" w:rsidRDefault="00B2008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90B149A" w14:textId="77777777" w:rsidR="006C7FB9" w:rsidRDefault="006C7FB9">
            <w:pPr>
              <w:rPr>
                <w:rFonts w:ascii="Arial" w:hAnsi="Arial" w:cs="Arial"/>
              </w:rPr>
            </w:pPr>
          </w:p>
          <w:p w14:paraId="79222EDC" w14:textId="77777777" w:rsidR="006C7FB9" w:rsidRDefault="00B20088">
            <w:pPr>
              <w:numPr>
                <w:ilvl w:val="0"/>
                <w:numId w:val="29"/>
              </w:numPr>
              <w:rPr>
                <w:rFonts w:ascii="Arial" w:hAnsi="Arial" w:cs="Arial"/>
                <w:sz w:val="22"/>
                <w:szCs w:val="22"/>
              </w:rPr>
            </w:pPr>
            <w:r>
              <w:rPr>
                <w:rFonts w:ascii="Arial" w:hAnsi="Arial" w:cs="Arial"/>
                <w:sz w:val="22"/>
                <w:szCs w:val="22"/>
              </w:rPr>
              <w:t>To explore the key factors influencing consumer adoption of Buy Now, Pay Later (BNPL) services in the fintech industry.</w:t>
            </w:r>
          </w:p>
          <w:p w14:paraId="2F6CA2BD" w14:textId="77777777" w:rsidR="006C7FB9" w:rsidRDefault="00B20088">
            <w:pPr>
              <w:numPr>
                <w:ilvl w:val="0"/>
                <w:numId w:val="29"/>
              </w:numPr>
              <w:rPr>
                <w:rFonts w:ascii="Arial" w:hAnsi="Arial" w:cs="Arial"/>
                <w:sz w:val="22"/>
                <w:szCs w:val="22"/>
              </w:rPr>
            </w:pPr>
            <w:r>
              <w:rPr>
                <w:rFonts w:ascii="Arial" w:hAnsi="Arial" w:cs="Arial"/>
                <w:sz w:val="22"/>
                <w:szCs w:val="22"/>
              </w:rPr>
              <w:t xml:space="preserve">To analyse the influence of trust on consumer adoption behaviour of Buy Now, Pay Later (BNPL) services in the fintech industry. </w:t>
            </w:r>
          </w:p>
          <w:p w14:paraId="75ABE707" w14:textId="77777777" w:rsidR="006C7FB9" w:rsidRDefault="00B20088">
            <w:pPr>
              <w:numPr>
                <w:ilvl w:val="0"/>
                <w:numId w:val="29"/>
              </w:numPr>
              <w:rPr>
                <w:rFonts w:ascii="Arial" w:hAnsi="Arial" w:cs="Arial"/>
                <w:sz w:val="22"/>
                <w:szCs w:val="22"/>
              </w:rPr>
            </w:pPr>
            <w:r>
              <w:rPr>
                <w:rFonts w:ascii="Arial" w:hAnsi="Arial" w:cs="Arial"/>
                <w:sz w:val="22"/>
                <w:szCs w:val="22"/>
              </w:rPr>
              <w:t>To assess the psychological drivers associated with consumer adoption of Buy Now, Pay Later (BNPL) usage in the fintech industry.</w:t>
            </w:r>
          </w:p>
          <w:p w14:paraId="5ECAE47D" w14:textId="77777777" w:rsidR="006C7FB9" w:rsidRDefault="00B20088">
            <w:pPr>
              <w:numPr>
                <w:ilvl w:val="0"/>
                <w:numId w:val="29"/>
              </w:numPr>
              <w:rPr>
                <w:rFonts w:ascii="Arial" w:hAnsi="Arial" w:cs="Arial"/>
                <w:sz w:val="22"/>
                <w:szCs w:val="22"/>
              </w:rPr>
            </w:pPr>
            <w:r>
              <w:rPr>
                <w:rFonts w:ascii="Arial" w:hAnsi="Arial" w:cs="Arial"/>
                <w:sz w:val="22"/>
                <w:szCs w:val="22"/>
              </w:rPr>
              <w:t>To identify the barriers for consumers in adopting Buy Now, Pay Later (BNPL) services in the fintech industry.</w:t>
            </w:r>
          </w:p>
        </w:tc>
      </w:tr>
      <w:tr w:rsidR="006C7FB9" w14:paraId="6EA0F88E" w14:textId="77777777">
        <w:trPr>
          <w:trHeight w:val="454"/>
        </w:trPr>
        <w:tc>
          <w:tcPr>
            <w:tcW w:w="237" w:type="pct"/>
            <w:shd w:val="clear" w:color="auto" w:fill="F2F2F2"/>
            <w:vAlign w:val="center"/>
          </w:tcPr>
          <w:p w14:paraId="79EF86AD" w14:textId="77777777" w:rsidR="006C7FB9" w:rsidRDefault="006C7FB9">
            <w:pPr>
              <w:spacing w:before="120" w:after="120"/>
              <w:rPr>
                <w:rFonts w:ascii="Arial" w:hAnsi="Arial" w:cs="Arial"/>
                <w:sz w:val="22"/>
                <w:szCs w:val="22"/>
              </w:rPr>
            </w:pPr>
          </w:p>
        </w:tc>
        <w:tc>
          <w:tcPr>
            <w:tcW w:w="4763" w:type="pct"/>
            <w:gridSpan w:val="4"/>
            <w:shd w:val="clear" w:color="auto" w:fill="F2F2F2"/>
            <w:vAlign w:val="center"/>
          </w:tcPr>
          <w:p w14:paraId="750E9A00" w14:textId="77777777" w:rsidR="006C7FB9" w:rsidRDefault="00B20088">
            <w:pPr>
              <w:spacing w:before="120" w:after="120"/>
              <w:rPr>
                <w:rFonts w:ascii="Arial" w:hAnsi="Arial" w:cs="Arial"/>
                <w:b/>
                <w:sz w:val="22"/>
                <w:szCs w:val="22"/>
              </w:rPr>
            </w:pPr>
            <w:r>
              <w:rPr>
                <w:rFonts w:ascii="Arial" w:hAnsi="Arial" w:cs="Arial"/>
                <w:b/>
                <w:sz w:val="22"/>
                <w:szCs w:val="22"/>
              </w:rPr>
              <w:t>Proposed data collection methods (maximum 600 words)</w:t>
            </w:r>
          </w:p>
          <w:p w14:paraId="4C36D548" w14:textId="77777777" w:rsidR="006C7FB9" w:rsidRDefault="00B2008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C7FB9" w14:paraId="3A1B769C" w14:textId="77777777">
        <w:trPr>
          <w:trHeight w:val="454"/>
        </w:trPr>
        <w:tc>
          <w:tcPr>
            <w:tcW w:w="237" w:type="pct"/>
            <w:vAlign w:val="center"/>
          </w:tcPr>
          <w:p w14:paraId="306C51C7" w14:textId="77777777" w:rsidR="006C7FB9" w:rsidRDefault="00B20088">
            <w:pPr>
              <w:rPr>
                <w:rFonts w:ascii="Arial" w:hAnsi="Arial" w:cs="Arial"/>
                <w:sz w:val="22"/>
                <w:szCs w:val="22"/>
              </w:rPr>
            </w:pPr>
            <w:r>
              <w:rPr>
                <w:rFonts w:ascii="Arial" w:hAnsi="Arial" w:cs="Arial"/>
                <w:sz w:val="22"/>
                <w:szCs w:val="22"/>
              </w:rPr>
              <w:t>7</w:t>
            </w:r>
          </w:p>
        </w:tc>
        <w:tc>
          <w:tcPr>
            <w:tcW w:w="4763" w:type="pct"/>
            <w:gridSpan w:val="4"/>
            <w:vAlign w:val="center"/>
          </w:tcPr>
          <w:p w14:paraId="468A123D" w14:textId="77777777" w:rsidR="006C7FB9" w:rsidRDefault="00B20088">
            <w:pPr>
              <w:rPr>
                <w:rFonts w:ascii="Arial" w:hAnsi="Arial" w:cs="Arial"/>
                <w:bCs/>
                <w:sz w:val="22"/>
                <w:szCs w:val="22"/>
              </w:rPr>
            </w:pPr>
            <w:r>
              <w:rPr>
                <w:rFonts w:ascii="Arial" w:hAnsi="Arial" w:cs="Arial"/>
                <w:bCs/>
                <w:sz w:val="22"/>
                <w:szCs w:val="22"/>
              </w:rPr>
              <w:t>The research design to be used in this study is a qualitative research design with a Systematic Literature Review (SLR) as the research strategy. Research methodology establishes a philosophical and procedural basis that informs the choice of the right methods to be used to answer research questions (Goundar, 2012). The qualitative design will suit the current research since the variables of interest that the investigation will focus on are behavioural, psychological, and trust-related and need interpretati</w:t>
            </w:r>
            <w:r>
              <w:rPr>
                <w:rFonts w:ascii="Arial" w:hAnsi="Arial" w:cs="Arial"/>
                <w:bCs/>
                <w:sz w:val="22"/>
                <w:szCs w:val="22"/>
              </w:rPr>
              <w:t>on as opposed to quantification (Patel and Patel, 2019).</w:t>
            </w:r>
          </w:p>
          <w:p w14:paraId="39EA8AEC" w14:textId="77777777" w:rsidR="006C7FB9" w:rsidRDefault="00B20088">
            <w:pPr>
              <w:rPr>
                <w:rFonts w:ascii="Arial" w:hAnsi="Arial" w:cs="Arial"/>
                <w:bCs/>
                <w:sz w:val="22"/>
                <w:szCs w:val="22"/>
              </w:rPr>
            </w:pPr>
            <w:r>
              <w:rPr>
                <w:rFonts w:ascii="Arial" w:hAnsi="Arial" w:cs="Arial"/>
                <w:bCs/>
                <w:sz w:val="22"/>
                <w:szCs w:val="22"/>
              </w:rPr>
              <w:t xml:space="preserve">This study, in contrast to quantitative research, will not test statistics and hypotheses and prove relationships between variables, or generalise findings using numerical data (Singh, 2006). Rather, it </w:t>
            </w:r>
            <w:r>
              <w:rPr>
                <w:rFonts w:ascii="Arial" w:hAnsi="Arial" w:cs="Arial"/>
                <w:bCs/>
                <w:sz w:val="22"/>
                <w:szCs w:val="22"/>
              </w:rPr>
              <w:lastRenderedPageBreak/>
              <w:t>will seek to combine the available academic knowledge and deduce conceptual themes, for which qualitative inquiry will be more appropriate (Rajasekar and Verma, 2013). The quantitative research involves primary survey data or meta-analytic statistical data, which this secondary research design is not able to provide (Dubey and Kothari, 2022).</w:t>
            </w:r>
          </w:p>
          <w:p w14:paraId="75E054A0" w14:textId="77777777" w:rsidR="006C7FB9" w:rsidRDefault="00B20088">
            <w:pPr>
              <w:rPr>
                <w:rFonts w:ascii="Arial" w:hAnsi="Arial" w:cs="Arial"/>
                <w:bCs/>
                <w:sz w:val="22"/>
                <w:szCs w:val="22"/>
              </w:rPr>
            </w:pPr>
            <w:r>
              <w:rPr>
                <w:rFonts w:ascii="Arial" w:hAnsi="Arial" w:cs="Arial"/>
                <w:bCs/>
                <w:sz w:val="22"/>
                <w:szCs w:val="22"/>
              </w:rPr>
              <w:t>The study will be based only on the secondary academic sources, which guarantees the systematic search, review, and synthesis of previous literature (Davidavičienė, 2018). The thematic analysis approach will be applied to analyse data, as it allows for a structured code and interpretation of themes that appear repeatedly throughout the literature (Verma et al., 2024). This methodological selection will provide the level of academic rigour, transparency and congruency to postgraduate research requirements (M</w:t>
            </w:r>
            <w:r>
              <w:rPr>
                <w:rFonts w:ascii="Arial" w:hAnsi="Arial" w:cs="Arial"/>
                <w:bCs/>
                <w:sz w:val="22"/>
                <w:szCs w:val="22"/>
              </w:rPr>
              <w:t>ishra and Alok, 2022).</w:t>
            </w:r>
          </w:p>
        </w:tc>
      </w:tr>
    </w:tbl>
    <w:p w14:paraId="4AA21B82" w14:textId="77777777" w:rsidR="006C7FB9" w:rsidRDefault="006C7FB9"/>
    <w:p w14:paraId="48062617" w14:textId="77777777" w:rsidR="006C7FB9" w:rsidRDefault="00B20088">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C7FB9" w14:paraId="04DEE339" w14:textId="77777777">
        <w:trPr>
          <w:trHeight w:val="558"/>
        </w:trPr>
        <w:tc>
          <w:tcPr>
            <w:tcW w:w="562" w:type="dxa"/>
            <w:shd w:val="clear" w:color="auto" w:fill="F2F2F2"/>
            <w:vAlign w:val="center"/>
          </w:tcPr>
          <w:p w14:paraId="2EF00E5B" w14:textId="77777777" w:rsidR="006C7FB9" w:rsidRDefault="006C7FB9">
            <w:pPr>
              <w:autoSpaceDE w:val="0"/>
              <w:autoSpaceDN w:val="0"/>
              <w:adjustRightInd w:val="0"/>
              <w:rPr>
                <w:rFonts w:ascii="Arial" w:hAnsi="Arial" w:cs="Arial"/>
                <w:b/>
                <w:sz w:val="22"/>
                <w:szCs w:val="22"/>
              </w:rPr>
            </w:pPr>
          </w:p>
        </w:tc>
        <w:tc>
          <w:tcPr>
            <w:tcW w:w="8227" w:type="dxa"/>
            <w:shd w:val="clear" w:color="auto" w:fill="F2F2F2"/>
            <w:vAlign w:val="center"/>
          </w:tcPr>
          <w:p w14:paraId="4A639645" w14:textId="77777777" w:rsidR="006C7FB9" w:rsidRDefault="00B2008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6988AD68"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B714E8A"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C7FB9" w14:paraId="5D2D05DD" w14:textId="77777777">
        <w:trPr>
          <w:trHeight w:val="439"/>
        </w:trPr>
        <w:tc>
          <w:tcPr>
            <w:tcW w:w="562" w:type="dxa"/>
            <w:shd w:val="clear" w:color="auto" w:fill="F2F2F2"/>
            <w:vAlign w:val="center"/>
          </w:tcPr>
          <w:p w14:paraId="75BFA21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53B99EB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130B07BC"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93479AF"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6B77410" w14:textId="77777777">
        <w:trPr>
          <w:trHeight w:val="439"/>
        </w:trPr>
        <w:tc>
          <w:tcPr>
            <w:tcW w:w="562" w:type="dxa"/>
            <w:shd w:val="clear" w:color="auto" w:fill="F2F2F2"/>
            <w:vAlign w:val="center"/>
          </w:tcPr>
          <w:p w14:paraId="2346E09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712259D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4DDC8EC7"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15E38D8"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9600A69" w14:textId="77777777">
        <w:trPr>
          <w:trHeight w:val="439"/>
        </w:trPr>
        <w:tc>
          <w:tcPr>
            <w:tcW w:w="562" w:type="dxa"/>
            <w:shd w:val="clear" w:color="auto" w:fill="F2F2F2"/>
            <w:vAlign w:val="center"/>
          </w:tcPr>
          <w:p w14:paraId="36EC492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1BE3D20"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focus groups?</w:t>
            </w:r>
          </w:p>
        </w:tc>
        <w:tc>
          <w:tcPr>
            <w:tcW w:w="846" w:type="dxa"/>
            <w:shd w:val="clear" w:color="auto" w:fill="BFBFBF"/>
            <w:vAlign w:val="center"/>
          </w:tcPr>
          <w:p w14:paraId="1A3BA8B4"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DC3BE14"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7FB9" w14:paraId="7FD33C4B" w14:textId="77777777">
        <w:trPr>
          <w:trHeight w:val="403"/>
        </w:trPr>
        <w:tc>
          <w:tcPr>
            <w:tcW w:w="562" w:type="dxa"/>
            <w:shd w:val="clear" w:color="auto" w:fill="F2F2F2"/>
            <w:vAlign w:val="center"/>
          </w:tcPr>
          <w:p w14:paraId="547C55C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40F49CB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032E2E39"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DAFE43A"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6BDC66B" w14:textId="77777777">
        <w:trPr>
          <w:trHeight w:val="403"/>
        </w:trPr>
        <w:tc>
          <w:tcPr>
            <w:tcW w:w="562" w:type="dxa"/>
            <w:shd w:val="clear" w:color="auto" w:fill="F2F2F2"/>
            <w:vAlign w:val="center"/>
          </w:tcPr>
          <w:p w14:paraId="65BCF51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1D1275B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83A3CC6"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D3A7596"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7FB9" w14:paraId="310CDE51" w14:textId="77777777">
        <w:trPr>
          <w:trHeight w:val="403"/>
        </w:trPr>
        <w:tc>
          <w:tcPr>
            <w:tcW w:w="562" w:type="dxa"/>
            <w:shd w:val="clear" w:color="auto" w:fill="F2F2F2"/>
            <w:vAlign w:val="center"/>
          </w:tcPr>
          <w:p w14:paraId="1971E94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420F7D5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674975E8"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83D41AA"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68D497B" w14:textId="77777777">
        <w:trPr>
          <w:trHeight w:val="439"/>
        </w:trPr>
        <w:tc>
          <w:tcPr>
            <w:tcW w:w="562" w:type="dxa"/>
            <w:shd w:val="clear" w:color="auto" w:fill="F2F2F2"/>
            <w:vAlign w:val="center"/>
          </w:tcPr>
          <w:p w14:paraId="55B98EC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4AA87CA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3CC4051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7050493"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03A5F18" w14:textId="77777777">
        <w:trPr>
          <w:trHeight w:val="403"/>
        </w:trPr>
        <w:tc>
          <w:tcPr>
            <w:tcW w:w="562" w:type="dxa"/>
            <w:shd w:val="clear" w:color="auto" w:fill="F2F2F2"/>
            <w:vAlign w:val="center"/>
          </w:tcPr>
          <w:p w14:paraId="1548B18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20CE4FB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25D525F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D1EC36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F785CAC" w14:textId="77777777">
        <w:trPr>
          <w:trHeight w:val="439"/>
        </w:trPr>
        <w:tc>
          <w:tcPr>
            <w:tcW w:w="562" w:type="dxa"/>
            <w:shd w:val="clear" w:color="auto" w:fill="F2F2F2"/>
            <w:vAlign w:val="center"/>
          </w:tcPr>
          <w:p w14:paraId="7A5EE31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253C2070"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EB52C0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767AD83"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A77A68C" w14:textId="77777777">
        <w:trPr>
          <w:trHeight w:val="403"/>
        </w:trPr>
        <w:tc>
          <w:tcPr>
            <w:tcW w:w="562" w:type="dxa"/>
            <w:shd w:val="clear" w:color="auto" w:fill="F2F2F2"/>
            <w:vAlign w:val="center"/>
          </w:tcPr>
          <w:p w14:paraId="0788036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07F78D38"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EF1480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49660917"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88294A1" w14:textId="77777777">
        <w:trPr>
          <w:trHeight w:val="403"/>
        </w:trPr>
        <w:tc>
          <w:tcPr>
            <w:tcW w:w="562" w:type="dxa"/>
            <w:shd w:val="clear" w:color="auto" w:fill="F2F2F2"/>
            <w:vAlign w:val="center"/>
          </w:tcPr>
          <w:p w14:paraId="0B3D37F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469959F8"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041D6B5E"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7ACBAAE"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24FB3C77" w14:textId="77777777">
        <w:trPr>
          <w:trHeight w:val="403"/>
        </w:trPr>
        <w:tc>
          <w:tcPr>
            <w:tcW w:w="562" w:type="dxa"/>
            <w:shd w:val="clear" w:color="auto" w:fill="F2F2F2"/>
            <w:vAlign w:val="center"/>
          </w:tcPr>
          <w:p w14:paraId="048CC23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2703E77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5BD38324"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C5ADDC9"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611AAC69" w14:textId="77777777">
        <w:trPr>
          <w:trHeight w:val="403"/>
        </w:trPr>
        <w:tc>
          <w:tcPr>
            <w:tcW w:w="562" w:type="dxa"/>
            <w:shd w:val="clear" w:color="auto" w:fill="F2F2F2"/>
            <w:vAlign w:val="center"/>
          </w:tcPr>
          <w:p w14:paraId="554B6FE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4A10E67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0566D64D"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53804BD"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5F66F97F" w14:textId="77777777">
        <w:trPr>
          <w:trHeight w:val="403"/>
        </w:trPr>
        <w:tc>
          <w:tcPr>
            <w:tcW w:w="562" w:type="dxa"/>
            <w:shd w:val="clear" w:color="auto" w:fill="F2F2F2"/>
            <w:vAlign w:val="center"/>
          </w:tcPr>
          <w:p w14:paraId="57552B9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7976D5F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5EFC2E5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B8A9AF2"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16E1A79F" w14:textId="77777777">
        <w:trPr>
          <w:trHeight w:val="403"/>
        </w:trPr>
        <w:tc>
          <w:tcPr>
            <w:tcW w:w="562" w:type="dxa"/>
            <w:shd w:val="clear" w:color="auto" w:fill="F2F2F2"/>
            <w:vAlign w:val="center"/>
          </w:tcPr>
          <w:p w14:paraId="0C7E773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6AAF8EE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6C094625"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AD4F5AC"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39AF3710" w14:textId="77777777">
        <w:trPr>
          <w:trHeight w:val="403"/>
        </w:trPr>
        <w:tc>
          <w:tcPr>
            <w:tcW w:w="562" w:type="dxa"/>
            <w:shd w:val="clear" w:color="auto" w:fill="F2F2F2"/>
            <w:vAlign w:val="center"/>
          </w:tcPr>
          <w:p w14:paraId="69E833F5"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0C1E3CD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F118B40"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F181374"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7FB9" w14:paraId="2ED7B64E" w14:textId="77777777">
        <w:trPr>
          <w:trHeight w:val="403"/>
        </w:trPr>
        <w:tc>
          <w:tcPr>
            <w:tcW w:w="562" w:type="dxa"/>
            <w:shd w:val="clear" w:color="auto" w:fill="F2F2F2"/>
            <w:vAlign w:val="center"/>
          </w:tcPr>
          <w:p w14:paraId="11E0263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5F262DA5"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w:t>
            </w:r>
            <w:r>
              <w:rPr>
                <w:rFonts w:ascii="Arial" w:hAnsi="Arial" w:cs="Arial"/>
                <w:sz w:val="22"/>
                <w:szCs w:val="22"/>
              </w:rPr>
              <w:t>Please indicate the type of data collection method(s) below.</w:t>
            </w:r>
          </w:p>
        </w:tc>
        <w:tc>
          <w:tcPr>
            <w:tcW w:w="846" w:type="dxa"/>
            <w:vMerge w:val="restart"/>
            <w:shd w:val="clear" w:color="auto" w:fill="BFBFBF"/>
            <w:vAlign w:val="center"/>
          </w:tcPr>
          <w:p w14:paraId="56B1F8D8"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vAlign w:val="center"/>
          </w:tcPr>
          <w:p w14:paraId="04A45183" w14:textId="77777777" w:rsidR="006C7FB9" w:rsidRDefault="00B2008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6C7FB9" w14:paraId="48F66260" w14:textId="77777777">
        <w:trPr>
          <w:trHeight w:val="403"/>
        </w:trPr>
        <w:tc>
          <w:tcPr>
            <w:tcW w:w="562" w:type="dxa"/>
            <w:vAlign w:val="center"/>
          </w:tcPr>
          <w:p w14:paraId="24798C27" w14:textId="77777777" w:rsidR="006C7FB9" w:rsidRDefault="006C7FB9">
            <w:pPr>
              <w:autoSpaceDE w:val="0"/>
              <w:autoSpaceDN w:val="0"/>
              <w:adjustRightInd w:val="0"/>
              <w:rPr>
                <w:rFonts w:ascii="Arial" w:hAnsi="Arial" w:cs="Arial"/>
                <w:sz w:val="22"/>
                <w:szCs w:val="22"/>
              </w:rPr>
            </w:pPr>
          </w:p>
        </w:tc>
        <w:tc>
          <w:tcPr>
            <w:tcW w:w="8227" w:type="dxa"/>
            <w:vAlign w:val="center"/>
          </w:tcPr>
          <w:p w14:paraId="6602886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A371E1A" w14:textId="77777777" w:rsidR="006C7FB9" w:rsidRDefault="006C7FB9">
            <w:pPr>
              <w:rPr>
                <w:rFonts w:ascii="Arial" w:hAnsi="Arial" w:cs="Arial"/>
              </w:rPr>
            </w:pPr>
          </w:p>
          <w:p w14:paraId="7F8A80A4" w14:textId="77777777" w:rsidR="006C7FB9" w:rsidRDefault="006C7FB9">
            <w:pPr>
              <w:rPr>
                <w:rFonts w:ascii="Arial" w:hAnsi="Arial" w:cs="Arial"/>
              </w:rPr>
            </w:pPr>
          </w:p>
          <w:p w14:paraId="7F76126E" w14:textId="77777777" w:rsidR="006C7FB9" w:rsidRDefault="006C7FB9">
            <w:pPr>
              <w:rPr>
                <w:rFonts w:ascii="Arial" w:hAnsi="Arial" w:cs="Arial"/>
                <w:sz w:val="22"/>
                <w:szCs w:val="22"/>
              </w:rPr>
            </w:pPr>
          </w:p>
          <w:p w14:paraId="6FADF3BA" w14:textId="77777777" w:rsidR="006C7FB9" w:rsidRDefault="00B2008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7F6C2AD1" w14:textId="77777777" w:rsidR="006C7FB9" w:rsidRDefault="006C7FB9">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73B384B1" w14:textId="77777777" w:rsidR="006C7FB9" w:rsidRDefault="006C7FB9">
            <w:pPr>
              <w:autoSpaceDE w:val="0"/>
              <w:autoSpaceDN w:val="0"/>
              <w:adjustRightInd w:val="0"/>
              <w:jc w:val="center"/>
              <w:rPr>
                <w:rFonts w:ascii="Arial" w:hAnsi="Arial" w:cs="Arial"/>
                <w:b/>
                <w:bCs/>
                <w:sz w:val="22"/>
                <w:szCs w:val="22"/>
              </w:rPr>
            </w:pPr>
          </w:p>
        </w:tc>
      </w:tr>
    </w:tbl>
    <w:p w14:paraId="2F28E241" w14:textId="77777777" w:rsidR="006C7FB9" w:rsidRDefault="006C7FB9">
      <w:pPr>
        <w:jc w:val="both"/>
        <w:rPr>
          <w:rFonts w:ascii="Arial" w:hAnsi="Arial" w:cs="Arial"/>
          <w:bCs/>
          <w:iCs/>
          <w:sz w:val="22"/>
          <w:szCs w:val="22"/>
        </w:rPr>
      </w:pPr>
    </w:p>
    <w:p w14:paraId="4E7CA83C" w14:textId="77777777" w:rsidR="006C7FB9" w:rsidRDefault="00B20088">
      <w:pPr>
        <w:jc w:val="both"/>
        <w:rPr>
          <w:rFonts w:ascii="Arial" w:hAnsi="Arial" w:cs="Arial"/>
          <w:bCs/>
          <w:iCs/>
          <w:sz w:val="22"/>
          <w:szCs w:val="22"/>
        </w:rPr>
      </w:pPr>
      <w:r>
        <w:rPr>
          <w:rFonts w:ascii="Arial" w:hAnsi="Arial" w:cs="Arial"/>
          <w:bCs/>
          <w:iCs/>
          <w:sz w:val="22"/>
          <w:szCs w:val="22"/>
        </w:rPr>
        <w:t>If you have ticked NO to every question</w:t>
      </w:r>
      <w:r>
        <w:rPr>
          <w:rFonts w:ascii="Arial" w:hAnsi="Arial" w:cs="Arial"/>
          <w:bCs/>
          <w:iCs/>
          <w:sz w:val="22"/>
          <w:szCs w:val="22"/>
        </w:rPr>
        <w:t xml:space="preserve"> then the research activity is (ethically) low risk and you may skip section E and continue to section F.</w:t>
      </w:r>
    </w:p>
    <w:p w14:paraId="1F4EF0B9" w14:textId="77777777" w:rsidR="006C7FB9" w:rsidRDefault="006C7FB9">
      <w:pPr>
        <w:rPr>
          <w:rFonts w:ascii="Arial" w:hAnsi="Arial" w:cs="Arial"/>
          <w:bCs/>
          <w:iCs/>
          <w:sz w:val="22"/>
          <w:szCs w:val="22"/>
        </w:rPr>
      </w:pPr>
    </w:p>
    <w:p w14:paraId="3275A467" w14:textId="77777777" w:rsidR="006C7FB9" w:rsidRDefault="00B2008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630C9EC" w14:textId="77777777" w:rsidR="006C7FB9" w:rsidRDefault="006C7FB9">
      <w:pPr>
        <w:rPr>
          <w:rFonts w:ascii="Arial" w:hAnsi="Arial" w:cs="Arial"/>
          <w:bCs/>
          <w:iCs/>
          <w:sz w:val="22"/>
          <w:szCs w:val="22"/>
        </w:rPr>
      </w:pPr>
    </w:p>
    <w:p w14:paraId="78BF6003"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6C7FB9" w14:paraId="15A39E2B" w14:textId="77777777">
        <w:tc>
          <w:tcPr>
            <w:tcW w:w="562" w:type="dxa"/>
            <w:shd w:val="clear" w:color="auto" w:fill="F2F2F2"/>
            <w:vAlign w:val="center"/>
          </w:tcPr>
          <w:p w14:paraId="60D347E7" w14:textId="77777777" w:rsidR="006C7FB9" w:rsidRDefault="006C7FB9">
            <w:pPr>
              <w:autoSpaceDE w:val="0"/>
              <w:autoSpaceDN w:val="0"/>
              <w:adjustRightInd w:val="0"/>
              <w:jc w:val="center"/>
              <w:rPr>
                <w:rFonts w:ascii="Arial" w:hAnsi="Arial" w:cs="Arial"/>
                <w:b/>
                <w:sz w:val="22"/>
                <w:szCs w:val="22"/>
              </w:rPr>
            </w:pPr>
          </w:p>
        </w:tc>
        <w:tc>
          <w:tcPr>
            <w:tcW w:w="8217" w:type="dxa"/>
            <w:shd w:val="clear" w:color="auto" w:fill="F2F2F2"/>
          </w:tcPr>
          <w:p w14:paraId="247A49A7" w14:textId="77777777" w:rsidR="006C7FB9" w:rsidRDefault="00B2008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02685241" w14:textId="77777777" w:rsidR="006C7FB9" w:rsidRDefault="006C7FB9">
            <w:pPr>
              <w:autoSpaceDE w:val="0"/>
              <w:autoSpaceDN w:val="0"/>
              <w:adjustRightInd w:val="0"/>
              <w:jc w:val="center"/>
              <w:rPr>
                <w:rFonts w:ascii="Arial" w:hAnsi="Arial" w:cs="Arial"/>
                <w:b/>
                <w:bCs/>
                <w:sz w:val="22"/>
                <w:szCs w:val="22"/>
              </w:rPr>
            </w:pPr>
          </w:p>
          <w:p w14:paraId="77283F22"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822" w:type="dxa"/>
            <w:shd w:val="clear" w:color="auto" w:fill="F2F2F2"/>
          </w:tcPr>
          <w:p w14:paraId="5E0AEC0B" w14:textId="77777777" w:rsidR="006C7FB9" w:rsidRDefault="006C7FB9">
            <w:pPr>
              <w:autoSpaceDE w:val="0"/>
              <w:autoSpaceDN w:val="0"/>
              <w:adjustRightInd w:val="0"/>
              <w:jc w:val="center"/>
              <w:rPr>
                <w:rFonts w:ascii="Arial" w:hAnsi="Arial" w:cs="Arial"/>
                <w:b/>
                <w:bCs/>
                <w:sz w:val="22"/>
                <w:szCs w:val="22"/>
              </w:rPr>
            </w:pPr>
          </w:p>
          <w:p w14:paraId="640E5A1B"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NO</w:t>
            </w:r>
          </w:p>
        </w:tc>
      </w:tr>
      <w:tr w:rsidR="006C7FB9" w14:paraId="5CC4DE7D" w14:textId="77777777">
        <w:trPr>
          <w:trHeight w:val="439"/>
        </w:trPr>
        <w:tc>
          <w:tcPr>
            <w:tcW w:w="562" w:type="dxa"/>
            <w:shd w:val="clear" w:color="auto" w:fill="F2F2F2"/>
            <w:vAlign w:val="center"/>
          </w:tcPr>
          <w:p w14:paraId="40F7A1B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vAlign w:val="center"/>
          </w:tcPr>
          <w:p w14:paraId="770428B2"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759A237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3550186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02D5284" w14:textId="77777777">
        <w:trPr>
          <w:trHeight w:val="403"/>
        </w:trPr>
        <w:tc>
          <w:tcPr>
            <w:tcW w:w="562" w:type="dxa"/>
            <w:shd w:val="clear" w:color="auto" w:fill="F2F2F2"/>
            <w:vAlign w:val="center"/>
          </w:tcPr>
          <w:p w14:paraId="07984EA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790E566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61673C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1665885F"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49C1220F" w14:textId="77777777">
        <w:trPr>
          <w:trHeight w:val="439"/>
        </w:trPr>
        <w:tc>
          <w:tcPr>
            <w:tcW w:w="562" w:type="dxa"/>
            <w:shd w:val="clear" w:color="auto" w:fill="F2F2F2"/>
            <w:vAlign w:val="center"/>
          </w:tcPr>
          <w:p w14:paraId="75C38005"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813397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491BCB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602855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5552729" w14:textId="77777777">
        <w:trPr>
          <w:trHeight w:val="403"/>
        </w:trPr>
        <w:tc>
          <w:tcPr>
            <w:tcW w:w="562" w:type="dxa"/>
            <w:shd w:val="clear" w:color="auto" w:fill="F2F2F2"/>
            <w:vAlign w:val="center"/>
          </w:tcPr>
          <w:p w14:paraId="114464AE"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7D728C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Children and Young People under the age of 18? </w:t>
            </w:r>
            <w:r>
              <w:rPr>
                <w:rFonts w:ascii="Arial" w:hAnsi="Arial" w:cs="Arial"/>
                <w:sz w:val="22"/>
                <w:szCs w:val="22"/>
              </w:rPr>
              <w:t>(Consent from Parent, Carer or Guardian will be required)</w:t>
            </w:r>
          </w:p>
        </w:tc>
        <w:tc>
          <w:tcPr>
            <w:tcW w:w="850" w:type="dxa"/>
            <w:shd w:val="clear" w:color="auto" w:fill="BFBFBF"/>
            <w:vAlign w:val="center"/>
          </w:tcPr>
          <w:p w14:paraId="64440B4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1723482"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63FCF1A" w14:textId="77777777">
        <w:trPr>
          <w:trHeight w:val="403"/>
        </w:trPr>
        <w:tc>
          <w:tcPr>
            <w:tcW w:w="562" w:type="dxa"/>
            <w:shd w:val="clear" w:color="auto" w:fill="F2F2F2"/>
            <w:vAlign w:val="center"/>
          </w:tcPr>
          <w:p w14:paraId="1ECC11C2"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15D20C5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3630C079"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0754AB6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11EABD58" w14:textId="77777777">
        <w:trPr>
          <w:trHeight w:val="439"/>
        </w:trPr>
        <w:tc>
          <w:tcPr>
            <w:tcW w:w="562" w:type="dxa"/>
            <w:shd w:val="clear" w:color="auto" w:fill="F2F2F2"/>
            <w:vAlign w:val="center"/>
          </w:tcPr>
          <w:p w14:paraId="68F905FD"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3467AA2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07F8767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61E4645A"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773A0B5A" w14:textId="77777777">
        <w:trPr>
          <w:trHeight w:val="403"/>
        </w:trPr>
        <w:tc>
          <w:tcPr>
            <w:tcW w:w="562" w:type="dxa"/>
            <w:shd w:val="clear" w:color="auto" w:fill="F2F2F2"/>
            <w:vAlign w:val="center"/>
          </w:tcPr>
          <w:p w14:paraId="756E9AF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F3C69FF"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BBB3B2C"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18D9D12B"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15738CA6" w14:textId="77777777">
        <w:trPr>
          <w:trHeight w:val="403"/>
        </w:trPr>
        <w:tc>
          <w:tcPr>
            <w:tcW w:w="562" w:type="dxa"/>
            <w:shd w:val="clear" w:color="auto" w:fill="F2F2F2"/>
            <w:vAlign w:val="center"/>
          </w:tcPr>
          <w:p w14:paraId="08D26666"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0AAEFD5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7639EBD6"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7196CE6"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49A76590" w14:textId="77777777">
        <w:trPr>
          <w:trHeight w:val="403"/>
        </w:trPr>
        <w:tc>
          <w:tcPr>
            <w:tcW w:w="562" w:type="dxa"/>
            <w:shd w:val="clear" w:color="auto" w:fill="F2F2F2"/>
            <w:vAlign w:val="center"/>
          </w:tcPr>
          <w:p w14:paraId="0CE76EA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258CFF45"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Others. P</w:t>
            </w:r>
            <w:r>
              <w:rPr>
                <w:rFonts w:ascii="Arial" w:hAnsi="Arial" w:cs="Arial"/>
                <w:sz w:val="22"/>
                <w:szCs w:val="22"/>
              </w:rPr>
              <w:t>lease indicate the participants below, and specifically any group who may be unable to give consent.</w:t>
            </w:r>
          </w:p>
          <w:p w14:paraId="2D29C48C" w14:textId="77777777" w:rsidR="006C7FB9" w:rsidRDefault="006C7FB9">
            <w:pPr>
              <w:autoSpaceDE w:val="0"/>
              <w:autoSpaceDN w:val="0"/>
              <w:adjustRightInd w:val="0"/>
              <w:rPr>
                <w:rFonts w:ascii="Arial" w:hAnsi="Arial" w:cs="Arial"/>
                <w:sz w:val="22"/>
                <w:szCs w:val="22"/>
              </w:rPr>
            </w:pPr>
          </w:p>
        </w:tc>
        <w:tc>
          <w:tcPr>
            <w:tcW w:w="850" w:type="dxa"/>
            <w:vMerge w:val="restart"/>
            <w:shd w:val="clear" w:color="auto" w:fill="BFBFBF"/>
            <w:vAlign w:val="center"/>
          </w:tcPr>
          <w:p w14:paraId="3665F77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vAlign w:val="center"/>
          </w:tcPr>
          <w:p w14:paraId="00D36A73"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6C7FB9" w14:paraId="7D4BA579" w14:textId="77777777">
        <w:trPr>
          <w:trHeight w:val="403"/>
        </w:trPr>
        <w:tc>
          <w:tcPr>
            <w:tcW w:w="562" w:type="dxa"/>
            <w:vAlign w:val="center"/>
          </w:tcPr>
          <w:p w14:paraId="35F03076" w14:textId="77777777" w:rsidR="006C7FB9" w:rsidRDefault="006C7FB9">
            <w:pPr>
              <w:autoSpaceDE w:val="0"/>
              <w:autoSpaceDN w:val="0"/>
              <w:adjustRightInd w:val="0"/>
              <w:jc w:val="center"/>
              <w:rPr>
                <w:rFonts w:ascii="Arial" w:hAnsi="Arial" w:cs="Arial"/>
                <w:sz w:val="22"/>
                <w:szCs w:val="22"/>
              </w:rPr>
            </w:pPr>
          </w:p>
        </w:tc>
        <w:tc>
          <w:tcPr>
            <w:tcW w:w="8217" w:type="dxa"/>
            <w:vAlign w:val="center"/>
          </w:tcPr>
          <w:p w14:paraId="5A7FFA6E"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AB72673" w14:textId="77777777" w:rsidR="006C7FB9" w:rsidRDefault="00B20088">
            <w:pPr>
              <w:rPr>
                <w:rFonts w:ascii="Arial" w:hAnsi="Arial" w:cs="Arial"/>
              </w:rPr>
            </w:pPr>
            <w:r>
              <w:rPr>
                <w:rFonts w:ascii="Arial" w:hAnsi="Arial" w:cs="Arial"/>
                <w:color w:val="00B050"/>
                <w:sz w:val="22"/>
              </w:rPr>
              <w:t>Complete this only if your participants cannot give consent. This includes animals</w:t>
            </w:r>
          </w:p>
          <w:p w14:paraId="5F4AF779" w14:textId="77777777" w:rsidR="006C7FB9" w:rsidRDefault="006C7FB9">
            <w:pPr>
              <w:rPr>
                <w:rFonts w:ascii="Arial" w:hAnsi="Arial" w:cs="Arial"/>
              </w:rPr>
            </w:pPr>
          </w:p>
          <w:p w14:paraId="5A04B3CC" w14:textId="77777777" w:rsidR="006C7FB9" w:rsidRDefault="00B2008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017286F5" w14:textId="77777777" w:rsidR="006C7FB9" w:rsidRDefault="006C7FB9">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21B0236C" w14:textId="77777777" w:rsidR="006C7FB9" w:rsidRDefault="006C7FB9">
            <w:pPr>
              <w:autoSpaceDE w:val="0"/>
              <w:autoSpaceDN w:val="0"/>
              <w:adjustRightInd w:val="0"/>
              <w:jc w:val="center"/>
              <w:rPr>
                <w:rFonts w:ascii="Arial" w:hAnsi="Arial" w:cs="Arial"/>
                <w:b/>
                <w:bCs/>
                <w:sz w:val="22"/>
                <w:szCs w:val="22"/>
              </w:rPr>
            </w:pPr>
          </w:p>
        </w:tc>
      </w:tr>
    </w:tbl>
    <w:p w14:paraId="5A1803FC" w14:textId="77777777" w:rsidR="006C7FB9" w:rsidRDefault="006C7FB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C7FB9" w14:paraId="36098E41" w14:textId="77777777">
        <w:trPr>
          <w:trHeight w:val="403"/>
        </w:trPr>
        <w:tc>
          <w:tcPr>
            <w:tcW w:w="562" w:type="dxa"/>
            <w:tcBorders>
              <w:bottom w:val="single" w:sz="4" w:space="0" w:color="auto"/>
            </w:tcBorders>
            <w:shd w:val="clear" w:color="auto" w:fill="F2F2F2"/>
          </w:tcPr>
          <w:p w14:paraId="665DC7DE" w14:textId="77777777" w:rsidR="006C7FB9" w:rsidRDefault="006C7FB9">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36C96A03" w14:textId="77777777" w:rsidR="006C7FB9" w:rsidRDefault="00B20088">
            <w:pPr>
              <w:rPr>
                <w:rFonts w:ascii="Arial" w:hAnsi="Arial" w:cs="Arial"/>
                <w:b/>
                <w:sz w:val="22"/>
                <w:szCs w:val="22"/>
              </w:rPr>
            </w:pPr>
            <w:r>
              <w:rPr>
                <w:rFonts w:ascii="Arial" w:hAnsi="Arial" w:cs="Arial"/>
                <w:b/>
                <w:sz w:val="22"/>
                <w:szCs w:val="22"/>
              </w:rPr>
              <w:t>Participant numbers and source</w:t>
            </w:r>
          </w:p>
          <w:p w14:paraId="67F4D12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C7FB9" w14:paraId="50F1221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7A32476" w14:textId="77777777" w:rsidR="006C7FB9" w:rsidRDefault="00B2008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8BA9C55" w14:textId="77777777" w:rsidR="006C7FB9" w:rsidRDefault="00B20088">
            <w:pPr>
              <w:rPr>
                <w:rFonts w:ascii="Arial" w:hAnsi="Arial" w:cs="Arial"/>
                <w:sz w:val="22"/>
                <w:szCs w:val="22"/>
              </w:rPr>
            </w:pPr>
            <w:r>
              <w:rPr>
                <w:rFonts w:ascii="Arial" w:hAnsi="Arial" w:cs="Arial"/>
                <w:sz w:val="22"/>
                <w:szCs w:val="22"/>
              </w:rPr>
              <w:t>How many participants are expected?</w:t>
            </w:r>
          </w:p>
          <w:p w14:paraId="6A0C3E12" w14:textId="77777777" w:rsidR="006C7FB9" w:rsidRDefault="006C7FB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B62688" w14:textId="77777777" w:rsidR="006C7FB9" w:rsidRDefault="00B20088">
            <w:pPr>
              <w:rPr>
                <w:rFonts w:ascii="Arial" w:hAnsi="Arial" w:cs="Arial"/>
                <w:b/>
                <w:sz w:val="22"/>
                <w:szCs w:val="22"/>
              </w:rPr>
            </w:pPr>
            <w:r>
              <w:rPr>
                <w:rFonts w:ascii="Arial" w:hAnsi="Arial" w:cs="Arial"/>
                <w:color w:val="00B050"/>
                <w:sz w:val="22"/>
              </w:rPr>
              <w:t>N/A, as the author will collect only secondary data.</w:t>
            </w:r>
          </w:p>
        </w:tc>
      </w:tr>
      <w:tr w:rsidR="006C7FB9" w14:paraId="026044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DB6DCB2" w14:textId="77777777" w:rsidR="006C7FB9" w:rsidRDefault="00B2008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B3D85E8" w14:textId="77777777" w:rsidR="006C7FB9" w:rsidRDefault="00B20088">
            <w:pPr>
              <w:rPr>
                <w:rFonts w:ascii="Arial" w:hAnsi="Arial" w:cs="Arial"/>
                <w:sz w:val="22"/>
                <w:szCs w:val="22"/>
              </w:rPr>
            </w:pPr>
            <w:r>
              <w:rPr>
                <w:rFonts w:ascii="Arial" w:hAnsi="Arial" w:cs="Arial"/>
                <w:sz w:val="22"/>
                <w:szCs w:val="22"/>
              </w:rPr>
              <w:t>Who will the participants be?</w:t>
            </w:r>
          </w:p>
          <w:p w14:paraId="02470F0B" w14:textId="77777777" w:rsidR="006C7FB9" w:rsidRDefault="006C7FB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18D2EA" w14:textId="77777777" w:rsidR="006C7FB9" w:rsidRDefault="00B20088">
            <w:pPr>
              <w:rPr>
                <w:rFonts w:ascii="Arial" w:hAnsi="Arial" w:cs="Arial"/>
                <w:i/>
                <w:color w:val="808080"/>
                <w:sz w:val="18"/>
                <w:szCs w:val="18"/>
              </w:rPr>
            </w:pPr>
            <w:r>
              <w:rPr>
                <w:rFonts w:ascii="Arial" w:hAnsi="Arial" w:cs="Arial"/>
                <w:color w:val="00B050"/>
                <w:sz w:val="22"/>
              </w:rPr>
              <w:t>N/A, as the author will collect only secondary data.</w:t>
            </w:r>
          </w:p>
        </w:tc>
      </w:tr>
      <w:tr w:rsidR="006C7FB9" w14:paraId="0A558DBB" w14:textId="77777777">
        <w:trPr>
          <w:trHeight w:val="403"/>
        </w:trPr>
        <w:tc>
          <w:tcPr>
            <w:tcW w:w="562" w:type="dxa"/>
            <w:tcBorders>
              <w:top w:val="single" w:sz="4" w:space="0" w:color="auto"/>
            </w:tcBorders>
            <w:shd w:val="clear" w:color="auto" w:fill="F2F2F2"/>
            <w:vAlign w:val="center"/>
          </w:tcPr>
          <w:p w14:paraId="4231168E" w14:textId="77777777" w:rsidR="006C7FB9" w:rsidRDefault="00B2008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703B0B92" w14:textId="77777777" w:rsidR="006C7FB9" w:rsidRDefault="00B2008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37C38C" w14:textId="77777777" w:rsidR="006C7FB9" w:rsidRDefault="00B20088">
            <w:pPr>
              <w:rPr>
                <w:rFonts w:ascii="Arial" w:hAnsi="Arial" w:cs="Arial"/>
                <w:color w:val="808080"/>
                <w:sz w:val="18"/>
                <w:szCs w:val="18"/>
              </w:rPr>
            </w:pPr>
            <w:r>
              <w:rPr>
                <w:rFonts w:ascii="Arial" w:hAnsi="Arial" w:cs="Arial"/>
                <w:color w:val="00B050"/>
                <w:sz w:val="22"/>
              </w:rPr>
              <w:t>N/A, as the author will collect only secondary data.</w:t>
            </w:r>
          </w:p>
        </w:tc>
      </w:tr>
    </w:tbl>
    <w:p w14:paraId="0F2AF76F" w14:textId="77777777" w:rsidR="006C7FB9" w:rsidRDefault="006C7FB9">
      <w:pPr>
        <w:rPr>
          <w:rFonts w:ascii="Arial" w:hAnsi="Arial" w:cs="Arial"/>
          <w:bCs/>
          <w:sz w:val="24"/>
          <w:szCs w:val="24"/>
        </w:rPr>
      </w:pPr>
    </w:p>
    <w:p w14:paraId="7E630F26" w14:textId="77777777" w:rsidR="006C7FB9" w:rsidRDefault="006C7FB9"/>
    <w:tbl>
      <w:tblPr>
        <w:tblStyle w:val="TableGrid"/>
        <w:tblW w:w="10485" w:type="dxa"/>
        <w:tblLook w:val="04A0" w:firstRow="1" w:lastRow="0" w:firstColumn="1" w:lastColumn="0" w:noHBand="0" w:noVBand="1"/>
      </w:tblPr>
      <w:tblGrid>
        <w:gridCol w:w="562"/>
        <w:gridCol w:w="7088"/>
        <w:gridCol w:w="992"/>
        <w:gridCol w:w="851"/>
        <w:gridCol w:w="992"/>
      </w:tblGrid>
      <w:tr w:rsidR="006C7FB9" w14:paraId="12CE8DCD" w14:textId="77777777">
        <w:tc>
          <w:tcPr>
            <w:tcW w:w="562" w:type="dxa"/>
            <w:shd w:val="clear" w:color="auto" w:fill="F2F2F2"/>
            <w:vAlign w:val="center"/>
          </w:tcPr>
          <w:p w14:paraId="39491CFE" w14:textId="77777777" w:rsidR="006C7FB9" w:rsidRDefault="006C7FB9">
            <w:pPr>
              <w:autoSpaceDE w:val="0"/>
              <w:autoSpaceDN w:val="0"/>
              <w:adjustRightInd w:val="0"/>
              <w:jc w:val="center"/>
              <w:rPr>
                <w:rFonts w:ascii="Arial" w:hAnsi="Arial" w:cs="Arial"/>
                <w:bCs/>
                <w:sz w:val="22"/>
                <w:szCs w:val="22"/>
              </w:rPr>
            </w:pPr>
          </w:p>
        </w:tc>
        <w:tc>
          <w:tcPr>
            <w:tcW w:w="7088" w:type="dxa"/>
            <w:shd w:val="clear" w:color="auto" w:fill="F2F2F2"/>
          </w:tcPr>
          <w:p w14:paraId="44E9FD3C" w14:textId="77777777" w:rsidR="006C7FB9" w:rsidRDefault="00B2008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FA4D324" w14:textId="77777777" w:rsidR="006C7FB9" w:rsidRDefault="006C7FB9">
            <w:pPr>
              <w:autoSpaceDE w:val="0"/>
              <w:autoSpaceDN w:val="0"/>
              <w:adjustRightInd w:val="0"/>
              <w:jc w:val="center"/>
              <w:rPr>
                <w:rFonts w:ascii="Arial" w:hAnsi="Arial" w:cs="Arial"/>
                <w:b/>
                <w:bCs/>
                <w:sz w:val="16"/>
                <w:szCs w:val="16"/>
              </w:rPr>
            </w:pPr>
          </w:p>
          <w:p w14:paraId="5144FEF1"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EF54ED9"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03DEB8DF" w14:textId="77777777" w:rsidR="006C7FB9" w:rsidRDefault="006C7FB9">
            <w:pPr>
              <w:autoSpaceDE w:val="0"/>
              <w:autoSpaceDN w:val="0"/>
              <w:adjustRightInd w:val="0"/>
              <w:jc w:val="center"/>
              <w:rPr>
                <w:rFonts w:ascii="Arial" w:hAnsi="Arial" w:cs="Arial"/>
                <w:b/>
                <w:bCs/>
                <w:sz w:val="16"/>
                <w:szCs w:val="16"/>
              </w:rPr>
            </w:pPr>
          </w:p>
          <w:p w14:paraId="1266F4EB"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C7FB9" w14:paraId="3DA9C946" w14:textId="77777777">
        <w:trPr>
          <w:trHeight w:val="439"/>
        </w:trPr>
        <w:tc>
          <w:tcPr>
            <w:tcW w:w="562" w:type="dxa"/>
            <w:shd w:val="clear" w:color="auto" w:fill="F2F2F2"/>
            <w:vAlign w:val="center"/>
          </w:tcPr>
          <w:p w14:paraId="1922AE51"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62861FC8"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Will you describe the main research </w:t>
            </w:r>
            <w:r>
              <w:rPr>
                <w:rFonts w:ascii="Arial" w:hAnsi="Arial" w:cs="Arial"/>
                <w:sz w:val="22"/>
                <w:szCs w:val="22"/>
              </w:rPr>
              <w:t>procedures to participants in advance, so that they are informed about what to expect?</w:t>
            </w:r>
          </w:p>
        </w:tc>
        <w:tc>
          <w:tcPr>
            <w:tcW w:w="992" w:type="dxa"/>
            <w:shd w:val="clear" w:color="auto" w:fill="BFBFBF"/>
            <w:vAlign w:val="center"/>
          </w:tcPr>
          <w:p w14:paraId="4E7E2B0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94475B1"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263E73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4917847" w14:textId="77777777">
        <w:trPr>
          <w:trHeight w:val="403"/>
        </w:trPr>
        <w:tc>
          <w:tcPr>
            <w:tcW w:w="562" w:type="dxa"/>
            <w:shd w:val="clear" w:color="auto" w:fill="F2F2F2"/>
            <w:vAlign w:val="center"/>
          </w:tcPr>
          <w:p w14:paraId="359B674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25D621B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22D8BDF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FFCFEC0"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7C61145"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061EA46" w14:textId="77777777">
        <w:trPr>
          <w:trHeight w:val="439"/>
        </w:trPr>
        <w:tc>
          <w:tcPr>
            <w:tcW w:w="562" w:type="dxa"/>
            <w:shd w:val="clear" w:color="auto" w:fill="F2F2F2"/>
            <w:vAlign w:val="center"/>
          </w:tcPr>
          <w:p w14:paraId="3BC0316E"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5735298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2D879882"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5F272FE"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13243D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223772B" w14:textId="77777777">
        <w:trPr>
          <w:trHeight w:val="403"/>
        </w:trPr>
        <w:tc>
          <w:tcPr>
            <w:tcW w:w="562" w:type="dxa"/>
            <w:shd w:val="clear" w:color="auto" w:fill="F2F2F2"/>
            <w:vAlign w:val="center"/>
          </w:tcPr>
          <w:p w14:paraId="47653E5F"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121697A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7C53E5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4F51A19"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9F6F50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7BB1A937" w14:textId="77777777">
        <w:trPr>
          <w:trHeight w:val="439"/>
        </w:trPr>
        <w:tc>
          <w:tcPr>
            <w:tcW w:w="562" w:type="dxa"/>
            <w:shd w:val="clear" w:color="auto" w:fill="F2F2F2"/>
            <w:vAlign w:val="center"/>
          </w:tcPr>
          <w:p w14:paraId="359F941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6015700"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3C7385A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6DA10CF"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6C3AC3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8DB9F4D" w14:textId="77777777">
        <w:trPr>
          <w:trHeight w:val="403"/>
        </w:trPr>
        <w:tc>
          <w:tcPr>
            <w:tcW w:w="562" w:type="dxa"/>
            <w:shd w:val="clear" w:color="auto" w:fill="F2F2F2"/>
            <w:vAlign w:val="center"/>
          </w:tcPr>
          <w:p w14:paraId="69B5A5E1"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78A98F2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1BE623B7"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6F4D4DB"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996CA4C"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2B4DA60" w14:textId="77777777">
        <w:trPr>
          <w:trHeight w:val="439"/>
        </w:trPr>
        <w:tc>
          <w:tcPr>
            <w:tcW w:w="562" w:type="dxa"/>
            <w:shd w:val="clear" w:color="auto" w:fill="F2F2F2"/>
            <w:vAlign w:val="center"/>
          </w:tcPr>
          <w:p w14:paraId="6C7B10B5"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483CD16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039908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B69F1B8"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A6AEA8C"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13B5B5C0" w14:textId="77777777">
        <w:trPr>
          <w:trHeight w:val="403"/>
        </w:trPr>
        <w:tc>
          <w:tcPr>
            <w:tcW w:w="562" w:type="dxa"/>
            <w:shd w:val="clear" w:color="auto" w:fill="F2F2F2"/>
            <w:vAlign w:val="center"/>
          </w:tcPr>
          <w:p w14:paraId="6F2A3C5C"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425A8B10"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695B61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8782D15"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1566617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40145C3" w14:textId="77777777">
        <w:trPr>
          <w:trHeight w:val="439"/>
        </w:trPr>
        <w:tc>
          <w:tcPr>
            <w:tcW w:w="562" w:type="dxa"/>
            <w:shd w:val="clear" w:color="auto" w:fill="F2F2F2"/>
            <w:vAlign w:val="center"/>
          </w:tcPr>
          <w:p w14:paraId="3D0A3DF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CF84E47"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CDFC4F2"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F9358DF"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2C53EA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62AE389" w14:textId="77777777">
        <w:trPr>
          <w:trHeight w:val="403"/>
        </w:trPr>
        <w:tc>
          <w:tcPr>
            <w:tcW w:w="562" w:type="dxa"/>
            <w:tcBorders>
              <w:bottom w:val="single" w:sz="4" w:space="0" w:color="auto"/>
            </w:tcBorders>
            <w:shd w:val="clear" w:color="auto" w:fill="F2F2F2"/>
            <w:vAlign w:val="center"/>
          </w:tcPr>
          <w:p w14:paraId="4FDE336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1A6740B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C7FB9" w14:paraId="3C07A688" w14:textId="77777777">
        <w:trPr>
          <w:trHeight w:val="403"/>
        </w:trPr>
        <w:tc>
          <w:tcPr>
            <w:tcW w:w="562" w:type="dxa"/>
            <w:vAlign w:val="center"/>
          </w:tcPr>
          <w:p w14:paraId="3667A895" w14:textId="77777777" w:rsidR="006C7FB9" w:rsidRDefault="006C7FB9">
            <w:pPr>
              <w:jc w:val="center"/>
              <w:rPr>
                <w:rFonts w:ascii="Arial" w:hAnsi="Arial" w:cs="Arial"/>
                <w:sz w:val="22"/>
                <w:szCs w:val="22"/>
              </w:rPr>
            </w:pPr>
          </w:p>
        </w:tc>
        <w:tc>
          <w:tcPr>
            <w:tcW w:w="9923" w:type="dxa"/>
            <w:gridSpan w:val="4"/>
            <w:vAlign w:val="center"/>
          </w:tcPr>
          <w:p w14:paraId="41BB1D3E" w14:textId="77777777" w:rsidR="006C7FB9" w:rsidRDefault="00B20088">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425DA771" w14:textId="77777777" w:rsidR="006C7FB9" w:rsidRDefault="006C7FB9">
            <w:pPr>
              <w:rPr>
                <w:rFonts w:ascii="Arial" w:hAnsi="Arial" w:cs="Arial"/>
                <w:sz w:val="22"/>
                <w:szCs w:val="22"/>
              </w:rPr>
            </w:pPr>
          </w:p>
          <w:p w14:paraId="1DED84AD"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bl>
    <w:p w14:paraId="0C8C8667" w14:textId="77777777" w:rsidR="006C7FB9" w:rsidRDefault="006C7FB9"/>
    <w:tbl>
      <w:tblPr>
        <w:tblStyle w:val="TableGrid"/>
        <w:tblW w:w="10485" w:type="dxa"/>
        <w:tblLook w:val="04A0" w:firstRow="1" w:lastRow="0" w:firstColumn="1" w:lastColumn="0" w:noHBand="0" w:noVBand="1"/>
      </w:tblPr>
      <w:tblGrid>
        <w:gridCol w:w="562"/>
        <w:gridCol w:w="7088"/>
        <w:gridCol w:w="992"/>
        <w:gridCol w:w="851"/>
        <w:gridCol w:w="992"/>
      </w:tblGrid>
      <w:tr w:rsidR="006C7FB9" w14:paraId="23A370EF" w14:textId="77777777">
        <w:tc>
          <w:tcPr>
            <w:tcW w:w="562" w:type="dxa"/>
            <w:shd w:val="clear" w:color="auto" w:fill="F2F2F2"/>
          </w:tcPr>
          <w:p w14:paraId="060CCC7A" w14:textId="77777777" w:rsidR="006C7FB9" w:rsidRDefault="006C7FB9">
            <w:pPr>
              <w:autoSpaceDE w:val="0"/>
              <w:autoSpaceDN w:val="0"/>
              <w:adjustRightInd w:val="0"/>
              <w:jc w:val="both"/>
              <w:rPr>
                <w:rFonts w:ascii="Arial" w:hAnsi="Arial" w:cs="Arial"/>
                <w:bCs/>
                <w:sz w:val="22"/>
                <w:szCs w:val="22"/>
              </w:rPr>
            </w:pPr>
          </w:p>
        </w:tc>
        <w:tc>
          <w:tcPr>
            <w:tcW w:w="7088" w:type="dxa"/>
            <w:shd w:val="clear" w:color="auto" w:fill="F2F2F2"/>
            <w:vAlign w:val="center"/>
          </w:tcPr>
          <w:p w14:paraId="340D1A7F" w14:textId="77777777" w:rsidR="006C7FB9" w:rsidRDefault="00B2008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5BE3A1F" w14:textId="77777777" w:rsidR="006C7FB9" w:rsidRDefault="006C7FB9">
            <w:pPr>
              <w:autoSpaceDE w:val="0"/>
              <w:autoSpaceDN w:val="0"/>
              <w:adjustRightInd w:val="0"/>
              <w:jc w:val="center"/>
              <w:rPr>
                <w:rFonts w:ascii="Arial" w:hAnsi="Arial" w:cs="Arial"/>
                <w:b/>
                <w:bCs/>
                <w:sz w:val="16"/>
                <w:szCs w:val="16"/>
              </w:rPr>
            </w:pPr>
          </w:p>
          <w:p w14:paraId="1DC8BC1D"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8E559F6"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51B8F966" w14:textId="77777777" w:rsidR="006C7FB9" w:rsidRDefault="006C7FB9">
            <w:pPr>
              <w:autoSpaceDE w:val="0"/>
              <w:autoSpaceDN w:val="0"/>
              <w:adjustRightInd w:val="0"/>
              <w:jc w:val="center"/>
              <w:rPr>
                <w:rFonts w:ascii="Arial" w:hAnsi="Arial" w:cs="Arial"/>
                <w:b/>
                <w:bCs/>
                <w:sz w:val="16"/>
                <w:szCs w:val="16"/>
              </w:rPr>
            </w:pPr>
          </w:p>
          <w:p w14:paraId="40449F63"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C7FB9" w14:paraId="3C0FDA80" w14:textId="77777777">
        <w:trPr>
          <w:trHeight w:val="439"/>
        </w:trPr>
        <w:tc>
          <w:tcPr>
            <w:tcW w:w="562" w:type="dxa"/>
            <w:shd w:val="clear" w:color="auto" w:fill="F2F2F2"/>
            <w:vAlign w:val="center"/>
          </w:tcPr>
          <w:p w14:paraId="50303DBE"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65BD6F5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F65948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6700E2A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803FD0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7A6CF74" w14:textId="77777777">
        <w:trPr>
          <w:trHeight w:val="403"/>
        </w:trPr>
        <w:tc>
          <w:tcPr>
            <w:tcW w:w="562" w:type="dxa"/>
            <w:shd w:val="clear" w:color="auto" w:fill="F2F2F2"/>
            <w:vAlign w:val="center"/>
          </w:tcPr>
          <w:p w14:paraId="473E473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3B3F570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07FABB6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8F33A2D"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60BA43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13CD3342" w14:textId="77777777">
        <w:trPr>
          <w:trHeight w:val="439"/>
        </w:trPr>
        <w:tc>
          <w:tcPr>
            <w:tcW w:w="562" w:type="dxa"/>
            <w:shd w:val="clear" w:color="auto" w:fill="F2F2F2"/>
            <w:vAlign w:val="center"/>
          </w:tcPr>
          <w:p w14:paraId="05718550"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6F13FE50"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6D10425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3CEDB01"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1B47A85"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470A89E5" w14:textId="77777777">
        <w:trPr>
          <w:trHeight w:val="403"/>
        </w:trPr>
        <w:tc>
          <w:tcPr>
            <w:tcW w:w="562" w:type="dxa"/>
            <w:shd w:val="clear" w:color="auto" w:fill="F2F2F2"/>
            <w:vAlign w:val="center"/>
          </w:tcPr>
          <w:p w14:paraId="423436E1"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682A2FA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572F24F"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5C695F8"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E7419B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3246D9F" w14:textId="77777777">
        <w:trPr>
          <w:trHeight w:val="403"/>
        </w:trPr>
        <w:tc>
          <w:tcPr>
            <w:tcW w:w="562" w:type="dxa"/>
            <w:shd w:val="clear" w:color="auto" w:fill="F2F2F2"/>
            <w:vAlign w:val="center"/>
          </w:tcPr>
          <w:p w14:paraId="7A58F3EC"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4192ADDA"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C7FB9" w14:paraId="7149FBE0" w14:textId="77777777">
        <w:trPr>
          <w:trHeight w:val="403"/>
        </w:trPr>
        <w:tc>
          <w:tcPr>
            <w:tcW w:w="562" w:type="dxa"/>
            <w:vAlign w:val="center"/>
          </w:tcPr>
          <w:p w14:paraId="178E360B" w14:textId="77777777" w:rsidR="006C7FB9" w:rsidRDefault="006C7FB9">
            <w:pPr>
              <w:jc w:val="center"/>
              <w:rPr>
                <w:rFonts w:ascii="Arial" w:hAnsi="Arial" w:cs="Arial"/>
                <w:sz w:val="22"/>
                <w:szCs w:val="22"/>
              </w:rPr>
            </w:pPr>
          </w:p>
        </w:tc>
        <w:tc>
          <w:tcPr>
            <w:tcW w:w="9923" w:type="dxa"/>
            <w:gridSpan w:val="4"/>
            <w:vAlign w:val="center"/>
          </w:tcPr>
          <w:p w14:paraId="45BC1033" w14:textId="77777777" w:rsidR="006C7FB9" w:rsidRDefault="00B20088">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5AC643F3" w14:textId="77777777" w:rsidR="006C7FB9" w:rsidRDefault="006C7FB9">
            <w:pPr>
              <w:rPr>
                <w:rFonts w:ascii="Arial" w:hAnsi="Arial" w:cs="Arial"/>
                <w:sz w:val="22"/>
                <w:szCs w:val="22"/>
              </w:rPr>
            </w:pPr>
          </w:p>
          <w:p w14:paraId="0329AFCD"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bl>
    <w:p w14:paraId="3E50A741" w14:textId="77777777" w:rsidR="006C7FB9" w:rsidRDefault="006C7FB9">
      <w:pPr>
        <w:autoSpaceDE w:val="0"/>
        <w:autoSpaceDN w:val="0"/>
        <w:adjustRightInd w:val="0"/>
        <w:spacing w:after="240"/>
        <w:jc w:val="both"/>
        <w:rPr>
          <w:rFonts w:ascii="Arial" w:hAnsi="Arial" w:cs="Arial"/>
          <w:b/>
          <w:sz w:val="22"/>
          <w:szCs w:val="22"/>
        </w:rPr>
      </w:pPr>
    </w:p>
    <w:p w14:paraId="372D4227" w14:textId="77777777" w:rsidR="006C7FB9" w:rsidRDefault="00B20088">
      <w:pPr>
        <w:rPr>
          <w:rFonts w:ascii="Arial" w:hAnsi="Arial" w:cs="Arial"/>
          <w:b/>
          <w:sz w:val="22"/>
          <w:szCs w:val="22"/>
        </w:rPr>
      </w:pPr>
      <w:r>
        <w:rPr>
          <w:rFonts w:ascii="Arial" w:hAnsi="Arial" w:cs="Arial"/>
          <w:b/>
          <w:sz w:val="22"/>
          <w:szCs w:val="22"/>
        </w:rPr>
        <w:t>SECTION F: Anticipated Risks</w:t>
      </w:r>
    </w:p>
    <w:p w14:paraId="5E4FAE54" w14:textId="77777777" w:rsidR="006C7FB9" w:rsidRDefault="006C7FB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6C7FB9" w14:paraId="3000DDED" w14:textId="77777777">
        <w:tc>
          <w:tcPr>
            <w:tcW w:w="596" w:type="dxa"/>
            <w:tcBorders>
              <w:bottom w:val="single" w:sz="4" w:space="0" w:color="auto"/>
            </w:tcBorders>
            <w:shd w:val="clear" w:color="auto" w:fill="F2F2F2"/>
          </w:tcPr>
          <w:p w14:paraId="31DFB664" w14:textId="77777777" w:rsidR="006C7FB9" w:rsidRDefault="006C7FB9">
            <w:pPr>
              <w:pStyle w:val="Heading1"/>
              <w:jc w:val="left"/>
              <w:rPr>
                <w:rFonts w:ascii="Arial" w:hAnsi="Arial" w:cs="Arial"/>
                <w:b w:val="0"/>
                <w:bCs w:val="0"/>
              </w:rPr>
            </w:pPr>
          </w:p>
        </w:tc>
        <w:tc>
          <w:tcPr>
            <w:tcW w:w="9923" w:type="dxa"/>
            <w:gridSpan w:val="2"/>
            <w:tcBorders>
              <w:bottom w:val="single" w:sz="4" w:space="0" w:color="auto"/>
            </w:tcBorders>
            <w:shd w:val="clear" w:color="auto" w:fill="F2F2F2"/>
          </w:tcPr>
          <w:p w14:paraId="6E64E70D" w14:textId="77777777" w:rsidR="006C7FB9" w:rsidRDefault="00B2008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6C7FB9" w14:paraId="19C02864" w14:textId="77777777">
        <w:tc>
          <w:tcPr>
            <w:tcW w:w="596" w:type="dxa"/>
            <w:tcBorders>
              <w:bottom w:val="single" w:sz="4" w:space="0" w:color="auto"/>
            </w:tcBorders>
            <w:shd w:val="clear" w:color="auto" w:fill="F2F2F2"/>
            <w:vAlign w:val="center"/>
          </w:tcPr>
          <w:p w14:paraId="2C4E9ED9" w14:textId="77777777" w:rsidR="006C7FB9" w:rsidRDefault="00B2008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5F30A4D3" w14:textId="77777777" w:rsidR="006C7FB9" w:rsidRDefault="00B20088">
            <w:pPr>
              <w:rPr>
                <w:rFonts w:ascii="Arial" w:hAnsi="Arial" w:cs="Arial"/>
                <w:sz w:val="22"/>
                <w:szCs w:val="22"/>
              </w:rPr>
            </w:pPr>
            <w:r>
              <w:rPr>
                <w:rFonts w:ascii="Arial" w:hAnsi="Arial" w:cs="Arial"/>
                <w:b/>
                <w:sz w:val="22"/>
                <w:szCs w:val="22"/>
              </w:rPr>
              <w:t>Risks to participants</w:t>
            </w:r>
          </w:p>
          <w:p w14:paraId="6830231E" w14:textId="77777777" w:rsidR="006C7FB9" w:rsidRDefault="00B2008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C7FB9" w14:paraId="1431B857" w14:textId="77777777">
        <w:tc>
          <w:tcPr>
            <w:tcW w:w="596" w:type="dxa"/>
            <w:tcBorders>
              <w:top w:val="single" w:sz="4" w:space="0" w:color="auto"/>
              <w:bottom w:val="single" w:sz="4" w:space="0" w:color="auto"/>
            </w:tcBorders>
            <w:vAlign w:val="center"/>
          </w:tcPr>
          <w:p w14:paraId="7BDA4CC8" w14:textId="77777777" w:rsidR="006C7FB9" w:rsidRDefault="006C7FB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0874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Risk to participants:</w:t>
            </w:r>
          </w:p>
          <w:p w14:paraId="75134526" w14:textId="77777777" w:rsidR="006C7FB9" w:rsidRDefault="00B20088">
            <w:pPr>
              <w:rPr>
                <w:rFonts w:ascii="Arial" w:hAnsi="Arial" w:cs="Arial"/>
                <w:color w:val="00B050"/>
                <w:sz w:val="22"/>
                <w:szCs w:val="22"/>
              </w:rPr>
            </w:pPr>
            <w:r>
              <w:rPr>
                <w:rFonts w:ascii="Arial" w:hAnsi="Arial" w:cs="Arial"/>
                <w:color w:val="00B050"/>
                <w:sz w:val="22"/>
                <w:szCs w:val="22"/>
              </w:rPr>
              <w:t>N/A, as the research has</w:t>
            </w:r>
            <w:r>
              <w:rPr>
                <w:rFonts w:ascii="Arial" w:hAnsi="Arial" w:cs="Arial"/>
                <w:color w:val="00B050"/>
                <w:sz w:val="22"/>
                <w:szCs w:val="22"/>
              </w:rPr>
              <w:t xml:space="preserve"> no participants.</w:t>
            </w:r>
          </w:p>
          <w:p w14:paraId="7F50BB23" w14:textId="77777777" w:rsidR="006C7FB9" w:rsidRDefault="006C7FB9">
            <w:pPr>
              <w:rPr>
                <w:rFonts w:ascii="Arial" w:hAnsi="Arial" w:cs="Arial"/>
                <w:sz w:val="22"/>
                <w:szCs w:val="22"/>
              </w:rPr>
            </w:pPr>
          </w:p>
          <w:p w14:paraId="57282E84" w14:textId="77777777" w:rsidR="006C7FB9" w:rsidRDefault="006C7FB9">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B8D6115" w14:textId="77777777" w:rsidR="006C7FB9" w:rsidRDefault="00B2008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9D24862" w14:textId="77777777" w:rsidR="006C7FB9" w:rsidRDefault="006C7FB9">
            <w:pPr>
              <w:rPr>
                <w:rFonts w:ascii="Arial" w:hAnsi="Arial" w:cs="Arial"/>
                <w:sz w:val="22"/>
                <w:szCs w:val="22"/>
              </w:rPr>
            </w:pPr>
          </w:p>
          <w:p w14:paraId="532FA4B4" w14:textId="77777777" w:rsidR="006C7FB9" w:rsidRDefault="006C7FB9">
            <w:pPr>
              <w:rPr>
                <w:rFonts w:ascii="Arial" w:hAnsi="Arial" w:cs="Arial"/>
                <w:sz w:val="22"/>
                <w:szCs w:val="22"/>
              </w:rPr>
            </w:pPr>
          </w:p>
          <w:p w14:paraId="65CE63B5" w14:textId="77777777" w:rsidR="006C7FB9" w:rsidRDefault="006C7FB9">
            <w:pPr>
              <w:rPr>
                <w:rFonts w:ascii="Arial" w:hAnsi="Arial" w:cs="Arial"/>
                <w:sz w:val="22"/>
                <w:szCs w:val="22"/>
              </w:rPr>
            </w:pPr>
          </w:p>
          <w:p w14:paraId="39D3FA2F" w14:textId="77777777" w:rsidR="006C7FB9" w:rsidRDefault="00B20088">
            <w:pPr>
              <w:autoSpaceDE w:val="0"/>
              <w:autoSpaceDN w:val="0"/>
              <w:adjustRightInd w:val="0"/>
              <w:rPr>
                <w:rFonts w:cs="Arial"/>
                <w:i/>
              </w:rPr>
            </w:pPr>
            <w:r>
              <w:rPr>
                <w:rFonts w:ascii="Arial" w:hAnsi="Arial" w:cs="Arial"/>
                <w:i/>
                <w:color w:val="808080"/>
                <w:sz w:val="18"/>
                <w:szCs w:val="18"/>
              </w:rPr>
              <w:t>(this box should expand as you type)</w:t>
            </w:r>
          </w:p>
        </w:tc>
      </w:tr>
      <w:tr w:rsidR="006C7FB9" w14:paraId="0B949207" w14:textId="77777777">
        <w:tc>
          <w:tcPr>
            <w:tcW w:w="596" w:type="dxa"/>
            <w:tcBorders>
              <w:bottom w:val="single" w:sz="4" w:space="0" w:color="auto"/>
            </w:tcBorders>
            <w:shd w:val="clear" w:color="auto" w:fill="F2F2F2"/>
            <w:vAlign w:val="center"/>
          </w:tcPr>
          <w:p w14:paraId="52799E39" w14:textId="77777777" w:rsidR="006C7FB9" w:rsidRDefault="00B2008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1EB7C886" w14:textId="77777777" w:rsidR="006C7FB9" w:rsidRDefault="00B2008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C7FB9" w14:paraId="5AA03A24" w14:textId="77777777">
        <w:tc>
          <w:tcPr>
            <w:tcW w:w="596" w:type="dxa"/>
            <w:tcBorders>
              <w:top w:val="single" w:sz="4" w:space="0" w:color="auto"/>
              <w:bottom w:val="single" w:sz="4" w:space="0" w:color="auto"/>
            </w:tcBorders>
            <w:vAlign w:val="center"/>
          </w:tcPr>
          <w:p w14:paraId="5DB2C5BF" w14:textId="77777777" w:rsidR="006C7FB9" w:rsidRDefault="006C7FB9">
            <w:pPr>
              <w:jc w:val="center"/>
              <w:rPr>
                <w:rFonts w:ascii="Arial" w:hAnsi="Arial" w:cs="Arial"/>
                <w:sz w:val="22"/>
                <w:szCs w:val="22"/>
              </w:rPr>
            </w:pPr>
          </w:p>
        </w:tc>
        <w:tc>
          <w:tcPr>
            <w:tcW w:w="9923" w:type="dxa"/>
            <w:gridSpan w:val="2"/>
            <w:tcBorders>
              <w:top w:val="single" w:sz="4" w:space="0" w:color="auto"/>
              <w:bottom w:val="single" w:sz="4" w:space="0" w:color="auto"/>
            </w:tcBorders>
          </w:tcPr>
          <w:p w14:paraId="2E591ADC" w14:textId="77777777" w:rsidR="006C7FB9" w:rsidRDefault="00B20088">
            <w:pPr>
              <w:rPr>
                <w:rFonts w:ascii="Arial" w:hAnsi="Arial" w:cs="Arial"/>
                <w:color w:val="00B050"/>
                <w:sz w:val="22"/>
                <w:szCs w:val="22"/>
              </w:rPr>
            </w:pPr>
            <w:r>
              <w:rPr>
                <w:rFonts w:ascii="Arial" w:hAnsi="Arial" w:cs="Arial"/>
                <w:color w:val="00B050"/>
                <w:sz w:val="22"/>
                <w:szCs w:val="22"/>
              </w:rPr>
              <w:t>N/A, as the research has no participants.</w:t>
            </w:r>
          </w:p>
          <w:p w14:paraId="2B684809" w14:textId="77777777" w:rsidR="006C7FB9" w:rsidRDefault="006C7FB9">
            <w:pPr>
              <w:autoSpaceDE w:val="0"/>
              <w:autoSpaceDN w:val="0"/>
              <w:adjustRightInd w:val="0"/>
              <w:rPr>
                <w:rFonts w:cs="Arial"/>
              </w:rPr>
            </w:pPr>
          </w:p>
        </w:tc>
      </w:tr>
      <w:tr w:rsidR="006C7FB9" w14:paraId="4EF4CA33" w14:textId="77777777">
        <w:tc>
          <w:tcPr>
            <w:tcW w:w="596" w:type="dxa"/>
            <w:tcBorders>
              <w:top w:val="single" w:sz="4" w:space="0" w:color="auto"/>
              <w:bottom w:val="single" w:sz="4" w:space="0" w:color="auto"/>
            </w:tcBorders>
            <w:shd w:val="clear" w:color="auto" w:fill="F2F2F2"/>
            <w:vAlign w:val="center"/>
          </w:tcPr>
          <w:p w14:paraId="4FE34BBF" w14:textId="77777777" w:rsidR="006C7FB9" w:rsidRDefault="00B2008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5DDDC1F7" w14:textId="77777777" w:rsidR="006C7FB9" w:rsidRDefault="00B20088">
            <w:pPr>
              <w:rPr>
                <w:rFonts w:ascii="Arial" w:hAnsi="Arial" w:cs="Arial"/>
                <w:sz w:val="22"/>
                <w:szCs w:val="22"/>
              </w:rPr>
            </w:pPr>
            <w:r>
              <w:rPr>
                <w:rFonts w:ascii="Arial" w:hAnsi="Arial" w:cs="Arial"/>
                <w:b/>
                <w:sz w:val="22"/>
                <w:szCs w:val="22"/>
              </w:rPr>
              <w:t>Risks to the investigator</w:t>
            </w:r>
          </w:p>
          <w:p w14:paraId="1F6709EF" w14:textId="77777777" w:rsidR="006C7FB9" w:rsidRDefault="00B20088">
            <w:pPr>
              <w:rPr>
                <w:rFonts w:ascii="Arial" w:hAnsi="Arial" w:cs="Arial"/>
                <w:sz w:val="22"/>
                <w:szCs w:val="22"/>
              </w:rPr>
            </w:pPr>
            <w:r>
              <w:rPr>
                <w:rFonts w:ascii="Arial" w:hAnsi="Arial" w:cs="Arial"/>
                <w:sz w:val="22"/>
                <w:szCs w:val="22"/>
              </w:rPr>
              <w:t xml:space="preserve">For example: personal health &amp; </w:t>
            </w:r>
            <w:r>
              <w:rPr>
                <w:rFonts w:ascii="Arial" w:hAnsi="Arial" w:cs="Arial"/>
                <w:sz w:val="22"/>
                <w:szCs w:val="22"/>
              </w:rPr>
              <w:t>safety, physical harm, emotional distress, risk of accusation of harm/impropriety, conflict of interest</w:t>
            </w:r>
          </w:p>
        </w:tc>
      </w:tr>
      <w:tr w:rsidR="006C7FB9" w14:paraId="053302C9" w14:textId="77777777">
        <w:tc>
          <w:tcPr>
            <w:tcW w:w="596" w:type="dxa"/>
            <w:tcBorders>
              <w:top w:val="single" w:sz="4" w:space="0" w:color="auto"/>
              <w:bottom w:val="single" w:sz="4" w:space="0" w:color="auto"/>
            </w:tcBorders>
            <w:vAlign w:val="center"/>
          </w:tcPr>
          <w:p w14:paraId="1FFDDF18" w14:textId="77777777" w:rsidR="006C7FB9" w:rsidRDefault="006C7FB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646A0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Risk to the investigator:</w:t>
            </w:r>
          </w:p>
          <w:p w14:paraId="4C441489" w14:textId="77777777" w:rsidR="006C7FB9" w:rsidRDefault="00B20088">
            <w:pPr>
              <w:rPr>
                <w:rFonts w:ascii="Arial" w:hAnsi="Arial" w:cs="Arial"/>
                <w:color w:val="00B050"/>
                <w:sz w:val="22"/>
                <w:szCs w:val="22"/>
              </w:rPr>
            </w:pPr>
            <w:r>
              <w:rPr>
                <w:rFonts w:ascii="Arial" w:hAnsi="Arial" w:cs="Arial"/>
                <w:color w:val="00B050"/>
                <w:sz w:val="22"/>
                <w:szCs w:val="22"/>
              </w:rPr>
              <w:t>N/A, as the research has no participants.</w:t>
            </w:r>
          </w:p>
          <w:p w14:paraId="6AD4B9FD" w14:textId="77777777" w:rsidR="006C7FB9" w:rsidRDefault="006C7FB9">
            <w:pPr>
              <w:rPr>
                <w:rFonts w:ascii="Arial" w:hAnsi="Arial" w:cs="Arial"/>
                <w:sz w:val="22"/>
                <w:szCs w:val="22"/>
              </w:rPr>
            </w:pPr>
          </w:p>
          <w:p w14:paraId="7DF0002A" w14:textId="77777777" w:rsidR="006C7FB9" w:rsidRDefault="006C7FB9">
            <w:pPr>
              <w:rPr>
                <w:rFonts w:ascii="Arial" w:hAnsi="Arial" w:cs="Arial"/>
                <w:sz w:val="22"/>
                <w:szCs w:val="22"/>
              </w:rPr>
            </w:pPr>
          </w:p>
          <w:p w14:paraId="7B4342C4" w14:textId="77777777" w:rsidR="006C7FB9" w:rsidRDefault="006C7FB9">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E654E9D" w14:textId="77777777" w:rsidR="006C7FB9" w:rsidRDefault="00B2008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F85CF26" w14:textId="77777777" w:rsidR="006C7FB9" w:rsidRDefault="006C7FB9">
            <w:pPr>
              <w:rPr>
                <w:rFonts w:ascii="Arial" w:hAnsi="Arial" w:cs="Arial"/>
                <w:sz w:val="22"/>
                <w:szCs w:val="22"/>
              </w:rPr>
            </w:pPr>
          </w:p>
          <w:p w14:paraId="7B68D724" w14:textId="77777777" w:rsidR="006C7FB9" w:rsidRDefault="006C7FB9">
            <w:pPr>
              <w:rPr>
                <w:rFonts w:ascii="Arial" w:hAnsi="Arial" w:cs="Arial"/>
                <w:sz w:val="22"/>
                <w:szCs w:val="22"/>
              </w:rPr>
            </w:pPr>
          </w:p>
          <w:p w14:paraId="0012877A" w14:textId="77777777" w:rsidR="006C7FB9" w:rsidRDefault="006C7FB9">
            <w:pPr>
              <w:rPr>
                <w:rFonts w:ascii="Arial" w:hAnsi="Arial" w:cs="Arial"/>
                <w:sz w:val="22"/>
                <w:szCs w:val="22"/>
              </w:rPr>
            </w:pPr>
          </w:p>
          <w:p w14:paraId="61E40F7C"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r w:rsidR="006C7FB9" w14:paraId="03B365EB" w14:textId="77777777">
        <w:tc>
          <w:tcPr>
            <w:tcW w:w="596" w:type="dxa"/>
            <w:tcBorders>
              <w:top w:val="single" w:sz="4" w:space="0" w:color="auto"/>
              <w:bottom w:val="single" w:sz="4" w:space="0" w:color="auto"/>
            </w:tcBorders>
            <w:shd w:val="clear" w:color="auto" w:fill="F2F2F2"/>
            <w:vAlign w:val="center"/>
          </w:tcPr>
          <w:p w14:paraId="10FE8801" w14:textId="77777777" w:rsidR="006C7FB9" w:rsidRDefault="00B2008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cPr>
          <w:p w14:paraId="0FB43D92" w14:textId="77777777" w:rsidR="006C7FB9" w:rsidRDefault="00B20088">
            <w:pPr>
              <w:rPr>
                <w:rFonts w:ascii="Arial" w:hAnsi="Arial" w:cs="Arial"/>
                <w:sz w:val="22"/>
                <w:szCs w:val="22"/>
              </w:rPr>
            </w:pPr>
            <w:r>
              <w:rPr>
                <w:rFonts w:ascii="Arial" w:hAnsi="Arial" w:cs="Arial"/>
                <w:b/>
                <w:sz w:val="22"/>
                <w:szCs w:val="22"/>
              </w:rPr>
              <w:t>University/institutional risks</w:t>
            </w:r>
          </w:p>
          <w:p w14:paraId="10AACE27" w14:textId="77777777" w:rsidR="006C7FB9" w:rsidRDefault="00B20088">
            <w:pPr>
              <w:rPr>
                <w:rFonts w:ascii="Arial" w:hAnsi="Arial" w:cs="Arial"/>
                <w:sz w:val="22"/>
                <w:szCs w:val="22"/>
              </w:rPr>
            </w:pPr>
            <w:r>
              <w:rPr>
                <w:rFonts w:ascii="Arial" w:hAnsi="Arial" w:cs="Arial"/>
                <w:sz w:val="22"/>
                <w:szCs w:val="22"/>
              </w:rPr>
              <w:t>For example: adverse publicity, financial loss, data protection</w:t>
            </w:r>
          </w:p>
        </w:tc>
      </w:tr>
      <w:tr w:rsidR="006C7FB9" w14:paraId="66056A29" w14:textId="77777777">
        <w:tc>
          <w:tcPr>
            <w:tcW w:w="596" w:type="dxa"/>
            <w:tcBorders>
              <w:top w:val="single" w:sz="4" w:space="0" w:color="auto"/>
              <w:bottom w:val="single" w:sz="4" w:space="0" w:color="auto"/>
            </w:tcBorders>
            <w:vAlign w:val="center"/>
          </w:tcPr>
          <w:p w14:paraId="1459A13F" w14:textId="77777777" w:rsidR="006C7FB9" w:rsidRDefault="006C7FB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8B9C3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Risk to the University:</w:t>
            </w:r>
          </w:p>
          <w:p w14:paraId="7FF3E760" w14:textId="77777777" w:rsidR="006C7FB9" w:rsidRDefault="00B20088">
            <w:pPr>
              <w:rPr>
                <w:rFonts w:ascii="Arial" w:hAnsi="Arial" w:cs="Arial"/>
                <w:color w:val="00B050"/>
                <w:sz w:val="22"/>
                <w:szCs w:val="22"/>
              </w:rPr>
            </w:pPr>
            <w:r>
              <w:rPr>
                <w:rFonts w:ascii="Arial" w:hAnsi="Arial" w:cs="Arial"/>
                <w:color w:val="00B050"/>
                <w:sz w:val="22"/>
                <w:szCs w:val="22"/>
              </w:rPr>
              <w:t>Potential reputational risk from inaccurate data interpretation or improper citation.</w:t>
            </w:r>
          </w:p>
        </w:tc>
        <w:tc>
          <w:tcPr>
            <w:tcW w:w="4932" w:type="dxa"/>
            <w:tcBorders>
              <w:top w:val="single" w:sz="4" w:space="0" w:color="auto"/>
              <w:bottom w:val="single" w:sz="4" w:space="0" w:color="auto"/>
            </w:tcBorders>
          </w:tcPr>
          <w:p w14:paraId="4B005D70" w14:textId="77777777" w:rsidR="006C7FB9" w:rsidRDefault="00B20088">
            <w:pPr>
              <w:autoSpaceDE w:val="0"/>
              <w:autoSpaceDN w:val="0"/>
              <w:adjustRightInd w:val="0"/>
              <w:rPr>
                <w:rFonts w:ascii="Arial" w:hAnsi="Arial" w:cs="Arial"/>
                <w:i/>
                <w:sz w:val="18"/>
                <w:szCs w:val="18"/>
              </w:rPr>
            </w:pPr>
            <w:r>
              <w:rPr>
                <w:rFonts w:ascii="Arial" w:hAnsi="Arial" w:cs="Arial"/>
                <w:i/>
                <w:sz w:val="18"/>
                <w:szCs w:val="18"/>
              </w:rPr>
              <w:t>the risk to the University will be mitigated by using credible sources, accurate citations, and follow university research ethics.</w:t>
            </w:r>
          </w:p>
          <w:p w14:paraId="680D6C6C" w14:textId="77777777" w:rsidR="006C7FB9" w:rsidRDefault="006C7FB9">
            <w:pPr>
              <w:autoSpaceDE w:val="0"/>
              <w:autoSpaceDN w:val="0"/>
              <w:adjustRightInd w:val="0"/>
              <w:rPr>
                <w:rFonts w:cs="Arial"/>
              </w:rPr>
            </w:pPr>
          </w:p>
        </w:tc>
      </w:tr>
      <w:tr w:rsidR="006C7FB9" w14:paraId="4E4CC7F0" w14:textId="77777777">
        <w:tc>
          <w:tcPr>
            <w:tcW w:w="596" w:type="dxa"/>
            <w:tcBorders>
              <w:top w:val="single" w:sz="4" w:space="0" w:color="auto"/>
              <w:bottom w:val="single" w:sz="4" w:space="0" w:color="auto"/>
            </w:tcBorders>
            <w:shd w:val="clear" w:color="auto" w:fill="F2F2F2"/>
            <w:vAlign w:val="center"/>
          </w:tcPr>
          <w:p w14:paraId="78C69B8E" w14:textId="77777777" w:rsidR="006C7FB9" w:rsidRDefault="00B2008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764A8FAB" w14:textId="77777777" w:rsidR="006C7FB9" w:rsidRDefault="00B20088">
            <w:pPr>
              <w:rPr>
                <w:rFonts w:ascii="Arial" w:hAnsi="Arial" w:cs="Arial"/>
                <w:sz w:val="22"/>
                <w:szCs w:val="22"/>
              </w:rPr>
            </w:pPr>
            <w:r>
              <w:rPr>
                <w:rFonts w:ascii="Arial" w:hAnsi="Arial" w:cs="Arial"/>
                <w:b/>
                <w:sz w:val="22"/>
                <w:szCs w:val="22"/>
              </w:rPr>
              <w:t>Environmental risks</w:t>
            </w:r>
          </w:p>
          <w:p w14:paraId="25768158" w14:textId="77777777" w:rsidR="006C7FB9" w:rsidRDefault="00B20088">
            <w:pPr>
              <w:rPr>
                <w:rFonts w:ascii="Arial" w:hAnsi="Arial" w:cs="Arial"/>
                <w:sz w:val="22"/>
                <w:szCs w:val="22"/>
              </w:rPr>
            </w:pPr>
            <w:r>
              <w:rPr>
                <w:rFonts w:ascii="Arial" w:hAnsi="Arial" w:cs="Arial"/>
                <w:sz w:val="22"/>
                <w:szCs w:val="22"/>
              </w:rPr>
              <w:t>For example: accidental spillage of pollutants, damage to local ecosystems</w:t>
            </w:r>
          </w:p>
        </w:tc>
      </w:tr>
      <w:tr w:rsidR="006C7FB9" w14:paraId="3839B880" w14:textId="77777777">
        <w:tc>
          <w:tcPr>
            <w:tcW w:w="596" w:type="dxa"/>
            <w:tcBorders>
              <w:top w:val="single" w:sz="4" w:space="0" w:color="auto"/>
              <w:bottom w:val="single" w:sz="4" w:space="0" w:color="auto"/>
            </w:tcBorders>
            <w:vAlign w:val="center"/>
          </w:tcPr>
          <w:p w14:paraId="729F1A27" w14:textId="77777777" w:rsidR="006C7FB9" w:rsidRDefault="006C7FB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CBB2D72"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Risk to the environment:</w:t>
            </w:r>
          </w:p>
          <w:p w14:paraId="13CB622E" w14:textId="77777777" w:rsidR="006C7FB9" w:rsidRDefault="006C7FB9">
            <w:pPr>
              <w:rPr>
                <w:rFonts w:ascii="Arial" w:hAnsi="Arial" w:cs="Arial"/>
                <w:sz w:val="22"/>
                <w:szCs w:val="22"/>
              </w:rPr>
            </w:pPr>
          </w:p>
          <w:p w14:paraId="7C824A8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No direct environmental risk as research uses secondary online data only.</w:t>
            </w:r>
          </w:p>
        </w:tc>
        <w:tc>
          <w:tcPr>
            <w:tcW w:w="4932" w:type="dxa"/>
            <w:tcBorders>
              <w:top w:val="single" w:sz="4" w:space="0" w:color="auto"/>
              <w:bottom w:val="single" w:sz="4" w:space="0" w:color="auto"/>
            </w:tcBorders>
          </w:tcPr>
          <w:p w14:paraId="2D726314" w14:textId="77777777" w:rsidR="006C7FB9" w:rsidRDefault="00B2008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84FD31B" w14:textId="77777777" w:rsidR="006C7FB9" w:rsidRDefault="006C7FB9">
            <w:pPr>
              <w:rPr>
                <w:rFonts w:ascii="Arial" w:hAnsi="Arial" w:cs="Arial"/>
                <w:sz w:val="22"/>
                <w:szCs w:val="22"/>
              </w:rPr>
            </w:pPr>
          </w:p>
          <w:p w14:paraId="4962684F" w14:textId="77777777" w:rsidR="006C7FB9" w:rsidRDefault="006C7FB9">
            <w:pPr>
              <w:rPr>
                <w:rFonts w:ascii="Arial" w:hAnsi="Arial" w:cs="Arial"/>
                <w:sz w:val="22"/>
                <w:szCs w:val="22"/>
              </w:rPr>
            </w:pPr>
          </w:p>
          <w:p w14:paraId="5F486CB3" w14:textId="77777777" w:rsidR="006C7FB9" w:rsidRDefault="006C7FB9">
            <w:pPr>
              <w:rPr>
                <w:rFonts w:ascii="Arial" w:hAnsi="Arial" w:cs="Arial"/>
                <w:sz w:val="22"/>
                <w:szCs w:val="22"/>
              </w:rPr>
            </w:pPr>
          </w:p>
          <w:p w14:paraId="787EEC3C"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bl>
    <w:p w14:paraId="1967E656" w14:textId="77777777" w:rsidR="006C7FB9" w:rsidRDefault="006C7FB9"/>
    <w:p w14:paraId="41FC30EE" w14:textId="77777777" w:rsidR="006C7FB9" w:rsidRDefault="00B20088">
      <w:pPr>
        <w:rPr>
          <w:rFonts w:ascii="Arial" w:hAnsi="Arial" w:cs="Arial"/>
          <w:b/>
          <w:sz w:val="22"/>
          <w:szCs w:val="22"/>
        </w:rPr>
      </w:pPr>
      <w:r>
        <w:rPr>
          <w:rFonts w:ascii="Arial" w:hAnsi="Arial" w:cs="Arial"/>
          <w:b/>
          <w:sz w:val="22"/>
          <w:szCs w:val="22"/>
        </w:rPr>
        <w:t>SECTION G: Feedback, Consent and Confidentiality</w:t>
      </w:r>
    </w:p>
    <w:p w14:paraId="02EE0371" w14:textId="77777777" w:rsidR="006C7FB9" w:rsidRDefault="006C7FB9">
      <w:pPr>
        <w:rPr>
          <w:rFonts w:ascii="Arial" w:hAnsi="Arial" w:cs="Arial"/>
          <w:b/>
          <w:sz w:val="22"/>
          <w:szCs w:val="22"/>
        </w:rPr>
      </w:pPr>
    </w:p>
    <w:p w14:paraId="0006A586" w14:textId="77777777" w:rsidR="006C7FB9" w:rsidRDefault="00B20088">
      <w:pPr>
        <w:rPr>
          <w:rFonts w:ascii="Arial" w:hAnsi="Arial" w:cs="Arial"/>
          <w:sz w:val="22"/>
          <w:szCs w:val="22"/>
        </w:rPr>
      </w:pPr>
      <w:r>
        <w:rPr>
          <w:rFonts w:ascii="Arial" w:hAnsi="Arial" w:cs="Arial"/>
          <w:sz w:val="22"/>
          <w:szCs w:val="22"/>
        </w:rPr>
        <w:t>If you have identified in section D that there are no participants,</w:t>
      </w:r>
      <w:r>
        <w:rPr>
          <w:rFonts w:ascii="Arial" w:hAnsi="Arial" w:cs="Arial"/>
          <w:sz w:val="22"/>
          <w:szCs w:val="22"/>
        </w:rPr>
        <w:t xml:space="preserve"> then enter skip this section and continue to section H.</w:t>
      </w:r>
    </w:p>
    <w:p w14:paraId="1A08C440" w14:textId="77777777" w:rsidR="006C7FB9" w:rsidRDefault="006C7FB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C7FB9" w14:paraId="08515907" w14:textId="77777777">
        <w:tc>
          <w:tcPr>
            <w:tcW w:w="596" w:type="dxa"/>
            <w:tcBorders>
              <w:top w:val="single" w:sz="4" w:space="0" w:color="auto"/>
              <w:bottom w:val="single" w:sz="4" w:space="0" w:color="auto"/>
            </w:tcBorders>
            <w:shd w:val="clear" w:color="auto" w:fill="F2F2F2"/>
          </w:tcPr>
          <w:p w14:paraId="5D5D890F" w14:textId="77777777" w:rsidR="006C7FB9" w:rsidRDefault="00B2008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685FEE0F" w14:textId="77777777" w:rsidR="006C7FB9" w:rsidRDefault="00B20088">
            <w:pPr>
              <w:rPr>
                <w:rFonts w:ascii="Arial" w:hAnsi="Arial" w:cs="Arial"/>
                <w:sz w:val="22"/>
                <w:szCs w:val="22"/>
              </w:rPr>
            </w:pPr>
            <w:r>
              <w:rPr>
                <w:rFonts w:ascii="Arial" w:hAnsi="Arial" w:cs="Arial"/>
                <w:b/>
                <w:sz w:val="22"/>
                <w:szCs w:val="22"/>
              </w:rPr>
              <w:t>Feedback</w:t>
            </w:r>
          </w:p>
          <w:p w14:paraId="433CA34B" w14:textId="77777777" w:rsidR="006C7FB9" w:rsidRDefault="00B2008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C7FB9" w14:paraId="39454F74" w14:textId="77777777">
        <w:tc>
          <w:tcPr>
            <w:tcW w:w="596" w:type="dxa"/>
            <w:tcBorders>
              <w:top w:val="single" w:sz="4" w:space="0" w:color="auto"/>
              <w:bottom w:val="single" w:sz="4" w:space="0" w:color="auto"/>
            </w:tcBorders>
          </w:tcPr>
          <w:p w14:paraId="33D120C9" w14:textId="77777777" w:rsidR="006C7FB9" w:rsidRDefault="006C7FB9">
            <w:pPr>
              <w:rPr>
                <w:rFonts w:ascii="Arial" w:hAnsi="Arial" w:cs="Arial"/>
                <w:bCs/>
                <w:sz w:val="22"/>
                <w:szCs w:val="22"/>
              </w:rPr>
            </w:pPr>
          </w:p>
        </w:tc>
        <w:tc>
          <w:tcPr>
            <w:tcW w:w="9923" w:type="dxa"/>
            <w:tcBorders>
              <w:top w:val="single" w:sz="4" w:space="0" w:color="auto"/>
              <w:bottom w:val="single" w:sz="4" w:space="0" w:color="auto"/>
            </w:tcBorders>
          </w:tcPr>
          <w:p w14:paraId="78E37E2E" w14:textId="77777777" w:rsidR="006C7FB9" w:rsidRDefault="00B20088">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A6CAFA2" w14:textId="77777777" w:rsidR="006C7FB9" w:rsidRDefault="006C7FB9">
            <w:pPr>
              <w:rPr>
                <w:rFonts w:ascii="Arial" w:hAnsi="Arial" w:cs="Arial"/>
                <w:sz w:val="22"/>
                <w:szCs w:val="22"/>
              </w:rPr>
            </w:pPr>
          </w:p>
          <w:p w14:paraId="469ABCAF"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r w:rsidR="006C7FB9" w14:paraId="59C7A8A4" w14:textId="77777777">
        <w:tc>
          <w:tcPr>
            <w:tcW w:w="596" w:type="dxa"/>
            <w:tcBorders>
              <w:top w:val="single" w:sz="4" w:space="0" w:color="auto"/>
              <w:bottom w:val="single" w:sz="4" w:space="0" w:color="auto"/>
            </w:tcBorders>
            <w:shd w:val="clear" w:color="auto" w:fill="F2F2F2"/>
          </w:tcPr>
          <w:p w14:paraId="3305F2BA" w14:textId="77777777" w:rsidR="006C7FB9" w:rsidRDefault="00B2008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063D9E65" w14:textId="77777777" w:rsidR="006C7FB9" w:rsidRDefault="00B20088">
            <w:pPr>
              <w:rPr>
                <w:rFonts w:ascii="Arial" w:hAnsi="Arial" w:cs="Arial"/>
                <w:sz w:val="22"/>
                <w:szCs w:val="22"/>
              </w:rPr>
            </w:pPr>
            <w:r>
              <w:rPr>
                <w:rFonts w:ascii="Arial" w:hAnsi="Arial" w:cs="Arial"/>
                <w:b/>
                <w:sz w:val="22"/>
                <w:szCs w:val="22"/>
              </w:rPr>
              <w:t>Informed consent</w:t>
            </w:r>
          </w:p>
          <w:p w14:paraId="04F22D7C" w14:textId="77777777" w:rsidR="006C7FB9" w:rsidRDefault="00B2008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C7FB9" w14:paraId="02DFFD02" w14:textId="77777777">
        <w:tc>
          <w:tcPr>
            <w:tcW w:w="596" w:type="dxa"/>
            <w:tcBorders>
              <w:top w:val="single" w:sz="4" w:space="0" w:color="auto"/>
              <w:bottom w:val="single" w:sz="4" w:space="0" w:color="auto"/>
            </w:tcBorders>
          </w:tcPr>
          <w:p w14:paraId="5B9D7710" w14:textId="77777777" w:rsidR="006C7FB9" w:rsidRDefault="006C7FB9">
            <w:pPr>
              <w:rPr>
                <w:rFonts w:ascii="Arial" w:hAnsi="Arial" w:cs="Arial"/>
                <w:bCs/>
                <w:sz w:val="22"/>
                <w:szCs w:val="22"/>
              </w:rPr>
            </w:pPr>
          </w:p>
        </w:tc>
        <w:tc>
          <w:tcPr>
            <w:tcW w:w="9923" w:type="dxa"/>
            <w:tcBorders>
              <w:top w:val="single" w:sz="4" w:space="0" w:color="auto"/>
              <w:bottom w:val="single" w:sz="4" w:space="0" w:color="auto"/>
            </w:tcBorders>
          </w:tcPr>
          <w:p w14:paraId="42ED98B3" w14:textId="77777777" w:rsidR="006C7FB9" w:rsidRDefault="00B20088">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3007D67B" w14:textId="77777777" w:rsidR="006C7FB9" w:rsidRDefault="00B20088">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7BC0327" w14:textId="77777777" w:rsidR="006C7FB9" w:rsidRDefault="006C7FB9">
            <w:pPr>
              <w:rPr>
                <w:rFonts w:ascii="Arial" w:hAnsi="Arial" w:cs="Arial"/>
                <w:sz w:val="22"/>
                <w:szCs w:val="22"/>
              </w:rPr>
            </w:pPr>
          </w:p>
          <w:p w14:paraId="42D1BA2C"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r w:rsidR="006C7FB9" w14:paraId="6EE73CAD" w14:textId="77777777">
        <w:tc>
          <w:tcPr>
            <w:tcW w:w="596" w:type="dxa"/>
            <w:tcBorders>
              <w:top w:val="single" w:sz="4" w:space="0" w:color="auto"/>
              <w:bottom w:val="single" w:sz="4" w:space="0" w:color="auto"/>
            </w:tcBorders>
            <w:shd w:val="clear" w:color="auto" w:fill="F2F2F2"/>
          </w:tcPr>
          <w:p w14:paraId="65F9F317" w14:textId="77777777" w:rsidR="006C7FB9" w:rsidRDefault="00B2008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40EFB07E" w14:textId="77777777" w:rsidR="006C7FB9" w:rsidRDefault="00B20088">
            <w:pPr>
              <w:rPr>
                <w:rFonts w:ascii="Arial" w:hAnsi="Arial" w:cs="Arial"/>
                <w:b/>
                <w:sz w:val="22"/>
                <w:szCs w:val="22"/>
              </w:rPr>
            </w:pPr>
            <w:r>
              <w:rPr>
                <w:rFonts w:ascii="Arial" w:hAnsi="Arial" w:cs="Arial"/>
                <w:b/>
                <w:sz w:val="22"/>
                <w:szCs w:val="22"/>
              </w:rPr>
              <w:t>Confidentiality / Anonymity</w:t>
            </w:r>
          </w:p>
          <w:p w14:paraId="4652BB46" w14:textId="77777777" w:rsidR="006C7FB9" w:rsidRDefault="00B2008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C7FB9" w14:paraId="7C6FDB43" w14:textId="77777777">
        <w:tc>
          <w:tcPr>
            <w:tcW w:w="596" w:type="dxa"/>
            <w:tcBorders>
              <w:top w:val="single" w:sz="4" w:space="0" w:color="auto"/>
              <w:bottom w:val="single" w:sz="4" w:space="0" w:color="auto"/>
            </w:tcBorders>
          </w:tcPr>
          <w:p w14:paraId="380FA74B" w14:textId="77777777" w:rsidR="006C7FB9" w:rsidRDefault="006C7FB9">
            <w:pPr>
              <w:rPr>
                <w:rFonts w:ascii="Arial" w:hAnsi="Arial" w:cs="Arial"/>
                <w:bCs/>
                <w:sz w:val="22"/>
                <w:szCs w:val="22"/>
              </w:rPr>
            </w:pPr>
          </w:p>
        </w:tc>
        <w:tc>
          <w:tcPr>
            <w:tcW w:w="9923" w:type="dxa"/>
            <w:tcBorders>
              <w:top w:val="single" w:sz="4" w:space="0" w:color="auto"/>
              <w:bottom w:val="single" w:sz="4" w:space="0" w:color="auto"/>
            </w:tcBorders>
          </w:tcPr>
          <w:p w14:paraId="4B91B832" w14:textId="77777777" w:rsidR="006C7FB9" w:rsidRDefault="00B20088">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305428BC" w14:textId="77777777" w:rsidR="006C7FB9" w:rsidRDefault="006C7FB9">
            <w:pPr>
              <w:rPr>
                <w:rFonts w:ascii="Arial" w:hAnsi="Arial" w:cs="Arial"/>
                <w:sz w:val="22"/>
                <w:szCs w:val="22"/>
              </w:rPr>
            </w:pPr>
          </w:p>
          <w:p w14:paraId="27AB9495" w14:textId="77777777" w:rsidR="006C7FB9" w:rsidRDefault="00B20088">
            <w:pPr>
              <w:autoSpaceDE w:val="0"/>
              <w:autoSpaceDN w:val="0"/>
              <w:adjustRightInd w:val="0"/>
              <w:rPr>
                <w:rFonts w:cs="Arial"/>
              </w:rPr>
            </w:pPr>
            <w:r>
              <w:rPr>
                <w:rFonts w:ascii="Arial" w:hAnsi="Arial" w:cs="Arial"/>
                <w:i/>
                <w:color w:val="808080"/>
                <w:sz w:val="18"/>
                <w:szCs w:val="18"/>
              </w:rPr>
              <w:t>(this box should expand as you type)</w:t>
            </w:r>
          </w:p>
        </w:tc>
      </w:tr>
    </w:tbl>
    <w:p w14:paraId="6A3B8FF3" w14:textId="77777777" w:rsidR="006C7FB9" w:rsidRDefault="006C7FB9">
      <w:pPr>
        <w:rPr>
          <w:rFonts w:ascii="Arial" w:hAnsi="Arial" w:cs="Arial"/>
          <w:sz w:val="22"/>
          <w:szCs w:val="22"/>
        </w:rPr>
      </w:pPr>
    </w:p>
    <w:p w14:paraId="0A0E4BCD" w14:textId="77777777" w:rsidR="006C7FB9" w:rsidRDefault="00B20088">
      <w:pPr>
        <w:rPr>
          <w:rFonts w:ascii="Arial" w:hAnsi="Arial" w:cs="Arial"/>
          <w:b/>
          <w:sz w:val="22"/>
          <w:szCs w:val="22"/>
        </w:rPr>
      </w:pPr>
      <w:r>
        <w:rPr>
          <w:rFonts w:ascii="Arial" w:hAnsi="Arial" w:cs="Arial"/>
          <w:b/>
          <w:sz w:val="22"/>
          <w:szCs w:val="22"/>
        </w:rPr>
        <w:t>SECTION H</w:t>
      </w:r>
      <w:r>
        <w:rPr>
          <w:rFonts w:ascii="Arial" w:hAnsi="Arial" w:cs="Arial"/>
          <w:b/>
          <w:sz w:val="22"/>
          <w:szCs w:val="22"/>
        </w:rPr>
        <w:t>: Data Protection and Storage</w:t>
      </w:r>
    </w:p>
    <w:p w14:paraId="617EA7E0" w14:textId="77777777" w:rsidR="006C7FB9" w:rsidRDefault="006C7FB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C7FB9" w14:paraId="70F3F4F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2FB2340" w14:textId="77777777" w:rsidR="006C7FB9" w:rsidRDefault="006C7FB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7843727" w14:textId="77777777" w:rsidR="006C7FB9" w:rsidRDefault="00B2008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6449208"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FA325F5"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7FB9" w14:paraId="1B4FF679"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A092362" w14:textId="77777777" w:rsidR="006C7FB9" w:rsidRDefault="00B2008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2B9F526D" w14:textId="77777777" w:rsidR="006C7FB9" w:rsidRDefault="00B20088">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hAnsi="Arial" w:cs="Arial"/>
                <w:i/>
                <w:iCs/>
                <w:color w:val="333333"/>
                <w:sz w:val="22"/>
                <w:shd w:val="clear" w:color="auto" w:fill="F2F2F2"/>
              </w:rPr>
              <w:t xml:space="preserve">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A29E1B0"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3C3D85B"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8"/>
                <w:szCs w:val="28"/>
                <w:lang w:val="en-US"/>
              </w:rPr>
              <w:sym w:font="Symbol" w:char="F0B4"/>
            </w:r>
            <w:r>
              <w:rPr>
                <w:rFonts w:ascii="MS Gothic" w:eastAsia="MS Gothic" w:hAnsi="MS Gothic" w:cs="Arial" w:hint="eastAsia"/>
                <w:b/>
                <w:bCs/>
                <w:sz w:val="22"/>
                <w:szCs w:val="22"/>
                <w:lang w:val="en-US"/>
              </w:rPr>
              <w:t>☐</w:t>
            </w:r>
          </w:p>
        </w:tc>
      </w:tr>
      <w:tr w:rsidR="006C7FB9" w14:paraId="3CE548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5AF4A82" w14:textId="77777777" w:rsidR="006C7FB9" w:rsidRDefault="006C7FB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0CA532B" w14:textId="77777777" w:rsidR="006C7FB9" w:rsidRDefault="00B2008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C7FB9" w14:paraId="0F8AB2D5"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157338" w14:textId="77777777" w:rsidR="006C7FB9" w:rsidRDefault="00B2008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8F212F9" w14:textId="77777777" w:rsidR="006C7FB9" w:rsidRDefault="00B20088">
            <w:pPr>
              <w:rPr>
                <w:rFonts w:ascii="Arial" w:hAnsi="Arial" w:cs="Arial"/>
                <w:color w:val="00B050"/>
                <w:sz w:val="24"/>
                <w:szCs w:val="22"/>
              </w:rPr>
            </w:pPr>
            <w:r>
              <w:rPr>
                <w:rFonts w:ascii="Arial" w:hAnsi="Arial" w:cs="Arial"/>
                <w:color w:val="00B050"/>
                <w:sz w:val="22"/>
              </w:rPr>
              <w:t>This includes audio/video data of participants but</w:t>
            </w:r>
            <w:r>
              <w:rPr>
                <w:rFonts w:ascii="Arial" w:hAnsi="Arial" w:cs="Arial"/>
                <w:color w:val="00B050"/>
                <w:sz w:val="22"/>
              </w:rPr>
              <w:t xml:space="preserve"> can also include IP addresses and usernames. Names, addresses and emails also count, as do consent forms.</w:t>
            </w:r>
          </w:p>
          <w:p w14:paraId="69CE95F3" w14:textId="77777777" w:rsidR="006C7FB9" w:rsidRDefault="006C7FB9">
            <w:pPr>
              <w:rPr>
                <w:rFonts w:ascii="Arial" w:hAnsi="Arial" w:cs="Arial"/>
                <w:sz w:val="22"/>
                <w:szCs w:val="22"/>
              </w:rPr>
            </w:pPr>
          </w:p>
          <w:p w14:paraId="355B6DA9" w14:textId="77777777" w:rsidR="006C7FB9" w:rsidRDefault="00B20088">
            <w:pPr>
              <w:autoSpaceDE w:val="0"/>
              <w:autoSpaceDN w:val="0"/>
              <w:adjustRightInd w:val="0"/>
              <w:rPr>
                <w:i/>
              </w:rPr>
            </w:pPr>
            <w:r>
              <w:rPr>
                <w:rFonts w:ascii="Arial" w:hAnsi="Arial" w:cs="Arial"/>
                <w:i/>
                <w:color w:val="808080"/>
                <w:sz w:val="18"/>
                <w:szCs w:val="18"/>
              </w:rPr>
              <w:t>(this box should expand as you type)</w:t>
            </w:r>
          </w:p>
        </w:tc>
      </w:tr>
      <w:tr w:rsidR="006C7FB9" w14:paraId="63BEB9B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FB3EF7" w14:textId="77777777" w:rsidR="006C7FB9" w:rsidRDefault="006C7FB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FAB5C4C" w14:textId="77777777" w:rsidR="006C7FB9" w:rsidRDefault="00B20088">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C00D641"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728652F" w14:textId="77777777" w:rsidR="006C7FB9" w:rsidRDefault="00B2008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7FB9" w14:paraId="41AC7F4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6E805F0" w14:textId="77777777" w:rsidR="006C7FB9" w:rsidRDefault="00B2008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389B36" w14:textId="77777777" w:rsidR="006C7FB9" w:rsidRDefault="00B2008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A723FC"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(a) racial or ethnic origin,</w:t>
            </w:r>
          </w:p>
          <w:p w14:paraId="431C4B52"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(b) political opinions,</w:t>
            </w:r>
          </w:p>
          <w:p w14:paraId="2F825B49"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36F4D8D6"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A2F50FF"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34433CE0"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(f) sexual life,</w:t>
            </w:r>
          </w:p>
          <w:p w14:paraId="128328FB" w14:textId="77777777" w:rsidR="006C7FB9" w:rsidRDefault="00B20088">
            <w:pPr>
              <w:pStyle w:val="NormalWeb"/>
              <w:spacing w:before="0" w:beforeAutospacing="0" w:after="0" w:afterAutospacing="0"/>
              <w:ind w:left="1134" w:right="567"/>
            </w:pPr>
            <w:r>
              <w:rPr>
                <w:rFonts w:ascii="Arial" w:hAnsi="Arial" w:cs="Arial"/>
                <w:i/>
                <w:iCs/>
                <w:color w:val="000000"/>
                <w:sz w:val="20"/>
                <w:szCs w:val="23"/>
              </w:rPr>
              <w:t>(g) genetics,</w:t>
            </w:r>
          </w:p>
          <w:p w14:paraId="4CC7E339" w14:textId="77777777" w:rsidR="006C7FB9" w:rsidRDefault="00B2008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B64EAD5" w14:textId="77777777" w:rsidR="006C7FB9" w:rsidRDefault="006C7FB9">
            <w:pPr>
              <w:pStyle w:val="NormalWeb"/>
              <w:autoSpaceDE w:val="0"/>
              <w:autoSpaceDN w:val="0"/>
              <w:adjustRightInd w:val="0"/>
              <w:jc w:val="center"/>
              <w:rPr>
                <w:rFonts w:ascii="MS Gothic" w:eastAsia="MS Gothic" w:hAnsi="MS Gothic" w:cs="Arial"/>
                <w:b/>
                <w:bCs/>
                <w:sz w:val="22"/>
                <w:szCs w:val="22"/>
                <w:lang w:val="en-US"/>
              </w:rPr>
            </w:pPr>
          </w:p>
          <w:p w14:paraId="5991C126" w14:textId="77777777" w:rsidR="006C7FB9" w:rsidRDefault="00B2008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ABAB7E" w14:textId="77777777" w:rsidR="006C7FB9" w:rsidRDefault="006C7FB9">
            <w:pPr>
              <w:pStyle w:val="NormalWeb"/>
              <w:autoSpaceDE w:val="0"/>
              <w:autoSpaceDN w:val="0"/>
              <w:adjustRightInd w:val="0"/>
              <w:jc w:val="center"/>
              <w:rPr>
                <w:rFonts w:ascii="MS Gothic" w:eastAsia="MS Gothic" w:hAnsi="MS Gothic" w:cs="Arial"/>
                <w:b/>
                <w:bCs/>
                <w:sz w:val="22"/>
                <w:szCs w:val="22"/>
                <w:lang w:val="en-US"/>
              </w:rPr>
            </w:pPr>
          </w:p>
          <w:p w14:paraId="1FDECEB3" w14:textId="77777777" w:rsidR="006C7FB9" w:rsidRDefault="00B20088">
            <w:pPr>
              <w:pStyle w:val="NormalWeb"/>
              <w:autoSpaceDE w:val="0"/>
              <w:autoSpaceDN w:val="0"/>
              <w:adjustRightInd w:val="0"/>
              <w:jc w:val="center"/>
            </w:pPr>
            <w:r>
              <w:rPr>
                <w:rFonts w:ascii="MS Gothic" w:eastAsia="MS Gothic" w:hAnsi="MS Gothic" w:cs="Arial" w:hint="eastAsia"/>
                <w:b/>
                <w:bCs/>
                <w:sz w:val="28"/>
                <w:szCs w:val="28"/>
                <w:lang w:val="en-US"/>
              </w:rPr>
              <w:sym w:font="Symbol" w:char="F0B4"/>
            </w:r>
            <w:r>
              <w:rPr>
                <w:rFonts w:ascii="MS Gothic" w:eastAsia="MS Gothic" w:hAnsi="MS Gothic" w:cs="Arial" w:hint="eastAsia"/>
                <w:b/>
                <w:bCs/>
                <w:sz w:val="22"/>
                <w:szCs w:val="22"/>
                <w:lang w:val="en-US"/>
              </w:rPr>
              <w:t>☐</w:t>
            </w:r>
          </w:p>
        </w:tc>
      </w:tr>
      <w:tr w:rsidR="006C7FB9" w14:paraId="0B74303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19B5688" w14:textId="77777777" w:rsidR="006C7FB9" w:rsidRDefault="006C7FB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F53586E" w14:textId="77777777" w:rsidR="006C7FB9" w:rsidRDefault="00B2008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C7FB9" w14:paraId="18CD019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36A163B" w14:textId="77777777" w:rsidR="006C7FB9" w:rsidRDefault="00B2008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E39906" w14:textId="77777777" w:rsidR="006C7FB9" w:rsidRDefault="00B20088">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11722884" w14:textId="77777777" w:rsidR="006C7FB9" w:rsidRDefault="006C7FB9">
            <w:pPr>
              <w:rPr>
                <w:rFonts w:ascii="Arial" w:hAnsi="Arial" w:cs="Arial"/>
                <w:sz w:val="22"/>
                <w:szCs w:val="22"/>
              </w:rPr>
            </w:pPr>
          </w:p>
          <w:p w14:paraId="6388FF4E" w14:textId="77777777" w:rsidR="006C7FB9" w:rsidRDefault="006C7FB9">
            <w:pPr>
              <w:rPr>
                <w:rFonts w:ascii="Arial" w:hAnsi="Arial" w:cs="Arial"/>
                <w:sz w:val="22"/>
                <w:szCs w:val="22"/>
              </w:rPr>
            </w:pPr>
          </w:p>
          <w:p w14:paraId="19B74BC0" w14:textId="77777777" w:rsidR="006C7FB9" w:rsidRDefault="006C7FB9">
            <w:pPr>
              <w:rPr>
                <w:rFonts w:ascii="Arial" w:hAnsi="Arial" w:cs="Arial"/>
                <w:sz w:val="22"/>
                <w:szCs w:val="22"/>
              </w:rPr>
            </w:pPr>
          </w:p>
          <w:p w14:paraId="27E1B442" w14:textId="77777777" w:rsidR="006C7FB9" w:rsidRDefault="00B20088">
            <w:pPr>
              <w:autoSpaceDE w:val="0"/>
              <w:autoSpaceDN w:val="0"/>
              <w:adjustRightInd w:val="0"/>
            </w:pPr>
            <w:r>
              <w:rPr>
                <w:rFonts w:ascii="Arial" w:hAnsi="Arial" w:cs="Arial"/>
                <w:i/>
                <w:color w:val="808080"/>
                <w:sz w:val="18"/>
                <w:szCs w:val="18"/>
              </w:rPr>
              <w:t>(this box should expand as you type)</w:t>
            </w:r>
          </w:p>
        </w:tc>
      </w:tr>
    </w:tbl>
    <w:p w14:paraId="0BC31836" w14:textId="77777777" w:rsidR="006C7FB9" w:rsidRDefault="006C7FB9"/>
    <w:tbl>
      <w:tblPr>
        <w:tblStyle w:val="TableGrid"/>
        <w:tblW w:w="10485" w:type="dxa"/>
        <w:tblLook w:val="04A0" w:firstRow="1" w:lastRow="0" w:firstColumn="1" w:lastColumn="0" w:noHBand="0" w:noVBand="1"/>
      </w:tblPr>
      <w:tblGrid>
        <w:gridCol w:w="562"/>
        <w:gridCol w:w="7905"/>
        <w:gridCol w:w="992"/>
        <w:gridCol w:w="1026"/>
      </w:tblGrid>
      <w:tr w:rsidR="006C7FB9" w14:paraId="240F633E" w14:textId="77777777">
        <w:trPr>
          <w:trHeight w:val="439"/>
        </w:trPr>
        <w:tc>
          <w:tcPr>
            <w:tcW w:w="562" w:type="dxa"/>
            <w:shd w:val="clear" w:color="auto" w:fill="F2F2F2"/>
            <w:vAlign w:val="center"/>
          </w:tcPr>
          <w:p w14:paraId="568489FC" w14:textId="77777777" w:rsidR="006C7FB9" w:rsidRDefault="006C7FB9">
            <w:pPr>
              <w:autoSpaceDE w:val="0"/>
              <w:autoSpaceDN w:val="0"/>
              <w:adjustRightInd w:val="0"/>
              <w:jc w:val="center"/>
              <w:rPr>
                <w:rFonts w:ascii="Arial" w:hAnsi="Arial" w:cs="Arial"/>
                <w:sz w:val="22"/>
                <w:szCs w:val="22"/>
              </w:rPr>
            </w:pPr>
          </w:p>
        </w:tc>
        <w:tc>
          <w:tcPr>
            <w:tcW w:w="7905" w:type="dxa"/>
            <w:shd w:val="clear" w:color="auto" w:fill="F2F2F2"/>
          </w:tcPr>
          <w:p w14:paraId="35AE757E" w14:textId="77777777" w:rsidR="006C7FB9" w:rsidRDefault="00B20088">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w:t>
            </w:r>
            <w:r>
              <w:rPr>
                <w:rFonts w:ascii="Arial" w:hAnsi="Arial" w:cs="Arial"/>
                <w:b/>
                <w:sz w:val="22"/>
                <w:szCs w:val="22"/>
              </w:rPr>
              <w:t>rom the research activity (collected data, drafts of the thesis, or materials for publication) be stored in any of the following ways?</w:t>
            </w:r>
          </w:p>
        </w:tc>
        <w:tc>
          <w:tcPr>
            <w:tcW w:w="992" w:type="dxa"/>
            <w:shd w:val="clear" w:color="auto" w:fill="F2F2F2"/>
          </w:tcPr>
          <w:p w14:paraId="00DE40AA"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69635DB9"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C7FB9" w14:paraId="1C5B9E5F" w14:textId="77777777">
        <w:trPr>
          <w:trHeight w:val="439"/>
        </w:trPr>
        <w:tc>
          <w:tcPr>
            <w:tcW w:w="562" w:type="dxa"/>
            <w:shd w:val="clear" w:color="auto" w:fill="F2F2F2"/>
            <w:vAlign w:val="center"/>
          </w:tcPr>
          <w:p w14:paraId="7D5F0914"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41EC300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1CFAC4B9"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5B59BAA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319FD73B" w14:textId="77777777">
        <w:trPr>
          <w:trHeight w:val="403"/>
        </w:trPr>
        <w:tc>
          <w:tcPr>
            <w:tcW w:w="562" w:type="dxa"/>
            <w:shd w:val="clear" w:color="auto" w:fill="F2F2F2"/>
            <w:vAlign w:val="center"/>
          </w:tcPr>
          <w:p w14:paraId="01D77157"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4123CD6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158AD39E"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09E5028F"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E35823B" w14:textId="77777777">
        <w:trPr>
          <w:trHeight w:val="439"/>
        </w:trPr>
        <w:tc>
          <w:tcPr>
            <w:tcW w:w="562" w:type="dxa"/>
            <w:shd w:val="clear" w:color="auto" w:fill="F2F2F2"/>
            <w:vAlign w:val="center"/>
          </w:tcPr>
          <w:p w14:paraId="5C10BD83"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9432495"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6FDF215F"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5E103105"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5D5F8C1B" w14:textId="77777777">
        <w:trPr>
          <w:trHeight w:val="403"/>
        </w:trPr>
        <w:tc>
          <w:tcPr>
            <w:tcW w:w="562" w:type="dxa"/>
            <w:shd w:val="clear" w:color="auto" w:fill="F2F2F2"/>
            <w:vAlign w:val="center"/>
          </w:tcPr>
          <w:p w14:paraId="55D1DD1C"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6F1C668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2F96C780"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46704DA5"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68BD000" w14:textId="77777777">
        <w:trPr>
          <w:trHeight w:val="403"/>
        </w:trPr>
        <w:tc>
          <w:tcPr>
            <w:tcW w:w="562" w:type="dxa"/>
            <w:shd w:val="clear" w:color="auto" w:fill="F2F2F2"/>
            <w:vAlign w:val="center"/>
          </w:tcPr>
          <w:p w14:paraId="358EC77E"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418804E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1A3069AF"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4E5323A8"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967BFD1" w14:textId="77777777">
        <w:trPr>
          <w:trHeight w:val="403"/>
        </w:trPr>
        <w:tc>
          <w:tcPr>
            <w:tcW w:w="562" w:type="dxa"/>
            <w:shd w:val="clear" w:color="auto" w:fill="F2F2F2"/>
            <w:vAlign w:val="center"/>
          </w:tcPr>
          <w:p w14:paraId="1CB78664"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47AB5D81"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142EFA0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93AA20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12474AA9" w14:textId="77777777">
        <w:trPr>
          <w:trHeight w:val="403"/>
        </w:trPr>
        <w:tc>
          <w:tcPr>
            <w:tcW w:w="562" w:type="dxa"/>
            <w:shd w:val="clear" w:color="auto" w:fill="F2F2F2"/>
            <w:vAlign w:val="center"/>
          </w:tcPr>
          <w:p w14:paraId="6C366866"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7E50091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Other – specify:</w:t>
            </w:r>
          </w:p>
          <w:p w14:paraId="5F7990E5" w14:textId="77777777" w:rsidR="006C7FB9" w:rsidRDefault="006C7FB9">
            <w:pPr>
              <w:autoSpaceDE w:val="0"/>
              <w:autoSpaceDN w:val="0"/>
              <w:adjustRightInd w:val="0"/>
              <w:rPr>
                <w:rFonts w:ascii="Arial" w:hAnsi="Arial" w:cs="Arial"/>
                <w:sz w:val="22"/>
                <w:szCs w:val="22"/>
              </w:rPr>
            </w:pPr>
          </w:p>
        </w:tc>
        <w:tc>
          <w:tcPr>
            <w:tcW w:w="992" w:type="dxa"/>
            <w:shd w:val="clear" w:color="auto" w:fill="BFBFBF"/>
            <w:vAlign w:val="center"/>
          </w:tcPr>
          <w:p w14:paraId="55B87D6D"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1B0AF7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7B8186A" w14:textId="77777777">
        <w:trPr>
          <w:trHeight w:val="403"/>
        </w:trPr>
        <w:tc>
          <w:tcPr>
            <w:tcW w:w="562" w:type="dxa"/>
            <w:shd w:val="clear" w:color="auto" w:fill="F2F2F2"/>
            <w:vAlign w:val="center"/>
          </w:tcPr>
          <w:p w14:paraId="5407E93E" w14:textId="77777777" w:rsidR="006C7FB9" w:rsidRDefault="00B2008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4E8BE409" w14:textId="77777777" w:rsidR="006C7FB9" w:rsidRDefault="00B2008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C7FB9" w14:paraId="2CEAB9C4" w14:textId="77777777">
        <w:trPr>
          <w:trHeight w:val="403"/>
        </w:trPr>
        <w:tc>
          <w:tcPr>
            <w:tcW w:w="562" w:type="dxa"/>
            <w:vAlign w:val="center"/>
          </w:tcPr>
          <w:p w14:paraId="1C8D90F9" w14:textId="77777777" w:rsidR="006C7FB9" w:rsidRDefault="006C7FB9">
            <w:pPr>
              <w:jc w:val="center"/>
              <w:rPr>
                <w:rFonts w:ascii="Arial" w:hAnsi="Arial" w:cs="Arial"/>
                <w:sz w:val="22"/>
                <w:szCs w:val="22"/>
              </w:rPr>
            </w:pPr>
          </w:p>
        </w:tc>
        <w:tc>
          <w:tcPr>
            <w:tcW w:w="9923" w:type="dxa"/>
            <w:gridSpan w:val="3"/>
          </w:tcPr>
          <w:p w14:paraId="7DFF5A99" w14:textId="77777777" w:rsidR="006C7FB9" w:rsidRDefault="00B20088">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48439DFC" w14:textId="77777777" w:rsidR="006C7FB9" w:rsidRDefault="006C7FB9">
            <w:pPr>
              <w:rPr>
                <w:rFonts w:ascii="Arial" w:hAnsi="Arial" w:cs="Arial"/>
                <w:color w:val="00B050"/>
                <w:sz w:val="22"/>
              </w:rPr>
            </w:pPr>
          </w:p>
          <w:p w14:paraId="6510B6DE" w14:textId="77777777" w:rsidR="006C7FB9" w:rsidRDefault="00B2008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4D44592F" w14:textId="77777777" w:rsidR="006C7FB9" w:rsidRDefault="00B2008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21E478D" w14:textId="77777777" w:rsidR="006C7FB9" w:rsidRDefault="00B2008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All participants will be given a unique identifier to ensure confidentiality and this list will be kept securely in the password protected folder. </w:t>
            </w:r>
          </w:p>
          <w:p w14:paraId="6EABC024" w14:textId="77777777" w:rsidR="006C7FB9" w:rsidRDefault="006C7FB9">
            <w:pPr>
              <w:rPr>
                <w:rFonts w:ascii="Arial" w:hAnsi="Arial" w:cs="Arial"/>
                <w:sz w:val="22"/>
                <w:szCs w:val="22"/>
              </w:rPr>
            </w:pPr>
          </w:p>
          <w:p w14:paraId="4DF70FB3" w14:textId="77777777" w:rsidR="006C7FB9" w:rsidRDefault="006C7FB9">
            <w:pPr>
              <w:rPr>
                <w:rFonts w:ascii="Arial" w:hAnsi="Arial" w:cs="Arial"/>
                <w:sz w:val="22"/>
                <w:szCs w:val="22"/>
              </w:rPr>
            </w:pPr>
          </w:p>
          <w:p w14:paraId="1A223227" w14:textId="77777777" w:rsidR="006C7FB9" w:rsidRDefault="00B2008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43E56580" w14:textId="77777777" w:rsidR="006C7FB9" w:rsidRDefault="006C7FB9"/>
    <w:tbl>
      <w:tblPr>
        <w:tblStyle w:val="TableGrid"/>
        <w:tblW w:w="10485" w:type="dxa"/>
        <w:tblLook w:val="04A0" w:firstRow="1" w:lastRow="0" w:firstColumn="1" w:lastColumn="0" w:noHBand="0" w:noVBand="1"/>
      </w:tblPr>
      <w:tblGrid>
        <w:gridCol w:w="562"/>
        <w:gridCol w:w="7905"/>
        <w:gridCol w:w="992"/>
        <w:gridCol w:w="1026"/>
      </w:tblGrid>
      <w:tr w:rsidR="006C7FB9" w14:paraId="26B642B4" w14:textId="77777777">
        <w:trPr>
          <w:trHeight w:val="439"/>
        </w:trPr>
        <w:tc>
          <w:tcPr>
            <w:tcW w:w="562" w:type="dxa"/>
            <w:shd w:val="clear" w:color="auto" w:fill="F2F2F2"/>
          </w:tcPr>
          <w:p w14:paraId="5273BC69" w14:textId="77777777" w:rsidR="006C7FB9" w:rsidRDefault="006C7FB9">
            <w:pPr>
              <w:autoSpaceDE w:val="0"/>
              <w:autoSpaceDN w:val="0"/>
              <w:adjustRightInd w:val="0"/>
              <w:rPr>
                <w:rFonts w:ascii="Arial" w:hAnsi="Arial" w:cs="Arial"/>
                <w:sz w:val="22"/>
                <w:szCs w:val="22"/>
              </w:rPr>
            </w:pPr>
          </w:p>
        </w:tc>
        <w:tc>
          <w:tcPr>
            <w:tcW w:w="9923" w:type="dxa"/>
            <w:gridSpan w:val="3"/>
            <w:shd w:val="clear" w:color="auto" w:fill="F2F2F2"/>
            <w:vAlign w:val="center"/>
          </w:tcPr>
          <w:p w14:paraId="3D0FEAFA" w14:textId="77777777" w:rsidR="006C7FB9" w:rsidRDefault="00B2008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C7FB9" w14:paraId="73A2EC63" w14:textId="77777777">
        <w:trPr>
          <w:trHeight w:val="439"/>
        </w:trPr>
        <w:tc>
          <w:tcPr>
            <w:tcW w:w="562" w:type="dxa"/>
            <w:shd w:val="clear" w:color="auto" w:fill="F2F2F2"/>
            <w:vAlign w:val="center"/>
          </w:tcPr>
          <w:p w14:paraId="3929AA9D" w14:textId="77777777" w:rsidR="006C7FB9" w:rsidRDefault="006C7FB9">
            <w:pPr>
              <w:autoSpaceDE w:val="0"/>
              <w:autoSpaceDN w:val="0"/>
              <w:adjustRightInd w:val="0"/>
              <w:jc w:val="center"/>
              <w:rPr>
                <w:rFonts w:ascii="Arial" w:hAnsi="Arial" w:cs="Arial"/>
                <w:sz w:val="22"/>
                <w:szCs w:val="22"/>
              </w:rPr>
            </w:pPr>
          </w:p>
        </w:tc>
        <w:tc>
          <w:tcPr>
            <w:tcW w:w="7905" w:type="dxa"/>
            <w:shd w:val="clear" w:color="auto" w:fill="F2F2F2"/>
            <w:vAlign w:val="center"/>
          </w:tcPr>
          <w:p w14:paraId="0E831DDB" w14:textId="77777777" w:rsidR="006C7FB9" w:rsidRDefault="00B2008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571D25B6"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143C9814"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C7FB9" w14:paraId="13808ED9" w14:textId="77777777">
        <w:trPr>
          <w:trHeight w:val="439"/>
        </w:trPr>
        <w:tc>
          <w:tcPr>
            <w:tcW w:w="562" w:type="dxa"/>
            <w:shd w:val="clear" w:color="auto" w:fill="F2F2F2"/>
            <w:vAlign w:val="center"/>
          </w:tcPr>
          <w:p w14:paraId="4C5389D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3BDC3BA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0AE925C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D5AE7EF"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008192E8" w14:textId="77777777">
        <w:trPr>
          <w:trHeight w:val="403"/>
        </w:trPr>
        <w:tc>
          <w:tcPr>
            <w:tcW w:w="562" w:type="dxa"/>
            <w:shd w:val="clear" w:color="auto" w:fill="F2F2F2"/>
            <w:vAlign w:val="center"/>
          </w:tcPr>
          <w:p w14:paraId="45F4D833"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5D16ED4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Sharing of data with others at the University</w:t>
            </w:r>
            <w:r>
              <w:rPr>
                <w:rFonts w:ascii="Arial" w:hAnsi="Arial" w:cs="Arial"/>
                <w:sz w:val="22"/>
                <w:szCs w:val="22"/>
              </w:rPr>
              <w:t xml:space="preserve"> outside of the immediate research team?</w:t>
            </w:r>
          </w:p>
        </w:tc>
        <w:tc>
          <w:tcPr>
            <w:tcW w:w="992" w:type="dxa"/>
            <w:shd w:val="clear" w:color="auto" w:fill="BFBFBF"/>
            <w:vAlign w:val="center"/>
          </w:tcPr>
          <w:p w14:paraId="539A7578"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79955E8"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7674969C" w14:textId="77777777">
        <w:trPr>
          <w:trHeight w:val="439"/>
        </w:trPr>
        <w:tc>
          <w:tcPr>
            <w:tcW w:w="562" w:type="dxa"/>
            <w:shd w:val="clear" w:color="auto" w:fill="F2F2F2"/>
            <w:vAlign w:val="center"/>
          </w:tcPr>
          <w:p w14:paraId="05ED77CC"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0219725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2544B03C"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5729B79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BB7349E" w14:textId="77777777">
        <w:trPr>
          <w:trHeight w:val="403"/>
        </w:trPr>
        <w:tc>
          <w:tcPr>
            <w:tcW w:w="562" w:type="dxa"/>
            <w:shd w:val="clear" w:color="auto" w:fill="F2F2F2"/>
            <w:vAlign w:val="center"/>
          </w:tcPr>
          <w:p w14:paraId="71C2C373"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57D0F87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06D866B7"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36E9358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96864C6" w14:textId="77777777">
        <w:trPr>
          <w:trHeight w:val="403"/>
        </w:trPr>
        <w:tc>
          <w:tcPr>
            <w:tcW w:w="562" w:type="dxa"/>
            <w:shd w:val="clear" w:color="auto" w:fill="F2F2F2"/>
            <w:vAlign w:val="center"/>
          </w:tcPr>
          <w:p w14:paraId="2E6A4A32"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3EAD2DD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14C55EFD"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72D9D25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6DC13A7C" w14:textId="77777777">
        <w:trPr>
          <w:trHeight w:val="403"/>
        </w:trPr>
        <w:tc>
          <w:tcPr>
            <w:tcW w:w="562" w:type="dxa"/>
            <w:shd w:val="clear" w:color="auto" w:fill="F2F2F2"/>
            <w:vAlign w:val="center"/>
          </w:tcPr>
          <w:p w14:paraId="24EEC6E4"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7750CCD3"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71CEBD1A" w14:textId="77777777" w:rsidR="006C7FB9" w:rsidRDefault="00B2008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339716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C7FB9" w14:paraId="2CBAC484" w14:textId="77777777">
        <w:trPr>
          <w:trHeight w:val="403"/>
        </w:trPr>
        <w:tc>
          <w:tcPr>
            <w:tcW w:w="562" w:type="dxa"/>
            <w:shd w:val="clear" w:color="auto" w:fill="F2F2F2"/>
            <w:vAlign w:val="center"/>
          </w:tcPr>
          <w:p w14:paraId="28EDA9B9" w14:textId="77777777" w:rsidR="006C7FB9" w:rsidRDefault="00B2008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4094EFA8" w14:textId="77777777" w:rsidR="006C7FB9" w:rsidRDefault="00B2008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6C7FB9" w14:paraId="0AE16B2C" w14:textId="77777777">
        <w:trPr>
          <w:trHeight w:val="403"/>
        </w:trPr>
        <w:tc>
          <w:tcPr>
            <w:tcW w:w="562" w:type="dxa"/>
            <w:vAlign w:val="center"/>
          </w:tcPr>
          <w:p w14:paraId="1411D68B" w14:textId="77777777" w:rsidR="006C7FB9" w:rsidRDefault="006C7FB9">
            <w:pPr>
              <w:autoSpaceDE w:val="0"/>
              <w:autoSpaceDN w:val="0"/>
              <w:adjustRightInd w:val="0"/>
              <w:jc w:val="center"/>
              <w:rPr>
                <w:rFonts w:ascii="Arial" w:hAnsi="Arial" w:cs="Arial"/>
                <w:sz w:val="22"/>
                <w:szCs w:val="22"/>
              </w:rPr>
            </w:pPr>
          </w:p>
        </w:tc>
        <w:tc>
          <w:tcPr>
            <w:tcW w:w="9923" w:type="dxa"/>
            <w:gridSpan w:val="3"/>
            <w:vAlign w:val="center"/>
          </w:tcPr>
          <w:p w14:paraId="0B605D21" w14:textId="77777777" w:rsidR="006C7FB9" w:rsidRDefault="00B20088">
            <w:pPr>
              <w:autoSpaceDE w:val="0"/>
              <w:autoSpaceDN w:val="0"/>
              <w:adjustRightInd w:val="0"/>
              <w:rPr>
                <w:rFonts w:cs="Arial"/>
                <w:sz w:val="22"/>
                <w:szCs w:val="22"/>
              </w:rPr>
            </w:pPr>
            <w:r>
              <w:rPr>
                <w:rFonts w:cs="Arial"/>
                <w:sz w:val="22"/>
                <w:szCs w:val="22"/>
              </w:rPr>
              <w:t>All research data will be stored securely in password-protected cloud storage, encrypted during transfer, anonymised where necessary, and handled according to GDPR and Data Protection Act 2018.</w:t>
            </w:r>
          </w:p>
        </w:tc>
      </w:tr>
      <w:tr w:rsidR="006C7FB9" w14:paraId="39D89301" w14:textId="77777777">
        <w:trPr>
          <w:trHeight w:val="403"/>
        </w:trPr>
        <w:tc>
          <w:tcPr>
            <w:tcW w:w="562" w:type="dxa"/>
            <w:shd w:val="clear" w:color="auto" w:fill="F2F2F2"/>
            <w:vAlign w:val="center"/>
          </w:tcPr>
          <w:p w14:paraId="04D92299" w14:textId="77777777" w:rsidR="006C7FB9" w:rsidRDefault="00B2008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vAlign w:val="center"/>
          </w:tcPr>
          <w:p w14:paraId="1910F01F" w14:textId="77777777" w:rsidR="006C7FB9" w:rsidRDefault="00B2008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C7FB9" w14:paraId="39C94260" w14:textId="77777777">
        <w:trPr>
          <w:trHeight w:val="403"/>
        </w:trPr>
        <w:tc>
          <w:tcPr>
            <w:tcW w:w="562" w:type="dxa"/>
            <w:vAlign w:val="center"/>
          </w:tcPr>
          <w:p w14:paraId="448C5A9D" w14:textId="77777777" w:rsidR="006C7FB9" w:rsidRDefault="006C7FB9">
            <w:pPr>
              <w:autoSpaceDE w:val="0"/>
              <w:autoSpaceDN w:val="0"/>
              <w:adjustRightInd w:val="0"/>
              <w:jc w:val="center"/>
              <w:rPr>
                <w:rFonts w:ascii="Arial" w:hAnsi="Arial" w:cs="Arial"/>
                <w:sz w:val="22"/>
                <w:szCs w:val="22"/>
              </w:rPr>
            </w:pPr>
          </w:p>
        </w:tc>
        <w:tc>
          <w:tcPr>
            <w:tcW w:w="9923" w:type="dxa"/>
            <w:gridSpan w:val="3"/>
            <w:vAlign w:val="center"/>
          </w:tcPr>
          <w:p w14:paraId="577D1D4A" w14:textId="77777777" w:rsidR="006C7FB9" w:rsidRDefault="00B20088">
            <w:pPr>
              <w:pStyle w:val="ListParagraph"/>
              <w:numPr>
                <w:ilvl w:val="0"/>
                <w:numId w:val="29"/>
              </w:numPr>
              <w:autoSpaceDE w:val="0"/>
              <w:autoSpaceDN w:val="0"/>
              <w:adjustRightInd w:val="0"/>
              <w:rPr>
                <w:rFonts w:ascii="Arial" w:hAnsi="Arial" w:cs="Arial"/>
              </w:rPr>
            </w:pPr>
            <w:r>
              <w:rPr>
                <w:rFonts w:ascii="Arial" w:hAnsi="Arial" w:cs="Arial"/>
              </w:rPr>
              <w:t>Principal researcher (student)</w:t>
            </w:r>
          </w:p>
          <w:p w14:paraId="75D97B11" w14:textId="77777777" w:rsidR="006C7FB9" w:rsidRDefault="00B20088">
            <w:pPr>
              <w:pStyle w:val="ListParagraph"/>
              <w:numPr>
                <w:ilvl w:val="0"/>
                <w:numId w:val="29"/>
              </w:numPr>
              <w:autoSpaceDE w:val="0"/>
              <w:autoSpaceDN w:val="0"/>
              <w:adjustRightInd w:val="0"/>
              <w:rPr>
                <w:rFonts w:ascii="Arial" w:hAnsi="Arial" w:cs="Arial"/>
              </w:rPr>
            </w:pPr>
            <w:r>
              <w:rPr>
                <w:rFonts w:ascii="Arial" w:hAnsi="Arial" w:cs="Arial"/>
              </w:rPr>
              <w:t>Research supervisor</w:t>
            </w:r>
          </w:p>
          <w:p w14:paraId="33533D8D" w14:textId="77777777" w:rsidR="006C7FB9" w:rsidRDefault="00B20088">
            <w:pPr>
              <w:pStyle w:val="ListParagraph"/>
              <w:numPr>
                <w:ilvl w:val="0"/>
                <w:numId w:val="29"/>
              </w:numPr>
              <w:autoSpaceDE w:val="0"/>
              <w:autoSpaceDN w:val="0"/>
              <w:adjustRightInd w:val="0"/>
              <w:rPr>
                <w:rFonts w:ascii="Arial" w:hAnsi="Arial" w:cs="Arial"/>
              </w:rPr>
            </w:pPr>
            <w:r>
              <w:rPr>
                <w:rFonts w:ascii="Arial" w:hAnsi="Arial" w:cs="Arial"/>
              </w:rPr>
              <w:t>Second marker (if required for assessment)</w:t>
            </w:r>
          </w:p>
          <w:p w14:paraId="1B6D262A" w14:textId="77777777" w:rsidR="006C7FB9" w:rsidRDefault="00B20088">
            <w:pPr>
              <w:pStyle w:val="ListParagraph"/>
              <w:numPr>
                <w:ilvl w:val="0"/>
                <w:numId w:val="29"/>
              </w:numPr>
              <w:autoSpaceDE w:val="0"/>
              <w:autoSpaceDN w:val="0"/>
              <w:adjustRightInd w:val="0"/>
              <w:rPr>
                <w:rFonts w:ascii="Arial" w:hAnsi="Arial" w:cs="Arial"/>
              </w:rPr>
            </w:pPr>
            <w:r>
              <w:rPr>
                <w:rFonts w:ascii="Arial" w:hAnsi="Arial" w:cs="Arial"/>
              </w:rPr>
              <w:t>External examiner for academic evaluation purposes</w:t>
            </w:r>
          </w:p>
          <w:p w14:paraId="455DC7DD" w14:textId="77777777" w:rsidR="006C7FB9" w:rsidRDefault="006C7FB9">
            <w:pPr>
              <w:autoSpaceDE w:val="0"/>
              <w:autoSpaceDN w:val="0"/>
              <w:adjustRightInd w:val="0"/>
              <w:rPr>
                <w:rFonts w:ascii="Arial" w:hAnsi="Arial" w:cs="Arial"/>
                <w:sz w:val="22"/>
                <w:szCs w:val="22"/>
              </w:rPr>
            </w:pPr>
          </w:p>
        </w:tc>
      </w:tr>
      <w:tr w:rsidR="006C7FB9" w14:paraId="65F16945" w14:textId="77777777">
        <w:trPr>
          <w:trHeight w:val="403"/>
        </w:trPr>
        <w:tc>
          <w:tcPr>
            <w:tcW w:w="562" w:type="dxa"/>
            <w:shd w:val="clear" w:color="auto" w:fill="F2F2F2"/>
            <w:vAlign w:val="center"/>
          </w:tcPr>
          <w:p w14:paraId="79043596" w14:textId="77777777" w:rsidR="006C7FB9" w:rsidRDefault="00B2008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3188BE18" w14:textId="77777777" w:rsidR="006C7FB9" w:rsidRDefault="00B2008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C7FB9" w14:paraId="7B308509" w14:textId="77777777">
        <w:trPr>
          <w:trHeight w:val="403"/>
        </w:trPr>
        <w:tc>
          <w:tcPr>
            <w:tcW w:w="562" w:type="dxa"/>
            <w:vAlign w:val="center"/>
          </w:tcPr>
          <w:p w14:paraId="79607200" w14:textId="77777777" w:rsidR="006C7FB9" w:rsidRDefault="006C7FB9">
            <w:pPr>
              <w:autoSpaceDE w:val="0"/>
              <w:autoSpaceDN w:val="0"/>
              <w:adjustRightInd w:val="0"/>
              <w:jc w:val="center"/>
              <w:rPr>
                <w:rFonts w:ascii="Arial" w:hAnsi="Arial" w:cs="Arial"/>
                <w:sz w:val="22"/>
                <w:szCs w:val="22"/>
              </w:rPr>
            </w:pPr>
          </w:p>
        </w:tc>
        <w:tc>
          <w:tcPr>
            <w:tcW w:w="9923" w:type="dxa"/>
            <w:gridSpan w:val="3"/>
          </w:tcPr>
          <w:p w14:paraId="04026676" w14:textId="77777777" w:rsidR="006C7FB9" w:rsidRDefault="00B20088">
            <w:pPr>
              <w:pStyle w:val="ListParagraph"/>
              <w:numPr>
                <w:ilvl w:val="0"/>
                <w:numId w:val="29"/>
              </w:numPr>
              <w:autoSpaceDE w:val="0"/>
              <w:autoSpaceDN w:val="0"/>
              <w:adjustRightInd w:val="0"/>
              <w:rPr>
                <w:rFonts w:ascii="Arial" w:hAnsi="Arial" w:cs="Arial"/>
              </w:rPr>
            </w:pPr>
            <w:r>
              <w:rPr>
                <w:rFonts w:ascii="Arial" w:hAnsi="Arial" w:cs="Arial"/>
              </w:rPr>
              <w:t>Principal researcher (student)</w:t>
            </w:r>
          </w:p>
          <w:p w14:paraId="6B21651A" w14:textId="77777777" w:rsidR="006C7FB9" w:rsidRDefault="006C7FB9">
            <w:pPr>
              <w:autoSpaceDE w:val="0"/>
              <w:autoSpaceDN w:val="0"/>
              <w:adjustRightInd w:val="0"/>
              <w:rPr>
                <w:rFonts w:ascii="Arial" w:hAnsi="Arial" w:cs="Arial"/>
                <w:sz w:val="22"/>
                <w:szCs w:val="22"/>
              </w:rPr>
            </w:pPr>
          </w:p>
        </w:tc>
      </w:tr>
      <w:tr w:rsidR="006C7FB9" w14:paraId="1F991D11" w14:textId="77777777">
        <w:trPr>
          <w:trHeight w:val="403"/>
        </w:trPr>
        <w:tc>
          <w:tcPr>
            <w:tcW w:w="562" w:type="dxa"/>
            <w:shd w:val="clear" w:color="auto" w:fill="F2F2F2"/>
            <w:vAlign w:val="center"/>
          </w:tcPr>
          <w:p w14:paraId="0F6CAE5F" w14:textId="77777777" w:rsidR="006C7FB9" w:rsidRDefault="00B2008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576A2EFA" w14:textId="77777777" w:rsidR="006C7FB9" w:rsidRDefault="00B2008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6C7FB9" w14:paraId="44CB1187" w14:textId="77777777">
        <w:trPr>
          <w:trHeight w:val="403"/>
        </w:trPr>
        <w:tc>
          <w:tcPr>
            <w:tcW w:w="562" w:type="dxa"/>
            <w:vAlign w:val="center"/>
          </w:tcPr>
          <w:p w14:paraId="4FFCCC66" w14:textId="77777777" w:rsidR="006C7FB9" w:rsidRDefault="006C7FB9">
            <w:pPr>
              <w:autoSpaceDE w:val="0"/>
              <w:autoSpaceDN w:val="0"/>
              <w:adjustRightInd w:val="0"/>
              <w:jc w:val="center"/>
              <w:rPr>
                <w:rFonts w:ascii="Arial" w:hAnsi="Arial" w:cs="Arial"/>
                <w:sz w:val="22"/>
                <w:szCs w:val="22"/>
              </w:rPr>
            </w:pPr>
          </w:p>
        </w:tc>
        <w:tc>
          <w:tcPr>
            <w:tcW w:w="9923" w:type="dxa"/>
            <w:gridSpan w:val="3"/>
          </w:tcPr>
          <w:p w14:paraId="303A39E0" w14:textId="77777777" w:rsidR="006C7FB9" w:rsidRDefault="00B20088">
            <w:pPr>
              <w:autoSpaceDE w:val="0"/>
              <w:autoSpaceDN w:val="0"/>
              <w:adjustRightInd w:val="0"/>
              <w:rPr>
                <w:rFonts w:ascii="Arial" w:hAnsi="Arial" w:cs="Arial"/>
                <w:sz w:val="22"/>
                <w:szCs w:val="22"/>
              </w:rPr>
            </w:pPr>
            <w:r>
              <w:rPr>
                <w:rFonts w:ascii="Arial" w:hAnsi="Arial" w:cs="Arial"/>
                <w:i/>
                <w:sz w:val="22"/>
                <w:szCs w:val="22"/>
                <w:lang w:eastAsia="en-GB"/>
              </w:rPr>
              <w:t>All research data will be stored in encrypted, password-protected University Office 365 cloud storage. Any USB devices will be password-protected. Data will be retained until project completion and then securely deleted.</w:t>
            </w:r>
          </w:p>
        </w:tc>
      </w:tr>
      <w:tr w:rsidR="006C7FB9" w14:paraId="3B5AD847" w14:textId="77777777">
        <w:trPr>
          <w:trHeight w:val="600"/>
        </w:trPr>
        <w:tc>
          <w:tcPr>
            <w:tcW w:w="562" w:type="dxa"/>
            <w:shd w:val="clear" w:color="auto" w:fill="F2F2F2"/>
            <w:vAlign w:val="center"/>
          </w:tcPr>
          <w:p w14:paraId="3D6C4900" w14:textId="77777777" w:rsidR="006C7FB9" w:rsidRDefault="00B20088">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cPr>
          <w:p w14:paraId="7E39607C" w14:textId="77777777" w:rsidR="006C7FB9" w:rsidRDefault="00B2008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7A376CEE"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6C7FB9" w14:paraId="4D43CED8" w14:textId="77777777">
        <w:trPr>
          <w:trHeight w:val="632"/>
        </w:trPr>
        <w:tc>
          <w:tcPr>
            <w:tcW w:w="562" w:type="dxa"/>
            <w:shd w:val="clear" w:color="auto" w:fill="F2F2F2"/>
            <w:vAlign w:val="center"/>
          </w:tcPr>
          <w:p w14:paraId="2727F256" w14:textId="77777777" w:rsidR="006C7FB9" w:rsidRDefault="00B2008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42889F37" w14:textId="77777777" w:rsidR="006C7FB9" w:rsidRDefault="00B2008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E50CFE2"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3D6301B8" w14:textId="77777777" w:rsidR="006C7FB9" w:rsidRDefault="006C7FB9">
      <w:pPr>
        <w:rPr>
          <w:rFonts w:ascii="Arial" w:hAnsi="Arial" w:cs="Arial"/>
          <w:b/>
          <w:bCs/>
          <w:sz w:val="22"/>
          <w:szCs w:val="22"/>
        </w:rPr>
      </w:pPr>
    </w:p>
    <w:p w14:paraId="1A45D41A" w14:textId="77777777" w:rsidR="006C7FB9" w:rsidRDefault="006C7FB9">
      <w:pPr>
        <w:autoSpaceDE w:val="0"/>
        <w:autoSpaceDN w:val="0"/>
        <w:adjustRightInd w:val="0"/>
        <w:spacing w:after="240"/>
        <w:jc w:val="both"/>
        <w:rPr>
          <w:rFonts w:ascii="Arial" w:hAnsi="Arial" w:cs="Arial"/>
          <w:b/>
          <w:sz w:val="22"/>
          <w:szCs w:val="22"/>
        </w:rPr>
      </w:pPr>
    </w:p>
    <w:p w14:paraId="03E69E46"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6C7FB9" w14:paraId="4F0EC8B5" w14:textId="77777777">
        <w:tc>
          <w:tcPr>
            <w:tcW w:w="7392" w:type="dxa"/>
            <w:gridSpan w:val="2"/>
            <w:shd w:val="clear" w:color="auto" w:fill="F2F2F2"/>
          </w:tcPr>
          <w:p w14:paraId="41529914" w14:textId="77777777" w:rsidR="006C7FB9" w:rsidRDefault="00B2008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8C77035" w14:textId="77777777" w:rsidR="006C7FB9" w:rsidRDefault="00B2008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6284FDC" w14:textId="77777777" w:rsidR="006C7FB9" w:rsidRDefault="006C7FB9">
            <w:pPr>
              <w:autoSpaceDE w:val="0"/>
              <w:autoSpaceDN w:val="0"/>
              <w:adjustRightInd w:val="0"/>
              <w:jc w:val="both"/>
              <w:rPr>
                <w:rFonts w:ascii="Arial" w:hAnsi="Arial" w:cs="Arial"/>
                <w:bCs/>
                <w:sz w:val="22"/>
                <w:szCs w:val="22"/>
              </w:rPr>
            </w:pPr>
          </w:p>
          <w:p w14:paraId="438C8403" w14:textId="77777777" w:rsidR="006C7FB9" w:rsidRDefault="00B2008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00B13FCF"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2AE99E13"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5F620961" w14:textId="77777777" w:rsidR="006C7FB9" w:rsidRDefault="00B2008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C7FB9" w14:paraId="1535B6EC" w14:textId="77777777">
        <w:trPr>
          <w:trHeight w:val="439"/>
        </w:trPr>
        <w:tc>
          <w:tcPr>
            <w:tcW w:w="551" w:type="dxa"/>
            <w:shd w:val="clear" w:color="auto" w:fill="F2F2F2"/>
            <w:vAlign w:val="center"/>
          </w:tcPr>
          <w:p w14:paraId="0536B0A8"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1E23DBE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60B7C93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05B01C5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503B7CF6"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39EC0F17" w14:textId="77777777">
        <w:trPr>
          <w:trHeight w:val="403"/>
        </w:trPr>
        <w:tc>
          <w:tcPr>
            <w:tcW w:w="551" w:type="dxa"/>
            <w:shd w:val="clear" w:color="auto" w:fill="F2F2F2"/>
            <w:vAlign w:val="center"/>
          </w:tcPr>
          <w:p w14:paraId="48B72F23"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36981C6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04871263"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CD9077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CFFBC6A"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2230B6D7" w14:textId="77777777">
        <w:trPr>
          <w:trHeight w:val="403"/>
        </w:trPr>
        <w:tc>
          <w:tcPr>
            <w:tcW w:w="551" w:type="dxa"/>
            <w:shd w:val="clear" w:color="auto" w:fill="F2F2F2"/>
            <w:vAlign w:val="center"/>
          </w:tcPr>
          <w:p w14:paraId="300BC45E"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4E7909E9"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147E1F97"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58EA591"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0C7290FB"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78E73677" w14:textId="77777777">
        <w:trPr>
          <w:trHeight w:val="403"/>
        </w:trPr>
        <w:tc>
          <w:tcPr>
            <w:tcW w:w="551" w:type="dxa"/>
            <w:shd w:val="clear" w:color="auto" w:fill="F2F2F2"/>
            <w:vAlign w:val="center"/>
          </w:tcPr>
          <w:p w14:paraId="41E31EC9"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4120E63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262C22EC"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06447CE6"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0C7829C6"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3B7E6D74" w14:textId="77777777">
        <w:trPr>
          <w:trHeight w:val="403"/>
        </w:trPr>
        <w:tc>
          <w:tcPr>
            <w:tcW w:w="551" w:type="dxa"/>
            <w:shd w:val="clear" w:color="auto" w:fill="F2F2F2"/>
            <w:vAlign w:val="center"/>
          </w:tcPr>
          <w:p w14:paraId="59217382"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73591AD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3C688BEB"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11CC8520"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6E1BCC6D"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18D66F4A" w14:textId="77777777">
        <w:trPr>
          <w:trHeight w:val="439"/>
        </w:trPr>
        <w:tc>
          <w:tcPr>
            <w:tcW w:w="551" w:type="dxa"/>
            <w:shd w:val="clear" w:color="auto" w:fill="F2F2F2"/>
            <w:vAlign w:val="center"/>
          </w:tcPr>
          <w:p w14:paraId="7C39DEB8"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5322220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5F80DABC"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D5436DC"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52C98A96"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60C0683A" w14:textId="77777777">
        <w:trPr>
          <w:trHeight w:val="403"/>
        </w:trPr>
        <w:tc>
          <w:tcPr>
            <w:tcW w:w="551" w:type="dxa"/>
            <w:shd w:val="clear" w:color="auto" w:fill="F2F2F2"/>
            <w:vAlign w:val="center"/>
          </w:tcPr>
          <w:p w14:paraId="757838B4"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202454E4"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2CD98047"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2F1AE847"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64DC662"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7FEB22EC" w14:textId="77777777">
        <w:trPr>
          <w:trHeight w:val="403"/>
        </w:trPr>
        <w:tc>
          <w:tcPr>
            <w:tcW w:w="551" w:type="dxa"/>
            <w:shd w:val="clear" w:color="auto" w:fill="F2F2F2"/>
            <w:vAlign w:val="center"/>
          </w:tcPr>
          <w:p w14:paraId="506B75FA"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4599C9CB"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37DF3FA5"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0A99810D"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3DF8769C"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2BF35A15" w14:textId="77777777">
        <w:trPr>
          <w:trHeight w:val="403"/>
        </w:trPr>
        <w:tc>
          <w:tcPr>
            <w:tcW w:w="551" w:type="dxa"/>
            <w:shd w:val="clear" w:color="auto" w:fill="F2F2F2"/>
            <w:vAlign w:val="center"/>
          </w:tcPr>
          <w:p w14:paraId="7AA7B948"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0F7C019C"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23567A4A"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BFBFBF"/>
            <w:vAlign w:val="center"/>
          </w:tcPr>
          <w:p w14:paraId="479E40B3"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1D24E860"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0863963C" w14:textId="77777777">
        <w:trPr>
          <w:trHeight w:val="439"/>
        </w:trPr>
        <w:tc>
          <w:tcPr>
            <w:tcW w:w="551" w:type="dxa"/>
            <w:shd w:val="clear" w:color="auto" w:fill="F2F2F2"/>
            <w:vAlign w:val="center"/>
          </w:tcPr>
          <w:p w14:paraId="31D39BBD"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1E0A7FC6"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13D487CE"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5B6A9824"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235B80A9"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3731E418" w14:textId="77777777">
        <w:trPr>
          <w:trHeight w:val="439"/>
        </w:trPr>
        <w:tc>
          <w:tcPr>
            <w:tcW w:w="551" w:type="dxa"/>
            <w:shd w:val="clear" w:color="auto" w:fill="F2F2F2"/>
            <w:vAlign w:val="center"/>
          </w:tcPr>
          <w:p w14:paraId="6F87302B" w14:textId="77777777" w:rsidR="006C7FB9" w:rsidRDefault="00B2008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304FE08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03664FAD"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070B5A25" w14:textId="77777777" w:rsidR="006C7FB9" w:rsidRDefault="00B200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598DFD0E" w14:textId="77777777" w:rsidR="006C7FB9" w:rsidRDefault="00B2008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C7FB9" w14:paraId="2626490A" w14:textId="77777777">
        <w:trPr>
          <w:trHeight w:val="403"/>
        </w:trPr>
        <w:tc>
          <w:tcPr>
            <w:tcW w:w="10487" w:type="dxa"/>
            <w:gridSpan w:val="5"/>
            <w:shd w:val="clear" w:color="auto" w:fill="F2F2F2"/>
            <w:vAlign w:val="center"/>
          </w:tcPr>
          <w:p w14:paraId="100836AD" w14:textId="77777777" w:rsidR="006C7FB9" w:rsidRDefault="00B20088">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6C7FB9" w14:paraId="2511FB78" w14:textId="77777777">
        <w:trPr>
          <w:trHeight w:val="403"/>
        </w:trPr>
        <w:tc>
          <w:tcPr>
            <w:tcW w:w="551" w:type="dxa"/>
            <w:vAlign w:val="center"/>
          </w:tcPr>
          <w:p w14:paraId="25CCD555" w14:textId="77777777" w:rsidR="006C7FB9" w:rsidRDefault="00B2008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E20E968" w14:textId="77777777" w:rsidR="006C7FB9" w:rsidRDefault="00B20088">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0FA71838" w14:textId="77777777" w:rsidR="006C7FB9" w:rsidRDefault="006C7FB9">
            <w:pPr>
              <w:autoSpaceDE w:val="0"/>
              <w:autoSpaceDN w:val="0"/>
              <w:adjustRightInd w:val="0"/>
              <w:rPr>
                <w:rFonts w:ascii="Arial" w:hAnsi="Arial" w:cs="Arial"/>
                <w:i/>
                <w:color w:val="808080"/>
                <w:sz w:val="18"/>
                <w:szCs w:val="18"/>
              </w:rPr>
            </w:pPr>
          </w:p>
          <w:p w14:paraId="1858E33B" w14:textId="77777777" w:rsidR="006C7FB9" w:rsidRDefault="00B2008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DE8E470" w14:textId="77777777" w:rsidR="006C7FB9" w:rsidRDefault="006C7FB9">
      <w:pPr>
        <w:rPr>
          <w:rFonts w:ascii="Arial" w:hAnsi="Arial" w:cs="Arial"/>
          <w:b/>
          <w:bCs/>
          <w:sz w:val="22"/>
          <w:szCs w:val="22"/>
        </w:rPr>
      </w:pPr>
    </w:p>
    <w:p w14:paraId="2A907F38" w14:textId="77777777" w:rsidR="006C7FB9" w:rsidRDefault="006C7FB9">
      <w:pPr>
        <w:rPr>
          <w:rFonts w:ascii="Arial" w:hAnsi="Arial" w:cs="Arial"/>
          <w:b/>
          <w:bCs/>
          <w:sz w:val="22"/>
          <w:szCs w:val="22"/>
        </w:rPr>
      </w:pPr>
    </w:p>
    <w:p w14:paraId="046D5BB8" w14:textId="77777777" w:rsidR="006C7FB9" w:rsidRDefault="00B20088">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2"/>
        <w:gridCol w:w="4952"/>
        <w:gridCol w:w="2139"/>
      </w:tblGrid>
      <w:tr w:rsidR="006C7FB9" w14:paraId="21C65D59" w14:textId="77777777">
        <w:trPr>
          <w:trHeight w:val="1807"/>
        </w:trPr>
        <w:tc>
          <w:tcPr>
            <w:tcW w:w="554" w:type="dxa"/>
            <w:shd w:val="clear" w:color="auto" w:fill="F2F2F2"/>
            <w:vAlign w:val="center"/>
          </w:tcPr>
          <w:p w14:paraId="7264432F" w14:textId="77777777" w:rsidR="006C7FB9" w:rsidRDefault="006C7FB9">
            <w:pPr>
              <w:jc w:val="center"/>
              <w:rPr>
                <w:rFonts w:ascii="Arial" w:hAnsi="Arial" w:cs="Arial"/>
                <w:sz w:val="22"/>
                <w:szCs w:val="22"/>
              </w:rPr>
            </w:pPr>
          </w:p>
        </w:tc>
        <w:tc>
          <w:tcPr>
            <w:tcW w:w="9923" w:type="dxa"/>
            <w:gridSpan w:val="3"/>
            <w:shd w:val="clear" w:color="auto" w:fill="F2F2F2"/>
            <w:vAlign w:val="center"/>
          </w:tcPr>
          <w:p w14:paraId="0B725BC3" w14:textId="77777777" w:rsidR="006C7FB9" w:rsidRDefault="00B2008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D36FAB7" w14:textId="77777777" w:rsidR="006C7FB9" w:rsidRDefault="006C7FB9">
            <w:pPr>
              <w:jc w:val="both"/>
              <w:rPr>
                <w:rFonts w:ascii="Arial" w:hAnsi="Arial" w:cs="Arial"/>
                <w:b/>
                <w:bCs/>
                <w:color w:val="000000"/>
                <w:sz w:val="22"/>
                <w:szCs w:val="22"/>
              </w:rPr>
            </w:pPr>
          </w:p>
          <w:p w14:paraId="013D2523" w14:textId="77777777" w:rsidR="006C7FB9" w:rsidRDefault="00B2008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C7FB9" w14:paraId="78044739"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1F7EA8F" w14:textId="77777777" w:rsidR="006C7FB9" w:rsidRDefault="00B2008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2EEE6361" w14:textId="77777777" w:rsidR="006C7FB9" w:rsidRDefault="00B2008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0A673FEE" w14:textId="77777777" w:rsidR="006C7FB9" w:rsidRDefault="00B20088">
            <w:pPr>
              <w:spacing w:before="100" w:beforeAutospacing="1" w:after="100" w:afterAutospacing="1"/>
              <w:rPr>
                <w:rFonts w:ascii="Arial" w:hAnsi="Arial" w:cs="Arial"/>
                <w:sz w:val="22"/>
                <w:szCs w:val="22"/>
              </w:rPr>
            </w:pPr>
            <w:r>
              <w:rPr>
                <w:rFonts w:ascii="Arial" w:hAnsi="Arial" w:cs="Arial"/>
                <w:sz w:val="22"/>
                <w:szCs w:val="22"/>
                <w:lang w:val="en-US"/>
              </w:rPr>
              <w:t xml:space="preserve">Hasina Begum </w:t>
            </w:r>
          </w:p>
        </w:tc>
        <w:tc>
          <w:tcPr>
            <w:tcW w:w="2139" w:type="dxa"/>
            <w:vAlign w:val="center"/>
          </w:tcPr>
          <w:p w14:paraId="360C5013" w14:textId="77777777" w:rsidR="006C7FB9" w:rsidRDefault="00B20088">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b/>
                <w:bCs/>
                <w:sz w:val="22"/>
                <w:szCs w:val="22"/>
                <w:lang w:val="en-US"/>
              </w:rPr>
              <w:t>23/03/2026</w:t>
            </w:r>
          </w:p>
          <w:p w14:paraId="1168AEBD" w14:textId="77777777" w:rsidR="006C7FB9" w:rsidRDefault="006C7FB9">
            <w:pPr>
              <w:spacing w:before="100" w:beforeAutospacing="1" w:after="100" w:afterAutospacing="1"/>
              <w:rPr>
                <w:rFonts w:ascii="Arial" w:hAnsi="Arial" w:cs="Arial"/>
                <w:sz w:val="22"/>
                <w:szCs w:val="22"/>
              </w:rPr>
            </w:pPr>
          </w:p>
        </w:tc>
      </w:tr>
      <w:tr w:rsidR="006C7FB9" w14:paraId="39F863B5"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vAlign w:val="center"/>
          </w:tcPr>
          <w:p w14:paraId="572D493F" w14:textId="77777777" w:rsidR="006C7FB9" w:rsidRDefault="00B20088">
            <w:pPr>
              <w:pStyle w:val="ListParagraph"/>
              <w:ind w:left="0"/>
              <w:jc w:val="center"/>
              <w:rPr>
                <w:rFonts w:ascii="Arial" w:hAnsi="Arial" w:cs="Arial"/>
              </w:rPr>
            </w:pPr>
            <w:r>
              <w:rPr>
                <w:rFonts w:ascii="Arial" w:hAnsi="Arial" w:cs="Arial"/>
              </w:rPr>
              <w:t>2</w:t>
            </w:r>
          </w:p>
        </w:tc>
        <w:tc>
          <w:tcPr>
            <w:tcW w:w="2835" w:type="dxa"/>
            <w:shd w:val="clear" w:color="auto" w:fill="F2F2F2"/>
            <w:vAlign w:val="center"/>
          </w:tcPr>
          <w:p w14:paraId="7F5FD352" w14:textId="77777777" w:rsidR="006C7FB9" w:rsidRDefault="00B20088">
            <w:pPr>
              <w:pStyle w:val="ListParagraph"/>
              <w:ind w:left="0"/>
              <w:rPr>
                <w:rFonts w:ascii="Arial" w:hAnsi="Arial" w:cs="Arial"/>
              </w:rPr>
            </w:pPr>
            <w:r>
              <w:rPr>
                <w:rFonts w:ascii="Arial" w:hAnsi="Arial" w:cs="Arial"/>
              </w:rPr>
              <w:t>Supervisor:</w:t>
            </w:r>
          </w:p>
        </w:tc>
        <w:tc>
          <w:tcPr>
            <w:tcW w:w="4959" w:type="dxa"/>
            <w:vAlign w:val="center"/>
          </w:tcPr>
          <w:p w14:paraId="1A3ADE0A" w14:textId="243F46FB" w:rsidR="006C7FB9" w:rsidRDefault="00B20088">
            <w:pPr>
              <w:pStyle w:val="ListParagraph"/>
              <w:ind w:left="0"/>
              <w:rPr>
                <w:rFonts w:ascii="Arial" w:hAnsi="Arial" w:cs="Arial"/>
              </w:rPr>
            </w:pPr>
            <w:r>
              <w:rPr>
                <w:rFonts w:ascii="Arial" w:hAnsi="Arial" w:cs="Arial"/>
              </w:rPr>
              <w:t>Dr Laila Maazouz</w:t>
            </w:r>
          </w:p>
        </w:tc>
        <w:tc>
          <w:tcPr>
            <w:tcW w:w="2123" w:type="dxa"/>
            <w:vMerge w:val="restart"/>
          </w:tcPr>
          <w:p w14:paraId="5F64D2D0" w14:textId="0CE23983" w:rsidR="006C7FB9" w:rsidRDefault="00B20088">
            <w:pPr>
              <w:pStyle w:val="ListParagraph"/>
              <w:ind w:left="0"/>
              <w:rPr>
                <w:rFonts w:ascii="Arial" w:hAnsi="Arial" w:cs="Arial"/>
              </w:rPr>
            </w:pPr>
            <w:r>
              <w:rPr>
                <w:rFonts w:ascii="Arial" w:hAnsi="Arial" w:cs="Arial"/>
                <w:b/>
                <w:bCs/>
              </w:rPr>
              <w:t>Date: 30/03/2026</w:t>
            </w:r>
          </w:p>
        </w:tc>
      </w:tr>
      <w:tr w:rsidR="006C7FB9" w14:paraId="3510E32A"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vAlign w:val="center"/>
          </w:tcPr>
          <w:p w14:paraId="0915F10C" w14:textId="77777777" w:rsidR="006C7FB9" w:rsidRDefault="00B20088">
            <w:pPr>
              <w:pStyle w:val="ListParagraph"/>
              <w:ind w:left="0"/>
              <w:jc w:val="center"/>
              <w:rPr>
                <w:rFonts w:ascii="Arial" w:hAnsi="Arial" w:cs="Arial"/>
              </w:rPr>
            </w:pPr>
            <w:r>
              <w:rPr>
                <w:rFonts w:ascii="Arial" w:hAnsi="Arial" w:cs="Arial"/>
              </w:rPr>
              <w:t>3</w:t>
            </w:r>
          </w:p>
        </w:tc>
        <w:tc>
          <w:tcPr>
            <w:tcW w:w="2835" w:type="dxa"/>
            <w:shd w:val="clear" w:color="auto" w:fill="F2F2F2"/>
            <w:vAlign w:val="center"/>
          </w:tcPr>
          <w:p w14:paraId="29CD081E" w14:textId="77777777" w:rsidR="006C7FB9" w:rsidRDefault="00B20088">
            <w:pPr>
              <w:pStyle w:val="ListParagraph"/>
              <w:ind w:left="0"/>
              <w:rPr>
                <w:rFonts w:ascii="Arial" w:hAnsi="Arial" w:cs="Arial"/>
              </w:rPr>
            </w:pPr>
            <w:r>
              <w:rPr>
                <w:rFonts w:ascii="Arial" w:hAnsi="Arial" w:cs="Arial"/>
              </w:rPr>
              <w:t>Signature:</w:t>
            </w:r>
          </w:p>
        </w:tc>
        <w:tc>
          <w:tcPr>
            <w:tcW w:w="4959" w:type="dxa"/>
            <w:vAlign w:val="center"/>
          </w:tcPr>
          <w:p w14:paraId="39BD2790" w14:textId="27ACCABB" w:rsidR="006C7FB9" w:rsidRPr="00B20088" w:rsidRDefault="00B20088">
            <w:pPr>
              <w:pStyle w:val="ListParagraph"/>
              <w:ind w:left="0"/>
              <w:rPr>
                <w:rFonts w:ascii="Brush Script MT" w:hAnsi="Brush Script MT" w:cs="Arial"/>
              </w:rPr>
            </w:pPr>
            <w:r w:rsidRPr="00B20088">
              <w:rPr>
                <w:rFonts w:ascii="Brush Script MT" w:hAnsi="Brush Script MT" w:cs="Arial"/>
              </w:rPr>
              <w:t>Laila Maazouz</w:t>
            </w:r>
          </w:p>
          <w:p w14:paraId="28A38FCA" w14:textId="77777777" w:rsidR="006C7FB9" w:rsidRDefault="006C7FB9">
            <w:pPr>
              <w:pStyle w:val="ListParagraph"/>
              <w:ind w:left="0"/>
              <w:rPr>
                <w:rFonts w:ascii="Arial" w:hAnsi="Arial" w:cs="Arial"/>
              </w:rPr>
            </w:pPr>
          </w:p>
        </w:tc>
        <w:tc>
          <w:tcPr>
            <w:tcW w:w="2123" w:type="dxa"/>
            <w:vMerge/>
            <w:vAlign w:val="center"/>
          </w:tcPr>
          <w:p w14:paraId="25CFEF02" w14:textId="77777777" w:rsidR="006C7FB9" w:rsidRDefault="006C7FB9">
            <w:pPr>
              <w:pStyle w:val="ListParagraph"/>
              <w:ind w:left="0"/>
              <w:rPr>
                <w:rFonts w:ascii="Arial" w:hAnsi="Arial" w:cs="Arial"/>
              </w:rPr>
            </w:pPr>
          </w:p>
        </w:tc>
      </w:tr>
    </w:tbl>
    <w:p w14:paraId="63E78804" w14:textId="77777777" w:rsidR="006C7FB9" w:rsidRDefault="006C7FB9">
      <w:pPr>
        <w:rPr>
          <w:rFonts w:ascii="Arial" w:hAnsi="Arial" w:cs="Arial"/>
          <w:sz w:val="22"/>
          <w:szCs w:val="22"/>
        </w:rPr>
      </w:pPr>
    </w:p>
    <w:sectPr w:rsidR="006C7FB9">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96D4B" w14:textId="77777777" w:rsidR="00B20088" w:rsidRDefault="00B20088">
      <w:r>
        <w:separator/>
      </w:r>
    </w:p>
  </w:endnote>
  <w:endnote w:type="continuationSeparator" w:id="0">
    <w:p w14:paraId="78D97653" w14:textId="77777777" w:rsidR="00B20088" w:rsidRDefault="00B20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C58BC" w14:textId="77777777" w:rsidR="006C7FB9" w:rsidRDefault="00B20088">
    <w:pPr>
      <w:pStyle w:val="Footer"/>
      <w:rPr>
        <w:rStyle w:val="PageNumber"/>
        <w:rFonts w:ascii="Arial" w:hAnsi="Arial" w:cs="Arial"/>
      </w:rPr>
    </w:pPr>
    <w:r>
      <w:rPr>
        <w:rFonts w:ascii="Arial" w:hAnsi="Arial" w:cs="Arial"/>
      </w:rPr>
      <w:t>January 2026</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8</w:t>
    </w:r>
    <w:r>
      <w:rPr>
        <w:rStyle w:val="PageNumber"/>
        <w:rFonts w:ascii="Arial" w:hAnsi="Arial" w:cs="Arial"/>
      </w:rPr>
      <w:fldChar w:fldCharType="end"/>
    </w:r>
    <w:r>
      <w:rPr>
        <w:rStyle w:val="PageNumber"/>
        <w:rFonts w:ascii="Arial" w:hAnsi="Arial" w:cs="Arial"/>
      </w:rPr>
      <w:t xml:space="preserve">Ethical Approval Form </w:t>
    </w:r>
  </w:p>
  <w:p w14:paraId="04C4F79F" w14:textId="77777777" w:rsidR="006C7FB9" w:rsidRDefault="00B20088">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CB6CE" w14:textId="77777777" w:rsidR="00B20088" w:rsidRDefault="00B20088">
      <w:r>
        <w:separator/>
      </w:r>
    </w:p>
  </w:footnote>
  <w:footnote w:type="continuationSeparator" w:id="0">
    <w:p w14:paraId="57775737" w14:textId="77777777" w:rsidR="00B20088" w:rsidRDefault="00B200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7BE64" w14:textId="77777777" w:rsidR="006C7FB9" w:rsidRDefault="00B20088">
    <w:pPr>
      <w:pStyle w:val="Header"/>
      <w:rPr>
        <w:rFonts w:ascii="Arial" w:hAnsi="Arial" w:cs="Arial"/>
        <w:b/>
        <w:bCs/>
        <w:sz w:val="16"/>
        <w:szCs w:val="16"/>
      </w:rPr>
    </w:pPr>
    <w:r>
      <w:rPr>
        <w:rFonts w:ascii="Arial" w:hAnsi="Arial" w:cs="Arial"/>
        <w:b/>
        <w:bCs/>
        <w:sz w:val="16"/>
        <w:szCs w:val="16"/>
      </w:rPr>
      <w:t xml:space="preserve">ETHICS FORM – </w:t>
    </w:r>
    <w:r>
      <w:rPr>
        <w:rFonts w:ascii="Arial" w:hAnsi="Arial" w:cs="Arial"/>
        <w:b/>
        <w:bCs/>
        <w:sz w:val="16"/>
        <w:szCs w:val="16"/>
      </w:rPr>
      <w:t>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4912B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0000003"/>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4" w15:restartNumberingAfterBreak="0">
    <w:nsid w:val="00000004"/>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5" w15:restartNumberingAfterBreak="0">
    <w:nsid w:val="00000005"/>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0000008"/>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9"/>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0" w15:restartNumberingAfterBreak="0">
    <w:nsid w:val="0000000A"/>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B"/>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2" w15:restartNumberingAfterBreak="0">
    <w:nsid w:val="0000000C"/>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E"/>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0"/>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1"/>
    <w:multiLevelType w:val="hybridMultilevel"/>
    <w:tmpl w:val="F1E6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0000012"/>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9" w15:restartNumberingAfterBreak="0">
    <w:nsid w:val="00000013"/>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00000014"/>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5"/>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8"/>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5" w15:restartNumberingAfterBreak="0">
    <w:nsid w:val="00000019"/>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000001A"/>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0000001B"/>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0000001C"/>
    <w:multiLevelType w:val="hybridMultilevel"/>
    <w:tmpl w:val="BACCD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5910985">
    <w:abstractNumId w:val="27"/>
  </w:num>
  <w:num w:numId="2" w16cid:durableId="1956331252">
    <w:abstractNumId w:val="11"/>
  </w:num>
  <w:num w:numId="3" w16cid:durableId="378208862">
    <w:abstractNumId w:val="21"/>
  </w:num>
  <w:num w:numId="4" w16cid:durableId="2056847555">
    <w:abstractNumId w:val="3"/>
  </w:num>
  <w:num w:numId="5" w16cid:durableId="603653086">
    <w:abstractNumId w:val="26"/>
  </w:num>
  <w:num w:numId="6" w16cid:durableId="679680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3022976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010638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14769521">
    <w:abstractNumId w:val="4"/>
  </w:num>
  <w:num w:numId="10" w16cid:durableId="99109014">
    <w:abstractNumId w:val="8"/>
  </w:num>
  <w:num w:numId="11" w16cid:durableId="452748665">
    <w:abstractNumId w:val="9"/>
  </w:num>
  <w:num w:numId="12" w16cid:durableId="1684354337">
    <w:abstractNumId w:val="24"/>
  </w:num>
  <w:num w:numId="13" w16cid:durableId="967862024">
    <w:abstractNumId w:val="22"/>
  </w:num>
  <w:num w:numId="14" w16cid:durableId="2042627558">
    <w:abstractNumId w:val="23"/>
  </w:num>
  <w:num w:numId="15" w16cid:durableId="456725808">
    <w:abstractNumId w:val="0"/>
  </w:num>
  <w:num w:numId="16" w16cid:durableId="723914113">
    <w:abstractNumId w:val="6"/>
  </w:num>
  <w:num w:numId="17" w16cid:durableId="1322848973">
    <w:abstractNumId w:val="7"/>
  </w:num>
  <w:num w:numId="18" w16cid:durableId="123471905">
    <w:abstractNumId w:val="12"/>
  </w:num>
  <w:num w:numId="19" w16cid:durableId="823279156">
    <w:abstractNumId w:val="14"/>
  </w:num>
  <w:num w:numId="20" w16cid:durableId="1314532021">
    <w:abstractNumId w:val="25"/>
  </w:num>
  <w:num w:numId="21" w16cid:durableId="1878933950">
    <w:abstractNumId w:val="5"/>
  </w:num>
  <w:num w:numId="22" w16cid:durableId="1004744614">
    <w:abstractNumId w:val="15"/>
  </w:num>
  <w:num w:numId="23" w16cid:durableId="846486400">
    <w:abstractNumId w:val="20"/>
  </w:num>
  <w:num w:numId="24" w16cid:durableId="1474251202">
    <w:abstractNumId w:val="1"/>
  </w:num>
  <w:num w:numId="25" w16cid:durableId="268007525">
    <w:abstractNumId w:val="10"/>
  </w:num>
  <w:num w:numId="26" w16cid:durableId="1041975920">
    <w:abstractNumId w:val="13"/>
  </w:num>
  <w:num w:numId="27" w16cid:durableId="817069089">
    <w:abstractNumId w:val="19"/>
  </w:num>
  <w:num w:numId="28" w16cid:durableId="304243400">
    <w:abstractNumId w:val="2"/>
  </w:num>
  <w:num w:numId="29" w16cid:durableId="978265052">
    <w:abstractNumId w:val="17"/>
  </w:num>
  <w:num w:numId="30" w16cid:durableId="173732101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FB9"/>
    <w:rsid w:val="006C7FB9"/>
    <w:rsid w:val="00B20088"/>
    <w:rsid w:val="00D25F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9EA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1"/>
    <w:qFormat/>
    <w:pPr>
      <w:ind w:left="720"/>
      <w:contextualSpacing/>
    </w:pPr>
    <w:rPr>
      <w:rFonts w:ascii="Calibri" w:eastAsia="Calibri" w:hAnsi="Calibri"/>
      <w:sz w:val="22"/>
      <w:szCs w:val="22"/>
    </w:rPr>
  </w:style>
  <w:style w:type="character" w:styleId="Strong">
    <w:name w:val="Strong"/>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3751</Words>
  <Characters>19510</Characters>
  <Application>Microsoft Office Word</Application>
  <DocSecurity>0</DocSecurity>
  <Lines>848</Lines>
  <Paragraphs>646</Paragraphs>
  <ScaleCrop>false</ScaleCrop>
  <LinksUpToDate>false</LinksUpToDate>
  <CharactersWithSpaces>22615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2026-03-30T11:03:00Z</dcterms:created>
  <dcterms:modified xsi:type="dcterms:W3CDTF">2026-03-30T11:03:00Z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8e182abf-c81c-43b0-842f-53baab6e1570</vt:lpwstr>
  </property>
  <property fmtid="{D5CDD505-2E9C-101B-9397-08002B2CF9AE}" pid="3" name="ICV">
    <vt:lpwstr>a79a4a3994c541d99dc689962c5ab035</vt:lpwstr>
  </property>
</Properties>
</file>