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284C" w:rsidRDefault="00D44A02" w:rsidP="00C07C23">
      <w:pPr>
        <w:spacing w:line="360" w:lineRule="auto"/>
        <w:jc w:val="both"/>
      </w:pPr>
      <w:r>
        <w:t xml:space="preserve">Section 1 – Evaluation of digital technology </w:t>
      </w:r>
    </w:p>
    <w:p w:rsidR="00206554" w:rsidRDefault="00D44A02" w:rsidP="00C07C23">
      <w:pPr>
        <w:spacing w:line="360" w:lineRule="auto"/>
        <w:jc w:val="both"/>
      </w:pPr>
      <w:r>
        <w:t>Within the 21</w:t>
      </w:r>
      <w:r w:rsidRPr="00D44A02">
        <w:rPr>
          <w:vertAlign w:val="superscript"/>
        </w:rPr>
        <w:t>st</w:t>
      </w:r>
      <w:r>
        <w:t xml:space="preserve"> century it has become apparent that becoming digitally literate is a fundamental skill for children to gain to become competent with being able to use the massively growing digital technology that they may come across in their lifetime. (Yellend, 2018, p. 847) The Open Access Government, 2019, has found that children are reaching for digital devices in order to access a range of activities such as; the use of social media, accessing YouTube and the millions of videos it holds, online games, gaming apps and the use of an internet search engine. </w:t>
      </w:r>
      <w:r w:rsidR="00E65797">
        <w:t xml:space="preserve">Opinions on children using digital technology is a world-wide debate often leading parents to be concerned about what their children are doing online and how long they are using their </w:t>
      </w:r>
      <w:r w:rsidR="00437FC5">
        <w:t>devices for but research has proven that there are positive and negative effects from the use of digital technology.</w:t>
      </w:r>
      <w:r w:rsidR="00E65797">
        <w:t xml:space="preserve"> (Ofcom, 2018).</w:t>
      </w:r>
    </w:p>
    <w:p w:rsidR="00206554" w:rsidRDefault="00437FC5" w:rsidP="00C07C23">
      <w:pPr>
        <w:spacing w:line="360" w:lineRule="auto"/>
        <w:jc w:val="both"/>
      </w:pPr>
      <w:r>
        <w:t>Used efficiently and with appropriate monitoring levels children’s online gaming use can lead children to gain collaborative and social interaction skills. Positively showing that gaming should be seen as a social enterprise rather than a solitary activity. This information was formed from research of children’s use of a tablet to access online gaming sites. Under observation children appeared to be monitoring each other’s online activity and using systematic problem solving, effective communication strategies and creative exploration to help one another further along the game. Collaborative experiences such as these hold insights for how children can learn to deal with problems within social spaces. (Danby, et al, 2018, p. 969).</w:t>
      </w:r>
      <w:r w:rsidR="00295313">
        <w:t xml:space="preserve"> This Concurs with Marsh, et al, 2018, p. 878 who believes their findings show that </w:t>
      </w:r>
      <w:r w:rsidR="002B2A66">
        <w:t>pre-school children who have access to a tablet on a daily basis engage in a range of activities that promote play and creativity.</w:t>
      </w:r>
    </w:p>
    <w:p w:rsidR="00D44A02" w:rsidRDefault="00980ACE" w:rsidP="00C07C23">
      <w:pPr>
        <w:spacing w:line="360" w:lineRule="auto"/>
        <w:jc w:val="both"/>
      </w:pPr>
      <w:r>
        <w:t xml:space="preserve">As well as online free play gaming there is a whole multitude of educational games available to children to access. On a research papers based on 406 families it was found that two, thirds of the parents included in the survey </w:t>
      </w:r>
      <w:r w:rsidR="00DD58D1">
        <w:t xml:space="preserve">admit to using digital devices with their children which is a positive outcome for the research as joint media engagement gives more meaning to the purpose and scaffold learning outcomes meaning children gain a greater understanding and are able to build on prior knowledge to create future learning opportunities. (Huber, Highfield and Kaufman, 2018, p. 828). In addition to the previous point the same two, thirds of parents involved in the research expressed that they felt that their children had learned from their education apps. (Huber, Highfield and Kaufman, 2018, p.829). However, the positivity around educational games and apps is not shared by all. Chassiakos, et al, 2016, research has found that based </w:t>
      </w:r>
      <w:r w:rsidR="00F31BA0">
        <w:t xml:space="preserve">on reviews of hundreds of apps, labelled educational most of the apps studied have shown that their actual educational purpose is low and hardly any to none hold curriculum based activities nor have had any involvement from developmental specialists or educators. </w:t>
      </w:r>
    </w:p>
    <w:p w:rsidR="00643694" w:rsidRDefault="00643694" w:rsidP="00C07C23">
      <w:pPr>
        <w:spacing w:line="360" w:lineRule="auto"/>
        <w:jc w:val="both"/>
      </w:pPr>
      <w:r>
        <w:lastRenderedPageBreak/>
        <w:t xml:space="preserve">Although key positives of digital use have been highlighted above digital devices are often used in the wrong ways such as ‘babysitting’ children which can lead to children having access to their devices unattended which is a doorway for children to be able to access content which is often inappropriate for them. 41 families admit to using digital devices to keep children entertained when they have household chores to do or to keep children occupied when out at social gatherings. (Brito, Dias and Oliveira, 2018, p.816). </w:t>
      </w:r>
    </w:p>
    <w:p w:rsidR="00605D2D" w:rsidRDefault="00605D2D" w:rsidP="00C07C23">
      <w:pPr>
        <w:spacing w:line="360" w:lineRule="auto"/>
        <w:jc w:val="both"/>
      </w:pPr>
      <w:r>
        <w:t xml:space="preserve">It is estimated that Google as a search engine translates 5.6 billion search queries every day. (99Firms, 2020) </w:t>
      </w:r>
      <w:r w:rsidR="00C21A2B">
        <w:t>Fadeev (2019) was a useful source of information in</w:t>
      </w:r>
      <w:r>
        <w:t xml:space="preserve"> high</w:t>
      </w:r>
      <w:r w:rsidR="00C21A2B">
        <w:t>lighting</w:t>
      </w:r>
      <w:r>
        <w:t xml:space="preserve"> Vygotsky’s theory about digital media being the more knowledgeable other. </w:t>
      </w:r>
      <w:r w:rsidR="00C21A2B">
        <w:t xml:space="preserve">Vygotsky initial thoughts were that the more knowledgeable other would be a person who held answers to questions that would be able to scaffolding children’s learning, meaning they gain more knowledge on a subject taking them though the zone of proximal development. However, Vygotsky soon realised that the internet could also provide paramount information to children, often scaffolding their already knowledge, therefor meaning the internet became the more knowledgeable other. </w:t>
      </w:r>
    </w:p>
    <w:p w:rsidR="00347D18" w:rsidRDefault="00347D18" w:rsidP="00C07C23">
      <w:pPr>
        <w:spacing w:line="360" w:lineRule="auto"/>
        <w:jc w:val="both"/>
      </w:pPr>
      <w:r>
        <w:t xml:space="preserve">The Centre for Parenting Education (No date) estimate that children are using between 8 and 28 hours of digital technology a week on average with 23% of children admitting they feel they are addicted to digital media. A question which is often asked to why are children using digital media so much? McLeod 2016 was a useful source of information in explaining Banduras theory on social learning </w:t>
      </w:r>
      <w:r w:rsidR="00ED131F">
        <w:t xml:space="preserve">which could shed some incite to children using digital media so much. Bandura 1986 believes that adults act as models for young children, and parents being very influential models for children. These models provide examples of behaviours for children to follow often leading them to imitate what their models are doing. This could be linked to children’s use of digital media if they are imitating what the models in their life are doing around them. </w:t>
      </w:r>
    </w:p>
    <w:p w:rsidR="00B75CBE" w:rsidRDefault="00B75CBE" w:rsidP="00C07C23">
      <w:pPr>
        <w:spacing w:line="360" w:lineRule="auto"/>
        <w:jc w:val="both"/>
      </w:pPr>
      <w:r>
        <w:t xml:space="preserve">Excessive use </w:t>
      </w:r>
      <w:r w:rsidR="00D361A6">
        <w:t>of media has been found to have negative effects on children leading into adulthood often resulting in negative effects on well-being, aggressive behaviour, body image insecurities and low academic achievement. (Coyne, Padilla-Walker, Howard, 2013, p. 126).</w:t>
      </w:r>
      <w:r w:rsidR="00A51F64">
        <w:t xml:space="preserve"> Be that as it may The Guardian 2019 believes that there is insufficient evidence to claim that digital media is having all these negative effects on us and that more needs to be done for people to update their notion and challenge these negative ideas. </w:t>
      </w:r>
    </w:p>
    <w:p w:rsidR="008007B7" w:rsidRDefault="008D0A64" w:rsidP="00C07C23">
      <w:pPr>
        <w:spacing w:line="360" w:lineRule="auto"/>
        <w:jc w:val="both"/>
        <w:rPr>
          <w:i/>
        </w:rPr>
      </w:pPr>
      <w:r>
        <w:t>Other than negative effects on children’s well-being, the use of digital technology may cause children to undertake a range of risky opportunities or choices most of which stem from the use of social media such as; Facebook, Instagram and Twitter. (Linvingstone, 2008, p. 394).</w:t>
      </w:r>
      <w:r w:rsidR="00267B96">
        <w:t xml:space="preserve"> The UKCCIS Evidence Group consisting of (Livingstone, et al, 2017)</w:t>
      </w:r>
      <w:r>
        <w:t xml:space="preserve"> highlights the importance of keeping children safe when using </w:t>
      </w:r>
      <w:r>
        <w:lastRenderedPageBreak/>
        <w:t xml:space="preserve">digital media and believes that children’s parents or caregivers and law enforcement are at the fro front of doing this. They suggest that parents need to have up to date knowledge of what their children are accessing through their devices and an understanding </w:t>
      </w:r>
      <w:r w:rsidR="006F67A1">
        <w:t xml:space="preserve">of what they are using entails. The NSPCC 2020 provides an excellent resource – Net Aware -  allowing parents to search the type of social media their child is using and will give them details on how to keep them safe by explaining how to report and block negative </w:t>
      </w:r>
      <w:r w:rsidR="00117778">
        <w:t>content</w:t>
      </w:r>
      <w:r w:rsidR="006F67A1">
        <w:t xml:space="preserve"> but also gives an </w:t>
      </w:r>
      <w:r w:rsidR="00117778">
        <w:t>explanation</w:t>
      </w:r>
      <w:r w:rsidR="006F67A1">
        <w:t xml:space="preserve"> of the social media and gives an age restriction. </w:t>
      </w:r>
      <w:r>
        <w:t xml:space="preserve"> </w:t>
      </w:r>
      <w:r w:rsidR="006F67A1">
        <w:t>T</w:t>
      </w:r>
      <w:r>
        <w:t>he UKCCOIS</w:t>
      </w:r>
      <w:r w:rsidR="006F67A1">
        <w:t xml:space="preserve"> also</w:t>
      </w:r>
      <w:r>
        <w:t xml:space="preserve"> strain the importance of monitoring them regularly and reporting any aggressive and or inappropriate behaviour or content they may come across to CEOP.</w:t>
      </w:r>
      <w:r w:rsidR="00267B96">
        <w:t xml:space="preserve"> This concurs with the NSPCC, 2018 report – </w:t>
      </w:r>
      <w:r w:rsidR="00267B96">
        <w:rPr>
          <w:i/>
        </w:rPr>
        <w:t>Ten years since the Byron Review – Are child</w:t>
      </w:r>
      <w:r w:rsidR="00B81280">
        <w:rPr>
          <w:i/>
        </w:rPr>
        <w:t>ren safer in the digital world?</w:t>
      </w:r>
    </w:p>
    <w:p w:rsidR="00267B96" w:rsidRDefault="00267B96" w:rsidP="00C07C23">
      <w:pPr>
        <w:spacing w:line="360" w:lineRule="auto"/>
        <w:jc w:val="both"/>
      </w:pPr>
      <w:r>
        <w:t xml:space="preserve">CEOP </w:t>
      </w:r>
      <w:r w:rsidR="00B81280">
        <w:t xml:space="preserve">is a law enforcement agency and exists in order to keep children and young people safe online, CEOP is there so children or parents are able to make reports to them if something has happened online that makes children feel scares, worried or unsafe. CEOP work closely with the police and investigate all reports and where necessary can have extreme content taken down and involve the police if they deem it is necessary. (CEOP, 2020). </w:t>
      </w:r>
    </w:p>
    <w:p w:rsidR="00510304" w:rsidRDefault="00510304" w:rsidP="00C07C23">
      <w:pPr>
        <w:spacing w:line="360" w:lineRule="auto"/>
        <w:jc w:val="both"/>
      </w:pPr>
      <w:r>
        <w:t xml:space="preserve">The NSPCC 2020 was a useful source of information in providing parents with instructions on how to set up parental controls, explain that the parental controls can </w:t>
      </w:r>
      <w:r w:rsidR="006F67A1">
        <w:t xml:space="preserve">allow parents to set screen time limits for their children only being able to use their digital devices when parents are present and create content blockers to block any inappropriate content that children may come across. </w:t>
      </w:r>
    </w:p>
    <w:p w:rsidR="00117778" w:rsidRDefault="00454953" w:rsidP="00C07C23">
      <w:pPr>
        <w:spacing w:line="360" w:lineRule="auto"/>
        <w:jc w:val="both"/>
      </w:pPr>
      <w:r>
        <w:t xml:space="preserve">Sally Holland Children’s Commissioner for Wales, echoes the risk in which the internet and media has on children’s lives but also believes that social media can be used as a platform to talk about issues such as cyberbullying, as on social media children feel safe and able to share and communicate more. (BBC Wales News, 2019). </w:t>
      </w:r>
      <w:r w:rsidR="00021CF3">
        <w:t>However, Gonzale 2014 doesn’t share the same idea and believes that social media is the reason that cyberbullying exists and openly allows people who are trying to gratify themselves abuse others online. Gonzale</w:t>
      </w:r>
      <w:r w:rsidR="002031F8">
        <w:t>s</w:t>
      </w:r>
      <w:r w:rsidR="00021CF3">
        <w:t xml:space="preserve"> believes that with social medias real – time updating, widespread dissemination of untrue information, and with no cost to access effectively gives people a worldwide platform to carry out bullying. </w:t>
      </w:r>
    </w:p>
    <w:p w:rsidR="002031F8" w:rsidRDefault="002031F8" w:rsidP="00C07C23">
      <w:pPr>
        <w:spacing w:line="360" w:lineRule="auto"/>
        <w:jc w:val="both"/>
      </w:pPr>
      <w:r>
        <w:t xml:space="preserve">The importance of Digital literacy in schools is fundamental in teaching children to become competent in learning, self-development, being able to participate in society and prepare children for future employment. (Ala-Mutka and Puinie and Redecker, 2008). </w:t>
      </w:r>
      <w:r w:rsidR="009947B9">
        <w:t xml:space="preserve">This Concurs with the Welsh Governments 2015- </w:t>
      </w:r>
      <w:r w:rsidR="009947B9">
        <w:rPr>
          <w:i/>
        </w:rPr>
        <w:t xml:space="preserve">Foundation Phase Framework. </w:t>
      </w:r>
    </w:p>
    <w:p w:rsidR="009947B9" w:rsidRDefault="00705B9B" w:rsidP="00C07C23">
      <w:pPr>
        <w:spacing w:line="360" w:lineRule="auto"/>
        <w:jc w:val="both"/>
      </w:pPr>
      <w:r>
        <w:lastRenderedPageBreak/>
        <w:t>Since the introduction of the first IPad in 2010, digital devices have become increasingly accessible for children as a results the evolution of digital devices for children has progressed at a rapid rate. Hence the use of digital technologies is being used to extend and enhance children’s learning but only with opportunity and shared understanding from a practitioner.</w:t>
      </w:r>
      <w:r w:rsidR="002A773F">
        <w:t xml:space="preserve"> </w:t>
      </w:r>
      <w:r>
        <w:t>(</w:t>
      </w:r>
      <w:r w:rsidR="002A773F">
        <w:t xml:space="preserve">Arnott and Palaiologou and Gray, 2018, p. 805). </w:t>
      </w:r>
    </w:p>
    <w:p w:rsidR="002A773F" w:rsidRDefault="002A773F" w:rsidP="00C07C23">
      <w:pPr>
        <w:spacing w:line="360" w:lineRule="auto"/>
        <w:jc w:val="both"/>
      </w:pPr>
      <w:r>
        <w:t xml:space="preserve">It has been found that teachers confidently used digital technology for personal use as it is used every day for assessment and planning but teachers feel that more tailored training is needed for teachers to be able to implements digital activities within the curriculum effectively. (Hatzigianni and kalaitzidis, 2018, p. 892). </w:t>
      </w:r>
      <w:r w:rsidR="00F24001">
        <w:t>This concurs with (Gillen and Kucirkova, 2018</w:t>
      </w:r>
      <w:r w:rsidR="002F60BE">
        <w:t xml:space="preserve">, p. 834) who’s findings found that practitioners felt they have very little knowledge of young children’s capabilities or their media-relative lives and were unsure on how to support them. </w:t>
      </w:r>
      <w:r w:rsidR="009A2480">
        <w:t xml:space="preserve">To support practitioners in implementing digital use within the curriculum the Welsh Government 2008, implemented the </w:t>
      </w:r>
      <w:r w:rsidR="009A2480" w:rsidRPr="009A2480">
        <w:rPr>
          <w:i/>
        </w:rPr>
        <w:t>Digital Competence Framework for Wales.</w:t>
      </w:r>
      <w:r w:rsidR="009A2480">
        <w:t xml:space="preserve"> Allowing practitioners to effectively plan and access children’s digital competence through the curriculum, through their educational lives.</w:t>
      </w:r>
      <w:r w:rsidR="00AD511C">
        <w:t xml:space="preserve"> The framework offers a fully inclusive and adaptable approach offering </w:t>
      </w:r>
      <w:r w:rsidR="00017A5C">
        <w:t>ideas and curriculum link throughout a whole child’s life including it’s a,b,c steps.</w:t>
      </w:r>
      <w:r w:rsidR="009A2480">
        <w:t xml:space="preserve"> </w:t>
      </w:r>
      <w:r w:rsidR="007B5979">
        <w:t xml:space="preserve">Donaldson 2015 report – </w:t>
      </w:r>
      <w:r w:rsidR="007B5979" w:rsidRPr="007B5979">
        <w:rPr>
          <w:i/>
        </w:rPr>
        <w:t>Successful Futures</w:t>
      </w:r>
      <w:r w:rsidR="007B5979">
        <w:t xml:space="preserve">, emphasises the importance of practitioners effective planning of digital competence in order for digital competence to become cross-curricular just like literacy and numeracy. </w:t>
      </w:r>
    </w:p>
    <w:p w:rsidR="00E54816" w:rsidRDefault="00E54816" w:rsidP="00C07C23">
      <w:pPr>
        <w:spacing w:line="360" w:lineRule="auto"/>
        <w:jc w:val="both"/>
      </w:pPr>
      <w:r>
        <w:t xml:space="preserve">Practitioners have commended the use of digital technology within the curriculum making learning more engaging and inclusive with iPad recording of oral videos for additional learning needs children. Practitioners have also welcomed the use of digital technology within the class room as it has been observed that the technology has created more opportunities for literacy and even drawing the attention of reluctant learners. (Dunn and Sweeny, 2018, p. 854.) Done well with organised planning, </w:t>
      </w:r>
      <w:r w:rsidR="002B6929">
        <w:t>iPad</w:t>
      </w:r>
      <w:r>
        <w:t xml:space="preserve"> and tablets </w:t>
      </w:r>
      <w:r w:rsidR="002B6929">
        <w:t xml:space="preserve">can have a place within classrooms benefiting children’s learning needs however it is the job of the practitioner to make sure they are used to their full potential and are not simply bought by settings and placed in front of children, careful consideration to how they are implemented will result in the highest outcomes. (Yellend, 2019, p. 854). </w:t>
      </w:r>
    </w:p>
    <w:p w:rsidR="00C07C23" w:rsidRDefault="004858A6" w:rsidP="00C07C23">
      <w:pPr>
        <w:spacing w:line="360" w:lineRule="auto"/>
        <w:jc w:val="both"/>
        <w:sectPr w:rsidR="00C07C23">
          <w:headerReference w:type="default" r:id="rId7"/>
          <w:footerReference w:type="default" r:id="rId8"/>
          <w:pgSz w:w="11906" w:h="16838"/>
          <w:pgMar w:top="1440" w:right="1440" w:bottom="1440" w:left="1440" w:header="708" w:footer="708" w:gutter="0"/>
          <w:cols w:space="708"/>
          <w:docGrid w:linePitch="360"/>
        </w:sectPr>
      </w:pPr>
      <w:r>
        <w:t xml:space="preserve">As well as digital media being used to enhance children’s learning, many settings are now making the use of social media in order to benefit themselves. </w:t>
      </w:r>
      <w:r w:rsidR="00736B0D">
        <w:t xml:space="preserve">Communication, celebration and sharing good practice are all key benefits of a settings use of social media. (Primarysite.net, 2019). </w:t>
      </w:r>
      <w:r w:rsidR="00E042B5">
        <w:t xml:space="preserve">The effect use of social media by a setting can allow children within the setting to have an outlook of what appropriate and beneficial use of social media looks like. Practitioners use of their settings social media acts as a positive role model for children who are already or will be soon using social media. (Krutka and </w:t>
      </w:r>
      <w:r w:rsidR="00E042B5">
        <w:lastRenderedPageBreak/>
        <w:t xml:space="preserve">Carpenter, 2016, p. 9). </w:t>
      </w:r>
      <w:r w:rsidR="00BA4023">
        <w:t xml:space="preserve">The use of social media by educational settings, however does pose risks to the safeguarding of children. Settings must abide by strict policies and procedures when using social media often appointing one member of the setting accountable for the content of the media page. There must be careful consideration taken when using images of children online and parents must have given full permission for the use of photos to be used. Looked after children (LAC) within the setting could be put at danger if a setting posts an image of them giving away their location. (Cramer and Hayes, 2010). </w:t>
      </w:r>
    </w:p>
    <w:p w:rsidR="00C07C23" w:rsidRDefault="00C07C23" w:rsidP="001633C0"/>
    <w:p w:rsidR="00C07C23" w:rsidRDefault="00C07C23" w:rsidP="001633C0">
      <w:r>
        <w:rPr>
          <w:noProof/>
          <w:lang w:eastAsia="en-GB"/>
        </w:rPr>
        <mc:AlternateContent>
          <mc:Choice Requires="wps">
            <w:drawing>
              <wp:anchor distT="0" distB="0" distL="114300" distR="114300" simplePos="0" relativeHeight="251659264" behindDoc="0" locked="0" layoutInCell="1" allowOverlap="1" wp14:anchorId="67666B04" wp14:editId="5F247030">
                <wp:simplePos x="0" y="0"/>
                <wp:positionH relativeFrom="page">
                  <wp:align>right</wp:align>
                </wp:positionH>
                <wp:positionV relativeFrom="paragraph">
                  <wp:posOffset>-606056</wp:posOffset>
                </wp:positionV>
                <wp:extent cx="7559675"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7559675" cy="1828800"/>
                        </a:xfrm>
                        <a:prstGeom prst="rect">
                          <a:avLst/>
                        </a:prstGeom>
                        <a:noFill/>
                        <a:ln>
                          <a:noFill/>
                        </a:ln>
                      </wps:spPr>
                      <wps:txbx>
                        <w:txbxContent>
                          <w:p w:rsidR="00C07C23" w:rsidRPr="001633C0" w:rsidRDefault="00C07C23" w:rsidP="001633C0">
                            <w:pPr>
                              <w:jc w:val="center"/>
                              <w:rPr>
                                <w:b/>
                                <w:color w:val="FF0000"/>
                                <w:sz w:val="5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33C0">
                              <w:rPr>
                                <w:b/>
                                <w:color w:val="FF0000"/>
                                <w:sz w:val="5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Keeping Children Safe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7666B04" id="_x0000_t202" coordsize="21600,21600" o:spt="202" path="m,l,21600r21600,l21600,xe">
                <v:stroke joinstyle="miter"/>
                <v:path gradientshapeok="t" o:connecttype="rect"/>
              </v:shapetype>
              <v:shape id="Text Box 1" o:spid="_x0000_s1026" type="#_x0000_t202" style="position:absolute;margin-left:544.05pt;margin-top:-47.7pt;width:595.25pt;height:2in;z-index:251659264;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" filled="f" stroked="f">
                <v:textbox style="mso-fit-shape-to-text:t">
                  <w:txbxContent>
                    <w:p w:rsidR="00C07C23" w:rsidRPr="001633C0" w:rsidRDefault="00C07C23" w:rsidP="001633C0">
                      <w:pPr>
                        <w:jc w:val="center"/>
                        <w:rPr>
                          <w:b/>
                          <w:color w:val="FF0000"/>
                          <w:sz w:val="5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33C0">
                        <w:rPr>
                          <w:b/>
                          <w:color w:val="FF0000"/>
                          <w:sz w:val="5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Keeping Children Safe Online</w:t>
                      </w:r>
                    </w:p>
                  </w:txbxContent>
                </v:textbox>
                <w10:wrap anchorx="page"/>
              </v:shape>
            </w:pict>
          </mc:Fallback>
        </mc:AlternateContent>
      </w:r>
      <w:r>
        <w:t xml:space="preserve">Today, before children have learned to read many to most of them can efficiently use and navigate through devices, play games and watch videos. By the time children are 8 years old one in three of them own a smart phone and 55% have their own tablet. (Ofcom, 2017) With the digital world growing daily, the effects of digital media on children is starting to be discussed with growing bodies of research examining aspects effecting children’s lives such as their social, cognitive and emotional wellbeing development. (Arnott, Palaiologou and Gray, 2018, p. 803) </w:t>
      </w:r>
    </w:p>
    <w:p w:rsidR="00C07C23" w:rsidRDefault="00C07C23" w:rsidP="001633C0">
      <w:r w:rsidRPr="00AF4A75">
        <w:rPr>
          <w:noProof/>
          <w:lang w:eastAsia="en-GB"/>
        </w:rPr>
        <w:drawing>
          <wp:anchor distT="0" distB="0" distL="114300" distR="114300" simplePos="0" relativeHeight="251664384" behindDoc="1" locked="0" layoutInCell="1" allowOverlap="1" wp14:anchorId="72AE94D2" wp14:editId="2E903526">
            <wp:simplePos x="0" y="0"/>
            <wp:positionH relativeFrom="margin">
              <wp:align>right</wp:align>
            </wp:positionH>
            <wp:positionV relativeFrom="paragraph">
              <wp:posOffset>299085</wp:posOffset>
            </wp:positionV>
            <wp:extent cx="3333750" cy="3038475"/>
            <wp:effectExtent l="0" t="0" r="0" b="9525"/>
            <wp:wrapTight wrapText="bothSides">
              <wp:wrapPolygon edited="0">
                <wp:start x="0" y="0"/>
                <wp:lineTo x="0" y="21532"/>
                <wp:lineTo x="21477" y="21532"/>
                <wp:lineTo x="21477" y="0"/>
                <wp:lineTo x="0" y="0"/>
              </wp:wrapPolygon>
            </wp:wrapTight>
            <wp:docPr id="200" name="Picture 200" descr="Image result for risks children fac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isks children face onl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3750" cy="30384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0288" behindDoc="0" locked="0" layoutInCell="1" allowOverlap="1" wp14:anchorId="017BB2FB" wp14:editId="018DFD49">
                <wp:simplePos x="0" y="0"/>
                <wp:positionH relativeFrom="margin">
                  <wp:align>left</wp:align>
                </wp:positionH>
                <wp:positionV relativeFrom="paragraph">
                  <wp:posOffset>299085</wp:posOffset>
                </wp:positionV>
                <wp:extent cx="3124200" cy="3383915"/>
                <wp:effectExtent l="19050" t="19050" r="1905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3383915"/>
                        </a:xfrm>
                        <a:prstGeom prst="rect">
                          <a:avLst/>
                        </a:prstGeom>
                        <a:ln w="38100">
                          <a:solidFill>
                            <a:srgbClr val="FF0000"/>
                          </a:solidFill>
                          <a:headEnd/>
                          <a:tailEnd/>
                        </a:ln>
                      </wps:spPr>
                      <wps:style>
                        <a:lnRef idx="2">
                          <a:schemeClr val="accent2"/>
                        </a:lnRef>
                        <a:fillRef idx="1">
                          <a:schemeClr val="lt1"/>
                        </a:fillRef>
                        <a:effectRef idx="0">
                          <a:schemeClr val="accent2"/>
                        </a:effectRef>
                        <a:fontRef idx="minor">
                          <a:schemeClr val="dk1"/>
                        </a:fontRef>
                      </wps:style>
                      <wps:txbx>
                        <w:txbxContent>
                          <w:p w:rsidR="00C07C23" w:rsidRPr="00AF4A75" w:rsidRDefault="00C07C23" w:rsidP="00AF4A75">
                            <w:pPr>
                              <w:rPr>
                                <w:b/>
                              </w:rPr>
                            </w:pPr>
                            <w:r w:rsidRPr="00AF4A75">
                              <w:rPr>
                                <w:b/>
                              </w:rPr>
                              <w:t xml:space="preserve">What risks do children face? </w:t>
                            </w:r>
                          </w:p>
                          <w:p w:rsidR="00C07C23" w:rsidRDefault="00C07C23" w:rsidP="00AF4A75">
                            <w:r>
                              <w:t>Although there are many benefits from children using the internet and the digital world, there are also many risks which parents need to be aware of that children might face when accessing the internet and digital resources such as:</w:t>
                            </w:r>
                          </w:p>
                          <w:p w:rsidR="00C07C23" w:rsidRDefault="00C07C23" w:rsidP="00AF4A75">
                            <w:pPr>
                              <w:pStyle w:val="ListParagraph"/>
                              <w:numPr>
                                <w:ilvl w:val="0"/>
                                <w:numId w:val="1"/>
                              </w:numPr>
                            </w:pPr>
                            <w:r>
                              <w:t xml:space="preserve">Being exposed to inappropriate content </w:t>
                            </w:r>
                          </w:p>
                          <w:p w:rsidR="00C07C23" w:rsidRDefault="00C07C23" w:rsidP="00AF4A75">
                            <w:pPr>
                              <w:pStyle w:val="ListParagraph"/>
                              <w:numPr>
                                <w:ilvl w:val="0"/>
                                <w:numId w:val="1"/>
                              </w:numPr>
                            </w:pPr>
                            <w:r>
                              <w:t>Oversharing personal information with people they do not know</w:t>
                            </w:r>
                          </w:p>
                          <w:p w:rsidR="00C07C23" w:rsidRDefault="00C07C23" w:rsidP="00AF4A75">
                            <w:pPr>
                              <w:pStyle w:val="ListParagraph"/>
                              <w:numPr>
                                <w:ilvl w:val="0"/>
                                <w:numId w:val="1"/>
                              </w:numPr>
                            </w:pPr>
                            <w:r>
                              <w:t>Violence and extreme ideas</w:t>
                            </w:r>
                          </w:p>
                          <w:p w:rsidR="00C07C23" w:rsidRDefault="00C07C23" w:rsidP="00AF4A75">
                            <w:pPr>
                              <w:pStyle w:val="ListParagraph"/>
                              <w:numPr>
                                <w:ilvl w:val="0"/>
                                <w:numId w:val="1"/>
                              </w:numPr>
                            </w:pPr>
                            <w:r>
                              <w:t xml:space="preserve">Overuse of screen time having negative effects on their well-being </w:t>
                            </w:r>
                          </w:p>
                          <w:p w:rsidR="00C07C23" w:rsidRDefault="00C07C23" w:rsidP="00AF4A75">
                            <w:pPr>
                              <w:pStyle w:val="ListParagraph"/>
                              <w:numPr>
                                <w:ilvl w:val="0"/>
                                <w:numId w:val="1"/>
                              </w:numPr>
                            </w:pPr>
                            <w:r>
                              <w:t xml:space="preserve">Cyberbullying </w:t>
                            </w:r>
                          </w:p>
                          <w:p w:rsidR="00C07C23" w:rsidRDefault="00C07C23" w:rsidP="00AF4A75">
                            <w:pPr>
                              <w:jc w:val="right"/>
                            </w:pPr>
                            <w:r>
                              <w:t xml:space="preserve">(Kidscape, 2020) </w:t>
                            </w:r>
                          </w:p>
                          <w:p w:rsidR="00C07C23" w:rsidRDefault="00C07C2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7BB2FB" id="Text Box 2" o:spid="_x0000_s1027" type="#_x0000_t202" style="position:absolute;margin-left:0;margin-top:23.55pt;width:246pt;height:266.4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" fillcolor="white [3201]" strokecolor="red" strokeweight="3pt">
                <v:textbox>
                  <w:txbxContent>
                    <w:p w:rsidR="00C07C23" w:rsidRPr="00AF4A75" w:rsidRDefault="00C07C23" w:rsidP="00AF4A75">
                      <w:pPr>
                        <w:rPr>
                          <w:b/>
                        </w:rPr>
                      </w:pPr>
                      <w:r w:rsidRPr="00AF4A75">
                        <w:rPr>
                          <w:b/>
                        </w:rPr>
                        <w:t xml:space="preserve">What risks do children face? </w:t>
                      </w:r>
                    </w:p>
                    <w:p w:rsidR="00C07C23" w:rsidRDefault="00C07C23" w:rsidP="00AF4A75">
                      <w:r>
                        <w:t>Although there are many benefits from children using the internet and the digital world, there are also many risks which parents need to be aware of that children might face when accessing the internet and digital resources such as:</w:t>
                      </w:r>
                    </w:p>
                    <w:p w:rsidR="00C07C23" w:rsidRDefault="00C07C23" w:rsidP="00AF4A75">
                      <w:pPr>
                        <w:pStyle w:val="ListParagraph"/>
                        <w:numPr>
                          <w:ilvl w:val="0"/>
                          <w:numId w:val="1"/>
                        </w:numPr>
                      </w:pPr>
                      <w:r>
                        <w:t xml:space="preserve">Being exposed to inappropriate content </w:t>
                      </w:r>
                    </w:p>
                    <w:p w:rsidR="00C07C23" w:rsidRDefault="00C07C23" w:rsidP="00AF4A75">
                      <w:pPr>
                        <w:pStyle w:val="ListParagraph"/>
                        <w:numPr>
                          <w:ilvl w:val="0"/>
                          <w:numId w:val="1"/>
                        </w:numPr>
                      </w:pPr>
                      <w:r>
                        <w:t>Oversharing personal information with people they do not know</w:t>
                      </w:r>
                    </w:p>
                    <w:p w:rsidR="00C07C23" w:rsidRDefault="00C07C23" w:rsidP="00AF4A75">
                      <w:pPr>
                        <w:pStyle w:val="ListParagraph"/>
                        <w:numPr>
                          <w:ilvl w:val="0"/>
                          <w:numId w:val="1"/>
                        </w:numPr>
                      </w:pPr>
                      <w:r>
                        <w:t>Violence and extreme ideas</w:t>
                      </w:r>
                    </w:p>
                    <w:p w:rsidR="00C07C23" w:rsidRDefault="00C07C23" w:rsidP="00AF4A75">
                      <w:pPr>
                        <w:pStyle w:val="ListParagraph"/>
                        <w:numPr>
                          <w:ilvl w:val="0"/>
                          <w:numId w:val="1"/>
                        </w:numPr>
                      </w:pPr>
                      <w:r>
                        <w:t xml:space="preserve">Overuse of screen time having negative effects on their well-being </w:t>
                      </w:r>
                    </w:p>
                    <w:p w:rsidR="00C07C23" w:rsidRDefault="00C07C23" w:rsidP="00AF4A75">
                      <w:pPr>
                        <w:pStyle w:val="ListParagraph"/>
                        <w:numPr>
                          <w:ilvl w:val="0"/>
                          <w:numId w:val="1"/>
                        </w:numPr>
                      </w:pPr>
                      <w:r>
                        <w:t xml:space="preserve">Cyberbullying </w:t>
                      </w:r>
                    </w:p>
                    <w:p w:rsidR="00C07C23" w:rsidRDefault="00C07C23" w:rsidP="00AF4A75">
                      <w:pPr>
                        <w:jc w:val="right"/>
                      </w:pPr>
                      <w:r>
                        <w:t xml:space="preserve">(Kidscape, 2020) </w:t>
                      </w:r>
                    </w:p>
                    <w:p w:rsidR="00C07C23" w:rsidRDefault="00C07C23"/>
                  </w:txbxContent>
                </v:textbox>
                <w10:wrap type="square" anchorx="margin"/>
              </v:shape>
            </w:pict>
          </mc:Fallback>
        </mc:AlternateContent>
      </w:r>
    </w:p>
    <w:p w:rsidR="00C07C23" w:rsidRDefault="00C07C23" w:rsidP="001633C0"/>
    <w:p w:rsidR="00C07C23" w:rsidRDefault="00C07C23" w:rsidP="00AF4A75">
      <w:pPr>
        <w:jc w:val="right"/>
      </w:pPr>
      <w:r>
        <w:rPr>
          <w:noProof/>
          <w:lang w:eastAsia="en-GB"/>
        </w:rPr>
        <mc:AlternateContent>
          <mc:Choice Requires="wps">
            <w:drawing>
              <wp:anchor distT="45720" distB="45720" distL="114300" distR="114300" simplePos="0" relativeHeight="251661312" behindDoc="0" locked="0" layoutInCell="1" allowOverlap="1" wp14:anchorId="1521398D" wp14:editId="36A99EFB">
                <wp:simplePos x="0" y="0"/>
                <wp:positionH relativeFrom="margin">
                  <wp:align>right</wp:align>
                </wp:positionH>
                <wp:positionV relativeFrom="paragraph">
                  <wp:posOffset>448945</wp:posOffset>
                </wp:positionV>
                <wp:extent cx="6629400" cy="3455670"/>
                <wp:effectExtent l="0" t="0" r="19050" b="1143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345567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rsidR="00C07C23" w:rsidRPr="00691498" w:rsidRDefault="00C07C23">
                            <w:pPr>
                              <w:rPr>
                                <w:b/>
                              </w:rPr>
                            </w:pPr>
                            <w:r w:rsidRPr="00691498">
                              <w:rPr>
                                <w:b/>
                              </w:rPr>
                              <w:t>Seeing Inappropriate Content</w:t>
                            </w:r>
                          </w:p>
                          <w:p w:rsidR="00C07C23" w:rsidRDefault="00C07C23">
                            <w:r>
                              <w:t xml:space="preserve">As children are becoming more independent using the internet, using innocent searches they can often stumble upon things which are inappropriate for their age such as: Pornography, Terrorist sites, Self-harming Videos and much, much more.  </w:t>
                            </w:r>
                          </w:p>
                          <w:p w:rsidR="00C07C23" w:rsidRPr="00691498" w:rsidRDefault="00C07C23">
                            <w:pPr>
                              <w:rPr>
                                <w:b/>
                              </w:rPr>
                            </w:pPr>
                            <w:r w:rsidRPr="00691498">
                              <w:rPr>
                                <w:b/>
                              </w:rPr>
                              <w:t>What can you do to help?</w:t>
                            </w:r>
                          </w:p>
                          <w:p w:rsidR="00C07C23" w:rsidRDefault="00C07C23" w:rsidP="00ED59A9">
                            <w:pPr>
                              <w:pStyle w:val="ListParagraph"/>
                              <w:numPr>
                                <w:ilvl w:val="0"/>
                                <w:numId w:val="2"/>
                              </w:numPr>
                            </w:pPr>
                            <w:r>
                              <w:t xml:space="preserve">Talk to them – Talk to your children and inform them that there may be certain things on the internet which will be inappropriate or upsetting to them and explain to them the things that are appropriate for their age. </w:t>
                            </w:r>
                          </w:p>
                          <w:p w:rsidR="00C07C23" w:rsidRDefault="00C07C23" w:rsidP="00ED59A9">
                            <w:pPr>
                              <w:pStyle w:val="ListParagraph"/>
                              <w:numPr>
                                <w:ilvl w:val="0"/>
                                <w:numId w:val="2"/>
                              </w:numPr>
                            </w:pPr>
                            <w:r>
                              <w:t xml:space="preserve">Reassure – Reassure your children that it is okay if they accidentally stumble upon this inappropriate content but it is important to inform a trusted adult. </w:t>
                            </w:r>
                          </w:p>
                          <w:p w:rsidR="00C07C23" w:rsidRDefault="00C07C23" w:rsidP="00ED59A9">
                            <w:pPr>
                              <w:pStyle w:val="ListParagraph"/>
                              <w:numPr>
                                <w:ilvl w:val="0"/>
                                <w:numId w:val="2"/>
                              </w:numPr>
                            </w:pPr>
                            <w:r>
                              <w:t xml:space="preserve">Parental Controls – Parental controls are used to monitor and prevent children accessing things that you may deem inappropriate for them. It allows you to put blocks on certain websites and or key words within your child’s online search. </w:t>
                            </w:r>
                          </w:p>
                          <w:p w:rsidR="00C07C23" w:rsidRDefault="00C07C23" w:rsidP="00ED59A9">
                            <w:pPr>
                              <w:pStyle w:val="ListParagraph"/>
                              <w:numPr>
                                <w:ilvl w:val="0"/>
                                <w:numId w:val="2"/>
                              </w:numPr>
                            </w:pPr>
                            <w:r>
                              <w:t xml:space="preserve">Report – If any inappropriate content is come across you can report it to CEOP. CEOP will then investigate the content and can have it removed. </w:t>
                            </w:r>
                          </w:p>
                          <w:p w:rsidR="00C07C23" w:rsidRDefault="00C07C23" w:rsidP="00DF26BA">
                            <w:pPr>
                              <w:pStyle w:val="ListParagraph"/>
                              <w:jc w:val="right"/>
                            </w:pPr>
                            <w:r>
                              <w:t>(NSPCC,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1398D" id="_x0000_s1028" type="#_x0000_t202" style="position:absolute;left:0;text-align:left;margin-left:470.8pt;margin-top:35.35pt;width:522pt;height:272.1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" fillcolor="#91bce3 [2164]" strokecolor="#5b9bd5 [3204]" strokeweight=".5pt">
                <v:fill color2="#7aaddd [2612]" rotate="t" colors="0 #b1cbe9;.5 #a3c1e5;1 #92b9e4" focus="100%" type="gradient">
                  <o:fill v:ext="view" type="gradientUnscaled"/>
                </v:fill>
                <v:textbox>
                  <w:txbxContent>
                    <w:p w:rsidR="00C07C23" w:rsidRPr="00691498" w:rsidRDefault="00C07C23">
                      <w:pPr>
                        <w:rPr>
                          <w:b/>
                        </w:rPr>
                      </w:pPr>
                      <w:r w:rsidRPr="00691498">
                        <w:rPr>
                          <w:b/>
                        </w:rPr>
                        <w:t>Seeing Inappropriate Content</w:t>
                      </w:r>
                    </w:p>
                    <w:p w:rsidR="00C07C23" w:rsidRDefault="00C07C23">
                      <w:r>
                        <w:t xml:space="preserve">As children are becoming more independent using the internet, using innocent searches they can often stumble upon things which are inappropriate for their age such as: Pornography, Terrorist sites, Self-harming Videos and much, much more.  </w:t>
                      </w:r>
                    </w:p>
                    <w:p w:rsidR="00C07C23" w:rsidRPr="00691498" w:rsidRDefault="00C07C23">
                      <w:pPr>
                        <w:rPr>
                          <w:b/>
                        </w:rPr>
                      </w:pPr>
                      <w:r w:rsidRPr="00691498">
                        <w:rPr>
                          <w:b/>
                        </w:rPr>
                        <w:t>What can you do to help?</w:t>
                      </w:r>
                    </w:p>
                    <w:p w:rsidR="00C07C23" w:rsidRDefault="00C07C23" w:rsidP="00ED59A9">
                      <w:pPr>
                        <w:pStyle w:val="ListParagraph"/>
                        <w:numPr>
                          <w:ilvl w:val="0"/>
                          <w:numId w:val="2"/>
                        </w:numPr>
                      </w:pPr>
                      <w:r>
                        <w:t xml:space="preserve">Talk to them – Talk to your children and inform them that there may be certain things on the internet which will be inappropriate or upsetting to them and explain to them the things that are appropriate for their age. </w:t>
                      </w:r>
                    </w:p>
                    <w:p w:rsidR="00C07C23" w:rsidRDefault="00C07C23" w:rsidP="00ED59A9">
                      <w:pPr>
                        <w:pStyle w:val="ListParagraph"/>
                        <w:numPr>
                          <w:ilvl w:val="0"/>
                          <w:numId w:val="2"/>
                        </w:numPr>
                      </w:pPr>
                      <w:r>
                        <w:t xml:space="preserve">Reassure – Reassure your children that it is okay if they accidentally stumble upon this inappropriate content but it is important to inform a trusted adult. </w:t>
                      </w:r>
                    </w:p>
                    <w:p w:rsidR="00C07C23" w:rsidRDefault="00C07C23" w:rsidP="00ED59A9">
                      <w:pPr>
                        <w:pStyle w:val="ListParagraph"/>
                        <w:numPr>
                          <w:ilvl w:val="0"/>
                          <w:numId w:val="2"/>
                        </w:numPr>
                      </w:pPr>
                      <w:r>
                        <w:t xml:space="preserve">Parental Controls – Parental controls are used to monitor and prevent children accessing things that you may deem inappropriate for them. It allows you to put blocks on certain websites and or key words within your child’s online search. </w:t>
                      </w:r>
                    </w:p>
                    <w:p w:rsidR="00C07C23" w:rsidRDefault="00C07C23" w:rsidP="00ED59A9">
                      <w:pPr>
                        <w:pStyle w:val="ListParagraph"/>
                        <w:numPr>
                          <w:ilvl w:val="0"/>
                          <w:numId w:val="2"/>
                        </w:numPr>
                      </w:pPr>
                      <w:r>
                        <w:t xml:space="preserve">Report – If any inappropriate content is come across you can report it to CEOP. CEOP will then investigate the content and can have it removed. </w:t>
                      </w:r>
                    </w:p>
                    <w:p w:rsidR="00C07C23" w:rsidRDefault="00C07C23" w:rsidP="00DF26BA">
                      <w:pPr>
                        <w:pStyle w:val="ListParagraph"/>
                        <w:jc w:val="right"/>
                      </w:pPr>
                      <w:r>
                        <w:t>(NSPCC, 2020)</w:t>
                      </w:r>
                    </w:p>
                  </w:txbxContent>
                </v:textbox>
                <w10:wrap type="square" anchorx="margin"/>
              </v:shape>
            </w:pict>
          </mc:Fallback>
        </mc:AlternateContent>
      </w:r>
      <w:r>
        <w:t xml:space="preserve">(Source: LuciusSecurity, 2013) </w:t>
      </w:r>
    </w:p>
    <w:p w:rsidR="00C07C23" w:rsidRDefault="00C07C23" w:rsidP="001633C0">
      <w:r>
        <w:rPr>
          <w:noProof/>
          <w:lang w:eastAsia="en-GB"/>
        </w:rPr>
        <w:lastRenderedPageBreak/>
        <mc:AlternateContent>
          <mc:Choice Requires="wps">
            <w:drawing>
              <wp:anchor distT="45720" distB="45720" distL="114300" distR="114300" simplePos="0" relativeHeight="251663360" behindDoc="0" locked="0" layoutInCell="1" allowOverlap="1" wp14:anchorId="622A93E6" wp14:editId="1678D3F8">
                <wp:simplePos x="0" y="0"/>
                <wp:positionH relativeFrom="margin">
                  <wp:align>right</wp:align>
                </wp:positionH>
                <wp:positionV relativeFrom="paragraph">
                  <wp:posOffset>4857750</wp:posOffset>
                </wp:positionV>
                <wp:extent cx="6637655" cy="4090670"/>
                <wp:effectExtent l="0" t="0" r="10795" b="2413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655" cy="409067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rsidR="00C07C23" w:rsidRPr="0085356D" w:rsidRDefault="00C07C23" w:rsidP="003C0A7F">
                            <w:pPr>
                              <w:rPr>
                                <w:b/>
                              </w:rPr>
                            </w:pPr>
                            <w:r w:rsidRPr="0085356D">
                              <w:rPr>
                                <w:b/>
                              </w:rPr>
                              <w:t>Screen Time</w:t>
                            </w:r>
                          </w:p>
                          <w:p w:rsidR="00C07C23" w:rsidRDefault="00C07C23" w:rsidP="003C0A7F">
                            <w:r>
                              <w:t xml:space="preserve">ClevelandClinic.org (2019), has found that children having too much screen time are experiencing negative effects on their well-being and development. Professors have found during a research study that children who over use digital devices are at risk of falling behind with developmental outcomes – having a negative effect on their overall learning, emotionally feeling drained, confused and angry and physically not being able to sleep as their mind is in overdrive from the content of which they have been exposed to which is often not age appropriate. </w:t>
                            </w:r>
                          </w:p>
                          <w:p w:rsidR="00C07C23" w:rsidRDefault="00C07C23" w:rsidP="003C0A7F">
                            <w:r>
                              <w:t>What can you do?</w:t>
                            </w:r>
                          </w:p>
                          <w:p w:rsidR="00C07C23" w:rsidRDefault="00C07C23" w:rsidP="0085356D">
                            <w:pPr>
                              <w:pStyle w:val="ListParagraph"/>
                              <w:numPr>
                                <w:ilvl w:val="0"/>
                                <w:numId w:val="6"/>
                              </w:numPr>
                            </w:pPr>
                            <w:r>
                              <w:t>Decide as a family what amount of time during the day is expectable and stick to it.</w:t>
                            </w:r>
                          </w:p>
                          <w:p w:rsidR="00C07C23" w:rsidRDefault="00C07C23" w:rsidP="0085356D">
                            <w:pPr>
                              <w:pStyle w:val="ListParagraph"/>
                              <w:numPr>
                                <w:ilvl w:val="0"/>
                                <w:numId w:val="6"/>
                              </w:numPr>
                            </w:pPr>
                            <w:r>
                              <w:t>Create digital free zones were children are not able to use digital devices such as in their bedrooms where you may not be able to monitor how they are using the devices or how long for.</w:t>
                            </w:r>
                          </w:p>
                          <w:p w:rsidR="00C07C23" w:rsidRDefault="00C07C23" w:rsidP="0085356D">
                            <w:pPr>
                              <w:pStyle w:val="ListParagraph"/>
                              <w:numPr>
                                <w:ilvl w:val="0"/>
                                <w:numId w:val="6"/>
                              </w:numPr>
                            </w:pPr>
                            <w:r>
                              <w:t xml:space="preserve">Using Tech tools and parental control devices can allow parents to set an amount of time that they wish for their child to use a device for. </w:t>
                            </w:r>
                          </w:p>
                          <w:p w:rsidR="00C07C23" w:rsidRDefault="00C07C23" w:rsidP="0085356D">
                            <w:pPr>
                              <w:pStyle w:val="ListParagraph"/>
                              <w:numPr>
                                <w:ilvl w:val="0"/>
                                <w:numId w:val="6"/>
                              </w:numPr>
                            </w:pPr>
                            <w:r>
                              <w:t xml:space="preserve">Combine laptop and iPad time with being creative or active. There are many apps and videos that show you how to make things and get active this way children can get the benefit of digital and physical development. </w:t>
                            </w:r>
                          </w:p>
                          <w:p w:rsidR="00C07C23" w:rsidRDefault="00C07C23" w:rsidP="0085356D">
                            <w:pPr>
                              <w:pStyle w:val="ListParagraph"/>
                              <w:numPr>
                                <w:ilvl w:val="0"/>
                                <w:numId w:val="6"/>
                              </w:numPr>
                            </w:pPr>
                            <w:r>
                              <w:t xml:space="preserve">Get the whole family to ‘unplug’ so your children can see that it is important that you all spend time together and are all following the same rules. </w:t>
                            </w:r>
                          </w:p>
                          <w:p w:rsidR="00C07C23" w:rsidRDefault="00C07C23" w:rsidP="0085356D">
                            <w:pPr>
                              <w:ind w:left="360"/>
                              <w:jc w:val="right"/>
                            </w:pPr>
                            <w:r>
                              <w:t>(Internetmatters.org,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A93E6" id="_x0000_s1029" type="#_x0000_t202" style="position:absolute;margin-left:471.45pt;margin-top:382.5pt;width:522.65pt;height:322.1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" fillcolor="#9ecb81 [2169]" strokecolor="#70ad47 [3209]" strokeweight=".5pt">
                <v:fill color2="#8ac066 [2617]" rotate="t" colors="0 #b5d5a7;.5 #aace99;1 #9cca86" focus="100%" type="gradient">
                  <o:fill v:ext="view" type="gradientUnscaled"/>
                </v:fill>
                <v:textbox>
                  <w:txbxContent>
                    <w:p w:rsidR="00C07C23" w:rsidRPr="0085356D" w:rsidRDefault="00C07C23" w:rsidP="003C0A7F">
                      <w:pPr>
                        <w:rPr>
                          <w:b/>
                        </w:rPr>
                      </w:pPr>
                      <w:r w:rsidRPr="0085356D">
                        <w:rPr>
                          <w:b/>
                        </w:rPr>
                        <w:t>Screen Time</w:t>
                      </w:r>
                    </w:p>
                    <w:p w:rsidR="00C07C23" w:rsidRDefault="00C07C23" w:rsidP="003C0A7F">
                      <w:r>
                        <w:t xml:space="preserve">ClevelandClinic.org (2019), has found that children having too much screen time are experiencing negative effects on their well-being and development. Professors have found during a research study that children who over use digital devices are at risk of falling behind with developmental outcomes – having a negative effect on their overall learning, emotionally feeling drained, confused and angry and physically not being able to sleep as their mind is in overdrive from the content of which they have been exposed to which is often not age appropriate. </w:t>
                      </w:r>
                    </w:p>
                    <w:p w:rsidR="00C07C23" w:rsidRDefault="00C07C23" w:rsidP="003C0A7F">
                      <w:r>
                        <w:t>What can you do?</w:t>
                      </w:r>
                    </w:p>
                    <w:p w:rsidR="00C07C23" w:rsidRDefault="00C07C23" w:rsidP="0085356D">
                      <w:pPr>
                        <w:pStyle w:val="ListParagraph"/>
                        <w:numPr>
                          <w:ilvl w:val="0"/>
                          <w:numId w:val="6"/>
                        </w:numPr>
                      </w:pPr>
                      <w:r>
                        <w:t>Decide as a family what amount of time during the day is expectable and stick to it.</w:t>
                      </w:r>
                    </w:p>
                    <w:p w:rsidR="00C07C23" w:rsidRDefault="00C07C23" w:rsidP="0085356D">
                      <w:pPr>
                        <w:pStyle w:val="ListParagraph"/>
                        <w:numPr>
                          <w:ilvl w:val="0"/>
                          <w:numId w:val="6"/>
                        </w:numPr>
                      </w:pPr>
                      <w:r>
                        <w:t>Create digital free zones were children are not able to use digital devices such as in their bedrooms where you may not be able to monitor how they are using the devices or how long for.</w:t>
                      </w:r>
                    </w:p>
                    <w:p w:rsidR="00C07C23" w:rsidRDefault="00C07C23" w:rsidP="0085356D">
                      <w:pPr>
                        <w:pStyle w:val="ListParagraph"/>
                        <w:numPr>
                          <w:ilvl w:val="0"/>
                          <w:numId w:val="6"/>
                        </w:numPr>
                      </w:pPr>
                      <w:r>
                        <w:t xml:space="preserve">Using Tech tools and parental control devices can allow parents to set an amount of time that they wish for their child to use a device for. </w:t>
                      </w:r>
                    </w:p>
                    <w:p w:rsidR="00C07C23" w:rsidRDefault="00C07C23" w:rsidP="0085356D">
                      <w:pPr>
                        <w:pStyle w:val="ListParagraph"/>
                        <w:numPr>
                          <w:ilvl w:val="0"/>
                          <w:numId w:val="6"/>
                        </w:numPr>
                      </w:pPr>
                      <w:r>
                        <w:t xml:space="preserve">Combine laptop and iPad time with being creative or active. There are many apps and videos that show you how to make things and get active this way children can get the benefit of digital and physical development. </w:t>
                      </w:r>
                    </w:p>
                    <w:p w:rsidR="00C07C23" w:rsidRDefault="00C07C23" w:rsidP="0085356D">
                      <w:pPr>
                        <w:pStyle w:val="ListParagraph"/>
                        <w:numPr>
                          <w:ilvl w:val="0"/>
                          <w:numId w:val="6"/>
                        </w:numPr>
                      </w:pPr>
                      <w:r>
                        <w:t xml:space="preserve">Get the whole family to ‘unplug’ so your children can see that it is important that you all spend time together and are all following the same rules. </w:t>
                      </w:r>
                    </w:p>
                    <w:p w:rsidR="00C07C23" w:rsidRDefault="00C07C23" w:rsidP="0085356D">
                      <w:pPr>
                        <w:ind w:left="360"/>
                        <w:jc w:val="right"/>
                      </w:pPr>
                      <w:r>
                        <w:t>(Internetmatters.org, 2020)</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2336" behindDoc="0" locked="0" layoutInCell="1" allowOverlap="1" wp14:anchorId="76610942" wp14:editId="03AD1973">
                <wp:simplePos x="0" y="0"/>
                <wp:positionH relativeFrom="margin">
                  <wp:align>right</wp:align>
                </wp:positionH>
                <wp:positionV relativeFrom="paragraph">
                  <wp:posOffset>0</wp:posOffset>
                </wp:positionV>
                <wp:extent cx="6637655" cy="4667250"/>
                <wp:effectExtent l="0" t="0" r="10795" b="1905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655" cy="4667250"/>
                        </a:xfrm>
                        <a:prstGeom prst="rect">
                          <a:avLst/>
                        </a:prstGeom>
                        <a:ln>
                          <a:headEnd/>
                          <a:tailEnd/>
                        </a:ln>
                      </wps:spPr>
                      <wps:style>
                        <a:lnRef idx="1">
                          <a:schemeClr val="accent2"/>
                        </a:lnRef>
                        <a:fillRef idx="2">
                          <a:schemeClr val="accent2"/>
                        </a:fillRef>
                        <a:effectRef idx="1">
                          <a:schemeClr val="accent2"/>
                        </a:effectRef>
                        <a:fontRef idx="minor">
                          <a:schemeClr val="dk1"/>
                        </a:fontRef>
                      </wps:style>
                      <wps:txbx>
                        <w:txbxContent>
                          <w:p w:rsidR="00C07C23" w:rsidRPr="00691498" w:rsidRDefault="00C07C23" w:rsidP="002045E5">
                            <w:pPr>
                              <w:rPr>
                                <w:b/>
                              </w:rPr>
                            </w:pPr>
                            <w:r w:rsidRPr="00691498">
                              <w:rPr>
                                <w:b/>
                              </w:rPr>
                              <w:t>Sharing too much information.</w:t>
                            </w:r>
                          </w:p>
                          <w:p w:rsidR="00C07C23" w:rsidRDefault="00C07C23" w:rsidP="002045E5">
                            <w:r>
                              <w:t xml:space="preserve">While using digital devices and accessing the internet children come across all types of social media and online gaming. While accessing these children may start to talk or share information with what they may think are other children. It is important for children to be aware that they never really know who is on the other end of an online chat/gaming room. </w:t>
                            </w:r>
                          </w:p>
                          <w:p w:rsidR="00C07C23" w:rsidRPr="00691498" w:rsidRDefault="00C07C23" w:rsidP="002045E5">
                            <w:pPr>
                              <w:rPr>
                                <w:b/>
                              </w:rPr>
                            </w:pPr>
                            <w:r w:rsidRPr="00691498">
                              <w:rPr>
                                <w:b/>
                              </w:rPr>
                              <w:t>What can you do to help?</w:t>
                            </w:r>
                          </w:p>
                          <w:p w:rsidR="00C07C23" w:rsidRDefault="00C07C23" w:rsidP="002045E5">
                            <w:pPr>
                              <w:pStyle w:val="ListParagraph"/>
                              <w:numPr>
                                <w:ilvl w:val="0"/>
                                <w:numId w:val="3"/>
                              </w:numPr>
                            </w:pPr>
                            <w:r>
                              <w:t>Inform – It is crucial to inform children of the risk of sharing information about themselves online and the need to realise that everyone online may not be who they seem.</w:t>
                            </w:r>
                          </w:p>
                          <w:p w:rsidR="00C07C23" w:rsidRDefault="00C07C23" w:rsidP="002045E5">
                            <w:pPr>
                              <w:pStyle w:val="ListParagraph"/>
                              <w:numPr>
                                <w:ilvl w:val="0"/>
                                <w:numId w:val="3"/>
                              </w:numPr>
                            </w:pPr>
                            <w:r>
                              <w:t xml:space="preserve">Recognise – Children need to be aware and recognise what information they are sharing online and what risk they carry. </w:t>
                            </w:r>
                          </w:p>
                          <w:p w:rsidR="00C07C23" w:rsidRDefault="00C07C23" w:rsidP="00691498">
                            <w:pPr>
                              <w:pStyle w:val="ListParagraph"/>
                              <w:numPr>
                                <w:ilvl w:val="0"/>
                                <w:numId w:val="4"/>
                              </w:numPr>
                            </w:pPr>
                            <w:r>
                              <w:t>Children should be encouraged not to use their real names on online gaming sites</w:t>
                            </w:r>
                          </w:p>
                          <w:p w:rsidR="00C07C23" w:rsidRDefault="00C07C23" w:rsidP="00691498">
                            <w:pPr>
                              <w:pStyle w:val="ListParagraph"/>
                              <w:numPr>
                                <w:ilvl w:val="0"/>
                                <w:numId w:val="4"/>
                              </w:numPr>
                            </w:pPr>
                            <w:r>
                              <w:t>Posting a picture of themselves online is dangerous as now everyone knows what they look like. An innocent picture of a child could contain details of which school they attend by their school logo on their clothing or could contain a building or location which may then allow someone to know where they live or enjoying playing with friends.</w:t>
                            </w:r>
                          </w:p>
                          <w:p w:rsidR="00C07C23" w:rsidRDefault="00C07C23" w:rsidP="00691498">
                            <w:pPr>
                              <w:pStyle w:val="ListParagraph"/>
                              <w:numPr>
                                <w:ilvl w:val="0"/>
                                <w:numId w:val="5"/>
                              </w:numPr>
                            </w:pPr>
                            <w:r>
                              <w:t xml:space="preserve">Teach – Teach children that once this information is online there is no getting it back. Pieces of simple information shared could allow someone to know their name, where they live, their age and even what school they attend. </w:t>
                            </w:r>
                          </w:p>
                          <w:p w:rsidR="00C07C23" w:rsidRDefault="00C07C23" w:rsidP="00691498">
                            <w:pPr>
                              <w:pStyle w:val="ListParagraph"/>
                              <w:numPr>
                                <w:ilvl w:val="0"/>
                                <w:numId w:val="5"/>
                              </w:numPr>
                            </w:pPr>
                            <w:r>
                              <w:t xml:space="preserve">Peoples intentions – It is important that children realise that people’s intentions online may not be as they appear such as an online ‘friend’ wanting to meet up could be an adult who they do not know. </w:t>
                            </w:r>
                          </w:p>
                          <w:p w:rsidR="00C07C23" w:rsidRDefault="00C07C23" w:rsidP="00691498">
                            <w:pPr>
                              <w:pStyle w:val="ListParagraph"/>
                              <w:numPr>
                                <w:ilvl w:val="0"/>
                                <w:numId w:val="5"/>
                              </w:numPr>
                            </w:pPr>
                            <w:r>
                              <w:t xml:space="preserve">Check – Regularly check your child’s social media and online gaming apps to ensure any conversations are appropriate and within your set guidelines. </w:t>
                            </w:r>
                          </w:p>
                          <w:p w:rsidR="00C07C23" w:rsidRDefault="00C07C23" w:rsidP="00691498">
                            <w:pPr>
                              <w:pStyle w:val="ListParagraph"/>
                              <w:jc w:val="right"/>
                            </w:pPr>
                            <w:r>
                              <w:t>(Internetmatters.org, 2020)</w:t>
                            </w:r>
                          </w:p>
                          <w:p w:rsidR="00C07C23" w:rsidRDefault="00C07C23" w:rsidP="002045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10942" id="_x0000_s1030" type="#_x0000_t202" style="position:absolute;margin-left:471.45pt;margin-top:0;width:522.65pt;height:367.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" fillcolor="#f3a875 [2165]" strokecolor="#ed7d31 [3205]" strokeweight=".5pt">
                <v:fill color2="#f09558 [2613]" rotate="t" colors="0 #f7bda4;.5 #f5b195;1 #f8a581" focus="100%" type="gradient">
                  <o:fill v:ext="view" type="gradientUnscaled"/>
                </v:fill>
                <v:textbox>
                  <w:txbxContent>
                    <w:p w:rsidR="00C07C23" w:rsidRPr="00691498" w:rsidRDefault="00C07C23" w:rsidP="002045E5">
                      <w:pPr>
                        <w:rPr>
                          <w:b/>
                        </w:rPr>
                      </w:pPr>
                      <w:r w:rsidRPr="00691498">
                        <w:rPr>
                          <w:b/>
                        </w:rPr>
                        <w:t>Sharing too much information.</w:t>
                      </w:r>
                    </w:p>
                    <w:p w:rsidR="00C07C23" w:rsidRDefault="00C07C23" w:rsidP="002045E5">
                      <w:r>
                        <w:t xml:space="preserve">While using digital devices and accessing the internet children come across all types of social media and online gaming. While accessing these children may start to talk or share information with what they may think are other children. It is important for children to be aware that they never really know who is on the other end of an online chat/gaming room. </w:t>
                      </w:r>
                    </w:p>
                    <w:p w:rsidR="00C07C23" w:rsidRPr="00691498" w:rsidRDefault="00C07C23" w:rsidP="002045E5">
                      <w:pPr>
                        <w:rPr>
                          <w:b/>
                        </w:rPr>
                      </w:pPr>
                      <w:r w:rsidRPr="00691498">
                        <w:rPr>
                          <w:b/>
                        </w:rPr>
                        <w:t>What can you do to help?</w:t>
                      </w:r>
                    </w:p>
                    <w:p w:rsidR="00C07C23" w:rsidRDefault="00C07C23" w:rsidP="002045E5">
                      <w:pPr>
                        <w:pStyle w:val="ListParagraph"/>
                        <w:numPr>
                          <w:ilvl w:val="0"/>
                          <w:numId w:val="3"/>
                        </w:numPr>
                      </w:pPr>
                      <w:r>
                        <w:t>Inform – It is crucial to inform children of the risk of sharing information about themselves online and the need to realise that everyone online may not be who they seem.</w:t>
                      </w:r>
                    </w:p>
                    <w:p w:rsidR="00C07C23" w:rsidRDefault="00C07C23" w:rsidP="002045E5">
                      <w:pPr>
                        <w:pStyle w:val="ListParagraph"/>
                        <w:numPr>
                          <w:ilvl w:val="0"/>
                          <w:numId w:val="3"/>
                        </w:numPr>
                      </w:pPr>
                      <w:r>
                        <w:t xml:space="preserve">Recognise – Children need to be aware and recognise what information they are sharing online and what risk they carry. </w:t>
                      </w:r>
                    </w:p>
                    <w:p w:rsidR="00C07C23" w:rsidRDefault="00C07C23" w:rsidP="00691498">
                      <w:pPr>
                        <w:pStyle w:val="ListParagraph"/>
                        <w:numPr>
                          <w:ilvl w:val="0"/>
                          <w:numId w:val="4"/>
                        </w:numPr>
                      </w:pPr>
                      <w:r>
                        <w:t>Children should be encouraged not to use their real names on online gaming sites</w:t>
                      </w:r>
                    </w:p>
                    <w:p w:rsidR="00C07C23" w:rsidRDefault="00C07C23" w:rsidP="00691498">
                      <w:pPr>
                        <w:pStyle w:val="ListParagraph"/>
                        <w:numPr>
                          <w:ilvl w:val="0"/>
                          <w:numId w:val="4"/>
                        </w:numPr>
                      </w:pPr>
                      <w:r>
                        <w:t>Posting a picture of themselves online is dangerous as now everyone knows what they look like. An innocent picture of a child could contain details of which school they attend by their school logo on their clothing or could contain a building or location which may then allow someone to know where they live or enjoying playing with friends.</w:t>
                      </w:r>
                    </w:p>
                    <w:p w:rsidR="00C07C23" w:rsidRDefault="00C07C23" w:rsidP="00691498">
                      <w:pPr>
                        <w:pStyle w:val="ListParagraph"/>
                        <w:numPr>
                          <w:ilvl w:val="0"/>
                          <w:numId w:val="5"/>
                        </w:numPr>
                      </w:pPr>
                      <w:r>
                        <w:t xml:space="preserve">Teach – Teach children that once this information is online there is no getting it back. Pieces of simple information shared could allow someone to know their name, where they live, their age and even what school they attend. </w:t>
                      </w:r>
                    </w:p>
                    <w:p w:rsidR="00C07C23" w:rsidRDefault="00C07C23" w:rsidP="00691498">
                      <w:pPr>
                        <w:pStyle w:val="ListParagraph"/>
                        <w:numPr>
                          <w:ilvl w:val="0"/>
                          <w:numId w:val="5"/>
                        </w:numPr>
                      </w:pPr>
                      <w:r>
                        <w:t xml:space="preserve">Peoples intentions – It is important that children realise that people’s intentions online may not be as they appear such as an online ‘friend’ wanting to meet up could be an adult who they do not know. </w:t>
                      </w:r>
                    </w:p>
                    <w:p w:rsidR="00C07C23" w:rsidRDefault="00C07C23" w:rsidP="00691498">
                      <w:pPr>
                        <w:pStyle w:val="ListParagraph"/>
                        <w:numPr>
                          <w:ilvl w:val="0"/>
                          <w:numId w:val="5"/>
                        </w:numPr>
                      </w:pPr>
                      <w:r>
                        <w:t xml:space="preserve">Check – Regularly check your child’s social media and online gaming apps to ensure any conversations are appropriate and within your set guidelines. </w:t>
                      </w:r>
                    </w:p>
                    <w:p w:rsidR="00C07C23" w:rsidRDefault="00C07C23" w:rsidP="00691498">
                      <w:pPr>
                        <w:pStyle w:val="ListParagraph"/>
                        <w:jc w:val="right"/>
                      </w:pPr>
                      <w:r>
                        <w:t>(Internetmatters.org, 2020)</w:t>
                      </w:r>
                    </w:p>
                    <w:p w:rsidR="00C07C23" w:rsidRDefault="00C07C23" w:rsidP="002045E5"/>
                  </w:txbxContent>
                </v:textbox>
                <w10:wrap type="square" anchorx="margin"/>
              </v:shape>
            </w:pict>
          </mc:Fallback>
        </mc:AlternateContent>
      </w:r>
    </w:p>
    <w:p w:rsidR="00C07C23" w:rsidRPr="001633C0" w:rsidRDefault="00C07C23" w:rsidP="001633C0"/>
    <w:p w:rsidR="00C07C23" w:rsidRPr="001633C0" w:rsidRDefault="00C07C23" w:rsidP="001633C0"/>
    <w:p w:rsidR="00C07C23" w:rsidRDefault="00C07C23" w:rsidP="00AF4A75"/>
    <w:p w:rsidR="00C07C23" w:rsidRDefault="00C07C23" w:rsidP="00AF4A75"/>
    <w:p w:rsidR="00C07C23" w:rsidRPr="001633C0" w:rsidRDefault="00C07C23" w:rsidP="00AF4A75">
      <w:r>
        <w:rPr>
          <w:noProof/>
          <w:lang w:eastAsia="en-GB"/>
        </w:rPr>
        <mc:AlternateContent>
          <mc:Choice Requires="wps">
            <w:drawing>
              <wp:anchor distT="45720" distB="45720" distL="114300" distR="114300" simplePos="0" relativeHeight="251666432" behindDoc="0" locked="0" layoutInCell="1" allowOverlap="1" wp14:anchorId="53D2025E" wp14:editId="3AB1A92A">
                <wp:simplePos x="0" y="0"/>
                <wp:positionH relativeFrom="margin">
                  <wp:align>right</wp:align>
                </wp:positionH>
                <wp:positionV relativeFrom="paragraph">
                  <wp:posOffset>3438525</wp:posOffset>
                </wp:positionV>
                <wp:extent cx="6637655" cy="1219200"/>
                <wp:effectExtent l="19050" t="19050" r="1079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655" cy="1219200"/>
                        </a:xfrm>
                        <a:prstGeom prst="rect">
                          <a:avLst/>
                        </a:prstGeom>
                        <a:ln w="38100">
                          <a:solidFill>
                            <a:srgbClr val="FF0000"/>
                          </a:solidFill>
                          <a:headEnd/>
                          <a:tailEnd/>
                        </a:ln>
                      </wps:spPr>
                      <wps:style>
                        <a:lnRef idx="2">
                          <a:schemeClr val="accent6"/>
                        </a:lnRef>
                        <a:fillRef idx="1">
                          <a:schemeClr val="lt1"/>
                        </a:fillRef>
                        <a:effectRef idx="0">
                          <a:schemeClr val="accent6"/>
                        </a:effectRef>
                        <a:fontRef idx="minor">
                          <a:schemeClr val="dk1"/>
                        </a:fontRef>
                      </wps:style>
                      <wps:txbx>
                        <w:txbxContent>
                          <w:p w:rsidR="00C07C23" w:rsidRPr="00421B91" w:rsidRDefault="00C07C23" w:rsidP="00421B91">
                            <w:pPr>
                              <w:jc w:val="center"/>
                              <w:rPr>
                                <w:b/>
                              </w:rPr>
                            </w:pPr>
                            <w:r w:rsidRPr="00421B91">
                              <w:rPr>
                                <w:b/>
                              </w:rPr>
                              <w:t>Useful Website</w:t>
                            </w:r>
                            <w:r>
                              <w:rPr>
                                <w:b/>
                              </w:rPr>
                              <w:t>s</w:t>
                            </w:r>
                          </w:p>
                          <w:p w:rsidR="00C07C23" w:rsidRDefault="00C07C23" w:rsidP="00421B91">
                            <w:pPr>
                              <w:jc w:val="center"/>
                            </w:pPr>
                            <w:r>
                              <w:t xml:space="preserve">Parental Controls - </w:t>
                            </w:r>
                            <w:hyperlink r:id="rId10" w:history="1">
                              <w:r w:rsidRPr="003A6CED">
                                <w:rPr>
                                  <w:rStyle w:val="Hyperlink"/>
                                </w:rPr>
                                <w:t>https://www.internetmatters.org/parental-controls/</w:t>
                              </w:r>
                            </w:hyperlink>
                          </w:p>
                          <w:p w:rsidR="00C07C23" w:rsidRDefault="00C07C23" w:rsidP="00421B91">
                            <w:pPr>
                              <w:jc w:val="center"/>
                            </w:pPr>
                            <w:r>
                              <w:t xml:space="preserve">Tips for online safety - </w:t>
                            </w:r>
                            <w:hyperlink r:id="rId11" w:history="1">
                              <w:r w:rsidRPr="003A6CED">
                                <w:rPr>
                                  <w:rStyle w:val="Hyperlink"/>
                                </w:rPr>
                                <w:t>https://www.nspcc.org.uk/keeping-children-safe/online-safety/</w:t>
                              </w:r>
                            </w:hyperlink>
                          </w:p>
                          <w:p w:rsidR="00C07C23" w:rsidRDefault="00C07C23" w:rsidP="00421B91">
                            <w:pPr>
                              <w:jc w:val="center"/>
                            </w:pPr>
                            <w:r>
                              <w:t xml:space="preserve">Reporting negative digital use or inappropriate content - </w:t>
                            </w:r>
                            <w:r w:rsidRPr="00421B91">
                              <w:t>www.ofcom.org.uk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D2025E" id="_x0000_s1031" type="#_x0000_t202" style="position:absolute;margin-left:471.45pt;margin-top:270.75pt;width:522.65pt;height:96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" fillcolor="white [3201]" strokecolor="red" strokeweight="3pt">
                <v:textbox>
                  <w:txbxContent>
                    <w:p w:rsidR="00C07C23" w:rsidRPr="00421B91" w:rsidRDefault="00C07C23" w:rsidP="00421B91">
                      <w:pPr>
                        <w:jc w:val="center"/>
                        <w:rPr>
                          <w:b/>
                        </w:rPr>
                      </w:pPr>
                      <w:r w:rsidRPr="00421B91">
                        <w:rPr>
                          <w:b/>
                        </w:rPr>
                        <w:t>Useful Website</w:t>
                      </w:r>
                      <w:r>
                        <w:rPr>
                          <w:b/>
                        </w:rPr>
                        <w:t>s</w:t>
                      </w:r>
                    </w:p>
                    <w:p w:rsidR="00C07C23" w:rsidRDefault="00C07C23" w:rsidP="00421B91">
                      <w:pPr>
                        <w:jc w:val="center"/>
                      </w:pPr>
                      <w:r>
                        <w:t xml:space="preserve">Parental Controls - </w:t>
                      </w:r>
                      <w:hyperlink r:id="rId12" w:history="1">
                        <w:r w:rsidRPr="003A6CED">
                          <w:rPr>
                            <w:rStyle w:val="Hyperlink"/>
                          </w:rPr>
                          <w:t>https://www.internetmatters.org/parental-controls/</w:t>
                        </w:r>
                      </w:hyperlink>
                    </w:p>
                    <w:p w:rsidR="00C07C23" w:rsidRDefault="00C07C23" w:rsidP="00421B91">
                      <w:pPr>
                        <w:jc w:val="center"/>
                      </w:pPr>
                      <w:r>
                        <w:t xml:space="preserve">Tips for online safety - </w:t>
                      </w:r>
                      <w:hyperlink r:id="rId13" w:history="1">
                        <w:r w:rsidRPr="003A6CED">
                          <w:rPr>
                            <w:rStyle w:val="Hyperlink"/>
                          </w:rPr>
                          <w:t>https://www.nspcc.org.uk/keeping-children-safe/online-safety/</w:t>
                        </w:r>
                      </w:hyperlink>
                    </w:p>
                    <w:p w:rsidR="00C07C23" w:rsidRDefault="00C07C23" w:rsidP="00421B91">
                      <w:pPr>
                        <w:jc w:val="center"/>
                      </w:pPr>
                      <w:r>
                        <w:t xml:space="preserve">Reporting negative digital use or inappropriate content - </w:t>
                      </w:r>
                      <w:r w:rsidRPr="00421B91">
                        <w:t>www.ofcom.org.uk</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5408" behindDoc="0" locked="0" layoutInCell="1" allowOverlap="1" wp14:anchorId="34984AF0" wp14:editId="517FA6AA">
                <wp:simplePos x="0" y="0"/>
                <wp:positionH relativeFrom="margin">
                  <wp:align>left</wp:align>
                </wp:positionH>
                <wp:positionV relativeFrom="paragraph">
                  <wp:posOffset>5715</wp:posOffset>
                </wp:positionV>
                <wp:extent cx="6637655" cy="3122930"/>
                <wp:effectExtent l="0" t="0" r="10795" b="2032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655" cy="3122930"/>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rsidR="00C07C23" w:rsidRDefault="00C07C23" w:rsidP="00B71AC8">
                            <w:r>
                              <w:t xml:space="preserve">Cyberbullying </w:t>
                            </w:r>
                          </w:p>
                          <w:p w:rsidR="00C07C23" w:rsidRDefault="00C07C23" w:rsidP="00B71AC8">
                            <w:r>
                              <w:t xml:space="preserve">Cyberbullying is when someone uses technology to threaten, harass or target another child or person. Cyberbullying includes threats, messages or videos containing rude content or pages linked to children’s’ religion, gender or sexuality. (Kidshealth.org, 2018) </w:t>
                            </w:r>
                          </w:p>
                          <w:p w:rsidR="00C07C23" w:rsidRDefault="00C07C23" w:rsidP="00B71AC8">
                            <w:r>
                              <w:t>What can you do?</w:t>
                            </w:r>
                          </w:p>
                          <w:p w:rsidR="00C07C23" w:rsidRDefault="00C07C23" w:rsidP="0041147B">
                            <w:pPr>
                              <w:pStyle w:val="ListParagraph"/>
                              <w:numPr>
                                <w:ilvl w:val="0"/>
                                <w:numId w:val="7"/>
                              </w:numPr>
                            </w:pPr>
                            <w:r>
                              <w:t>Highlight to your children the need to be kind online so children are aware of how their actions could cause others to feel.</w:t>
                            </w:r>
                          </w:p>
                          <w:p w:rsidR="00C07C23" w:rsidRDefault="00C07C23" w:rsidP="0041147B">
                            <w:pPr>
                              <w:pStyle w:val="ListParagraph"/>
                              <w:numPr>
                                <w:ilvl w:val="0"/>
                                <w:numId w:val="7"/>
                              </w:numPr>
                            </w:pPr>
                            <w:r>
                              <w:t xml:space="preserve">Talk about bullying and how it makes people feel and the very unfortunate consequences it could cause. </w:t>
                            </w:r>
                          </w:p>
                          <w:p w:rsidR="00C07C23" w:rsidRDefault="00C07C23" w:rsidP="0041147B">
                            <w:pPr>
                              <w:pStyle w:val="ListParagraph"/>
                              <w:numPr>
                                <w:ilvl w:val="0"/>
                                <w:numId w:val="7"/>
                              </w:numPr>
                            </w:pPr>
                            <w:r>
                              <w:t xml:space="preserve">Tell children that they can speak to you at any time and it is vital that if they know of this going on to themselves or anyone that they must say. </w:t>
                            </w:r>
                          </w:p>
                          <w:p w:rsidR="00C07C23" w:rsidRDefault="00C07C23" w:rsidP="0041147B">
                            <w:pPr>
                              <w:pStyle w:val="ListParagraph"/>
                              <w:numPr>
                                <w:ilvl w:val="0"/>
                                <w:numId w:val="7"/>
                              </w:numPr>
                            </w:pPr>
                            <w:r>
                              <w:t>Teach children how to report threatening content and messages and how to block the people who are sending them.</w:t>
                            </w:r>
                          </w:p>
                          <w:p w:rsidR="00C07C23" w:rsidRDefault="00C07C23" w:rsidP="0041147B">
                            <w:pPr>
                              <w:pStyle w:val="ListParagraph"/>
                              <w:numPr>
                                <w:ilvl w:val="0"/>
                                <w:numId w:val="7"/>
                              </w:numPr>
                            </w:pPr>
                            <w:r>
                              <w:t xml:space="preserve">Make yourselves aware of your child’s school policy on cyberbullying in and out of the school. </w:t>
                            </w:r>
                          </w:p>
                          <w:p w:rsidR="00C07C23" w:rsidRDefault="00C07C23" w:rsidP="0041147B">
                            <w:pPr>
                              <w:ind w:left="360"/>
                              <w:jc w:val="right"/>
                            </w:pPr>
                            <w:r>
                              <w:t>(Safetynetkids.org,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84AF0" id="_x0000_s1032" type="#_x0000_t202" style="position:absolute;margin-left:0;margin-top:.45pt;width:522.65pt;height:245.9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" fillcolor="#ffd555 [2167]" strokecolor="#ffc000 [3207]" strokeweight=".5pt">
                <v:fill color2="#ffcc31 [2615]" rotate="t" colors="0 #ffdd9c;.5 #ffd78e;1 #ffd479" focus="100%" type="gradient">
                  <o:fill v:ext="view" type="gradientUnscaled"/>
                </v:fill>
                <v:textbox>
                  <w:txbxContent>
                    <w:p w:rsidR="00C07C23" w:rsidRDefault="00C07C23" w:rsidP="00B71AC8">
                      <w:r>
                        <w:t xml:space="preserve">Cyberbullying </w:t>
                      </w:r>
                    </w:p>
                    <w:p w:rsidR="00C07C23" w:rsidRDefault="00C07C23" w:rsidP="00B71AC8">
                      <w:r>
                        <w:t xml:space="preserve">Cyberbullying is when someone uses technology to threaten, harass or target another child or person. Cyberbullying includes threats, messages or videos containing rude content or pages linked to children’s’ religion, gender or sexuality. (Kidshealth.org, 2018) </w:t>
                      </w:r>
                    </w:p>
                    <w:p w:rsidR="00C07C23" w:rsidRDefault="00C07C23" w:rsidP="00B71AC8">
                      <w:r>
                        <w:t>What can you do?</w:t>
                      </w:r>
                    </w:p>
                    <w:p w:rsidR="00C07C23" w:rsidRDefault="00C07C23" w:rsidP="0041147B">
                      <w:pPr>
                        <w:pStyle w:val="ListParagraph"/>
                        <w:numPr>
                          <w:ilvl w:val="0"/>
                          <w:numId w:val="7"/>
                        </w:numPr>
                      </w:pPr>
                      <w:r>
                        <w:t>Highlight to your children the need to be kind online so children are aware of how their actions could cause others to feel.</w:t>
                      </w:r>
                    </w:p>
                    <w:p w:rsidR="00C07C23" w:rsidRDefault="00C07C23" w:rsidP="0041147B">
                      <w:pPr>
                        <w:pStyle w:val="ListParagraph"/>
                        <w:numPr>
                          <w:ilvl w:val="0"/>
                          <w:numId w:val="7"/>
                        </w:numPr>
                      </w:pPr>
                      <w:r>
                        <w:t xml:space="preserve">Talk about bullying and how it makes people feel and the very unfortunate consequences it could cause. </w:t>
                      </w:r>
                    </w:p>
                    <w:p w:rsidR="00C07C23" w:rsidRDefault="00C07C23" w:rsidP="0041147B">
                      <w:pPr>
                        <w:pStyle w:val="ListParagraph"/>
                        <w:numPr>
                          <w:ilvl w:val="0"/>
                          <w:numId w:val="7"/>
                        </w:numPr>
                      </w:pPr>
                      <w:r>
                        <w:t xml:space="preserve">Tell children that they can speak to you at any time and it is vital that if they know of this going on to themselves or anyone that they must say. </w:t>
                      </w:r>
                    </w:p>
                    <w:p w:rsidR="00C07C23" w:rsidRDefault="00C07C23" w:rsidP="0041147B">
                      <w:pPr>
                        <w:pStyle w:val="ListParagraph"/>
                        <w:numPr>
                          <w:ilvl w:val="0"/>
                          <w:numId w:val="7"/>
                        </w:numPr>
                      </w:pPr>
                      <w:r>
                        <w:t>Teach children how to report threatening content and messages and how to block the people who are sending them.</w:t>
                      </w:r>
                    </w:p>
                    <w:p w:rsidR="00C07C23" w:rsidRDefault="00C07C23" w:rsidP="0041147B">
                      <w:pPr>
                        <w:pStyle w:val="ListParagraph"/>
                        <w:numPr>
                          <w:ilvl w:val="0"/>
                          <w:numId w:val="7"/>
                        </w:numPr>
                      </w:pPr>
                      <w:r>
                        <w:t xml:space="preserve">Make yourselves aware of your child’s school policy on cyberbullying in and out of the school. </w:t>
                      </w:r>
                    </w:p>
                    <w:p w:rsidR="00C07C23" w:rsidRDefault="00C07C23" w:rsidP="0041147B">
                      <w:pPr>
                        <w:ind w:left="360"/>
                        <w:jc w:val="right"/>
                      </w:pPr>
                      <w:r>
                        <w:t>(Safetynetkids.org, No date)</w:t>
                      </w:r>
                    </w:p>
                  </w:txbxContent>
                </v:textbox>
                <w10:wrap type="square" anchorx="margin"/>
              </v:shape>
            </w:pict>
          </mc:Fallback>
        </mc:AlternateContent>
      </w:r>
    </w:p>
    <w:p w:rsidR="00C07C23" w:rsidRPr="001633C0" w:rsidRDefault="00C07C23" w:rsidP="001633C0"/>
    <w:p w:rsidR="00C07C23" w:rsidRDefault="00C07C23" w:rsidP="001633C0"/>
    <w:p w:rsidR="00C07C23" w:rsidRDefault="00C07C23" w:rsidP="001633C0">
      <w:pPr>
        <w:sectPr w:rsidR="00C07C23" w:rsidSect="00C07C23">
          <w:pgSz w:w="11906" w:h="16838"/>
          <w:pgMar w:top="720" w:right="720" w:bottom="720" w:left="720" w:header="708" w:footer="708" w:gutter="0"/>
          <w:cols w:space="708"/>
          <w:docGrid w:linePitch="360"/>
        </w:sectPr>
      </w:pPr>
    </w:p>
    <w:p w:rsidR="00C07C23" w:rsidRDefault="00C07C23" w:rsidP="001633C0"/>
    <w:p w:rsidR="00C07C23" w:rsidRPr="001633C0" w:rsidRDefault="00C07C23" w:rsidP="001633C0"/>
    <w:tbl>
      <w:tblPr>
        <w:tblStyle w:val="TableGrid"/>
        <w:tblW w:w="0" w:type="auto"/>
        <w:tblLook w:val="04A0" w:firstRow="1" w:lastRow="0" w:firstColumn="1" w:lastColumn="0" w:noHBand="0" w:noVBand="1"/>
      </w:tblPr>
      <w:tblGrid>
        <w:gridCol w:w="2965"/>
        <w:gridCol w:w="3150"/>
        <w:gridCol w:w="2901"/>
      </w:tblGrid>
      <w:tr w:rsidR="00C07C23" w:rsidRPr="00C07C23" w:rsidTr="00FC46C6">
        <w:tc>
          <w:tcPr>
            <w:tcW w:w="9016" w:type="dxa"/>
            <w:gridSpan w:val="3"/>
          </w:tcPr>
          <w:p w:rsidR="00C07C23" w:rsidRPr="00C07C23" w:rsidRDefault="00C07C23" w:rsidP="00C07C23">
            <w:pPr>
              <w:spacing w:line="360" w:lineRule="auto"/>
              <w:jc w:val="both"/>
              <w:rPr>
                <w:i/>
              </w:rPr>
            </w:pPr>
            <w:r w:rsidRPr="00C07C23">
              <w:rPr>
                <w:b/>
                <w:i/>
              </w:rPr>
              <w:t>Activity Plan</w:t>
            </w:r>
          </w:p>
        </w:tc>
      </w:tr>
      <w:tr w:rsidR="00C07C23" w:rsidRPr="00C07C23" w:rsidTr="00D777C9">
        <w:tc>
          <w:tcPr>
            <w:tcW w:w="9016" w:type="dxa"/>
            <w:gridSpan w:val="3"/>
          </w:tcPr>
          <w:p w:rsidR="00C07C23" w:rsidRPr="00C07C23" w:rsidRDefault="00C07C23" w:rsidP="00C07C23">
            <w:pPr>
              <w:spacing w:line="360" w:lineRule="auto"/>
              <w:jc w:val="both"/>
              <w:rPr>
                <w:b/>
              </w:rPr>
            </w:pPr>
          </w:p>
          <w:p w:rsidR="00C07C23" w:rsidRPr="00C07C23" w:rsidRDefault="00C07C23" w:rsidP="00C07C23">
            <w:pPr>
              <w:spacing w:line="360" w:lineRule="auto"/>
              <w:jc w:val="both"/>
            </w:pPr>
            <w:r w:rsidRPr="00C07C23">
              <w:rPr>
                <w:b/>
                <w:i/>
              </w:rPr>
              <w:t xml:space="preserve">Activity: </w:t>
            </w:r>
            <w:r w:rsidRPr="00C07C23">
              <w:t xml:space="preserve">Children to independently research digitally a well know story to re-familiarize the story order then to re-enact and film each other using iPads then upload to their personal Hwb account to peer assess as part of the plenary.  </w:t>
            </w:r>
          </w:p>
          <w:p w:rsidR="00C07C23" w:rsidRPr="00C07C23" w:rsidRDefault="00C07C23" w:rsidP="00C07C23">
            <w:pPr>
              <w:spacing w:line="360" w:lineRule="auto"/>
              <w:jc w:val="both"/>
            </w:pPr>
          </w:p>
        </w:tc>
      </w:tr>
      <w:tr w:rsidR="00C07C23" w:rsidRPr="00C07C23" w:rsidTr="00ED401F">
        <w:tc>
          <w:tcPr>
            <w:tcW w:w="2965" w:type="dxa"/>
          </w:tcPr>
          <w:p w:rsidR="00C07C23" w:rsidRPr="00C07C23" w:rsidRDefault="00C07C23" w:rsidP="00C07C23">
            <w:pPr>
              <w:spacing w:line="360" w:lineRule="auto"/>
              <w:jc w:val="both"/>
              <w:rPr>
                <w:b/>
              </w:rPr>
            </w:pPr>
          </w:p>
          <w:p w:rsidR="00C07C23" w:rsidRPr="00C07C23" w:rsidRDefault="00C07C23" w:rsidP="00C07C23">
            <w:pPr>
              <w:spacing w:line="360" w:lineRule="auto"/>
              <w:jc w:val="both"/>
              <w:rPr>
                <w:b/>
                <w:i/>
              </w:rPr>
            </w:pPr>
            <w:r w:rsidRPr="00C07C23">
              <w:rPr>
                <w:b/>
                <w:i/>
              </w:rPr>
              <w:t>Number of children: 6</w:t>
            </w:r>
          </w:p>
          <w:p w:rsidR="00C07C23" w:rsidRPr="00C07C23" w:rsidRDefault="00C07C23" w:rsidP="00C07C23">
            <w:pPr>
              <w:spacing w:line="360" w:lineRule="auto"/>
              <w:jc w:val="both"/>
            </w:pPr>
          </w:p>
        </w:tc>
        <w:tc>
          <w:tcPr>
            <w:tcW w:w="3150" w:type="dxa"/>
          </w:tcPr>
          <w:p w:rsidR="00C07C23" w:rsidRPr="00C07C23" w:rsidRDefault="00C07C23" w:rsidP="00C07C23">
            <w:pPr>
              <w:spacing w:line="360" w:lineRule="auto"/>
              <w:jc w:val="both"/>
              <w:rPr>
                <w:b/>
              </w:rPr>
            </w:pPr>
          </w:p>
          <w:p w:rsidR="00C07C23" w:rsidRPr="00C07C23" w:rsidRDefault="00C07C23" w:rsidP="00C07C23">
            <w:pPr>
              <w:spacing w:line="360" w:lineRule="auto"/>
              <w:jc w:val="both"/>
              <w:rPr>
                <w:b/>
                <w:i/>
              </w:rPr>
            </w:pPr>
            <w:r w:rsidRPr="00C07C23">
              <w:rPr>
                <w:b/>
                <w:i/>
              </w:rPr>
              <w:t>Age of children: 6-7</w:t>
            </w:r>
          </w:p>
        </w:tc>
        <w:tc>
          <w:tcPr>
            <w:tcW w:w="2901" w:type="dxa"/>
          </w:tcPr>
          <w:p w:rsidR="00C07C23" w:rsidRPr="00C07C23" w:rsidRDefault="00C07C23" w:rsidP="00C07C23">
            <w:pPr>
              <w:spacing w:line="360" w:lineRule="auto"/>
              <w:jc w:val="both"/>
              <w:rPr>
                <w:b/>
              </w:rPr>
            </w:pPr>
          </w:p>
          <w:p w:rsidR="00C07C23" w:rsidRPr="00C07C23" w:rsidRDefault="00C07C23" w:rsidP="00C07C23">
            <w:pPr>
              <w:spacing w:line="360" w:lineRule="auto"/>
              <w:jc w:val="both"/>
            </w:pPr>
            <w:r w:rsidRPr="00C07C23">
              <w:rPr>
                <w:b/>
                <w:i/>
              </w:rPr>
              <w:t xml:space="preserve">Number of adults: </w:t>
            </w:r>
            <w:r w:rsidRPr="00C07C23">
              <w:t>Independent child led activity.</w:t>
            </w:r>
          </w:p>
        </w:tc>
      </w:tr>
      <w:tr w:rsidR="00C07C23" w:rsidRPr="00C07C23" w:rsidTr="00ED401F">
        <w:tc>
          <w:tcPr>
            <w:tcW w:w="2965" w:type="dxa"/>
          </w:tcPr>
          <w:p w:rsidR="00C07C23" w:rsidRPr="00C07C23" w:rsidRDefault="00C07C23" w:rsidP="00C07C23">
            <w:pPr>
              <w:spacing w:line="360" w:lineRule="auto"/>
              <w:jc w:val="both"/>
              <w:rPr>
                <w:b/>
              </w:rPr>
            </w:pPr>
          </w:p>
          <w:p w:rsidR="00C07C23" w:rsidRPr="00C07C23" w:rsidRDefault="00C07C23" w:rsidP="00C07C23">
            <w:pPr>
              <w:spacing w:line="360" w:lineRule="auto"/>
              <w:jc w:val="both"/>
            </w:pPr>
            <w:r w:rsidRPr="00C07C23">
              <w:rPr>
                <w:b/>
                <w:i/>
              </w:rPr>
              <w:t xml:space="preserve">Location: </w:t>
            </w:r>
            <w:r w:rsidRPr="00C07C23">
              <w:t xml:space="preserve">Outdoor – stage learning area. </w:t>
            </w:r>
          </w:p>
          <w:p w:rsidR="00C07C23" w:rsidRPr="00C07C23" w:rsidRDefault="00C07C23" w:rsidP="00C07C23">
            <w:pPr>
              <w:spacing w:line="360" w:lineRule="auto"/>
              <w:jc w:val="both"/>
            </w:pPr>
          </w:p>
        </w:tc>
        <w:tc>
          <w:tcPr>
            <w:tcW w:w="3150" w:type="dxa"/>
          </w:tcPr>
          <w:p w:rsidR="00C07C23" w:rsidRPr="00C07C23" w:rsidRDefault="00C07C23" w:rsidP="00C07C23">
            <w:pPr>
              <w:spacing w:line="360" w:lineRule="auto"/>
              <w:jc w:val="both"/>
              <w:rPr>
                <w:b/>
              </w:rPr>
            </w:pPr>
          </w:p>
          <w:p w:rsidR="00C07C23" w:rsidRPr="00C07C23" w:rsidRDefault="00C07C23" w:rsidP="00C07C23">
            <w:pPr>
              <w:spacing w:line="360" w:lineRule="auto"/>
              <w:jc w:val="both"/>
            </w:pPr>
            <w:r w:rsidRPr="00C07C23">
              <w:rPr>
                <w:b/>
                <w:i/>
              </w:rPr>
              <w:t xml:space="preserve">Preparation time: </w:t>
            </w:r>
            <w:r w:rsidRPr="00C07C23">
              <w:t>20 Minutes</w:t>
            </w:r>
          </w:p>
        </w:tc>
        <w:tc>
          <w:tcPr>
            <w:tcW w:w="2901" w:type="dxa"/>
          </w:tcPr>
          <w:p w:rsidR="00C07C23" w:rsidRPr="00C07C23" w:rsidRDefault="00C07C23" w:rsidP="00C07C23">
            <w:pPr>
              <w:spacing w:line="360" w:lineRule="auto"/>
              <w:jc w:val="both"/>
              <w:rPr>
                <w:b/>
              </w:rPr>
            </w:pPr>
          </w:p>
          <w:p w:rsidR="00C07C23" w:rsidRPr="00C07C23" w:rsidRDefault="00C07C23" w:rsidP="00C07C23">
            <w:pPr>
              <w:spacing w:line="360" w:lineRule="auto"/>
              <w:jc w:val="both"/>
            </w:pPr>
            <w:r w:rsidRPr="00C07C23">
              <w:rPr>
                <w:b/>
                <w:i/>
              </w:rPr>
              <w:t xml:space="preserve">Activity time: </w:t>
            </w:r>
            <w:r w:rsidRPr="00C07C23">
              <w:t>45 Minutes.</w:t>
            </w:r>
          </w:p>
        </w:tc>
      </w:tr>
      <w:tr w:rsidR="00C07C23" w:rsidRPr="00C07C23" w:rsidTr="00F65631">
        <w:tc>
          <w:tcPr>
            <w:tcW w:w="9016" w:type="dxa"/>
            <w:gridSpan w:val="3"/>
          </w:tcPr>
          <w:p w:rsidR="00C07C23" w:rsidRPr="00C07C23" w:rsidRDefault="00C07C23" w:rsidP="00C07C23">
            <w:pPr>
              <w:spacing w:line="360" w:lineRule="auto"/>
              <w:jc w:val="both"/>
              <w:rPr>
                <w:b/>
              </w:rPr>
            </w:pPr>
          </w:p>
          <w:p w:rsidR="00C07C23" w:rsidRPr="00C07C23" w:rsidRDefault="00C07C23" w:rsidP="00C07C23">
            <w:pPr>
              <w:spacing w:line="360" w:lineRule="auto"/>
              <w:jc w:val="both"/>
            </w:pPr>
            <w:r w:rsidRPr="00C07C23">
              <w:rPr>
                <w:b/>
                <w:i/>
              </w:rPr>
              <w:t xml:space="preserve">Resources: </w:t>
            </w:r>
            <w:r w:rsidRPr="00C07C23">
              <w:t xml:space="preserve">Challenge Card providing appropriate story recourses, iPads, Appropriate outdoor clothing, Prop for popular well know stories. Differentiated Story mountains provided for children to use if they wish. </w:t>
            </w:r>
          </w:p>
          <w:p w:rsidR="00C07C23" w:rsidRPr="00C07C23" w:rsidRDefault="00C07C23" w:rsidP="00C07C23">
            <w:pPr>
              <w:spacing w:line="360" w:lineRule="auto"/>
              <w:jc w:val="both"/>
            </w:pPr>
          </w:p>
        </w:tc>
      </w:tr>
      <w:tr w:rsidR="00C07C23" w:rsidRPr="00C07C23" w:rsidTr="00943811">
        <w:tc>
          <w:tcPr>
            <w:tcW w:w="9016" w:type="dxa"/>
            <w:gridSpan w:val="3"/>
          </w:tcPr>
          <w:p w:rsidR="00C07C23" w:rsidRPr="00C07C23" w:rsidRDefault="00C07C23" w:rsidP="00C07C23">
            <w:pPr>
              <w:spacing w:line="360" w:lineRule="auto"/>
              <w:jc w:val="both"/>
              <w:rPr>
                <w:b/>
              </w:rPr>
            </w:pPr>
          </w:p>
          <w:p w:rsidR="00C07C23" w:rsidRPr="00C07C23" w:rsidRDefault="00C07C23" w:rsidP="00C07C23">
            <w:pPr>
              <w:spacing w:line="360" w:lineRule="auto"/>
              <w:jc w:val="both"/>
            </w:pPr>
            <w:r w:rsidRPr="00C07C23">
              <w:rPr>
                <w:b/>
                <w:i/>
              </w:rPr>
              <w:t xml:space="preserve">Aim/s of activity: </w:t>
            </w:r>
            <w:r w:rsidRPr="00C07C23">
              <w:t xml:space="preserve">To develop their digital competency and literacy skills.  </w:t>
            </w:r>
          </w:p>
          <w:p w:rsidR="00C07C23" w:rsidRPr="00C07C23" w:rsidRDefault="00C07C23" w:rsidP="00C07C23">
            <w:pPr>
              <w:spacing w:line="360" w:lineRule="auto"/>
              <w:jc w:val="both"/>
            </w:pPr>
          </w:p>
        </w:tc>
      </w:tr>
      <w:tr w:rsidR="00C07C23" w:rsidRPr="00C07C23" w:rsidTr="005E7BC0">
        <w:tc>
          <w:tcPr>
            <w:tcW w:w="9016" w:type="dxa"/>
            <w:gridSpan w:val="3"/>
          </w:tcPr>
          <w:p w:rsidR="00C07C23" w:rsidRPr="00C07C23" w:rsidRDefault="00C07C23" w:rsidP="00C07C23">
            <w:pPr>
              <w:spacing w:line="360" w:lineRule="auto"/>
              <w:jc w:val="both"/>
              <w:rPr>
                <w:b/>
                <w:i/>
              </w:rPr>
            </w:pPr>
            <w:r w:rsidRPr="00C07C23">
              <w:rPr>
                <w:b/>
                <w:i/>
              </w:rPr>
              <w:t>Links to outcomes:</w:t>
            </w:r>
          </w:p>
          <w:p w:rsidR="00C07C23" w:rsidRPr="00C07C23" w:rsidRDefault="00C07C23" w:rsidP="00C07C23">
            <w:pPr>
              <w:spacing w:line="360" w:lineRule="auto"/>
              <w:jc w:val="both"/>
              <w:rPr>
                <w:u w:val="single"/>
              </w:rPr>
            </w:pPr>
            <w:r w:rsidRPr="00C07C23">
              <w:rPr>
                <w:b/>
                <w:i/>
              </w:rPr>
              <w:t xml:space="preserve"> </w:t>
            </w:r>
            <w:r w:rsidRPr="00C07C23">
              <w:rPr>
                <w:u w:val="single"/>
              </w:rPr>
              <w:t>DCF</w:t>
            </w:r>
          </w:p>
          <w:p w:rsidR="00C07C23" w:rsidRPr="00C07C23" w:rsidRDefault="00C07C23" w:rsidP="00C07C23">
            <w:pPr>
              <w:spacing w:line="360" w:lineRule="auto"/>
              <w:jc w:val="both"/>
            </w:pPr>
          </w:p>
          <w:p w:rsidR="00C07C23" w:rsidRPr="00C07C23" w:rsidRDefault="00C07C23" w:rsidP="00C07C23">
            <w:pPr>
              <w:pStyle w:val="ListParagraph"/>
              <w:numPr>
                <w:ilvl w:val="0"/>
                <w:numId w:val="8"/>
              </w:numPr>
              <w:spacing w:line="360" w:lineRule="auto"/>
              <w:jc w:val="both"/>
            </w:pPr>
            <w:r w:rsidRPr="00C07C23">
              <w:t>Citizenship &gt; Health and Well-being: - begin to identify the advantages and disadvantages of digital media and devices on their lives, e.g. on their physical and mental well-being</w:t>
            </w:r>
          </w:p>
          <w:p w:rsidR="00C07C23" w:rsidRPr="00C07C23" w:rsidRDefault="00C07C23" w:rsidP="00C07C23">
            <w:pPr>
              <w:pStyle w:val="ListParagraph"/>
              <w:numPr>
                <w:ilvl w:val="0"/>
                <w:numId w:val="8"/>
              </w:numPr>
              <w:spacing w:line="360" w:lineRule="auto"/>
              <w:jc w:val="both"/>
              <w:rPr>
                <w:rStyle w:val="Emphasis"/>
                <w:i w:val="0"/>
                <w:iCs w:val="0"/>
              </w:rPr>
            </w:pPr>
            <w:r w:rsidRPr="00C07C23">
              <w:t xml:space="preserve">Interacting and Collaborating &gt; Storing and Sharing: - save work using an appropriate file name, </w:t>
            </w:r>
            <w:r w:rsidRPr="00C07C23">
              <w:rPr>
                <w:rStyle w:val="Emphasis"/>
              </w:rPr>
              <w:t>e.g. child's name and simple title</w:t>
            </w:r>
          </w:p>
          <w:p w:rsidR="00C07C23" w:rsidRPr="00C07C23" w:rsidRDefault="00C07C23" w:rsidP="00C07C23">
            <w:pPr>
              <w:pStyle w:val="ListParagraph"/>
              <w:numPr>
                <w:ilvl w:val="0"/>
                <w:numId w:val="8"/>
              </w:numPr>
              <w:spacing w:line="360" w:lineRule="auto"/>
              <w:jc w:val="both"/>
            </w:pPr>
            <w:r w:rsidRPr="00C07C23">
              <w:t>Producing&gt; Planning, Sourcing and searching: - plan how to complete a task in relation to identified success criteria - use keywords to search for specific information to solve a problem, e.g. type keywords into a search engine and explain how their choice of website helps to solve the problem.</w:t>
            </w:r>
          </w:p>
          <w:p w:rsidR="00C07C23" w:rsidRPr="00C07C23" w:rsidRDefault="00C07C23" w:rsidP="00C07C23">
            <w:pPr>
              <w:pStyle w:val="ListParagraph"/>
              <w:numPr>
                <w:ilvl w:val="0"/>
                <w:numId w:val="8"/>
              </w:numPr>
              <w:spacing w:line="360" w:lineRule="auto"/>
              <w:jc w:val="both"/>
            </w:pPr>
            <w:r w:rsidRPr="00C07C23">
              <w:lastRenderedPageBreak/>
              <w:t>Producing&gt; Creating: - create and edit multimedia components in order to develop text, image, sound, animation and video for a range of tasks.</w:t>
            </w:r>
          </w:p>
          <w:p w:rsidR="00C07C23" w:rsidRPr="00C07C23" w:rsidRDefault="00C07C23" w:rsidP="00C07C23">
            <w:pPr>
              <w:spacing w:line="360" w:lineRule="auto"/>
              <w:jc w:val="both"/>
            </w:pPr>
          </w:p>
          <w:p w:rsidR="00C07C23" w:rsidRPr="00C07C23" w:rsidRDefault="00C07C23" w:rsidP="00C07C23">
            <w:pPr>
              <w:spacing w:line="360" w:lineRule="auto"/>
              <w:jc w:val="both"/>
              <w:rPr>
                <w:u w:val="single"/>
              </w:rPr>
            </w:pPr>
            <w:r w:rsidRPr="00C07C23">
              <w:rPr>
                <w:u w:val="single"/>
              </w:rPr>
              <w:t>LNF</w:t>
            </w:r>
          </w:p>
          <w:p w:rsidR="00C07C23" w:rsidRPr="00C07C23" w:rsidRDefault="00C07C23" w:rsidP="00C07C23">
            <w:pPr>
              <w:spacing w:line="360" w:lineRule="auto"/>
              <w:jc w:val="both"/>
              <w:rPr>
                <w:u w:val="single"/>
              </w:rPr>
            </w:pPr>
          </w:p>
          <w:p w:rsidR="00C07C23" w:rsidRPr="00C07C23" w:rsidRDefault="00C07C23" w:rsidP="00C07C23">
            <w:pPr>
              <w:pStyle w:val="ListParagraph"/>
              <w:numPr>
                <w:ilvl w:val="0"/>
                <w:numId w:val="9"/>
              </w:numPr>
              <w:spacing w:line="360" w:lineRule="auto"/>
              <w:jc w:val="both"/>
              <w:rPr>
                <w:u w:val="single"/>
              </w:rPr>
            </w:pPr>
            <w:r w:rsidRPr="00C07C23">
              <w:t xml:space="preserve">Oracy across the curriculum&gt; Developing and presenting information and ideas&gt; Speaking </w:t>
            </w:r>
          </w:p>
          <w:p w:rsidR="00C07C23" w:rsidRPr="00C07C23" w:rsidRDefault="00C07C23" w:rsidP="00C07C23">
            <w:pPr>
              <w:pStyle w:val="ListParagraph"/>
              <w:numPr>
                <w:ilvl w:val="0"/>
                <w:numId w:val="10"/>
              </w:numPr>
              <w:spacing w:line="360" w:lineRule="auto"/>
              <w:jc w:val="both"/>
              <w:rPr>
                <w:u w:val="single"/>
              </w:rPr>
            </w:pPr>
            <w:r w:rsidRPr="00C07C23">
              <w:t>Speak clearly to a range of audiences</w:t>
            </w:r>
          </w:p>
          <w:p w:rsidR="00C07C23" w:rsidRPr="00C07C23" w:rsidRDefault="00C07C23" w:rsidP="00C07C23">
            <w:pPr>
              <w:pStyle w:val="ListParagraph"/>
              <w:numPr>
                <w:ilvl w:val="0"/>
                <w:numId w:val="10"/>
              </w:numPr>
              <w:spacing w:line="360" w:lineRule="auto"/>
              <w:jc w:val="both"/>
              <w:rPr>
                <w:u w:val="single"/>
              </w:rPr>
            </w:pPr>
            <w:r w:rsidRPr="00C07C23">
              <w:t>Adopt a specific role, using appropriate language in structured situations</w:t>
            </w:r>
          </w:p>
          <w:p w:rsidR="00C07C23" w:rsidRPr="00C07C23" w:rsidRDefault="00C07C23" w:rsidP="00C07C23">
            <w:pPr>
              <w:pStyle w:val="ListParagraph"/>
              <w:numPr>
                <w:ilvl w:val="0"/>
                <w:numId w:val="10"/>
              </w:numPr>
              <w:spacing w:line="360" w:lineRule="auto"/>
              <w:jc w:val="both"/>
              <w:rPr>
                <w:u w:val="single"/>
              </w:rPr>
            </w:pPr>
          </w:p>
          <w:p w:rsidR="00C07C23" w:rsidRPr="00C07C23" w:rsidRDefault="00C07C23" w:rsidP="00C07C23">
            <w:pPr>
              <w:pStyle w:val="ListParagraph"/>
              <w:numPr>
                <w:ilvl w:val="0"/>
                <w:numId w:val="9"/>
              </w:numPr>
              <w:spacing w:line="360" w:lineRule="auto"/>
              <w:jc w:val="both"/>
              <w:rPr>
                <w:u w:val="single"/>
              </w:rPr>
            </w:pPr>
            <w:r w:rsidRPr="00C07C23">
              <w:t>Oracy across the curriculum&gt; Developing and presenting information and ideas&gt; Listening</w:t>
            </w:r>
          </w:p>
          <w:p w:rsidR="00C07C23" w:rsidRPr="00C07C23" w:rsidRDefault="00C07C23" w:rsidP="00C07C23">
            <w:pPr>
              <w:pStyle w:val="ListParagraph"/>
              <w:numPr>
                <w:ilvl w:val="0"/>
                <w:numId w:val="10"/>
              </w:numPr>
              <w:spacing w:line="360" w:lineRule="auto"/>
              <w:jc w:val="both"/>
              <w:rPr>
                <w:u w:val="single"/>
              </w:rPr>
            </w:pPr>
            <w:r w:rsidRPr="00C07C23">
              <w:t>Retell narratives or information they have heard, sequencing events correctly</w:t>
            </w:r>
          </w:p>
          <w:p w:rsidR="00C07C23" w:rsidRPr="00C07C23" w:rsidRDefault="00C07C23" w:rsidP="00C07C23">
            <w:pPr>
              <w:pStyle w:val="ListParagraph"/>
              <w:numPr>
                <w:ilvl w:val="0"/>
                <w:numId w:val="9"/>
              </w:numPr>
              <w:spacing w:line="360" w:lineRule="auto"/>
              <w:jc w:val="both"/>
              <w:rPr>
                <w:u w:val="single"/>
              </w:rPr>
            </w:pPr>
            <w:r w:rsidRPr="00C07C23">
              <w:t xml:space="preserve">Oracy across the curriculum&gt; Developing and presenting information and ideas&gt;Collaboration and discussion – Share activities and information to complete a task. </w:t>
            </w:r>
          </w:p>
          <w:p w:rsidR="00C07C23" w:rsidRPr="00C07C23" w:rsidRDefault="00C07C23" w:rsidP="00C07C23">
            <w:pPr>
              <w:spacing w:line="360" w:lineRule="auto"/>
              <w:jc w:val="both"/>
            </w:pPr>
          </w:p>
        </w:tc>
      </w:tr>
      <w:tr w:rsidR="00C07C23" w:rsidRPr="00C07C23" w:rsidTr="009867D0">
        <w:tc>
          <w:tcPr>
            <w:tcW w:w="9016" w:type="dxa"/>
            <w:gridSpan w:val="3"/>
          </w:tcPr>
          <w:p w:rsidR="00C07C23" w:rsidRPr="00C07C23" w:rsidRDefault="00C07C23" w:rsidP="00C07C23">
            <w:pPr>
              <w:spacing w:line="360" w:lineRule="auto"/>
              <w:jc w:val="both"/>
            </w:pPr>
            <w:r w:rsidRPr="00C07C23">
              <w:rPr>
                <w:b/>
                <w:i/>
              </w:rPr>
              <w:lastRenderedPageBreak/>
              <w:t>Differentiation:</w:t>
            </w:r>
            <w:r w:rsidRPr="00C07C23">
              <w:t xml:space="preserve"> Children will be provided with differentiated story maps and a challenge card for the higher ability group.</w:t>
            </w:r>
          </w:p>
          <w:p w:rsidR="00C07C23" w:rsidRPr="00C07C23" w:rsidRDefault="00C07C23" w:rsidP="00C07C23">
            <w:pPr>
              <w:spacing w:line="360" w:lineRule="auto"/>
              <w:jc w:val="both"/>
            </w:pPr>
            <w:r w:rsidRPr="00C07C23">
              <w:t xml:space="preserve"> </w:t>
            </w:r>
          </w:p>
          <w:p w:rsidR="00C07C23" w:rsidRPr="00C07C23" w:rsidRDefault="00C07C23" w:rsidP="00C07C23">
            <w:pPr>
              <w:spacing w:line="360" w:lineRule="auto"/>
              <w:jc w:val="both"/>
            </w:pPr>
          </w:p>
        </w:tc>
      </w:tr>
      <w:tr w:rsidR="00C07C23" w:rsidRPr="00C07C23" w:rsidTr="00C228D8">
        <w:tc>
          <w:tcPr>
            <w:tcW w:w="9016" w:type="dxa"/>
            <w:gridSpan w:val="3"/>
          </w:tcPr>
          <w:p w:rsidR="00C07C23" w:rsidRPr="00C07C23" w:rsidRDefault="00C07C23" w:rsidP="00C07C23">
            <w:pPr>
              <w:spacing w:line="360" w:lineRule="auto"/>
              <w:jc w:val="both"/>
              <w:rPr>
                <w:b/>
                <w:i/>
              </w:rPr>
            </w:pPr>
            <w:r w:rsidRPr="00C07C23">
              <w:rPr>
                <w:b/>
                <w:i/>
              </w:rPr>
              <w:t>Health and safety:</w:t>
            </w:r>
          </w:p>
          <w:p w:rsidR="00C07C23" w:rsidRPr="00C07C23" w:rsidRDefault="00C07C23" w:rsidP="00C07C23">
            <w:pPr>
              <w:pStyle w:val="ListParagraph"/>
              <w:numPr>
                <w:ilvl w:val="0"/>
                <w:numId w:val="10"/>
              </w:numPr>
              <w:spacing w:line="360" w:lineRule="auto"/>
              <w:jc w:val="both"/>
              <w:rPr>
                <w:b/>
                <w:i/>
              </w:rPr>
            </w:pPr>
            <w:r w:rsidRPr="00C07C23">
              <w:t>Outdoor area has been checked thoroughly in case of any hazards</w:t>
            </w:r>
          </w:p>
          <w:p w:rsidR="00C07C23" w:rsidRPr="00C07C23" w:rsidRDefault="00C07C23" w:rsidP="00C07C23">
            <w:pPr>
              <w:pStyle w:val="ListParagraph"/>
              <w:numPr>
                <w:ilvl w:val="0"/>
                <w:numId w:val="10"/>
              </w:numPr>
              <w:spacing w:line="360" w:lineRule="auto"/>
              <w:jc w:val="both"/>
              <w:rPr>
                <w:b/>
                <w:i/>
              </w:rPr>
            </w:pPr>
            <w:r w:rsidRPr="00C07C23">
              <w:t>Children to wear appropriate clothing such as coats if the weather is cold and wet.</w:t>
            </w:r>
          </w:p>
          <w:p w:rsidR="00C07C23" w:rsidRPr="00C07C23" w:rsidRDefault="00C07C23" w:rsidP="00C07C23">
            <w:pPr>
              <w:pStyle w:val="ListParagraph"/>
              <w:numPr>
                <w:ilvl w:val="0"/>
                <w:numId w:val="10"/>
              </w:numPr>
              <w:spacing w:line="360" w:lineRule="auto"/>
              <w:jc w:val="both"/>
              <w:rPr>
                <w:b/>
                <w:i/>
              </w:rPr>
            </w:pPr>
            <w:r w:rsidRPr="00C07C23">
              <w:t xml:space="preserve">Ensure that correct staff: child ratio is being met within the learning area. </w:t>
            </w:r>
          </w:p>
          <w:p w:rsidR="00C07C23" w:rsidRPr="00C07C23" w:rsidRDefault="00C07C23" w:rsidP="00C07C23">
            <w:pPr>
              <w:pStyle w:val="ListParagraph"/>
              <w:numPr>
                <w:ilvl w:val="0"/>
                <w:numId w:val="10"/>
              </w:numPr>
              <w:spacing w:line="360" w:lineRule="auto"/>
              <w:jc w:val="both"/>
              <w:rPr>
                <w:b/>
                <w:i/>
              </w:rPr>
            </w:pPr>
            <w:r w:rsidRPr="00C07C23">
              <w:t xml:space="preserve">Remind children to use the outdoors and recourses safely and efficiently. </w:t>
            </w:r>
          </w:p>
        </w:tc>
      </w:tr>
      <w:tr w:rsidR="00C07C23" w:rsidRPr="00C07C23" w:rsidTr="00377188">
        <w:tc>
          <w:tcPr>
            <w:tcW w:w="9016" w:type="dxa"/>
            <w:gridSpan w:val="3"/>
          </w:tcPr>
          <w:p w:rsidR="00C07C23" w:rsidRPr="00C07C23" w:rsidRDefault="00C07C23" w:rsidP="00C07C23">
            <w:pPr>
              <w:spacing w:line="360" w:lineRule="auto"/>
              <w:jc w:val="both"/>
              <w:rPr>
                <w:b/>
                <w:i/>
              </w:rPr>
            </w:pPr>
            <w:r w:rsidRPr="00C07C23">
              <w:rPr>
                <w:b/>
                <w:i/>
              </w:rPr>
              <w:t>Role of adult/adults:</w:t>
            </w:r>
          </w:p>
          <w:p w:rsidR="00C07C23" w:rsidRPr="00C07C23" w:rsidRDefault="00C07C23" w:rsidP="00C07C23">
            <w:pPr>
              <w:spacing w:line="360" w:lineRule="auto"/>
              <w:jc w:val="both"/>
            </w:pPr>
            <w:r w:rsidRPr="00C07C23">
              <w:t xml:space="preserve">The role of the adult prior to the activity is to prepare the recourses and activity plan also to check ahead of time that the story videos that are being provided for the children to use have been checked and are appropriate for the children. The activity will be an independent learning opportunity for the children although the adults within the setting can encourage children to stay on task. </w:t>
            </w:r>
          </w:p>
        </w:tc>
      </w:tr>
      <w:tr w:rsidR="00C07C23" w:rsidRPr="00C07C23" w:rsidTr="00D44073">
        <w:tc>
          <w:tcPr>
            <w:tcW w:w="9016" w:type="dxa"/>
            <w:gridSpan w:val="3"/>
          </w:tcPr>
          <w:p w:rsidR="00C07C23" w:rsidRPr="00C07C23" w:rsidRDefault="00C07C23" w:rsidP="00C07C23">
            <w:pPr>
              <w:spacing w:line="360" w:lineRule="auto"/>
              <w:jc w:val="both"/>
              <w:rPr>
                <w:b/>
                <w:i/>
              </w:rPr>
            </w:pPr>
            <w:r w:rsidRPr="00C07C23">
              <w:rPr>
                <w:b/>
                <w:i/>
              </w:rPr>
              <w:t>The activity:</w:t>
            </w:r>
          </w:p>
          <w:p w:rsidR="00C07C23" w:rsidRPr="00C07C23" w:rsidRDefault="00C07C23" w:rsidP="00C07C23">
            <w:pPr>
              <w:spacing w:line="360" w:lineRule="auto"/>
              <w:jc w:val="both"/>
            </w:pPr>
            <w:r w:rsidRPr="00C07C23">
              <w:t xml:space="preserve">Children will have a very brief introduction to the activity, explaining the challenge card that they have to follow and that they will be using the recourses and iPads given to complete the activity. The activity will be an independent activity as the class teacher and teaching assistant will have separate focus groups within the class. </w:t>
            </w:r>
          </w:p>
          <w:p w:rsidR="00C07C23" w:rsidRPr="00C07C23" w:rsidRDefault="00C07C23" w:rsidP="00C07C23">
            <w:pPr>
              <w:spacing w:line="360" w:lineRule="auto"/>
              <w:jc w:val="both"/>
            </w:pPr>
            <w:r w:rsidRPr="00C07C23">
              <w:lastRenderedPageBreak/>
              <w:t xml:space="preserve">The children will take their recourses and iPads to the outdoor learning are where there is a stage. They will decide as a group which well-known story they would like to look up and re-enact. (E.g. The Three Little Pigs Appropriate websites and apps will be provided on their challenge cards and would have been checked by staff prior to the activity. Children are to watch or listen the story they have chosen and then practice re-enacting the story using the correct sequence. </w:t>
            </w:r>
          </w:p>
          <w:p w:rsidR="00C07C23" w:rsidRPr="00C07C23" w:rsidRDefault="00C07C23" w:rsidP="00C07C23">
            <w:pPr>
              <w:spacing w:line="360" w:lineRule="auto"/>
              <w:jc w:val="both"/>
            </w:pPr>
            <w:r w:rsidRPr="00C07C23">
              <w:t xml:space="preserve">Once the children have practiced they will re-enact the story using the recourses provided on the outdoor stage, while one of their peers will film them. The children then need to log into their Hwb accounts and upload the video to their files and rename the file, which they would have done before. </w:t>
            </w:r>
          </w:p>
          <w:p w:rsidR="00C07C23" w:rsidRPr="00C07C23" w:rsidRDefault="00C07C23" w:rsidP="00C07C23">
            <w:pPr>
              <w:spacing w:line="360" w:lineRule="auto"/>
              <w:jc w:val="both"/>
            </w:pPr>
          </w:p>
          <w:p w:rsidR="00C07C23" w:rsidRPr="00C07C23" w:rsidRDefault="00C07C23" w:rsidP="00C07C23">
            <w:pPr>
              <w:spacing w:line="360" w:lineRule="auto"/>
              <w:jc w:val="both"/>
            </w:pPr>
            <w:r w:rsidRPr="00C07C23">
              <w:t xml:space="preserve">Plenary. </w:t>
            </w:r>
          </w:p>
          <w:p w:rsidR="00C07C23" w:rsidRPr="00C07C23" w:rsidRDefault="00C07C23" w:rsidP="00C07C23">
            <w:pPr>
              <w:spacing w:line="360" w:lineRule="auto"/>
              <w:jc w:val="both"/>
            </w:pPr>
          </w:p>
          <w:p w:rsidR="00C07C23" w:rsidRPr="00C07C23" w:rsidRDefault="00C07C23" w:rsidP="00C07C23">
            <w:pPr>
              <w:spacing w:line="360" w:lineRule="auto"/>
              <w:jc w:val="both"/>
            </w:pPr>
            <w:r w:rsidRPr="00C07C23">
              <w:t>Children will watch back each other videos accessing the good points and points to develop.</w:t>
            </w:r>
          </w:p>
          <w:p w:rsidR="00C07C23" w:rsidRPr="00C07C23" w:rsidRDefault="00C07C23" w:rsidP="00C07C23">
            <w:pPr>
              <w:spacing w:line="360" w:lineRule="auto"/>
              <w:jc w:val="both"/>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p w:rsidR="00C07C23" w:rsidRPr="00C07C23" w:rsidRDefault="00C07C23" w:rsidP="00C07C23">
            <w:pPr>
              <w:spacing w:line="360" w:lineRule="auto"/>
              <w:jc w:val="both"/>
              <w:rPr>
                <w:b/>
                <w:i/>
              </w:rPr>
            </w:pPr>
          </w:p>
        </w:tc>
      </w:tr>
    </w:tbl>
    <w:p w:rsidR="00C07C23" w:rsidRDefault="00C07C23" w:rsidP="00C07C23">
      <w:pPr>
        <w:spacing w:line="360" w:lineRule="auto"/>
        <w:jc w:val="both"/>
      </w:pPr>
    </w:p>
    <w:p w:rsidR="00C07C23" w:rsidRDefault="00C07C23" w:rsidP="00C07C23">
      <w:pPr>
        <w:spacing w:line="360" w:lineRule="auto"/>
        <w:jc w:val="both"/>
      </w:pPr>
    </w:p>
    <w:p w:rsidR="00C07C23" w:rsidRDefault="00C07C23" w:rsidP="00C07C23">
      <w:pPr>
        <w:spacing w:line="360" w:lineRule="auto"/>
        <w:jc w:val="both"/>
      </w:pPr>
    </w:p>
    <w:p w:rsidR="00C07C23" w:rsidRPr="00C07C23" w:rsidRDefault="00C07C23" w:rsidP="00C07C23">
      <w:pPr>
        <w:spacing w:line="360" w:lineRule="auto"/>
        <w:jc w:val="both"/>
      </w:pPr>
    </w:p>
    <w:p w:rsidR="00C07C23" w:rsidRPr="00C07C23" w:rsidRDefault="00C07C23" w:rsidP="00C07C23">
      <w:pPr>
        <w:spacing w:line="360" w:lineRule="auto"/>
        <w:jc w:val="both"/>
      </w:pPr>
    </w:p>
    <w:p w:rsidR="00C07C23" w:rsidRPr="00C07C23" w:rsidRDefault="00C07C23" w:rsidP="00C07C23">
      <w:pPr>
        <w:spacing w:line="360" w:lineRule="auto"/>
        <w:jc w:val="both"/>
        <w:rPr>
          <w:u w:val="single"/>
        </w:rPr>
      </w:pPr>
      <w:r w:rsidRPr="00C07C23">
        <w:rPr>
          <w:u w:val="single"/>
        </w:rPr>
        <w:lastRenderedPageBreak/>
        <w:t>Critical evaluation of planned activity</w:t>
      </w:r>
    </w:p>
    <w:p w:rsidR="00C07C23" w:rsidRPr="00C07C23" w:rsidRDefault="00C07C23" w:rsidP="00C07C23">
      <w:pPr>
        <w:spacing w:line="360" w:lineRule="auto"/>
        <w:jc w:val="both"/>
      </w:pPr>
      <w:r w:rsidRPr="00C07C23">
        <w:t xml:space="preserve">When planning the activity being evaluated today there was much consideration and thought taken when creating it to ensure strong and effecting links to the Digital Competence Framework and Donaldson’s new framework to ensure maximum digital competence development was reached. </w:t>
      </w:r>
    </w:p>
    <w:p w:rsidR="00C07C23" w:rsidRPr="00C07C23" w:rsidRDefault="00C07C23" w:rsidP="00C07C23">
      <w:pPr>
        <w:spacing w:line="360" w:lineRule="auto"/>
        <w:jc w:val="both"/>
      </w:pPr>
      <w:r w:rsidRPr="00C07C23">
        <w:t xml:space="preserve">The ICT steering group’s report in 2013 highlighted to the Welsh government that the development of ICT skills and a digital framework were long overdue. This concurs with the recommendations of Donaldson’s (2015) </w:t>
      </w:r>
      <w:r w:rsidRPr="00C07C23">
        <w:rPr>
          <w:i/>
        </w:rPr>
        <w:t xml:space="preserve">Successful Futures review </w:t>
      </w:r>
      <w:r w:rsidRPr="00C07C23">
        <w:t xml:space="preserve">which introduced the DCF as an overarching element within the new curriculum framework. This discusses the need for young children to develop competent digital skills to become an efficient digital citizen within the world, thus agreeing with The Education act 2002 which specifies the need for a balanced and broadly based curriculum which enables children at school to gain the skills needed for the opportunities, responsibilities and experiences they may face in later life. </w:t>
      </w:r>
    </w:p>
    <w:p w:rsidR="00C07C23" w:rsidRPr="00C07C23" w:rsidRDefault="00C07C23" w:rsidP="00C07C23">
      <w:pPr>
        <w:spacing w:line="360" w:lineRule="auto"/>
        <w:jc w:val="both"/>
      </w:pPr>
      <w:r w:rsidRPr="00C07C23">
        <w:t xml:space="preserve">It is clear that Donaldson portrays the findings of The ICT Steering Group’s thought and as a result a stronger Digital competence framework was developed in 2018. However even with all the promotion and emphasise of children becoming more digitally competent and the importance of it, Chassiakos et al 2016 believes that their research has identified concerns with the increase of digital use with children and has found that increasing the digital and media use with over 350 children lead to 70% of them all developing a lower self-esteem as a result. This concurs with Louv who suggests that that the use of digital technology on the rise the risk of ‘Nature Deficit Disorder’ is greater meaning that children are not accessing the outdoor environment enough which could lead to diminished use of the senses, attention difficulties, conditions of obesity, and higher rates of emotional and physical illnesses. (Louv, 2019). </w:t>
      </w:r>
    </w:p>
    <w:p w:rsidR="00C07C23" w:rsidRPr="00C07C23" w:rsidRDefault="00C07C23" w:rsidP="00C07C23">
      <w:pPr>
        <w:spacing w:line="360" w:lineRule="auto"/>
        <w:jc w:val="both"/>
      </w:pPr>
      <w:r w:rsidRPr="00C07C23">
        <w:t xml:space="preserve">The activity in question encourages children to independently develop their digital competence skills in a number of ways. The children are to use digital recourses to research well known stories to re-familiarise themselves with the story, then to re-enact the story while being filmed with a digital device by peers and then to independently upload their video to their personal Hwb accounts. Hwb is a digital platform for children and practitioners in Wales to develop their learning and teaching skills. With a range of bilingual recourses and digital tools it allows children and practitioners to access and deliver the curriculum for Wales 2008 and is a big milestone and recourse for the upcoming Curriculum for Wales 2022. (Welsh Government, 2020). </w:t>
      </w:r>
    </w:p>
    <w:p w:rsidR="00C07C23" w:rsidRPr="00C07C23" w:rsidRDefault="00C07C23" w:rsidP="00C07C23">
      <w:pPr>
        <w:spacing w:line="360" w:lineRule="auto"/>
        <w:jc w:val="both"/>
      </w:pPr>
      <w:r w:rsidRPr="00C07C23">
        <w:lastRenderedPageBreak/>
        <w:t>Within the activity there are many ways in which the activity could be adapted in order for it to become more inclusive for children with additional needs using the guidance of the Digital Competence Framework 2008 and it’s inclusive a,b,c steps.</w:t>
      </w:r>
    </w:p>
    <w:p w:rsidR="00C07C23" w:rsidRPr="00C07C23" w:rsidRDefault="00C07C23" w:rsidP="00C07C23">
      <w:pPr>
        <w:spacing w:line="360" w:lineRule="auto"/>
        <w:jc w:val="both"/>
      </w:pPr>
      <w:r w:rsidRPr="00C07C23">
        <w:t xml:space="preserve">By the children having use of the digital devices and recourses it links to the Citizenship strand of the DCF covering their health and wellbeing, it is enabling the children to identify the advantages and disadvantages of using digital media and devices and the effects of which they may have on their mental well-being. Kardefelt-Winther 2017 findings were that a moderate amount of digital technology use tended to be beneficial for children’s mental well-being. However too much use can have a negative impact and it it’s the job of the practitioner and or parent to regularly monitor the amount of time children use digital technology. This concurs with Estyn 2018 who believe that by effective planning of activities with strong links to the DCF practitioners will enable children to understand appropriate and suitable usage of digital equipment. The element to begin to identify the advantages and disadvantages that digital media and technology has on their life, could be adapted to become inclusive to all children by using the iPads to take images of other children showing different emotions still strongly linking with the citizenship strand of the DCF. </w:t>
      </w:r>
    </w:p>
    <w:p w:rsidR="00C07C23" w:rsidRPr="00C07C23" w:rsidRDefault="00C07C23" w:rsidP="00C07C23">
      <w:pPr>
        <w:spacing w:line="360" w:lineRule="auto"/>
        <w:jc w:val="both"/>
      </w:pPr>
      <w:r w:rsidRPr="00C07C23">
        <w:t>The DCF strand of interacting and collaborating is evident within the activity plan through the section of storing and sharing. Children to build on their already knowledge to save their work to their personal Hwb accounts providing their upload with their name and a title. This DCF outcome concurs with the Foundation Phase Framework 2015 which indicates that children should acquire, develop, practise, apply and refine their skills through individual and group tasks in a wide variety of contexts across the curriculum. However, there are challenges to children developing these skills, as a result of lack of teacher knowledge and experience it is leaving practitioners with an unclear vision and confidence on when to apply these skills through their planning to cover the curriculum and as a result are often left out. (Crompton, Gregory and Burke, 2018, p. 925). The ability to save and name the children’s own work on their Hwb account could be adapted to a child simply being able to recognising a piece of work that they completed at a previous date possibly with the help of their LSA.</w:t>
      </w:r>
    </w:p>
    <w:p w:rsidR="00C07C23" w:rsidRPr="00C07C23" w:rsidRDefault="00C07C23" w:rsidP="00C07C23">
      <w:pPr>
        <w:spacing w:line="360" w:lineRule="auto"/>
        <w:jc w:val="both"/>
      </w:pPr>
      <w:r w:rsidRPr="00C07C23">
        <w:t xml:space="preserve">The skill of problem solving is crucial within the early years to prepare children for problems they may face in their lives when there is not always someone there to guide them, for practitioners to effectively teach the problem solving skill children must be provided with recourses and opportunity to allow children to problem solve and gain skills to become more independent. (Diamond, 2018, p. 223). This concurs with PlayWales 2019 who believe that children that are exposed to free play and problem solving opportunities are able to develop the skills needed to be able to cope with stress and challenges throughout life. There are strong links to problem solving within the activity plan through </w:t>
      </w:r>
      <w:r w:rsidRPr="00C07C23">
        <w:lastRenderedPageBreak/>
        <w:t>the stand of Producing – Planning, sourcing and searching. By the children being provided with challenge cards explaining what they need to do, the children have to then problem solve using the digital recourses provided to access the appropriate websites for storytelling and use search engines with key words effectively. While children in the class would have been using search engines to use key vocabulary an inclusive adaptation for a child with additional needs could be for them to simply recognise the app such as Safari Internet explorer or a story telling app then would receive support to use.</w:t>
      </w:r>
    </w:p>
    <w:p w:rsidR="00C07C23" w:rsidRPr="00C07C23" w:rsidRDefault="00C07C23" w:rsidP="00C07C23">
      <w:pPr>
        <w:spacing w:line="360" w:lineRule="auto"/>
        <w:jc w:val="both"/>
      </w:pPr>
      <w:r w:rsidRPr="00C07C23">
        <w:t>Through the Producing- creating strand of the DCF the children in the activity plan where able to use their knowledge and digital technology to create a video of themselves acting out a well know story being creative and using the props already provided by the practitioner. There are extraordinary opportunities to use the creative use of digital technology and recourses to bridge the gap between indigenous and non-indigenous literacy and numeracy standards. (McDonald, and Howell, 2012, p. 649). However, Davies and Hamilton, 2016, p. 1, do not share the same opinions of McDonald and Howell as they believe that the key to creative development is the use of the outdoors and that these results are so significant that it almost makes any other learning insufficient to fully educate children. For the producing- creating stand of the DCF where the activity planned for children to use digital technology to create a video of themselves acting out the story, this could be adapted for all children by allowing the children to draw the main characters of the story whether it is represented by lines and dots or whatever their capability is, it would allow them to express themselves and to be creative, linking strongly to the strand within the DCF.</w:t>
      </w:r>
    </w:p>
    <w:p w:rsidR="00C07C23" w:rsidRPr="00C07C23" w:rsidRDefault="00C07C23" w:rsidP="00C07C23">
      <w:pPr>
        <w:spacing w:line="360" w:lineRule="auto"/>
        <w:jc w:val="both"/>
      </w:pPr>
      <w:r w:rsidRPr="00C07C23">
        <w:t xml:space="preserve">The activity being evaluated today could be enhanced by linking to more of the DCF strands such as through the stand of Citizenship and the element Online behaviour and cyberbullying. The children could use their digital video they have created and possibly share with other year groups within the same setting or possibly to the same year group of another setting. This would mean that the children would gain further skills in communicating with other locally and globally. This would allow other children at other settings or classes to peer access and critique the children’s work allow them to be able to gain knowledge on how to further develop their work in the future. By repeating the activity and sharing their work again the children would show that they have taken into consideration their peers assessment and critique and would have positively developed their work and also gain skills such as collaborative learning. Research has discovered that peer assessment is beneficial to children and leads to positive impacts on the children’s overall quality of their work. However, while the outcome is beneficial children’s opinions on sharing their work with peers are mixed. Some feeling that sharing their work would benefit them and will allow them to effectively develop their skills and </w:t>
      </w:r>
      <w:r w:rsidRPr="00C07C23">
        <w:lastRenderedPageBreak/>
        <w:t xml:space="preserve">others nervous of sharing work with others as they lack in self-confidence and are nervous of their errors being highlighted. (Zou, et al, 2018, p. 801). </w:t>
      </w:r>
    </w:p>
    <w:p w:rsidR="00C07C23" w:rsidRPr="00C07C23" w:rsidRDefault="00C07C23" w:rsidP="00C07C23">
      <w:pPr>
        <w:spacing w:line="360" w:lineRule="auto"/>
        <w:jc w:val="both"/>
      </w:pPr>
      <w:r w:rsidRPr="00C07C23">
        <w:t xml:space="preserve">The Digital Competence Framework offers many positive elements, a big one beings its adaptability and inclusivity to all types of children’s needs. By opening opportunities in the curriculum for children with additional needs is crucial for not only their development but also for children without a disability to be able to understand inclusion and diversity. By showcasing a range of differentiated accesses into the curriculum it allows all change to gain social imperatives and understanding of the wider world and often results an improved teaching and learning for all students. (Petrescu, 2013, p. 150). </w:t>
      </w:r>
    </w:p>
    <w:p w:rsidR="00C07C23" w:rsidRPr="001633C0" w:rsidRDefault="00C07C23" w:rsidP="001633C0"/>
    <w:p w:rsidR="00C07C23" w:rsidRDefault="00C07C23" w:rsidP="001633C0"/>
    <w:p w:rsidR="00C07C23" w:rsidRDefault="00C07C23" w:rsidP="001633C0"/>
    <w:p w:rsidR="00C07C23" w:rsidRPr="001633C0" w:rsidRDefault="00C07C23" w:rsidP="001633C0"/>
    <w:p w:rsidR="004858A6" w:rsidRPr="009A2480" w:rsidRDefault="004858A6" w:rsidP="00DD58D1"/>
    <w:p w:rsidR="009A2480" w:rsidRPr="009947B9" w:rsidRDefault="009A2480" w:rsidP="00DD58D1"/>
    <w:p w:rsidR="00206554" w:rsidRDefault="00206554"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DD58D1"/>
    <w:p w:rsidR="00736677" w:rsidRDefault="00736677" w:rsidP="00736677">
      <w:pPr>
        <w:jc w:val="center"/>
      </w:pPr>
      <w:r>
        <w:t>Media Reference list</w:t>
      </w:r>
    </w:p>
    <w:p w:rsidR="00736677" w:rsidRDefault="00736677" w:rsidP="00736677">
      <w:r>
        <w:t xml:space="preserve">Ala-Mutka, K. and Punie, Y. and Redecker,C. (2008). </w:t>
      </w:r>
      <w:r>
        <w:rPr>
          <w:i/>
        </w:rPr>
        <w:t xml:space="preserve">Digital Competence for Lifelong Learning. </w:t>
      </w:r>
      <w:r>
        <w:t xml:space="preserve">European Commission: Joint Research Centre. </w:t>
      </w:r>
    </w:p>
    <w:p w:rsidR="00736677" w:rsidRDefault="00736677" w:rsidP="00736677">
      <w:r>
        <w:t xml:space="preserve">Arnott, L. and Palaiologou, I. and Gray, C. (2018) ‘Digital devices, internet-enabled toys and digital games: The changing nature of young children’s learning ecologies, experiences and pedagogies’ </w:t>
      </w:r>
      <w:r>
        <w:rPr>
          <w:i/>
        </w:rPr>
        <w:t xml:space="preserve">British Journal of Educational Technology, </w:t>
      </w:r>
      <w:r>
        <w:t>49(5), pp. 803-806.</w:t>
      </w:r>
    </w:p>
    <w:p w:rsidR="00736677" w:rsidRDefault="00736677" w:rsidP="00736677">
      <w:r>
        <w:t xml:space="preserve">Arnott, L. and Palaiologou, I. and Gray, C. (2018) Editorial - ‘Digital devices, internet-enabled toys and digital games: The changing nature of young children’s learning ecologies, experiences and pedagogies’ </w:t>
      </w:r>
      <w:r>
        <w:rPr>
          <w:i/>
        </w:rPr>
        <w:t xml:space="preserve">British Journal of Educational Technology, </w:t>
      </w:r>
      <w:r>
        <w:t>49(5), pp. 803-806.</w:t>
      </w:r>
    </w:p>
    <w:p w:rsidR="00736677" w:rsidRDefault="00736677" w:rsidP="00736677">
      <w:r>
        <w:t xml:space="preserve">Bandura, A. (1986) </w:t>
      </w:r>
      <w:r>
        <w:rPr>
          <w:rStyle w:val="Emphasis"/>
        </w:rPr>
        <w:t>Social foundations of thought and action: A social cognitive theory</w:t>
      </w:r>
      <w:r>
        <w:t>. USA: Prentice-Hall, Inc.</w:t>
      </w:r>
    </w:p>
    <w:p w:rsidR="00736677" w:rsidRDefault="00736677" w:rsidP="00736677">
      <w:r>
        <w:t xml:space="preserve">BBC Wales News (2019) </w:t>
      </w:r>
      <w:r>
        <w:rPr>
          <w:i/>
        </w:rPr>
        <w:t xml:space="preserve">Snapchat bullying: Adults 'can't keep up with technology'. </w:t>
      </w:r>
      <w:r>
        <w:t xml:space="preserve">Available at: </w:t>
      </w:r>
      <w:hyperlink r:id="rId14" w:history="1">
        <w:r>
          <w:rPr>
            <w:rStyle w:val="Hyperlink"/>
          </w:rPr>
          <w:t>https://www.bbc.co.uk/news/uk-wales-47118629</w:t>
        </w:r>
      </w:hyperlink>
      <w:r>
        <w:t xml:space="preserve"> (Accessed: 23</w:t>
      </w:r>
      <w:r>
        <w:rPr>
          <w:vertAlign w:val="superscript"/>
        </w:rPr>
        <w:t>rd</w:t>
      </w:r>
      <w:r>
        <w:t xml:space="preserve"> February 2020). </w:t>
      </w:r>
    </w:p>
    <w:p w:rsidR="00736677" w:rsidRDefault="00736677" w:rsidP="00736677">
      <w:r>
        <w:t xml:space="preserve">Brito, R. and Dias, P. and Oliveira, G. (2018) ‘Young children, digital media and smart toys: How perceptions shape adoption and domestication’, </w:t>
      </w:r>
      <w:r>
        <w:rPr>
          <w:i/>
        </w:rPr>
        <w:t xml:space="preserve">British Journal of Educational Technology, </w:t>
      </w:r>
      <w:r>
        <w:t>49(5), pp. 807-820.</w:t>
      </w:r>
    </w:p>
    <w:p w:rsidR="00736677" w:rsidRDefault="00736677" w:rsidP="00736677">
      <w:r>
        <w:t xml:space="preserve">CEOP (2020) </w:t>
      </w:r>
      <w:r>
        <w:rPr>
          <w:i/>
        </w:rPr>
        <w:t xml:space="preserve">How can CEOP help me? </w:t>
      </w:r>
      <w:r>
        <w:t xml:space="preserve">Available at: </w:t>
      </w:r>
      <w:hyperlink r:id="rId15" w:history="1">
        <w:r>
          <w:rPr>
            <w:rStyle w:val="Hyperlink"/>
          </w:rPr>
          <w:t>https://www.ceop.police.uk/Safety-Centre/How-can-CEOP-help-me-YP/</w:t>
        </w:r>
      </w:hyperlink>
      <w:r>
        <w:t xml:space="preserve"> (Accessed: 23</w:t>
      </w:r>
      <w:r>
        <w:rPr>
          <w:vertAlign w:val="superscript"/>
        </w:rPr>
        <w:t>rd</w:t>
      </w:r>
      <w:r>
        <w:t xml:space="preserve"> February 2020). </w:t>
      </w:r>
    </w:p>
    <w:p w:rsidR="00736677" w:rsidRDefault="00736677" w:rsidP="00736677">
      <w:r>
        <w:t xml:space="preserve">Chassiakos, Y. et al. (2016) </w:t>
      </w:r>
      <w:r>
        <w:rPr>
          <w:i/>
        </w:rPr>
        <w:t xml:space="preserve">Children and Adolescents and Digital Media. </w:t>
      </w:r>
      <w:r>
        <w:t xml:space="preserve">America: American Academy of Pediatrics. </w:t>
      </w:r>
    </w:p>
    <w:p w:rsidR="00736677" w:rsidRDefault="00736677" w:rsidP="00736677">
      <w:r>
        <w:t xml:space="preserve">Clevelandandclinic.org (2019) </w:t>
      </w:r>
      <w:r>
        <w:rPr>
          <w:i/>
        </w:rPr>
        <w:t xml:space="preserve">Too much screen time harmful for kids’ development. </w:t>
      </w:r>
      <w:r>
        <w:t xml:space="preserve">Available at: </w:t>
      </w:r>
      <w:hyperlink r:id="rId16" w:history="1">
        <w:r>
          <w:rPr>
            <w:rStyle w:val="Hyperlink"/>
          </w:rPr>
          <w:t>https://health.clevelandclinic.org/too-much-screen-time-harmful-for-kids-development-especially-those-under-age-5/</w:t>
        </w:r>
      </w:hyperlink>
      <w:r>
        <w:t xml:space="preserve"> (Accessed 18</w:t>
      </w:r>
      <w:r>
        <w:rPr>
          <w:vertAlign w:val="superscript"/>
        </w:rPr>
        <w:t>th</w:t>
      </w:r>
      <w:r>
        <w:t xml:space="preserve"> February 2020). </w:t>
      </w:r>
    </w:p>
    <w:p w:rsidR="00736677" w:rsidRDefault="00736677" w:rsidP="00736677">
      <w:r>
        <w:t xml:space="preserve">Coyne, S.M. and Padilla-Walker, L.M. and Howard, E. (2013) ‘Emerging in a Digital World: A Decade Review of Media Use, Effects, and Gratifications in Emerging Adulthood’, </w:t>
      </w:r>
      <w:r>
        <w:rPr>
          <w:i/>
        </w:rPr>
        <w:t xml:space="preserve">Sage Journals, </w:t>
      </w:r>
      <w:r>
        <w:t xml:space="preserve">1(2), pp. 125-137. </w:t>
      </w:r>
    </w:p>
    <w:p w:rsidR="00736677" w:rsidRDefault="00736677" w:rsidP="00736677">
      <w:pPr>
        <w:rPr>
          <w:i/>
        </w:rPr>
      </w:pPr>
      <w:r>
        <w:t xml:space="preserve">Cramer, M. and Hayes, G.R. (2010) </w:t>
      </w:r>
      <w:r>
        <w:rPr>
          <w:i/>
        </w:rPr>
        <w:t>Acceptable Use of Technology in Schools: Risks, Policies,</w:t>
      </w:r>
    </w:p>
    <w:p w:rsidR="00736677" w:rsidRDefault="00736677" w:rsidP="00736677">
      <w:pPr>
        <w:rPr>
          <w:i/>
        </w:rPr>
      </w:pPr>
      <w:r>
        <w:rPr>
          <w:i/>
        </w:rPr>
        <w:t>and Promises.</w:t>
      </w:r>
      <w:r>
        <w:t xml:space="preserve"> California: Persuasive Computing.  </w:t>
      </w:r>
    </w:p>
    <w:p w:rsidR="00736677" w:rsidRDefault="00736677" w:rsidP="00736677">
      <w:r>
        <w:t>Crompton, H. and Gregory, K. and Burke, D. (2018) ‘Humanoid robots supporting children’s learning in an early childhood setting’,</w:t>
      </w:r>
      <w:r>
        <w:rPr>
          <w:i/>
        </w:rPr>
        <w:t xml:space="preserve"> British Journal of Educational Technology, </w:t>
      </w:r>
      <w:r>
        <w:t>49(5), pp. 911-927.</w:t>
      </w:r>
    </w:p>
    <w:p w:rsidR="00736677" w:rsidRDefault="00736677" w:rsidP="00736677">
      <w:r>
        <w:t xml:space="preserve">Danby, S. et al. (2018) ‘Situated collaboration and problem solving in young children’s digital gameplay’, </w:t>
      </w:r>
      <w:r>
        <w:rPr>
          <w:i/>
        </w:rPr>
        <w:t xml:space="preserve">British Journal of Educational technology, </w:t>
      </w:r>
      <w:r>
        <w:t xml:space="preserve">49(5) pp. 959-972. </w:t>
      </w:r>
    </w:p>
    <w:p w:rsidR="00736677" w:rsidRDefault="00736677" w:rsidP="00736677">
      <w:r>
        <w:t xml:space="preserve">Davies, R. and Hamilton, P. (2016) ‘Assessing learning in the early year’s outdoor classroom: examining challenges in practice’ </w:t>
      </w:r>
      <w:r>
        <w:rPr>
          <w:i/>
        </w:rPr>
        <w:t xml:space="preserve">International Journal of Primary, Elementary and Early Years Education, </w:t>
      </w:r>
      <w:r>
        <w:t>20(10), pp. 1-13.</w:t>
      </w:r>
    </w:p>
    <w:p w:rsidR="00736677" w:rsidRDefault="00736677" w:rsidP="00736677">
      <w:r>
        <w:t xml:space="preserve">Diamond, L.L. (2018) ‘Problem Solving in the Early Years’, </w:t>
      </w:r>
      <w:r>
        <w:rPr>
          <w:i/>
        </w:rPr>
        <w:t xml:space="preserve">Intervention in School and Clinic, </w:t>
      </w:r>
      <w:r>
        <w:t xml:space="preserve">53(4), pp. 220-223. </w:t>
      </w:r>
    </w:p>
    <w:p w:rsidR="00736677" w:rsidRDefault="00736677" w:rsidP="00736677">
      <w:r>
        <w:lastRenderedPageBreak/>
        <w:t xml:space="preserve">Donaldson, G. (2015). </w:t>
      </w:r>
      <w:r>
        <w:rPr>
          <w:i/>
        </w:rPr>
        <w:t>Successful Futures: Independent review of curriculum and assessment arrangements in Wales</w:t>
      </w:r>
      <w:r>
        <w:t>. Cardiff: Welsh Government.</w:t>
      </w:r>
    </w:p>
    <w:p w:rsidR="00736677" w:rsidRDefault="00736677" w:rsidP="00736677">
      <w:r>
        <w:t xml:space="preserve">Dunn, J. and Sweeney, T. (2018) ‘Writing and iPads in the early years: Perspectives from within the classroom’, </w:t>
      </w:r>
      <w:r>
        <w:rPr>
          <w:i/>
        </w:rPr>
        <w:t xml:space="preserve">British Journal of Educational Technology, </w:t>
      </w:r>
      <w:r>
        <w:t>49(5), pp. 859-869.</w:t>
      </w:r>
    </w:p>
    <w:p w:rsidR="00736677" w:rsidRDefault="00736677" w:rsidP="00736677">
      <w:r>
        <w:rPr>
          <w:i/>
        </w:rPr>
        <w:t xml:space="preserve">Education Act 2002, c. 7. </w:t>
      </w:r>
      <w:r>
        <w:t xml:space="preserve">Available at: </w:t>
      </w:r>
      <w:hyperlink r:id="rId17" w:history="1">
        <w:r>
          <w:rPr>
            <w:rStyle w:val="Hyperlink"/>
          </w:rPr>
          <w:t>http://www.legislation.gov.uk/ukpga/2002/32/contents</w:t>
        </w:r>
      </w:hyperlink>
      <w:r>
        <w:t xml:space="preserve"> (Accessed 19th February 2020).</w:t>
      </w:r>
    </w:p>
    <w:p w:rsidR="00736677" w:rsidRDefault="00736677" w:rsidP="00736677">
      <w:r>
        <w:t xml:space="preserve">Estyn. (2018) </w:t>
      </w:r>
      <w:r>
        <w:rPr>
          <w:i/>
        </w:rPr>
        <w:t>Preparing for the Digital Competence Framework.</w:t>
      </w:r>
      <w:r>
        <w:t xml:space="preserve"> Wales: Estyn.</w:t>
      </w:r>
    </w:p>
    <w:p w:rsidR="00736677" w:rsidRDefault="00736677" w:rsidP="00736677">
      <w:r>
        <w:t xml:space="preserve">Fadeev, A. (2019) </w:t>
      </w:r>
      <w:r>
        <w:rPr>
          <w:i/>
        </w:rPr>
        <w:t xml:space="preserve">Vygotsky’s theory of mediation in digital learning environment Actuality and practice. </w:t>
      </w:r>
      <w:r>
        <w:t xml:space="preserve">Available at: </w:t>
      </w:r>
      <w:hyperlink r:id="rId18" w:history="1">
        <w:r>
          <w:rPr>
            <w:rStyle w:val="Hyperlink"/>
          </w:rPr>
          <w:t>https://www.researchgate.net/publication/337022285_Vygotsky's_theory_of_mediation_in_digital_learning_environment_Actuality_and_practice</w:t>
        </w:r>
      </w:hyperlink>
      <w:r>
        <w:t xml:space="preserve"> (Accessed: 23</w:t>
      </w:r>
      <w:r>
        <w:rPr>
          <w:vertAlign w:val="superscript"/>
        </w:rPr>
        <w:t>rd</w:t>
      </w:r>
      <w:r>
        <w:t xml:space="preserve"> February 2020). </w:t>
      </w:r>
    </w:p>
    <w:p w:rsidR="00736677" w:rsidRDefault="00736677" w:rsidP="00736677">
      <w:r>
        <w:t xml:space="preserve">Gillen, J. and Kucirkova, N. (2018) ‘Percolating spaces: Creative ways of using digital technologies to connect young children’s school and home lives’, </w:t>
      </w:r>
      <w:r>
        <w:rPr>
          <w:i/>
        </w:rPr>
        <w:t xml:space="preserve">British Journal of Educational Technology, </w:t>
      </w:r>
      <w:r>
        <w:t>49(5), pp. 834-846.</w:t>
      </w:r>
    </w:p>
    <w:p w:rsidR="00736677" w:rsidRDefault="00736677" w:rsidP="00736677">
      <w:r>
        <w:t xml:space="preserve">Gonzales, R.H. (2014) </w:t>
      </w:r>
      <w:r>
        <w:rPr>
          <w:i/>
        </w:rPr>
        <w:t xml:space="preserve">Social Media as a Channel and its Implications on Cyber Bullying. </w:t>
      </w:r>
      <w:r>
        <w:t xml:space="preserve">Philippines: DLSU Research Congress. </w:t>
      </w:r>
    </w:p>
    <w:p w:rsidR="00736677" w:rsidRDefault="00736677" w:rsidP="00736677">
      <w:r>
        <w:t xml:space="preserve">Hatzigianni, M. and Kalaitzidis, I. (2018) ‘Early Childhood educators’ attitudes and belifes around the use of touchscreen technologies by children under three years of age’, </w:t>
      </w:r>
      <w:r>
        <w:rPr>
          <w:i/>
        </w:rPr>
        <w:t xml:space="preserve">British Journal of Education technology, </w:t>
      </w:r>
      <w:r>
        <w:t xml:space="preserve">49(5), pp. 883-895. </w:t>
      </w:r>
    </w:p>
    <w:p w:rsidR="00736677" w:rsidRDefault="00736677" w:rsidP="00736677">
      <w:r>
        <w:t xml:space="preserve">Huber, B. and Highfield, K. and Kaufman, J. (2018) ‘Detailing the digital experience: Parent reports of children’s media use in the home learning environment’, </w:t>
      </w:r>
      <w:r>
        <w:rPr>
          <w:i/>
        </w:rPr>
        <w:t xml:space="preserve">British Journal of Educational Technology, </w:t>
      </w:r>
      <w:r>
        <w:t xml:space="preserve">49(5), pp.821-833. </w:t>
      </w:r>
    </w:p>
    <w:p w:rsidR="00736677" w:rsidRDefault="00736677" w:rsidP="00736677">
      <w:r>
        <w:t xml:space="preserve">Internetmatters.org (2020) </w:t>
      </w:r>
      <w:r>
        <w:rPr>
          <w:i/>
        </w:rPr>
        <w:t xml:space="preserve">Privacy and Identity Theft Hub. </w:t>
      </w:r>
      <w:r>
        <w:t xml:space="preserve">Available at: </w:t>
      </w:r>
      <w:hyperlink r:id="rId19" w:history="1">
        <w:r>
          <w:rPr>
            <w:rStyle w:val="Hyperlink"/>
          </w:rPr>
          <w:t>https://www.internetmatters.org/issues/privacy-identity/</w:t>
        </w:r>
      </w:hyperlink>
      <w:r>
        <w:t xml:space="preserve"> (Accessed: 18</w:t>
      </w:r>
      <w:r>
        <w:rPr>
          <w:vertAlign w:val="superscript"/>
        </w:rPr>
        <w:t>th</w:t>
      </w:r>
      <w:r>
        <w:t xml:space="preserve"> February 2020).</w:t>
      </w:r>
    </w:p>
    <w:p w:rsidR="00736677" w:rsidRDefault="00736677" w:rsidP="00736677">
      <w:r>
        <w:t xml:space="preserve">Internet matters.org (2020) </w:t>
      </w:r>
      <w:r>
        <w:rPr>
          <w:i/>
        </w:rPr>
        <w:t xml:space="preserve">Top tips to manage screen time. </w:t>
      </w:r>
      <w:r>
        <w:t xml:space="preserve">Available at: </w:t>
      </w:r>
      <w:hyperlink r:id="rId20" w:history="1">
        <w:r>
          <w:rPr>
            <w:rStyle w:val="Hyperlink"/>
          </w:rPr>
          <w:t>https://www.internetmatters.org/resources/5-top-tips-to-manage-children-screen-time/</w:t>
        </w:r>
      </w:hyperlink>
      <w:r>
        <w:t xml:space="preserve"> (Accessed: 18</w:t>
      </w:r>
      <w:r>
        <w:rPr>
          <w:vertAlign w:val="superscript"/>
        </w:rPr>
        <w:t>th</w:t>
      </w:r>
      <w:r>
        <w:t xml:space="preserve"> February 2020).</w:t>
      </w:r>
    </w:p>
    <w:p w:rsidR="00736677" w:rsidRDefault="00736677" w:rsidP="00736677">
      <w:r>
        <w:t xml:space="preserve">Kardefelt-Winther, D. (2017) </w:t>
      </w:r>
      <w:r>
        <w:rPr>
          <w:i/>
        </w:rPr>
        <w:t xml:space="preserve">How does the time children spend using digital technology impact their mental well-being, social relationships and physical activity? </w:t>
      </w:r>
      <w:r>
        <w:t xml:space="preserve">Italy: Unicef. </w:t>
      </w:r>
    </w:p>
    <w:p w:rsidR="00736677" w:rsidRDefault="00736677" w:rsidP="00736677">
      <w:r>
        <w:t xml:space="preserve">Kidscape (2020) </w:t>
      </w:r>
      <w:r>
        <w:rPr>
          <w:i/>
        </w:rPr>
        <w:t xml:space="preserve">Internet safety and Online Risk. </w:t>
      </w:r>
      <w:r>
        <w:t xml:space="preserve">Available at: </w:t>
      </w:r>
      <w:hyperlink r:id="rId21" w:history="1">
        <w:r>
          <w:rPr>
            <w:rStyle w:val="Hyperlink"/>
          </w:rPr>
          <w:t>https://www.kidscape.org.uk/advice/advice-for-parents-and-carers/internet-safety-and-online-risk/</w:t>
        </w:r>
      </w:hyperlink>
      <w:r>
        <w:t xml:space="preserve"> (Accessed: 15</w:t>
      </w:r>
      <w:r>
        <w:rPr>
          <w:vertAlign w:val="superscript"/>
        </w:rPr>
        <w:t>th</w:t>
      </w:r>
      <w:r>
        <w:t xml:space="preserve"> February 2020).</w:t>
      </w:r>
    </w:p>
    <w:p w:rsidR="00736677" w:rsidRDefault="00736677" w:rsidP="00736677">
      <w:r>
        <w:t xml:space="preserve">Kidshealth.org (2018) </w:t>
      </w:r>
      <w:r>
        <w:rPr>
          <w:i/>
        </w:rPr>
        <w:t xml:space="preserve">Cyberbullying. </w:t>
      </w:r>
      <w:r>
        <w:t xml:space="preserve">Available at: </w:t>
      </w:r>
      <w:hyperlink r:id="rId22" w:history="1">
        <w:r>
          <w:rPr>
            <w:rStyle w:val="Hyperlink"/>
          </w:rPr>
          <w:t>https://kidshealth.org/en/teens/cyberbullying.html</w:t>
        </w:r>
      </w:hyperlink>
      <w:r>
        <w:t xml:space="preserve"> (Accessed 18th February 2020).</w:t>
      </w:r>
    </w:p>
    <w:p w:rsidR="00736677" w:rsidRDefault="00736677" w:rsidP="00736677">
      <w:r>
        <w:t xml:space="preserve">Krutka, D.G. and Carpenter, J.P. (2016) ‘Why Social Media Must Have a Place in Schools’, </w:t>
      </w:r>
      <w:r>
        <w:rPr>
          <w:i/>
        </w:rPr>
        <w:t xml:space="preserve">Kappa Delta Pi Record, </w:t>
      </w:r>
      <w:r>
        <w:t>52(1), pp. 6-10.</w:t>
      </w:r>
    </w:p>
    <w:p w:rsidR="00736677" w:rsidRDefault="00736677" w:rsidP="00736677">
      <w:r>
        <w:t xml:space="preserve">Livingstone, S. (2008). Taking risky opportunities in youthful content creation: Teenagers’ use of social networking sites for intimacy, privacy and self-expression. </w:t>
      </w:r>
      <w:r>
        <w:rPr>
          <w:i/>
          <w:iCs/>
        </w:rPr>
        <w:t>New Media &amp; Society</w:t>
      </w:r>
      <w:r>
        <w:t xml:space="preserve">, </w:t>
      </w:r>
      <w:r>
        <w:rPr>
          <w:iCs/>
        </w:rPr>
        <w:t>10</w:t>
      </w:r>
      <w:r>
        <w:t>(3), pp. 393-411.</w:t>
      </w:r>
    </w:p>
    <w:p w:rsidR="00736677" w:rsidRDefault="00736677" w:rsidP="00736677">
      <w:r>
        <w:lastRenderedPageBreak/>
        <w:t xml:space="preserve">Livingstone, S. et al. (2017) </w:t>
      </w:r>
      <w:r>
        <w:rPr>
          <w:i/>
        </w:rPr>
        <w:t xml:space="preserve">Children’s online activities, risks and safety - A literature review by the UKCCIS Evidence Group. </w:t>
      </w:r>
      <w:r>
        <w:t>London: LSC Media and Communications.</w:t>
      </w:r>
    </w:p>
    <w:p w:rsidR="00736677" w:rsidRDefault="00736677" w:rsidP="00736677">
      <w:r>
        <w:t xml:space="preserve">Louv, R. (2019) </w:t>
      </w:r>
      <w:r>
        <w:rPr>
          <w:i/>
        </w:rPr>
        <w:t>‘</w:t>
      </w:r>
      <w:r>
        <w:t>What is Nature Deficit Disorder?’,</w:t>
      </w:r>
      <w:r>
        <w:rPr>
          <w:i/>
        </w:rPr>
        <w:t xml:space="preserve"> Richard Louv </w:t>
      </w:r>
      <w:r>
        <w:t xml:space="preserve">[blog]. Available at: </w:t>
      </w:r>
      <w:hyperlink r:id="rId23" w:history="1">
        <w:r>
          <w:rPr>
            <w:rStyle w:val="Hyperlink"/>
          </w:rPr>
          <w:t>http://richardlouv.com/blog/what-is-nature-deficit-disorder/</w:t>
        </w:r>
      </w:hyperlink>
      <w:r>
        <w:t xml:space="preserve"> (Accessed: 20</w:t>
      </w:r>
      <w:r>
        <w:rPr>
          <w:vertAlign w:val="superscript"/>
        </w:rPr>
        <w:t>th</w:t>
      </w:r>
      <w:r>
        <w:t xml:space="preserve"> February 2020).</w:t>
      </w:r>
    </w:p>
    <w:p w:rsidR="00736677" w:rsidRDefault="00736677" w:rsidP="00736677">
      <w:r>
        <w:t xml:space="preserve">LuciousSecurity (2013) </w:t>
      </w:r>
      <w:r>
        <w:rPr>
          <w:i/>
        </w:rPr>
        <w:t>Keep children safe by being aware of the 4C’s of risks children face online.</w:t>
      </w:r>
      <w:r>
        <w:t xml:space="preserve"> Available at: </w:t>
      </w:r>
      <w:hyperlink r:id="rId24" w:history="1">
        <w:r>
          <w:rPr>
            <w:rStyle w:val="Hyperlink"/>
          </w:rPr>
          <w:t>http://luciusonsecurity.blogspot.com/2013/06/keep-children-safe-by-being-aware-of.html</w:t>
        </w:r>
      </w:hyperlink>
      <w:r>
        <w:t xml:space="preserve"> (Accessed: 15</w:t>
      </w:r>
      <w:r>
        <w:rPr>
          <w:vertAlign w:val="superscript"/>
        </w:rPr>
        <w:t>th</w:t>
      </w:r>
      <w:r>
        <w:t xml:space="preserve"> February 2020).</w:t>
      </w:r>
    </w:p>
    <w:p w:rsidR="00736677" w:rsidRDefault="00736677" w:rsidP="00736677">
      <w:r>
        <w:t xml:space="preserve">Marsh, J. et al. (2018) ‘Play and creativity in young children’s use of apps’, </w:t>
      </w:r>
      <w:r>
        <w:rPr>
          <w:i/>
        </w:rPr>
        <w:t xml:space="preserve">British Journal of Educational technology, </w:t>
      </w:r>
      <w:r>
        <w:t xml:space="preserve">49(5), pp. 870-882. </w:t>
      </w:r>
    </w:p>
    <w:p w:rsidR="00736677" w:rsidRDefault="00736677" w:rsidP="00736677">
      <w:r>
        <w:t xml:space="preserve">McDonald, S. and Howell, J. (2012) ‘Watching, creating and achieving: Creating technologies as a conduit for learning in the early years’, </w:t>
      </w:r>
      <w:r>
        <w:rPr>
          <w:i/>
        </w:rPr>
        <w:t>British Journal of Educational Technology,</w:t>
      </w:r>
      <w:r>
        <w:t xml:space="preserve"> 43(4), pp. 641-651.</w:t>
      </w:r>
    </w:p>
    <w:p w:rsidR="00736677" w:rsidRDefault="00736677" w:rsidP="00736677">
      <w:r>
        <w:t xml:space="preserve">McLeod, S.A. (2016) </w:t>
      </w:r>
      <w:r>
        <w:rPr>
          <w:i/>
        </w:rPr>
        <w:t xml:space="preserve">Bandura-Social Learning Theory. </w:t>
      </w:r>
      <w:r>
        <w:t xml:space="preserve">Available at: </w:t>
      </w:r>
      <w:hyperlink r:id="rId25" w:history="1">
        <w:r>
          <w:rPr>
            <w:rStyle w:val="Hyperlink"/>
          </w:rPr>
          <w:t>https://www.simplypsychology.org/bandura.html</w:t>
        </w:r>
      </w:hyperlink>
      <w:r>
        <w:t xml:space="preserve"> (Accessed: 23</w:t>
      </w:r>
      <w:r>
        <w:rPr>
          <w:vertAlign w:val="superscript"/>
        </w:rPr>
        <w:t>rd</w:t>
      </w:r>
      <w:r>
        <w:t xml:space="preserve"> February 2020). </w:t>
      </w:r>
    </w:p>
    <w:p w:rsidR="00736677" w:rsidRDefault="00736677" w:rsidP="00736677">
      <w:r>
        <w:t xml:space="preserve">NSPCC (2020) </w:t>
      </w:r>
      <w:r>
        <w:rPr>
          <w:i/>
        </w:rPr>
        <w:t xml:space="preserve">Net Aware. </w:t>
      </w:r>
      <w:r>
        <w:t xml:space="preserve">Available at: </w:t>
      </w:r>
      <w:hyperlink r:id="rId26" w:history="1">
        <w:r>
          <w:rPr>
            <w:rStyle w:val="Hyperlink"/>
          </w:rPr>
          <w:t>https://www.net-aware.org.uk/</w:t>
        </w:r>
      </w:hyperlink>
      <w:r>
        <w:t xml:space="preserve"> (Accessed: 23</w:t>
      </w:r>
      <w:r>
        <w:rPr>
          <w:vertAlign w:val="superscript"/>
        </w:rPr>
        <w:t>rd</w:t>
      </w:r>
      <w:r>
        <w:t xml:space="preserve"> February 2020). </w:t>
      </w:r>
    </w:p>
    <w:p w:rsidR="00736677" w:rsidRDefault="00736677" w:rsidP="00736677">
      <w:r>
        <w:t xml:space="preserve">NSPCC (2020) </w:t>
      </w:r>
      <w:r>
        <w:rPr>
          <w:i/>
        </w:rPr>
        <w:t>Parental Controls.</w:t>
      </w:r>
      <w:r>
        <w:t xml:space="preserve"> Available at: </w:t>
      </w:r>
      <w:hyperlink r:id="rId27" w:history="1">
        <w:r>
          <w:rPr>
            <w:rStyle w:val="Hyperlink"/>
          </w:rPr>
          <w:t>https://www.nspcc.org.uk/keeping-children-safe/online-safety/parental-controls/</w:t>
        </w:r>
      </w:hyperlink>
      <w:r>
        <w:t xml:space="preserve"> (Accessed: 23</w:t>
      </w:r>
      <w:r>
        <w:rPr>
          <w:vertAlign w:val="superscript"/>
        </w:rPr>
        <w:t>rd</w:t>
      </w:r>
      <w:r>
        <w:t xml:space="preserve"> February 2020). </w:t>
      </w:r>
    </w:p>
    <w:p w:rsidR="00736677" w:rsidRDefault="00736677" w:rsidP="00736677">
      <w:r>
        <w:t xml:space="preserve">NSPCC. (2018) </w:t>
      </w:r>
      <w:r>
        <w:rPr>
          <w:i/>
        </w:rPr>
        <w:t xml:space="preserve">Ten years since the Byron Review – Are children safer in the digital world? </w:t>
      </w:r>
      <w:r>
        <w:t xml:space="preserve">Available at: </w:t>
      </w:r>
      <w:hyperlink r:id="rId28" w:history="1">
        <w:r>
          <w:rPr>
            <w:rStyle w:val="Hyperlink"/>
          </w:rPr>
          <w:t>https://learning.nspcc.org.uk/research-resources/2018/10-years-since-the-byron-review/</w:t>
        </w:r>
      </w:hyperlink>
      <w:r>
        <w:t xml:space="preserve"> (Accessed: 23</w:t>
      </w:r>
      <w:r>
        <w:rPr>
          <w:vertAlign w:val="superscript"/>
        </w:rPr>
        <w:t>rd</w:t>
      </w:r>
      <w:r>
        <w:t xml:space="preserve"> February 2020). </w:t>
      </w:r>
    </w:p>
    <w:p w:rsidR="00736677" w:rsidRDefault="00736677" w:rsidP="00736677">
      <w:r>
        <w:t xml:space="preserve">NSPCC (2020) </w:t>
      </w:r>
      <w:r>
        <w:rPr>
          <w:i/>
        </w:rPr>
        <w:t xml:space="preserve">What is inappropriate or explicit content? </w:t>
      </w:r>
      <w:r>
        <w:t xml:space="preserve">Available at: </w:t>
      </w:r>
      <w:hyperlink r:id="rId29" w:history="1">
        <w:r>
          <w:rPr>
            <w:rStyle w:val="Hyperlink"/>
          </w:rPr>
          <w:t>https://www.nspcc.org.uk/keeping-children-safe/online-safety/inappropriate-explicit-content/</w:t>
        </w:r>
      </w:hyperlink>
      <w:r>
        <w:t xml:space="preserve"> (Accessed: 16</w:t>
      </w:r>
      <w:r>
        <w:rPr>
          <w:vertAlign w:val="superscript"/>
        </w:rPr>
        <w:t>th</w:t>
      </w:r>
      <w:r>
        <w:t xml:space="preserve"> January 2020).</w:t>
      </w:r>
    </w:p>
    <w:p w:rsidR="00736677" w:rsidRDefault="00736677" w:rsidP="00736677">
      <w:r>
        <w:t xml:space="preserve">Ofcom (2017) </w:t>
      </w:r>
      <w:r>
        <w:rPr>
          <w:i/>
        </w:rPr>
        <w:t xml:space="preserve">Children and Parents: Media use and Attitudes Report 2017. </w:t>
      </w:r>
      <w:r>
        <w:t xml:space="preserve">Available at: </w:t>
      </w:r>
      <w:hyperlink r:id="rId30" w:history="1">
        <w:r>
          <w:rPr>
            <w:rStyle w:val="Hyperlink"/>
          </w:rPr>
          <w:t>https://www.ofcom.org.uk/research-and-data/media-literacy-research/childrens/children-parents-2017</w:t>
        </w:r>
      </w:hyperlink>
      <w:r>
        <w:t xml:space="preserve"> (Accessed: 15</w:t>
      </w:r>
      <w:r>
        <w:rPr>
          <w:vertAlign w:val="superscript"/>
        </w:rPr>
        <w:t>th</w:t>
      </w:r>
      <w:r>
        <w:t xml:space="preserve"> February 2020).</w:t>
      </w:r>
    </w:p>
    <w:p w:rsidR="00736677" w:rsidRDefault="00736677" w:rsidP="00736677">
      <w:r>
        <w:t xml:space="preserve">Ofcom (2018) </w:t>
      </w:r>
      <w:r>
        <w:rPr>
          <w:i/>
        </w:rPr>
        <w:t xml:space="preserve">Children and Parents: Media use and Attitudes Report 2018. </w:t>
      </w:r>
      <w:r>
        <w:t xml:space="preserve">Available at: </w:t>
      </w:r>
      <w:hyperlink r:id="rId31" w:history="1">
        <w:r>
          <w:rPr>
            <w:rStyle w:val="Hyperlink"/>
          </w:rPr>
          <w:t>https://www.ofcom.org.uk/research-and-data/media-literacy-research/childrens/children-and-parents-media-use-and-attitudes-report-2018</w:t>
        </w:r>
      </w:hyperlink>
      <w:r>
        <w:t xml:space="preserve"> (Accessed: 22</w:t>
      </w:r>
      <w:r>
        <w:rPr>
          <w:vertAlign w:val="superscript"/>
        </w:rPr>
        <w:t>nd</w:t>
      </w:r>
      <w:r>
        <w:t xml:space="preserve"> February 2020). </w:t>
      </w:r>
    </w:p>
    <w:p w:rsidR="00736677" w:rsidRDefault="00736677" w:rsidP="00736677">
      <w:r>
        <w:t xml:space="preserve">Open Access Government (2019) </w:t>
      </w:r>
      <w:r>
        <w:rPr>
          <w:i/>
        </w:rPr>
        <w:t xml:space="preserve">Young children and using digital devices more than ever. </w:t>
      </w:r>
      <w:r>
        <w:t xml:space="preserve">Available at: </w:t>
      </w:r>
      <w:hyperlink r:id="rId32" w:history="1">
        <w:r>
          <w:rPr>
            <w:rStyle w:val="Hyperlink"/>
          </w:rPr>
          <w:t>https://www.openaccessgovernment.org/young-children-digital-devices/69201/</w:t>
        </w:r>
      </w:hyperlink>
      <w:r>
        <w:t xml:space="preserve"> (Accessed: 21</w:t>
      </w:r>
      <w:r>
        <w:rPr>
          <w:vertAlign w:val="superscript"/>
        </w:rPr>
        <w:t>st</w:t>
      </w:r>
      <w:r>
        <w:t xml:space="preserve"> February 2020).</w:t>
      </w:r>
    </w:p>
    <w:p w:rsidR="00736677" w:rsidRDefault="00736677" w:rsidP="00736677">
      <w:r>
        <w:t xml:space="preserve">Petrescu, C. (2013) ‘Inclusive Education’, </w:t>
      </w:r>
      <w:r>
        <w:rPr>
          <w:i/>
        </w:rPr>
        <w:t xml:space="preserve">Euromentor Journal, </w:t>
      </w:r>
      <w:r>
        <w:t>4(2), pp. 149-152.</w:t>
      </w:r>
    </w:p>
    <w:p w:rsidR="00736677" w:rsidRDefault="00736677" w:rsidP="00736677">
      <w:r>
        <w:t xml:space="preserve">PlayWales (2019) </w:t>
      </w:r>
      <w:r>
        <w:rPr>
          <w:i/>
        </w:rPr>
        <w:t xml:space="preserve">Let us out and play – say children across Wales. </w:t>
      </w:r>
      <w:r>
        <w:t xml:space="preserve">Available at: </w:t>
      </w:r>
      <w:hyperlink r:id="rId33" w:history="1">
        <w:r>
          <w:rPr>
            <w:rStyle w:val="Hyperlink"/>
          </w:rPr>
          <w:t>https://playwales.org.uk/eng/news/1184-let-us-out-to-play--say-children-across-wales</w:t>
        </w:r>
      </w:hyperlink>
      <w:r>
        <w:t xml:space="preserve"> (Accessed: 21</w:t>
      </w:r>
      <w:r>
        <w:rPr>
          <w:vertAlign w:val="superscript"/>
        </w:rPr>
        <w:t>st</w:t>
      </w:r>
      <w:r>
        <w:t xml:space="preserve"> February 2020).</w:t>
      </w:r>
    </w:p>
    <w:p w:rsidR="00736677" w:rsidRDefault="00736677" w:rsidP="00736677">
      <w:r>
        <w:t xml:space="preserve">PrimarySite.Net (2019) </w:t>
      </w:r>
      <w:r>
        <w:rPr>
          <w:i/>
        </w:rPr>
        <w:t xml:space="preserve">How using Twitter can benefit your school. </w:t>
      </w:r>
      <w:r>
        <w:t xml:space="preserve">Available at: </w:t>
      </w:r>
      <w:hyperlink r:id="rId34" w:history="1">
        <w:r>
          <w:rPr>
            <w:rStyle w:val="Hyperlink"/>
          </w:rPr>
          <w:t>https://primarysite.net/blog/marketing-communications/twitter-schools/</w:t>
        </w:r>
      </w:hyperlink>
      <w:r>
        <w:t xml:space="preserve"> (Accessed: 23</w:t>
      </w:r>
      <w:r>
        <w:rPr>
          <w:vertAlign w:val="superscript"/>
        </w:rPr>
        <w:t>rd</w:t>
      </w:r>
      <w:r>
        <w:t xml:space="preserve"> February 2020). </w:t>
      </w:r>
    </w:p>
    <w:p w:rsidR="00736677" w:rsidRDefault="00736677" w:rsidP="00736677">
      <w:r>
        <w:lastRenderedPageBreak/>
        <w:t xml:space="preserve">Safetynetkids.org (No date) </w:t>
      </w:r>
      <w:r>
        <w:rPr>
          <w:i/>
        </w:rPr>
        <w:t xml:space="preserve">10 tips if your being bullied online. </w:t>
      </w:r>
      <w:r>
        <w:t xml:space="preserve">Available at: </w:t>
      </w:r>
      <w:hyperlink r:id="rId35" w:history="1">
        <w:r>
          <w:rPr>
            <w:rStyle w:val="Hyperlink"/>
          </w:rPr>
          <w:t>http://www.safetynetkids.org.uk/?s=cyberbullying</w:t>
        </w:r>
      </w:hyperlink>
      <w:r>
        <w:t xml:space="preserve"> (Accessed 18</w:t>
      </w:r>
      <w:r>
        <w:rPr>
          <w:vertAlign w:val="superscript"/>
        </w:rPr>
        <w:t>th</w:t>
      </w:r>
      <w:r>
        <w:t xml:space="preserve"> February 2020).</w:t>
      </w:r>
    </w:p>
    <w:p w:rsidR="00736677" w:rsidRDefault="00736677" w:rsidP="00736677">
      <w:r>
        <w:t xml:space="preserve">The Centre of Parent Education (No date) </w:t>
      </w:r>
      <w:r>
        <w:rPr>
          <w:i/>
        </w:rPr>
        <w:t xml:space="preserve">Internet addiction – How much is too much time on the internet? </w:t>
      </w:r>
      <w:r>
        <w:t xml:space="preserve">Available at: </w:t>
      </w:r>
      <w:hyperlink r:id="rId36" w:history="1">
        <w:r>
          <w:rPr>
            <w:rStyle w:val="Hyperlink"/>
          </w:rPr>
          <w:t>https://centerforparentingeducation.org/library-of-articles/kids-and-technology/how-much-time-internet-kids/</w:t>
        </w:r>
      </w:hyperlink>
      <w:r>
        <w:t xml:space="preserve"> (Accessed: 23</w:t>
      </w:r>
      <w:r>
        <w:rPr>
          <w:vertAlign w:val="superscript"/>
        </w:rPr>
        <w:t>rd</w:t>
      </w:r>
      <w:r>
        <w:t xml:space="preserve"> February 2020). </w:t>
      </w:r>
    </w:p>
    <w:p w:rsidR="00736677" w:rsidRDefault="00736677" w:rsidP="00736677">
      <w:pPr>
        <w:rPr>
          <w:rStyle w:val="st"/>
        </w:rPr>
      </w:pPr>
      <w:r>
        <w:t xml:space="preserve">The ICT Steering Group. (2013) </w:t>
      </w:r>
      <w:r>
        <w:rPr>
          <w:i/>
        </w:rPr>
        <w:t xml:space="preserve">The ICT Steering Group’s Report to The Welsh Government. </w:t>
      </w:r>
      <w:r>
        <w:t xml:space="preserve">Available at: </w:t>
      </w:r>
      <w:hyperlink r:id="rId37" w:history="1">
        <w:r>
          <w:rPr>
            <w:rStyle w:val="Hyperlink"/>
          </w:rPr>
          <w:t>http://learning.gov.wales/docs/learningwales/publications/131003-ict-steering-group-report-en</w:t>
        </w:r>
      </w:hyperlink>
      <w:r>
        <w:rPr>
          <w:rStyle w:val="st"/>
        </w:rPr>
        <w:t xml:space="preserve"> (Accessed: 19</w:t>
      </w:r>
      <w:r>
        <w:rPr>
          <w:rStyle w:val="st"/>
          <w:vertAlign w:val="superscript"/>
        </w:rPr>
        <w:t>th</w:t>
      </w:r>
      <w:r>
        <w:rPr>
          <w:rStyle w:val="st"/>
        </w:rPr>
        <w:t xml:space="preserve"> February 2020).</w:t>
      </w:r>
    </w:p>
    <w:p w:rsidR="00736677" w:rsidRDefault="00736677" w:rsidP="00736677">
      <w:pPr>
        <w:rPr>
          <w:rStyle w:val="st"/>
        </w:rPr>
      </w:pPr>
      <w:r>
        <w:rPr>
          <w:rStyle w:val="st"/>
        </w:rPr>
        <w:t xml:space="preserve">The Guardian (2019) ‘We’re told that too much screen time hurts our kids. Where’s the evidence?’ </w:t>
      </w:r>
      <w:r>
        <w:rPr>
          <w:rStyle w:val="st"/>
          <w:i/>
        </w:rPr>
        <w:t xml:space="preserve">The Guardian, </w:t>
      </w:r>
      <w:r>
        <w:rPr>
          <w:rStyle w:val="st"/>
        </w:rPr>
        <w:t>7</w:t>
      </w:r>
      <w:r>
        <w:rPr>
          <w:rStyle w:val="st"/>
          <w:vertAlign w:val="superscript"/>
        </w:rPr>
        <w:t>th</w:t>
      </w:r>
      <w:r>
        <w:rPr>
          <w:rStyle w:val="st"/>
        </w:rPr>
        <w:t xml:space="preserve"> July. Available at: </w:t>
      </w:r>
      <w:hyperlink r:id="rId38" w:history="1">
        <w:r>
          <w:rPr>
            <w:rStyle w:val="Hyperlink"/>
          </w:rPr>
          <w:t>https://www.theguardian.com/commentisfree/2019/jul/07/too-much-screen-time-hurts-kids-where-is-evidence</w:t>
        </w:r>
      </w:hyperlink>
      <w:r>
        <w:rPr>
          <w:rStyle w:val="st"/>
        </w:rPr>
        <w:t xml:space="preserve"> (Accessed: 24</w:t>
      </w:r>
      <w:r>
        <w:rPr>
          <w:rStyle w:val="st"/>
          <w:vertAlign w:val="superscript"/>
        </w:rPr>
        <w:t>th</w:t>
      </w:r>
      <w:r>
        <w:rPr>
          <w:rStyle w:val="st"/>
        </w:rPr>
        <w:t xml:space="preserve"> February 2020). </w:t>
      </w:r>
    </w:p>
    <w:p w:rsidR="00736677" w:rsidRDefault="00736677" w:rsidP="00736677">
      <w:pPr>
        <w:rPr>
          <w:rStyle w:val="st"/>
        </w:rPr>
      </w:pPr>
      <w:r>
        <w:rPr>
          <w:rStyle w:val="st"/>
        </w:rPr>
        <w:t xml:space="preserve">Welsh Government. (2008) </w:t>
      </w:r>
      <w:r>
        <w:rPr>
          <w:rStyle w:val="st"/>
          <w:i/>
        </w:rPr>
        <w:t xml:space="preserve">Digital Competence Framework: Curriculum for Wales. </w:t>
      </w:r>
      <w:r>
        <w:rPr>
          <w:rStyle w:val="st"/>
        </w:rPr>
        <w:t xml:space="preserve">Available at: </w:t>
      </w:r>
      <w:hyperlink r:id="rId39" w:history="1">
        <w:r>
          <w:rPr>
            <w:rStyle w:val="Hyperlink"/>
          </w:rPr>
          <w:t>https://hwb.gov.wales/curriculum-for-wales-2008/digital-competence-framework-curriculum-for-wales-2008</w:t>
        </w:r>
      </w:hyperlink>
      <w:r>
        <w:rPr>
          <w:rStyle w:val="st"/>
        </w:rPr>
        <w:t xml:space="preserve"> (Accessed: 15</w:t>
      </w:r>
      <w:r>
        <w:rPr>
          <w:rStyle w:val="st"/>
          <w:vertAlign w:val="superscript"/>
        </w:rPr>
        <w:t>th</w:t>
      </w:r>
      <w:r>
        <w:rPr>
          <w:rStyle w:val="st"/>
        </w:rPr>
        <w:t xml:space="preserve"> February 2020). </w:t>
      </w:r>
    </w:p>
    <w:p w:rsidR="00736677" w:rsidRDefault="00736677" w:rsidP="00736677">
      <w:r>
        <w:t xml:space="preserve">Welsh Government. (2015) </w:t>
      </w:r>
      <w:r>
        <w:rPr>
          <w:i/>
        </w:rPr>
        <w:t>Foundation Phase Framework.</w:t>
      </w:r>
      <w:r>
        <w:t xml:space="preserve"> Wales: Welsh Government.</w:t>
      </w:r>
    </w:p>
    <w:p w:rsidR="00736677" w:rsidRDefault="00736677" w:rsidP="00736677">
      <w:r>
        <w:t xml:space="preserve"> Welsh Government (2020) Hwb. Available at: </w:t>
      </w:r>
      <w:hyperlink r:id="rId40" w:history="1">
        <w:r>
          <w:rPr>
            <w:rStyle w:val="Hyperlink"/>
          </w:rPr>
          <w:t>https://hwb.gov.wales/about</w:t>
        </w:r>
      </w:hyperlink>
      <w:r>
        <w:t xml:space="preserve"> (Accessed: 19</w:t>
      </w:r>
      <w:r>
        <w:rPr>
          <w:vertAlign w:val="superscript"/>
        </w:rPr>
        <w:t>th</w:t>
      </w:r>
      <w:r>
        <w:t xml:space="preserve"> February 2020). </w:t>
      </w:r>
    </w:p>
    <w:p w:rsidR="00736677" w:rsidRDefault="00736677" w:rsidP="00736677">
      <w:r>
        <w:t xml:space="preserve">Yelland, N.J. (2018) ‘A Pedagogy of multiliteracies: Young Children and Multimodal Learning With tablet’, </w:t>
      </w:r>
      <w:r>
        <w:rPr>
          <w:i/>
        </w:rPr>
        <w:t xml:space="preserve">British Journal of Educational technology, </w:t>
      </w:r>
      <w:r>
        <w:t>49(5), pp. 847-858.</w:t>
      </w:r>
    </w:p>
    <w:p w:rsidR="00736677" w:rsidRDefault="00736677" w:rsidP="00736677">
      <w:r>
        <w:t xml:space="preserve">99Frims (2020) </w:t>
      </w:r>
      <w:r>
        <w:rPr>
          <w:i/>
        </w:rPr>
        <w:t xml:space="preserve">Search Engine Statistics. </w:t>
      </w:r>
      <w:r>
        <w:t xml:space="preserve">Available at: </w:t>
      </w:r>
      <w:hyperlink r:id="rId41" w:anchor="gref" w:history="1">
        <w:r>
          <w:rPr>
            <w:rStyle w:val="Hyperlink"/>
          </w:rPr>
          <w:t>https://99firms.com/blog/search-engine-statistics/#gref</w:t>
        </w:r>
      </w:hyperlink>
      <w:r>
        <w:t xml:space="preserve"> (Accessed: 22</w:t>
      </w:r>
      <w:r>
        <w:rPr>
          <w:vertAlign w:val="superscript"/>
        </w:rPr>
        <w:t>nd</w:t>
      </w:r>
      <w:r>
        <w:t xml:space="preserve"> February 2020). </w:t>
      </w:r>
    </w:p>
    <w:p w:rsidR="00736677" w:rsidRDefault="00736677" w:rsidP="00DD58D1">
      <w:bookmarkStart w:id="0" w:name="_GoBack"/>
      <w:bookmarkEnd w:id="0"/>
    </w:p>
    <w:sectPr w:rsidR="00736677" w:rsidSect="00C07C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2B17" w:rsidRDefault="00AC2B17" w:rsidP="00736677">
      <w:pPr>
        <w:spacing w:after="0" w:line="240" w:lineRule="auto"/>
      </w:pPr>
      <w:r>
        <w:separator/>
      </w:r>
    </w:p>
  </w:endnote>
  <w:endnote w:type="continuationSeparator" w:id="0">
    <w:p w:rsidR="00AC2B17" w:rsidRDefault="00AC2B17" w:rsidP="00736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0834375"/>
      <w:docPartObj>
        <w:docPartGallery w:val="Page Numbers (Bottom of Page)"/>
        <w:docPartUnique/>
      </w:docPartObj>
    </w:sdtPr>
    <w:sdtEndPr>
      <w:rPr>
        <w:noProof/>
      </w:rPr>
    </w:sdtEndPr>
    <w:sdtContent>
      <w:p w:rsidR="00736677" w:rsidRDefault="00736677">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rsidR="00736677" w:rsidRDefault="007366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2B17" w:rsidRDefault="00AC2B17" w:rsidP="00736677">
      <w:pPr>
        <w:spacing w:after="0" w:line="240" w:lineRule="auto"/>
      </w:pPr>
      <w:r>
        <w:separator/>
      </w:r>
    </w:p>
  </w:footnote>
  <w:footnote w:type="continuationSeparator" w:id="0">
    <w:p w:rsidR="00AC2B17" w:rsidRDefault="00AC2B17" w:rsidP="007366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6677" w:rsidRDefault="00736677" w:rsidP="00736677">
    <w:pPr>
      <w:pStyle w:val="Header"/>
      <w:tabs>
        <w:tab w:val="clear" w:pos="9026"/>
        <w:tab w:val="left" w:pos="7836"/>
      </w:tabs>
    </w:pPr>
    <w:r>
      <w:t xml:space="preserve">Sean Lewis – 1301543 </w:t>
    </w:r>
    <w:r>
      <w:tab/>
      <w:t>Word Count = 5317</w:t>
    </w:r>
    <w:r>
      <w:tab/>
      <w:t>ECEE6006</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219CD"/>
    <w:multiLevelType w:val="hybridMultilevel"/>
    <w:tmpl w:val="E82C5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C19A5"/>
    <w:multiLevelType w:val="hybridMultilevel"/>
    <w:tmpl w:val="22429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9716E"/>
    <w:multiLevelType w:val="hybridMultilevel"/>
    <w:tmpl w:val="B2A4C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83107"/>
    <w:multiLevelType w:val="hybridMultilevel"/>
    <w:tmpl w:val="D43E04C6"/>
    <w:lvl w:ilvl="0" w:tplc="C46879F4">
      <w:numFmt w:val="bullet"/>
      <w:lvlText w:val="-"/>
      <w:lvlJc w:val="left"/>
      <w:pPr>
        <w:ind w:left="1080" w:hanging="360"/>
      </w:pPr>
      <w:rPr>
        <w:rFonts w:ascii="Calibri" w:eastAsiaTheme="minorHAnsi" w:hAnsi="Calibri" w:cs="Calibri" w:hint="default"/>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1A44A80"/>
    <w:multiLevelType w:val="hybridMultilevel"/>
    <w:tmpl w:val="C55CE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5031DE"/>
    <w:multiLevelType w:val="hybridMultilevel"/>
    <w:tmpl w:val="A52C1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9F21DE"/>
    <w:multiLevelType w:val="hybridMultilevel"/>
    <w:tmpl w:val="DC38F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7E1982"/>
    <w:multiLevelType w:val="hybridMultilevel"/>
    <w:tmpl w:val="3B0EE542"/>
    <w:lvl w:ilvl="0" w:tplc="C46879F4">
      <w:numFmt w:val="bullet"/>
      <w:lvlText w:val="-"/>
      <w:lvlJc w:val="left"/>
      <w:pPr>
        <w:ind w:left="1080" w:hanging="360"/>
      </w:pPr>
      <w:rPr>
        <w:rFonts w:ascii="Calibri" w:eastAsiaTheme="minorHAnsi" w:hAnsi="Calibri" w:cs="Calibri" w:hint="default"/>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A226724"/>
    <w:multiLevelType w:val="hybridMultilevel"/>
    <w:tmpl w:val="3BE29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4E37BF"/>
    <w:multiLevelType w:val="hybridMultilevel"/>
    <w:tmpl w:val="C39E1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4"/>
  </w:num>
  <w:num w:numId="4">
    <w:abstractNumId w:val="7"/>
  </w:num>
  <w:num w:numId="5">
    <w:abstractNumId w:val="9"/>
  </w:num>
  <w:num w:numId="6">
    <w:abstractNumId w:val="1"/>
  </w:num>
  <w:num w:numId="7">
    <w:abstractNumId w:val="0"/>
  </w:num>
  <w:num w:numId="8">
    <w:abstractNumId w:val="5"/>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A02"/>
    <w:rsid w:val="00017A5C"/>
    <w:rsid w:val="00021CF3"/>
    <w:rsid w:val="000565F4"/>
    <w:rsid w:val="00117778"/>
    <w:rsid w:val="002031F8"/>
    <w:rsid w:val="00206554"/>
    <w:rsid w:val="00267B96"/>
    <w:rsid w:val="00295313"/>
    <w:rsid w:val="002A773F"/>
    <w:rsid w:val="002B2A66"/>
    <w:rsid w:val="002B6929"/>
    <w:rsid w:val="002F60BE"/>
    <w:rsid w:val="00347D18"/>
    <w:rsid w:val="00437FC5"/>
    <w:rsid w:val="00454953"/>
    <w:rsid w:val="004858A6"/>
    <w:rsid w:val="00510304"/>
    <w:rsid w:val="00605D2D"/>
    <w:rsid w:val="00643694"/>
    <w:rsid w:val="006F67A1"/>
    <w:rsid w:val="00705B9B"/>
    <w:rsid w:val="00736677"/>
    <w:rsid w:val="00736B0D"/>
    <w:rsid w:val="007B5979"/>
    <w:rsid w:val="008007B7"/>
    <w:rsid w:val="00842A8B"/>
    <w:rsid w:val="008D0A64"/>
    <w:rsid w:val="00980ACE"/>
    <w:rsid w:val="009947B9"/>
    <w:rsid w:val="009A2480"/>
    <w:rsid w:val="00A0284C"/>
    <w:rsid w:val="00A51F64"/>
    <w:rsid w:val="00AB7826"/>
    <w:rsid w:val="00AC2B17"/>
    <w:rsid w:val="00AD511C"/>
    <w:rsid w:val="00B75CBE"/>
    <w:rsid w:val="00B81280"/>
    <w:rsid w:val="00BA4023"/>
    <w:rsid w:val="00C07C23"/>
    <w:rsid w:val="00C21A2B"/>
    <w:rsid w:val="00D361A6"/>
    <w:rsid w:val="00D44A02"/>
    <w:rsid w:val="00DD58D1"/>
    <w:rsid w:val="00E042B5"/>
    <w:rsid w:val="00E54816"/>
    <w:rsid w:val="00E65797"/>
    <w:rsid w:val="00ED131F"/>
    <w:rsid w:val="00F24001"/>
    <w:rsid w:val="00F31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0EF3B"/>
  <w15:chartTrackingRefBased/>
  <w15:docId w15:val="{96012FEC-AAD6-49FF-A327-E20279EF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C23"/>
    <w:pPr>
      <w:ind w:left="720"/>
      <w:contextualSpacing/>
    </w:pPr>
  </w:style>
  <w:style w:type="character" w:styleId="Hyperlink">
    <w:name w:val="Hyperlink"/>
    <w:basedOn w:val="DefaultParagraphFont"/>
    <w:uiPriority w:val="99"/>
    <w:unhideWhenUsed/>
    <w:rsid w:val="00C07C23"/>
    <w:rPr>
      <w:color w:val="0563C1" w:themeColor="hyperlink"/>
      <w:u w:val="single"/>
    </w:rPr>
  </w:style>
  <w:style w:type="table" w:styleId="TableGrid">
    <w:name w:val="Table Grid"/>
    <w:basedOn w:val="TableNormal"/>
    <w:uiPriority w:val="39"/>
    <w:rsid w:val="00C07C2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07C23"/>
    <w:rPr>
      <w:i/>
      <w:iCs/>
    </w:rPr>
  </w:style>
  <w:style w:type="paragraph" w:styleId="Header">
    <w:name w:val="header"/>
    <w:basedOn w:val="Normal"/>
    <w:link w:val="HeaderChar"/>
    <w:uiPriority w:val="99"/>
    <w:unhideWhenUsed/>
    <w:rsid w:val="00736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677"/>
  </w:style>
  <w:style w:type="paragraph" w:styleId="Footer">
    <w:name w:val="footer"/>
    <w:basedOn w:val="Normal"/>
    <w:link w:val="FooterChar"/>
    <w:uiPriority w:val="99"/>
    <w:unhideWhenUsed/>
    <w:rsid w:val="00736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677"/>
  </w:style>
  <w:style w:type="character" w:customStyle="1" w:styleId="st">
    <w:name w:val="st"/>
    <w:basedOn w:val="DefaultParagraphFont"/>
    <w:rsid w:val="00736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491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nspcc.org.uk/keeping-children-safe/online-safety/" TargetMode="External"/><Relationship Id="rId18" Type="http://schemas.openxmlformats.org/officeDocument/2006/relationships/hyperlink" Target="https://www.researchgate.net/publication/337022285_Vygotsky's_theory_of_mediation_in_digital_learning_environment_Actuality_and_practice" TargetMode="External"/><Relationship Id="rId26" Type="http://schemas.openxmlformats.org/officeDocument/2006/relationships/hyperlink" Target="https://www.net-aware.org.uk/" TargetMode="External"/><Relationship Id="rId39" Type="http://schemas.openxmlformats.org/officeDocument/2006/relationships/hyperlink" Target="https://hwb.gov.wales/curriculum-for-wales-2008/digital-competence-framework-curriculum-for-wales-2008" TargetMode="External"/><Relationship Id="rId3" Type="http://schemas.openxmlformats.org/officeDocument/2006/relationships/settings" Target="settings.xml"/><Relationship Id="rId21" Type="http://schemas.openxmlformats.org/officeDocument/2006/relationships/hyperlink" Target="https://www.kidscape.org.uk/advice/advice-for-parents-and-carers/internet-safety-and-online-risk/" TargetMode="External"/><Relationship Id="rId34" Type="http://schemas.openxmlformats.org/officeDocument/2006/relationships/hyperlink" Target="https://primarysite.net/blog/marketing-communications/twitter-schools/" TargetMode="External"/><Relationship Id="rId42"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internetmatters.org/parental-controls/" TargetMode="External"/><Relationship Id="rId17" Type="http://schemas.openxmlformats.org/officeDocument/2006/relationships/hyperlink" Target="http://www.legislation.gov.uk/ukpga/2002/32/contents" TargetMode="External"/><Relationship Id="rId25" Type="http://schemas.openxmlformats.org/officeDocument/2006/relationships/hyperlink" Target="https://www.simplypsychology.org/bandura.html" TargetMode="External"/><Relationship Id="rId33" Type="http://schemas.openxmlformats.org/officeDocument/2006/relationships/hyperlink" Target="https://playwales.org.uk/eng/news/1184-let-us-out-to-play--say-children-across-wales" TargetMode="External"/><Relationship Id="rId38" Type="http://schemas.openxmlformats.org/officeDocument/2006/relationships/hyperlink" Target="https://www.theguardian.com/commentisfree/2019/jul/07/too-much-screen-time-hurts-kids-where-is-evidence" TargetMode="External"/><Relationship Id="rId2" Type="http://schemas.openxmlformats.org/officeDocument/2006/relationships/styles" Target="styles.xml"/><Relationship Id="rId16" Type="http://schemas.openxmlformats.org/officeDocument/2006/relationships/hyperlink" Target="https://health.clevelandclinic.org/too-much-screen-time-harmful-for-kids-development-especially-those-under-age-5/" TargetMode="External"/><Relationship Id="rId20" Type="http://schemas.openxmlformats.org/officeDocument/2006/relationships/hyperlink" Target="https://www.internetmatters.org/resources/5-top-tips-to-manage-children-screen-time/" TargetMode="External"/><Relationship Id="rId29" Type="http://schemas.openxmlformats.org/officeDocument/2006/relationships/hyperlink" Target="https://www.nspcc.org.uk/keeping-children-safe/online-safety/inappropriate-explicit-content/" TargetMode="External"/><Relationship Id="rId41" Type="http://schemas.openxmlformats.org/officeDocument/2006/relationships/hyperlink" Target="https://99firms.com/blog/search-engine-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spcc.org.uk/keeping-children-safe/online-safety/" TargetMode="External"/><Relationship Id="rId24" Type="http://schemas.openxmlformats.org/officeDocument/2006/relationships/hyperlink" Target="http://luciusonsecurity.blogspot.com/2013/06/keep-children-safe-by-being-aware-of.html" TargetMode="External"/><Relationship Id="rId32" Type="http://schemas.openxmlformats.org/officeDocument/2006/relationships/hyperlink" Target="https://www.openaccessgovernment.org/young-children-digital-devices/69201/" TargetMode="External"/><Relationship Id="rId37" Type="http://schemas.openxmlformats.org/officeDocument/2006/relationships/hyperlink" Target="http://learning.gov.wales/docs/learningwales/publications/131003-ict-steering-group-report-en" TargetMode="External"/><Relationship Id="rId40" Type="http://schemas.openxmlformats.org/officeDocument/2006/relationships/hyperlink" Target="https://hwb.gov.wales/about" TargetMode="External"/><Relationship Id="rId5" Type="http://schemas.openxmlformats.org/officeDocument/2006/relationships/footnotes" Target="footnotes.xml"/><Relationship Id="rId15" Type="http://schemas.openxmlformats.org/officeDocument/2006/relationships/hyperlink" Target="https://www.ceop.police.uk/Safety-Centre/How-can-CEOP-help-me-YP/" TargetMode="External"/><Relationship Id="rId23" Type="http://schemas.openxmlformats.org/officeDocument/2006/relationships/hyperlink" Target="http://richardlouv.com/blog/what-is-nature-deficit-disorder/" TargetMode="External"/><Relationship Id="rId28" Type="http://schemas.openxmlformats.org/officeDocument/2006/relationships/hyperlink" Target="https://learning.nspcc.org.uk/research-resources/2018/10-years-since-the-byron-review/" TargetMode="External"/><Relationship Id="rId36" Type="http://schemas.openxmlformats.org/officeDocument/2006/relationships/hyperlink" Target="https://centerforparentingeducation.org/library-of-articles/kids-and-technology/how-much-time-internet-kids/" TargetMode="External"/><Relationship Id="rId10" Type="http://schemas.openxmlformats.org/officeDocument/2006/relationships/hyperlink" Target="https://www.internetmatters.org/parental-controls/" TargetMode="External"/><Relationship Id="rId19" Type="http://schemas.openxmlformats.org/officeDocument/2006/relationships/hyperlink" Target="https://www.internetmatters.org/issues/privacy-identity/" TargetMode="External"/><Relationship Id="rId31" Type="http://schemas.openxmlformats.org/officeDocument/2006/relationships/hyperlink" Target="https://www.ofcom.org.uk/research-and-data/media-literacy-research/childrens/children-and-parents-media-use-and-attitudes-report-2018"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bbc.co.uk/news/uk-wales-47118629" TargetMode="External"/><Relationship Id="rId22" Type="http://schemas.openxmlformats.org/officeDocument/2006/relationships/hyperlink" Target="https://kidshealth.org/en/teens/cyberbullying.html" TargetMode="External"/><Relationship Id="rId27" Type="http://schemas.openxmlformats.org/officeDocument/2006/relationships/hyperlink" Target="https://www.nspcc.org.uk/keeping-children-safe/online-safety/parental-controls/" TargetMode="External"/><Relationship Id="rId30" Type="http://schemas.openxmlformats.org/officeDocument/2006/relationships/hyperlink" Target="https://www.ofcom.org.uk/research-and-data/media-literacy-research/childrens/children-parents-2017" TargetMode="External"/><Relationship Id="rId35" Type="http://schemas.openxmlformats.org/officeDocument/2006/relationships/hyperlink" Target="http://www.safetynetkids.org.uk/?s=cyberbullying"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5989</Words>
  <Characters>34140</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40049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2020-02-23T20:29:00Z</dcterms:created>
  <dcterms:modified xsi:type="dcterms:W3CDTF">2020-02-23T20:29:00Z</dcterms:modified>
</cp:coreProperties>
</file>