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377DA" w14:textId="54288392" w:rsidR="006B0F85" w:rsidRDefault="006B0F85"/>
    <w:p w14:paraId="314C4BE3" w14:textId="4157CE0C" w:rsidR="006B0F85" w:rsidRDefault="00AB68F1">
      <w:r>
        <w:rPr>
          <w:noProof/>
        </w:rPr>
        <mc:AlternateContent>
          <mc:Choice Requires="wps">
            <w:drawing>
              <wp:anchor distT="45720" distB="45720" distL="114300" distR="114300" simplePos="0" relativeHeight="251663360" behindDoc="0" locked="0" layoutInCell="1" allowOverlap="1" wp14:anchorId="6088753A" wp14:editId="312906F5">
                <wp:simplePos x="0" y="0"/>
                <wp:positionH relativeFrom="column">
                  <wp:posOffset>1719580</wp:posOffset>
                </wp:positionH>
                <wp:positionV relativeFrom="paragraph">
                  <wp:posOffset>184785</wp:posOffset>
                </wp:positionV>
                <wp:extent cx="2633980" cy="2974975"/>
                <wp:effectExtent l="0" t="0" r="1397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3980" cy="2974975"/>
                        </a:xfrm>
                        <a:prstGeom prst="rect">
                          <a:avLst/>
                        </a:prstGeom>
                        <a:solidFill>
                          <a:srgbClr val="FFFFFF"/>
                        </a:solidFill>
                        <a:ln w="9525">
                          <a:solidFill>
                            <a:srgbClr val="000000"/>
                          </a:solidFill>
                          <a:miter lim="800000"/>
                          <a:headEnd/>
                          <a:tailEnd/>
                        </a:ln>
                      </wps:spPr>
                      <wps:txbx>
                        <w:txbxContent>
                          <w:p w14:paraId="0BB2A06F" w14:textId="0E7330F1" w:rsidR="00AB68F1" w:rsidRPr="00AB68F1" w:rsidRDefault="00AB68F1" w:rsidP="00AB68F1">
                            <w:pPr>
                              <w:jc w:val="center"/>
                              <w:rPr>
                                <w:b/>
                                <w:bCs/>
                                <w:sz w:val="48"/>
                                <w:szCs w:val="48"/>
                                <w:u w:val="single"/>
                                <w:lang w:val="en-US"/>
                              </w:rPr>
                            </w:pPr>
                            <w:r w:rsidRPr="00AB68F1">
                              <w:rPr>
                                <w:b/>
                                <w:bCs/>
                                <w:sz w:val="48"/>
                                <w:szCs w:val="48"/>
                                <w:u w:val="single"/>
                                <w:lang w:val="en-US"/>
                              </w:rPr>
                              <w:t>Dylan Samuel</w:t>
                            </w:r>
                          </w:p>
                          <w:p w14:paraId="481A6A65" w14:textId="292ED96F" w:rsidR="00AB68F1" w:rsidRPr="00AB68F1" w:rsidRDefault="00AB68F1" w:rsidP="00AB68F1">
                            <w:pPr>
                              <w:jc w:val="center"/>
                              <w:rPr>
                                <w:b/>
                                <w:bCs/>
                                <w:sz w:val="48"/>
                                <w:szCs w:val="48"/>
                                <w:u w:val="single"/>
                                <w:lang w:val="en-US"/>
                              </w:rPr>
                            </w:pPr>
                            <w:r w:rsidRPr="00AB68F1">
                              <w:rPr>
                                <w:b/>
                                <w:bCs/>
                                <w:sz w:val="48"/>
                                <w:szCs w:val="48"/>
                                <w:u w:val="single"/>
                                <w:lang w:val="en-US"/>
                              </w:rPr>
                              <w:t>2119913</w:t>
                            </w:r>
                          </w:p>
                          <w:p w14:paraId="05583EF6" w14:textId="742938B5" w:rsidR="00AB68F1" w:rsidRPr="00AB68F1" w:rsidRDefault="00AB68F1" w:rsidP="00AB68F1">
                            <w:pPr>
                              <w:jc w:val="center"/>
                              <w:rPr>
                                <w:b/>
                                <w:bCs/>
                                <w:sz w:val="48"/>
                                <w:szCs w:val="48"/>
                                <w:u w:val="single"/>
                                <w:lang w:val="en-US"/>
                              </w:rPr>
                            </w:pPr>
                            <w:r w:rsidRPr="00AB68F1">
                              <w:rPr>
                                <w:b/>
                                <w:bCs/>
                                <w:sz w:val="48"/>
                                <w:szCs w:val="48"/>
                                <w:u w:val="single"/>
                                <w:lang w:val="en-US"/>
                              </w:rPr>
                              <w:t>Building services</w:t>
                            </w:r>
                          </w:p>
                          <w:p w14:paraId="34772C0A" w14:textId="6C716991" w:rsidR="00AB68F1" w:rsidRPr="00AB68F1" w:rsidRDefault="00AB68F1" w:rsidP="00AB68F1">
                            <w:pPr>
                              <w:jc w:val="center"/>
                              <w:rPr>
                                <w:b/>
                                <w:bCs/>
                                <w:sz w:val="48"/>
                                <w:szCs w:val="48"/>
                                <w:u w:val="single"/>
                                <w:lang w:val="en-US"/>
                              </w:rPr>
                            </w:pPr>
                            <w:r w:rsidRPr="00AB68F1">
                              <w:rPr>
                                <w:b/>
                                <w:bCs/>
                                <w:sz w:val="48"/>
                                <w:szCs w:val="48"/>
                                <w:u w:val="single"/>
                                <w:lang w:val="en-US"/>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88753A" id="_x0000_t202" coordsize="21600,21600" o:spt="202" path="m,l,21600r21600,l21600,xe">
                <v:stroke joinstyle="miter"/>
                <v:path gradientshapeok="t" o:connecttype="rect"/>
              </v:shapetype>
              <v:shape id="Text Box 2" o:spid="_x0000_s1026" type="#_x0000_t202" style="position:absolute;margin-left:135.4pt;margin-top:14.55pt;width:207.4pt;height:234.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">
                <v:textbox>
                  <w:txbxContent>
                    <w:p w14:paraId="0BB2A06F" w14:textId="0E7330F1" w:rsidR="00AB68F1" w:rsidRPr="00AB68F1" w:rsidRDefault="00AB68F1" w:rsidP="00AB68F1">
                      <w:pPr>
                        <w:jc w:val="center"/>
                        <w:rPr>
                          <w:b/>
                          <w:bCs/>
                          <w:sz w:val="48"/>
                          <w:szCs w:val="48"/>
                          <w:u w:val="single"/>
                          <w:lang w:val="en-US"/>
                        </w:rPr>
                      </w:pPr>
                      <w:r w:rsidRPr="00AB68F1">
                        <w:rPr>
                          <w:b/>
                          <w:bCs/>
                          <w:sz w:val="48"/>
                          <w:szCs w:val="48"/>
                          <w:u w:val="single"/>
                          <w:lang w:val="en-US"/>
                        </w:rPr>
                        <w:t>Dylan Samuel</w:t>
                      </w:r>
                    </w:p>
                    <w:p w14:paraId="481A6A65" w14:textId="292ED96F" w:rsidR="00AB68F1" w:rsidRPr="00AB68F1" w:rsidRDefault="00AB68F1" w:rsidP="00AB68F1">
                      <w:pPr>
                        <w:jc w:val="center"/>
                        <w:rPr>
                          <w:b/>
                          <w:bCs/>
                          <w:sz w:val="48"/>
                          <w:szCs w:val="48"/>
                          <w:u w:val="single"/>
                          <w:lang w:val="en-US"/>
                        </w:rPr>
                      </w:pPr>
                      <w:r w:rsidRPr="00AB68F1">
                        <w:rPr>
                          <w:b/>
                          <w:bCs/>
                          <w:sz w:val="48"/>
                          <w:szCs w:val="48"/>
                          <w:u w:val="single"/>
                          <w:lang w:val="en-US"/>
                        </w:rPr>
                        <w:t>2119913</w:t>
                      </w:r>
                    </w:p>
                    <w:p w14:paraId="05583EF6" w14:textId="742938B5" w:rsidR="00AB68F1" w:rsidRPr="00AB68F1" w:rsidRDefault="00AB68F1" w:rsidP="00AB68F1">
                      <w:pPr>
                        <w:jc w:val="center"/>
                        <w:rPr>
                          <w:b/>
                          <w:bCs/>
                          <w:sz w:val="48"/>
                          <w:szCs w:val="48"/>
                          <w:u w:val="single"/>
                          <w:lang w:val="en-US"/>
                        </w:rPr>
                      </w:pPr>
                      <w:r w:rsidRPr="00AB68F1">
                        <w:rPr>
                          <w:b/>
                          <w:bCs/>
                          <w:sz w:val="48"/>
                          <w:szCs w:val="48"/>
                          <w:u w:val="single"/>
                          <w:lang w:val="en-US"/>
                        </w:rPr>
                        <w:t>Building services</w:t>
                      </w:r>
                    </w:p>
                    <w:p w14:paraId="34772C0A" w14:textId="6C716991" w:rsidR="00AB68F1" w:rsidRPr="00AB68F1" w:rsidRDefault="00AB68F1" w:rsidP="00AB68F1">
                      <w:pPr>
                        <w:jc w:val="center"/>
                        <w:rPr>
                          <w:b/>
                          <w:bCs/>
                          <w:sz w:val="48"/>
                          <w:szCs w:val="48"/>
                          <w:u w:val="single"/>
                          <w:lang w:val="en-US"/>
                        </w:rPr>
                      </w:pPr>
                      <w:r w:rsidRPr="00AB68F1">
                        <w:rPr>
                          <w:b/>
                          <w:bCs/>
                          <w:sz w:val="48"/>
                          <w:szCs w:val="48"/>
                          <w:u w:val="single"/>
                          <w:lang w:val="en-US"/>
                        </w:rPr>
                        <w:t>Assignment 1</w:t>
                      </w:r>
                    </w:p>
                  </w:txbxContent>
                </v:textbox>
                <w10:wrap type="square"/>
              </v:shape>
            </w:pict>
          </mc:Fallback>
        </mc:AlternateContent>
      </w:r>
      <w:r w:rsidR="006B0F85">
        <w:br w:type="page"/>
      </w:r>
    </w:p>
    <w:p w14:paraId="6643EED5" w14:textId="77777777" w:rsidR="006B0F85" w:rsidRPr="006B0F85" w:rsidRDefault="006B0F85" w:rsidP="006B0F85">
      <w:pPr>
        <w:rPr>
          <w:u w:val="single"/>
        </w:rPr>
      </w:pPr>
      <w:r w:rsidRPr="006B0F85">
        <w:rPr>
          <w:u w:val="single"/>
        </w:rPr>
        <w:lastRenderedPageBreak/>
        <w:t>Introduction</w:t>
      </w:r>
    </w:p>
    <w:p w14:paraId="572E3D04" w14:textId="56E1F887" w:rsidR="006B0F85" w:rsidRDefault="006B0F85" w:rsidP="006B0F85">
      <w:r>
        <w:t xml:space="preserve">As part of this assignment, I will present building service drawings for my selected building which in this case is a bungalow. The bungalow consists of 2 bedrooms, 1 with </w:t>
      </w:r>
      <w:proofErr w:type="spellStart"/>
      <w:r>
        <w:t>en</w:t>
      </w:r>
      <w:proofErr w:type="spellEnd"/>
      <w:r>
        <w:t>-suite. A bathroom, kitchen, hallway, living room and finally dining area. I will provide drawings demonstrating my chosen layout for the following services;</w:t>
      </w:r>
    </w:p>
    <w:p w14:paraId="360828B0" w14:textId="4DB5065D" w:rsidR="006B0F85" w:rsidRDefault="006B0F85" w:rsidP="006B0F85">
      <w:r>
        <w:t xml:space="preserve">Drawing </w:t>
      </w:r>
      <w:proofErr w:type="gramStart"/>
      <w:r>
        <w:t>1 :</w:t>
      </w:r>
      <w:proofErr w:type="gramEnd"/>
      <w:r>
        <w:t xml:space="preserve"> Ventilation </w:t>
      </w:r>
    </w:p>
    <w:p w14:paraId="22123F48" w14:textId="0DFC9FE7" w:rsidR="006B0F85" w:rsidRDefault="006B0F85" w:rsidP="006B0F85">
      <w:r>
        <w:t xml:space="preserve">Drawing 2: </w:t>
      </w:r>
      <w:r w:rsidR="00413AB9">
        <w:t xml:space="preserve">lighting and power </w:t>
      </w:r>
    </w:p>
    <w:p w14:paraId="2F8F0B8E" w14:textId="1EB645F4" w:rsidR="00AB68F1" w:rsidRDefault="00AB68F1" w:rsidP="006B0F85">
      <w:r>
        <w:t xml:space="preserve">Drawing </w:t>
      </w:r>
      <w:proofErr w:type="gramStart"/>
      <w:r>
        <w:t>3 :</w:t>
      </w:r>
      <w:proofErr w:type="gramEnd"/>
      <w:r>
        <w:t xml:space="preserve"> drainage, hot water and sprinklers </w:t>
      </w:r>
    </w:p>
    <w:p w14:paraId="23E7A1EA" w14:textId="77777777" w:rsidR="006B0F85" w:rsidRDefault="006B0F85" w:rsidP="006B0F85">
      <w:r>
        <w:t xml:space="preserve">In Addition to my drawings, I will provide a detailed summary of my selection of services and provide an explanation for my chosen layout. </w:t>
      </w:r>
    </w:p>
    <w:p w14:paraId="083B5139" w14:textId="77777777" w:rsidR="006B0F85" w:rsidRDefault="006B0F85" w:rsidP="006B0F85"/>
    <w:p w14:paraId="66A7A88F" w14:textId="77777777" w:rsidR="006B0F85" w:rsidRPr="006B0F85" w:rsidRDefault="006B0F85" w:rsidP="006B0F85">
      <w:pPr>
        <w:rPr>
          <w:u w:val="single"/>
        </w:rPr>
      </w:pPr>
      <w:r w:rsidRPr="006B0F85">
        <w:rPr>
          <w:u w:val="single"/>
        </w:rPr>
        <w:t>Mechanical ventilation &amp; Heat recovery unit (MVHR)</w:t>
      </w:r>
    </w:p>
    <w:p w14:paraId="6BA93EFA" w14:textId="77777777" w:rsidR="006B0F85" w:rsidRDefault="006B0F85" w:rsidP="006B0F85">
      <w:r>
        <w:t>This layout drawing is designed with an efficient Mechanical Ventilation with Heat Recovery (MVHR) system to ensure a continuous flow of fresh air throughout the bungalow’s living spaces whilst retaining energy efficiency. The MVHR unit is located within the bungalows hallway which I believe is the best location for the unit as it comes with a level of noise which would not work well within an area such as a bedroom or living room.</w:t>
      </w:r>
    </w:p>
    <w:p w14:paraId="6B42CDCA" w14:textId="74A7FD31" w:rsidR="006B0F85" w:rsidRDefault="006B0F85" w:rsidP="006B0F85">
      <w:r>
        <w:t xml:space="preserve">The MVHR system extracts air from areas in which have high levels of moisture and that are used actively, such as the </w:t>
      </w:r>
      <w:proofErr w:type="spellStart"/>
      <w:r>
        <w:t>en</w:t>
      </w:r>
      <w:proofErr w:type="spellEnd"/>
      <w:r>
        <w:t>-suite, bathroom and kitchen. This extracted air then passes through the MVHR unit, where it is filtered and used to pre-heat or cool the incoming fresh air from outside. The fresh air is then used to supply the living spaces within the bungalow including both bedrooms, the hallway, living room, and dining area, ensuring these rooms are well ventilated whilst maintaining a comfortable indoor environment.</w:t>
      </w:r>
    </w:p>
    <w:p w14:paraId="531B2A09" w14:textId="0C5EE50D" w:rsidR="004F7872" w:rsidRDefault="004F7872" w:rsidP="006B0F85">
      <w:r w:rsidRPr="004F7872">
        <w:drawing>
          <wp:anchor distT="0" distB="0" distL="114300" distR="114300" simplePos="0" relativeHeight="251659264" behindDoc="0" locked="0" layoutInCell="1" allowOverlap="1" wp14:anchorId="2095EB9B" wp14:editId="5F489D09">
            <wp:simplePos x="0" y="0"/>
            <wp:positionH relativeFrom="column">
              <wp:posOffset>4537710</wp:posOffset>
            </wp:positionH>
            <wp:positionV relativeFrom="paragraph">
              <wp:posOffset>1376045</wp:posOffset>
            </wp:positionV>
            <wp:extent cx="1299210" cy="237426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18335" t="24130" r="63802" b="17860"/>
                    <a:stretch/>
                  </pic:blipFill>
                  <pic:spPr bwMode="auto">
                    <a:xfrm>
                      <a:off x="0" y="0"/>
                      <a:ext cx="1299210" cy="2374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F7872">
        <w:drawing>
          <wp:anchor distT="0" distB="0" distL="114300" distR="114300" simplePos="0" relativeHeight="251658240" behindDoc="0" locked="0" layoutInCell="1" allowOverlap="1" wp14:anchorId="78454114" wp14:editId="237434E8">
            <wp:simplePos x="0" y="0"/>
            <wp:positionH relativeFrom="column">
              <wp:posOffset>245082</wp:posOffset>
            </wp:positionH>
            <wp:positionV relativeFrom="paragraph">
              <wp:posOffset>1348588</wp:posOffset>
            </wp:positionV>
            <wp:extent cx="4199255" cy="243586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1312" t="18203" r="15455" b="16570"/>
                    <a:stretch/>
                  </pic:blipFill>
                  <pic:spPr bwMode="auto">
                    <a:xfrm>
                      <a:off x="0" y="0"/>
                      <a:ext cx="4199255" cy="2435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0F85">
        <w:t xml:space="preserve">Extraction ducts from the </w:t>
      </w:r>
      <w:proofErr w:type="spellStart"/>
      <w:r w:rsidR="006B0F85">
        <w:t>en</w:t>
      </w:r>
      <w:proofErr w:type="spellEnd"/>
      <w:r w:rsidR="006B0F85">
        <w:t>-suite, bathroom, and kitchen are positioned to remove moist, polluted air effectively, while supply ducts lead to the bedrooms, living room, dining room and hallway to provide fresh, clean air. This system not only enhances air quality but also reduces energy consumption by recovering heat from the extracted air and using it to change the temperature of the incoming fresh air, minimising heating demands and improving the home's energy efficien</w:t>
      </w:r>
      <w:r>
        <w:t>cy.</w:t>
      </w:r>
    </w:p>
    <w:p w14:paraId="2F85D387" w14:textId="77777777" w:rsidR="004F7872" w:rsidRDefault="004F7872">
      <w:r>
        <w:br w:type="page"/>
      </w:r>
    </w:p>
    <w:p w14:paraId="0D9AF2BD" w14:textId="21F2F87B" w:rsidR="006B0F85" w:rsidRDefault="004F7872" w:rsidP="006B0F85">
      <w:pPr>
        <w:rPr>
          <w:u w:val="single"/>
        </w:rPr>
      </w:pPr>
      <w:r w:rsidRPr="004F7872">
        <w:rPr>
          <w:u w:val="single"/>
        </w:rPr>
        <w:lastRenderedPageBreak/>
        <w:t xml:space="preserve">Lighting and small power </w:t>
      </w:r>
    </w:p>
    <w:p w14:paraId="3A26387D" w14:textId="3B1BC953" w:rsidR="004F7872" w:rsidRDefault="004F7872" w:rsidP="006B0F85">
      <w:r>
        <w:t xml:space="preserve">The layout below for small power and lighting ensures all rooms within the bungalow have </w:t>
      </w:r>
      <w:proofErr w:type="gramStart"/>
      <w:r w:rsidR="00C956B1">
        <w:t>sufficient</w:t>
      </w:r>
      <w:proofErr w:type="gramEnd"/>
      <w:r>
        <w:t xml:space="preserve"> lighting in every room. Each room has a single light and multiple sockets to ensure the </w:t>
      </w:r>
      <w:r w:rsidR="00C956B1">
        <w:t>tenants</w:t>
      </w:r>
      <w:r>
        <w:t xml:space="preserve"> of this property have access to power </w:t>
      </w:r>
      <w:r w:rsidR="00C956B1">
        <w:t>to fulfil their requirements</w:t>
      </w:r>
      <w:r w:rsidR="009B44F4">
        <w:t xml:space="preserve">. The kitchen has </w:t>
      </w:r>
      <w:proofErr w:type="gramStart"/>
      <w:r w:rsidR="009B44F4">
        <w:t>a number of</w:t>
      </w:r>
      <w:proofErr w:type="gramEnd"/>
      <w:r w:rsidR="009B44F4">
        <w:t xml:space="preserve"> spotlights covering a larger area to ensure there is efficient lighting when cooking or other related tasks. Within the kitchen there are also multiple sockets along the wall in which the kitchen units will sit. This will provide power to kitchen utilities such as the fridge, freezer, washing machine etc. the sockets placed around the bungalow will all be 13 amp to ensure the bungalow complies with </w:t>
      </w:r>
      <w:proofErr w:type="spellStart"/>
      <w:r w:rsidR="009B44F4">
        <w:t>uk</w:t>
      </w:r>
      <w:proofErr w:type="spellEnd"/>
      <w:r w:rsidR="009B44F4">
        <w:t xml:space="preserve"> housing regulations. I have also ensured as part of my plan that there are a </w:t>
      </w:r>
      <w:proofErr w:type="gramStart"/>
      <w:r w:rsidR="009B44F4">
        <w:t>sufficient number of</w:t>
      </w:r>
      <w:proofErr w:type="gramEnd"/>
      <w:r w:rsidR="009B44F4">
        <w:t xml:space="preserve"> sockets per room to also comply with building regulations. For example; a kitchen of any kind must have a minimum of 6 sockets.</w:t>
      </w:r>
      <w:r w:rsidR="00130BFD">
        <w:t xml:space="preserve"> See table below providing information on required number of sockets per room;</w:t>
      </w:r>
    </w:p>
    <w:p w14:paraId="0CA3C4B7" w14:textId="01BE4A12" w:rsidR="00130BFD" w:rsidRDefault="00130BFD" w:rsidP="006B0F85"/>
    <w:p w14:paraId="7C2C40BE" w14:textId="21E22E9D" w:rsidR="00130BFD" w:rsidRDefault="00130BFD" w:rsidP="006B0F85">
      <w:r w:rsidRPr="00130BFD">
        <w:drawing>
          <wp:inline distT="0" distB="0" distL="0" distR="0" wp14:anchorId="165E6D7D" wp14:editId="5D927C02">
            <wp:extent cx="2592749" cy="191701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8929" t="31115" r="49040" b="13635"/>
                    <a:stretch/>
                  </pic:blipFill>
                  <pic:spPr bwMode="auto">
                    <a:xfrm>
                      <a:off x="0" y="0"/>
                      <a:ext cx="2600773" cy="1922951"/>
                    </a:xfrm>
                    <a:prstGeom prst="rect">
                      <a:avLst/>
                    </a:prstGeom>
                    <a:ln>
                      <a:noFill/>
                    </a:ln>
                    <a:extLst>
                      <a:ext uri="{53640926-AAD7-44D8-BBD7-CCE9431645EC}">
                        <a14:shadowObscured xmlns:a14="http://schemas.microsoft.com/office/drawing/2010/main"/>
                      </a:ext>
                    </a:extLst>
                  </pic:spPr>
                </pic:pic>
              </a:graphicData>
            </a:graphic>
          </wp:inline>
        </w:drawing>
      </w:r>
      <w:r w:rsidRPr="00130BFD">
        <w:t>(www.oneguarantee.co.uk, n.d.)</w:t>
      </w:r>
    </w:p>
    <w:p w14:paraId="4FB57FF1" w14:textId="00FA26FB" w:rsidR="00C956B1" w:rsidRDefault="00C956B1" w:rsidP="006B0F85"/>
    <w:p w14:paraId="4CAD0BD3" w14:textId="51863773" w:rsidR="00130BFD" w:rsidRDefault="00130BFD" w:rsidP="00C956B1">
      <w:r>
        <w:t xml:space="preserve">All cables will be fed from the main switch board situated in the hallway, central of the property. </w:t>
      </w:r>
      <w:r w:rsidR="00413AB9">
        <w:t xml:space="preserve">Situating the switch board in this location always ensures the owners of the property have access to the switch board in the case of an emergency or for general access. The mains will also have a meter installed to provide the owners of the property with a reading to monitor the overall usage of electricity. All circuit will be labelled correctly to ensure that help specify the areas if required. </w:t>
      </w:r>
    </w:p>
    <w:p w14:paraId="4E5C5574" w14:textId="77777777" w:rsidR="00413AB9" w:rsidRDefault="00413AB9" w:rsidP="00C956B1"/>
    <w:p w14:paraId="0E5AB8EB" w14:textId="235927A1" w:rsidR="00413AB9" w:rsidRDefault="00413AB9">
      <w:r w:rsidRPr="00413AB9">
        <w:drawing>
          <wp:anchor distT="0" distB="0" distL="114300" distR="114300" simplePos="0" relativeHeight="251661312" behindDoc="0" locked="0" layoutInCell="1" allowOverlap="1" wp14:anchorId="3DB6F6DB" wp14:editId="590B381A">
            <wp:simplePos x="0" y="0"/>
            <wp:positionH relativeFrom="column">
              <wp:posOffset>4646475</wp:posOffset>
            </wp:positionH>
            <wp:positionV relativeFrom="paragraph">
              <wp:posOffset>607448</wp:posOffset>
            </wp:positionV>
            <wp:extent cx="1638300" cy="18764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1550" t="23071" r="55468" b="30143"/>
                    <a:stretch/>
                  </pic:blipFill>
                  <pic:spPr bwMode="auto">
                    <a:xfrm>
                      <a:off x="0" y="0"/>
                      <a:ext cx="1638300" cy="187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13AB9">
        <w:drawing>
          <wp:anchor distT="0" distB="0" distL="114300" distR="114300" simplePos="0" relativeHeight="251660288" behindDoc="0" locked="0" layoutInCell="1" allowOverlap="1" wp14:anchorId="08D6E8CD" wp14:editId="765C871B">
            <wp:simplePos x="0" y="0"/>
            <wp:positionH relativeFrom="column">
              <wp:posOffset>-122830</wp:posOffset>
            </wp:positionH>
            <wp:positionV relativeFrom="paragraph">
              <wp:posOffset>73016</wp:posOffset>
            </wp:positionV>
            <wp:extent cx="4415051" cy="2420675"/>
            <wp:effectExtent l="0" t="0" r="508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7383" t="19261" r="17251" b="17025"/>
                    <a:stretch/>
                  </pic:blipFill>
                  <pic:spPr bwMode="auto">
                    <a:xfrm>
                      <a:off x="0" y="0"/>
                      <a:ext cx="4415051" cy="2420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510F24E7" w14:textId="5C364305" w:rsidR="002C57FE" w:rsidRDefault="00413AB9" w:rsidP="00C956B1">
      <w:pPr>
        <w:rPr>
          <w:u w:val="single"/>
        </w:rPr>
      </w:pPr>
      <w:r w:rsidRPr="00413AB9">
        <w:rPr>
          <w:u w:val="single"/>
        </w:rPr>
        <w:lastRenderedPageBreak/>
        <w:t xml:space="preserve">Drainage, hot water and sprinklers </w:t>
      </w:r>
    </w:p>
    <w:p w14:paraId="28B5EB43" w14:textId="54D53BE0" w:rsidR="00413AB9" w:rsidRDefault="00413AB9" w:rsidP="00C956B1">
      <w:pPr>
        <w:rPr>
          <w:u w:val="single"/>
        </w:rPr>
      </w:pPr>
    </w:p>
    <w:p w14:paraId="6CAE7790" w14:textId="5D5F7FD0" w:rsidR="00262BD7" w:rsidRDefault="00262BD7" w:rsidP="00262BD7">
      <w:r>
        <w:t xml:space="preserve">The drainage plan for this bungalow ensures the safe removal of waste and waste water from toilets, baths, sinks etc. the plan shows a chain of waste pipes collecting from all fixtures within the property and redirecting it into the external foul line which directs the waste to the public sewer tank.  As toilets carries </w:t>
      </w:r>
      <w:r w:rsidR="00AB68F1">
        <w:t xml:space="preserve">more solid waste it is connected using a 110mm sol pipe </w:t>
      </w:r>
      <w:r w:rsidR="00DA5661">
        <w:t>whereas</w:t>
      </w:r>
      <w:r w:rsidR="00AB68F1">
        <w:t xml:space="preserve"> other fixtures such as showers, sinks and baths provide only water waste so can be connected using 40/50mm soil pipes as required by UK building regulations.</w:t>
      </w:r>
    </w:p>
    <w:p w14:paraId="33B73524" w14:textId="35DD29BE" w:rsidR="00DA5661" w:rsidRPr="00DA5661" w:rsidRDefault="00DA5661" w:rsidP="00262BD7">
      <w:pPr>
        <w:rPr>
          <w:i/>
          <w:iCs/>
        </w:rPr>
      </w:pPr>
      <w:r w:rsidRPr="00DA5661">
        <w:rPr>
          <w:i/>
          <w:iCs/>
        </w:rPr>
        <w:t>‘</w:t>
      </w:r>
      <w:r w:rsidRPr="00DA5661">
        <w:rPr>
          <w:i/>
          <w:iCs/>
        </w:rPr>
        <w:t>For a bath or shower, the trap diameter should be 40mm and the water seal should be 50mm. However, if the bath or shower discharges directly into a gully, the water seal may be reduced to 38mm.</w:t>
      </w:r>
      <w:r w:rsidRPr="00DA5661">
        <w:rPr>
          <w:i/>
          <w:iCs/>
        </w:rPr>
        <w:t>’</w:t>
      </w:r>
      <w:r w:rsidRPr="00DA5661">
        <w:t xml:space="preserve"> </w:t>
      </w:r>
      <w:r w:rsidRPr="00DA5661">
        <w:rPr>
          <w:i/>
          <w:iCs/>
        </w:rPr>
        <w:t>(Drainfast.co.uk, 2023)</w:t>
      </w:r>
    </w:p>
    <w:p w14:paraId="35F20AE2" w14:textId="2A306B2A" w:rsidR="00262BD7" w:rsidRPr="00262BD7" w:rsidRDefault="00262BD7" w:rsidP="00262BD7">
      <w:r w:rsidRPr="00262BD7">
        <w:t xml:space="preserve">To prevent </w:t>
      </w:r>
      <w:r w:rsidR="00AB68F1">
        <w:t>smells</w:t>
      </w:r>
      <w:r w:rsidRPr="00262BD7">
        <w:t xml:space="preserve"> and gas</w:t>
      </w:r>
      <w:r w:rsidR="00AB68F1">
        <w:t>ses</w:t>
      </w:r>
      <w:r w:rsidRPr="00262BD7">
        <w:t>, th</w:t>
      </w:r>
      <w:r w:rsidR="00AB68F1">
        <w:t>is drainage</w:t>
      </w:r>
      <w:r w:rsidRPr="00262BD7">
        <w:t xml:space="preserve"> system includes a vent pipe extending above the roofline. The design complies with UK Building Regulations Part H, ensuring hygienic and safe waste disposal.</w:t>
      </w:r>
    </w:p>
    <w:p w14:paraId="041D5A88" w14:textId="0AC3D3E1" w:rsidR="009E5EB4" w:rsidRPr="009E5EB4" w:rsidRDefault="009E5EB4" w:rsidP="009E5EB4">
      <w:r w:rsidRPr="009E5EB4">
        <w:t>Th</w:t>
      </w:r>
      <w:r>
        <w:t>is</w:t>
      </w:r>
      <w:r w:rsidRPr="009E5EB4">
        <w:t xml:space="preserve"> hot water supply </w:t>
      </w:r>
      <w:r>
        <w:t>design</w:t>
      </w:r>
      <w:r w:rsidRPr="009E5EB4">
        <w:t xml:space="preserve"> for</w:t>
      </w:r>
      <w:r>
        <w:t xml:space="preserve"> this </w:t>
      </w:r>
      <w:proofErr w:type="gramStart"/>
      <w:r>
        <w:t>2 bedroom</w:t>
      </w:r>
      <w:proofErr w:type="gramEnd"/>
      <w:r>
        <w:t xml:space="preserve"> </w:t>
      </w:r>
      <w:r w:rsidRPr="009E5EB4">
        <w:t>bungalow, follow</w:t>
      </w:r>
      <w:r>
        <w:t xml:space="preserve">s </w:t>
      </w:r>
      <w:r w:rsidRPr="009E5EB4">
        <w:t>UK construction regulations, ensu</w:t>
      </w:r>
      <w:r>
        <w:t>ring there is a</w:t>
      </w:r>
      <w:r w:rsidRPr="009E5EB4">
        <w:t xml:space="preserve"> reliable and efficient hot water</w:t>
      </w:r>
      <w:r>
        <w:t xml:space="preserve"> system</w:t>
      </w:r>
      <w:r w:rsidRPr="009E5EB4">
        <w:t xml:space="preserve"> throughout the property. It is fed from the mains cold water supply, with water heated by</w:t>
      </w:r>
      <w:r>
        <w:t xml:space="preserve"> the</w:t>
      </w:r>
      <w:r w:rsidRPr="009E5EB4">
        <w:t xml:space="preserve"> boiler</w:t>
      </w:r>
      <w:r>
        <w:t xml:space="preserve"> situated in the kitchen</w:t>
      </w:r>
      <w:r w:rsidRPr="009E5EB4">
        <w:t xml:space="preserve">. A boiler heats water on </w:t>
      </w:r>
      <w:r w:rsidR="00E7205E" w:rsidRPr="009E5EB4">
        <w:t>demand and</w:t>
      </w:r>
      <w:r>
        <w:t xml:space="preserve"> allows hot water to run through the property as and when needed. </w:t>
      </w:r>
    </w:p>
    <w:p w14:paraId="699A9570" w14:textId="754860D8" w:rsidR="009E5EB4" w:rsidRPr="009E5EB4" w:rsidRDefault="009E5EB4" w:rsidP="009E5EB4">
      <w:r>
        <w:t>H</w:t>
      </w:r>
      <w:r w:rsidRPr="009E5EB4">
        <w:t xml:space="preserve">ot water is distributed </w:t>
      </w:r>
      <w:r>
        <w:t>throughout the bungalow via</w:t>
      </w:r>
      <w:r w:rsidRPr="009E5EB4">
        <w:t xml:space="preserve"> insulated pipes to all outlets, such as taps</w:t>
      </w:r>
      <w:r>
        <w:t xml:space="preserve"> and </w:t>
      </w:r>
      <w:r w:rsidRPr="009E5EB4">
        <w:t>showers</w:t>
      </w:r>
      <w:r>
        <w:t>.</w:t>
      </w:r>
      <w:r w:rsidRPr="009E5EB4">
        <w:t xml:space="preserve"> To </w:t>
      </w:r>
      <w:r>
        <w:t xml:space="preserve">comply with </w:t>
      </w:r>
      <w:r w:rsidRPr="009E5EB4">
        <w:t xml:space="preserve">safety standards, water is stored and delivered at a safe temperature, typically no higher than 60°C, with thermostatic valves (TMVs) installed at outlets to prevent scalding. </w:t>
      </w:r>
      <w:r w:rsidR="00DA5661">
        <w:t>‘</w:t>
      </w:r>
      <w:r w:rsidR="00DA5661" w:rsidRPr="00DA5661">
        <w:rPr>
          <w:i/>
          <w:iCs/>
        </w:rPr>
        <w:t>In the UK, the recommended temperature for hot water at the tap is between 49°C and 65°C. This temperature range has been recommended for safety measures</w:t>
      </w:r>
      <w:proofErr w:type="gramStart"/>
      <w:r w:rsidR="00DA5661">
        <w:rPr>
          <w:i/>
          <w:iCs/>
        </w:rPr>
        <w:t>’</w:t>
      </w:r>
      <w:r w:rsidR="00DA5661" w:rsidRPr="00DA5661">
        <w:rPr>
          <w:i/>
          <w:iCs/>
        </w:rPr>
        <w:t>(</w:t>
      </w:r>
      <w:proofErr w:type="gramEnd"/>
      <w:r w:rsidR="00DA5661" w:rsidRPr="00DA5661">
        <w:rPr>
          <w:i/>
          <w:iCs/>
        </w:rPr>
        <w:t xml:space="preserve">Ltd and </w:t>
      </w:r>
      <w:proofErr w:type="spellStart"/>
      <w:r w:rsidR="00DA5661" w:rsidRPr="00DA5661">
        <w:rPr>
          <w:i/>
          <w:iCs/>
        </w:rPr>
        <w:t>Elston</w:t>
      </w:r>
      <w:proofErr w:type="spellEnd"/>
      <w:r w:rsidR="00DA5661" w:rsidRPr="00DA5661">
        <w:rPr>
          <w:i/>
          <w:iCs/>
        </w:rPr>
        <w:t>, 2023)</w:t>
      </w:r>
    </w:p>
    <w:p w14:paraId="07ECFF50" w14:textId="544E24FF" w:rsidR="009E5EB4" w:rsidRPr="009E5EB4" w:rsidRDefault="009E5EB4" w:rsidP="009E5EB4">
      <w:r w:rsidRPr="009E5EB4">
        <w:t xml:space="preserve">The sprinkler system for </w:t>
      </w:r>
      <w:r w:rsidR="00E7205E">
        <w:t>this</w:t>
      </w:r>
      <w:r w:rsidRPr="009E5EB4">
        <w:t xml:space="preserve"> bungalow</w:t>
      </w:r>
      <w:r w:rsidR="00E7205E">
        <w:t xml:space="preserve"> is designed to provide fire safety throughout the property by offering a system that can supress fires in the event of a fire. This sprinkler system is again fed from the water mains supply with a pressure valve to ensure there is a constant water and ensure there is an effective sprinkler operation. </w:t>
      </w:r>
      <w:r w:rsidRPr="009E5EB4">
        <w:t xml:space="preserve"> </w:t>
      </w:r>
    </w:p>
    <w:p w14:paraId="421E2A39" w14:textId="77777777" w:rsidR="00E7205E" w:rsidRDefault="009E5EB4" w:rsidP="009E5EB4">
      <w:r w:rsidRPr="009E5EB4">
        <w:t xml:space="preserve">The </w:t>
      </w:r>
      <w:r w:rsidR="00E7205E">
        <w:t xml:space="preserve">sprinkler </w:t>
      </w:r>
      <w:r w:rsidRPr="009E5EB4">
        <w:t>system is designed to cover all areas of the bungalow, including the living room, bedrooms,</w:t>
      </w:r>
      <w:r w:rsidR="00E7205E">
        <w:t xml:space="preserve"> and hallways</w:t>
      </w:r>
      <w:r w:rsidRPr="009E5EB4">
        <w:t>.</w:t>
      </w:r>
      <w:r w:rsidR="00E7205E">
        <w:t xml:space="preserve"> They are not to be placed in the kitchen as said by </w:t>
      </w:r>
      <w:proofErr w:type="spellStart"/>
      <w:r w:rsidR="00E7205E">
        <w:t>uk</w:t>
      </w:r>
      <w:proofErr w:type="spellEnd"/>
      <w:r w:rsidR="00E7205E">
        <w:t xml:space="preserve"> building </w:t>
      </w:r>
      <w:proofErr w:type="spellStart"/>
      <w:r w:rsidR="00E7205E">
        <w:t>regualtions</w:t>
      </w:r>
      <w:proofErr w:type="spellEnd"/>
      <w:r w:rsidR="00E7205E">
        <w:t xml:space="preserve"> as there may be the chance there is frying going on which will not react well with the sprinkler system and make the situation worse in the event of a fire. </w:t>
      </w:r>
    </w:p>
    <w:p w14:paraId="11459326" w14:textId="18961C4F" w:rsidR="009E5EB4" w:rsidRPr="009E5EB4" w:rsidRDefault="009E5EB4" w:rsidP="009E5EB4">
      <w:r w:rsidRPr="009E5EB4">
        <w:t xml:space="preserve">Sprinkler heads, typically mounted on the ceiling, are activated by heat when the temperature reaches a set threshold. A minimum of one sprinkler head will be installed in each room, with additional heads in larger spaces. The system’s layout will ensure full coverage of each room, avoiding any obstructions that could </w:t>
      </w:r>
      <w:r w:rsidR="00E7205E">
        <w:t xml:space="preserve">affect </w:t>
      </w:r>
      <w:r w:rsidRPr="009E5EB4">
        <w:t>water distribution.</w:t>
      </w:r>
    </w:p>
    <w:p w14:paraId="49B74C1E" w14:textId="09A7B784" w:rsidR="009E5EB4" w:rsidRDefault="009E5EB4" w:rsidP="009E5EB4">
      <w:r w:rsidRPr="009E5EB4">
        <w:t xml:space="preserve">Regular maintenance and testing </w:t>
      </w:r>
      <w:proofErr w:type="gramStart"/>
      <w:r w:rsidR="00262BD7">
        <w:t>is</w:t>
      </w:r>
      <w:proofErr w:type="gramEnd"/>
      <w:r w:rsidRPr="009E5EB4">
        <w:t xml:space="preserve"> required to ensure the</w:t>
      </w:r>
      <w:r w:rsidR="00262BD7">
        <w:t xml:space="preserve"> sprinkler</w:t>
      </w:r>
      <w:r w:rsidRPr="009E5EB4">
        <w:t xml:space="preserve"> system remains operational and effective</w:t>
      </w:r>
      <w:r w:rsidR="00262BD7">
        <w:t xml:space="preserve"> within the property. </w:t>
      </w:r>
    </w:p>
    <w:p w14:paraId="023801AC" w14:textId="39A4D83C" w:rsidR="00DA5661" w:rsidRDefault="00DA5661" w:rsidP="009E5EB4"/>
    <w:p w14:paraId="04084AD9" w14:textId="77777777" w:rsidR="00DA5661" w:rsidRPr="009E5EB4" w:rsidRDefault="00DA5661" w:rsidP="009E5EB4"/>
    <w:p w14:paraId="379A4B5A" w14:textId="51A673C3" w:rsidR="002C57FE" w:rsidRDefault="002C57FE" w:rsidP="00C956B1"/>
    <w:p w14:paraId="79B3F3AD" w14:textId="27A14C48" w:rsidR="00AB68F1" w:rsidRDefault="00DA5661" w:rsidP="00C956B1">
      <w:r w:rsidRPr="00DA5661">
        <w:lastRenderedPageBreak/>
        <w:drawing>
          <wp:anchor distT="0" distB="0" distL="114300" distR="114300" simplePos="0" relativeHeight="251664384" behindDoc="0" locked="0" layoutInCell="1" allowOverlap="1" wp14:anchorId="26CC8521" wp14:editId="1C6E4EE2">
            <wp:simplePos x="0" y="0"/>
            <wp:positionH relativeFrom="column">
              <wp:posOffset>4871720</wp:posOffset>
            </wp:positionH>
            <wp:positionV relativeFrom="paragraph">
              <wp:posOffset>20320</wp:posOffset>
            </wp:positionV>
            <wp:extent cx="1595120" cy="1637665"/>
            <wp:effectExtent l="0" t="0" r="508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430" t="22862" r="65590" b="44327"/>
                    <a:stretch/>
                  </pic:blipFill>
                  <pic:spPr bwMode="auto">
                    <a:xfrm>
                      <a:off x="0" y="0"/>
                      <a:ext cx="1595120" cy="1637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A5661">
        <w:drawing>
          <wp:inline distT="0" distB="0" distL="0" distR="0" wp14:anchorId="65ED4A61" wp14:editId="707B5A9A">
            <wp:extent cx="4594831" cy="24975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716" t="19050" r="15930" b="14897"/>
                    <a:stretch/>
                  </pic:blipFill>
                  <pic:spPr bwMode="auto">
                    <a:xfrm>
                      <a:off x="0" y="0"/>
                      <a:ext cx="4611969" cy="2506856"/>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2E9B6A26" w14:textId="1B44113E" w:rsidR="00DA5661" w:rsidRDefault="00DA5661" w:rsidP="00C956B1"/>
    <w:p w14:paraId="1D563E68" w14:textId="10A4EF2E" w:rsidR="00DA5661" w:rsidRDefault="00DA5661" w:rsidP="00C956B1"/>
    <w:p w14:paraId="2278718F" w14:textId="01A9371F" w:rsidR="00DA5661" w:rsidRDefault="00DA5661" w:rsidP="00C956B1"/>
    <w:p w14:paraId="53B44E44" w14:textId="77777777" w:rsidR="00DA5661" w:rsidRDefault="00DA5661" w:rsidP="00C956B1"/>
    <w:p w14:paraId="740374A0" w14:textId="439E023B" w:rsidR="00AB68F1" w:rsidRDefault="00AB68F1" w:rsidP="00C956B1"/>
    <w:p w14:paraId="1FC85EB0" w14:textId="64E543D4" w:rsidR="00AB68F1" w:rsidRDefault="00AB68F1" w:rsidP="00C956B1"/>
    <w:p w14:paraId="4A67F734" w14:textId="118361E8" w:rsidR="00AB68F1" w:rsidRDefault="00AB68F1" w:rsidP="00C956B1"/>
    <w:p w14:paraId="784FB6DA" w14:textId="2526C487" w:rsidR="00AB68F1" w:rsidRDefault="00AB68F1" w:rsidP="00C956B1"/>
    <w:p w14:paraId="2A855132" w14:textId="74B83634" w:rsidR="00AB68F1" w:rsidRDefault="00AB68F1" w:rsidP="00C956B1">
      <w:pPr>
        <w:rPr>
          <w:b/>
          <w:bCs/>
          <w:u w:val="single"/>
        </w:rPr>
      </w:pPr>
      <w:r w:rsidRPr="00DA5661">
        <w:rPr>
          <w:b/>
          <w:bCs/>
          <w:u w:val="single"/>
        </w:rPr>
        <w:t xml:space="preserve">References </w:t>
      </w:r>
    </w:p>
    <w:p w14:paraId="5A04584F" w14:textId="73BCAC6F" w:rsidR="00DA5661" w:rsidRDefault="00DA5661" w:rsidP="00C956B1">
      <w:pPr>
        <w:rPr>
          <w:b/>
          <w:bCs/>
          <w:u w:val="single"/>
        </w:rPr>
      </w:pPr>
    </w:p>
    <w:p w14:paraId="28300115" w14:textId="015EA93A" w:rsidR="00DA5661" w:rsidRDefault="00DA5661" w:rsidP="00C956B1">
      <w:pPr>
        <w:rPr>
          <w:b/>
          <w:bCs/>
          <w:u w:val="single"/>
        </w:rPr>
      </w:pPr>
      <w:r w:rsidRPr="00DA5661">
        <w:rPr>
          <w:b/>
          <w:bCs/>
          <w:u w:val="single"/>
        </w:rPr>
        <w:t xml:space="preserve">Drainfast.co.uk. (2023). UK Soil Vent Pipe Building Regulations: A Summary | </w:t>
      </w:r>
      <w:proofErr w:type="spellStart"/>
      <w:r w:rsidRPr="00DA5661">
        <w:rPr>
          <w:b/>
          <w:bCs/>
          <w:u w:val="single"/>
        </w:rPr>
        <w:t>Drainfast</w:t>
      </w:r>
      <w:proofErr w:type="spellEnd"/>
      <w:r w:rsidRPr="00DA5661">
        <w:rPr>
          <w:b/>
          <w:bCs/>
          <w:u w:val="single"/>
        </w:rPr>
        <w:t xml:space="preserve"> Ltd. [online] Available at: </w:t>
      </w:r>
      <w:hyperlink r:id="rId11" w:history="1">
        <w:r w:rsidRPr="00081255">
          <w:rPr>
            <w:rStyle w:val="Hyperlink"/>
            <w:b/>
            <w:bCs/>
          </w:rPr>
          <w:t>https://www.drainfast.co.uk/blog/uk-svp-building-regulations</w:t>
        </w:r>
      </w:hyperlink>
      <w:r w:rsidRPr="00DA5661">
        <w:rPr>
          <w:b/>
          <w:bCs/>
          <w:u w:val="single"/>
        </w:rPr>
        <w:t>.</w:t>
      </w:r>
    </w:p>
    <w:p w14:paraId="3686A234" w14:textId="1516F9B4" w:rsidR="00DA5661" w:rsidRDefault="00DA5661" w:rsidP="00C956B1">
      <w:pPr>
        <w:rPr>
          <w:b/>
          <w:bCs/>
          <w:u w:val="single"/>
        </w:rPr>
      </w:pPr>
      <w:r w:rsidRPr="00DA5661">
        <w:rPr>
          <w:b/>
          <w:bCs/>
          <w:u w:val="single"/>
        </w:rPr>
        <w:t xml:space="preserve">Ltd, B.C. and </w:t>
      </w:r>
      <w:proofErr w:type="spellStart"/>
      <w:r w:rsidRPr="00DA5661">
        <w:rPr>
          <w:b/>
          <w:bCs/>
          <w:u w:val="single"/>
        </w:rPr>
        <w:t>Elston</w:t>
      </w:r>
      <w:proofErr w:type="spellEnd"/>
      <w:r w:rsidRPr="00DA5661">
        <w:rPr>
          <w:b/>
          <w:bCs/>
          <w:u w:val="single"/>
        </w:rPr>
        <w:t xml:space="preserve">, J. (2023). What Temperature Should Hot Water Be at the Tap UK? [online] Boiler Central. Available at: </w:t>
      </w:r>
      <w:hyperlink r:id="rId12" w:history="1">
        <w:r w:rsidRPr="00081255">
          <w:rPr>
            <w:rStyle w:val="Hyperlink"/>
            <w:b/>
            <w:bCs/>
          </w:rPr>
          <w:t>https://www.boilercentral.com/boiler-advice/what-temperature-should-hot-water-be-at-the-tap-uk/</w:t>
        </w:r>
      </w:hyperlink>
      <w:r w:rsidRPr="00DA5661">
        <w:rPr>
          <w:b/>
          <w:bCs/>
          <w:u w:val="single"/>
        </w:rPr>
        <w:t>.</w:t>
      </w:r>
    </w:p>
    <w:p w14:paraId="5B42B9C6" w14:textId="372E6364" w:rsidR="00DA5661" w:rsidRPr="00DA5661" w:rsidRDefault="00DA5661" w:rsidP="00C956B1">
      <w:pPr>
        <w:rPr>
          <w:b/>
          <w:bCs/>
          <w:u w:val="single"/>
        </w:rPr>
      </w:pPr>
      <w:r w:rsidRPr="00DA5661">
        <w:rPr>
          <w:b/>
          <w:bCs/>
          <w:u w:val="single"/>
        </w:rPr>
        <w:t>www.oneguarantee.co.uk. (n.d.). Building regulations for electrical sockets: A guide | One Guarantee News. [online] Available at: https://www.oneguarantee.co.uk/news/building-regulations-for-electrical-sockets-a-guide.html.</w:t>
      </w:r>
    </w:p>
    <w:sectPr w:rsidR="00DA5661" w:rsidRPr="00DA56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85"/>
    <w:rsid w:val="00130BFD"/>
    <w:rsid w:val="00262BD7"/>
    <w:rsid w:val="002C57FE"/>
    <w:rsid w:val="00413AB9"/>
    <w:rsid w:val="004F7872"/>
    <w:rsid w:val="006B0F85"/>
    <w:rsid w:val="009B44F4"/>
    <w:rsid w:val="009E5EB4"/>
    <w:rsid w:val="00AB68F1"/>
    <w:rsid w:val="00C956B1"/>
    <w:rsid w:val="00DA5661"/>
    <w:rsid w:val="00E72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C288"/>
  <w15:chartTrackingRefBased/>
  <w15:docId w15:val="{48402FF7-0FAC-490F-8179-C8EFC8BD6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3A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5661"/>
    <w:rPr>
      <w:color w:val="0563C1" w:themeColor="hyperlink"/>
      <w:u w:val="single"/>
    </w:rPr>
  </w:style>
  <w:style w:type="character" w:styleId="UnresolvedMention">
    <w:name w:val="Unresolved Mention"/>
    <w:basedOn w:val="DefaultParagraphFont"/>
    <w:uiPriority w:val="99"/>
    <w:semiHidden/>
    <w:unhideWhenUsed/>
    <w:rsid w:val="00DA56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4691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boilercentral.com/boiler-advice/what-temperature-should-hot-water-be-at-the-tap-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drainfast.co.uk/blog/uk-svp-building-regulations"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5</Pages>
  <Words>1125</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Hartpury University and Hartpury College</Company>
  <LinksUpToDate>false</LinksUpToDate>
  <CharactersWithSpaces>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Dylan.Samuel</dc:creator>
  <cp:keywords/>
  <dc:description/>
  <cp:lastModifiedBy>Dylan.Samuel</cp:lastModifiedBy>
  <cp:revision>1</cp:revision>
  <dcterms:created xsi:type="dcterms:W3CDTF">2025-01-17T20:09:00Z</dcterms:created>
  <dcterms:modified xsi:type="dcterms:W3CDTF">2025-01-17T22:36:00Z</dcterms:modified>
</cp:coreProperties>
</file>