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8A499F" w:rsidRPr="00B72C01" w:rsidRDefault="008A499F" w:rsidP="008A499F">
      <w:pPr>
        <w:rPr>
          <w:spacing w:val="30"/>
          <w:sz w:val="32"/>
          <w:szCs w:val="32"/>
        </w:rPr>
      </w:pPr>
      <w:r w:rsidRPr="00B72C01">
        <w:rPr>
          <w:spacing w:val="30"/>
          <w:sz w:val="32"/>
          <w:szCs w:val="32"/>
        </w:rPr>
        <w:t xml:space="preserve">Student Name: Alana Jones </w:t>
      </w:r>
    </w:p>
    <w:p w:rsidR="008A499F" w:rsidRPr="00B72C01" w:rsidRDefault="008A499F" w:rsidP="008A499F">
      <w:pPr>
        <w:rPr>
          <w:spacing w:val="30"/>
          <w:sz w:val="32"/>
          <w:szCs w:val="32"/>
        </w:rPr>
      </w:pPr>
      <w:r w:rsidRPr="00B72C01">
        <w:rPr>
          <w:spacing w:val="30"/>
          <w:sz w:val="32"/>
          <w:szCs w:val="32"/>
        </w:rPr>
        <w:t>P Number: 1700817</w:t>
      </w:r>
    </w:p>
    <w:p w:rsidR="008A499F" w:rsidRPr="00B72C01" w:rsidRDefault="008A499F" w:rsidP="008A499F">
      <w:pPr>
        <w:rPr>
          <w:spacing w:val="30"/>
          <w:sz w:val="32"/>
          <w:szCs w:val="32"/>
        </w:rPr>
      </w:pPr>
      <w:r w:rsidRPr="00B72C01">
        <w:rPr>
          <w:spacing w:val="30"/>
          <w:sz w:val="32"/>
          <w:szCs w:val="32"/>
        </w:rPr>
        <w:t xml:space="preserve">Programme of Study: Fine Art: Studio, Site and Context </w:t>
      </w:r>
    </w:p>
    <w:p w:rsidR="008A499F" w:rsidRPr="00B72C01" w:rsidRDefault="008A499F" w:rsidP="008A499F">
      <w:pPr>
        <w:rPr>
          <w:spacing w:val="30"/>
          <w:sz w:val="32"/>
          <w:szCs w:val="32"/>
        </w:rPr>
      </w:pPr>
      <w:r w:rsidRPr="00B72C01">
        <w:rPr>
          <w:spacing w:val="30"/>
          <w:sz w:val="32"/>
          <w:szCs w:val="32"/>
        </w:rPr>
        <w:t>Module: M4X01559</w:t>
      </w:r>
    </w:p>
    <w:p w:rsidR="008A499F" w:rsidRPr="00B72C01" w:rsidRDefault="008A499F" w:rsidP="008A499F">
      <w:pPr>
        <w:rPr>
          <w:spacing w:val="30"/>
          <w:sz w:val="32"/>
          <w:szCs w:val="32"/>
        </w:rPr>
      </w:pPr>
    </w:p>
    <w:p w:rsidR="008A499F" w:rsidRPr="00B72C01" w:rsidRDefault="008A499F" w:rsidP="00533943">
      <w:pPr>
        <w:spacing w:before="40"/>
        <w:rPr>
          <w:spacing w:val="30"/>
          <w:sz w:val="32"/>
          <w:szCs w:val="32"/>
        </w:rPr>
      </w:pPr>
      <w:r w:rsidRPr="00B72C01">
        <w:rPr>
          <w:spacing w:val="30"/>
          <w:sz w:val="32"/>
          <w:szCs w:val="32"/>
        </w:rPr>
        <w:t xml:space="preserve">Task: Essay </w:t>
      </w:r>
      <w:r w:rsidR="00533943" w:rsidRPr="00B72C01">
        <w:rPr>
          <w:spacing w:val="30"/>
          <w:sz w:val="32"/>
          <w:szCs w:val="32"/>
        </w:rPr>
        <w:t>on</w:t>
      </w:r>
      <w:r w:rsidR="002B3A37">
        <w:rPr>
          <w:spacing w:val="30"/>
          <w:sz w:val="32"/>
          <w:szCs w:val="32"/>
        </w:rPr>
        <w:t xml:space="preserve"> </w:t>
      </w:r>
      <w:r w:rsidR="00533943" w:rsidRPr="00B72C01">
        <w:rPr>
          <w:spacing w:val="30"/>
          <w:sz w:val="32"/>
          <w:szCs w:val="32"/>
        </w:rPr>
        <w:t>Imagined Exhibition</w:t>
      </w:r>
      <w:r w:rsidR="001C6CAA">
        <w:rPr>
          <w:spacing w:val="30"/>
          <w:sz w:val="32"/>
          <w:szCs w:val="32"/>
        </w:rPr>
        <w:t xml:space="preserve"> =</w:t>
      </w:r>
      <w:r w:rsidR="00533943" w:rsidRPr="00B72C01">
        <w:rPr>
          <w:spacing w:val="30"/>
          <w:sz w:val="32"/>
          <w:szCs w:val="32"/>
        </w:rPr>
        <w:t xml:space="preserve"> </w:t>
      </w:r>
      <w:r w:rsidR="001C6CAA">
        <w:rPr>
          <w:spacing w:val="30"/>
          <w:sz w:val="32"/>
          <w:szCs w:val="32"/>
        </w:rPr>
        <w:t xml:space="preserve">1,133 words </w:t>
      </w:r>
      <w:bookmarkStart w:id="0" w:name="_GoBack"/>
      <w:bookmarkEnd w:id="0"/>
    </w:p>
    <w:p w:rsidR="008A499F" w:rsidRPr="00B72C01" w:rsidRDefault="008A499F" w:rsidP="008A499F">
      <w:pPr>
        <w:rPr>
          <w:spacing w:val="30"/>
          <w:sz w:val="28"/>
          <w:szCs w:val="28"/>
          <w:u w:val="single"/>
        </w:rPr>
      </w:pPr>
    </w:p>
    <w:p w:rsidR="008A499F" w:rsidRPr="00B72C01" w:rsidRDefault="008A499F" w:rsidP="00B72C01">
      <w:pPr>
        <w:tabs>
          <w:tab w:val="left" w:pos="7140"/>
        </w:tabs>
        <w:rPr>
          <w:spacing w:val="30"/>
          <w:sz w:val="28"/>
          <w:szCs w:val="28"/>
          <w:u w:val="single"/>
        </w:rPr>
      </w:pPr>
    </w:p>
    <w:p w:rsidR="008A499F" w:rsidRPr="00B72C01" w:rsidRDefault="008A499F" w:rsidP="00482371">
      <w:pPr>
        <w:jc w:val="center"/>
        <w:rPr>
          <w:spacing w:val="30"/>
          <w:sz w:val="28"/>
          <w:szCs w:val="28"/>
          <w:u w:val="single"/>
        </w:rPr>
      </w:pPr>
    </w:p>
    <w:p w:rsidR="008A499F" w:rsidRPr="00B72C01" w:rsidRDefault="008A499F" w:rsidP="00482371">
      <w:pPr>
        <w:jc w:val="center"/>
        <w:rPr>
          <w:spacing w:val="30"/>
          <w:sz w:val="28"/>
          <w:szCs w:val="28"/>
          <w:u w:val="single"/>
        </w:rPr>
      </w:pPr>
    </w:p>
    <w:p w:rsidR="00533943" w:rsidRPr="00B72C01" w:rsidRDefault="00533943" w:rsidP="00482371">
      <w:pPr>
        <w:jc w:val="center"/>
        <w:rPr>
          <w:spacing w:val="30"/>
          <w:sz w:val="28"/>
          <w:szCs w:val="28"/>
          <w:u w:val="single"/>
        </w:rPr>
      </w:pPr>
    </w:p>
    <w:p w:rsidR="00533943" w:rsidRPr="00B72C01" w:rsidRDefault="00533943" w:rsidP="00482371">
      <w:pPr>
        <w:jc w:val="center"/>
        <w:rPr>
          <w:spacing w:val="30"/>
          <w:sz w:val="28"/>
          <w:szCs w:val="28"/>
          <w:u w:val="single"/>
        </w:rPr>
      </w:pPr>
    </w:p>
    <w:p w:rsidR="00533943" w:rsidRPr="00B72C01" w:rsidRDefault="00533943" w:rsidP="00482371">
      <w:pPr>
        <w:jc w:val="center"/>
        <w:rPr>
          <w:spacing w:val="30"/>
          <w:sz w:val="28"/>
          <w:szCs w:val="28"/>
          <w:u w:val="single"/>
        </w:rPr>
      </w:pPr>
    </w:p>
    <w:p w:rsidR="00533943" w:rsidRPr="00B72C01" w:rsidRDefault="00533943" w:rsidP="00482371">
      <w:pPr>
        <w:jc w:val="center"/>
        <w:rPr>
          <w:spacing w:val="30"/>
          <w:sz w:val="28"/>
          <w:szCs w:val="28"/>
          <w:u w:val="single"/>
        </w:rPr>
      </w:pPr>
    </w:p>
    <w:p w:rsidR="00533943" w:rsidRPr="00B72C01" w:rsidRDefault="00533943" w:rsidP="00482371">
      <w:pPr>
        <w:jc w:val="center"/>
        <w:rPr>
          <w:spacing w:val="30"/>
          <w:sz w:val="28"/>
          <w:szCs w:val="28"/>
          <w:u w:val="single"/>
        </w:rPr>
      </w:pPr>
    </w:p>
    <w:p w:rsidR="00533943" w:rsidRPr="00B72C01" w:rsidRDefault="00533943" w:rsidP="00482371">
      <w:pPr>
        <w:jc w:val="center"/>
        <w:rPr>
          <w:spacing w:val="30"/>
          <w:sz w:val="28"/>
          <w:szCs w:val="28"/>
          <w:u w:val="single"/>
        </w:rPr>
      </w:pPr>
    </w:p>
    <w:p w:rsidR="00533943" w:rsidRPr="00B72C01" w:rsidRDefault="00533943" w:rsidP="00482371">
      <w:pPr>
        <w:jc w:val="center"/>
        <w:rPr>
          <w:spacing w:val="30"/>
          <w:sz w:val="28"/>
          <w:szCs w:val="28"/>
          <w:u w:val="single"/>
        </w:rPr>
      </w:pPr>
    </w:p>
    <w:p w:rsidR="00533943" w:rsidRPr="00B72C01" w:rsidRDefault="00533943" w:rsidP="00482371">
      <w:pPr>
        <w:jc w:val="center"/>
        <w:rPr>
          <w:spacing w:val="30"/>
          <w:sz w:val="28"/>
          <w:szCs w:val="28"/>
          <w:u w:val="single"/>
        </w:rPr>
      </w:pPr>
    </w:p>
    <w:p w:rsidR="00533943" w:rsidRPr="00B72C01" w:rsidRDefault="00533943" w:rsidP="00482371">
      <w:pPr>
        <w:jc w:val="center"/>
        <w:rPr>
          <w:spacing w:val="30"/>
          <w:sz w:val="28"/>
          <w:szCs w:val="28"/>
          <w:u w:val="single"/>
        </w:rPr>
      </w:pPr>
    </w:p>
    <w:p w:rsidR="00533943" w:rsidRPr="00B72C01" w:rsidRDefault="00533943" w:rsidP="00482371">
      <w:pPr>
        <w:jc w:val="center"/>
        <w:rPr>
          <w:spacing w:val="30"/>
          <w:sz w:val="28"/>
          <w:szCs w:val="28"/>
          <w:u w:val="single"/>
        </w:rPr>
      </w:pPr>
    </w:p>
    <w:p w:rsidR="00533943" w:rsidRPr="00B72C01" w:rsidRDefault="00533943" w:rsidP="00482371">
      <w:pPr>
        <w:jc w:val="center"/>
        <w:rPr>
          <w:spacing w:val="30"/>
          <w:sz w:val="28"/>
          <w:szCs w:val="28"/>
          <w:u w:val="single"/>
        </w:rPr>
      </w:pPr>
    </w:p>
    <w:p w:rsidR="00533943" w:rsidRPr="00B72C01" w:rsidRDefault="00533943" w:rsidP="00482371">
      <w:pPr>
        <w:jc w:val="center"/>
        <w:rPr>
          <w:spacing w:val="30"/>
          <w:sz w:val="28"/>
          <w:szCs w:val="28"/>
          <w:u w:val="single"/>
        </w:rPr>
      </w:pPr>
    </w:p>
    <w:p w:rsidR="00533943" w:rsidRPr="00B72C01" w:rsidRDefault="00533943" w:rsidP="00482371">
      <w:pPr>
        <w:jc w:val="center"/>
        <w:rPr>
          <w:spacing w:val="30"/>
          <w:sz w:val="28"/>
          <w:szCs w:val="28"/>
          <w:u w:val="single"/>
        </w:rPr>
      </w:pPr>
    </w:p>
    <w:p w:rsidR="00533943" w:rsidRPr="00B72C01" w:rsidRDefault="00533943" w:rsidP="00482371">
      <w:pPr>
        <w:jc w:val="center"/>
        <w:rPr>
          <w:spacing w:val="30"/>
          <w:sz w:val="28"/>
          <w:szCs w:val="28"/>
          <w:u w:val="single"/>
        </w:rPr>
      </w:pPr>
    </w:p>
    <w:p w:rsidR="00533943" w:rsidRPr="00B72C01" w:rsidRDefault="00533943" w:rsidP="00482371">
      <w:pPr>
        <w:jc w:val="center"/>
        <w:rPr>
          <w:spacing w:val="30"/>
          <w:sz w:val="28"/>
          <w:szCs w:val="28"/>
          <w:u w:val="single"/>
        </w:rPr>
      </w:pPr>
    </w:p>
    <w:p w:rsidR="00533943" w:rsidRPr="00B72C01" w:rsidRDefault="00533943" w:rsidP="00482371">
      <w:pPr>
        <w:jc w:val="center"/>
        <w:rPr>
          <w:spacing w:val="30"/>
          <w:sz w:val="28"/>
          <w:szCs w:val="28"/>
          <w:u w:val="single"/>
        </w:rPr>
      </w:pPr>
    </w:p>
    <w:p w:rsidR="00DE4954" w:rsidRPr="00B72C01" w:rsidRDefault="00482371" w:rsidP="00B72C01">
      <w:pPr>
        <w:ind w:left="720"/>
        <w:jc w:val="center"/>
        <w:rPr>
          <w:spacing w:val="30"/>
          <w:sz w:val="28"/>
          <w:szCs w:val="28"/>
          <w:u w:val="single"/>
        </w:rPr>
      </w:pPr>
      <w:r w:rsidRPr="00B72C01">
        <w:rPr>
          <w:spacing w:val="30"/>
          <w:sz w:val="28"/>
          <w:szCs w:val="28"/>
          <w:u w:val="single"/>
        </w:rPr>
        <w:lastRenderedPageBreak/>
        <w:t xml:space="preserve">Imagined Exhibition </w:t>
      </w:r>
    </w:p>
    <w:p w:rsidR="00C975A6" w:rsidRPr="00B72C01" w:rsidRDefault="00482371" w:rsidP="00482371">
      <w:pPr>
        <w:rPr>
          <w:spacing w:val="30"/>
          <w:sz w:val="24"/>
          <w:szCs w:val="24"/>
        </w:rPr>
      </w:pPr>
      <w:r w:rsidRPr="00B72C01">
        <w:rPr>
          <w:spacing w:val="30"/>
          <w:sz w:val="24"/>
          <w:szCs w:val="24"/>
        </w:rPr>
        <w:t>In this essay, I am going to talk about an imagined art/music exhibition that myself, along with other fine art and music students, have come up with. The concept of our exhibition is about how everyone creatively takes influence from everything around us, in a sense that all art is stolen from other artists. Our idea also takes influence from the children’s game Chinese Whispers</w:t>
      </w:r>
      <w:r w:rsidR="009A613E" w:rsidRPr="00B72C01">
        <w:rPr>
          <w:spacing w:val="30"/>
          <w:sz w:val="24"/>
          <w:szCs w:val="24"/>
        </w:rPr>
        <w:t xml:space="preserve"> and how miscommunication can have a massive effect on an outcome</w:t>
      </w:r>
      <w:r w:rsidRPr="00B72C01">
        <w:rPr>
          <w:spacing w:val="30"/>
          <w:sz w:val="24"/>
          <w:szCs w:val="24"/>
        </w:rPr>
        <w:t xml:space="preserve">. </w:t>
      </w:r>
      <w:r w:rsidR="002D1204" w:rsidRPr="00B72C01">
        <w:rPr>
          <w:spacing w:val="30"/>
          <w:sz w:val="24"/>
          <w:szCs w:val="24"/>
        </w:rPr>
        <w:t>For our exhibition, a musician is going to record an improvised piece of music,</w:t>
      </w:r>
      <w:r w:rsidR="00B218C4" w:rsidRPr="00B72C01">
        <w:rPr>
          <w:spacing w:val="30"/>
          <w:sz w:val="24"/>
          <w:szCs w:val="24"/>
        </w:rPr>
        <w:t xml:space="preserve"> being very free and open, not necessarily</w:t>
      </w:r>
      <w:r w:rsidR="00A57208" w:rsidRPr="00B72C01">
        <w:rPr>
          <w:spacing w:val="30"/>
          <w:sz w:val="24"/>
          <w:szCs w:val="24"/>
        </w:rPr>
        <w:t xml:space="preserve"> caring if it sounds nice; then, the recorded music will be sent through to a fine artist who will then create a piece of art completely based upon the piece of music. After this, they’ll send it to a different musician who will then take influence from the art and it’ll be passed on again and again. </w:t>
      </w:r>
      <w:r w:rsidR="00C975A6" w:rsidRPr="00B72C01">
        <w:rPr>
          <w:spacing w:val="30"/>
          <w:sz w:val="24"/>
          <w:szCs w:val="24"/>
        </w:rPr>
        <w:t>The final pieces of art and music will be displayed in an installation room.</w:t>
      </w:r>
    </w:p>
    <w:p w:rsidR="00482371" w:rsidRPr="00104432" w:rsidRDefault="00510CE3" w:rsidP="00482371">
      <w:pPr>
        <w:rPr>
          <w:spacing w:val="30"/>
          <w:sz w:val="24"/>
          <w:szCs w:val="24"/>
        </w:rPr>
      </w:pPr>
      <w:r w:rsidRPr="00B72C01">
        <w:rPr>
          <w:spacing w:val="30"/>
          <w:sz w:val="24"/>
          <w:szCs w:val="24"/>
        </w:rPr>
        <w:t xml:space="preserve">Our idea relates to the concept of Chinese Whispers, as when each practitioner is taking influence from the other, there are going to be miss-communications; the end result will be completely different from the start (as what happens playing Chinese Whispers). </w:t>
      </w:r>
      <w:r w:rsidR="00F0077B" w:rsidRPr="00B72C01">
        <w:rPr>
          <w:spacing w:val="30"/>
          <w:sz w:val="24"/>
          <w:szCs w:val="24"/>
        </w:rPr>
        <w:t>This idea has been explored within music before; an Australian Jazz band create a piece where each musician creates 4 bars off the last piece heard and only that. Then, sends only the music he creates onto the next artist. There’s an example of artists using this concept also; British artists Nick Carter and Rob used the concept of Chinese Whispers as an artistic experiment</w:t>
      </w:r>
      <w:r w:rsidR="00F863F4" w:rsidRPr="00B72C01">
        <w:rPr>
          <w:spacing w:val="30"/>
          <w:sz w:val="24"/>
          <w:szCs w:val="24"/>
        </w:rPr>
        <w:t xml:space="preserve">. The duo selected various works by Andy Warhol, then sent them to China to be reproduced along a chain of professional copy artists. The copyists were given no specific instructions; just </w:t>
      </w:r>
      <w:r w:rsidR="007E48C7" w:rsidRPr="00B72C01">
        <w:rPr>
          <w:spacing w:val="30"/>
          <w:sz w:val="24"/>
          <w:szCs w:val="24"/>
        </w:rPr>
        <w:t>too</w:t>
      </w:r>
      <w:r w:rsidR="00F863F4" w:rsidRPr="00B72C01">
        <w:rPr>
          <w:spacing w:val="30"/>
          <w:sz w:val="24"/>
          <w:szCs w:val="24"/>
        </w:rPr>
        <w:t xml:space="preserve"> simply produce a copy of the work in front of them</w:t>
      </w:r>
      <w:r w:rsidR="007E48C7" w:rsidRPr="00B72C01">
        <w:rPr>
          <w:spacing w:val="30"/>
          <w:sz w:val="24"/>
          <w:szCs w:val="24"/>
        </w:rPr>
        <w:t xml:space="preserve"> and then pass their version on to the next studio. In the exhibition for this, a casual glance may fool you into believing you are seeing Warhol’s own work. Do a double take, however, and you will notice that each of the 30 iterations of the image is slightly/subtly different. Mistakes and variations made by each copyist become more pronounced from drawing to drawi</w:t>
      </w:r>
      <w:r w:rsidR="00104432">
        <w:rPr>
          <w:spacing w:val="30"/>
          <w:sz w:val="24"/>
          <w:szCs w:val="24"/>
        </w:rPr>
        <w:t>ng, resulting in a final image</w:t>
      </w:r>
      <w:r w:rsidR="007E48C7" w:rsidRPr="00B72C01">
        <w:rPr>
          <w:spacing w:val="30"/>
          <w:sz w:val="24"/>
          <w:szCs w:val="24"/>
        </w:rPr>
        <w:t xml:space="preserve"> that is a near-faithful reproduction of its predecessor, but a </w:t>
      </w:r>
      <w:r w:rsidR="009C270D">
        <w:rPr>
          <w:spacing w:val="30"/>
          <w:sz w:val="24"/>
          <w:szCs w:val="24"/>
        </w:rPr>
        <w:t>stark contrast to the original (</w:t>
      </w:r>
      <w:r w:rsidR="007E48C7" w:rsidRPr="00B72C01">
        <w:rPr>
          <w:spacing w:val="30"/>
          <w:sz w:val="24"/>
          <w:szCs w:val="24"/>
        </w:rPr>
        <w:t>just as in the game</w:t>
      </w:r>
      <w:r w:rsidR="009C270D">
        <w:rPr>
          <w:spacing w:val="30"/>
          <w:sz w:val="24"/>
          <w:szCs w:val="24"/>
        </w:rPr>
        <w:t>)</w:t>
      </w:r>
      <w:r w:rsidR="007E48C7" w:rsidRPr="00B72C01">
        <w:rPr>
          <w:spacing w:val="30"/>
          <w:sz w:val="24"/>
          <w:szCs w:val="24"/>
        </w:rPr>
        <w:t>.</w:t>
      </w:r>
      <w:r w:rsidR="00104432" w:rsidRPr="00104432">
        <w:rPr>
          <w:lang w:val="en"/>
        </w:rPr>
        <w:t xml:space="preserve"> </w:t>
      </w:r>
      <w:r w:rsidR="00104432" w:rsidRPr="00104432">
        <w:rPr>
          <w:color w:val="000000" w:themeColor="text1"/>
          <w:spacing w:val="30"/>
          <w:sz w:val="24"/>
          <w:szCs w:val="24"/>
          <w:lang w:val="en"/>
        </w:rPr>
        <w:t xml:space="preserve">“This series of work asks questions about time and about which moment out of every one reproduced is true and valuable. Is the idea still ‘all’ when each individual artist involved has as much agency as a cog locked in step with its </w:t>
      </w:r>
      <w:proofErr w:type="spellStart"/>
      <w:r w:rsidR="00104432" w:rsidRPr="00104432">
        <w:rPr>
          <w:color w:val="000000" w:themeColor="text1"/>
          <w:spacing w:val="30"/>
          <w:sz w:val="24"/>
          <w:szCs w:val="24"/>
          <w:lang w:val="en"/>
        </w:rPr>
        <w:t>neighbour</w:t>
      </w:r>
      <w:proofErr w:type="spellEnd"/>
      <w:r w:rsidR="00104432" w:rsidRPr="00104432">
        <w:rPr>
          <w:color w:val="000000" w:themeColor="text1"/>
          <w:spacing w:val="30"/>
          <w:sz w:val="24"/>
          <w:szCs w:val="24"/>
          <w:lang w:val="en"/>
        </w:rPr>
        <w:t>?”</w:t>
      </w:r>
      <w:r w:rsidR="009C270D">
        <w:rPr>
          <w:color w:val="000000" w:themeColor="text1"/>
          <w:spacing w:val="30"/>
          <w:sz w:val="24"/>
          <w:szCs w:val="24"/>
          <w:lang w:val="en"/>
        </w:rPr>
        <w:t xml:space="preserve">- Art writer and Critic Sacha Craddock </w:t>
      </w:r>
    </w:p>
    <w:p w:rsidR="00E91573" w:rsidRPr="00B72C01" w:rsidRDefault="00E91573" w:rsidP="00482371">
      <w:pPr>
        <w:rPr>
          <w:spacing w:val="30"/>
          <w:sz w:val="24"/>
          <w:szCs w:val="24"/>
        </w:rPr>
      </w:pPr>
      <w:r w:rsidRPr="00B72C01">
        <w:rPr>
          <w:spacing w:val="30"/>
          <w:sz w:val="24"/>
          <w:szCs w:val="24"/>
        </w:rPr>
        <w:t xml:space="preserve">The ideas behind our exhibition can also relate to ‘The Allegory of the Cave </w:t>
      </w:r>
      <w:r w:rsidR="00F74FF6" w:rsidRPr="00B72C01">
        <w:rPr>
          <w:spacing w:val="30"/>
          <w:sz w:val="24"/>
          <w:szCs w:val="24"/>
        </w:rPr>
        <w:t>from T</w:t>
      </w:r>
      <w:r w:rsidR="00811F62" w:rsidRPr="00B72C01">
        <w:rPr>
          <w:spacing w:val="30"/>
          <w:sz w:val="24"/>
          <w:szCs w:val="24"/>
        </w:rPr>
        <w:t>he</w:t>
      </w:r>
      <w:r w:rsidR="00F74FF6" w:rsidRPr="00B72C01">
        <w:rPr>
          <w:spacing w:val="30"/>
          <w:sz w:val="24"/>
          <w:szCs w:val="24"/>
        </w:rPr>
        <w:t xml:space="preserve"> Republic by</w:t>
      </w:r>
      <w:r w:rsidRPr="00B72C01">
        <w:rPr>
          <w:spacing w:val="30"/>
          <w:sz w:val="24"/>
          <w:szCs w:val="24"/>
        </w:rPr>
        <w:t xml:space="preserve"> Plato’</w:t>
      </w:r>
      <w:r w:rsidR="00127DE9" w:rsidRPr="00B72C01">
        <w:rPr>
          <w:spacing w:val="30"/>
          <w:sz w:val="24"/>
          <w:szCs w:val="24"/>
        </w:rPr>
        <w:t xml:space="preserve"> written in 157 BCE. The Allegory of the Cave uses a metaphor of prisoners kept chained in the dark to explain the difficulties of reaching and sustaining a just and intellectual spirit. </w:t>
      </w:r>
      <w:r w:rsidR="00441A84" w:rsidRPr="00B72C01">
        <w:rPr>
          <w:spacing w:val="30"/>
          <w:sz w:val="24"/>
          <w:szCs w:val="24"/>
        </w:rPr>
        <w:t xml:space="preserve">The Allegory is a conversation between Socrates and his disciple </w:t>
      </w:r>
      <w:proofErr w:type="spellStart"/>
      <w:r w:rsidR="00441A84" w:rsidRPr="00B72C01">
        <w:rPr>
          <w:spacing w:val="30"/>
          <w:sz w:val="24"/>
          <w:szCs w:val="24"/>
        </w:rPr>
        <w:t>Glaucon</w:t>
      </w:r>
      <w:proofErr w:type="spellEnd"/>
      <w:r w:rsidR="00441A84" w:rsidRPr="00B72C01">
        <w:rPr>
          <w:spacing w:val="30"/>
          <w:sz w:val="24"/>
          <w:szCs w:val="24"/>
        </w:rPr>
        <w:t xml:space="preserve">. Socrates tells </w:t>
      </w:r>
      <w:proofErr w:type="spellStart"/>
      <w:r w:rsidR="00441A84" w:rsidRPr="00B72C01">
        <w:rPr>
          <w:spacing w:val="30"/>
          <w:sz w:val="24"/>
          <w:szCs w:val="24"/>
        </w:rPr>
        <w:t>Glaucon</w:t>
      </w:r>
      <w:proofErr w:type="spellEnd"/>
      <w:r w:rsidR="00441A84" w:rsidRPr="00B72C01">
        <w:rPr>
          <w:spacing w:val="30"/>
          <w:sz w:val="24"/>
          <w:szCs w:val="24"/>
        </w:rPr>
        <w:t xml:space="preserve"> to imagine people </w:t>
      </w:r>
      <w:r w:rsidR="00441A84" w:rsidRPr="00B72C01">
        <w:rPr>
          <w:spacing w:val="30"/>
          <w:sz w:val="24"/>
          <w:szCs w:val="24"/>
        </w:rPr>
        <w:lastRenderedPageBreak/>
        <w:t>living in a great underground cave, which is only open to the outside by a steep and difficult ascent. Most of the people in the cave are prisoners chained facing the back wall of the cave, so they can’t turn or move their heads. A great fire burns behind them, and all the prisoners can see are the shadows playing on the wall in front of them: They have been chained in that position</w:t>
      </w:r>
      <w:r w:rsidR="0005453D" w:rsidRPr="00B72C01">
        <w:rPr>
          <w:spacing w:val="30"/>
          <w:sz w:val="24"/>
          <w:szCs w:val="24"/>
        </w:rPr>
        <w:t xml:space="preserve"> their whole lives. There are also “</w:t>
      </w:r>
      <w:r w:rsidR="007C097D" w:rsidRPr="00B72C01">
        <w:rPr>
          <w:spacing w:val="30"/>
          <w:sz w:val="24"/>
          <w:szCs w:val="24"/>
        </w:rPr>
        <w:t>men passing along the wall carrying all sorts of vessels, and statues and figures of animals made of wood and stone and various m</w:t>
      </w:r>
      <w:r w:rsidR="0005453D" w:rsidRPr="00B72C01">
        <w:rPr>
          <w:spacing w:val="30"/>
          <w:sz w:val="24"/>
          <w:szCs w:val="24"/>
        </w:rPr>
        <w:t xml:space="preserve">aterials, which appear over the wall” and </w:t>
      </w:r>
      <w:r w:rsidR="00CE7BA8" w:rsidRPr="00B72C01">
        <w:rPr>
          <w:spacing w:val="30"/>
          <w:sz w:val="24"/>
          <w:szCs w:val="24"/>
        </w:rPr>
        <w:t xml:space="preserve">they </w:t>
      </w:r>
      <w:r w:rsidR="0005453D" w:rsidRPr="00B72C01">
        <w:rPr>
          <w:spacing w:val="30"/>
          <w:sz w:val="24"/>
          <w:szCs w:val="24"/>
        </w:rPr>
        <w:t>“</w:t>
      </w:r>
      <w:r w:rsidR="00CE7BA8" w:rsidRPr="00B72C01">
        <w:rPr>
          <w:spacing w:val="30"/>
          <w:sz w:val="24"/>
          <w:szCs w:val="24"/>
        </w:rPr>
        <w:t>see only their own shadows of one another, which the fire throws on the opposite wall of t</w:t>
      </w:r>
      <w:r w:rsidR="0005453D" w:rsidRPr="00B72C01">
        <w:rPr>
          <w:spacing w:val="30"/>
          <w:sz w:val="24"/>
          <w:szCs w:val="24"/>
        </w:rPr>
        <w:t>he cave</w:t>
      </w:r>
      <w:r w:rsidR="00CE7BA8" w:rsidRPr="00B72C01">
        <w:rPr>
          <w:spacing w:val="30"/>
          <w:sz w:val="24"/>
          <w:szCs w:val="24"/>
        </w:rPr>
        <w:t xml:space="preserve">” </w:t>
      </w:r>
      <w:r w:rsidR="0005453D" w:rsidRPr="00B72C01">
        <w:rPr>
          <w:spacing w:val="30"/>
          <w:sz w:val="24"/>
          <w:szCs w:val="24"/>
        </w:rPr>
        <w:t>and</w:t>
      </w:r>
      <w:r w:rsidR="00F74FF6" w:rsidRPr="00B72C01">
        <w:rPr>
          <w:spacing w:val="30"/>
          <w:sz w:val="24"/>
          <w:szCs w:val="24"/>
        </w:rPr>
        <w:t xml:space="preserve"> they </w:t>
      </w:r>
      <w:r w:rsidR="0005453D" w:rsidRPr="00B72C01">
        <w:rPr>
          <w:spacing w:val="30"/>
          <w:sz w:val="24"/>
          <w:szCs w:val="24"/>
        </w:rPr>
        <w:t>“would only see shadows</w:t>
      </w:r>
      <w:r w:rsidR="00F74FF6" w:rsidRPr="00B72C01">
        <w:rPr>
          <w:spacing w:val="30"/>
          <w:sz w:val="24"/>
          <w:szCs w:val="24"/>
        </w:rPr>
        <w:t xml:space="preserve">” </w:t>
      </w:r>
      <w:r w:rsidR="0005453D" w:rsidRPr="00B72C01">
        <w:rPr>
          <w:spacing w:val="30"/>
          <w:sz w:val="24"/>
          <w:szCs w:val="24"/>
        </w:rPr>
        <w:t xml:space="preserve">of the objects being carried in, they know nothing else but the shadows as that’s what they’ve seen their whole lives </w:t>
      </w:r>
      <w:r w:rsidR="00F74FF6" w:rsidRPr="00B72C01">
        <w:rPr>
          <w:spacing w:val="30"/>
          <w:sz w:val="24"/>
          <w:szCs w:val="24"/>
        </w:rPr>
        <w:t>“And if they were able to converse with one another, would they not suppose that they were naming what w</w:t>
      </w:r>
      <w:r w:rsidR="0005453D" w:rsidRPr="00B72C01">
        <w:rPr>
          <w:spacing w:val="30"/>
          <w:sz w:val="24"/>
          <w:szCs w:val="24"/>
        </w:rPr>
        <w:t>as actually there?” To them,</w:t>
      </w:r>
      <w:r w:rsidR="00F74FF6" w:rsidRPr="00B72C01">
        <w:rPr>
          <w:spacing w:val="30"/>
          <w:sz w:val="24"/>
          <w:szCs w:val="24"/>
        </w:rPr>
        <w:t xml:space="preserve"> </w:t>
      </w:r>
      <w:r w:rsidR="0005453D" w:rsidRPr="00B72C01">
        <w:rPr>
          <w:spacing w:val="30"/>
          <w:sz w:val="24"/>
          <w:szCs w:val="24"/>
        </w:rPr>
        <w:t>“</w:t>
      </w:r>
      <w:r w:rsidR="00F74FF6" w:rsidRPr="00B72C01">
        <w:rPr>
          <w:spacing w:val="30"/>
          <w:sz w:val="24"/>
          <w:szCs w:val="24"/>
        </w:rPr>
        <w:t>the truth would be literally nothin</w:t>
      </w:r>
      <w:r w:rsidR="00ED5ACA" w:rsidRPr="00B72C01">
        <w:rPr>
          <w:spacing w:val="30"/>
          <w:sz w:val="24"/>
          <w:szCs w:val="24"/>
        </w:rPr>
        <w:t xml:space="preserve">g but the shadows of the images.” </w:t>
      </w:r>
      <w:proofErr w:type="spellStart"/>
      <w:r w:rsidR="00ED5ACA" w:rsidRPr="00B72C01">
        <w:rPr>
          <w:spacing w:val="30"/>
          <w:sz w:val="24"/>
          <w:szCs w:val="24"/>
        </w:rPr>
        <w:t>Sacrates</w:t>
      </w:r>
      <w:proofErr w:type="spellEnd"/>
      <w:r w:rsidR="00ED5ACA" w:rsidRPr="00B72C01">
        <w:rPr>
          <w:spacing w:val="30"/>
          <w:sz w:val="24"/>
          <w:szCs w:val="24"/>
        </w:rPr>
        <w:t xml:space="preserve"> explains. </w:t>
      </w:r>
      <w:r w:rsidR="005F767E" w:rsidRPr="00B72C01">
        <w:rPr>
          <w:spacing w:val="30"/>
          <w:sz w:val="24"/>
          <w:szCs w:val="24"/>
        </w:rPr>
        <w:t xml:space="preserve">The shadows are true and real to the prisoners, not illusions. Due to this a prisoner has difficulties adapting to be free. </w:t>
      </w:r>
      <w:r w:rsidR="009101DF" w:rsidRPr="00B72C01">
        <w:rPr>
          <w:spacing w:val="30"/>
          <w:sz w:val="24"/>
          <w:szCs w:val="24"/>
        </w:rPr>
        <w:t xml:space="preserve">He is confused when he sees there are solid objects, not just shadows in the cave. He can be told that what he saw before was an illusion, but at first, he’ll assume his shadow life was the reality. </w:t>
      </w:r>
      <w:r w:rsidR="00507882" w:rsidRPr="00B72C01">
        <w:rPr>
          <w:spacing w:val="30"/>
          <w:sz w:val="24"/>
          <w:szCs w:val="24"/>
        </w:rPr>
        <w:t>This shows how easily people can be deceived when they know of nothing else but one thing. Als</w:t>
      </w:r>
      <w:r w:rsidR="0005453D" w:rsidRPr="00B72C01">
        <w:rPr>
          <w:spacing w:val="30"/>
          <w:sz w:val="24"/>
          <w:szCs w:val="24"/>
        </w:rPr>
        <w:t>o, how the miscommunicated echoes of the passers-by</w:t>
      </w:r>
      <w:r w:rsidR="00507882" w:rsidRPr="00B72C01">
        <w:rPr>
          <w:spacing w:val="30"/>
          <w:sz w:val="24"/>
          <w:szCs w:val="24"/>
        </w:rPr>
        <w:t xml:space="preserve"> made them believe that the shadows themselves were talking; like how the quiet words </w:t>
      </w:r>
      <w:r w:rsidR="0005453D" w:rsidRPr="00B72C01">
        <w:rPr>
          <w:spacing w:val="30"/>
          <w:sz w:val="24"/>
          <w:szCs w:val="24"/>
        </w:rPr>
        <w:t>of a whisper can make you believe</w:t>
      </w:r>
      <w:r w:rsidR="00507882" w:rsidRPr="00B72C01">
        <w:rPr>
          <w:spacing w:val="30"/>
          <w:sz w:val="24"/>
          <w:szCs w:val="24"/>
        </w:rPr>
        <w:t xml:space="preserve"> a person said something that they did not (Chinese Whispers). This outlines the power of Miscommunication of how it can blur what is reality and what is not. </w:t>
      </w:r>
      <w:r w:rsidR="0005453D" w:rsidRPr="00B72C01">
        <w:rPr>
          <w:spacing w:val="30"/>
          <w:sz w:val="24"/>
          <w:szCs w:val="24"/>
        </w:rPr>
        <w:t xml:space="preserve">Also, how easily it can manipulate and shape the world and life as we know it now. </w:t>
      </w:r>
    </w:p>
    <w:p w:rsidR="000C41A1" w:rsidRPr="00B72C01" w:rsidRDefault="000C41A1" w:rsidP="00482371">
      <w:pPr>
        <w:rPr>
          <w:spacing w:val="30"/>
          <w:sz w:val="24"/>
          <w:szCs w:val="24"/>
        </w:rPr>
      </w:pPr>
      <w:r w:rsidRPr="00B72C01">
        <w:rPr>
          <w:spacing w:val="30"/>
          <w:sz w:val="24"/>
          <w:szCs w:val="24"/>
        </w:rPr>
        <w:t>When it comes to displaying t</w:t>
      </w:r>
      <w:r w:rsidR="00BF0FD0" w:rsidRPr="00B72C01">
        <w:rPr>
          <w:spacing w:val="30"/>
          <w:sz w:val="24"/>
          <w:szCs w:val="24"/>
        </w:rPr>
        <w:t>he final outcomes of our imagined exhibition, it would be in</w:t>
      </w:r>
      <w:r w:rsidR="003B57D1" w:rsidRPr="00B72C01">
        <w:rPr>
          <w:spacing w:val="30"/>
          <w:sz w:val="24"/>
          <w:szCs w:val="24"/>
        </w:rPr>
        <w:t xml:space="preserve"> an installation room</w:t>
      </w:r>
      <w:r w:rsidR="005958D0">
        <w:rPr>
          <w:spacing w:val="30"/>
          <w:sz w:val="24"/>
          <w:szCs w:val="24"/>
        </w:rPr>
        <w:t>. T</w:t>
      </w:r>
      <w:r w:rsidR="00BF0FD0" w:rsidRPr="00B72C01">
        <w:rPr>
          <w:spacing w:val="30"/>
          <w:sz w:val="24"/>
          <w:szCs w:val="24"/>
        </w:rPr>
        <w:t>he paintings would</w:t>
      </w:r>
      <w:r w:rsidRPr="00B72C01">
        <w:rPr>
          <w:spacing w:val="30"/>
          <w:sz w:val="24"/>
          <w:szCs w:val="24"/>
        </w:rPr>
        <w:t xml:space="preserve"> be hung from the four walls unevenly (not lined up) to represent the miscommunications</w:t>
      </w:r>
      <w:r w:rsidR="00BF0FD0" w:rsidRPr="00B72C01">
        <w:rPr>
          <w:spacing w:val="30"/>
          <w:sz w:val="24"/>
          <w:szCs w:val="24"/>
        </w:rPr>
        <w:t xml:space="preserve"> from piece to piece, there would</w:t>
      </w:r>
      <w:r w:rsidRPr="00B72C01">
        <w:rPr>
          <w:spacing w:val="30"/>
          <w:sz w:val="24"/>
          <w:szCs w:val="24"/>
        </w:rPr>
        <w:t xml:space="preserve"> be about eight paintings i</w:t>
      </w:r>
      <w:r w:rsidR="00BF0FD0" w:rsidRPr="00B72C01">
        <w:rPr>
          <w:spacing w:val="30"/>
          <w:sz w:val="24"/>
          <w:szCs w:val="24"/>
        </w:rPr>
        <w:t>n total. The recorded music would</w:t>
      </w:r>
      <w:r w:rsidRPr="00B72C01">
        <w:rPr>
          <w:spacing w:val="30"/>
          <w:sz w:val="24"/>
          <w:szCs w:val="24"/>
        </w:rPr>
        <w:t xml:space="preserve"> be played on a loop from a speaker in the centre of the roo</w:t>
      </w:r>
      <w:r w:rsidR="00BF0FD0" w:rsidRPr="00B72C01">
        <w:rPr>
          <w:spacing w:val="30"/>
          <w:sz w:val="24"/>
          <w:szCs w:val="24"/>
        </w:rPr>
        <w:t>m. This would</w:t>
      </w:r>
      <w:r w:rsidRPr="00B72C01">
        <w:rPr>
          <w:spacing w:val="30"/>
          <w:sz w:val="24"/>
          <w:szCs w:val="24"/>
        </w:rPr>
        <w:t xml:space="preserve"> help to fully engage the audience in the exhibition and also help them to see the influences from the music within the paintings. </w:t>
      </w:r>
      <w:r w:rsidR="00BF0FD0" w:rsidRPr="00B72C01">
        <w:rPr>
          <w:spacing w:val="30"/>
          <w:sz w:val="24"/>
          <w:szCs w:val="24"/>
        </w:rPr>
        <w:t>The installation room would</w:t>
      </w:r>
      <w:r w:rsidR="00FE78F8" w:rsidRPr="00B72C01">
        <w:rPr>
          <w:spacing w:val="30"/>
          <w:sz w:val="24"/>
          <w:szCs w:val="24"/>
        </w:rPr>
        <w:t xml:space="preserve"> be fairly small with plain white walls so that the paintings contrast with them, to make them stand out and so the audience </w:t>
      </w:r>
      <w:r w:rsidR="009C05EA" w:rsidRPr="00B72C01">
        <w:rPr>
          <w:spacing w:val="30"/>
          <w:sz w:val="24"/>
          <w:szCs w:val="24"/>
        </w:rPr>
        <w:t>wouldn’t</w:t>
      </w:r>
      <w:r w:rsidR="00FE78F8" w:rsidRPr="00B72C01">
        <w:rPr>
          <w:spacing w:val="30"/>
          <w:sz w:val="24"/>
          <w:szCs w:val="24"/>
        </w:rPr>
        <w:t xml:space="preserve"> get distracted. </w:t>
      </w:r>
      <w:r w:rsidR="009C05EA" w:rsidRPr="00B72C01">
        <w:rPr>
          <w:spacing w:val="30"/>
          <w:sz w:val="24"/>
          <w:szCs w:val="24"/>
        </w:rPr>
        <w:t>The room would</w:t>
      </w:r>
      <w:r w:rsidR="00FE78F8" w:rsidRPr="00B72C01">
        <w:rPr>
          <w:spacing w:val="30"/>
          <w:sz w:val="24"/>
          <w:szCs w:val="24"/>
        </w:rPr>
        <w:t xml:space="preserve"> also be w</w:t>
      </w:r>
      <w:r w:rsidR="007648A6">
        <w:rPr>
          <w:spacing w:val="30"/>
          <w:sz w:val="24"/>
          <w:szCs w:val="24"/>
        </w:rPr>
        <w:t>ell lit so that the audience could</w:t>
      </w:r>
      <w:r w:rsidR="00FE78F8" w:rsidRPr="00B72C01">
        <w:rPr>
          <w:spacing w:val="30"/>
          <w:sz w:val="24"/>
          <w:szCs w:val="24"/>
        </w:rPr>
        <w:t xml:space="preserve"> see the paintings clearly. </w:t>
      </w:r>
    </w:p>
    <w:p w:rsidR="00A40B45" w:rsidRPr="00B72C01" w:rsidRDefault="00A40B45" w:rsidP="00482371">
      <w:pPr>
        <w:rPr>
          <w:spacing w:val="30"/>
          <w:sz w:val="24"/>
          <w:szCs w:val="24"/>
        </w:rPr>
      </w:pPr>
      <w:r w:rsidRPr="00B72C01">
        <w:rPr>
          <w:spacing w:val="30"/>
          <w:sz w:val="24"/>
          <w:szCs w:val="24"/>
        </w:rPr>
        <w:t xml:space="preserve">As a conclusion, I believe this exhibition would be very successful if we were to execute it. I think it would open people’s eyes to how easily people can misread/mishear things and therefore be misled into </w:t>
      </w:r>
      <w:r w:rsidRPr="00B72C01">
        <w:rPr>
          <w:spacing w:val="30"/>
          <w:sz w:val="24"/>
          <w:szCs w:val="24"/>
        </w:rPr>
        <w:lastRenderedPageBreak/>
        <w:t xml:space="preserve">believing something that’s untrue like with Chinese </w:t>
      </w:r>
      <w:r w:rsidR="003D486B" w:rsidRPr="00B72C01">
        <w:rPr>
          <w:spacing w:val="30"/>
          <w:sz w:val="24"/>
          <w:szCs w:val="24"/>
        </w:rPr>
        <w:t xml:space="preserve">Whispers and what happened in The Allegory of the Cave theory. </w:t>
      </w:r>
      <w:r w:rsidR="00F249D3" w:rsidRPr="00B72C01">
        <w:rPr>
          <w:spacing w:val="30"/>
          <w:sz w:val="24"/>
          <w:szCs w:val="24"/>
        </w:rPr>
        <w:t>If I were to change anything about this exhibition, I think it would work better and be more effective with a much bigger volume of work to completely display the differences In each piece and to show how the more the pieces are passed on, the m</w:t>
      </w:r>
      <w:r w:rsidR="003720E7" w:rsidRPr="00B72C01">
        <w:rPr>
          <w:spacing w:val="30"/>
          <w:sz w:val="24"/>
          <w:szCs w:val="24"/>
        </w:rPr>
        <w:t>ore they change and become further away from a true representation of the start piece</w:t>
      </w:r>
      <w:r w:rsidR="00F249D3" w:rsidRPr="00B72C01">
        <w:rPr>
          <w:spacing w:val="30"/>
          <w:sz w:val="24"/>
          <w:szCs w:val="24"/>
        </w:rPr>
        <w:t xml:space="preserve"> (Like Nick Carter’s and Rob’s Andy Warhol exhibition)</w:t>
      </w:r>
      <w:r w:rsidR="003720E7" w:rsidRPr="00B72C01">
        <w:rPr>
          <w:spacing w:val="30"/>
          <w:sz w:val="24"/>
          <w:szCs w:val="24"/>
        </w:rPr>
        <w:t>.</w:t>
      </w:r>
      <w:r w:rsidR="00F249D3" w:rsidRPr="00B72C01">
        <w:rPr>
          <w:spacing w:val="30"/>
          <w:sz w:val="24"/>
          <w:szCs w:val="24"/>
        </w:rPr>
        <w:t xml:space="preserve"> </w:t>
      </w:r>
    </w:p>
    <w:p w:rsidR="00B72C01" w:rsidRPr="00B72C01" w:rsidRDefault="00B72C01" w:rsidP="00482371">
      <w:pPr>
        <w:rPr>
          <w:spacing w:val="30"/>
          <w:sz w:val="24"/>
          <w:szCs w:val="24"/>
        </w:rPr>
      </w:pPr>
    </w:p>
    <w:p w:rsidR="00B72C01" w:rsidRPr="00B72C01" w:rsidRDefault="00B72C01" w:rsidP="00482371">
      <w:pPr>
        <w:rPr>
          <w:spacing w:val="30"/>
          <w:sz w:val="24"/>
          <w:szCs w:val="24"/>
        </w:rPr>
      </w:pPr>
    </w:p>
    <w:p w:rsidR="00B72C01" w:rsidRPr="00B72C01" w:rsidRDefault="00B72C01" w:rsidP="00482371">
      <w:pPr>
        <w:rPr>
          <w:spacing w:val="30"/>
          <w:sz w:val="24"/>
          <w:szCs w:val="24"/>
        </w:rPr>
      </w:pPr>
    </w:p>
    <w:p w:rsidR="00B72C01" w:rsidRPr="00B72C01" w:rsidRDefault="00B72C01" w:rsidP="00482371">
      <w:pPr>
        <w:rPr>
          <w:spacing w:val="30"/>
          <w:sz w:val="24"/>
          <w:szCs w:val="24"/>
        </w:rPr>
      </w:pPr>
    </w:p>
    <w:p w:rsidR="00B72C01" w:rsidRPr="00B72C01" w:rsidRDefault="00B72C01" w:rsidP="00482371">
      <w:pPr>
        <w:rPr>
          <w:spacing w:val="30"/>
          <w:sz w:val="24"/>
          <w:szCs w:val="24"/>
        </w:rPr>
      </w:pPr>
    </w:p>
    <w:p w:rsidR="00B72C01" w:rsidRPr="00B72C01" w:rsidRDefault="00B72C01" w:rsidP="00482371">
      <w:pPr>
        <w:rPr>
          <w:spacing w:val="30"/>
          <w:sz w:val="24"/>
          <w:szCs w:val="24"/>
        </w:rPr>
      </w:pPr>
    </w:p>
    <w:p w:rsidR="00B72C01" w:rsidRPr="00B72C01" w:rsidRDefault="00B72C01" w:rsidP="00482371">
      <w:pPr>
        <w:rPr>
          <w:spacing w:val="30"/>
          <w:sz w:val="24"/>
          <w:szCs w:val="24"/>
        </w:rPr>
      </w:pPr>
    </w:p>
    <w:p w:rsidR="00B72C01" w:rsidRPr="00B72C01" w:rsidRDefault="00B72C01" w:rsidP="00482371">
      <w:pPr>
        <w:rPr>
          <w:spacing w:val="30"/>
          <w:sz w:val="24"/>
          <w:szCs w:val="24"/>
        </w:rPr>
      </w:pPr>
    </w:p>
    <w:p w:rsidR="00B72C01" w:rsidRPr="00B72C01" w:rsidRDefault="00B72C01" w:rsidP="00482371">
      <w:pPr>
        <w:rPr>
          <w:spacing w:val="30"/>
          <w:sz w:val="24"/>
          <w:szCs w:val="24"/>
        </w:rPr>
      </w:pPr>
    </w:p>
    <w:p w:rsidR="00841E41" w:rsidRDefault="00841E41" w:rsidP="00B72C01">
      <w:pPr>
        <w:jc w:val="center"/>
        <w:rPr>
          <w:spacing w:val="30"/>
          <w:sz w:val="28"/>
          <w:szCs w:val="28"/>
          <w:u w:val="single"/>
        </w:rPr>
      </w:pPr>
    </w:p>
    <w:p w:rsidR="00841E41" w:rsidRDefault="00841E41" w:rsidP="00B72C01">
      <w:pPr>
        <w:jc w:val="center"/>
        <w:rPr>
          <w:spacing w:val="30"/>
          <w:sz w:val="28"/>
          <w:szCs w:val="28"/>
          <w:u w:val="single"/>
        </w:rPr>
      </w:pPr>
    </w:p>
    <w:p w:rsidR="00841E41" w:rsidRDefault="00841E41" w:rsidP="00B72C01">
      <w:pPr>
        <w:jc w:val="center"/>
        <w:rPr>
          <w:spacing w:val="30"/>
          <w:sz w:val="28"/>
          <w:szCs w:val="28"/>
          <w:u w:val="single"/>
        </w:rPr>
      </w:pPr>
    </w:p>
    <w:p w:rsidR="00841E41" w:rsidRDefault="00841E41" w:rsidP="00B72C01">
      <w:pPr>
        <w:jc w:val="center"/>
        <w:rPr>
          <w:spacing w:val="30"/>
          <w:sz w:val="28"/>
          <w:szCs w:val="28"/>
          <w:u w:val="single"/>
        </w:rPr>
      </w:pPr>
    </w:p>
    <w:p w:rsidR="00841E41" w:rsidRDefault="00841E41" w:rsidP="00B72C01">
      <w:pPr>
        <w:jc w:val="center"/>
        <w:rPr>
          <w:spacing w:val="30"/>
          <w:sz w:val="28"/>
          <w:szCs w:val="28"/>
          <w:u w:val="single"/>
        </w:rPr>
      </w:pPr>
    </w:p>
    <w:p w:rsidR="00841E41" w:rsidRDefault="00841E41" w:rsidP="00B72C01">
      <w:pPr>
        <w:jc w:val="center"/>
        <w:rPr>
          <w:spacing w:val="30"/>
          <w:sz w:val="28"/>
          <w:szCs w:val="28"/>
          <w:u w:val="single"/>
        </w:rPr>
      </w:pPr>
    </w:p>
    <w:p w:rsidR="00841E41" w:rsidRDefault="00841E41" w:rsidP="00B72C01">
      <w:pPr>
        <w:jc w:val="center"/>
        <w:rPr>
          <w:spacing w:val="30"/>
          <w:sz w:val="28"/>
          <w:szCs w:val="28"/>
          <w:u w:val="single"/>
        </w:rPr>
      </w:pPr>
    </w:p>
    <w:p w:rsidR="00841E41" w:rsidRDefault="00841E41" w:rsidP="00B72C01">
      <w:pPr>
        <w:jc w:val="center"/>
        <w:rPr>
          <w:spacing w:val="30"/>
          <w:sz w:val="28"/>
          <w:szCs w:val="28"/>
          <w:u w:val="single"/>
        </w:rPr>
      </w:pPr>
    </w:p>
    <w:p w:rsidR="00841E41" w:rsidRDefault="00841E41" w:rsidP="00B72C01">
      <w:pPr>
        <w:jc w:val="center"/>
        <w:rPr>
          <w:spacing w:val="30"/>
          <w:sz w:val="28"/>
          <w:szCs w:val="28"/>
          <w:u w:val="single"/>
        </w:rPr>
      </w:pPr>
    </w:p>
    <w:p w:rsidR="00841E41" w:rsidRDefault="00841E41" w:rsidP="00B72C01">
      <w:pPr>
        <w:jc w:val="center"/>
        <w:rPr>
          <w:spacing w:val="30"/>
          <w:sz w:val="28"/>
          <w:szCs w:val="28"/>
          <w:u w:val="single"/>
        </w:rPr>
      </w:pPr>
    </w:p>
    <w:p w:rsidR="00841E41" w:rsidRDefault="00841E41" w:rsidP="00B72C01">
      <w:pPr>
        <w:jc w:val="center"/>
        <w:rPr>
          <w:spacing w:val="30"/>
          <w:sz w:val="28"/>
          <w:szCs w:val="28"/>
          <w:u w:val="single"/>
        </w:rPr>
      </w:pPr>
    </w:p>
    <w:p w:rsidR="00841E41" w:rsidRDefault="00841E41" w:rsidP="00B72C01">
      <w:pPr>
        <w:jc w:val="center"/>
        <w:rPr>
          <w:spacing w:val="30"/>
          <w:sz w:val="28"/>
          <w:szCs w:val="28"/>
          <w:u w:val="single"/>
        </w:rPr>
      </w:pPr>
    </w:p>
    <w:p w:rsidR="00841E41" w:rsidRDefault="00841E41" w:rsidP="00B72C01">
      <w:pPr>
        <w:jc w:val="center"/>
        <w:rPr>
          <w:spacing w:val="30"/>
          <w:sz w:val="28"/>
          <w:szCs w:val="28"/>
          <w:u w:val="single"/>
        </w:rPr>
      </w:pPr>
    </w:p>
    <w:p w:rsidR="00B72C01" w:rsidRPr="00B72C01" w:rsidRDefault="00B72C01" w:rsidP="00B72C01">
      <w:pPr>
        <w:jc w:val="center"/>
        <w:rPr>
          <w:spacing w:val="30"/>
          <w:sz w:val="28"/>
          <w:szCs w:val="28"/>
          <w:u w:val="single"/>
        </w:rPr>
      </w:pPr>
      <w:r w:rsidRPr="00B72C01">
        <w:rPr>
          <w:spacing w:val="30"/>
          <w:sz w:val="28"/>
          <w:szCs w:val="28"/>
          <w:u w:val="single"/>
        </w:rPr>
        <w:lastRenderedPageBreak/>
        <w:t xml:space="preserve">Bibliography </w:t>
      </w:r>
    </w:p>
    <w:p w:rsidR="00B72C01" w:rsidRDefault="008E250A" w:rsidP="00B72C01">
      <w:pPr>
        <w:rPr>
          <w:spacing w:val="30"/>
          <w:sz w:val="24"/>
          <w:szCs w:val="24"/>
        </w:rPr>
      </w:pPr>
      <w:r>
        <w:rPr>
          <w:spacing w:val="30"/>
          <w:sz w:val="24"/>
          <w:szCs w:val="24"/>
        </w:rPr>
        <w:t xml:space="preserve">Anon, (2018). [Online] available at: </w:t>
      </w:r>
      <w:hyperlink r:id="rId6" w:history="1">
        <w:r w:rsidRPr="00522BF8">
          <w:rPr>
            <w:rStyle w:val="Hyperlink"/>
            <w:spacing w:val="30"/>
            <w:sz w:val="24"/>
            <w:szCs w:val="24"/>
          </w:rPr>
          <w:t>https://listenhearcollective.bandcamp.com/album/chinese-whispers-iv</w:t>
        </w:r>
      </w:hyperlink>
      <w:r>
        <w:rPr>
          <w:spacing w:val="30"/>
          <w:sz w:val="24"/>
          <w:szCs w:val="24"/>
        </w:rPr>
        <w:t xml:space="preserve"> [accessed 17 Apr.2018]. </w:t>
      </w:r>
    </w:p>
    <w:p w:rsidR="008A1D05" w:rsidRDefault="008A1D05" w:rsidP="00B72C01">
      <w:pPr>
        <w:rPr>
          <w:spacing w:val="30"/>
          <w:sz w:val="24"/>
          <w:szCs w:val="24"/>
        </w:rPr>
      </w:pPr>
      <w:r>
        <w:rPr>
          <w:spacing w:val="30"/>
          <w:sz w:val="24"/>
          <w:szCs w:val="24"/>
        </w:rPr>
        <w:t xml:space="preserve">Anon, (2018). [Online] available at: </w:t>
      </w:r>
      <w:hyperlink r:id="rId7" w:history="1">
        <w:r w:rsidRPr="00522BF8">
          <w:rPr>
            <w:rStyle w:val="Hyperlink"/>
            <w:spacing w:val="30"/>
            <w:sz w:val="24"/>
            <w:szCs w:val="24"/>
          </w:rPr>
          <w:t>https://howtospendit.ft.com/art-philanthropy/73481-chinese-whispers-rob-and-nick-carter</w:t>
        </w:r>
      </w:hyperlink>
      <w:r>
        <w:rPr>
          <w:spacing w:val="30"/>
          <w:sz w:val="24"/>
          <w:szCs w:val="24"/>
        </w:rPr>
        <w:t xml:space="preserve"> [accessed 9 Apr.2018].</w:t>
      </w:r>
    </w:p>
    <w:p w:rsidR="008A1D05" w:rsidRDefault="00E85B8D" w:rsidP="00B72C01">
      <w:pPr>
        <w:rPr>
          <w:spacing w:val="30"/>
          <w:sz w:val="24"/>
          <w:szCs w:val="24"/>
        </w:rPr>
      </w:pPr>
      <w:r>
        <w:rPr>
          <w:spacing w:val="30"/>
          <w:sz w:val="24"/>
          <w:szCs w:val="24"/>
        </w:rPr>
        <w:t xml:space="preserve">Anon, (2018). [Online] available at: </w:t>
      </w:r>
      <w:hyperlink r:id="rId8" w:history="1">
        <w:r w:rsidRPr="00522BF8">
          <w:rPr>
            <w:rStyle w:val="Hyperlink"/>
            <w:spacing w:val="30"/>
            <w:sz w:val="24"/>
            <w:szCs w:val="24"/>
          </w:rPr>
          <w:t>https://www.thoughtco.com/the-allegory-of-the-cave-120330</w:t>
        </w:r>
      </w:hyperlink>
      <w:r>
        <w:rPr>
          <w:spacing w:val="30"/>
          <w:sz w:val="24"/>
          <w:szCs w:val="24"/>
        </w:rPr>
        <w:t xml:space="preserve"> [accessed 19Apr.2018].</w:t>
      </w:r>
    </w:p>
    <w:p w:rsidR="00E85B8D" w:rsidRDefault="009419B9" w:rsidP="00B72C01">
      <w:pPr>
        <w:rPr>
          <w:spacing w:val="30"/>
          <w:sz w:val="24"/>
          <w:szCs w:val="24"/>
        </w:rPr>
      </w:pPr>
      <w:r>
        <w:rPr>
          <w:spacing w:val="30"/>
          <w:sz w:val="24"/>
          <w:szCs w:val="24"/>
        </w:rPr>
        <w:t>Anon, (2018</w:t>
      </w:r>
      <w:r w:rsidR="00DF194A">
        <w:rPr>
          <w:spacing w:val="30"/>
          <w:sz w:val="24"/>
          <w:szCs w:val="24"/>
        </w:rPr>
        <w:t xml:space="preserve">). [Online] available at: </w:t>
      </w:r>
      <w:hyperlink r:id="rId9" w:history="1">
        <w:r w:rsidR="00DF194A" w:rsidRPr="00522BF8">
          <w:rPr>
            <w:rStyle w:val="Hyperlink"/>
            <w:spacing w:val="30"/>
            <w:sz w:val="24"/>
            <w:szCs w:val="24"/>
          </w:rPr>
          <w:t>https://genius.com/plato-the-republic-book-7-the-allegory-of-the-cave-annotates</w:t>
        </w:r>
      </w:hyperlink>
      <w:r w:rsidR="00DF194A">
        <w:rPr>
          <w:spacing w:val="30"/>
          <w:sz w:val="24"/>
          <w:szCs w:val="24"/>
        </w:rPr>
        <w:t xml:space="preserve"> [accessed 17 Apr.2018]. </w:t>
      </w:r>
    </w:p>
    <w:p w:rsidR="008E250A" w:rsidRPr="008E250A" w:rsidRDefault="008E250A" w:rsidP="00B72C01">
      <w:pPr>
        <w:rPr>
          <w:spacing w:val="30"/>
          <w:sz w:val="24"/>
          <w:szCs w:val="24"/>
        </w:rPr>
      </w:pPr>
    </w:p>
    <w:sectPr w:rsidR="008E250A" w:rsidRPr="008E250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8A499F" w:rsidRDefault="008A499F" w:rsidP="008A499F">
      <w:pPr>
        <w:spacing w:after="0" w:line="240" w:lineRule="auto"/>
      </w:pPr>
      <w:r>
        <w:separator/>
      </w:r>
    </w:p>
  </w:endnote>
  <w:endnote w:type="continuationSeparator" w:id="0">
    <w:p w:rsidR="008A499F" w:rsidRDefault="008A499F" w:rsidP="008A499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8A499F" w:rsidRDefault="008A499F" w:rsidP="008A499F">
      <w:pPr>
        <w:spacing w:after="0" w:line="240" w:lineRule="auto"/>
      </w:pPr>
      <w:r>
        <w:separator/>
      </w:r>
    </w:p>
  </w:footnote>
  <w:footnote w:type="continuationSeparator" w:id="0">
    <w:p w:rsidR="008A499F" w:rsidRDefault="008A499F" w:rsidP="008A499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82371"/>
    <w:rsid w:val="0005453D"/>
    <w:rsid w:val="000C41A1"/>
    <w:rsid w:val="00104432"/>
    <w:rsid w:val="00127DE9"/>
    <w:rsid w:val="001C6CAA"/>
    <w:rsid w:val="002B3A37"/>
    <w:rsid w:val="002D1204"/>
    <w:rsid w:val="003720E7"/>
    <w:rsid w:val="003B57D1"/>
    <w:rsid w:val="003D486B"/>
    <w:rsid w:val="003F4449"/>
    <w:rsid w:val="0042384C"/>
    <w:rsid w:val="00441A84"/>
    <w:rsid w:val="00482371"/>
    <w:rsid w:val="00507882"/>
    <w:rsid w:val="00510CE3"/>
    <w:rsid w:val="00533943"/>
    <w:rsid w:val="005958D0"/>
    <w:rsid w:val="005F767E"/>
    <w:rsid w:val="007648A6"/>
    <w:rsid w:val="007C097D"/>
    <w:rsid w:val="007E48C7"/>
    <w:rsid w:val="00811F62"/>
    <w:rsid w:val="00841E41"/>
    <w:rsid w:val="008A1D05"/>
    <w:rsid w:val="008A499F"/>
    <w:rsid w:val="008E250A"/>
    <w:rsid w:val="009101DF"/>
    <w:rsid w:val="00937B6A"/>
    <w:rsid w:val="009419B9"/>
    <w:rsid w:val="009A613E"/>
    <w:rsid w:val="009C05EA"/>
    <w:rsid w:val="009C270D"/>
    <w:rsid w:val="00A40B45"/>
    <w:rsid w:val="00A57208"/>
    <w:rsid w:val="00B218C4"/>
    <w:rsid w:val="00B72C01"/>
    <w:rsid w:val="00BF0FD0"/>
    <w:rsid w:val="00C975A6"/>
    <w:rsid w:val="00CE7BA8"/>
    <w:rsid w:val="00DE4954"/>
    <w:rsid w:val="00DF194A"/>
    <w:rsid w:val="00E4243F"/>
    <w:rsid w:val="00E85B8D"/>
    <w:rsid w:val="00E91573"/>
    <w:rsid w:val="00ED5ACA"/>
    <w:rsid w:val="00F0077B"/>
    <w:rsid w:val="00F249D3"/>
    <w:rsid w:val="00F74FF6"/>
    <w:rsid w:val="00F863F4"/>
    <w:rsid w:val="00FE78F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9946180A-5AEC-44A1-9FAC-8485B9D810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A499F"/>
    <w:pPr>
      <w:tabs>
        <w:tab w:val="center" w:pos="4513"/>
        <w:tab w:val="right" w:pos="9026"/>
      </w:tabs>
      <w:spacing w:after="0" w:line="240" w:lineRule="auto"/>
    </w:pPr>
  </w:style>
  <w:style w:type="character" w:customStyle="1" w:styleId="HeaderChar">
    <w:name w:val="Header Char"/>
    <w:basedOn w:val="DefaultParagraphFont"/>
    <w:link w:val="Header"/>
    <w:uiPriority w:val="99"/>
    <w:rsid w:val="008A499F"/>
  </w:style>
  <w:style w:type="paragraph" w:styleId="Footer">
    <w:name w:val="footer"/>
    <w:basedOn w:val="Normal"/>
    <w:link w:val="FooterChar"/>
    <w:uiPriority w:val="99"/>
    <w:unhideWhenUsed/>
    <w:rsid w:val="008A499F"/>
    <w:pPr>
      <w:tabs>
        <w:tab w:val="center" w:pos="4513"/>
        <w:tab w:val="right" w:pos="9026"/>
      </w:tabs>
      <w:spacing w:after="0" w:line="240" w:lineRule="auto"/>
    </w:pPr>
  </w:style>
  <w:style w:type="character" w:customStyle="1" w:styleId="FooterChar">
    <w:name w:val="Footer Char"/>
    <w:basedOn w:val="DefaultParagraphFont"/>
    <w:link w:val="Footer"/>
    <w:uiPriority w:val="99"/>
    <w:rsid w:val="008A499F"/>
  </w:style>
  <w:style w:type="character" w:styleId="Hyperlink">
    <w:name w:val="Hyperlink"/>
    <w:basedOn w:val="DefaultParagraphFont"/>
    <w:uiPriority w:val="99"/>
    <w:unhideWhenUsed/>
    <w:rsid w:val="008E250A"/>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oughtco.com/the-allegory-of-the-cave-120330" TargetMode="External"/><Relationship Id="rId3" Type="http://schemas.openxmlformats.org/officeDocument/2006/relationships/webSettings" Target="webSettings.xml"/><Relationship Id="rId7" Type="http://schemas.openxmlformats.org/officeDocument/2006/relationships/hyperlink" Target="https://howtospendit.ft.com/art-philanthropy/73481-chinese-whispers-rob-and-nick-carter"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listenhearcollective.bandcamp.com/album/chinese-whispers-iv" TargetMode="External"/><Relationship Id="rId11" Type="http://schemas.openxmlformats.org/officeDocument/2006/relationships/theme" Target="theme/theme1.xml"/><Relationship Id="rId5" Type="http://schemas.openxmlformats.org/officeDocument/2006/relationships/endnotes" Target="endnotes.xml"/><Relationship Id="rId10"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hyperlink" Target="https://genius.com/plato-the-republic-book-7-the-allegory-of-the-cave-annotat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231</TotalTime>
  <Pages>5</Pages>
  <Words>1265</Words>
  <Characters>6302</Characters>
  <Application>Microsoft Office Word</Application>
  <DocSecurity>0</DocSecurity>
  <Lines>170</Lines>
  <Paragraphs>20</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7547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Harrison</dc:creator>
  <cp:keywords/>
  <dc:description/>
  <cp:lastModifiedBy>Rebecca Harrison</cp:lastModifiedBy>
  <cp:revision>53</cp:revision>
  <dcterms:created xsi:type="dcterms:W3CDTF">2018-04-30T16:12:00Z</dcterms:created>
  <dcterms:modified xsi:type="dcterms:W3CDTF">2018-05-07T11:54:00Z</dcterms:modified>
</cp:coreProperties>
</file>