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6C82" w:rsidRPr="00A46C82" w:rsidRDefault="00A46C82" w:rsidP="00A46C82">
      <w:r w:rsidRPr="00A46C82">
        <w:rPr>
          <w:color w:val="000000"/>
        </w:rPr>
        <w:t>Thomas Myers - 1704226</w:t>
      </w:r>
    </w:p>
    <w:p w:rsidR="00A46C82" w:rsidRPr="00A46C82" w:rsidRDefault="00A46C82" w:rsidP="00A46C82">
      <w:r w:rsidRPr="00A46C82">
        <w:rPr>
          <w:color w:val="000000"/>
        </w:rPr>
        <w:t>Computer Forensics (ACCB5000)</w:t>
      </w:r>
    </w:p>
    <w:p w:rsidR="00A46C82" w:rsidRPr="00A46C82" w:rsidRDefault="00A46C82" w:rsidP="00A46C82">
      <w:r w:rsidRPr="00A46C82">
        <w:rPr>
          <w:color w:val="000000"/>
        </w:rPr>
        <w:t>Synthesize a solution to a potential real-life scenario</w:t>
      </w:r>
    </w:p>
    <w:p w:rsidR="00A46C82" w:rsidRDefault="00A46C82" w:rsidP="00A46C82">
      <w:pPr>
        <w:rPr>
          <w:color w:val="000000"/>
        </w:rPr>
      </w:pPr>
      <w:r w:rsidRPr="00A46C82">
        <w:rPr>
          <w:color w:val="000000"/>
        </w:rPr>
        <w:t>Dr. Carlene Campbell</w:t>
      </w: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Default="00A46C82" w:rsidP="00A46C82">
      <w:pPr>
        <w:rPr>
          <w:color w:val="000000"/>
        </w:rPr>
      </w:pPr>
    </w:p>
    <w:p w:rsidR="00A46C82" w:rsidRPr="00A46C82" w:rsidRDefault="00A46C82" w:rsidP="00332130">
      <w:pPr>
        <w:pStyle w:val="ListParagraph"/>
        <w:numPr>
          <w:ilvl w:val="0"/>
          <w:numId w:val="11"/>
        </w:numPr>
      </w:pPr>
      <w:r w:rsidRPr="00332130">
        <w:rPr>
          <w:color w:val="000000"/>
        </w:rPr>
        <w:lastRenderedPageBreak/>
        <w:t>Abstract</w:t>
      </w:r>
    </w:p>
    <w:p w:rsidR="00A46C82" w:rsidRPr="00A46C82" w:rsidRDefault="00A46C82" w:rsidP="00A46C82"/>
    <w:p w:rsidR="00A46C82" w:rsidRPr="00A46C82" w:rsidRDefault="00A46C82" w:rsidP="00A46C82">
      <w:r w:rsidRPr="00A46C82">
        <w:rPr>
          <w:color w:val="000000"/>
        </w:rPr>
        <w:t>The following report will display the understanding of the fundamentals of computer forensics alongside the understanding of the legal side of computer forensics. Furthermore, this report will demonstrate understanding of the link between IT and forensics.</w:t>
      </w:r>
    </w:p>
    <w:p w:rsidR="00A46C82" w:rsidRPr="00A46C82" w:rsidRDefault="00A46C82" w:rsidP="00A46C82"/>
    <w:p w:rsidR="00A46C82" w:rsidRPr="00A46C82" w:rsidRDefault="00A46C82" w:rsidP="00332130">
      <w:pPr>
        <w:pStyle w:val="ListParagraph"/>
        <w:numPr>
          <w:ilvl w:val="0"/>
          <w:numId w:val="11"/>
        </w:numPr>
      </w:pPr>
      <w:r w:rsidRPr="00332130">
        <w:rPr>
          <w:color w:val="000000"/>
        </w:rPr>
        <w:t>Introduction</w:t>
      </w:r>
    </w:p>
    <w:p w:rsidR="00A46C82" w:rsidRPr="00A46C82" w:rsidRDefault="00A46C82" w:rsidP="00A46C82"/>
    <w:p w:rsidR="00A46C82" w:rsidRPr="00A46C82" w:rsidRDefault="00A46C82" w:rsidP="00A46C82">
      <w:r w:rsidRPr="00A46C82">
        <w:rPr>
          <w:color w:val="000000"/>
        </w:rPr>
        <w:t xml:space="preserve">As technology continues to evolve, it has given crime units around the world countless tools to help complete the set task quicker. This report will show evidence of the research of these various computer forensics tools. Furthermore, a table will be shown to display and compare the various computer forensic tools. The report will also include the breaking down of a case study to identify whether </w:t>
      </w:r>
      <w:proofErr w:type="spellStart"/>
      <w:proofErr w:type="gramStart"/>
      <w:r w:rsidRPr="00A46C82">
        <w:rPr>
          <w:color w:val="000000"/>
        </w:rPr>
        <w:t>a</w:t>
      </w:r>
      <w:proofErr w:type="spellEnd"/>
      <w:proofErr w:type="gramEnd"/>
      <w:r w:rsidRPr="00A46C82">
        <w:rPr>
          <w:color w:val="000000"/>
        </w:rPr>
        <w:t xml:space="preserve"> incident handler or a forensics investigator is needed to lead the investigation.</w:t>
      </w:r>
    </w:p>
    <w:p w:rsidR="00A46C82" w:rsidRPr="00A46C82" w:rsidRDefault="00A46C82" w:rsidP="00A46C82"/>
    <w:p w:rsidR="00A46C82" w:rsidRPr="00A46C82" w:rsidRDefault="00A46C82" w:rsidP="00A46C82">
      <w:r w:rsidRPr="00A46C82">
        <w:rPr>
          <w:color w:val="000000"/>
        </w:rPr>
        <w:t>Contents</w:t>
      </w:r>
    </w:p>
    <w:p w:rsidR="00A46C82" w:rsidRPr="00A46C82" w:rsidRDefault="00A46C82" w:rsidP="00A46C82"/>
    <w:p w:rsidR="00A46C82" w:rsidRPr="00A46C82" w:rsidRDefault="00A46C82" w:rsidP="00A46C82">
      <w:pPr>
        <w:numPr>
          <w:ilvl w:val="0"/>
          <w:numId w:val="1"/>
        </w:numPr>
        <w:textAlignment w:val="baseline"/>
        <w:rPr>
          <w:color w:val="000000"/>
        </w:rPr>
      </w:pPr>
      <w:r w:rsidRPr="00A46C82">
        <w:rPr>
          <w:color w:val="000000"/>
        </w:rPr>
        <w:t>Abstract</w:t>
      </w:r>
    </w:p>
    <w:p w:rsidR="00A46C82" w:rsidRPr="00A46C82" w:rsidRDefault="00A46C82" w:rsidP="00A46C82">
      <w:pPr>
        <w:numPr>
          <w:ilvl w:val="0"/>
          <w:numId w:val="1"/>
        </w:numPr>
        <w:textAlignment w:val="baseline"/>
        <w:rPr>
          <w:color w:val="000000"/>
        </w:rPr>
      </w:pPr>
      <w:r w:rsidRPr="00A46C82">
        <w:rPr>
          <w:color w:val="000000"/>
        </w:rPr>
        <w:t>Introduction</w:t>
      </w:r>
    </w:p>
    <w:p w:rsidR="00A46C82" w:rsidRPr="00A46C82" w:rsidRDefault="00A46C82" w:rsidP="00A46C82">
      <w:pPr>
        <w:numPr>
          <w:ilvl w:val="0"/>
          <w:numId w:val="1"/>
        </w:numPr>
        <w:textAlignment w:val="baseline"/>
        <w:rPr>
          <w:color w:val="000000"/>
        </w:rPr>
      </w:pPr>
      <w:r w:rsidRPr="00A46C82">
        <w:rPr>
          <w:color w:val="000000"/>
        </w:rPr>
        <w:t>Computer Forensic Tools</w:t>
      </w:r>
    </w:p>
    <w:p w:rsidR="00A46C82" w:rsidRPr="00A46C82" w:rsidRDefault="00A46C82" w:rsidP="00A46C82">
      <w:pPr>
        <w:numPr>
          <w:ilvl w:val="0"/>
          <w:numId w:val="1"/>
        </w:numPr>
        <w:textAlignment w:val="baseline"/>
        <w:rPr>
          <w:color w:val="000000"/>
        </w:rPr>
      </w:pPr>
      <w:r w:rsidRPr="00A46C82">
        <w:rPr>
          <w:color w:val="000000"/>
        </w:rPr>
        <w:t>Case Study</w:t>
      </w:r>
    </w:p>
    <w:p w:rsidR="00A46C82" w:rsidRPr="00A46C82" w:rsidRDefault="00A46C82" w:rsidP="00A46C82">
      <w:pPr>
        <w:numPr>
          <w:ilvl w:val="0"/>
          <w:numId w:val="1"/>
        </w:numPr>
        <w:textAlignment w:val="baseline"/>
        <w:rPr>
          <w:color w:val="000000"/>
        </w:rPr>
      </w:pPr>
      <w:r w:rsidRPr="00A46C82">
        <w:rPr>
          <w:color w:val="000000"/>
        </w:rPr>
        <w:t>Results of the investigation</w:t>
      </w:r>
    </w:p>
    <w:p w:rsidR="00A46C82" w:rsidRPr="00A46C82" w:rsidRDefault="00A46C82" w:rsidP="00A46C82">
      <w:pPr>
        <w:numPr>
          <w:ilvl w:val="0"/>
          <w:numId w:val="1"/>
        </w:numPr>
        <w:textAlignment w:val="baseline"/>
        <w:rPr>
          <w:color w:val="000000"/>
        </w:rPr>
      </w:pPr>
      <w:r w:rsidRPr="00A46C82">
        <w:rPr>
          <w:color w:val="000000"/>
        </w:rPr>
        <w:t>Conclusion</w:t>
      </w:r>
    </w:p>
    <w:p w:rsidR="00A46C82" w:rsidRPr="00A46C82" w:rsidRDefault="00A46C82" w:rsidP="00A46C82">
      <w:pPr>
        <w:numPr>
          <w:ilvl w:val="0"/>
          <w:numId w:val="1"/>
        </w:numPr>
        <w:textAlignment w:val="baseline"/>
        <w:rPr>
          <w:color w:val="000000"/>
        </w:rPr>
      </w:pPr>
      <w:r w:rsidRPr="00A46C82">
        <w:rPr>
          <w:color w:val="000000"/>
        </w:rPr>
        <w:t>References</w:t>
      </w:r>
    </w:p>
    <w:p w:rsidR="00A46C82" w:rsidRPr="00A46C82" w:rsidRDefault="00A46C82" w:rsidP="00A46C82"/>
    <w:p w:rsidR="00A46C82" w:rsidRPr="00A46C82" w:rsidRDefault="00A46C82" w:rsidP="00332130">
      <w:pPr>
        <w:pStyle w:val="ListParagraph"/>
        <w:numPr>
          <w:ilvl w:val="0"/>
          <w:numId w:val="11"/>
        </w:numPr>
      </w:pPr>
      <w:r w:rsidRPr="00332130">
        <w:rPr>
          <w:color w:val="000000"/>
        </w:rPr>
        <w:t>Computer Forensics Tools</w:t>
      </w:r>
    </w:p>
    <w:p w:rsidR="00A46C82" w:rsidRPr="00A46C82" w:rsidRDefault="00A46C82" w:rsidP="00A46C82"/>
    <w:p w:rsidR="00A46C82" w:rsidRPr="00A46C82" w:rsidRDefault="00A46C82" w:rsidP="00A46C82">
      <w:r w:rsidRPr="00A46C82">
        <w:rPr>
          <w:color w:val="000000"/>
        </w:rPr>
        <w:t>The way crime units investigate crimes has evolved over the last fifteen years due to the advancing of technology. Countless of computer forensic tools have been developed over the last ten years to help aid the digital forensic crime unit. Computer forensic tools are used in every major crime unit with the aim to analyse seized computer hardware such as a hard disk drive. Evidence gathered from any digital data seized must be ‘suitable for presentation in a court of law’</w:t>
      </w:r>
      <w:sdt>
        <w:sdtPr>
          <w:rPr>
            <w:color w:val="000000"/>
          </w:rPr>
          <w:id w:val="-992330086"/>
          <w:citation/>
        </w:sdtPr>
        <w:sdtContent>
          <w:r>
            <w:rPr>
              <w:color w:val="000000"/>
            </w:rPr>
            <w:fldChar w:fldCharType="begin"/>
          </w:r>
          <w:r>
            <w:rPr>
              <w:color w:val="000000"/>
            </w:rPr>
            <w:instrText xml:space="preserve"> CITATION Rou13 \l 2057 </w:instrText>
          </w:r>
          <w:r>
            <w:rPr>
              <w:color w:val="000000"/>
            </w:rPr>
            <w:fldChar w:fldCharType="separate"/>
          </w:r>
          <w:r>
            <w:rPr>
              <w:noProof/>
              <w:color w:val="000000"/>
            </w:rPr>
            <w:t xml:space="preserve"> </w:t>
          </w:r>
          <w:r w:rsidRPr="00A46C82">
            <w:rPr>
              <w:noProof/>
              <w:color w:val="000000"/>
            </w:rPr>
            <w:t>[1]</w:t>
          </w:r>
          <w:r>
            <w:rPr>
              <w:color w:val="000000"/>
            </w:rPr>
            <w:fldChar w:fldCharType="end"/>
          </w:r>
        </w:sdtContent>
      </w:sdt>
      <w:r w:rsidRPr="00A46C82">
        <w:rPr>
          <w:color w:val="000000"/>
        </w:rPr>
        <w:t xml:space="preserve"> or the </w:t>
      </w:r>
      <w:r w:rsidRPr="00A46C82">
        <w:rPr>
          <w:color w:val="000000"/>
        </w:rPr>
        <w:t>accused will not be able to be prosecuted. Investigators usually create a ‘digital copy’</w:t>
      </w:r>
      <w:sdt>
        <w:sdtPr>
          <w:rPr>
            <w:color w:val="000000"/>
          </w:rPr>
          <w:id w:val="-663857443"/>
          <w:citation/>
        </w:sdtPr>
        <w:sdtContent>
          <w:r>
            <w:rPr>
              <w:color w:val="000000"/>
            </w:rPr>
            <w:fldChar w:fldCharType="begin"/>
          </w:r>
          <w:r>
            <w:rPr>
              <w:color w:val="000000"/>
            </w:rPr>
            <w:instrText xml:space="preserve"> CITATION Rou13 \l 2057 </w:instrText>
          </w:r>
          <w:r>
            <w:rPr>
              <w:color w:val="000000"/>
            </w:rPr>
            <w:fldChar w:fldCharType="separate"/>
          </w:r>
          <w:r>
            <w:rPr>
              <w:noProof/>
              <w:color w:val="000000"/>
            </w:rPr>
            <w:t xml:space="preserve"> </w:t>
          </w:r>
          <w:r w:rsidRPr="00A46C82">
            <w:rPr>
              <w:noProof/>
              <w:color w:val="000000"/>
            </w:rPr>
            <w:t>[1]</w:t>
          </w:r>
          <w:r>
            <w:rPr>
              <w:color w:val="000000"/>
            </w:rPr>
            <w:fldChar w:fldCharType="end"/>
          </w:r>
        </w:sdtContent>
      </w:sdt>
      <w:r w:rsidRPr="00A46C82">
        <w:rPr>
          <w:color w:val="000000"/>
        </w:rPr>
        <w:t xml:space="preserve"> of the seized hard drive to securely analyse the collected data. The purpose of this is to safely analyse the drive without accidentally changing any data that has the potential of becoming crucial incriminating data to the investigation. Any computer forensic investigator analysing the original drive could become a potential suspect if changes are made to the drive whether they are accidental or not. For this reason alone, it is essential to create a digital copy of the original hard drive seized. Creating a digital copy of the seized drive eliminates the risk of accidentally tampering with the original data leaving the computer forensic investigator to conduct a thorough search of the copied data. The most effective computer forensic tools have the capability to locate ‘hidden folders’</w:t>
      </w:r>
      <w:sdt>
        <w:sdtPr>
          <w:rPr>
            <w:color w:val="000000"/>
          </w:rPr>
          <w:id w:val="-523626756"/>
          <w:citation/>
        </w:sdtPr>
        <w:sdtContent>
          <w:r>
            <w:rPr>
              <w:color w:val="000000"/>
            </w:rPr>
            <w:fldChar w:fldCharType="begin"/>
          </w:r>
          <w:r>
            <w:rPr>
              <w:color w:val="000000"/>
            </w:rPr>
            <w:instrText xml:space="preserve"> CITATION Rou13 \l 2057 </w:instrText>
          </w:r>
          <w:r>
            <w:rPr>
              <w:color w:val="000000"/>
            </w:rPr>
            <w:fldChar w:fldCharType="separate"/>
          </w:r>
          <w:r>
            <w:rPr>
              <w:noProof/>
              <w:color w:val="000000"/>
            </w:rPr>
            <w:t xml:space="preserve"> </w:t>
          </w:r>
          <w:r w:rsidRPr="00A46C82">
            <w:rPr>
              <w:noProof/>
              <w:color w:val="000000"/>
            </w:rPr>
            <w:t>[1]</w:t>
          </w:r>
          <w:r>
            <w:rPr>
              <w:color w:val="000000"/>
            </w:rPr>
            <w:fldChar w:fldCharType="end"/>
          </w:r>
        </w:sdtContent>
      </w:sdt>
      <w:r w:rsidRPr="00A46C82">
        <w:rPr>
          <w:color w:val="000000"/>
        </w:rPr>
        <w:t xml:space="preserve"> alongside ‘deleted, encrypted or damaged files’</w:t>
      </w:r>
      <w:sdt>
        <w:sdtPr>
          <w:rPr>
            <w:color w:val="000000"/>
          </w:rPr>
          <w:id w:val="-1242867739"/>
          <w:citation/>
        </w:sdtPr>
        <w:sdtContent>
          <w:r>
            <w:rPr>
              <w:color w:val="000000"/>
            </w:rPr>
            <w:fldChar w:fldCharType="begin"/>
          </w:r>
          <w:r>
            <w:rPr>
              <w:color w:val="000000"/>
            </w:rPr>
            <w:instrText xml:space="preserve"> CITATION Rou13 \l 2057 </w:instrText>
          </w:r>
          <w:r>
            <w:rPr>
              <w:color w:val="000000"/>
            </w:rPr>
            <w:fldChar w:fldCharType="separate"/>
          </w:r>
          <w:r>
            <w:rPr>
              <w:noProof/>
              <w:color w:val="000000"/>
            </w:rPr>
            <w:t xml:space="preserve"> </w:t>
          </w:r>
          <w:r w:rsidRPr="00A46C82">
            <w:rPr>
              <w:noProof/>
              <w:color w:val="000000"/>
            </w:rPr>
            <w:t>[1]</w:t>
          </w:r>
          <w:r>
            <w:rPr>
              <w:color w:val="000000"/>
            </w:rPr>
            <w:fldChar w:fldCharType="end"/>
          </w:r>
        </w:sdtContent>
      </w:sdt>
      <w:r w:rsidRPr="00A46C82">
        <w:rPr>
          <w:color w:val="000000"/>
        </w:rPr>
        <w:t>. To become an official computer forensic investigator the investigator must be accredited with the correct certification. Computer forensic tools are either commercial software or open source software.</w:t>
      </w:r>
    </w:p>
    <w:p w:rsidR="00A46C82" w:rsidRPr="00A46C82" w:rsidRDefault="00A46C82" w:rsidP="00A46C82"/>
    <w:p w:rsidR="00A46C82" w:rsidRPr="00A46C82" w:rsidRDefault="00A46C82" w:rsidP="00A46C82">
      <w:r w:rsidRPr="00A46C82">
        <w:rPr>
          <w:color w:val="000000"/>
        </w:rPr>
        <w:t xml:space="preserve"> Open source software is typically free available software that any user can ‘modify and share’</w:t>
      </w:r>
      <w:sdt>
        <w:sdtPr>
          <w:rPr>
            <w:color w:val="000000"/>
          </w:rPr>
          <w:id w:val="-923638745"/>
          <w:citation/>
        </w:sdtPr>
        <w:sdtContent>
          <w:r w:rsidR="00A02CF8">
            <w:rPr>
              <w:color w:val="000000"/>
            </w:rPr>
            <w:fldChar w:fldCharType="begin"/>
          </w:r>
          <w:r w:rsidR="00A02CF8">
            <w:rPr>
              <w:color w:val="000000"/>
            </w:rPr>
            <w:instrText xml:space="preserve"> CITATION Wha1 \l 2057 </w:instrText>
          </w:r>
          <w:r w:rsidR="00A02CF8">
            <w:rPr>
              <w:color w:val="000000"/>
            </w:rPr>
            <w:fldChar w:fldCharType="separate"/>
          </w:r>
          <w:r w:rsidR="00A02CF8">
            <w:rPr>
              <w:noProof/>
              <w:color w:val="000000"/>
            </w:rPr>
            <w:t xml:space="preserve"> </w:t>
          </w:r>
          <w:r w:rsidR="00A02CF8" w:rsidRPr="00A02CF8">
            <w:rPr>
              <w:noProof/>
              <w:color w:val="000000"/>
            </w:rPr>
            <w:t>[2]</w:t>
          </w:r>
          <w:r w:rsidR="00A02CF8">
            <w:rPr>
              <w:color w:val="000000"/>
            </w:rPr>
            <w:fldChar w:fldCharType="end"/>
          </w:r>
        </w:sdtContent>
      </w:sdt>
      <w:r w:rsidRPr="00A46C82">
        <w:rPr>
          <w:color w:val="000000"/>
        </w:rPr>
        <w:t xml:space="preserve"> due to the software being ‘publicly accessible’</w:t>
      </w:r>
      <w:sdt>
        <w:sdtPr>
          <w:rPr>
            <w:color w:val="000000"/>
          </w:rPr>
          <w:id w:val="-1269777427"/>
          <w:citation/>
        </w:sdtPr>
        <w:sdtContent>
          <w:r w:rsidR="00A02CF8">
            <w:rPr>
              <w:color w:val="000000"/>
            </w:rPr>
            <w:fldChar w:fldCharType="begin"/>
          </w:r>
          <w:r w:rsidR="00A02CF8">
            <w:rPr>
              <w:color w:val="000000"/>
            </w:rPr>
            <w:instrText xml:space="preserve"> CITATION Wha1 \l 2057 </w:instrText>
          </w:r>
          <w:r w:rsidR="00A02CF8">
            <w:rPr>
              <w:color w:val="000000"/>
            </w:rPr>
            <w:fldChar w:fldCharType="separate"/>
          </w:r>
          <w:r w:rsidR="00A02CF8">
            <w:rPr>
              <w:noProof/>
              <w:color w:val="000000"/>
            </w:rPr>
            <w:t xml:space="preserve"> </w:t>
          </w:r>
          <w:r w:rsidR="00A02CF8" w:rsidRPr="00A02CF8">
            <w:rPr>
              <w:noProof/>
              <w:color w:val="000000"/>
            </w:rPr>
            <w:t>[2]</w:t>
          </w:r>
          <w:r w:rsidR="00A02CF8">
            <w:rPr>
              <w:color w:val="000000"/>
            </w:rPr>
            <w:fldChar w:fldCharType="end"/>
          </w:r>
        </w:sdtContent>
      </w:sdt>
      <w:r w:rsidRPr="00A46C82">
        <w:rPr>
          <w:color w:val="000000"/>
        </w:rPr>
        <w:t xml:space="preserve">. Typically, open source software has accessible code for end users to view or duplicate to use themselves for any reason. Although all open source software </w:t>
      </w:r>
      <w:proofErr w:type="gramStart"/>
      <w:r w:rsidRPr="00A46C82">
        <w:rPr>
          <w:color w:val="000000"/>
        </w:rPr>
        <w:t>have</w:t>
      </w:r>
      <w:proofErr w:type="gramEnd"/>
      <w:r w:rsidRPr="00A46C82">
        <w:rPr>
          <w:color w:val="000000"/>
        </w:rPr>
        <w:t xml:space="preserve"> the same principles some open source software has different licensing rules. With certain software, if a user wishes to alter the software and publish their own version then the code behind the altered software must also be shared ‘without charging a licensing fee’</w:t>
      </w:r>
      <w:sdt>
        <w:sdtPr>
          <w:rPr>
            <w:color w:val="000000"/>
          </w:rPr>
          <w:id w:val="782537008"/>
          <w:citation/>
        </w:sdtPr>
        <w:sdtContent>
          <w:r w:rsidR="00A02CF8">
            <w:rPr>
              <w:color w:val="000000"/>
            </w:rPr>
            <w:fldChar w:fldCharType="begin"/>
          </w:r>
          <w:r w:rsidR="00A02CF8">
            <w:rPr>
              <w:color w:val="000000"/>
            </w:rPr>
            <w:instrText xml:space="preserve"> CITATION Wha1 \l 2057 </w:instrText>
          </w:r>
          <w:r w:rsidR="00A02CF8">
            <w:rPr>
              <w:color w:val="000000"/>
            </w:rPr>
            <w:fldChar w:fldCharType="separate"/>
          </w:r>
          <w:r w:rsidR="00A02CF8">
            <w:rPr>
              <w:noProof/>
              <w:color w:val="000000"/>
            </w:rPr>
            <w:t xml:space="preserve"> </w:t>
          </w:r>
          <w:r w:rsidR="00A02CF8" w:rsidRPr="00A02CF8">
            <w:rPr>
              <w:noProof/>
              <w:color w:val="000000"/>
            </w:rPr>
            <w:t>[2]</w:t>
          </w:r>
          <w:r w:rsidR="00A02CF8">
            <w:rPr>
              <w:color w:val="000000"/>
            </w:rPr>
            <w:fldChar w:fldCharType="end"/>
          </w:r>
        </w:sdtContent>
      </w:sdt>
      <w:r w:rsidRPr="00A46C82">
        <w:rPr>
          <w:color w:val="000000"/>
        </w:rPr>
        <w:t xml:space="preserve">  to an end user. Commercial software is developed software that has been made available to the public at a certain price. Commercial software is developed with the intention to make available ‘for sale to the general </w:t>
      </w:r>
      <w:r w:rsidRPr="00A46C82">
        <w:rPr>
          <w:color w:val="000000"/>
        </w:rPr>
        <w:lastRenderedPageBreak/>
        <w:t>public’</w:t>
      </w:r>
      <w:sdt>
        <w:sdtPr>
          <w:rPr>
            <w:color w:val="000000"/>
          </w:rPr>
          <w:id w:val="-1668943824"/>
          <w:citation/>
        </w:sdtPr>
        <w:sdtContent>
          <w:r w:rsidR="00900D85">
            <w:rPr>
              <w:color w:val="000000"/>
            </w:rPr>
            <w:fldChar w:fldCharType="begin"/>
          </w:r>
          <w:r w:rsidR="00900D85">
            <w:rPr>
              <w:color w:val="000000"/>
            </w:rPr>
            <w:instrText xml:space="preserve"> CITATION com \l 2057 </w:instrText>
          </w:r>
          <w:r w:rsidR="00900D85">
            <w:rPr>
              <w:color w:val="000000"/>
            </w:rPr>
            <w:fldChar w:fldCharType="separate"/>
          </w:r>
          <w:r w:rsidR="00900D85">
            <w:rPr>
              <w:noProof/>
              <w:color w:val="000000"/>
            </w:rPr>
            <w:t xml:space="preserve"> </w:t>
          </w:r>
          <w:r w:rsidR="00900D85" w:rsidRPr="00900D85">
            <w:rPr>
              <w:noProof/>
              <w:color w:val="000000"/>
            </w:rPr>
            <w:t>[3]</w:t>
          </w:r>
          <w:r w:rsidR="00900D85">
            <w:rPr>
              <w:color w:val="000000"/>
            </w:rPr>
            <w:fldChar w:fldCharType="end"/>
          </w:r>
        </w:sdtContent>
      </w:sdt>
      <w:r w:rsidRPr="00A46C82">
        <w:rPr>
          <w:color w:val="000000"/>
        </w:rPr>
        <w:t xml:space="preserve">.Typically, commercial software is available with a yearly licensing fee. Unlike open source software, the source code for commercial software is not available to the public to use for their purpose but instead owned under law by the software publisher. </w:t>
      </w:r>
    </w:p>
    <w:p w:rsidR="00A46C82" w:rsidRPr="00A46C82" w:rsidRDefault="00A46C82" w:rsidP="00A46C82"/>
    <w:p w:rsidR="00A46C82" w:rsidRPr="00A46C82" w:rsidRDefault="00A46C82" w:rsidP="00A46C82">
      <w:r w:rsidRPr="00A46C82">
        <w:rPr>
          <w:color w:val="000000"/>
        </w:rPr>
        <w:t>Computer forensic professionals frequently use more than one piece of software to critically analyse data seized as different software has different capabilities. Not every piece of software is fit for the specific purpose. A popular tool used by computer forensic professionals is the ‘Forensic tool kit’</w:t>
      </w:r>
      <w:sdt>
        <w:sdtPr>
          <w:rPr>
            <w:color w:val="000000"/>
          </w:rPr>
          <w:id w:val="909812414"/>
          <w:citation/>
        </w:sdtPr>
        <w:sdtContent>
          <w:r w:rsidR="00900D85">
            <w:rPr>
              <w:color w:val="000000"/>
            </w:rPr>
            <w:fldChar w:fldCharType="begin"/>
          </w:r>
          <w:r w:rsidR="00900D85">
            <w:rPr>
              <w:color w:val="000000"/>
            </w:rPr>
            <w:instrText xml:space="preserve"> CITATION For \l 2057 </w:instrText>
          </w:r>
          <w:r w:rsidR="00900D85">
            <w:rPr>
              <w:color w:val="000000"/>
            </w:rPr>
            <w:fldChar w:fldCharType="separate"/>
          </w:r>
          <w:r w:rsidR="00900D85">
            <w:rPr>
              <w:noProof/>
              <w:color w:val="000000"/>
            </w:rPr>
            <w:t xml:space="preserve"> </w:t>
          </w:r>
          <w:r w:rsidR="00900D85" w:rsidRPr="00900D85">
            <w:rPr>
              <w:noProof/>
              <w:color w:val="000000"/>
            </w:rPr>
            <w:t>[4]</w:t>
          </w:r>
          <w:r w:rsidR="00900D85">
            <w:rPr>
              <w:color w:val="000000"/>
            </w:rPr>
            <w:fldChar w:fldCharType="end"/>
          </w:r>
        </w:sdtContent>
      </w:sdt>
      <w:r w:rsidRPr="00A46C82">
        <w:rPr>
          <w:color w:val="000000"/>
        </w:rPr>
        <w:t xml:space="preserve"> (FTK). This particular bit of software known as FTK is commercial software that is available for a yearly licensing fee. FTK is developed with a number of features to help aid the computer forensic units such as unrivalled speed ‘through distributed process engines’</w:t>
      </w:r>
      <w:sdt>
        <w:sdtPr>
          <w:rPr>
            <w:color w:val="000000"/>
          </w:rPr>
          <w:id w:val="1436934871"/>
          <w:citation/>
        </w:sdtPr>
        <w:sdtContent>
          <w:r w:rsidR="00900D85">
            <w:rPr>
              <w:color w:val="000000"/>
            </w:rPr>
            <w:fldChar w:fldCharType="begin"/>
          </w:r>
          <w:r w:rsidR="00900D85">
            <w:rPr>
              <w:color w:val="000000"/>
            </w:rPr>
            <w:instrText xml:space="preserve"> CITATION For \l 2057 </w:instrText>
          </w:r>
          <w:r w:rsidR="00900D85">
            <w:rPr>
              <w:color w:val="000000"/>
            </w:rPr>
            <w:fldChar w:fldCharType="separate"/>
          </w:r>
          <w:r w:rsidR="00900D85">
            <w:rPr>
              <w:noProof/>
              <w:color w:val="000000"/>
            </w:rPr>
            <w:t xml:space="preserve"> </w:t>
          </w:r>
          <w:r w:rsidR="00900D85" w:rsidRPr="00900D85">
            <w:rPr>
              <w:noProof/>
              <w:color w:val="000000"/>
            </w:rPr>
            <w:t>[4]</w:t>
          </w:r>
          <w:r w:rsidR="00900D85">
            <w:rPr>
              <w:color w:val="000000"/>
            </w:rPr>
            <w:fldChar w:fldCharType="end"/>
          </w:r>
        </w:sdtContent>
      </w:sdt>
      <w:r w:rsidRPr="00A46C82">
        <w:rPr>
          <w:color w:val="000000"/>
        </w:rPr>
        <w:t>. Furthermore, the FTK software is ‘wizard-driven’</w:t>
      </w:r>
      <w:sdt>
        <w:sdtPr>
          <w:rPr>
            <w:color w:val="000000"/>
          </w:rPr>
          <w:id w:val="-951866084"/>
          <w:citation/>
        </w:sdtPr>
        <w:sdtContent>
          <w:r w:rsidR="00900D85">
            <w:rPr>
              <w:color w:val="000000"/>
            </w:rPr>
            <w:fldChar w:fldCharType="begin"/>
          </w:r>
          <w:r w:rsidR="00900D85">
            <w:rPr>
              <w:color w:val="000000"/>
            </w:rPr>
            <w:instrText xml:space="preserve"> CITATION For \l 2057 </w:instrText>
          </w:r>
          <w:r w:rsidR="00900D85">
            <w:rPr>
              <w:color w:val="000000"/>
            </w:rPr>
            <w:fldChar w:fldCharType="separate"/>
          </w:r>
          <w:r w:rsidR="00900D85">
            <w:rPr>
              <w:noProof/>
              <w:color w:val="000000"/>
            </w:rPr>
            <w:t xml:space="preserve"> </w:t>
          </w:r>
          <w:r w:rsidR="00900D85" w:rsidRPr="00900D85">
            <w:rPr>
              <w:noProof/>
              <w:color w:val="000000"/>
            </w:rPr>
            <w:t>[4]</w:t>
          </w:r>
          <w:r w:rsidR="00900D85">
            <w:rPr>
              <w:color w:val="000000"/>
            </w:rPr>
            <w:fldChar w:fldCharType="end"/>
          </w:r>
        </w:sdtContent>
      </w:sdt>
      <w:r w:rsidRPr="00A46C82">
        <w:rPr>
          <w:color w:val="000000"/>
        </w:rPr>
        <w:t xml:space="preserve"> ensuring that no critical data on the seized drive is missed. If critical data has been missed by certain </w:t>
      </w:r>
      <w:r w:rsidR="00900D85" w:rsidRPr="00A46C82">
        <w:rPr>
          <w:color w:val="000000"/>
        </w:rPr>
        <w:t>software,</w:t>
      </w:r>
      <w:r w:rsidRPr="00A46C82">
        <w:rPr>
          <w:color w:val="000000"/>
        </w:rPr>
        <w:t xml:space="preserve"> then the crime unit cannot detect data that is potentially incriminating evidence. A crucial feature that FTK provides is the capability to detect ‘relationships and patterns’</w:t>
      </w:r>
      <w:sdt>
        <w:sdtPr>
          <w:rPr>
            <w:color w:val="000000"/>
          </w:rPr>
          <w:id w:val="1296179119"/>
          <w:citation/>
        </w:sdtPr>
        <w:sdtContent>
          <w:r w:rsidR="00900D85">
            <w:rPr>
              <w:color w:val="000000"/>
            </w:rPr>
            <w:fldChar w:fldCharType="begin"/>
          </w:r>
          <w:r w:rsidR="00900D85">
            <w:rPr>
              <w:color w:val="000000"/>
            </w:rPr>
            <w:instrText xml:space="preserve"> CITATION For \l 2057 </w:instrText>
          </w:r>
          <w:r w:rsidR="00900D85">
            <w:rPr>
              <w:color w:val="000000"/>
            </w:rPr>
            <w:fldChar w:fldCharType="separate"/>
          </w:r>
          <w:r w:rsidR="00900D85">
            <w:rPr>
              <w:noProof/>
              <w:color w:val="000000"/>
            </w:rPr>
            <w:t xml:space="preserve"> </w:t>
          </w:r>
          <w:r w:rsidR="00900D85" w:rsidRPr="00900D85">
            <w:rPr>
              <w:noProof/>
              <w:color w:val="000000"/>
            </w:rPr>
            <w:t>[4]</w:t>
          </w:r>
          <w:r w:rsidR="00900D85">
            <w:rPr>
              <w:color w:val="000000"/>
            </w:rPr>
            <w:fldChar w:fldCharType="end"/>
          </w:r>
        </w:sdtContent>
      </w:sdt>
      <w:r w:rsidRPr="00A46C82">
        <w:rPr>
          <w:color w:val="000000"/>
        </w:rPr>
        <w:t xml:space="preserve"> on the drive such as user activity. FTK also claim their graphical user interface is ‘easy to use’</w:t>
      </w:r>
      <w:sdt>
        <w:sdtPr>
          <w:rPr>
            <w:color w:val="000000"/>
          </w:rPr>
          <w:id w:val="-1429961736"/>
          <w:citation/>
        </w:sdtPr>
        <w:sdtContent>
          <w:r w:rsidR="00900D85">
            <w:rPr>
              <w:color w:val="000000"/>
            </w:rPr>
            <w:fldChar w:fldCharType="begin"/>
          </w:r>
          <w:r w:rsidR="00900D85">
            <w:rPr>
              <w:color w:val="000000"/>
            </w:rPr>
            <w:instrText xml:space="preserve"> CITATION For \l 2057 </w:instrText>
          </w:r>
          <w:r w:rsidR="00900D85">
            <w:rPr>
              <w:color w:val="000000"/>
            </w:rPr>
            <w:fldChar w:fldCharType="separate"/>
          </w:r>
          <w:r w:rsidR="00900D85">
            <w:rPr>
              <w:noProof/>
              <w:color w:val="000000"/>
            </w:rPr>
            <w:t xml:space="preserve"> </w:t>
          </w:r>
          <w:r w:rsidR="00900D85" w:rsidRPr="00900D85">
            <w:rPr>
              <w:noProof/>
              <w:color w:val="000000"/>
            </w:rPr>
            <w:t>[4]</w:t>
          </w:r>
          <w:r w:rsidR="00900D85">
            <w:rPr>
              <w:color w:val="000000"/>
            </w:rPr>
            <w:fldChar w:fldCharType="end"/>
          </w:r>
        </w:sdtContent>
      </w:sdt>
      <w:r w:rsidRPr="00A46C82">
        <w:rPr>
          <w:color w:val="000000"/>
        </w:rPr>
        <w:t xml:space="preserve"> making the criminal investigation of the seized drive less time consuming leaving more time to focus on other sections of the investigation. Furthermore, FTK can analyse the data of smart devices such as mobile phones instead of just a computer. FTK is only available on ‘Windows’</w:t>
      </w:r>
      <w:sdt>
        <w:sdtPr>
          <w:rPr>
            <w:color w:val="000000"/>
          </w:rPr>
          <w:id w:val="-758597449"/>
          <w:citation/>
        </w:sdtPr>
        <w:sdtContent>
          <w:r w:rsidR="00900D85">
            <w:rPr>
              <w:color w:val="000000"/>
            </w:rPr>
            <w:fldChar w:fldCharType="begin"/>
          </w:r>
          <w:r w:rsidR="00900D85">
            <w:rPr>
              <w:color w:val="000000"/>
            </w:rPr>
            <w:instrText xml:space="preserve"> CITATION Why \l 2057 </w:instrText>
          </w:r>
          <w:r w:rsidR="00900D85">
            <w:rPr>
              <w:color w:val="000000"/>
            </w:rPr>
            <w:fldChar w:fldCharType="separate"/>
          </w:r>
          <w:r w:rsidR="00900D85">
            <w:rPr>
              <w:noProof/>
              <w:color w:val="000000"/>
            </w:rPr>
            <w:t xml:space="preserve"> </w:t>
          </w:r>
          <w:r w:rsidR="00900D85" w:rsidRPr="00900D85">
            <w:rPr>
              <w:noProof/>
              <w:color w:val="000000"/>
            </w:rPr>
            <w:t>[5]</w:t>
          </w:r>
          <w:r w:rsidR="00900D85">
            <w:rPr>
              <w:color w:val="000000"/>
            </w:rPr>
            <w:fldChar w:fldCharType="end"/>
          </w:r>
        </w:sdtContent>
      </w:sdt>
      <w:r w:rsidRPr="00A46C82">
        <w:rPr>
          <w:color w:val="000000"/>
        </w:rPr>
        <w:t xml:space="preserve"> operating system. Newer versions of FTK are only available on the relatively new versions of the Windows operating system. </w:t>
      </w:r>
    </w:p>
    <w:p w:rsidR="00A46C82" w:rsidRPr="00A46C82" w:rsidRDefault="00A46C82" w:rsidP="00A46C82">
      <w:r w:rsidRPr="00A46C82">
        <w:rPr>
          <w:color w:val="000000"/>
        </w:rPr>
        <w:t>Another computer forensic tool used by computer forensic professionals is ‘Volatility’</w:t>
      </w:r>
      <w:sdt>
        <w:sdtPr>
          <w:rPr>
            <w:color w:val="000000"/>
          </w:rPr>
          <w:id w:val="-1733683789"/>
          <w:citation/>
        </w:sdtPr>
        <w:sdtContent>
          <w:r w:rsidR="00900D85">
            <w:rPr>
              <w:color w:val="000000"/>
            </w:rPr>
            <w:fldChar w:fldCharType="begin"/>
          </w:r>
          <w:r w:rsidR="008B43C9">
            <w:rPr>
              <w:color w:val="000000"/>
            </w:rPr>
            <w:instrText xml:space="preserve">CITATION htt5 \l 2057 </w:instrText>
          </w:r>
          <w:r w:rsidR="00900D85">
            <w:rPr>
              <w:color w:val="000000"/>
            </w:rPr>
            <w:fldChar w:fldCharType="separate"/>
          </w:r>
          <w:r w:rsidR="008B43C9">
            <w:rPr>
              <w:noProof/>
              <w:color w:val="000000"/>
            </w:rPr>
            <w:t xml:space="preserve"> </w:t>
          </w:r>
          <w:r w:rsidR="008B43C9" w:rsidRPr="008B43C9">
            <w:rPr>
              <w:noProof/>
              <w:color w:val="000000"/>
            </w:rPr>
            <w:t>[6]</w:t>
          </w:r>
          <w:r w:rsidR="00900D85">
            <w:rPr>
              <w:color w:val="000000"/>
            </w:rPr>
            <w:fldChar w:fldCharType="end"/>
          </w:r>
        </w:sdtContent>
      </w:sdt>
      <w:r w:rsidRPr="00A46C82">
        <w:rPr>
          <w:color w:val="000000"/>
        </w:rPr>
        <w:t>. This particular piece of software is an open source software coded in the programming language ‘python’</w:t>
      </w:r>
      <w:sdt>
        <w:sdtPr>
          <w:rPr>
            <w:color w:val="000000"/>
          </w:rPr>
          <w:id w:val="-343855123"/>
          <w:citation/>
        </w:sdtPr>
        <w:sdtContent>
          <w:r w:rsidR="00900D85">
            <w:rPr>
              <w:color w:val="000000"/>
            </w:rPr>
            <w:fldChar w:fldCharType="begin"/>
          </w:r>
          <w:r w:rsidR="00900D85">
            <w:rPr>
              <w:color w:val="000000"/>
            </w:rPr>
            <w:instrText xml:space="preserve"> CITATION Pyt \l 2057 </w:instrText>
          </w:r>
          <w:r w:rsidR="00900D85">
            <w:rPr>
              <w:color w:val="000000"/>
            </w:rPr>
            <w:fldChar w:fldCharType="separate"/>
          </w:r>
          <w:r w:rsidR="00900D85">
            <w:rPr>
              <w:noProof/>
              <w:color w:val="000000"/>
            </w:rPr>
            <w:t xml:space="preserve"> </w:t>
          </w:r>
          <w:r w:rsidR="00900D85" w:rsidRPr="00900D85">
            <w:rPr>
              <w:noProof/>
              <w:color w:val="000000"/>
            </w:rPr>
            <w:t>[7]</w:t>
          </w:r>
          <w:r w:rsidR="00900D85">
            <w:rPr>
              <w:color w:val="000000"/>
            </w:rPr>
            <w:fldChar w:fldCharType="end"/>
          </w:r>
        </w:sdtContent>
      </w:sdt>
      <w:r w:rsidRPr="00A46C82">
        <w:rPr>
          <w:color w:val="000000"/>
        </w:rPr>
        <w:t xml:space="preserve">allowing end users to alter the software </w:t>
      </w:r>
      <w:r w:rsidRPr="00A46C82">
        <w:rPr>
          <w:color w:val="000000"/>
        </w:rPr>
        <w:t>and release their own versions. Volatility specialises in analysing a PC’s ‘random access memory’</w:t>
      </w:r>
      <w:sdt>
        <w:sdtPr>
          <w:rPr>
            <w:color w:val="000000"/>
          </w:rPr>
          <w:id w:val="1310216567"/>
          <w:citation/>
        </w:sdtPr>
        <w:sdtContent>
          <w:r w:rsidR="008B43C9">
            <w:rPr>
              <w:color w:val="000000"/>
            </w:rPr>
            <w:fldChar w:fldCharType="begin"/>
          </w:r>
          <w:r w:rsidR="008B43C9">
            <w:rPr>
              <w:color w:val="000000"/>
            </w:rPr>
            <w:instrText xml:space="preserve"> CITATION Wha2 \l 2057 </w:instrText>
          </w:r>
          <w:r w:rsidR="008B43C9">
            <w:rPr>
              <w:color w:val="000000"/>
            </w:rPr>
            <w:fldChar w:fldCharType="separate"/>
          </w:r>
          <w:r w:rsidR="008B43C9">
            <w:rPr>
              <w:noProof/>
              <w:color w:val="000000"/>
            </w:rPr>
            <w:t xml:space="preserve"> </w:t>
          </w:r>
          <w:r w:rsidR="008B43C9" w:rsidRPr="008B43C9">
            <w:rPr>
              <w:noProof/>
              <w:color w:val="000000"/>
            </w:rPr>
            <w:t>[8]</w:t>
          </w:r>
          <w:r w:rsidR="008B43C9">
            <w:rPr>
              <w:color w:val="000000"/>
            </w:rPr>
            <w:fldChar w:fldCharType="end"/>
          </w:r>
        </w:sdtContent>
      </w:sdt>
      <w:r w:rsidRPr="00A46C82">
        <w:rPr>
          <w:color w:val="000000"/>
        </w:rPr>
        <w:t xml:space="preserve">. This is a major advantage to computer forensic professionals as FTK only analyses hard disk drive data. Using both FTK and Volatility allows computer forensic investigators to access both the hard drive and the </w:t>
      </w:r>
      <w:proofErr w:type="gramStart"/>
      <w:r w:rsidR="008B43C9" w:rsidRPr="00A46C82">
        <w:rPr>
          <w:color w:val="000000"/>
        </w:rPr>
        <w:t>random</w:t>
      </w:r>
      <w:r w:rsidR="008B43C9">
        <w:rPr>
          <w:color w:val="000000"/>
        </w:rPr>
        <w:t xml:space="preserve"> </w:t>
      </w:r>
      <w:r w:rsidR="008B43C9" w:rsidRPr="00A46C82">
        <w:rPr>
          <w:color w:val="000000"/>
        </w:rPr>
        <w:t>access</w:t>
      </w:r>
      <w:proofErr w:type="gramEnd"/>
      <w:r w:rsidRPr="00A46C82">
        <w:rPr>
          <w:color w:val="000000"/>
        </w:rPr>
        <w:t xml:space="preserve"> memory to analyse potential incriminating data. Furthermore, Volatility can ‘analyse </w:t>
      </w:r>
      <w:r w:rsidRPr="00A46C82">
        <w:rPr>
          <w:color w:val="000000"/>
          <w:shd w:val="clear" w:color="auto" w:fill="FFFFFF"/>
        </w:rPr>
        <w:t>raw dumps, crash dumps, VMware dumps (.</w:t>
      </w:r>
      <w:proofErr w:type="spellStart"/>
      <w:r w:rsidRPr="00A46C82">
        <w:rPr>
          <w:color w:val="000000"/>
          <w:shd w:val="clear" w:color="auto" w:fill="FFFFFF"/>
        </w:rPr>
        <w:t>vmem</w:t>
      </w:r>
      <w:proofErr w:type="spellEnd"/>
      <w:r w:rsidRPr="00A46C82">
        <w:rPr>
          <w:color w:val="000000"/>
          <w:shd w:val="clear" w:color="auto" w:fill="FFFFFF"/>
        </w:rPr>
        <w:t xml:space="preserve">), </w:t>
      </w:r>
      <w:r w:rsidR="008B43C9" w:rsidRPr="00A46C82">
        <w:rPr>
          <w:color w:val="000000"/>
          <w:shd w:val="clear" w:color="auto" w:fill="FFFFFF"/>
        </w:rPr>
        <w:t>VirtualBox</w:t>
      </w:r>
      <w:r w:rsidRPr="00A46C82">
        <w:rPr>
          <w:color w:val="000000"/>
          <w:shd w:val="clear" w:color="auto" w:fill="FFFFFF"/>
        </w:rPr>
        <w:t xml:space="preserve"> dumps, and many others.’</w:t>
      </w:r>
      <w:sdt>
        <w:sdtPr>
          <w:rPr>
            <w:color w:val="000000"/>
            <w:shd w:val="clear" w:color="auto" w:fill="FFFFFF"/>
          </w:rPr>
          <w:id w:val="2128268722"/>
          <w:citation/>
        </w:sdtPr>
        <w:sdtContent>
          <w:r w:rsidR="008B43C9">
            <w:rPr>
              <w:color w:val="000000"/>
              <w:shd w:val="clear" w:color="auto" w:fill="FFFFFF"/>
            </w:rPr>
            <w:fldChar w:fldCharType="begin"/>
          </w:r>
          <w:r w:rsidR="008B43C9">
            <w:rPr>
              <w:color w:val="000000"/>
              <w:shd w:val="clear" w:color="auto" w:fill="FFFFFF"/>
            </w:rPr>
            <w:instrText xml:space="preserve"> CITATION htt5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[6]</w:t>
          </w:r>
          <w:r w:rsidR="008B43C9">
            <w:rPr>
              <w:color w:val="000000"/>
              <w:shd w:val="clear" w:color="auto" w:fill="FFFFFF"/>
            </w:rPr>
            <w:fldChar w:fldCharType="end"/>
          </w:r>
        </w:sdtContent>
      </w:sdt>
      <w:r w:rsidRPr="00A46C82">
        <w:rPr>
          <w:color w:val="000000"/>
          <w:shd w:val="clear" w:color="auto" w:fill="FFFFFF"/>
        </w:rPr>
        <w:t>This piece of software is high level for free open source software. Moreover, Volatility has more plugins that computer forensic professionals can use to investigate and analyse data. Volatility has the capability to find ‘cmd.exe’</w:t>
      </w:r>
      <w:sdt>
        <w:sdtPr>
          <w:rPr>
            <w:color w:val="000000"/>
            <w:shd w:val="clear" w:color="auto" w:fill="FFFFFF"/>
          </w:rPr>
          <w:id w:val="-540981314"/>
          <w:citation/>
        </w:sdtPr>
        <w:sdtContent>
          <w:r w:rsidR="008B43C9">
            <w:rPr>
              <w:color w:val="000000"/>
              <w:shd w:val="clear" w:color="auto" w:fill="FFFFFF"/>
            </w:rPr>
            <w:fldChar w:fldCharType="begin"/>
          </w:r>
          <w:r w:rsidR="008B43C9">
            <w:rPr>
              <w:color w:val="000000"/>
              <w:shd w:val="clear" w:color="auto" w:fill="FFFFFF"/>
            </w:rPr>
            <w:instrText xml:space="preserve"> CITATION htt5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[6]</w:t>
          </w:r>
          <w:r w:rsidR="008B43C9">
            <w:rPr>
              <w:color w:val="000000"/>
              <w:shd w:val="clear" w:color="auto" w:fill="FFFFFF"/>
            </w:rPr>
            <w:fldChar w:fldCharType="end"/>
          </w:r>
        </w:sdtContent>
      </w:sdt>
      <w:r w:rsidRPr="00A46C82">
        <w:rPr>
          <w:color w:val="000000"/>
          <w:shd w:val="clear" w:color="auto" w:fill="FFFFFF"/>
        </w:rPr>
        <w:t xml:space="preserve"> (Command Prompt) commands used by the user of the PC seized. Volatility also has the capability to ‘display TCP connections’</w:t>
      </w:r>
      <w:sdt>
        <w:sdtPr>
          <w:rPr>
            <w:color w:val="000000"/>
            <w:shd w:val="clear" w:color="auto" w:fill="FFFFFF"/>
          </w:rPr>
          <w:id w:val="-521020355"/>
          <w:citation/>
        </w:sdtPr>
        <w:sdtContent>
          <w:r w:rsidR="008B43C9">
            <w:rPr>
              <w:color w:val="000000"/>
              <w:shd w:val="clear" w:color="auto" w:fill="FFFFFF"/>
            </w:rPr>
            <w:fldChar w:fldCharType="begin"/>
          </w:r>
          <w:r w:rsidR="008B43C9">
            <w:rPr>
              <w:color w:val="000000"/>
              <w:shd w:val="clear" w:color="auto" w:fill="FFFFFF"/>
            </w:rPr>
            <w:instrText xml:space="preserve"> CITATION htt5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[6]</w:t>
          </w:r>
          <w:r w:rsidR="008B43C9">
            <w:rPr>
              <w:color w:val="000000"/>
              <w:shd w:val="clear" w:color="auto" w:fill="FFFFFF"/>
            </w:rPr>
            <w:fldChar w:fldCharType="end"/>
          </w:r>
        </w:sdtContent>
      </w:sdt>
      <w:r w:rsidRPr="00A46C82">
        <w:rPr>
          <w:color w:val="000000"/>
          <w:shd w:val="clear" w:color="auto" w:fill="FFFFFF"/>
        </w:rPr>
        <w:t>. This is an essential tool while investigating and analysing data as this displays how much networks the particular PC has been connected to. Also, Volatility has the capability of retrieving saved ‘physical addresses’</w:t>
      </w:r>
      <w:sdt>
        <w:sdtPr>
          <w:rPr>
            <w:color w:val="000000"/>
            <w:shd w:val="clear" w:color="auto" w:fill="FFFFFF"/>
          </w:rPr>
          <w:id w:val="1187644219"/>
          <w:citation/>
        </w:sdtPr>
        <w:sdtContent>
          <w:r w:rsidR="008B43C9">
            <w:rPr>
              <w:color w:val="000000"/>
              <w:shd w:val="clear" w:color="auto" w:fill="FFFFFF"/>
            </w:rPr>
            <w:fldChar w:fldCharType="begin"/>
          </w:r>
          <w:r w:rsidR="008B43C9">
            <w:rPr>
              <w:color w:val="000000"/>
              <w:shd w:val="clear" w:color="auto" w:fill="FFFFFF"/>
            </w:rPr>
            <w:instrText xml:space="preserve"> CITATION Rou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[9]</w:t>
          </w:r>
          <w:r w:rsidR="008B43C9">
            <w:rPr>
              <w:color w:val="000000"/>
              <w:shd w:val="clear" w:color="auto" w:fill="FFFFFF"/>
            </w:rPr>
            <w:fldChar w:fldCharType="end"/>
          </w:r>
        </w:sdtContent>
      </w:sdt>
      <w:r w:rsidRPr="00A46C82">
        <w:rPr>
          <w:color w:val="000000"/>
          <w:shd w:val="clear" w:color="auto" w:fill="FFFFFF"/>
        </w:rPr>
        <w:t xml:space="preserve"> within the </w:t>
      </w:r>
      <w:proofErr w:type="gramStart"/>
      <w:r w:rsidRPr="00A46C82">
        <w:rPr>
          <w:color w:val="000000"/>
          <w:shd w:val="clear" w:color="auto" w:fill="FFFFFF"/>
        </w:rPr>
        <w:t>random access</w:t>
      </w:r>
      <w:proofErr w:type="gramEnd"/>
      <w:r w:rsidRPr="00A46C82">
        <w:rPr>
          <w:color w:val="000000"/>
          <w:shd w:val="clear" w:color="auto" w:fill="FFFFFF"/>
        </w:rPr>
        <w:t xml:space="preserve"> memory. This is essential to a computer forensic professional investigating and analysing data because a physical address is a unique address given to an electronic device. With the feature of displaying a list of physical addresses saved on the </w:t>
      </w:r>
      <w:proofErr w:type="gramStart"/>
      <w:r w:rsidRPr="00A46C82">
        <w:rPr>
          <w:color w:val="000000"/>
          <w:shd w:val="clear" w:color="auto" w:fill="FFFFFF"/>
        </w:rPr>
        <w:t>random access</w:t>
      </w:r>
      <w:proofErr w:type="gramEnd"/>
      <w:r w:rsidRPr="00A46C82">
        <w:rPr>
          <w:color w:val="000000"/>
          <w:shd w:val="clear" w:color="auto" w:fill="FFFFFF"/>
        </w:rPr>
        <w:t xml:space="preserve"> memory, this shows the amount of devices that has been connected to the PC. Volatility runs on every major operating system including Windows, Mac and Linux.</w:t>
      </w:r>
    </w:p>
    <w:p w:rsidR="00A46C82" w:rsidRPr="00A46C82" w:rsidRDefault="00A46C82" w:rsidP="00A46C82">
      <w:r w:rsidRPr="00A46C82">
        <w:rPr>
          <w:color w:val="000000"/>
          <w:shd w:val="clear" w:color="auto" w:fill="FFFFFF"/>
        </w:rPr>
        <w:t>‘Autopsy’</w:t>
      </w:r>
      <w:sdt>
        <w:sdtPr>
          <w:rPr>
            <w:color w:val="000000"/>
            <w:shd w:val="clear" w:color="auto" w:fill="FFFFFF"/>
          </w:rPr>
          <w:id w:val="668218517"/>
          <w:citation/>
        </w:sdtPr>
        <w:sdtContent>
          <w:r w:rsidR="008B43C9">
            <w:rPr>
              <w:color w:val="000000"/>
              <w:shd w:val="clear" w:color="auto" w:fill="FFFFFF"/>
            </w:rPr>
            <w:fldChar w:fldCharType="begin"/>
          </w:r>
          <w:r w:rsidR="008B43C9">
            <w:rPr>
              <w:color w:val="000000"/>
              <w:shd w:val="clear" w:color="auto" w:fill="FFFFFF"/>
            </w:rPr>
            <w:instrText xml:space="preserve"> CITATION Aut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[10]</w:t>
          </w:r>
          <w:r w:rsidR="008B43C9">
            <w:rPr>
              <w:color w:val="000000"/>
              <w:shd w:val="clear" w:color="auto" w:fill="FFFFFF"/>
            </w:rPr>
            <w:fldChar w:fldCharType="end"/>
          </w:r>
        </w:sdtContent>
      </w:sdt>
      <w:r w:rsidRPr="00A46C82">
        <w:rPr>
          <w:color w:val="000000"/>
          <w:shd w:val="clear" w:color="auto" w:fill="FFFFFF"/>
        </w:rPr>
        <w:t xml:space="preserve"> is another tool used by computer forensic professionals to analyse and investigate seized data. Autopsy is an open source software specialising in ‘hard drive investigations’</w:t>
      </w:r>
      <w:sdt>
        <w:sdtPr>
          <w:rPr>
            <w:color w:val="000000"/>
            <w:shd w:val="clear" w:color="auto" w:fill="FFFFFF"/>
          </w:rPr>
          <w:id w:val="-1547913941"/>
          <w:citation/>
        </w:sdtPr>
        <w:sdtContent>
          <w:r w:rsidR="008B43C9">
            <w:rPr>
              <w:color w:val="000000"/>
              <w:shd w:val="clear" w:color="auto" w:fill="FFFFFF"/>
            </w:rPr>
            <w:fldChar w:fldCharType="begin"/>
          </w:r>
          <w:r w:rsidR="008B43C9">
            <w:rPr>
              <w:color w:val="000000"/>
              <w:shd w:val="clear" w:color="auto" w:fill="FFFFFF"/>
            </w:rPr>
            <w:instrText xml:space="preserve"> CITATION Pas18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[11]</w:t>
          </w:r>
          <w:r w:rsidR="008B43C9">
            <w:rPr>
              <w:color w:val="000000"/>
              <w:shd w:val="clear" w:color="auto" w:fill="FFFFFF"/>
            </w:rPr>
            <w:fldChar w:fldCharType="end"/>
          </w:r>
        </w:sdtContent>
      </w:sdt>
      <w:r w:rsidRPr="00A46C82">
        <w:rPr>
          <w:color w:val="000000"/>
          <w:shd w:val="clear" w:color="auto" w:fill="FFFFFF"/>
        </w:rPr>
        <w:t xml:space="preserve"> and is used by ‘various law enforcement agencies, military and government and corporate investigators to conduct digital investigations’</w:t>
      </w:r>
      <w:sdt>
        <w:sdtPr>
          <w:rPr>
            <w:color w:val="000000"/>
            <w:shd w:val="clear" w:color="auto" w:fill="FFFFFF"/>
          </w:rPr>
          <w:id w:val="186030458"/>
          <w:citation/>
        </w:sdtPr>
        <w:sdtContent>
          <w:r w:rsidR="008B43C9">
            <w:rPr>
              <w:color w:val="000000"/>
              <w:shd w:val="clear" w:color="auto" w:fill="FFFFFF"/>
            </w:rPr>
            <w:fldChar w:fldCharType="begin"/>
          </w:r>
          <w:r w:rsidR="008B43C9">
            <w:rPr>
              <w:color w:val="000000"/>
              <w:shd w:val="clear" w:color="auto" w:fill="FFFFFF"/>
            </w:rPr>
            <w:instrText xml:space="preserve"> CITATION Pas18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[11]</w:t>
          </w:r>
          <w:r w:rsidR="008B43C9">
            <w:rPr>
              <w:color w:val="000000"/>
              <w:shd w:val="clear" w:color="auto" w:fill="FFFFFF"/>
            </w:rPr>
            <w:fldChar w:fldCharType="end"/>
          </w:r>
        </w:sdtContent>
      </w:sdt>
      <w:r w:rsidRPr="00A46C82">
        <w:rPr>
          <w:color w:val="000000"/>
          <w:shd w:val="clear" w:color="auto" w:fill="FFFFFF"/>
        </w:rPr>
        <w:t xml:space="preserve">. Autopsy has a number of features and capabilities. One major feature is that autopsy displays every result </w:t>
      </w:r>
      <w:r w:rsidRPr="00A46C82">
        <w:rPr>
          <w:color w:val="000000"/>
          <w:shd w:val="clear" w:color="auto" w:fill="FFFFFF"/>
        </w:rPr>
        <w:lastRenderedPageBreak/>
        <w:t>in a ‘single tree’</w:t>
      </w:r>
      <w:sdt>
        <w:sdtPr>
          <w:rPr>
            <w:color w:val="000000"/>
            <w:shd w:val="clear" w:color="auto" w:fill="FFFFFF"/>
          </w:rPr>
          <w:id w:val="-1300301824"/>
          <w:citation/>
        </w:sdtPr>
        <w:sdtContent>
          <w:r w:rsidR="008B43C9">
            <w:rPr>
              <w:color w:val="000000"/>
              <w:shd w:val="clear" w:color="auto" w:fill="FFFFFF"/>
            </w:rPr>
            <w:fldChar w:fldCharType="begin"/>
          </w:r>
          <w:r w:rsidR="008B43C9">
            <w:rPr>
              <w:color w:val="000000"/>
              <w:shd w:val="clear" w:color="auto" w:fill="FFFFFF"/>
            </w:rPr>
            <w:instrText xml:space="preserve"> CITATION Aut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[10]</w:t>
          </w:r>
          <w:r w:rsidR="008B43C9">
            <w:rPr>
              <w:color w:val="000000"/>
              <w:shd w:val="clear" w:color="auto" w:fill="FFFFFF"/>
            </w:rPr>
            <w:fldChar w:fldCharType="end"/>
          </w:r>
        </w:sdtContent>
      </w:sdt>
      <w:r w:rsidRPr="00A46C82">
        <w:rPr>
          <w:color w:val="000000"/>
          <w:shd w:val="clear" w:color="auto" w:fill="FFFFFF"/>
        </w:rPr>
        <w:t xml:space="preserve"> meaning every result found will be easy to locate instead of running numerous searches for numerous file types. This is an essential feature as the overall analysis of the data will be less time consuming. Autopsy also has other features and capabilities such as ‘multi-user cases’</w:t>
      </w:r>
      <w:sdt>
        <w:sdtPr>
          <w:rPr>
            <w:color w:val="000000"/>
            <w:shd w:val="clear" w:color="auto" w:fill="FFFFFF"/>
          </w:rPr>
          <w:id w:val="-2146190455"/>
          <w:citation/>
        </w:sdtPr>
        <w:sdtContent>
          <w:r w:rsidR="008B43C9">
            <w:rPr>
              <w:color w:val="000000"/>
              <w:shd w:val="clear" w:color="auto" w:fill="FFFFFF"/>
            </w:rPr>
            <w:fldChar w:fldCharType="begin"/>
          </w:r>
          <w:r w:rsidR="008B43C9">
            <w:rPr>
              <w:color w:val="000000"/>
              <w:shd w:val="clear" w:color="auto" w:fill="FFFFFF"/>
            </w:rPr>
            <w:instrText xml:space="preserve"> CITATION Aut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[10]</w:t>
          </w:r>
          <w:r w:rsidR="008B43C9">
            <w:rPr>
              <w:color w:val="000000"/>
              <w:shd w:val="clear" w:color="auto" w:fill="FFFFFF"/>
            </w:rPr>
            <w:fldChar w:fldCharType="end"/>
          </w:r>
        </w:sdtContent>
      </w:sdt>
      <w:r w:rsidRPr="00A46C82">
        <w:rPr>
          <w:color w:val="000000"/>
          <w:shd w:val="clear" w:color="auto" w:fill="FFFFFF"/>
        </w:rPr>
        <w:t xml:space="preserve"> which allows computer forensic investigators to collaborate over the same investigation while using Autopsy. This is a suitable feature for computer forensic investigators as every investigator involved in the investigation and data analysis can analyse data using the same file instead of loading their own separate files and leading their own separate data analysis. Another feature and capability of the Autopsy software build is the extraction of ‘web </w:t>
      </w:r>
      <w:proofErr w:type="spellStart"/>
      <w:r w:rsidRPr="00A46C82">
        <w:rPr>
          <w:color w:val="000000"/>
          <w:shd w:val="clear" w:color="auto" w:fill="FFFFFF"/>
        </w:rPr>
        <w:t>artifacts’</w:t>
      </w:r>
      <w:proofErr w:type="spellEnd"/>
      <w:sdt>
        <w:sdtPr>
          <w:rPr>
            <w:color w:val="000000"/>
            <w:shd w:val="clear" w:color="auto" w:fill="FFFFFF"/>
          </w:rPr>
          <w:id w:val="-297068130"/>
          <w:citation/>
        </w:sdtPr>
        <w:sdtContent>
          <w:r w:rsidR="008B43C9">
            <w:rPr>
              <w:color w:val="000000"/>
              <w:shd w:val="clear" w:color="auto" w:fill="FFFFFF"/>
            </w:rPr>
            <w:fldChar w:fldCharType="begin"/>
          </w:r>
          <w:r w:rsidR="008B43C9">
            <w:rPr>
              <w:color w:val="000000"/>
              <w:shd w:val="clear" w:color="auto" w:fill="FFFFFF"/>
            </w:rPr>
            <w:instrText xml:space="preserve"> CITATION Aut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[10]</w:t>
          </w:r>
          <w:r w:rsidR="008B43C9">
            <w:rPr>
              <w:color w:val="000000"/>
              <w:shd w:val="clear" w:color="auto" w:fill="FFFFFF"/>
            </w:rPr>
            <w:fldChar w:fldCharType="end"/>
          </w:r>
        </w:sdtContent>
      </w:sdt>
      <w:r w:rsidRPr="00A46C82">
        <w:rPr>
          <w:color w:val="000000"/>
          <w:shd w:val="clear" w:color="auto" w:fill="FFFFFF"/>
        </w:rPr>
        <w:t>. This feature allows the computer forensic professional to detect every web activity from the users on the hard drive. This web activity can range from websites visited to certain patterns while using the web such as frequent use of certain websites or time visited. This is an essential feature within the computer forensic investigation unit as a time that the website was accessed may not add up to a certain person's official statement to authorities. This could become a major lead during a criminal investigation with the data being eligible for presentation in court. Furthermore, Autopsy has the capability of ‘Registry Analysis’</w:t>
      </w:r>
      <w:sdt>
        <w:sdtPr>
          <w:rPr>
            <w:color w:val="000000"/>
            <w:shd w:val="clear" w:color="auto" w:fill="FFFFFF"/>
          </w:rPr>
          <w:id w:val="-1560237097"/>
          <w:citation/>
        </w:sdtPr>
        <w:sdtContent>
          <w:r w:rsidR="008B43C9">
            <w:rPr>
              <w:color w:val="000000"/>
              <w:shd w:val="clear" w:color="auto" w:fill="FFFFFF"/>
            </w:rPr>
            <w:fldChar w:fldCharType="begin"/>
          </w:r>
          <w:r w:rsidR="008B43C9">
            <w:rPr>
              <w:color w:val="000000"/>
              <w:shd w:val="clear" w:color="auto" w:fill="FFFFFF"/>
            </w:rPr>
            <w:instrText xml:space="preserve"> CITATION Aut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[10]</w:t>
          </w:r>
          <w:r w:rsidR="008B43C9">
            <w:rPr>
              <w:color w:val="000000"/>
              <w:shd w:val="clear" w:color="auto" w:fill="FFFFFF"/>
            </w:rPr>
            <w:fldChar w:fldCharType="end"/>
          </w:r>
        </w:sdtContent>
      </w:sdt>
      <w:r w:rsidRPr="00A46C82">
        <w:rPr>
          <w:color w:val="000000"/>
          <w:shd w:val="clear" w:color="auto" w:fill="FFFFFF"/>
        </w:rPr>
        <w:t xml:space="preserve"> which displays ‘accessed documents and USB devices’</w:t>
      </w:r>
      <w:sdt>
        <w:sdtPr>
          <w:rPr>
            <w:color w:val="000000"/>
            <w:shd w:val="clear" w:color="auto" w:fill="FFFFFF"/>
          </w:rPr>
          <w:id w:val="868646209"/>
          <w:citation/>
        </w:sdtPr>
        <w:sdtContent>
          <w:r w:rsidR="008B43C9">
            <w:rPr>
              <w:color w:val="000000"/>
              <w:shd w:val="clear" w:color="auto" w:fill="FFFFFF"/>
            </w:rPr>
            <w:fldChar w:fldCharType="begin"/>
          </w:r>
          <w:r w:rsidR="008B43C9">
            <w:rPr>
              <w:color w:val="000000"/>
              <w:shd w:val="clear" w:color="auto" w:fill="FFFFFF"/>
            </w:rPr>
            <w:instrText xml:space="preserve"> CITATION Aut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[10]</w:t>
          </w:r>
          <w:r w:rsidR="008B43C9">
            <w:rPr>
              <w:color w:val="000000"/>
              <w:shd w:val="clear" w:color="auto" w:fill="FFFFFF"/>
            </w:rPr>
            <w:fldChar w:fldCharType="end"/>
          </w:r>
        </w:sdtContent>
      </w:sdt>
      <w:r w:rsidRPr="00A46C82">
        <w:rPr>
          <w:color w:val="000000"/>
          <w:shd w:val="clear" w:color="auto" w:fill="FFFFFF"/>
        </w:rPr>
        <w:t>. This is a good feature for a computer forensic investigator as this feature shows that there may be other USB devices connected to the PC that may have incriminating evidence in the form of data that could be presented in court. A standard feature that Autopsy provides is ‘Keyword search’</w:t>
      </w:r>
      <w:sdt>
        <w:sdtPr>
          <w:rPr>
            <w:color w:val="000000"/>
            <w:shd w:val="clear" w:color="auto" w:fill="FFFFFF"/>
          </w:rPr>
          <w:id w:val="1881746912"/>
          <w:citation/>
        </w:sdtPr>
        <w:sdtContent>
          <w:r w:rsidR="008B43C9">
            <w:rPr>
              <w:color w:val="000000"/>
              <w:shd w:val="clear" w:color="auto" w:fill="FFFFFF"/>
            </w:rPr>
            <w:fldChar w:fldCharType="begin"/>
          </w:r>
          <w:r w:rsidR="008B43C9">
            <w:rPr>
              <w:color w:val="000000"/>
              <w:shd w:val="clear" w:color="auto" w:fill="FFFFFF"/>
            </w:rPr>
            <w:instrText xml:space="preserve"> CITATION Aut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[10]</w:t>
          </w:r>
          <w:r w:rsidR="008B43C9">
            <w:rPr>
              <w:color w:val="000000"/>
              <w:shd w:val="clear" w:color="auto" w:fill="FFFFFF"/>
            </w:rPr>
            <w:fldChar w:fldCharType="end"/>
          </w:r>
        </w:sdtContent>
      </w:sdt>
      <w:r w:rsidRPr="00A46C82">
        <w:rPr>
          <w:color w:val="000000"/>
          <w:shd w:val="clear" w:color="auto" w:fill="FFFFFF"/>
        </w:rPr>
        <w:t>which allows computer forensic professionals to potentially find exactly what they are looking for on the particular drive by searching a keyword in hope that a specific file includes that word in a specific document. Moreover, Autopsy has a ‘Interesting files module’</w:t>
      </w:r>
      <w:sdt>
        <w:sdtPr>
          <w:rPr>
            <w:color w:val="000000"/>
            <w:shd w:val="clear" w:color="auto" w:fill="FFFFFF"/>
          </w:rPr>
          <w:id w:val="627361202"/>
          <w:citation/>
        </w:sdtPr>
        <w:sdtContent>
          <w:r w:rsidR="008B43C9">
            <w:rPr>
              <w:color w:val="000000"/>
              <w:shd w:val="clear" w:color="auto" w:fill="FFFFFF"/>
            </w:rPr>
            <w:fldChar w:fldCharType="begin"/>
          </w:r>
          <w:r w:rsidR="008B43C9">
            <w:rPr>
              <w:color w:val="000000"/>
              <w:shd w:val="clear" w:color="auto" w:fill="FFFFFF"/>
            </w:rPr>
            <w:instrText xml:space="preserve"> CITATION Aut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[10]</w:t>
          </w:r>
          <w:r w:rsidR="008B43C9">
            <w:rPr>
              <w:color w:val="000000"/>
              <w:shd w:val="clear" w:color="auto" w:fill="FFFFFF"/>
            </w:rPr>
            <w:fldChar w:fldCharType="end"/>
          </w:r>
        </w:sdtContent>
      </w:sdt>
      <w:r w:rsidRPr="00A46C82">
        <w:rPr>
          <w:color w:val="000000"/>
          <w:shd w:val="clear" w:color="auto" w:fill="FFFFFF"/>
        </w:rPr>
        <w:t xml:space="preserve"> that </w:t>
      </w:r>
      <w:r w:rsidRPr="00A46C82">
        <w:rPr>
          <w:color w:val="000000"/>
          <w:shd w:val="clear" w:color="auto" w:fill="FFFFFF"/>
        </w:rPr>
        <w:t>detects data entitled with the same name or path. Another interesting feature that Autopsy provides is that it locates where photos within the PC was taken if the location service was enabled at the current time of the captured photo. This Autopsy feature is called ‘EXIF’</w:t>
      </w:r>
      <w:sdt>
        <w:sdtPr>
          <w:rPr>
            <w:color w:val="000000"/>
            <w:shd w:val="clear" w:color="auto" w:fill="FFFFFF"/>
          </w:rPr>
          <w:id w:val="1911488365"/>
          <w:citation/>
        </w:sdtPr>
        <w:sdtContent>
          <w:r w:rsidR="008B43C9">
            <w:rPr>
              <w:color w:val="000000"/>
              <w:shd w:val="clear" w:color="auto" w:fill="FFFFFF"/>
            </w:rPr>
            <w:fldChar w:fldCharType="begin"/>
          </w:r>
          <w:r w:rsidR="008B43C9">
            <w:rPr>
              <w:color w:val="000000"/>
              <w:shd w:val="clear" w:color="auto" w:fill="FFFFFF"/>
            </w:rPr>
            <w:instrText xml:space="preserve"> CITATION Aut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[10]</w:t>
          </w:r>
          <w:r w:rsidR="008B43C9">
            <w:rPr>
              <w:color w:val="000000"/>
              <w:shd w:val="clear" w:color="auto" w:fill="FFFFFF"/>
            </w:rPr>
            <w:fldChar w:fldCharType="end"/>
          </w:r>
        </w:sdtContent>
      </w:sdt>
      <w:r w:rsidRPr="00A46C82">
        <w:rPr>
          <w:color w:val="000000"/>
          <w:shd w:val="clear" w:color="auto" w:fill="FFFFFF"/>
        </w:rPr>
        <w:t xml:space="preserve">. This is an essential feature for computer forensic professionals because this could conflict a </w:t>
      </w:r>
      <w:r w:rsidR="008B43C9" w:rsidRPr="00A46C82">
        <w:rPr>
          <w:color w:val="000000"/>
          <w:shd w:val="clear" w:color="auto" w:fill="FFFFFF"/>
        </w:rPr>
        <w:t>potential suspect</w:t>
      </w:r>
      <w:r w:rsidRPr="00A46C82">
        <w:rPr>
          <w:color w:val="000000"/>
          <w:shd w:val="clear" w:color="auto" w:fill="FFFFFF"/>
        </w:rPr>
        <w:t xml:space="preserve"> official</w:t>
      </w:r>
      <w:r w:rsidR="008B43C9">
        <w:rPr>
          <w:color w:val="000000"/>
          <w:shd w:val="clear" w:color="auto" w:fill="FFFFFF"/>
        </w:rPr>
        <w:t xml:space="preserve"> statement</w:t>
      </w:r>
      <w:r w:rsidRPr="00A46C82">
        <w:rPr>
          <w:color w:val="000000"/>
          <w:shd w:val="clear" w:color="auto" w:fill="FFFFFF"/>
        </w:rPr>
        <w:t>. If a suspect insists to authorities he was not at a certain location and the location of the captured photo found on the seized drive says otherwise then that becomes data eligible to be presented in court as the properties of the data conflict with the official statement given to authorities. Autopsy also carries a ‘timeline analysis</w:t>
      </w:r>
      <w:r w:rsidR="008B43C9">
        <w:rPr>
          <w:color w:val="000000"/>
          <w:shd w:val="clear" w:color="auto" w:fill="FFFFFF"/>
        </w:rPr>
        <w:t>’</w:t>
      </w:r>
      <w:sdt>
        <w:sdtPr>
          <w:rPr>
            <w:color w:val="000000"/>
            <w:shd w:val="clear" w:color="auto" w:fill="FFFFFF"/>
          </w:rPr>
          <w:id w:val="1178926857"/>
          <w:citation/>
        </w:sdtPr>
        <w:sdtContent>
          <w:r w:rsidR="008B43C9">
            <w:rPr>
              <w:color w:val="000000"/>
              <w:shd w:val="clear" w:color="auto" w:fill="FFFFFF"/>
            </w:rPr>
            <w:fldChar w:fldCharType="begin"/>
          </w:r>
          <w:r w:rsidR="008B43C9">
            <w:rPr>
              <w:color w:val="000000"/>
              <w:shd w:val="clear" w:color="auto" w:fill="FFFFFF"/>
            </w:rPr>
            <w:instrText xml:space="preserve"> CITATION Aut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[10]</w:t>
          </w:r>
          <w:r w:rsidR="008B43C9">
            <w:rPr>
              <w:color w:val="000000"/>
              <w:shd w:val="clear" w:color="auto" w:fill="FFFFFF"/>
            </w:rPr>
            <w:fldChar w:fldCharType="end"/>
          </w:r>
        </w:sdtContent>
      </w:sdt>
      <w:r w:rsidRPr="00A46C82">
        <w:rPr>
          <w:color w:val="000000"/>
          <w:shd w:val="clear" w:color="auto" w:fill="FFFFFF"/>
        </w:rPr>
        <w:t xml:space="preserve"> feature that allows the computer forensic investigator to identify when and what time the user of the seized drive accessed the files. This is an essential feature as the timing of the accessed files may not add up with the suspects statement. The importance of computer forensics is shown with these features as every feature presents potential incriminating data when used correctly.</w:t>
      </w:r>
    </w:p>
    <w:p w:rsidR="00A46C82" w:rsidRPr="00A46C82" w:rsidRDefault="00A46C82" w:rsidP="00A46C82">
      <w:r w:rsidRPr="00A46C82">
        <w:rPr>
          <w:color w:val="000000"/>
          <w:shd w:val="clear" w:color="auto" w:fill="FFFFFF"/>
        </w:rPr>
        <w:t>Another powerful computer forensics tool used by computer forensic professionals to investigate and analyse data is ‘EnCase’</w:t>
      </w:r>
      <w:sdt>
        <w:sdtPr>
          <w:rPr>
            <w:color w:val="000000"/>
            <w:shd w:val="clear" w:color="auto" w:fill="FFFFFF"/>
          </w:rPr>
          <w:id w:val="1021966512"/>
          <w:citation/>
        </w:sdtPr>
        <w:sdtContent>
          <w:r w:rsidR="008B43C9">
            <w:rPr>
              <w:color w:val="000000"/>
              <w:shd w:val="clear" w:color="auto" w:fill="FFFFFF"/>
            </w:rPr>
            <w:fldChar w:fldCharType="begin"/>
          </w:r>
          <w:r w:rsidR="008B43C9">
            <w:rPr>
              <w:color w:val="000000"/>
              <w:shd w:val="clear" w:color="auto" w:fill="FFFFFF"/>
            </w:rPr>
            <w:instrText xml:space="preserve"> CITATION EnC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[12]</w:t>
          </w:r>
          <w:r w:rsidR="008B43C9">
            <w:rPr>
              <w:color w:val="000000"/>
              <w:shd w:val="clear" w:color="auto" w:fill="FFFFFF"/>
            </w:rPr>
            <w:fldChar w:fldCharType="end"/>
          </w:r>
        </w:sdtContent>
      </w:sdt>
      <w:r w:rsidRPr="00A46C82">
        <w:rPr>
          <w:color w:val="000000"/>
          <w:shd w:val="clear" w:color="auto" w:fill="FFFFFF"/>
        </w:rPr>
        <w:t>. This particular piece of software is commercial software available to purchase at ‘GuidanceSoftware’</w:t>
      </w:r>
      <w:sdt>
        <w:sdtPr>
          <w:rPr>
            <w:color w:val="000000"/>
            <w:shd w:val="clear" w:color="auto" w:fill="FFFFFF"/>
          </w:rPr>
          <w:id w:val="-818645829"/>
          <w:citation/>
        </w:sdtPr>
        <w:sdtContent>
          <w:r w:rsidR="008B43C9">
            <w:rPr>
              <w:color w:val="000000"/>
              <w:shd w:val="clear" w:color="auto" w:fill="FFFFFF"/>
            </w:rPr>
            <w:fldChar w:fldCharType="begin"/>
          </w:r>
          <w:r w:rsidR="008B43C9">
            <w:rPr>
              <w:color w:val="000000"/>
              <w:shd w:val="clear" w:color="auto" w:fill="FFFFFF"/>
            </w:rPr>
            <w:instrText xml:space="preserve"> CITATION Gui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[13]</w:t>
          </w:r>
          <w:r w:rsidR="008B43C9">
            <w:rPr>
              <w:color w:val="000000"/>
              <w:shd w:val="clear" w:color="auto" w:fill="FFFFFF"/>
            </w:rPr>
            <w:fldChar w:fldCharType="end"/>
          </w:r>
        </w:sdtContent>
      </w:sdt>
      <w:r w:rsidRPr="00A46C82">
        <w:rPr>
          <w:color w:val="000000"/>
          <w:shd w:val="clear" w:color="auto" w:fill="FFFFFF"/>
        </w:rPr>
        <w:t xml:space="preserve"> for either a </w:t>
      </w:r>
      <w:r w:rsidR="008B43C9" w:rsidRPr="00A46C82">
        <w:rPr>
          <w:color w:val="000000"/>
          <w:shd w:val="clear" w:color="auto" w:fill="FFFFFF"/>
        </w:rPr>
        <w:t>one-time</w:t>
      </w:r>
      <w:r w:rsidRPr="00A46C82">
        <w:rPr>
          <w:color w:val="000000"/>
          <w:shd w:val="clear" w:color="auto" w:fill="FFFFFF"/>
        </w:rPr>
        <w:t xml:space="preserve"> licensing fee alongside an annual maintenance fee, a purchase of three licenses at a discounted price or an annual licensing fee. EnCase carries an essential feature that is almost guaranteed to be needed during criminal investigation of </w:t>
      </w:r>
      <w:r w:rsidR="008B43C9" w:rsidRPr="00A46C82">
        <w:rPr>
          <w:color w:val="000000"/>
          <w:shd w:val="clear" w:color="auto" w:fill="FFFFFF"/>
        </w:rPr>
        <w:t>high-level</w:t>
      </w:r>
      <w:r w:rsidRPr="00A46C82">
        <w:rPr>
          <w:color w:val="000000"/>
          <w:shd w:val="clear" w:color="auto" w:fill="FFFFFF"/>
        </w:rPr>
        <w:t xml:space="preserve"> IT professionals participating in criminal activity. This feature is the ability to ‘Decrypt’</w:t>
      </w:r>
      <w:sdt>
        <w:sdtPr>
          <w:rPr>
            <w:color w:val="000000"/>
            <w:shd w:val="clear" w:color="auto" w:fill="FFFFFF"/>
          </w:rPr>
          <w:id w:val="894938002"/>
          <w:citation/>
        </w:sdtPr>
        <w:sdtContent>
          <w:r w:rsidR="008B43C9">
            <w:rPr>
              <w:color w:val="000000"/>
              <w:shd w:val="clear" w:color="auto" w:fill="FFFFFF"/>
            </w:rPr>
            <w:fldChar w:fldCharType="begin"/>
          </w:r>
          <w:r w:rsidR="008B43C9">
            <w:rPr>
              <w:color w:val="000000"/>
              <w:shd w:val="clear" w:color="auto" w:fill="FFFFFF"/>
            </w:rPr>
            <w:instrText xml:space="preserve"> CITATION Pas18 \l 2057 </w:instrText>
          </w:r>
          <w:r w:rsidR="008B43C9">
            <w:rPr>
              <w:color w:val="000000"/>
              <w:shd w:val="clear" w:color="auto" w:fill="FFFFFF"/>
            </w:rPr>
            <w:fldChar w:fldCharType="separate"/>
          </w:r>
          <w:r w:rsidR="008B43C9">
            <w:rPr>
              <w:noProof/>
              <w:color w:val="000000"/>
              <w:shd w:val="clear" w:color="auto" w:fill="FFFFFF"/>
            </w:rPr>
            <w:t xml:space="preserve"> </w:t>
          </w:r>
          <w:r w:rsidR="008B43C9" w:rsidRPr="008B43C9">
            <w:rPr>
              <w:noProof/>
              <w:color w:val="000000"/>
              <w:shd w:val="clear" w:color="auto" w:fill="FFFFFF"/>
            </w:rPr>
            <w:t>[11]</w:t>
          </w:r>
          <w:r w:rsidR="008B43C9">
            <w:rPr>
              <w:color w:val="000000"/>
              <w:shd w:val="clear" w:color="auto" w:fill="FFFFFF"/>
            </w:rPr>
            <w:fldChar w:fldCharType="end"/>
          </w:r>
        </w:sdtContent>
      </w:sdt>
      <w:r w:rsidRPr="00A46C82">
        <w:rPr>
          <w:color w:val="000000"/>
          <w:shd w:val="clear" w:color="auto" w:fill="FFFFFF"/>
        </w:rPr>
        <w:t xml:space="preserve"> encrypted files within the seized drive. This is an essential capability for computer forensic professionals as a decryption of a file could uncover potential incriminating information presentable in a court of law and justice. Although FTK can also decrypt, FTK can only do simple decryption while EnCase </w:t>
      </w:r>
      <w:r w:rsidRPr="00A46C82">
        <w:rPr>
          <w:color w:val="000000"/>
          <w:shd w:val="clear" w:color="auto" w:fill="FFFFFF"/>
        </w:rPr>
        <w:lastRenderedPageBreak/>
        <w:t>can decrypt more advanced encrypted files leaving every file readable for the computer forensic professional. Alongside decryption, EnCase can also ‘perform investigation’</w:t>
      </w:r>
      <w:sdt>
        <w:sdtPr>
          <w:rPr>
            <w:color w:val="000000"/>
            <w:shd w:val="clear" w:color="auto" w:fill="FFFFFF"/>
          </w:rPr>
          <w:id w:val="1240608646"/>
          <w:citation/>
        </w:sdtPr>
        <w:sdtContent>
          <w:r w:rsidR="00783976">
            <w:rPr>
              <w:color w:val="000000"/>
              <w:shd w:val="clear" w:color="auto" w:fill="FFFFFF"/>
            </w:rPr>
            <w:fldChar w:fldCharType="begin"/>
          </w:r>
          <w:r w:rsidR="00783976">
            <w:rPr>
              <w:color w:val="000000"/>
              <w:shd w:val="clear" w:color="auto" w:fill="FFFFFF"/>
            </w:rPr>
            <w:instrText xml:space="preserve"> CITATION Pas18 \l 2057 </w:instrText>
          </w:r>
          <w:r w:rsidR="00783976">
            <w:rPr>
              <w:color w:val="000000"/>
              <w:shd w:val="clear" w:color="auto" w:fill="FFFFFF"/>
            </w:rPr>
            <w:fldChar w:fldCharType="separate"/>
          </w:r>
          <w:r w:rsidR="00783976">
            <w:rPr>
              <w:noProof/>
              <w:color w:val="000000"/>
              <w:shd w:val="clear" w:color="auto" w:fill="FFFFFF"/>
            </w:rPr>
            <w:t xml:space="preserve"> </w:t>
          </w:r>
          <w:r w:rsidR="00783976" w:rsidRPr="00783976">
            <w:rPr>
              <w:noProof/>
              <w:color w:val="000000"/>
              <w:shd w:val="clear" w:color="auto" w:fill="FFFFFF"/>
            </w:rPr>
            <w:t>[11]</w:t>
          </w:r>
          <w:r w:rsidR="00783976">
            <w:rPr>
              <w:color w:val="000000"/>
              <w:shd w:val="clear" w:color="auto" w:fill="FFFFFF"/>
            </w:rPr>
            <w:fldChar w:fldCharType="end"/>
          </w:r>
        </w:sdtContent>
      </w:sdt>
      <w:r w:rsidRPr="00A46C82">
        <w:rPr>
          <w:color w:val="000000"/>
          <w:shd w:val="clear" w:color="auto" w:fill="FFFFFF"/>
        </w:rPr>
        <w:t xml:space="preserve"> on nearly every windows system. With this feature, computer forensic professionals can conduct investigation on almost all PC’s as the likelihood of a PC seized being a windows</w:t>
      </w:r>
      <w:r w:rsidR="00783976">
        <w:rPr>
          <w:color w:val="000000"/>
          <w:shd w:val="clear" w:color="auto" w:fill="FFFFFF"/>
        </w:rPr>
        <w:t>-</w:t>
      </w:r>
      <w:r w:rsidRPr="00A46C82">
        <w:rPr>
          <w:color w:val="000000"/>
          <w:shd w:val="clear" w:color="auto" w:fill="FFFFFF"/>
        </w:rPr>
        <w:t>based machine is likely as Windows developed the world's most popular operating system. Furthermore, EnCase will structure a report that will ‘serve all audience’</w:t>
      </w:r>
      <w:sdt>
        <w:sdtPr>
          <w:rPr>
            <w:color w:val="000000"/>
            <w:shd w:val="clear" w:color="auto" w:fill="FFFFFF"/>
          </w:rPr>
          <w:id w:val="-720373802"/>
          <w:citation/>
        </w:sdtPr>
        <w:sdtContent>
          <w:r w:rsidR="00783976">
            <w:rPr>
              <w:color w:val="000000"/>
              <w:shd w:val="clear" w:color="auto" w:fill="FFFFFF"/>
            </w:rPr>
            <w:fldChar w:fldCharType="begin"/>
          </w:r>
          <w:r w:rsidR="00783976">
            <w:rPr>
              <w:color w:val="000000"/>
              <w:shd w:val="clear" w:color="auto" w:fill="FFFFFF"/>
            </w:rPr>
            <w:instrText xml:space="preserve"> CITATION Pas18 \l 2057 </w:instrText>
          </w:r>
          <w:r w:rsidR="00783976">
            <w:rPr>
              <w:color w:val="000000"/>
              <w:shd w:val="clear" w:color="auto" w:fill="FFFFFF"/>
            </w:rPr>
            <w:fldChar w:fldCharType="separate"/>
          </w:r>
          <w:r w:rsidR="00783976">
            <w:rPr>
              <w:noProof/>
              <w:color w:val="000000"/>
              <w:shd w:val="clear" w:color="auto" w:fill="FFFFFF"/>
            </w:rPr>
            <w:t xml:space="preserve"> </w:t>
          </w:r>
          <w:r w:rsidR="00783976" w:rsidRPr="00783976">
            <w:rPr>
              <w:noProof/>
              <w:color w:val="000000"/>
              <w:shd w:val="clear" w:color="auto" w:fill="FFFFFF"/>
            </w:rPr>
            <w:t>[11]</w:t>
          </w:r>
          <w:r w:rsidR="00783976">
            <w:rPr>
              <w:color w:val="000000"/>
              <w:shd w:val="clear" w:color="auto" w:fill="FFFFFF"/>
            </w:rPr>
            <w:fldChar w:fldCharType="end"/>
          </w:r>
        </w:sdtContent>
      </w:sdt>
      <w:r w:rsidRPr="00A46C82">
        <w:rPr>
          <w:color w:val="000000"/>
          <w:shd w:val="clear" w:color="auto" w:fill="FFFFFF"/>
        </w:rPr>
        <w:t xml:space="preserve"> on the analysed system. This is an important feature for computer forensic investigators as the report will display a summary of the systems contents such as files, file types etc. Alongside Windows systems, EnCase can also analyse the data stored in mobile operating systems such as iOS</w:t>
      </w:r>
      <w:sdt>
        <w:sdtPr>
          <w:rPr>
            <w:color w:val="000000"/>
            <w:shd w:val="clear" w:color="auto" w:fill="FFFFFF"/>
          </w:rPr>
          <w:id w:val="121739939"/>
          <w:citation/>
        </w:sdtPr>
        <w:sdtContent>
          <w:r w:rsidR="00783976">
            <w:rPr>
              <w:color w:val="000000"/>
              <w:shd w:val="clear" w:color="auto" w:fill="FFFFFF"/>
            </w:rPr>
            <w:fldChar w:fldCharType="begin"/>
          </w:r>
          <w:r w:rsidR="00783976">
            <w:rPr>
              <w:color w:val="000000"/>
              <w:shd w:val="clear" w:color="auto" w:fill="FFFFFF"/>
            </w:rPr>
            <w:instrText xml:space="preserve"> CITATION iOS \l 2057 </w:instrText>
          </w:r>
          <w:r w:rsidR="00783976">
            <w:rPr>
              <w:color w:val="000000"/>
              <w:shd w:val="clear" w:color="auto" w:fill="FFFFFF"/>
            </w:rPr>
            <w:fldChar w:fldCharType="separate"/>
          </w:r>
          <w:r w:rsidR="00783976">
            <w:rPr>
              <w:noProof/>
              <w:color w:val="000000"/>
              <w:shd w:val="clear" w:color="auto" w:fill="FFFFFF"/>
            </w:rPr>
            <w:t xml:space="preserve"> </w:t>
          </w:r>
          <w:r w:rsidR="00783976" w:rsidRPr="00783976">
            <w:rPr>
              <w:noProof/>
              <w:color w:val="000000"/>
              <w:shd w:val="clear" w:color="auto" w:fill="FFFFFF"/>
            </w:rPr>
            <w:t>[14]</w:t>
          </w:r>
          <w:r w:rsidR="00783976">
            <w:rPr>
              <w:color w:val="000000"/>
              <w:shd w:val="clear" w:color="auto" w:fill="FFFFFF"/>
            </w:rPr>
            <w:fldChar w:fldCharType="end"/>
          </w:r>
        </w:sdtContent>
      </w:sdt>
      <w:r w:rsidRPr="00A46C82">
        <w:rPr>
          <w:color w:val="000000"/>
          <w:shd w:val="clear" w:color="auto" w:fill="FFFFFF"/>
        </w:rPr>
        <w:t>, Android</w:t>
      </w:r>
      <w:sdt>
        <w:sdtPr>
          <w:rPr>
            <w:color w:val="000000"/>
            <w:shd w:val="clear" w:color="auto" w:fill="FFFFFF"/>
          </w:rPr>
          <w:id w:val="-66959481"/>
          <w:citation/>
        </w:sdtPr>
        <w:sdtContent>
          <w:r w:rsidR="00783976">
            <w:rPr>
              <w:color w:val="000000"/>
              <w:shd w:val="clear" w:color="auto" w:fill="FFFFFF"/>
            </w:rPr>
            <w:fldChar w:fldCharType="begin"/>
          </w:r>
          <w:r w:rsidR="00783976">
            <w:rPr>
              <w:color w:val="000000"/>
              <w:shd w:val="clear" w:color="auto" w:fill="FFFFFF"/>
            </w:rPr>
            <w:instrText xml:space="preserve"> CITATION BeT \l 2057 </w:instrText>
          </w:r>
          <w:r w:rsidR="00783976">
            <w:rPr>
              <w:color w:val="000000"/>
              <w:shd w:val="clear" w:color="auto" w:fill="FFFFFF"/>
            </w:rPr>
            <w:fldChar w:fldCharType="separate"/>
          </w:r>
          <w:r w:rsidR="00783976">
            <w:rPr>
              <w:noProof/>
              <w:color w:val="000000"/>
              <w:shd w:val="clear" w:color="auto" w:fill="FFFFFF"/>
            </w:rPr>
            <w:t xml:space="preserve"> </w:t>
          </w:r>
          <w:r w:rsidR="00783976" w:rsidRPr="00783976">
            <w:rPr>
              <w:noProof/>
              <w:color w:val="000000"/>
              <w:shd w:val="clear" w:color="auto" w:fill="FFFFFF"/>
            </w:rPr>
            <w:t>[15]</w:t>
          </w:r>
          <w:r w:rsidR="00783976">
            <w:rPr>
              <w:color w:val="000000"/>
              <w:shd w:val="clear" w:color="auto" w:fill="FFFFFF"/>
            </w:rPr>
            <w:fldChar w:fldCharType="end"/>
          </w:r>
        </w:sdtContent>
      </w:sdt>
      <w:r w:rsidRPr="00A46C82">
        <w:rPr>
          <w:color w:val="000000"/>
          <w:shd w:val="clear" w:color="auto" w:fill="FFFFFF"/>
        </w:rPr>
        <w:t xml:space="preserve"> and Blackberry</w:t>
      </w:r>
      <w:sdt>
        <w:sdtPr>
          <w:rPr>
            <w:color w:val="000000"/>
            <w:shd w:val="clear" w:color="auto" w:fill="FFFFFF"/>
          </w:rPr>
          <w:id w:val="1748077335"/>
          <w:citation/>
        </w:sdtPr>
        <w:sdtContent>
          <w:r w:rsidR="00783976">
            <w:rPr>
              <w:color w:val="000000"/>
              <w:shd w:val="clear" w:color="auto" w:fill="FFFFFF"/>
            </w:rPr>
            <w:fldChar w:fldCharType="begin"/>
          </w:r>
          <w:r w:rsidR="00783976">
            <w:rPr>
              <w:color w:val="000000"/>
              <w:shd w:val="clear" w:color="auto" w:fill="FFFFFF"/>
            </w:rPr>
            <w:instrText xml:space="preserve"> CITATION Asi \l 2057 </w:instrText>
          </w:r>
          <w:r w:rsidR="00783976">
            <w:rPr>
              <w:color w:val="000000"/>
              <w:shd w:val="clear" w:color="auto" w:fill="FFFFFF"/>
            </w:rPr>
            <w:fldChar w:fldCharType="separate"/>
          </w:r>
          <w:r w:rsidR="00783976">
            <w:rPr>
              <w:noProof/>
              <w:color w:val="000000"/>
              <w:shd w:val="clear" w:color="auto" w:fill="FFFFFF"/>
            </w:rPr>
            <w:t xml:space="preserve"> </w:t>
          </w:r>
          <w:r w:rsidR="00783976" w:rsidRPr="00783976">
            <w:rPr>
              <w:noProof/>
              <w:color w:val="000000"/>
              <w:shd w:val="clear" w:color="auto" w:fill="FFFFFF"/>
            </w:rPr>
            <w:t>[16]</w:t>
          </w:r>
          <w:r w:rsidR="00783976">
            <w:rPr>
              <w:color w:val="000000"/>
              <w:shd w:val="clear" w:color="auto" w:fill="FFFFFF"/>
            </w:rPr>
            <w:fldChar w:fldCharType="end"/>
          </w:r>
        </w:sdtContent>
      </w:sdt>
      <w:r w:rsidRPr="00A46C82">
        <w:rPr>
          <w:color w:val="000000"/>
          <w:shd w:val="clear" w:color="auto" w:fill="FFFFFF"/>
        </w:rPr>
        <w:t xml:space="preserve"> with the EnCase plugin ‘EnCase Forensics’</w:t>
      </w:r>
      <w:sdt>
        <w:sdtPr>
          <w:rPr>
            <w:color w:val="000000"/>
            <w:shd w:val="clear" w:color="auto" w:fill="FFFFFF"/>
          </w:rPr>
          <w:id w:val="-1986383299"/>
          <w:citation/>
        </w:sdtPr>
        <w:sdtContent>
          <w:r w:rsidR="00783976">
            <w:rPr>
              <w:color w:val="000000"/>
              <w:shd w:val="clear" w:color="auto" w:fill="FFFFFF"/>
            </w:rPr>
            <w:fldChar w:fldCharType="begin"/>
          </w:r>
          <w:r w:rsidR="00783976">
            <w:rPr>
              <w:color w:val="000000"/>
              <w:shd w:val="clear" w:color="auto" w:fill="FFFFFF"/>
            </w:rPr>
            <w:instrText xml:space="preserve"> CITATION EnC \l 2057 </w:instrText>
          </w:r>
          <w:r w:rsidR="00783976">
            <w:rPr>
              <w:color w:val="000000"/>
              <w:shd w:val="clear" w:color="auto" w:fill="FFFFFF"/>
            </w:rPr>
            <w:fldChar w:fldCharType="separate"/>
          </w:r>
          <w:r w:rsidR="00783976">
            <w:rPr>
              <w:noProof/>
              <w:color w:val="000000"/>
              <w:shd w:val="clear" w:color="auto" w:fill="FFFFFF"/>
            </w:rPr>
            <w:t xml:space="preserve"> </w:t>
          </w:r>
          <w:r w:rsidR="00783976" w:rsidRPr="00783976">
            <w:rPr>
              <w:noProof/>
              <w:color w:val="000000"/>
              <w:shd w:val="clear" w:color="auto" w:fill="FFFFFF"/>
            </w:rPr>
            <w:t>[12]</w:t>
          </w:r>
          <w:r w:rsidR="00783976">
            <w:rPr>
              <w:color w:val="000000"/>
              <w:shd w:val="clear" w:color="auto" w:fill="FFFFFF"/>
            </w:rPr>
            <w:fldChar w:fldCharType="end"/>
          </w:r>
        </w:sdtContent>
      </w:sdt>
      <w:r w:rsidRPr="00A46C82">
        <w:rPr>
          <w:color w:val="000000"/>
          <w:shd w:val="clear" w:color="auto" w:fill="FFFFFF"/>
        </w:rPr>
        <w:t>. This ensures that any mobile device seized by authorities and brought in for criminal investigation can have the device data analysed as these particular mobile operating systems are the most popular. An essential feature within the EnCase software is the capability to filter ‘potential evidence’</w:t>
      </w:r>
      <w:sdt>
        <w:sdtPr>
          <w:rPr>
            <w:color w:val="000000"/>
            <w:shd w:val="clear" w:color="auto" w:fill="FFFFFF"/>
          </w:rPr>
          <w:id w:val="1129977356"/>
          <w:citation/>
        </w:sdtPr>
        <w:sdtContent>
          <w:r w:rsidR="00783976">
            <w:rPr>
              <w:color w:val="000000"/>
              <w:shd w:val="clear" w:color="auto" w:fill="FFFFFF"/>
            </w:rPr>
            <w:fldChar w:fldCharType="begin"/>
          </w:r>
          <w:r w:rsidR="00783976">
            <w:rPr>
              <w:color w:val="000000"/>
              <w:shd w:val="clear" w:color="auto" w:fill="FFFFFF"/>
            </w:rPr>
            <w:instrText xml:space="preserve"> CITATION EnC \l 2057 </w:instrText>
          </w:r>
          <w:r w:rsidR="00783976">
            <w:rPr>
              <w:color w:val="000000"/>
              <w:shd w:val="clear" w:color="auto" w:fill="FFFFFF"/>
            </w:rPr>
            <w:fldChar w:fldCharType="separate"/>
          </w:r>
          <w:r w:rsidR="00783976">
            <w:rPr>
              <w:noProof/>
              <w:color w:val="000000"/>
              <w:shd w:val="clear" w:color="auto" w:fill="FFFFFF"/>
            </w:rPr>
            <w:t xml:space="preserve"> </w:t>
          </w:r>
          <w:r w:rsidR="00783976" w:rsidRPr="00783976">
            <w:rPr>
              <w:noProof/>
              <w:color w:val="000000"/>
              <w:shd w:val="clear" w:color="auto" w:fill="FFFFFF"/>
            </w:rPr>
            <w:t>[12]</w:t>
          </w:r>
          <w:r w:rsidR="00783976">
            <w:rPr>
              <w:color w:val="000000"/>
              <w:shd w:val="clear" w:color="auto" w:fill="FFFFFF"/>
            </w:rPr>
            <w:fldChar w:fldCharType="end"/>
          </w:r>
        </w:sdtContent>
      </w:sdt>
      <w:r w:rsidRPr="00A46C82">
        <w:rPr>
          <w:color w:val="000000"/>
          <w:shd w:val="clear" w:color="auto" w:fill="FFFFFF"/>
        </w:rPr>
        <w:t xml:space="preserve"> quickly with elapsed time in mind. This feature allows the computer forensic professional to quickly ‘search, identify and prioritise’</w:t>
      </w:r>
      <w:sdt>
        <w:sdtPr>
          <w:rPr>
            <w:color w:val="000000"/>
            <w:shd w:val="clear" w:color="auto" w:fill="FFFFFF"/>
          </w:rPr>
          <w:id w:val="1501849653"/>
          <w:citation/>
        </w:sdtPr>
        <w:sdtContent>
          <w:r w:rsidR="00783976">
            <w:rPr>
              <w:color w:val="000000"/>
              <w:shd w:val="clear" w:color="auto" w:fill="FFFFFF"/>
            </w:rPr>
            <w:fldChar w:fldCharType="begin"/>
          </w:r>
          <w:r w:rsidR="00783976">
            <w:rPr>
              <w:color w:val="000000"/>
              <w:shd w:val="clear" w:color="auto" w:fill="FFFFFF"/>
            </w:rPr>
            <w:instrText xml:space="preserve"> CITATION EnC \l 2057 </w:instrText>
          </w:r>
          <w:r w:rsidR="00783976">
            <w:rPr>
              <w:color w:val="000000"/>
              <w:shd w:val="clear" w:color="auto" w:fill="FFFFFF"/>
            </w:rPr>
            <w:fldChar w:fldCharType="separate"/>
          </w:r>
          <w:r w:rsidR="00783976">
            <w:rPr>
              <w:noProof/>
              <w:color w:val="000000"/>
              <w:shd w:val="clear" w:color="auto" w:fill="FFFFFF"/>
            </w:rPr>
            <w:t xml:space="preserve"> </w:t>
          </w:r>
          <w:r w:rsidR="00783976" w:rsidRPr="00783976">
            <w:rPr>
              <w:noProof/>
              <w:color w:val="000000"/>
              <w:shd w:val="clear" w:color="auto" w:fill="FFFFFF"/>
            </w:rPr>
            <w:t>[12]</w:t>
          </w:r>
          <w:r w:rsidR="00783976">
            <w:rPr>
              <w:color w:val="000000"/>
              <w:shd w:val="clear" w:color="auto" w:fill="FFFFFF"/>
            </w:rPr>
            <w:fldChar w:fldCharType="end"/>
          </w:r>
        </w:sdtContent>
      </w:sdt>
      <w:r w:rsidRPr="00A46C82">
        <w:rPr>
          <w:color w:val="000000"/>
          <w:shd w:val="clear" w:color="auto" w:fill="FFFFFF"/>
        </w:rPr>
        <w:t xml:space="preserve"> data to filter the correct potential incriminating data. This allows the computer forensic professional to gather the relevant data at a quick time and decrease the overall time of the investigation.  Moreover, </w:t>
      </w:r>
      <w:proofErr w:type="gramStart"/>
      <w:r w:rsidRPr="00A46C82">
        <w:rPr>
          <w:color w:val="000000"/>
          <w:shd w:val="clear" w:color="auto" w:fill="FFFFFF"/>
        </w:rPr>
        <w:t>EnCase</w:t>
      </w:r>
      <w:proofErr w:type="gramEnd"/>
      <w:r w:rsidRPr="00A46C82">
        <w:rPr>
          <w:color w:val="000000"/>
          <w:shd w:val="clear" w:color="auto" w:fill="FFFFFF"/>
        </w:rPr>
        <w:t xml:space="preserve"> has the capability to ‘automate the preparation of evidence’</w:t>
      </w:r>
      <w:sdt>
        <w:sdtPr>
          <w:rPr>
            <w:color w:val="000000"/>
            <w:shd w:val="clear" w:color="auto" w:fill="FFFFFF"/>
          </w:rPr>
          <w:id w:val="-1747103178"/>
          <w:citation/>
        </w:sdtPr>
        <w:sdtContent>
          <w:r w:rsidR="00783976">
            <w:rPr>
              <w:color w:val="000000"/>
              <w:shd w:val="clear" w:color="auto" w:fill="FFFFFF"/>
            </w:rPr>
            <w:fldChar w:fldCharType="begin"/>
          </w:r>
          <w:r w:rsidR="00783976">
            <w:rPr>
              <w:color w:val="000000"/>
              <w:shd w:val="clear" w:color="auto" w:fill="FFFFFF"/>
            </w:rPr>
            <w:instrText xml:space="preserve"> CITATION EnC \l 2057 </w:instrText>
          </w:r>
          <w:r w:rsidR="00783976">
            <w:rPr>
              <w:color w:val="000000"/>
              <w:shd w:val="clear" w:color="auto" w:fill="FFFFFF"/>
            </w:rPr>
            <w:fldChar w:fldCharType="separate"/>
          </w:r>
          <w:r w:rsidR="00783976">
            <w:rPr>
              <w:noProof/>
              <w:color w:val="000000"/>
              <w:shd w:val="clear" w:color="auto" w:fill="FFFFFF"/>
            </w:rPr>
            <w:t xml:space="preserve"> </w:t>
          </w:r>
          <w:r w:rsidR="00783976" w:rsidRPr="00783976">
            <w:rPr>
              <w:noProof/>
              <w:color w:val="000000"/>
              <w:shd w:val="clear" w:color="auto" w:fill="FFFFFF"/>
            </w:rPr>
            <w:t>[12]</w:t>
          </w:r>
          <w:r w:rsidR="00783976">
            <w:rPr>
              <w:color w:val="000000"/>
              <w:shd w:val="clear" w:color="auto" w:fill="FFFFFF"/>
            </w:rPr>
            <w:fldChar w:fldCharType="end"/>
          </w:r>
        </w:sdtContent>
      </w:sdt>
      <w:r w:rsidRPr="00A46C82">
        <w:rPr>
          <w:color w:val="000000"/>
          <w:shd w:val="clear" w:color="auto" w:fill="FFFFFF"/>
        </w:rPr>
        <w:t xml:space="preserve"> ensuring the overall investigation less time consuming. The automation feature has the capability of running structured queries allowing the relevant data to be brought forward first. </w:t>
      </w:r>
    </w:p>
    <w:p w:rsidR="00A46C82" w:rsidRPr="00A46C82" w:rsidRDefault="00A46C82" w:rsidP="00A46C82">
      <w:r w:rsidRPr="00A46C82">
        <w:rPr>
          <w:color w:val="000000"/>
          <w:shd w:val="clear" w:color="auto" w:fill="FFFFFF"/>
        </w:rPr>
        <w:t>‘Bulk Extractor’</w:t>
      </w:r>
      <w:sdt>
        <w:sdtPr>
          <w:rPr>
            <w:color w:val="000000"/>
            <w:shd w:val="clear" w:color="auto" w:fill="FFFFFF"/>
          </w:rPr>
          <w:id w:val="1443420525"/>
          <w:citation/>
        </w:sdtPr>
        <w:sdtContent>
          <w:r w:rsidR="00783976">
            <w:rPr>
              <w:color w:val="000000"/>
              <w:shd w:val="clear" w:color="auto" w:fill="FFFFFF"/>
            </w:rPr>
            <w:fldChar w:fldCharType="begin"/>
          </w:r>
          <w:r w:rsidR="00783976">
            <w:rPr>
              <w:color w:val="000000"/>
              <w:shd w:val="clear" w:color="auto" w:fill="FFFFFF"/>
            </w:rPr>
            <w:instrText xml:space="preserve"> CITATION bul \l 2057 </w:instrText>
          </w:r>
          <w:r w:rsidR="00783976">
            <w:rPr>
              <w:color w:val="000000"/>
              <w:shd w:val="clear" w:color="auto" w:fill="FFFFFF"/>
            </w:rPr>
            <w:fldChar w:fldCharType="separate"/>
          </w:r>
          <w:r w:rsidR="00783976">
            <w:rPr>
              <w:noProof/>
              <w:color w:val="000000"/>
              <w:shd w:val="clear" w:color="auto" w:fill="FFFFFF"/>
            </w:rPr>
            <w:t xml:space="preserve"> </w:t>
          </w:r>
          <w:r w:rsidR="00783976" w:rsidRPr="00783976">
            <w:rPr>
              <w:noProof/>
              <w:color w:val="000000"/>
              <w:shd w:val="clear" w:color="auto" w:fill="FFFFFF"/>
            </w:rPr>
            <w:t>[17]</w:t>
          </w:r>
          <w:r w:rsidR="00783976">
            <w:rPr>
              <w:color w:val="000000"/>
              <w:shd w:val="clear" w:color="auto" w:fill="FFFFFF"/>
            </w:rPr>
            <w:fldChar w:fldCharType="end"/>
          </w:r>
        </w:sdtContent>
      </w:sdt>
      <w:r w:rsidRPr="00A46C82">
        <w:rPr>
          <w:color w:val="000000"/>
          <w:shd w:val="clear" w:color="auto" w:fill="FFFFFF"/>
        </w:rPr>
        <w:t xml:space="preserve"> is another computer forensic tool that computer forensic professionals can use to critically analyse hard disk data. Bulk Extractor is a free </w:t>
      </w:r>
      <w:r w:rsidRPr="00A46C82">
        <w:rPr>
          <w:color w:val="000000"/>
          <w:shd w:val="clear" w:color="auto" w:fill="FFFFFF"/>
        </w:rPr>
        <w:t>software that allows the scanning of a disk drive to take place alongside ‘files or directory of files’</w:t>
      </w:r>
      <w:sdt>
        <w:sdtPr>
          <w:rPr>
            <w:color w:val="000000"/>
            <w:shd w:val="clear" w:color="auto" w:fill="FFFFFF"/>
          </w:rPr>
          <w:id w:val="1853605294"/>
          <w:citation/>
        </w:sdtPr>
        <w:sdtContent>
          <w:r w:rsidR="007B0E60">
            <w:rPr>
              <w:color w:val="000000"/>
              <w:shd w:val="clear" w:color="auto" w:fill="FFFFFF"/>
            </w:rPr>
            <w:fldChar w:fldCharType="begin"/>
          </w:r>
          <w:r w:rsidR="007B0E60">
            <w:rPr>
              <w:color w:val="000000"/>
              <w:shd w:val="clear" w:color="auto" w:fill="FFFFFF"/>
            </w:rPr>
            <w:instrText xml:space="preserve">CITATION Top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[18]</w:t>
          </w:r>
          <w:r w:rsidR="007B0E60">
            <w:rPr>
              <w:color w:val="000000"/>
              <w:shd w:val="clear" w:color="auto" w:fill="FFFFFF"/>
            </w:rPr>
            <w:fldChar w:fldCharType="end"/>
          </w:r>
        </w:sdtContent>
      </w:sdt>
      <w:r w:rsidRPr="00A46C82">
        <w:rPr>
          <w:color w:val="000000"/>
          <w:shd w:val="clear" w:color="auto" w:fill="FFFFFF"/>
        </w:rPr>
        <w:t>. This is a similar feature to a number of other computer forensic software that also have the ability to read disk drive although Bulk Extractor does not require a license. Bulk Extractor also has the ability to acquire information such as ‘debit card numbers, specific URLs and email addresses’</w:t>
      </w:r>
      <w:sdt>
        <w:sdtPr>
          <w:rPr>
            <w:color w:val="000000"/>
            <w:shd w:val="clear" w:color="auto" w:fill="FFFFFF"/>
          </w:rPr>
          <w:id w:val="-63265297"/>
          <w:citation/>
        </w:sdtPr>
        <w:sdtContent>
          <w:r w:rsidR="007B0E60">
            <w:rPr>
              <w:color w:val="000000"/>
              <w:shd w:val="clear" w:color="auto" w:fill="FFFFFF"/>
            </w:rPr>
            <w:fldChar w:fldCharType="begin"/>
          </w:r>
          <w:r w:rsidR="007B0E60">
            <w:rPr>
              <w:color w:val="000000"/>
              <w:shd w:val="clear" w:color="auto" w:fill="FFFFFF"/>
            </w:rPr>
            <w:instrText xml:space="preserve">CITATION Top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[18]</w:t>
          </w:r>
          <w:r w:rsidR="007B0E60">
            <w:rPr>
              <w:color w:val="000000"/>
              <w:shd w:val="clear" w:color="auto" w:fill="FFFFFF"/>
            </w:rPr>
            <w:fldChar w:fldCharType="end"/>
          </w:r>
        </w:sdtContent>
      </w:sdt>
      <w:r w:rsidRPr="00A46C82">
        <w:rPr>
          <w:color w:val="000000"/>
          <w:shd w:val="clear" w:color="auto" w:fill="FFFFFF"/>
        </w:rPr>
        <w:t xml:space="preserve">. Once the information is extracted from the disk drive, the information is available to view in a number of text files. It is the computer forensic </w:t>
      </w:r>
      <w:r w:rsidR="007B0E60" w:rsidRPr="00A46C82">
        <w:rPr>
          <w:color w:val="000000"/>
          <w:shd w:val="clear" w:color="auto" w:fill="FFFFFF"/>
        </w:rPr>
        <w:t>professionals’</w:t>
      </w:r>
      <w:r w:rsidRPr="00A46C82">
        <w:rPr>
          <w:color w:val="000000"/>
          <w:shd w:val="clear" w:color="auto" w:fill="FFFFFF"/>
        </w:rPr>
        <w:t xml:space="preserve"> choice whether to analyse the data manually or choose an external forensic investigation tool to analyse the extracted data. ‘USB Write Blocker’</w:t>
      </w:r>
      <w:sdt>
        <w:sdtPr>
          <w:rPr>
            <w:color w:val="000000"/>
            <w:shd w:val="clear" w:color="auto" w:fill="FFFFFF"/>
          </w:rPr>
          <w:id w:val="632913806"/>
          <w:citation/>
        </w:sdtPr>
        <w:sdtContent>
          <w:r w:rsidR="007B0E60">
            <w:rPr>
              <w:color w:val="000000"/>
              <w:shd w:val="clear" w:color="auto" w:fill="FFFFFF"/>
            </w:rPr>
            <w:fldChar w:fldCharType="begin"/>
          </w:r>
          <w:r w:rsidR="007B0E60">
            <w:rPr>
              <w:color w:val="000000"/>
              <w:shd w:val="clear" w:color="auto" w:fill="FFFFFF"/>
            </w:rPr>
            <w:instrText xml:space="preserve"> CITATION USB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[19]</w:t>
          </w:r>
          <w:r w:rsidR="007B0E60">
            <w:rPr>
              <w:color w:val="000000"/>
              <w:shd w:val="clear" w:color="auto" w:fill="FFFFFF"/>
            </w:rPr>
            <w:fldChar w:fldCharType="end"/>
          </w:r>
        </w:sdtContent>
      </w:sdt>
      <w:r w:rsidRPr="00A46C82">
        <w:rPr>
          <w:color w:val="000000"/>
          <w:shd w:val="clear" w:color="auto" w:fill="FFFFFF"/>
        </w:rPr>
        <w:t xml:space="preserve"> is another tool used by computer forensic professionals to analyse data. This particular piece of software </w:t>
      </w:r>
      <w:r w:rsidR="007B0E60" w:rsidRPr="00A46C82">
        <w:rPr>
          <w:color w:val="000000"/>
          <w:shd w:val="clear" w:color="auto" w:fill="FFFFFF"/>
        </w:rPr>
        <w:t>differs</w:t>
      </w:r>
      <w:r w:rsidRPr="00A46C82">
        <w:rPr>
          <w:color w:val="000000"/>
          <w:shd w:val="clear" w:color="auto" w:fill="FFFFFF"/>
        </w:rPr>
        <w:t xml:space="preserve"> from the rest of the tools for two reasons. The first reason is that this particular tool (USB Write Blocker) is hardware based instead of software based meaning this tool is an external component able to ‘plug in and use’</w:t>
      </w:r>
      <w:sdt>
        <w:sdtPr>
          <w:rPr>
            <w:color w:val="000000"/>
            <w:shd w:val="clear" w:color="auto" w:fill="FFFFFF"/>
          </w:rPr>
          <w:id w:val="-65032281"/>
          <w:citation/>
        </w:sdtPr>
        <w:sdtContent>
          <w:r w:rsidR="007B0E60">
            <w:rPr>
              <w:color w:val="000000"/>
              <w:shd w:val="clear" w:color="auto" w:fill="FFFFFF"/>
            </w:rPr>
            <w:fldChar w:fldCharType="begin"/>
          </w:r>
          <w:r w:rsidR="007B0E60">
            <w:rPr>
              <w:color w:val="000000"/>
              <w:shd w:val="clear" w:color="auto" w:fill="FFFFFF"/>
            </w:rPr>
            <w:instrText xml:space="preserve"> CITATION USB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[19]</w:t>
          </w:r>
          <w:r w:rsidR="007B0E60">
            <w:rPr>
              <w:color w:val="000000"/>
              <w:shd w:val="clear" w:color="auto" w:fill="FFFFFF"/>
            </w:rPr>
            <w:fldChar w:fldCharType="end"/>
          </w:r>
        </w:sdtContent>
      </w:sdt>
      <w:r w:rsidRPr="00A46C82">
        <w:rPr>
          <w:color w:val="000000"/>
          <w:shd w:val="clear" w:color="auto" w:fill="FFFFFF"/>
        </w:rPr>
        <w:t>. The second reason is that this tool specialises in the reading and analysing of data on USB drives ahead of hard disk drives. The USB Write Blocker can analyse data of drives with a ‘maximum capacity of 2 terabytes’</w:t>
      </w:r>
      <w:sdt>
        <w:sdtPr>
          <w:rPr>
            <w:color w:val="000000"/>
            <w:shd w:val="clear" w:color="auto" w:fill="FFFFFF"/>
          </w:rPr>
          <w:id w:val="-193233535"/>
          <w:citation/>
        </w:sdtPr>
        <w:sdtContent>
          <w:r w:rsidR="007B0E60">
            <w:rPr>
              <w:color w:val="000000"/>
              <w:shd w:val="clear" w:color="auto" w:fill="FFFFFF"/>
            </w:rPr>
            <w:fldChar w:fldCharType="begin"/>
          </w:r>
          <w:r w:rsidR="007B0E60">
            <w:rPr>
              <w:color w:val="000000"/>
              <w:shd w:val="clear" w:color="auto" w:fill="FFFFFF"/>
            </w:rPr>
            <w:instrText xml:space="preserve"> CITATION Pas18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[11]</w:t>
          </w:r>
          <w:r w:rsidR="007B0E60">
            <w:rPr>
              <w:color w:val="000000"/>
              <w:shd w:val="clear" w:color="auto" w:fill="FFFFFF"/>
            </w:rPr>
            <w:fldChar w:fldCharType="end"/>
          </w:r>
        </w:sdtContent>
      </w:sdt>
      <w:r w:rsidRPr="00A46C82">
        <w:rPr>
          <w:color w:val="000000"/>
          <w:shd w:val="clear" w:color="auto" w:fill="FFFFFF"/>
        </w:rPr>
        <w:t>. The USB Write Blocker is available at a one of fee of ‘$149.99’</w:t>
      </w:r>
      <w:sdt>
        <w:sdtPr>
          <w:rPr>
            <w:color w:val="000000"/>
            <w:shd w:val="clear" w:color="auto" w:fill="FFFFFF"/>
          </w:rPr>
          <w:id w:val="248314644"/>
          <w:citation/>
        </w:sdtPr>
        <w:sdtContent>
          <w:r w:rsidR="007B0E60">
            <w:rPr>
              <w:color w:val="000000"/>
              <w:shd w:val="clear" w:color="auto" w:fill="FFFFFF"/>
            </w:rPr>
            <w:fldChar w:fldCharType="begin"/>
          </w:r>
          <w:r w:rsidR="007B0E60">
            <w:rPr>
              <w:color w:val="000000"/>
              <w:shd w:val="clear" w:color="auto" w:fill="FFFFFF"/>
            </w:rPr>
            <w:instrText xml:space="preserve"> CITATION USB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[19]</w:t>
          </w:r>
          <w:r w:rsidR="007B0E60">
            <w:rPr>
              <w:color w:val="000000"/>
              <w:shd w:val="clear" w:color="auto" w:fill="FFFFFF"/>
            </w:rPr>
            <w:fldChar w:fldCharType="end"/>
          </w:r>
        </w:sdtContent>
      </w:sdt>
      <w:r w:rsidRPr="00A46C82">
        <w:rPr>
          <w:color w:val="000000"/>
          <w:shd w:val="clear" w:color="auto" w:fill="FFFFFF"/>
        </w:rPr>
        <w:t xml:space="preserve"> or £114.23 at the current exchange rate on the date 03/04/19. This piece of hardware is compatible with both windows and mac </w:t>
      </w:r>
      <w:proofErr w:type="spellStart"/>
      <w:r w:rsidRPr="00A46C82">
        <w:rPr>
          <w:color w:val="000000"/>
          <w:shd w:val="clear" w:color="auto" w:fill="FFFFFF"/>
        </w:rPr>
        <w:t>os</w:t>
      </w:r>
      <w:proofErr w:type="spellEnd"/>
      <w:r w:rsidRPr="00A46C82">
        <w:rPr>
          <w:color w:val="000000"/>
          <w:shd w:val="clear" w:color="auto" w:fill="FFFFFF"/>
        </w:rPr>
        <w:t xml:space="preserve"> x based machines. </w:t>
      </w:r>
    </w:p>
    <w:p w:rsidR="000A17BA" w:rsidRPr="00A46C82" w:rsidRDefault="00A46C82" w:rsidP="00A46C82">
      <w:pPr>
        <w:rPr>
          <w:color w:val="000000"/>
          <w:shd w:val="clear" w:color="auto" w:fill="FFFFFF"/>
        </w:rPr>
      </w:pPr>
      <w:r w:rsidRPr="00A46C82">
        <w:rPr>
          <w:color w:val="000000"/>
          <w:shd w:val="clear" w:color="auto" w:fill="FFFFFF"/>
        </w:rPr>
        <w:t>‘X-Ways’</w:t>
      </w:r>
      <w:sdt>
        <w:sdtPr>
          <w:rPr>
            <w:color w:val="000000"/>
            <w:shd w:val="clear" w:color="auto" w:fill="FFFFFF"/>
          </w:rPr>
          <w:id w:val="662058885"/>
          <w:citation/>
        </w:sdtPr>
        <w:sdtContent>
          <w:r w:rsidR="007B0E60">
            <w:rPr>
              <w:color w:val="000000"/>
              <w:shd w:val="clear" w:color="auto" w:fill="FFFFFF"/>
            </w:rPr>
            <w:fldChar w:fldCharType="begin"/>
          </w:r>
          <w:r w:rsidR="007B0E60">
            <w:rPr>
              <w:color w:val="000000"/>
              <w:shd w:val="clear" w:color="auto" w:fill="FFFFFF"/>
            </w:rPr>
            <w:instrText xml:space="preserve"> CITATION XWa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[20]</w:t>
          </w:r>
          <w:r w:rsidR="007B0E60">
            <w:rPr>
              <w:color w:val="000000"/>
              <w:shd w:val="clear" w:color="auto" w:fill="FFFFFF"/>
            </w:rPr>
            <w:fldChar w:fldCharType="end"/>
          </w:r>
        </w:sdtContent>
      </w:sdt>
      <w:r w:rsidRPr="00A46C82">
        <w:rPr>
          <w:color w:val="000000"/>
          <w:shd w:val="clear" w:color="auto" w:fill="FFFFFF"/>
        </w:rPr>
        <w:t xml:space="preserve"> is another computer forensics tool available to use for computer forensic professionals. X-Ways is a useful tool with a lot of features for computer forensic professionals to use. One major feature is the secure ‘disk cloning and imaging’</w:t>
      </w:r>
      <w:sdt>
        <w:sdtPr>
          <w:rPr>
            <w:color w:val="000000"/>
            <w:shd w:val="clear" w:color="auto" w:fill="FFFFFF"/>
          </w:rPr>
          <w:id w:val="1087125159"/>
          <w:citation/>
        </w:sdtPr>
        <w:sdtContent>
          <w:r w:rsidR="007B0E60">
            <w:rPr>
              <w:color w:val="000000"/>
              <w:shd w:val="clear" w:color="auto" w:fill="FFFFFF"/>
            </w:rPr>
            <w:fldChar w:fldCharType="begin"/>
          </w:r>
          <w:r w:rsidR="007B0E60">
            <w:rPr>
              <w:color w:val="000000"/>
              <w:shd w:val="clear" w:color="auto" w:fill="FFFFFF"/>
            </w:rPr>
            <w:instrText xml:space="preserve"> CITATION XWa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[20]</w:t>
          </w:r>
          <w:r w:rsidR="007B0E60">
            <w:rPr>
              <w:color w:val="000000"/>
              <w:shd w:val="clear" w:color="auto" w:fill="FFFFFF"/>
            </w:rPr>
            <w:fldChar w:fldCharType="end"/>
          </w:r>
        </w:sdtContent>
      </w:sdt>
      <w:r w:rsidRPr="00A46C82">
        <w:rPr>
          <w:color w:val="000000"/>
          <w:shd w:val="clear" w:color="auto" w:fill="FFFFFF"/>
        </w:rPr>
        <w:t xml:space="preserve"> ensuring no data is lost or corrupted during this clone. If data from the drive is lost or corrupted, potential incriminating evidence could be lost. X-Ways forensics also has the ability to analyse the </w:t>
      </w:r>
      <w:proofErr w:type="gramStart"/>
      <w:r w:rsidRPr="00A46C82">
        <w:rPr>
          <w:color w:val="000000"/>
          <w:shd w:val="clear" w:color="auto" w:fill="FFFFFF"/>
        </w:rPr>
        <w:t>random access</w:t>
      </w:r>
      <w:proofErr w:type="gramEnd"/>
      <w:r w:rsidRPr="00A46C82">
        <w:rPr>
          <w:color w:val="000000"/>
          <w:shd w:val="clear" w:color="auto" w:fill="FFFFFF"/>
        </w:rPr>
        <w:t xml:space="preserve"> memory of the PC.  Furthermore, X-Ways features a </w:t>
      </w:r>
      <w:r w:rsidRPr="00A46C82">
        <w:rPr>
          <w:color w:val="000000"/>
          <w:shd w:val="clear" w:color="auto" w:fill="FFFFFF"/>
        </w:rPr>
        <w:lastRenderedPageBreak/>
        <w:t>key capability of ‘identifying lost and/or deleted partitions’</w:t>
      </w:r>
      <w:sdt>
        <w:sdtPr>
          <w:rPr>
            <w:color w:val="000000"/>
            <w:shd w:val="clear" w:color="auto" w:fill="FFFFFF"/>
          </w:rPr>
          <w:id w:val="1098366797"/>
          <w:citation/>
        </w:sdtPr>
        <w:sdtContent>
          <w:r w:rsidR="007B0E60">
            <w:rPr>
              <w:color w:val="000000"/>
              <w:shd w:val="clear" w:color="auto" w:fill="FFFFFF"/>
            </w:rPr>
            <w:fldChar w:fldCharType="begin"/>
          </w:r>
          <w:r w:rsidR="007B0E60">
            <w:rPr>
              <w:color w:val="000000"/>
              <w:shd w:val="clear" w:color="auto" w:fill="FFFFFF"/>
            </w:rPr>
            <w:instrText xml:space="preserve"> CITATION XWa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[20]</w:t>
          </w:r>
          <w:r w:rsidR="007B0E60">
            <w:rPr>
              <w:color w:val="000000"/>
              <w:shd w:val="clear" w:color="auto" w:fill="FFFFFF"/>
            </w:rPr>
            <w:fldChar w:fldCharType="end"/>
          </w:r>
        </w:sdtContent>
      </w:sdt>
      <w:r w:rsidRPr="00A46C82">
        <w:rPr>
          <w:color w:val="000000"/>
          <w:shd w:val="clear" w:color="auto" w:fill="FFFFFF"/>
        </w:rPr>
        <w:t>. This particular tool is a piece of commercial software that X-Ways believe is cheaper than its competitors and is ‘more efficient’</w:t>
      </w:r>
      <w:sdt>
        <w:sdtPr>
          <w:rPr>
            <w:color w:val="000000"/>
            <w:shd w:val="clear" w:color="auto" w:fill="FFFFFF"/>
          </w:rPr>
          <w:id w:val="1898319054"/>
          <w:citation/>
        </w:sdtPr>
        <w:sdtContent>
          <w:r w:rsidR="007B0E60">
            <w:rPr>
              <w:color w:val="000000"/>
              <w:shd w:val="clear" w:color="auto" w:fill="FFFFFF"/>
            </w:rPr>
            <w:fldChar w:fldCharType="begin"/>
          </w:r>
          <w:r w:rsidR="007B0E60">
            <w:rPr>
              <w:color w:val="000000"/>
              <w:shd w:val="clear" w:color="auto" w:fill="FFFFFF"/>
            </w:rPr>
            <w:instrText xml:space="preserve"> CITATION XWa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[20]</w:t>
          </w:r>
          <w:r w:rsidR="007B0E60">
            <w:rPr>
              <w:color w:val="000000"/>
              <w:shd w:val="clear" w:color="auto" w:fill="FFFFFF"/>
            </w:rPr>
            <w:fldChar w:fldCharType="end"/>
          </w:r>
        </w:sdtContent>
      </w:sdt>
      <w:r w:rsidR="007B0E60">
        <w:rPr>
          <w:color w:val="000000"/>
          <w:shd w:val="clear" w:color="auto" w:fill="FFFFFF"/>
        </w:rPr>
        <w:t xml:space="preserve"> </w:t>
      </w:r>
      <w:r w:rsidRPr="00A46C82">
        <w:rPr>
          <w:color w:val="000000"/>
          <w:shd w:val="clear" w:color="auto" w:fill="FFFFFF"/>
        </w:rPr>
        <w:t>than its competitors once used for a long period of time. X-Ways also has the capability of running ‘portably’</w:t>
      </w:r>
      <w:sdt>
        <w:sdtPr>
          <w:rPr>
            <w:color w:val="000000"/>
            <w:shd w:val="clear" w:color="auto" w:fill="FFFFFF"/>
          </w:rPr>
          <w:id w:val="-819035196"/>
          <w:citation/>
        </w:sdtPr>
        <w:sdtContent>
          <w:r w:rsidR="007B0E60">
            <w:rPr>
              <w:color w:val="000000"/>
              <w:shd w:val="clear" w:color="auto" w:fill="FFFFFF"/>
            </w:rPr>
            <w:fldChar w:fldCharType="begin"/>
          </w:r>
          <w:r w:rsidR="007B0E60">
            <w:rPr>
              <w:color w:val="000000"/>
              <w:shd w:val="clear" w:color="auto" w:fill="FFFFFF"/>
            </w:rPr>
            <w:instrText xml:space="preserve"> CITATION XWa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[20]</w:t>
          </w:r>
          <w:r w:rsidR="007B0E60">
            <w:rPr>
              <w:color w:val="000000"/>
              <w:shd w:val="clear" w:color="auto" w:fill="FFFFFF"/>
            </w:rPr>
            <w:fldChar w:fldCharType="end"/>
          </w:r>
        </w:sdtContent>
      </w:sdt>
      <w:r w:rsidRPr="00A46C82">
        <w:rPr>
          <w:color w:val="000000"/>
          <w:shd w:val="clear" w:color="auto" w:fill="FFFFFF"/>
        </w:rPr>
        <w:t xml:space="preserve"> off an external drive such as a USB drive. To investigate browser history and activity, ‘</w:t>
      </w:r>
      <w:proofErr w:type="spellStart"/>
      <w:r w:rsidRPr="00A46C82">
        <w:rPr>
          <w:color w:val="000000"/>
          <w:shd w:val="clear" w:color="auto" w:fill="FFFFFF"/>
        </w:rPr>
        <w:t>DumpZilla</w:t>
      </w:r>
      <w:proofErr w:type="spellEnd"/>
      <w:r w:rsidRPr="00A46C82">
        <w:rPr>
          <w:color w:val="000000"/>
          <w:shd w:val="clear" w:color="auto" w:fill="FFFFFF"/>
        </w:rPr>
        <w:t>’</w:t>
      </w:r>
      <w:sdt>
        <w:sdtPr>
          <w:rPr>
            <w:color w:val="000000"/>
            <w:shd w:val="clear" w:color="auto" w:fill="FFFFFF"/>
          </w:rPr>
          <w:id w:val="401497459"/>
          <w:citation/>
        </w:sdtPr>
        <w:sdtContent>
          <w:r w:rsidR="007B0E60">
            <w:rPr>
              <w:color w:val="000000"/>
              <w:shd w:val="clear" w:color="auto" w:fill="FFFFFF"/>
            </w:rPr>
            <w:fldChar w:fldCharType="begin"/>
          </w:r>
          <w:r w:rsidR="007B0E60">
            <w:rPr>
              <w:color w:val="000000"/>
              <w:shd w:val="clear" w:color="auto" w:fill="FFFFFF"/>
            </w:rPr>
            <w:instrText xml:space="preserve"> CITATION dum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[21]</w:t>
          </w:r>
          <w:r w:rsidR="007B0E60">
            <w:rPr>
              <w:color w:val="000000"/>
              <w:shd w:val="clear" w:color="auto" w:fill="FFFFFF"/>
            </w:rPr>
            <w:fldChar w:fldCharType="end"/>
          </w:r>
        </w:sdtContent>
      </w:sdt>
      <w:r w:rsidRPr="00A46C82">
        <w:rPr>
          <w:color w:val="000000"/>
          <w:shd w:val="clear" w:color="auto" w:fill="FFFFFF"/>
        </w:rPr>
        <w:t xml:space="preserve"> is a potential tool that computer forensic professionals can use. </w:t>
      </w:r>
      <w:proofErr w:type="spellStart"/>
      <w:r w:rsidRPr="00A46C82">
        <w:rPr>
          <w:color w:val="000000"/>
          <w:shd w:val="clear" w:color="auto" w:fill="FFFFFF"/>
        </w:rPr>
        <w:t>DumpZilla</w:t>
      </w:r>
      <w:proofErr w:type="spellEnd"/>
      <w:r w:rsidRPr="00A46C82">
        <w:rPr>
          <w:color w:val="000000"/>
          <w:shd w:val="clear" w:color="auto" w:fill="FFFFFF"/>
        </w:rPr>
        <w:t xml:space="preserve"> analyses browser usage such as ‘browser history, cookies, proxy settings, web forms, bookmarks, cache, add-ons, etc.’</w:t>
      </w:r>
      <w:sdt>
        <w:sdtPr>
          <w:rPr>
            <w:color w:val="000000"/>
            <w:shd w:val="clear" w:color="auto" w:fill="FFFFFF"/>
          </w:rPr>
          <w:id w:val="-1423332318"/>
          <w:citation/>
        </w:sdtPr>
        <w:sdtContent>
          <w:r w:rsidR="007B0E60">
            <w:rPr>
              <w:color w:val="000000"/>
              <w:shd w:val="clear" w:color="auto" w:fill="FFFFFF"/>
            </w:rPr>
            <w:fldChar w:fldCharType="begin"/>
          </w:r>
          <w:r w:rsidR="007B0E60">
            <w:rPr>
              <w:color w:val="000000"/>
              <w:shd w:val="clear" w:color="auto" w:fill="FFFFFF"/>
            </w:rPr>
            <w:instrText xml:space="preserve"> CITATION Pas18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[11]</w:t>
          </w:r>
          <w:r w:rsidR="007B0E60">
            <w:rPr>
              <w:color w:val="000000"/>
              <w:shd w:val="clear" w:color="auto" w:fill="FFFFFF"/>
            </w:rPr>
            <w:fldChar w:fldCharType="end"/>
          </w:r>
        </w:sdtContent>
      </w:sdt>
      <w:r w:rsidRPr="00A46C82">
        <w:rPr>
          <w:color w:val="000000"/>
          <w:shd w:val="clear" w:color="auto" w:fill="FFFFFF"/>
        </w:rPr>
        <w:t xml:space="preserve"> </w:t>
      </w:r>
      <w:proofErr w:type="spellStart"/>
      <w:r w:rsidRPr="00A46C82">
        <w:rPr>
          <w:color w:val="000000"/>
          <w:shd w:val="clear" w:color="auto" w:fill="FFFFFF"/>
        </w:rPr>
        <w:t>DumpZilla</w:t>
      </w:r>
      <w:proofErr w:type="spellEnd"/>
      <w:r w:rsidRPr="00A46C82">
        <w:rPr>
          <w:color w:val="000000"/>
          <w:shd w:val="clear" w:color="auto" w:fill="FFFFFF"/>
        </w:rPr>
        <w:t xml:space="preserve"> is a free tool developed in the programming language ‘Python’</w:t>
      </w:r>
      <w:sdt>
        <w:sdtPr>
          <w:rPr>
            <w:color w:val="000000"/>
            <w:shd w:val="clear" w:color="auto" w:fill="FFFFFF"/>
          </w:rPr>
          <w:id w:val="-2129009051"/>
          <w:citation/>
        </w:sdtPr>
        <w:sdtContent>
          <w:r w:rsidR="007B0E60">
            <w:rPr>
              <w:color w:val="000000"/>
              <w:shd w:val="clear" w:color="auto" w:fill="FFFFFF"/>
            </w:rPr>
            <w:fldChar w:fldCharType="begin"/>
          </w:r>
          <w:r w:rsidR="007B0E60">
            <w:rPr>
              <w:color w:val="000000"/>
              <w:shd w:val="clear" w:color="auto" w:fill="FFFFFF"/>
            </w:rPr>
            <w:instrText xml:space="preserve"> CITATION Pyt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[7]</w:t>
          </w:r>
          <w:r w:rsidR="007B0E60">
            <w:rPr>
              <w:color w:val="000000"/>
              <w:shd w:val="clear" w:color="auto" w:fill="FFFFFF"/>
            </w:rPr>
            <w:fldChar w:fldCharType="end"/>
          </w:r>
        </w:sdtContent>
      </w:sdt>
      <w:r w:rsidRPr="00A46C82">
        <w:rPr>
          <w:color w:val="000000"/>
          <w:shd w:val="clear" w:color="auto" w:fill="FFFFFF"/>
        </w:rPr>
        <w:t xml:space="preserve"> and is available to download at ‘dumpzilla.org’</w:t>
      </w:r>
      <w:sdt>
        <w:sdtPr>
          <w:rPr>
            <w:color w:val="000000"/>
            <w:shd w:val="clear" w:color="auto" w:fill="FFFFFF"/>
          </w:rPr>
          <w:id w:val="-74363853"/>
          <w:citation/>
        </w:sdtPr>
        <w:sdtContent>
          <w:r w:rsidR="007B0E60">
            <w:rPr>
              <w:color w:val="000000"/>
              <w:shd w:val="clear" w:color="auto" w:fill="FFFFFF"/>
            </w:rPr>
            <w:fldChar w:fldCharType="begin"/>
          </w:r>
          <w:r w:rsidR="007B0E60">
            <w:rPr>
              <w:color w:val="000000"/>
              <w:shd w:val="clear" w:color="auto" w:fill="FFFFFF"/>
            </w:rPr>
            <w:instrText xml:space="preserve"> CITATION dum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[21]</w:t>
          </w:r>
          <w:r w:rsidR="007B0E60">
            <w:rPr>
              <w:color w:val="000000"/>
              <w:shd w:val="clear" w:color="auto" w:fill="FFFFFF"/>
            </w:rPr>
            <w:fldChar w:fldCharType="end"/>
          </w:r>
        </w:sdtContent>
      </w:sdt>
      <w:r w:rsidRPr="00A46C82">
        <w:rPr>
          <w:color w:val="000000"/>
          <w:shd w:val="clear" w:color="auto" w:fill="FFFFFF"/>
        </w:rPr>
        <w:t xml:space="preserve">. This particular </w:t>
      </w:r>
    </w:p>
    <w:p w:rsidR="00A46C82" w:rsidRPr="00A46C82" w:rsidRDefault="00A46C82" w:rsidP="00A46C82">
      <w:r w:rsidRPr="00A46C82">
        <w:rPr>
          <w:color w:val="000000"/>
          <w:shd w:val="clear" w:color="auto" w:fill="FFFFFF"/>
        </w:rPr>
        <w:t>piece of software is available on both Windows and ‘Linux’</w:t>
      </w:r>
      <w:sdt>
        <w:sdtPr>
          <w:rPr>
            <w:color w:val="000000"/>
            <w:shd w:val="clear" w:color="auto" w:fill="FFFFFF"/>
          </w:rPr>
          <w:id w:val="211779703"/>
          <w:citation/>
        </w:sdtPr>
        <w:sdtContent>
          <w:r w:rsidR="007B0E60">
            <w:rPr>
              <w:color w:val="000000"/>
              <w:shd w:val="clear" w:color="auto" w:fill="FFFFFF"/>
            </w:rPr>
            <w:fldChar w:fldCharType="begin"/>
          </w:r>
          <w:r w:rsidR="007B0E60">
            <w:rPr>
              <w:color w:val="000000"/>
              <w:shd w:val="clear" w:color="auto" w:fill="FFFFFF"/>
            </w:rPr>
            <w:instrText xml:space="preserve"> CITATION Lin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[22]</w:t>
          </w:r>
          <w:r w:rsidR="007B0E60">
            <w:rPr>
              <w:color w:val="000000"/>
              <w:shd w:val="clear" w:color="auto" w:fill="FFFFFF"/>
            </w:rPr>
            <w:fldChar w:fldCharType="end"/>
          </w:r>
        </w:sdtContent>
      </w:sdt>
      <w:r w:rsidRPr="00A46C82">
        <w:rPr>
          <w:color w:val="000000"/>
          <w:shd w:val="clear" w:color="auto" w:fill="FFFFFF"/>
        </w:rPr>
        <w:t xml:space="preserve"> builds. </w:t>
      </w:r>
      <w:proofErr w:type="spellStart"/>
      <w:r w:rsidRPr="00A46C82">
        <w:rPr>
          <w:color w:val="000000"/>
          <w:shd w:val="clear" w:color="auto" w:fill="FFFFFF"/>
        </w:rPr>
        <w:t>DumpZilla</w:t>
      </w:r>
      <w:proofErr w:type="spellEnd"/>
      <w:r w:rsidRPr="00A46C82">
        <w:rPr>
          <w:color w:val="000000"/>
          <w:shd w:val="clear" w:color="auto" w:fill="FFFFFF"/>
        </w:rPr>
        <w:t xml:space="preserve"> carries the capability of retrieving ‘saved passwords’ saved in browser memory. This is a great tool for computer forensic professionals because the credentials found on the browser could hold the key to potential incriminating information that is presentable in a court of law. </w:t>
      </w:r>
    </w:p>
    <w:p w:rsidR="00A46C82" w:rsidRPr="00A46C82" w:rsidRDefault="00A46C82" w:rsidP="00A46C82">
      <w:r w:rsidRPr="00A46C82">
        <w:rPr>
          <w:color w:val="000000"/>
          <w:shd w:val="clear" w:color="auto" w:fill="FFFFFF"/>
        </w:rPr>
        <w:t>During a forensic investigation of a PC, analysing the registry of a PC can lead to potential answers as the registry holds user data and activity patterns specific to the PC. A popular tool to analyse the data within the registry is ‘Registry Recon’</w:t>
      </w:r>
      <w:sdt>
        <w:sdtPr>
          <w:rPr>
            <w:color w:val="000000"/>
            <w:shd w:val="clear" w:color="auto" w:fill="FFFFFF"/>
          </w:rPr>
          <w:id w:val="-1280332446"/>
          <w:citation/>
        </w:sdtPr>
        <w:sdtContent>
          <w:r w:rsidR="007B0E60">
            <w:rPr>
              <w:color w:val="000000"/>
              <w:shd w:val="clear" w:color="auto" w:fill="FFFFFF"/>
            </w:rPr>
            <w:fldChar w:fldCharType="begin"/>
          </w:r>
          <w:r w:rsidR="007B0E60">
            <w:rPr>
              <w:color w:val="000000"/>
              <w:shd w:val="clear" w:color="auto" w:fill="FFFFFF"/>
            </w:rPr>
            <w:instrText xml:space="preserve"> CITATION Dig1 \l 2057 </w:instrText>
          </w:r>
          <w:r w:rsidR="007B0E60">
            <w:rPr>
              <w:color w:val="000000"/>
              <w:shd w:val="clear" w:color="auto" w:fill="FFFFFF"/>
            </w:rPr>
            <w:fldChar w:fldCharType="separate"/>
          </w:r>
          <w:r w:rsidR="007B0E60">
            <w:rPr>
              <w:noProof/>
              <w:color w:val="000000"/>
              <w:shd w:val="clear" w:color="auto" w:fill="FFFFFF"/>
            </w:rPr>
            <w:t xml:space="preserve"> </w:t>
          </w:r>
          <w:r w:rsidR="007B0E60" w:rsidRPr="007B0E60">
            <w:rPr>
              <w:noProof/>
              <w:color w:val="000000"/>
              <w:shd w:val="clear" w:color="auto" w:fill="FFFFFF"/>
            </w:rPr>
            <w:t>[23]</w:t>
          </w:r>
          <w:r w:rsidR="007B0E60">
            <w:rPr>
              <w:color w:val="000000"/>
              <w:shd w:val="clear" w:color="auto" w:fill="FFFFFF"/>
            </w:rPr>
            <w:fldChar w:fldCharType="end"/>
          </w:r>
        </w:sdtContent>
      </w:sdt>
      <w:r w:rsidRPr="00A46C82">
        <w:rPr>
          <w:color w:val="000000"/>
          <w:shd w:val="clear" w:color="auto" w:fill="FFFFFF"/>
        </w:rPr>
        <w:t>. This commercial software is designed for computer forensic professionals and is available to purchase with a licensing fee at computer forensic development company ‘Arsenal Recon’</w:t>
      </w:r>
      <w:sdt>
        <w:sdtPr>
          <w:rPr>
            <w:color w:val="000000"/>
            <w:shd w:val="clear" w:color="auto" w:fill="FFFFFF"/>
          </w:rPr>
          <w:id w:val="-1559782909"/>
          <w:citation/>
        </w:sdtPr>
        <w:sdtContent>
          <w:r w:rsidR="00EB336B">
            <w:rPr>
              <w:color w:val="000000"/>
              <w:shd w:val="clear" w:color="auto" w:fill="FFFFFF"/>
            </w:rPr>
            <w:fldChar w:fldCharType="begin"/>
          </w:r>
          <w:r w:rsidR="00EB336B">
            <w:rPr>
              <w:color w:val="000000"/>
              <w:shd w:val="clear" w:color="auto" w:fill="FFFFFF"/>
            </w:rPr>
            <w:instrText xml:space="preserve"> CITATION Dig1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[23]</w:t>
          </w:r>
          <w:r w:rsidR="00EB336B">
            <w:rPr>
              <w:color w:val="000000"/>
              <w:shd w:val="clear" w:color="auto" w:fill="FFFFFF"/>
            </w:rPr>
            <w:fldChar w:fldCharType="end"/>
          </w:r>
        </w:sdtContent>
      </w:sdt>
      <w:r w:rsidRPr="00A46C82">
        <w:rPr>
          <w:color w:val="000000"/>
          <w:shd w:val="clear" w:color="auto" w:fill="FFFFFF"/>
        </w:rPr>
        <w:t>. Registry Recon separates themselves from other forensic tools as this particular piece of software has the ability to recover manually ‘deleted’</w:t>
      </w:r>
      <w:sdt>
        <w:sdtPr>
          <w:rPr>
            <w:color w:val="000000"/>
            <w:shd w:val="clear" w:color="auto" w:fill="FFFFFF"/>
          </w:rPr>
          <w:id w:val="1101152464"/>
          <w:citation/>
        </w:sdtPr>
        <w:sdtContent>
          <w:r w:rsidR="00EB336B">
            <w:rPr>
              <w:color w:val="000000"/>
              <w:shd w:val="clear" w:color="auto" w:fill="FFFFFF"/>
            </w:rPr>
            <w:fldChar w:fldCharType="begin"/>
          </w:r>
          <w:r w:rsidR="00EB336B">
            <w:rPr>
              <w:color w:val="000000"/>
              <w:shd w:val="clear" w:color="auto" w:fill="FFFFFF"/>
            </w:rPr>
            <w:instrText xml:space="preserve"> CITATION Dig1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[23]</w:t>
          </w:r>
          <w:r w:rsidR="00EB336B">
            <w:rPr>
              <w:color w:val="000000"/>
              <w:shd w:val="clear" w:color="auto" w:fill="FFFFFF"/>
            </w:rPr>
            <w:fldChar w:fldCharType="end"/>
          </w:r>
        </w:sdtContent>
      </w:sdt>
      <w:r w:rsidRPr="00A46C82">
        <w:rPr>
          <w:color w:val="000000"/>
          <w:shd w:val="clear" w:color="auto" w:fill="FFFFFF"/>
        </w:rPr>
        <w:t xml:space="preserve"> registry data. A senior investigator of the US department of </w:t>
      </w:r>
      <w:proofErr w:type="spellStart"/>
      <w:r w:rsidRPr="00A46C82">
        <w:rPr>
          <w:color w:val="000000"/>
          <w:shd w:val="clear" w:color="auto" w:fill="FFFFFF"/>
        </w:rPr>
        <w:t>Labor</w:t>
      </w:r>
      <w:proofErr w:type="spellEnd"/>
      <w:sdt>
        <w:sdtPr>
          <w:rPr>
            <w:color w:val="000000"/>
            <w:shd w:val="clear" w:color="auto" w:fill="FFFFFF"/>
          </w:rPr>
          <w:id w:val="1411203468"/>
          <w:citation/>
        </w:sdtPr>
        <w:sdtContent>
          <w:r w:rsidR="00EB336B">
            <w:rPr>
              <w:color w:val="000000"/>
              <w:shd w:val="clear" w:color="auto" w:fill="FFFFFF"/>
            </w:rPr>
            <w:fldChar w:fldCharType="begin"/>
          </w:r>
          <w:r w:rsidR="00EB336B">
            <w:rPr>
              <w:color w:val="000000"/>
              <w:shd w:val="clear" w:color="auto" w:fill="FFFFFF"/>
            </w:rPr>
            <w:instrText xml:space="preserve"> CITATION USD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[24]</w:t>
          </w:r>
          <w:r w:rsidR="00EB336B">
            <w:rPr>
              <w:color w:val="000000"/>
              <w:shd w:val="clear" w:color="auto" w:fill="FFFFFF"/>
            </w:rPr>
            <w:fldChar w:fldCharType="end"/>
          </w:r>
        </w:sdtContent>
      </w:sdt>
      <w:r w:rsidRPr="00A46C82">
        <w:rPr>
          <w:color w:val="000000"/>
          <w:shd w:val="clear" w:color="auto" w:fill="FFFFFF"/>
        </w:rPr>
        <w:t xml:space="preserve"> told Arsenal Recon that Registry Recon helped the US department of </w:t>
      </w:r>
      <w:proofErr w:type="spellStart"/>
      <w:r w:rsidRPr="00A46C82">
        <w:rPr>
          <w:color w:val="000000"/>
          <w:shd w:val="clear" w:color="auto" w:fill="FFFFFF"/>
        </w:rPr>
        <w:t>Labor</w:t>
      </w:r>
      <w:proofErr w:type="spellEnd"/>
      <w:r w:rsidRPr="00A46C82">
        <w:rPr>
          <w:color w:val="000000"/>
          <w:shd w:val="clear" w:color="auto" w:fill="FFFFFF"/>
        </w:rPr>
        <w:t xml:space="preserve"> ‘recover valuable information’</w:t>
      </w:r>
      <w:sdt>
        <w:sdtPr>
          <w:rPr>
            <w:color w:val="000000"/>
            <w:shd w:val="clear" w:color="auto" w:fill="FFFFFF"/>
          </w:rPr>
          <w:id w:val="861320017"/>
          <w:citation/>
        </w:sdtPr>
        <w:sdtContent>
          <w:r w:rsidR="00EB336B">
            <w:rPr>
              <w:color w:val="000000"/>
              <w:shd w:val="clear" w:color="auto" w:fill="FFFFFF"/>
            </w:rPr>
            <w:fldChar w:fldCharType="begin"/>
          </w:r>
          <w:r w:rsidR="00EB336B">
            <w:rPr>
              <w:color w:val="000000"/>
              <w:shd w:val="clear" w:color="auto" w:fill="FFFFFF"/>
            </w:rPr>
            <w:instrText xml:space="preserve"> CITATION Dig1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[23]</w:t>
          </w:r>
          <w:r w:rsidR="00EB336B">
            <w:rPr>
              <w:color w:val="000000"/>
              <w:shd w:val="clear" w:color="auto" w:fill="FFFFFF"/>
            </w:rPr>
            <w:fldChar w:fldCharType="end"/>
          </w:r>
        </w:sdtContent>
      </w:sdt>
      <w:r w:rsidRPr="00A46C82">
        <w:rPr>
          <w:color w:val="000000"/>
          <w:shd w:val="clear" w:color="auto" w:fill="FFFFFF"/>
        </w:rPr>
        <w:t xml:space="preserve"> in a very short space of time while also claiming that without Registry Recon </w:t>
      </w:r>
      <w:r w:rsidRPr="00A46C82">
        <w:rPr>
          <w:color w:val="000000"/>
          <w:shd w:val="clear" w:color="auto" w:fill="FFFFFF"/>
        </w:rPr>
        <w:t>the process of analysing the registry would have been more time consuming. Arsenal Recon also develop more computer forensic tools such as ‘Hibernation Recon’</w:t>
      </w:r>
      <w:sdt>
        <w:sdtPr>
          <w:rPr>
            <w:color w:val="000000"/>
            <w:shd w:val="clear" w:color="auto" w:fill="FFFFFF"/>
          </w:rPr>
          <w:id w:val="460693468"/>
          <w:citation/>
        </w:sdtPr>
        <w:sdtContent>
          <w:r w:rsidR="00EB336B">
            <w:rPr>
              <w:color w:val="000000"/>
              <w:shd w:val="clear" w:color="auto" w:fill="FFFFFF"/>
            </w:rPr>
            <w:fldChar w:fldCharType="begin"/>
          </w:r>
          <w:r w:rsidR="00EB336B">
            <w:rPr>
              <w:color w:val="000000"/>
              <w:shd w:val="clear" w:color="auto" w:fill="FFFFFF"/>
            </w:rPr>
            <w:instrText xml:space="preserve"> CITATION Dig1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[23]</w:t>
          </w:r>
          <w:r w:rsidR="00EB336B">
            <w:rPr>
              <w:color w:val="000000"/>
              <w:shd w:val="clear" w:color="auto" w:fill="FFFFFF"/>
            </w:rPr>
            <w:fldChar w:fldCharType="end"/>
          </w:r>
        </w:sdtContent>
      </w:sdt>
      <w:r w:rsidRPr="00A46C82">
        <w:rPr>
          <w:color w:val="000000"/>
          <w:shd w:val="clear" w:color="auto" w:fill="FFFFFF"/>
        </w:rPr>
        <w:t xml:space="preserve"> that ‘reconstructs active memory’</w:t>
      </w:r>
      <w:sdt>
        <w:sdtPr>
          <w:rPr>
            <w:color w:val="000000"/>
            <w:shd w:val="clear" w:color="auto" w:fill="FFFFFF"/>
          </w:rPr>
          <w:id w:val="-1342307270"/>
          <w:citation/>
        </w:sdtPr>
        <w:sdtContent>
          <w:r w:rsidR="00EB336B">
            <w:rPr>
              <w:color w:val="000000"/>
              <w:shd w:val="clear" w:color="auto" w:fill="FFFFFF"/>
            </w:rPr>
            <w:fldChar w:fldCharType="begin"/>
          </w:r>
          <w:r w:rsidR="00EB336B">
            <w:rPr>
              <w:color w:val="000000"/>
              <w:shd w:val="clear" w:color="auto" w:fill="FFFFFF"/>
            </w:rPr>
            <w:instrText xml:space="preserve"> CITATION Dig1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[23]</w:t>
          </w:r>
          <w:r w:rsidR="00EB336B">
            <w:rPr>
              <w:color w:val="000000"/>
              <w:shd w:val="clear" w:color="auto" w:fill="FFFFFF"/>
            </w:rPr>
            <w:fldChar w:fldCharType="end"/>
          </w:r>
        </w:sdtContent>
      </w:sdt>
      <w:r w:rsidR="00EB336B">
        <w:rPr>
          <w:color w:val="000000"/>
          <w:shd w:val="clear" w:color="auto" w:fill="FFFFFF"/>
        </w:rPr>
        <w:t xml:space="preserve"> </w:t>
      </w:r>
      <w:r w:rsidRPr="00A46C82">
        <w:rPr>
          <w:color w:val="000000"/>
          <w:shd w:val="clear" w:color="auto" w:fill="FFFFFF"/>
        </w:rPr>
        <w:t xml:space="preserve">that is compatible with any Windows based machine. Special Consultant Torben Strand of the ‘Danish National Police Cyber Crime </w:t>
      </w:r>
      <w:proofErr w:type="spellStart"/>
      <w:r w:rsidRPr="00A46C82">
        <w:rPr>
          <w:color w:val="000000"/>
          <w:shd w:val="clear" w:color="auto" w:fill="FFFFFF"/>
        </w:rPr>
        <w:t>Center</w:t>
      </w:r>
      <w:proofErr w:type="spellEnd"/>
      <w:r w:rsidRPr="00A46C82">
        <w:rPr>
          <w:color w:val="000000"/>
          <w:shd w:val="clear" w:color="auto" w:fill="FFFFFF"/>
        </w:rPr>
        <w:t>’ gave feedback to Arsenal Recon about the Hibernation Recon service claiming it helped capture a ‘Skype’</w:t>
      </w:r>
      <w:sdt>
        <w:sdtPr>
          <w:rPr>
            <w:color w:val="000000"/>
            <w:shd w:val="clear" w:color="auto" w:fill="FFFFFF"/>
          </w:rPr>
          <w:id w:val="536246522"/>
          <w:citation/>
        </w:sdtPr>
        <w:sdtContent>
          <w:r w:rsidR="00EB336B">
            <w:rPr>
              <w:color w:val="000000"/>
              <w:shd w:val="clear" w:color="auto" w:fill="FFFFFF"/>
            </w:rPr>
            <w:fldChar w:fldCharType="begin"/>
          </w:r>
          <w:r w:rsidR="00EB336B">
            <w:rPr>
              <w:color w:val="000000"/>
              <w:shd w:val="clear" w:color="auto" w:fill="FFFFFF"/>
            </w:rPr>
            <w:instrText xml:space="preserve"> CITATION Sky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[25]</w:t>
          </w:r>
          <w:r w:rsidR="00EB336B">
            <w:rPr>
              <w:color w:val="000000"/>
              <w:shd w:val="clear" w:color="auto" w:fill="FFFFFF"/>
            </w:rPr>
            <w:fldChar w:fldCharType="end"/>
          </w:r>
        </w:sdtContent>
      </w:sdt>
      <w:r w:rsidRPr="00A46C82">
        <w:rPr>
          <w:color w:val="000000"/>
          <w:shd w:val="clear" w:color="auto" w:fill="FFFFFF"/>
        </w:rPr>
        <w:t xml:space="preserve"> conversation involving the ‘distribution of child pornography’</w:t>
      </w:r>
      <w:sdt>
        <w:sdtPr>
          <w:rPr>
            <w:color w:val="000000"/>
            <w:shd w:val="clear" w:color="auto" w:fill="FFFFFF"/>
          </w:rPr>
          <w:id w:val="-1976742682"/>
          <w:citation/>
        </w:sdtPr>
        <w:sdtContent>
          <w:r w:rsidR="00EB336B">
            <w:rPr>
              <w:color w:val="000000"/>
              <w:shd w:val="clear" w:color="auto" w:fill="FFFFFF"/>
            </w:rPr>
            <w:fldChar w:fldCharType="begin"/>
          </w:r>
          <w:r w:rsidR="00EB336B">
            <w:rPr>
              <w:color w:val="000000"/>
              <w:shd w:val="clear" w:color="auto" w:fill="FFFFFF"/>
            </w:rPr>
            <w:instrText xml:space="preserve"> CITATION Dig1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[23]</w:t>
          </w:r>
          <w:r w:rsidR="00EB336B">
            <w:rPr>
              <w:color w:val="000000"/>
              <w:shd w:val="clear" w:color="auto" w:fill="FFFFFF"/>
            </w:rPr>
            <w:fldChar w:fldCharType="end"/>
          </w:r>
        </w:sdtContent>
      </w:sdt>
      <w:r w:rsidRPr="00A46C82">
        <w:rPr>
          <w:color w:val="000000"/>
          <w:shd w:val="clear" w:color="auto" w:fill="FFFFFF"/>
        </w:rPr>
        <w:t xml:space="preserve"> existing within a hibernation file discovered by Hibernation Recon.  </w:t>
      </w:r>
    </w:p>
    <w:p w:rsidR="00A46C82" w:rsidRDefault="00A46C82" w:rsidP="00A46C82">
      <w:pPr>
        <w:rPr>
          <w:color w:val="000000"/>
          <w:shd w:val="clear" w:color="auto" w:fill="FFFFFF"/>
        </w:rPr>
      </w:pPr>
      <w:r w:rsidRPr="00A46C82">
        <w:rPr>
          <w:color w:val="000000"/>
          <w:shd w:val="clear" w:color="auto" w:fill="FFFFFF"/>
        </w:rPr>
        <w:t>The next section will present a table comparing the previously discussed computer forensic tools.</w:t>
      </w:r>
    </w:p>
    <w:p w:rsidR="000A17BA" w:rsidRDefault="000A17BA"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p w:rsidR="007D4521" w:rsidRDefault="007D4521" w:rsidP="00A46C82">
      <w:pPr>
        <w:rPr>
          <w:color w:val="000000"/>
          <w:shd w:val="clear" w:color="auto" w:fill="FFFFFF"/>
        </w:rPr>
      </w:pPr>
    </w:p>
    <w:tbl>
      <w:tblPr>
        <w:tblStyle w:val="TableGrid"/>
        <w:tblpPr w:leftFromText="180" w:rightFromText="180" w:vertAnchor="text" w:horzAnchor="page" w:tblpX="400" w:tblpY="-45"/>
        <w:tblW w:w="5381" w:type="dxa"/>
        <w:tblLook w:val="04A0" w:firstRow="1" w:lastRow="0" w:firstColumn="1" w:lastColumn="0" w:noHBand="0" w:noVBand="1"/>
      </w:tblPr>
      <w:tblGrid>
        <w:gridCol w:w="1136"/>
        <w:gridCol w:w="1989"/>
        <w:gridCol w:w="2270"/>
      </w:tblGrid>
      <w:tr w:rsidR="007D4521" w:rsidTr="007D4521">
        <w:trPr>
          <w:trHeight w:val="524"/>
        </w:trPr>
        <w:tc>
          <w:tcPr>
            <w:tcW w:w="1136" w:type="dxa"/>
          </w:tcPr>
          <w:p w:rsidR="007D4521" w:rsidRDefault="007D4521" w:rsidP="007D4521">
            <w:r>
              <w:lastRenderedPageBreak/>
              <w:t>Name</w:t>
            </w:r>
          </w:p>
        </w:tc>
        <w:tc>
          <w:tcPr>
            <w:tcW w:w="1989" w:type="dxa"/>
          </w:tcPr>
          <w:p w:rsidR="007D4521" w:rsidRDefault="007D4521" w:rsidP="007D4521">
            <w:r>
              <w:t>Commercial/Open Source</w:t>
            </w:r>
          </w:p>
        </w:tc>
        <w:tc>
          <w:tcPr>
            <w:tcW w:w="2256" w:type="dxa"/>
          </w:tcPr>
          <w:p w:rsidR="007D4521" w:rsidRDefault="007D4521" w:rsidP="007D4521">
            <w:r>
              <w:t>Advantages</w:t>
            </w:r>
          </w:p>
          <w:p w:rsidR="007D4521" w:rsidRDefault="007D4521" w:rsidP="007D4521">
            <w:r>
              <w:t>/Disadvantages</w:t>
            </w:r>
          </w:p>
        </w:tc>
      </w:tr>
      <w:tr w:rsidR="007D4521" w:rsidTr="007D4521">
        <w:trPr>
          <w:trHeight w:val="247"/>
        </w:trPr>
        <w:tc>
          <w:tcPr>
            <w:tcW w:w="1136" w:type="dxa"/>
          </w:tcPr>
          <w:p w:rsidR="007D4521" w:rsidRDefault="007D4521" w:rsidP="007D4521">
            <w:r>
              <w:t>FTK</w:t>
            </w:r>
          </w:p>
        </w:tc>
        <w:tc>
          <w:tcPr>
            <w:tcW w:w="1989" w:type="dxa"/>
          </w:tcPr>
          <w:p w:rsidR="007D4521" w:rsidRDefault="007D4521" w:rsidP="007D4521">
            <w:r>
              <w:t>Commercial</w:t>
            </w:r>
          </w:p>
        </w:tc>
        <w:tc>
          <w:tcPr>
            <w:tcW w:w="2256" w:type="dxa"/>
          </w:tcPr>
          <w:p w:rsidR="007D4521" w:rsidRDefault="007D4521" w:rsidP="007D4521">
            <w:pPr>
              <w:pStyle w:val="ListParagraph"/>
              <w:numPr>
                <w:ilvl w:val="0"/>
                <w:numId w:val="4"/>
              </w:numPr>
              <w:rPr>
                <w:rFonts w:ascii="Times New Roman" w:eastAsia="Times New Roman" w:hAnsi="Times New Roman" w:cs="Times New Roman"/>
              </w:rPr>
            </w:pPr>
            <w:r>
              <w:rPr>
                <w:rFonts w:ascii="Times New Roman" w:eastAsia="Times New Roman" w:hAnsi="Times New Roman" w:cs="Times New Roman"/>
              </w:rPr>
              <w:t>Case log files</w:t>
            </w:r>
          </w:p>
          <w:p w:rsidR="007D4521" w:rsidRDefault="007D4521" w:rsidP="007D4521">
            <w:pPr>
              <w:pStyle w:val="ListParagraph"/>
              <w:numPr>
                <w:ilvl w:val="0"/>
                <w:numId w:val="4"/>
              </w:numPr>
              <w:rPr>
                <w:rFonts w:ascii="Times New Roman" w:eastAsia="Times New Roman" w:hAnsi="Times New Roman" w:cs="Times New Roman"/>
              </w:rPr>
            </w:pPr>
            <w:r>
              <w:rPr>
                <w:rFonts w:ascii="Times New Roman" w:eastAsia="Times New Roman" w:hAnsi="Times New Roman" w:cs="Times New Roman"/>
              </w:rPr>
              <w:t>Free imager</w:t>
            </w:r>
          </w:p>
          <w:p w:rsidR="007D4521" w:rsidRDefault="007D4521" w:rsidP="007D4521">
            <w:pPr>
              <w:pStyle w:val="ListParagraph"/>
              <w:numPr>
                <w:ilvl w:val="0"/>
                <w:numId w:val="4"/>
              </w:numPr>
              <w:rPr>
                <w:rFonts w:ascii="Times New Roman" w:eastAsia="Times New Roman" w:hAnsi="Times New Roman" w:cs="Times New Roman"/>
              </w:rPr>
            </w:pPr>
            <w:r>
              <w:rPr>
                <w:rFonts w:ascii="Times New Roman" w:eastAsia="Times New Roman" w:hAnsi="Times New Roman" w:cs="Times New Roman"/>
              </w:rPr>
              <w:t>No multi-tasking capabilities</w:t>
            </w:r>
          </w:p>
          <w:p w:rsidR="007D4521" w:rsidRPr="00667CA5" w:rsidRDefault="007D4521" w:rsidP="007D4521">
            <w:pPr>
              <w:pStyle w:val="ListParagraph"/>
              <w:numPr>
                <w:ilvl w:val="0"/>
                <w:numId w:val="4"/>
              </w:numPr>
              <w:rPr>
                <w:rFonts w:ascii="Times New Roman" w:eastAsia="Times New Roman" w:hAnsi="Times New Roman" w:cs="Times New Roman"/>
              </w:rPr>
            </w:pPr>
            <w:r>
              <w:rPr>
                <w:rFonts w:ascii="Times New Roman" w:eastAsia="Times New Roman" w:hAnsi="Times New Roman" w:cs="Times New Roman"/>
              </w:rPr>
              <w:t>No timeline review</w:t>
            </w:r>
          </w:p>
        </w:tc>
      </w:tr>
      <w:tr w:rsidR="007D4521" w:rsidTr="007D4521">
        <w:trPr>
          <w:trHeight w:val="262"/>
        </w:trPr>
        <w:tc>
          <w:tcPr>
            <w:tcW w:w="1136" w:type="dxa"/>
          </w:tcPr>
          <w:p w:rsidR="007D4521" w:rsidRDefault="007D4521" w:rsidP="007D4521">
            <w:r>
              <w:t>EnCase</w:t>
            </w:r>
          </w:p>
        </w:tc>
        <w:tc>
          <w:tcPr>
            <w:tcW w:w="1989" w:type="dxa"/>
          </w:tcPr>
          <w:p w:rsidR="007D4521" w:rsidRDefault="007D4521" w:rsidP="007D4521">
            <w:r>
              <w:t>Commercial</w:t>
            </w:r>
          </w:p>
        </w:tc>
        <w:tc>
          <w:tcPr>
            <w:tcW w:w="2256" w:type="dxa"/>
          </w:tcPr>
          <w:p w:rsidR="007D4521" w:rsidRDefault="007D4521" w:rsidP="007D4521">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Very expensive</w:t>
            </w:r>
          </w:p>
          <w:p w:rsidR="007D4521" w:rsidRDefault="007D4521" w:rsidP="007D4521">
            <w:pPr>
              <w:pStyle w:val="ListParagraph"/>
              <w:numPr>
                <w:ilvl w:val="0"/>
                <w:numId w:val="3"/>
              </w:numPr>
              <w:rPr>
                <w:rFonts w:ascii="Times New Roman" w:eastAsia="Times New Roman" w:hAnsi="Times New Roman" w:cs="Times New Roman"/>
              </w:rPr>
            </w:pPr>
            <w:r w:rsidRPr="00667CA5">
              <w:rPr>
                <w:rFonts w:ascii="Times New Roman" w:eastAsia="Times New Roman" w:hAnsi="Times New Roman" w:cs="Times New Roman"/>
              </w:rPr>
              <w:t>Large processing times</w:t>
            </w:r>
          </w:p>
          <w:p w:rsidR="007D4521" w:rsidRDefault="007D4521" w:rsidP="007D4521">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User friendly GUI</w:t>
            </w:r>
          </w:p>
          <w:p w:rsidR="007D4521" w:rsidRDefault="007D4521" w:rsidP="007D4521">
            <w:pPr>
              <w:pStyle w:val="ListParagraph"/>
              <w:numPr>
                <w:ilvl w:val="0"/>
                <w:numId w:val="3"/>
              </w:numPr>
              <w:rPr>
                <w:rFonts w:ascii="Times New Roman" w:eastAsia="Times New Roman" w:hAnsi="Times New Roman" w:cs="Times New Roman"/>
              </w:rPr>
            </w:pPr>
            <w:r>
              <w:rPr>
                <w:rFonts w:ascii="Times New Roman" w:eastAsia="Times New Roman" w:hAnsi="Times New Roman" w:cs="Times New Roman"/>
              </w:rPr>
              <w:t>Keyword searching</w:t>
            </w:r>
          </w:p>
          <w:p w:rsidR="007D4521" w:rsidRPr="00667CA5" w:rsidRDefault="007D4521" w:rsidP="007D4521">
            <w:pPr>
              <w:ind w:left="360"/>
            </w:pPr>
          </w:p>
          <w:p w:rsidR="007D4521" w:rsidRPr="00422F90" w:rsidRDefault="007D4521" w:rsidP="007D4521">
            <w:pPr>
              <w:pStyle w:val="ListParagraph"/>
              <w:rPr>
                <w:rFonts w:ascii="Times New Roman" w:eastAsia="Times New Roman" w:hAnsi="Times New Roman" w:cs="Times New Roman"/>
              </w:rPr>
            </w:pPr>
          </w:p>
        </w:tc>
      </w:tr>
      <w:tr w:rsidR="007D4521" w:rsidTr="007D4521">
        <w:trPr>
          <w:trHeight w:val="262"/>
        </w:trPr>
        <w:tc>
          <w:tcPr>
            <w:tcW w:w="1136" w:type="dxa"/>
          </w:tcPr>
          <w:p w:rsidR="007D4521" w:rsidRDefault="007D4521" w:rsidP="007D4521">
            <w:r>
              <w:t>Volatility</w:t>
            </w:r>
          </w:p>
        </w:tc>
        <w:tc>
          <w:tcPr>
            <w:tcW w:w="1989" w:type="dxa"/>
          </w:tcPr>
          <w:p w:rsidR="007D4521" w:rsidRDefault="007D4521" w:rsidP="007D4521">
            <w:r>
              <w:t>Open Source</w:t>
            </w:r>
          </w:p>
        </w:tc>
        <w:tc>
          <w:tcPr>
            <w:tcW w:w="2256" w:type="dxa"/>
          </w:tcPr>
          <w:p w:rsidR="007D4521" w:rsidRDefault="004236C1" w:rsidP="004236C1">
            <w:pPr>
              <w:pStyle w:val="ListParagraph"/>
              <w:numPr>
                <w:ilvl w:val="0"/>
                <w:numId w:val="8"/>
              </w:numPr>
              <w:rPr>
                <w:rFonts w:ascii="Times New Roman" w:eastAsia="Times New Roman" w:hAnsi="Times New Roman" w:cs="Times New Roman"/>
              </w:rPr>
            </w:pPr>
            <w:r>
              <w:rPr>
                <w:rFonts w:ascii="Times New Roman" w:eastAsia="Times New Roman" w:hAnsi="Times New Roman" w:cs="Times New Roman"/>
              </w:rPr>
              <w:t>Complex Interface</w:t>
            </w:r>
          </w:p>
          <w:p w:rsidR="004236C1" w:rsidRPr="004236C1" w:rsidRDefault="004236C1" w:rsidP="004236C1">
            <w:pPr>
              <w:pStyle w:val="ListParagraph"/>
              <w:numPr>
                <w:ilvl w:val="0"/>
                <w:numId w:val="8"/>
              </w:numPr>
              <w:rPr>
                <w:rFonts w:ascii="Times New Roman" w:eastAsia="Times New Roman" w:hAnsi="Times New Roman" w:cs="Times New Roman"/>
              </w:rPr>
            </w:pPr>
            <w:r>
              <w:rPr>
                <w:rFonts w:ascii="Times New Roman" w:eastAsia="Times New Roman" w:hAnsi="Times New Roman" w:cs="Times New Roman"/>
              </w:rPr>
              <w:t>Fast processing</w:t>
            </w:r>
          </w:p>
        </w:tc>
      </w:tr>
      <w:tr w:rsidR="007D4521" w:rsidTr="007D4521">
        <w:trPr>
          <w:trHeight w:val="247"/>
        </w:trPr>
        <w:tc>
          <w:tcPr>
            <w:tcW w:w="1136" w:type="dxa"/>
          </w:tcPr>
          <w:p w:rsidR="007D4521" w:rsidRDefault="00AA2612" w:rsidP="007D4521">
            <w:r>
              <w:t>Arsenal</w:t>
            </w:r>
            <w:r w:rsidR="007D4521">
              <w:t xml:space="preserve"> Recon</w:t>
            </w:r>
          </w:p>
        </w:tc>
        <w:tc>
          <w:tcPr>
            <w:tcW w:w="1989" w:type="dxa"/>
          </w:tcPr>
          <w:p w:rsidR="007D4521" w:rsidRDefault="007D4521" w:rsidP="007D4521">
            <w:r>
              <w:t>Commercial</w:t>
            </w:r>
          </w:p>
        </w:tc>
        <w:tc>
          <w:tcPr>
            <w:tcW w:w="2256" w:type="dxa"/>
          </w:tcPr>
          <w:p w:rsidR="007D4521" w:rsidRDefault="004236C1" w:rsidP="004236C1">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3 pieces of software on 1 license fee.</w:t>
            </w:r>
          </w:p>
          <w:p w:rsidR="004236C1" w:rsidRPr="004236C1" w:rsidRDefault="004236C1" w:rsidP="004236C1">
            <w:pPr>
              <w:pStyle w:val="ListParagraph"/>
              <w:numPr>
                <w:ilvl w:val="0"/>
                <w:numId w:val="7"/>
              </w:numPr>
              <w:rPr>
                <w:rFonts w:ascii="Times New Roman" w:eastAsia="Times New Roman" w:hAnsi="Times New Roman" w:cs="Times New Roman"/>
              </w:rPr>
            </w:pPr>
            <w:r>
              <w:rPr>
                <w:rFonts w:ascii="Times New Roman" w:eastAsia="Times New Roman" w:hAnsi="Times New Roman" w:cs="Times New Roman"/>
              </w:rPr>
              <w:t>Good feedback from professionals.</w:t>
            </w:r>
          </w:p>
        </w:tc>
      </w:tr>
      <w:tr w:rsidR="007D4521" w:rsidTr="007D4521">
        <w:trPr>
          <w:trHeight w:val="262"/>
        </w:trPr>
        <w:tc>
          <w:tcPr>
            <w:tcW w:w="1136" w:type="dxa"/>
          </w:tcPr>
          <w:p w:rsidR="007D4521" w:rsidRDefault="007D4521" w:rsidP="007D4521">
            <w:r>
              <w:t>X-Ways</w:t>
            </w:r>
          </w:p>
        </w:tc>
        <w:tc>
          <w:tcPr>
            <w:tcW w:w="1989" w:type="dxa"/>
          </w:tcPr>
          <w:p w:rsidR="007D4521" w:rsidRDefault="007D4521" w:rsidP="007D4521">
            <w:r>
              <w:t>Commercial</w:t>
            </w:r>
          </w:p>
        </w:tc>
        <w:tc>
          <w:tcPr>
            <w:tcW w:w="2256" w:type="dxa"/>
          </w:tcPr>
          <w:p w:rsidR="007D4521" w:rsidRDefault="007D4521" w:rsidP="007D4521">
            <w:pPr>
              <w:pStyle w:val="ListParagraph"/>
              <w:numPr>
                <w:ilvl w:val="0"/>
                <w:numId w:val="5"/>
              </w:numPr>
              <w:rPr>
                <w:rFonts w:ascii="Times New Roman" w:eastAsia="Times New Roman" w:hAnsi="Times New Roman" w:cs="Times New Roman"/>
              </w:rPr>
            </w:pPr>
            <w:r>
              <w:rPr>
                <w:rFonts w:ascii="Times New Roman" w:eastAsia="Times New Roman" w:hAnsi="Times New Roman" w:cs="Times New Roman"/>
              </w:rPr>
              <w:t>Regular update checks</w:t>
            </w:r>
          </w:p>
          <w:p w:rsidR="007D4521" w:rsidRDefault="007D4521" w:rsidP="007D4521">
            <w:pPr>
              <w:pStyle w:val="ListParagraph"/>
              <w:numPr>
                <w:ilvl w:val="0"/>
                <w:numId w:val="5"/>
              </w:numPr>
              <w:rPr>
                <w:rFonts w:ascii="Times New Roman" w:eastAsia="Times New Roman" w:hAnsi="Times New Roman" w:cs="Times New Roman"/>
              </w:rPr>
            </w:pPr>
            <w:r>
              <w:rPr>
                <w:rFonts w:ascii="Times New Roman" w:eastAsia="Times New Roman" w:hAnsi="Times New Roman" w:cs="Times New Roman"/>
              </w:rPr>
              <w:t>USB based software</w:t>
            </w:r>
          </w:p>
          <w:p w:rsidR="007D4521" w:rsidRPr="00714AC4" w:rsidRDefault="007D4521" w:rsidP="007D4521">
            <w:pPr>
              <w:pStyle w:val="ListParagraph"/>
              <w:numPr>
                <w:ilvl w:val="0"/>
                <w:numId w:val="5"/>
              </w:numPr>
              <w:rPr>
                <w:rFonts w:ascii="Times New Roman" w:eastAsia="Times New Roman" w:hAnsi="Times New Roman" w:cs="Times New Roman"/>
              </w:rPr>
            </w:pPr>
            <w:r>
              <w:rPr>
                <w:rFonts w:ascii="Times New Roman" w:eastAsia="Times New Roman" w:hAnsi="Times New Roman" w:cs="Times New Roman"/>
              </w:rPr>
              <w:t>Complex interface</w:t>
            </w:r>
          </w:p>
        </w:tc>
      </w:tr>
      <w:tr w:rsidR="007D4521" w:rsidTr="007D4521">
        <w:trPr>
          <w:trHeight w:val="262"/>
        </w:trPr>
        <w:tc>
          <w:tcPr>
            <w:tcW w:w="1136" w:type="dxa"/>
          </w:tcPr>
          <w:p w:rsidR="007D4521" w:rsidRDefault="007D4521" w:rsidP="007D4521">
            <w:r>
              <w:t>Bulk Extractor</w:t>
            </w:r>
          </w:p>
        </w:tc>
        <w:tc>
          <w:tcPr>
            <w:tcW w:w="1989" w:type="dxa"/>
          </w:tcPr>
          <w:p w:rsidR="007D4521" w:rsidRDefault="007D4521" w:rsidP="007D4521">
            <w:r>
              <w:t>Open Source</w:t>
            </w:r>
          </w:p>
        </w:tc>
        <w:tc>
          <w:tcPr>
            <w:tcW w:w="2256" w:type="dxa"/>
          </w:tcPr>
          <w:p w:rsidR="007D4521" w:rsidRDefault="004236C1" w:rsidP="004236C1">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Does not require license.</w:t>
            </w:r>
          </w:p>
          <w:p w:rsidR="004236C1" w:rsidRDefault="004236C1" w:rsidP="004236C1">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Credit card data extraction</w:t>
            </w:r>
          </w:p>
          <w:p w:rsidR="004236C1" w:rsidRPr="004236C1" w:rsidRDefault="004236C1" w:rsidP="004236C1">
            <w:pPr>
              <w:pStyle w:val="ListParagraph"/>
              <w:numPr>
                <w:ilvl w:val="0"/>
                <w:numId w:val="10"/>
              </w:numPr>
              <w:rPr>
                <w:rFonts w:ascii="Times New Roman" w:eastAsia="Times New Roman" w:hAnsi="Times New Roman" w:cs="Times New Roman"/>
              </w:rPr>
            </w:pPr>
            <w:r>
              <w:rPr>
                <w:rFonts w:ascii="Times New Roman" w:eastAsia="Times New Roman" w:hAnsi="Times New Roman" w:cs="Times New Roman"/>
              </w:rPr>
              <w:t>Free disk reading</w:t>
            </w:r>
          </w:p>
        </w:tc>
      </w:tr>
      <w:tr w:rsidR="007D4521" w:rsidTr="007D4521">
        <w:trPr>
          <w:trHeight w:val="247"/>
        </w:trPr>
        <w:tc>
          <w:tcPr>
            <w:tcW w:w="1136" w:type="dxa"/>
          </w:tcPr>
          <w:p w:rsidR="007D4521" w:rsidRDefault="007D4521" w:rsidP="007D4521">
            <w:r>
              <w:t>USB Write Blocker</w:t>
            </w:r>
          </w:p>
        </w:tc>
        <w:tc>
          <w:tcPr>
            <w:tcW w:w="1989" w:type="dxa"/>
          </w:tcPr>
          <w:p w:rsidR="007D4521" w:rsidRDefault="007D4521" w:rsidP="007D4521">
            <w:r>
              <w:t>Commercial (Hardware)</w:t>
            </w:r>
          </w:p>
        </w:tc>
        <w:tc>
          <w:tcPr>
            <w:tcW w:w="2256" w:type="dxa"/>
          </w:tcPr>
          <w:p w:rsidR="004236C1" w:rsidRDefault="004236C1" w:rsidP="004236C1">
            <w:pPr>
              <w:pStyle w:val="ListParagraph"/>
              <w:numPr>
                <w:ilvl w:val="0"/>
                <w:numId w:val="9"/>
              </w:numPr>
              <w:rPr>
                <w:rFonts w:ascii="Times New Roman" w:eastAsia="Times New Roman" w:hAnsi="Times New Roman" w:cs="Times New Roman"/>
              </w:rPr>
            </w:pPr>
            <w:r>
              <w:rPr>
                <w:rFonts w:ascii="Times New Roman" w:eastAsia="Times New Roman" w:hAnsi="Times New Roman" w:cs="Times New Roman"/>
              </w:rPr>
              <w:t>Compatible with windows/mac</w:t>
            </w:r>
          </w:p>
          <w:p w:rsidR="004236C1" w:rsidRDefault="004236C1" w:rsidP="004236C1">
            <w:pPr>
              <w:pStyle w:val="ListParagraph"/>
              <w:numPr>
                <w:ilvl w:val="0"/>
                <w:numId w:val="9"/>
              </w:numPr>
              <w:rPr>
                <w:rFonts w:ascii="Times New Roman" w:eastAsia="Times New Roman" w:hAnsi="Times New Roman" w:cs="Times New Roman"/>
              </w:rPr>
            </w:pPr>
            <w:r>
              <w:rPr>
                <w:rFonts w:ascii="Times New Roman" w:eastAsia="Times New Roman" w:hAnsi="Times New Roman" w:cs="Times New Roman"/>
              </w:rPr>
              <w:t>One off fee</w:t>
            </w:r>
          </w:p>
          <w:p w:rsidR="004236C1" w:rsidRPr="004236C1" w:rsidRDefault="004236C1" w:rsidP="004236C1">
            <w:pPr>
              <w:pStyle w:val="ListParagraph"/>
              <w:numPr>
                <w:ilvl w:val="0"/>
                <w:numId w:val="9"/>
              </w:numPr>
              <w:rPr>
                <w:rFonts w:ascii="Times New Roman" w:eastAsia="Times New Roman" w:hAnsi="Times New Roman" w:cs="Times New Roman"/>
              </w:rPr>
            </w:pPr>
            <w:r>
              <w:rPr>
                <w:rFonts w:ascii="Times New Roman" w:eastAsia="Times New Roman" w:hAnsi="Times New Roman" w:cs="Times New Roman"/>
              </w:rPr>
              <w:t>Plug in to use</w:t>
            </w:r>
          </w:p>
        </w:tc>
      </w:tr>
      <w:tr w:rsidR="007D4521" w:rsidTr="007D4521">
        <w:trPr>
          <w:trHeight w:val="247"/>
        </w:trPr>
        <w:tc>
          <w:tcPr>
            <w:tcW w:w="1136" w:type="dxa"/>
          </w:tcPr>
          <w:p w:rsidR="007D4521" w:rsidRDefault="007D4521" w:rsidP="007D4521">
            <w:r>
              <w:t>Autopsy</w:t>
            </w:r>
          </w:p>
        </w:tc>
        <w:tc>
          <w:tcPr>
            <w:tcW w:w="1989" w:type="dxa"/>
          </w:tcPr>
          <w:p w:rsidR="007D4521" w:rsidRDefault="007D4521" w:rsidP="007D4521">
            <w:r>
              <w:t>Open Source</w:t>
            </w:r>
          </w:p>
        </w:tc>
        <w:tc>
          <w:tcPr>
            <w:tcW w:w="2256" w:type="dxa"/>
          </w:tcPr>
          <w:p w:rsidR="007D4521" w:rsidRDefault="00AA2612" w:rsidP="00AA2612">
            <w:pPr>
              <w:pStyle w:val="ListParagraph"/>
              <w:numPr>
                <w:ilvl w:val="0"/>
                <w:numId w:val="6"/>
              </w:numPr>
              <w:rPr>
                <w:rFonts w:ascii="Times New Roman" w:eastAsia="Times New Roman" w:hAnsi="Times New Roman" w:cs="Times New Roman"/>
              </w:rPr>
            </w:pPr>
            <w:r>
              <w:rPr>
                <w:rFonts w:ascii="Times New Roman" w:eastAsia="Times New Roman" w:hAnsi="Times New Roman" w:cs="Times New Roman"/>
              </w:rPr>
              <w:t>Single tree viewing</w:t>
            </w:r>
          </w:p>
          <w:p w:rsidR="00AA2612" w:rsidRDefault="00AA2612" w:rsidP="00AA2612">
            <w:pPr>
              <w:pStyle w:val="ListParagraph"/>
              <w:numPr>
                <w:ilvl w:val="0"/>
                <w:numId w:val="6"/>
              </w:numPr>
              <w:rPr>
                <w:rFonts w:ascii="Times New Roman" w:eastAsia="Times New Roman" w:hAnsi="Times New Roman" w:cs="Times New Roman"/>
              </w:rPr>
            </w:pPr>
            <w:r>
              <w:rPr>
                <w:rFonts w:ascii="Times New Roman" w:eastAsia="Times New Roman" w:hAnsi="Times New Roman" w:cs="Times New Roman"/>
              </w:rPr>
              <w:t>Registry analysis</w:t>
            </w:r>
          </w:p>
          <w:p w:rsidR="00AA2612" w:rsidRPr="00AA2612" w:rsidRDefault="00AA2612" w:rsidP="00AA2612">
            <w:pPr>
              <w:pStyle w:val="ListParagraph"/>
              <w:numPr>
                <w:ilvl w:val="0"/>
                <w:numId w:val="6"/>
              </w:numPr>
              <w:rPr>
                <w:rFonts w:ascii="Times New Roman" w:eastAsia="Times New Roman" w:hAnsi="Times New Roman" w:cs="Times New Roman"/>
              </w:rPr>
            </w:pPr>
            <w:r>
              <w:rPr>
                <w:rFonts w:ascii="Times New Roman" w:eastAsia="Times New Roman" w:hAnsi="Times New Roman" w:cs="Times New Roman"/>
              </w:rPr>
              <w:t>Timeline analysis</w:t>
            </w:r>
          </w:p>
        </w:tc>
      </w:tr>
    </w:tbl>
    <w:p w:rsidR="00A46C82" w:rsidRPr="00A46C82" w:rsidRDefault="00A46C82" w:rsidP="00A46C82"/>
    <w:p w:rsidR="00A46C82" w:rsidRPr="00A46C82" w:rsidRDefault="00A46C82" w:rsidP="00332130">
      <w:pPr>
        <w:pStyle w:val="ListParagraph"/>
        <w:numPr>
          <w:ilvl w:val="0"/>
          <w:numId w:val="11"/>
        </w:numPr>
      </w:pPr>
      <w:r w:rsidRPr="00332130">
        <w:rPr>
          <w:color w:val="000000"/>
          <w:shd w:val="clear" w:color="auto" w:fill="FFFFFF"/>
        </w:rPr>
        <w:t>Case Study</w:t>
      </w:r>
    </w:p>
    <w:p w:rsidR="00A46C82" w:rsidRPr="00A46C82" w:rsidRDefault="00A46C82" w:rsidP="00A46C82"/>
    <w:p w:rsidR="00A46C82" w:rsidRPr="00A46C82" w:rsidRDefault="00A46C82" w:rsidP="00A46C82">
      <w:r w:rsidRPr="00A46C82">
        <w:rPr>
          <w:color w:val="000000"/>
          <w:shd w:val="clear" w:color="auto" w:fill="FFFFFF"/>
        </w:rPr>
        <w:t>In this section of the report, the following case study will be analysed:</w:t>
      </w:r>
    </w:p>
    <w:p w:rsidR="00A46C82" w:rsidRPr="00A46C82" w:rsidRDefault="00A46C82" w:rsidP="00A46C82">
      <w:r w:rsidRPr="00A46C82">
        <w:rPr>
          <w:color w:val="000000"/>
          <w:shd w:val="clear" w:color="auto" w:fill="FFFFFF"/>
        </w:rPr>
        <w:t>‘A terrorist was shot down at Heathrow International airport. He was planning to bomb the Mason International airport at Fiji. His face matched with the terrorist list. He tried to escape when the police confronted him; eventually they shot him. He was carrying a laptop briefcase when he was shot down. Mr. Mark Wales, the Chief Investigator at The Heathrow Police Department made a phone call to John, a detective in a professional investigation service, and asked him to investigate the items in the briefcase.’</w:t>
      </w:r>
      <w:sdt>
        <w:sdtPr>
          <w:rPr>
            <w:color w:val="000000"/>
            <w:shd w:val="clear" w:color="auto" w:fill="FFFFFF"/>
          </w:rPr>
          <w:id w:val="-1917935288"/>
          <w:citation/>
        </w:sdtPr>
        <w:sdtContent>
          <w:r w:rsidR="00EB336B">
            <w:rPr>
              <w:color w:val="000000"/>
              <w:shd w:val="clear" w:color="auto" w:fill="FFFFFF"/>
            </w:rPr>
            <w:fldChar w:fldCharType="begin"/>
          </w:r>
          <w:r w:rsidR="00EB336B">
            <w:rPr>
              <w:color w:val="000000"/>
              <w:shd w:val="clear" w:color="auto" w:fill="FFFFFF"/>
            </w:rPr>
            <w:instrText xml:space="preserve"> CITATION Cam19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[26]</w:t>
          </w:r>
          <w:r w:rsidR="00EB336B">
            <w:rPr>
              <w:color w:val="000000"/>
              <w:shd w:val="clear" w:color="auto" w:fill="FFFFFF"/>
            </w:rPr>
            <w:fldChar w:fldCharType="end"/>
          </w:r>
        </w:sdtContent>
      </w:sdt>
    </w:p>
    <w:p w:rsidR="00A46C82" w:rsidRPr="00A46C82" w:rsidRDefault="00A46C82" w:rsidP="00A46C82">
      <w:r w:rsidRPr="00A46C82">
        <w:rPr>
          <w:color w:val="000000"/>
          <w:shd w:val="clear" w:color="auto" w:fill="FFFFFF"/>
        </w:rPr>
        <w:t xml:space="preserve">During the analysis of the given case study, a detailed account on how to professionally handle a computer forensic investigation will be explained thoroughly. This involves how to obtain seized data safely to keep the value of the data. This is essential as any data seized by authorities could contain data presentable in a court of law leading to prosecution of the accused in the case. Furthermore, the obtaining of the data must be kept on record as any data tampering that has no explanation could lead to the computer forensic professional leading the case a potential suspect of criminal activity. </w:t>
      </w:r>
    </w:p>
    <w:p w:rsidR="00A46C82" w:rsidRPr="00A46C82" w:rsidRDefault="00A46C82" w:rsidP="00A46C82"/>
    <w:p w:rsidR="00A46C82" w:rsidRPr="00A46C82" w:rsidRDefault="00A46C82" w:rsidP="00A46C82">
      <w:r w:rsidRPr="00A46C82">
        <w:rPr>
          <w:color w:val="000000"/>
          <w:shd w:val="clear" w:color="auto" w:fill="FFFFFF"/>
        </w:rPr>
        <w:t xml:space="preserve">For any computer forensic investigation to begin, an adequate working space must be acquired in a location unknown to suspects of the potential crime. This is to ensure that the working area is not targeted for a potential breach with intention to steal/tamper with the evidence seized from the suspect.  Moreover, proven computer forensic tools should be identified upon use for compatibility reasons. If computer forensic tools identified are not capable of running on certain operating </w:t>
      </w:r>
      <w:r w:rsidR="00EB336B" w:rsidRPr="00A46C82">
        <w:rPr>
          <w:color w:val="000000"/>
          <w:shd w:val="clear" w:color="auto" w:fill="FFFFFF"/>
        </w:rPr>
        <w:t>systems,</w:t>
      </w:r>
      <w:r w:rsidRPr="00A46C82">
        <w:rPr>
          <w:color w:val="000000"/>
          <w:shd w:val="clear" w:color="auto" w:fill="FFFFFF"/>
        </w:rPr>
        <w:t xml:space="preserve"> then the overall time of the investigation will increase. Typically, every computer forensic tool identified in this report previously are all capable of running on </w:t>
      </w:r>
      <w:r w:rsidR="00EB336B" w:rsidRPr="00A46C82">
        <w:rPr>
          <w:color w:val="000000"/>
          <w:shd w:val="clear" w:color="auto" w:fill="FFFFFF"/>
        </w:rPr>
        <w:t>windows-based</w:t>
      </w:r>
      <w:r w:rsidRPr="00A46C82">
        <w:rPr>
          <w:color w:val="000000"/>
          <w:shd w:val="clear" w:color="auto" w:fill="FFFFFF"/>
        </w:rPr>
        <w:t xml:space="preserve"> machines. Furthermore, PC’s with relatively new CPU and high memory Random Access Memory (RAM) tend to run computer forensic tools with ease ahead of a basic PC. The computer forensic professional must also ensure that there is enough storage on the PC both the computer forensic tools and the seized evidence. A secure ethernet connectivity should be put in place by the computer forensic professional in case communication with fellow case investigators occurs over the internet with ‘video conferencing’</w:t>
      </w:r>
      <w:sdt>
        <w:sdtPr>
          <w:rPr>
            <w:color w:val="000000"/>
            <w:shd w:val="clear" w:color="auto" w:fill="FFFFFF"/>
          </w:rPr>
          <w:id w:val="-56639596"/>
          <w:citation/>
        </w:sdtPr>
        <w:sdtContent>
          <w:r w:rsidR="00EB336B">
            <w:rPr>
              <w:color w:val="000000"/>
              <w:shd w:val="clear" w:color="auto" w:fill="FFFFFF"/>
            </w:rPr>
            <w:fldChar w:fldCharType="begin"/>
          </w:r>
          <w:r w:rsidR="00EB336B">
            <w:rPr>
              <w:color w:val="000000"/>
              <w:shd w:val="clear" w:color="auto" w:fill="FFFFFF"/>
            </w:rPr>
            <w:instrText xml:space="preserve"> CITATION Rou1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[27]</w:t>
          </w:r>
          <w:r w:rsidR="00EB336B">
            <w:rPr>
              <w:color w:val="000000"/>
              <w:shd w:val="clear" w:color="auto" w:fill="FFFFFF"/>
            </w:rPr>
            <w:fldChar w:fldCharType="end"/>
          </w:r>
        </w:sdtContent>
      </w:sdt>
      <w:r w:rsidRPr="00A46C82">
        <w:rPr>
          <w:color w:val="000000"/>
          <w:shd w:val="clear" w:color="auto" w:fill="FFFFFF"/>
        </w:rPr>
        <w:t xml:space="preserve">. Every step the computer forensic professional plans to undertake while investigating the case must record every </w:t>
      </w:r>
      <w:r w:rsidR="00EB336B" w:rsidRPr="00A46C82">
        <w:rPr>
          <w:color w:val="000000"/>
          <w:shd w:val="clear" w:color="auto" w:fill="FFFFFF"/>
        </w:rPr>
        <w:t>step,</w:t>
      </w:r>
      <w:r w:rsidRPr="00A46C82">
        <w:rPr>
          <w:color w:val="000000"/>
          <w:shd w:val="clear" w:color="auto" w:fill="FFFFFF"/>
        </w:rPr>
        <w:t xml:space="preserve"> he/she takes to ensure they cannot be incriminated in the case if any data is tampered with during the investigation. </w:t>
      </w:r>
    </w:p>
    <w:p w:rsidR="00A46C82" w:rsidRPr="00A46C82" w:rsidRDefault="00A46C82" w:rsidP="00A46C82">
      <w:r w:rsidRPr="00A46C82">
        <w:rPr>
          <w:color w:val="000000"/>
          <w:shd w:val="clear" w:color="auto" w:fill="FFFFFF"/>
        </w:rPr>
        <w:t xml:space="preserve">Once all steps to prepare for a computer forensic investigation is undertaken, the handling of the hardware can take place. Upon handling any </w:t>
      </w:r>
      <w:r w:rsidR="00EB336B" w:rsidRPr="00A46C82">
        <w:rPr>
          <w:color w:val="000000"/>
          <w:shd w:val="clear" w:color="auto" w:fill="FFFFFF"/>
        </w:rPr>
        <w:t>evidence,</w:t>
      </w:r>
      <w:r w:rsidRPr="00A46C82">
        <w:rPr>
          <w:color w:val="000000"/>
          <w:shd w:val="clear" w:color="auto" w:fill="FFFFFF"/>
        </w:rPr>
        <w:t xml:space="preserve"> it is essential to take all precautions. Using hand protection such as stainless gloves to handle the seized hardware from the suspect ensures no fingerprints are added to the suspects hardware. The seized hardware from the suspect </w:t>
      </w:r>
      <w:r w:rsidR="00EB336B" w:rsidRPr="00A46C82">
        <w:rPr>
          <w:color w:val="000000"/>
          <w:shd w:val="clear" w:color="auto" w:fill="FFFFFF"/>
        </w:rPr>
        <w:t>includes</w:t>
      </w:r>
      <w:r w:rsidRPr="00A46C82">
        <w:rPr>
          <w:color w:val="000000"/>
          <w:shd w:val="clear" w:color="auto" w:fill="FFFFFF"/>
        </w:rPr>
        <w:t xml:space="preserve"> images, fingerprints and a laptop (with bag). With the laptop being in standby mode, potential data that is left on the laptop may be unsaved meaning certain steps must be taken to ensure that potentially incriminating data is not lost. If the laptop loses power and is turned off, potential unsaved data will be lost. The next step of the forensic investigation is to clone the seized drive. This is because investigating and analysing the original saved drive could lead to tampering of crucial data. Tampering with the original data could leave the computer forensic professional investigating on the case a suspect due to leaving their own fingerprints within the data. Cloning the seized drive gives freedom to the computer forensics professional to conduct a full investigation and analysis on the seized </w:t>
      </w:r>
      <w:r w:rsidRPr="00A46C82">
        <w:rPr>
          <w:color w:val="000000"/>
          <w:shd w:val="clear" w:color="auto" w:fill="FFFFFF"/>
        </w:rPr>
        <w:lastRenderedPageBreak/>
        <w:t>drive with no risk of incriminating themselves by altering the data. Before cloning the seized drive, it is vital that a tool such as a ‘USB Write Blocker’</w:t>
      </w:r>
      <w:sdt>
        <w:sdtPr>
          <w:rPr>
            <w:color w:val="000000"/>
            <w:shd w:val="clear" w:color="auto" w:fill="FFFFFF"/>
          </w:rPr>
          <w:id w:val="-1758203274"/>
          <w:citation/>
        </w:sdtPr>
        <w:sdtContent>
          <w:r w:rsidR="00EB336B">
            <w:rPr>
              <w:color w:val="000000"/>
              <w:shd w:val="clear" w:color="auto" w:fill="FFFFFF"/>
            </w:rPr>
            <w:fldChar w:fldCharType="begin"/>
          </w:r>
          <w:r w:rsidR="00EB336B">
            <w:rPr>
              <w:color w:val="000000"/>
              <w:shd w:val="clear" w:color="auto" w:fill="FFFFFF"/>
            </w:rPr>
            <w:instrText xml:space="preserve"> CITATION USB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[19]</w:t>
          </w:r>
          <w:r w:rsidR="00EB336B">
            <w:rPr>
              <w:color w:val="000000"/>
              <w:shd w:val="clear" w:color="auto" w:fill="FFFFFF"/>
            </w:rPr>
            <w:fldChar w:fldCharType="end"/>
          </w:r>
        </w:sdtContent>
      </w:sdt>
      <w:r w:rsidRPr="00A46C82">
        <w:rPr>
          <w:color w:val="000000"/>
          <w:shd w:val="clear" w:color="auto" w:fill="FFFFFF"/>
        </w:rPr>
        <w:t xml:space="preserve"> should be implemented into the PC to protect the data on the original drive from any corruption. If any data is corrupted upon </w:t>
      </w:r>
      <w:r w:rsidR="00EB336B" w:rsidRPr="00A46C82">
        <w:rPr>
          <w:color w:val="000000"/>
          <w:shd w:val="clear" w:color="auto" w:fill="FFFFFF"/>
        </w:rPr>
        <w:t>investigation,</w:t>
      </w:r>
      <w:r w:rsidRPr="00A46C82">
        <w:rPr>
          <w:color w:val="000000"/>
          <w:shd w:val="clear" w:color="auto" w:fill="FFFFFF"/>
        </w:rPr>
        <w:t xml:space="preserve"> then potentially incriminating data could be lost. To clone the seized drive a computer forensic tool is needed. Using full disk image cloning tools such as ‘X-Ways’</w:t>
      </w:r>
      <w:sdt>
        <w:sdtPr>
          <w:rPr>
            <w:color w:val="000000"/>
            <w:shd w:val="clear" w:color="auto" w:fill="FFFFFF"/>
          </w:rPr>
          <w:id w:val="1196883464"/>
          <w:citation/>
        </w:sdtPr>
        <w:sdtContent>
          <w:r w:rsidR="00EB336B">
            <w:rPr>
              <w:color w:val="000000"/>
              <w:shd w:val="clear" w:color="auto" w:fill="FFFFFF"/>
            </w:rPr>
            <w:fldChar w:fldCharType="begin"/>
          </w:r>
          <w:r w:rsidR="00EB336B">
            <w:rPr>
              <w:color w:val="000000"/>
              <w:shd w:val="clear" w:color="auto" w:fill="FFFFFF"/>
            </w:rPr>
            <w:instrText xml:space="preserve"> CITATION XWa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[20]</w:t>
          </w:r>
          <w:r w:rsidR="00EB336B">
            <w:rPr>
              <w:color w:val="000000"/>
              <w:shd w:val="clear" w:color="auto" w:fill="FFFFFF"/>
            </w:rPr>
            <w:fldChar w:fldCharType="end"/>
          </w:r>
        </w:sdtContent>
      </w:sdt>
      <w:r w:rsidRPr="00A46C82">
        <w:rPr>
          <w:color w:val="000000"/>
          <w:shd w:val="clear" w:color="auto" w:fill="FFFFFF"/>
        </w:rPr>
        <w:t xml:space="preserve"> is essential in cloning disk images to avoid any data being lost while transferring. Typical Windows software has the capability of creating disk </w:t>
      </w:r>
      <w:proofErr w:type="gramStart"/>
      <w:r w:rsidRPr="00A46C82">
        <w:rPr>
          <w:color w:val="000000"/>
          <w:shd w:val="clear" w:color="auto" w:fill="FFFFFF"/>
        </w:rPr>
        <w:t>copies</w:t>
      </w:r>
      <w:proofErr w:type="gramEnd"/>
      <w:r w:rsidRPr="00A46C82">
        <w:rPr>
          <w:color w:val="000000"/>
          <w:shd w:val="clear" w:color="auto" w:fill="FFFFFF"/>
        </w:rPr>
        <w:t xml:space="preserve"> but certain file types and data history will not be transferred. X-Ways has the capability of creating an exact clone of the disk image. Once creating an exact clone of the seized disk image, a computer forensic tool like ‘FTK’ </w:t>
      </w:r>
      <w:sdt>
        <w:sdtPr>
          <w:rPr>
            <w:color w:val="000000"/>
            <w:shd w:val="clear" w:color="auto" w:fill="FFFFFF"/>
          </w:rPr>
          <w:id w:val="1176153994"/>
          <w:citation/>
        </w:sdtPr>
        <w:sdtContent>
          <w:r w:rsidR="00EB336B">
            <w:rPr>
              <w:color w:val="000000"/>
              <w:shd w:val="clear" w:color="auto" w:fill="FFFFFF"/>
            </w:rPr>
            <w:fldChar w:fldCharType="begin"/>
          </w:r>
          <w:r w:rsidR="00EB336B">
            <w:rPr>
              <w:color w:val="000000"/>
              <w:shd w:val="clear" w:color="auto" w:fill="FFFFFF"/>
            </w:rPr>
            <w:instrText xml:space="preserve"> CITATION For \l 2057 </w:instrText>
          </w:r>
          <w:r w:rsidR="00EB336B">
            <w:rPr>
              <w:color w:val="000000"/>
              <w:shd w:val="clear" w:color="auto" w:fill="FFFFFF"/>
            </w:rPr>
            <w:fldChar w:fldCharType="separate"/>
          </w:r>
          <w:r w:rsidR="00EB336B" w:rsidRPr="00EB336B">
            <w:rPr>
              <w:noProof/>
              <w:color w:val="000000"/>
              <w:shd w:val="clear" w:color="auto" w:fill="FFFFFF"/>
            </w:rPr>
            <w:t>[4]</w:t>
          </w:r>
          <w:r w:rsidR="00EB336B">
            <w:rPr>
              <w:color w:val="000000"/>
              <w:shd w:val="clear" w:color="auto" w:fill="FFFFFF"/>
            </w:rPr>
            <w:fldChar w:fldCharType="end"/>
          </w:r>
        </w:sdtContent>
      </w:sdt>
      <w:r w:rsidRPr="00A46C82">
        <w:rPr>
          <w:color w:val="000000"/>
          <w:shd w:val="clear" w:color="auto" w:fill="FFFFFF"/>
        </w:rPr>
        <w:t xml:space="preserve">is useful to analyse the files recovered from the cloned drive as FTK identifies the amount of files, the file types and the relationships and patterns that occur on the drive developed by the user. Furthermore, </w:t>
      </w:r>
      <w:proofErr w:type="spellStart"/>
      <w:r w:rsidRPr="00A46C82">
        <w:rPr>
          <w:color w:val="000000"/>
          <w:shd w:val="clear" w:color="auto" w:fill="FFFFFF"/>
        </w:rPr>
        <w:t>DumpZilla</w:t>
      </w:r>
      <w:proofErr w:type="spellEnd"/>
      <w:sdt>
        <w:sdtPr>
          <w:rPr>
            <w:color w:val="000000"/>
            <w:shd w:val="clear" w:color="auto" w:fill="FFFFFF"/>
          </w:rPr>
          <w:id w:val="1013656065"/>
          <w:citation/>
        </w:sdtPr>
        <w:sdtContent>
          <w:r w:rsidR="00EB336B">
            <w:rPr>
              <w:color w:val="000000"/>
              <w:shd w:val="clear" w:color="auto" w:fill="FFFFFF"/>
            </w:rPr>
            <w:fldChar w:fldCharType="begin"/>
          </w:r>
          <w:r w:rsidR="00EB336B">
            <w:rPr>
              <w:color w:val="000000"/>
              <w:shd w:val="clear" w:color="auto" w:fill="FFFFFF"/>
            </w:rPr>
            <w:instrText xml:space="preserve"> CITATION dum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[21]</w:t>
          </w:r>
          <w:r w:rsidR="00EB336B">
            <w:rPr>
              <w:color w:val="000000"/>
              <w:shd w:val="clear" w:color="auto" w:fill="FFFFFF"/>
            </w:rPr>
            <w:fldChar w:fldCharType="end"/>
          </w:r>
        </w:sdtContent>
      </w:sdt>
      <w:r w:rsidRPr="00A46C82">
        <w:rPr>
          <w:color w:val="000000"/>
          <w:shd w:val="clear" w:color="auto" w:fill="FFFFFF"/>
        </w:rPr>
        <w:t xml:space="preserve"> is a suitable tool to analyse the seized data due to its capabilities of analysing the drives web browser history including cookies, bookmarks, web proxies etc. A potentially preferred tool to analyse the seized data is ‘Autopsy’</w:t>
      </w:r>
      <w:sdt>
        <w:sdtPr>
          <w:rPr>
            <w:color w:val="000000"/>
            <w:shd w:val="clear" w:color="auto" w:fill="FFFFFF"/>
          </w:rPr>
          <w:id w:val="-802925474"/>
          <w:citation/>
        </w:sdtPr>
        <w:sdtContent>
          <w:r w:rsidR="00EB336B">
            <w:rPr>
              <w:color w:val="000000"/>
              <w:shd w:val="clear" w:color="auto" w:fill="FFFFFF"/>
            </w:rPr>
            <w:fldChar w:fldCharType="begin"/>
          </w:r>
          <w:r w:rsidR="00EB336B">
            <w:rPr>
              <w:color w:val="000000"/>
              <w:shd w:val="clear" w:color="auto" w:fill="FFFFFF"/>
            </w:rPr>
            <w:instrText xml:space="preserve"> CITATION Aut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[10]</w:t>
          </w:r>
          <w:r w:rsidR="00EB336B">
            <w:rPr>
              <w:color w:val="000000"/>
              <w:shd w:val="clear" w:color="auto" w:fill="FFFFFF"/>
            </w:rPr>
            <w:fldChar w:fldCharType="end"/>
          </w:r>
        </w:sdtContent>
      </w:sdt>
      <w:r w:rsidRPr="00A46C82">
        <w:rPr>
          <w:color w:val="000000"/>
          <w:shd w:val="clear" w:color="auto" w:fill="FFFFFF"/>
        </w:rPr>
        <w:t xml:space="preserve">. This is for a number of reasons. One of the reasons Autopsy may be preferred is due to the data being displayed using a single tree instead of different sections making the potential allotted time of the investigation decrease. Moreover, if more than one personnel </w:t>
      </w:r>
      <w:proofErr w:type="gramStart"/>
      <w:r w:rsidRPr="00A46C82">
        <w:rPr>
          <w:color w:val="000000"/>
          <w:shd w:val="clear" w:color="auto" w:fill="FFFFFF"/>
        </w:rPr>
        <w:t>investigates</w:t>
      </w:r>
      <w:proofErr w:type="gramEnd"/>
      <w:r w:rsidRPr="00A46C82">
        <w:rPr>
          <w:color w:val="000000"/>
          <w:shd w:val="clear" w:color="auto" w:fill="FFFFFF"/>
        </w:rPr>
        <w:t xml:space="preserve"> the data at the same time then it can be done in real time with the same file on different machines potentially decreasing the allotted time of the investigation. Although FTK is a reputable data analysis tool, FTK only analyses the disk drive. If only the disk drive is analysed during criminal computer forensic </w:t>
      </w:r>
      <w:r w:rsidR="00212B9B" w:rsidRPr="00A46C82">
        <w:rPr>
          <w:color w:val="000000"/>
          <w:shd w:val="clear" w:color="auto" w:fill="FFFFFF"/>
        </w:rPr>
        <w:t>investigation,</w:t>
      </w:r>
      <w:r w:rsidRPr="00A46C82">
        <w:rPr>
          <w:color w:val="000000"/>
          <w:shd w:val="clear" w:color="auto" w:fill="FFFFFF"/>
        </w:rPr>
        <w:t xml:space="preserve"> then potentially incriminating data may not be found. PC components such as the </w:t>
      </w:r>
      <w:r w:rsidR="00212B9B" w:rsidRPr="00A46C82">
        <w:rPr>
          <w:color w:val="000000"/>
          <w:shd w:val="clear" w:color="auto" w:fill="FFFFFF"/>
        </w:rPr>
        <w:t>Random-Access</w:t>
      </w:r>
      <w:r w:rsidRPr="00A46C82">
        <w:rPr>
          <w:color w:val="000000"/>
          <w:shd w:val="clear" w:color="auto" w:fill="FFFFFF"/>
        </w:rPr>
        <w:t xml:space="preserve"> </w:t>
      </w:r>
      <w:r w:rsidRPr="00A46C82">
        <w:rPr>
          <w:color w:val="000000"/>
          <w:shd w:val="clear" w:color="auto" w:fill="FFFFFF"/>
        </w:rPr>
        <w:t xml:space="preserve">Memory must be </w:t>
      </w:r>
      <w:r w:rsidR="00212B9B" w:rsidRPr="00A46C82">
        <w:rPr>
          <w:color w:val="000000"/>
          <w:shd w:val="clear" w:color="auto" w:fill="FFFFFF"/>
        </w:rPr>
        <w:t>analysed</w:t>
      </w:r>
      <w:r w:rsidRPr="00A46C82">
        <w:rPr>
          <w:color w:val="000000"/>
          <w:shd w:val="clear" w:color="auto" w:fill="FFFFFF"/>
        </w:rPr>
        <w:t xml:space="preserve"> to find data such as crash dumps and raw dumps. A computer forensic professional could use the tool ‘Volatility’</w:t>
      </w:r>
      <w:sdt>
        <w:sdtPr>
          <w:rPr>
            <w:color w:val="000000"/>
            <w:shd w:val="clear" w:color="auto" w:fill="FFFFFF"/>
          </w:rPr>
          <w:id w:val="1801343426"/>
          <w:citation/>
        </w:sdtPr>
        <w:sdtContent>
          <w:r w:rsidR="00EB336B">
            <w:rPr>
              <w:color w:val="000000"/>
              <w:shd w:val="clear" w:color="auto" w:fill="FFFFFF"/>
            </w:rPr>
            <w:fldChar w:fldCharType="begin"/>
          </w:r>
          <w:r w:rsidR="00EB336B">
            <w:rPr>
              <w:color w:val="000000"/>
              <w:shd w:val="clear" w:color="auto" w:fill="FFFFFF"/>
            </w:rPr>
            <w:instrText xml:space="preserve"> CITATION htt5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[6]</w:t>
          </w:r>
          <w:r w:rsidR="00EB336B">
            <w:rPr>
              <w:color w:val="000000"/>
              <w:shd w:val="clear" w:color="auto" w:fill="FFFFFF"/>
            </w:rPr>
            <w:fldChar w:fldCharType="end"/>
          </w:r>
        </w:sdtContent>
      </w:sdt>
      <w:r w:rsidRPr="00A46C82">
        <w:rPr>
          <w:color w:val="000000"/>
          <w:shd w:val="clear" w:color="auto" w:fill="FFFFFF"/>
        </w:rPr>
        <w:t xml:space="preserve"> to perform this task in the investigation.  Once the analysis of the data is complete and the PC components such as the Hard Disk Drive and the </w:t>
      </w:r>
      <w:r w:rsidR="00212B9B" w:rsidRPr="00A46C82">
        <w:rPr>
          <w:color w:val="000000"/>
          <w:shd w:val="clear" w:color="auto" w:fill="FFFFFF"/>
        </w:rPr>
        <w:t>Random-Access</w:t>
      </w:r>
      <w:r w:rsidRPr="00A46C82">
        <w:rPr>
          <w:color w:val="000000"/>
          <w:shd w:val="clear" w:color="auto" w:fill="FFFFFF"/>
        </w:rPr>
        <w:t xml:space="preserve"> Memory has been analysed by the selected computer forensics tools, the results and findings of the components will be displayed within the respected tools. While these respected computer forensics tools have the capability of retrieving data from the hardware, some data may be encrypted by the suspect as protection of the personal data. While FTK has the capability of basic decryption the software may not have the correct tools to decrypt the particular file. Computer Forensic software such as ‘EnCase’</w:t>
      </w:r>
      <w:sdt>
        <w:sdtPr>
          <w:rPr>
            <w:color w:val="000000"/>
            <w:shd w:val="clear" w:color="auto" w:fill="FFFFFF"/>
          </w:rPr>
          <w:id w:val="-634795216"/>
          <w:citation/>
        </w:sdtPr>
        <w:sdtContent>
          <w:r w:rsidR="00EB336B">
            <w:rPr>
              <w:color w:val="000000"/>
              <w:shd w:val="clear" w:color="auto" w:fill="FFFFFF"/>
            </w:rPr>
            <w:fldChar w:fldCharType="begin"/>
          </w:r>
          <w:r w:rsidR="00EB336B">
            <w:rPr>
              <w:color w:val="000000"/>
              <w:shd w:val="clear" w:color="auto" w:fill="FFFFFF"/>
            </w:rPr>
            <w:instrText xml:space="preserve"> CITATION EnC \l 2057 </w:instrText>
          </w:r>
          <w:r w:rsidR="00EB336B">
            <w:rPr>
              <w:color w:val="000000"/>
              <w:shd w:val="clear" w:color="auto" w:fill="FFFFFF"/>
            </w:rPr>
            <w:fldChar w:fldCharType="separate"/>
          </w:r>
          <w:r w:rsidR="00EB336B">
            <w:rPr>
              <w:noProof/>
              <w:color w:val="000000"/>
              <w:shd w:val="clear" w:color="auto" w:fill="FFFFFF"/>
            </w:rPr>
            <w:t xml:space="preserve"> </w:t>
          </w:r>
          <w:r w:rsidR="00EB336B" w:rsidRPr="00EB336B">
            <w:rPr>
              <w:noProof/>
              <w:color w:val="000000"/>
              <w:shd w:val="clear" w:color="auto" w:fill="FFFFFF"/>
            </w:rPr>
            <w:t>[12]</w:t>
          </w:r>
          <w:r w:rsidR="00EB336B">
            <w:rPr>
              <w:color w:val="000000"/>
              <w:shd w:val="clear" w:color="auto" w:fill="FFFFFF"/>
            </w:rPr>
            <w:fldChar w:fldCharType="end"/>
          </w:r>
        </w:sdtContent>
      </w:sdt>
      <w:r w:rsidRPr="00A46C82">
        <w:rPr>
          <w:color w:val="000000"/>
          <w:shd w:val="clear" w:color="auto" w:fill="FFFFFF"/>
        </w:rPr>
        <w:t xml:space="preserve"> has the capability of decrypting more advanced encrypted files.</w:t>
      </w:r>
    </w:p>
    <w:p w:rsidR="00A46C82" w:rsidRPr="00A46C82" w:rsidRDefault="00A46C82" w:rsidP="00A46C82">
      <w:r w:rsidRPr="00A46C82">
        <w:rPr>
          <w:color w:val="000000"/>
          <w:shd w:val="clear" w:color="auto" w:fill="FFFFFF"/>
        </w:rPr>
        <w:t>Once all file types have been identified and decrypted the next step of the investigation process can take place. This process involves the investigator analysing every file retrieved from the respected computer forensic tools and flagging any potential criminal activity within any of the files. In this case, the investigator notes any potential terrorist intentions within the retrieved files. Every file such as text files, images, videos etc. retrieved from the suspects drive must be critically investigated to ensure no incriminating files are missed out. Files on the suspects seized drive can lead to further answers towards the case such as further terrorist attacks planned around the world alongside suspect connections involved in these particular crimes. Finding such evidence could prove crucial in the case as this data would be presentable in a court of law.  If an investigator has any suspected use of payments to those involved in these potential attacks then the computer forensics tool ‘Bulk Extractor’</w:t>
      </w:r>
      <w:sdt>
        <w:sdtPr>
          <w:rPr>
            <w:color w:val="000000"/>
            <w:shd w:val="clear" w:color="auto" w:fill="FFFFFF"/>
          </w:rPr>
          <w:id w:val="-306712831"/>
          <w:citation/>
        </w:sdtPr>
        <w:sdtContent>
          <w:r w:rsidR="00E11A37">
            <w:rPr>
              <w:color w:val="000000"/>
              <w:shd w:val="clear" w:color="auto" w:fill="FFFFFF"/>
            </w:rPr>
            <w:fldChar w:fldCharType="begin"/>
          </w:r>
          <w:r w:rsidR="00E11A37">
            <w:rPr>
              <w:color w:val="000000"/>
              <w:shd w:val="clear" w:color="auto" w:fill="FFFFFF"/>
            </w:rPr>
            <w:instrText xml:space="preserve"> CITATION bul \l 2057 </w:instrText>
          </w:r>
          <w:r w:rsidR="00E11A37">
            <w:rPr>
              <w:color w:val="000000"/>
              <w:shd w:val="clear" w:color="auto" w:fill="FFFFFF"/>
            </w:rPr>
            <w:fldChar w:fldCharType="separate"/>
          </w:r>
          <w:r w:rsidR="00E11A37">
            <w:rPr>
              <w:noProof/>
              <w:color w:val="000000"/>
              <w:shd w:val="clear" w:color="auto" w:fill="FFFFFF"/>
            </w:rPr>
            <w:t xml:space="preserve"> </w:t>
          </w:r>
          <w:r w:rsidR="00E11A37" w:rsidRPr="00E11A37">
            <w:rPr>
              <w:noProof/>
              <w:color w:val="000000"/>
              <w:shd w:val="clear" w:color="auto" w:fill="FFFFFF"/>
            </w:rPr>
            <w:t>[17]</w:t>
          </w:r>
          <w:r w:rsidR="00E11A37">
            <w:rPr>
              <w:color w:val="000000"/>
              <w:shd w:val="clear" w:color="auto" w:fill="FFFFFF"/>
            </w:rPr>
            <w:fldChar w:fldCharType="end"/>
          </w:r>
        </w:sdtContent>
      </w:sdt>
      <w:r w:rsidRPr="00A46C82">
        <w:rPr>
          <w:color w:val="000000"/>
          <w:shd w:val="clear" w:color="auto" w:fill="FFFFFF"/>
        </w:rPr>
        <w:t xml:space="preserve"> has the capability of retrieving credit cards saved to the Hard Disk Drive. Once recovering a search warrant to analyse payments from </w:t>
      </w:r>
      <w:r w:rsidRPr="00A46C82">
        <w:rPr>
          <w:color w:val="000000"/>
          <w:shd w:val="clear" w:color="auto" w:fill="FFFFFF"/>
        </w:rPr>
        <w:lastRenderedPageBreak/>
        <w:t>the cards retrieved, the investigator can look for names that appear in both the credit card payment history and certain files to see if there is a match. Further links to the attacks can be made if there is a match within both the files and credit card payments as the named associates can be investigated separately once access is gained to their drive which could lead to more arrests and potentially finding more incriminating data along with more associates to the attacks.</w:t>
      </w:r>
    </w:p>
    <w:p w:rsidR="00A46C82" w:rsidRDefault="00A46C82" w:rsidP="00A46C82">
      <w:pPr>
        <w:rPr>
          <w:color w:val="000000"/>
          <w:shd w:val="clear" w:color="auto" w:fill="FFFFFF"/>
        </w:rPr>
      </w:pPr>
      <w:r w:rsidRPr="00A46C82">
        <w:rPr>
          <w:color w:val="000000"/>
          <w:shd w:val="clear" w:color="auto" w:fill="FFFFFF"/>
        </w:rPr>
        <w:t>After the investigation of the files is complete, a full report on the findings of data should be presented to the head of criminal investigation leading the case.</w:t>
      </w:r>
    </w:p>
    <w:p w:rsidR="0039691D" w:rsidRDefault="0039691D" w:rsidP="00A46C82">
      <w:pPr>
        <w:rPr>
          <w:color w:val="000000"/>
          <w:shd w:val="clear" w:color="auto" w:fill="FFFFFF"/>
        </w:rPr>
      </w:pPr>
    </w:p>
    <w:p w:rsidR="00212B9B" w:rsidRPr="00A46C82" w:rsidRDefault="00A46C82" w:rsidP="00212B9B">
      <w:pPr>
        <w:textAlignment w:val="baseline"/>
        <w:rPr>
          <w:color w:val="000000"/>
        </w:rPr>
      </w:pPr>
      <w:r w:rsidRPr="00A46C82">
        <w:br/>
      </w:r>
      <w:r w:rsidR="00332130">
        <w:rPr>
          <w:color w:val="000000"/>
        </w:rPr>
        <w:t xml:space="preserve">5. </w:t>
      </w:r>
      <w:r w:rsidR="00212B9B" w:rsidRPr="00A46C82">
        <w:rPr>
          <w:color w:val="000000"/>
        </w:rPr>
        <w:t>Results of the investigation</w:t>
      </w:r>
    </w:p>
    <w:p w:rsidR="00212B9B" w:rsidRDefault="00A46C82" w:rsidP="00A46C82">
      <w:pPr>
        <w:spacing w:after="240"/>
      </w:pPr>
      <w:r w:rsidRPr="00A46C82">
        <w:br/>
      </w:r>
      <w:r w:rsidRPr="00A46C82">
        <w:br/>
      </w:r>
      <w:r w:rsidR="00212B9B">
        <w:t>In this section, the results and findings of the computer forensics tools will be analysed.</w:t>
      </w:r>
    </w:p>
    <w:p w:rsidR="00CC28F0" w:rsidRDefault="00014C65" w:rsidP="00A46C82">
      <w:pPr>
        <w:spacing w:after="240"/>
      </w:pPr>
      <w:r w:rsidRPr="00014C65">
        <w:drawing>
          <wp:anchor distT="0" distB="0" distL="114300" distR="114300" simplePos="0" relativeHeight="251658240" behindDoc="0" locked="0" layoutInCell="1" allowOverlap="1" wp14:anchorId="649D38A1">
            <wp:simplePos x="0" y="0"/>
            <wp:positionH relativeFrom="column">
              <wp:posOffset>-467360</wp:posOffset>
            </wp:positionH>
            <wp:positionV relativeFrom="paragraph">
              <wp:posOffset>1166495</wp:posOffset>
            </wp:positionV>
            <wp:extent cx="3160395" cy="177038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60395" cy="1770380"/>
                    </a:xfrm>
                    <a:prstGeom prst="rect">
                      <a:avLst/>
                    </a:prstGeom>
                  </pic:spPr>
                </pic:pic>
              </a:graphicData>
            </a:graphic>
            <wp14:sizeRelH relativeFrom="page">
              <wp14:pctWidth>0</wp14:pctWidth>
            </wp14:sizeRelH>
            <wp14:sizeRelV relativeFrom="page">
              <wp14:pctHeight>0</wp14:pctHeight>
            </wp14:sizeRelV>
          </wp:anchor>
        </w:drawing>
      </w:r>
      <w:r w:rsidR="00CC28F0">
        <w:t>Once the disk drive was cloned the investigation could begin. With the use of FTK, the investigation of the contents of the seized drive could begin. Loading the disk drive into FTK allowed the data to be analysed.</w:t>
      </w:r>
    </w:p>
    <w:p w:rsidR="00CC28F0" w:rsidRDefault="00CC28F0" w:rsidP="00A46C82">
      <w:pPr>
        <w:spacing w:after="240"/>
      </w:pPr>
    </w:p>
    <w:p w:rsidR="007F0249" w:rsidRDefault="00014C65" w:rsidP="00A46C82">
      <w:pPr>
        <w:spacing w:after="240"/>
      </w:pPr>
      <w:r>
        <w:t xml:space="preserve">After the contents of the suspects seized drive was read, the results shown that the suspicion of potential planned terror attacks from the suspect was confirmed. The files confirmed files containing names of associates, instructions of how to carry out the potential attacks, media of previous </w:t>
      </w:r>
      <w:r>
        <w:t>terror attacks, images of airports targeted as potential terror attack locations and an in-depth video of London’s Heathrow airport.</w:t>
      </w:r>
    </w:p>
    <w:p w:rsidR="00623699" w:rsidRDefault="007F0249" w:rsidP="007F0249">
      <w:pPr>
        <w:rPr>
          <w:color w:val="000000"/>
        </w:rPr>
      </w:pPr>
      <w:r>
        <w:t>After thorough analysis of the contents of the drive there were a lot of flagged files potentially containing incriminating data that is able to be shown to a jury in court. The most alarming and potentially the most incriminating file on the system is a text file has reads ‘</w:t>
      </w:r>
      <w:r>
        <w:rPr>
          <w:color w:val="000000"/>
        </w:rPr>
        <w:t xml:space="preserve">h! p1ac3 7h3 80m8 a7 h3a7hrow </w:t>
      </w:r>
      <w:proofErr w:type="gramStart"/>
      <w:r>
        <w:rPr>
          <w:color w:val="000000"/>
        </w:rPr>
        <w:t>a!rp</w:t>
      </w:r>
      <w:proofErr w:type="gramEnd"/>
      <w:r>
        <w:rPr>
          <w:color w:val="000000"/>
        </w:rPr>
        <w:t>0r7 7h!s $</w:t>
      </w:r>
      <w:proofErr w:type="spellStart"/>
      <w:r>
        <w:rPr>
          <w:color w:val="000000"/>
        </w:rPr>
        <w:t>undae</w:t>
      </w:r>
      <w:proofErr w:type="spellEnd"/>
      <w:r>
        <w:rPr>
          <w:color w:val="000000"/>
        </w:rPr>
        <w:t xml:space="preserve">’. No encryption tool is needed to decrypt the message as it is clear to read. The sentence goes as follows: </w:t>
      </w:r>
      <w:r>
        <w:rPr>
          <w:color w:val="000000"/>
        </w:rPr>
        <w:t xml:space="preserve">“Hi place the bomb at Heathrow airport this Sunday” </w:t>
      </w:r>
      <w:r>
        <w:rPr>
          <w:color w:val="000000"/>
        </w:rPr>
        <w:t>This is the evidence that any investigator would hope to find within a seized drive as the file shows the suspects intention was clear.</w:t>
      </w:r>
      <w:r w:rsidR="00136596">
        <w:rPr>
          <w:color w:val="000000"/>
        </w:rPr>
        <w:t xml:space="preserve"> The only downside to this is that there is no indication that the suspect is the sender of this file meaning</w:t>
      </w:r>
      <w:r w:rsidR="006539A7">
        <w:rPr>
          <w:color w:val="000000"/>
        </w:rPr>
        <w:t xml:space="preserve"> that </w:t>
      </w:r>
      <w:r w:rsidR="00015C2D">
        <w:rPr>
          <w:color w:val="000000"/>
        </w:rPr>
        <w:t xml:space="preserve">the actual person carrying out the attack may not be the suspect in custody. Heathrow airport was not the only planned terror attack on the suspects seized drive. Selected files suggested that a terror attack was planned at another airport. A number of images of the Mason Jewett Field airport was found on the suspects seized drive. </w:t>
      </w:r>
      <w:r w:rsidR="00623699">
        <w:rPr>
          <w:color w:val="000000"/>
        </w:rPr>
        <w:t xml:space="preserve">The images were taken at different co-ordinates around the airport suggesting that this was part of a detailed plan to carry out a terror attack at the airport. </w:t>
      </w:r>
      <w:proofErr w:type="gramStart"/>
      <w:r w:rsidR="00623699">
        <w:rPr>
          <w:color w:val="000000"/>
        </w:rPr>
        <w:t>Again</w:t>
      </w:r>
      <w:proofErr w:type="gramEnd"/>
      <w:r w:rsidR="00623699">
        <w:rPr>
          <w:color w:val="000000"/>
        </w:rPr>
        <w:t xml:space="preserve"> it is unclear whether or not the suspect sent the file to an associate, acting alone on the terror attacks or received these files off an associate. While investigating the case as whole it is meaningful to consider that the suspect may not be acting alone in any of the planned attacks. It is possible that the suspect could plan the attacks while associates carry out the planned terror attack. To ensure the suspect do not act in these attacks it is essential that his passport is seized. </w:t>
      </w:r>
    </w:p>
    <w:p w:rsidR="00623699" w:rsidRDefault="00623699" w:rsidP="007F0249">
      <w:pPr>
        <w:rPr>
          <w:color w:val="000000"/>
        </w:rPr>
      </w:pPr>
    </w:p>
    <w:p w:rsidR="007F0249" w:rsidRDefault="00623699" w:rsidP="007F0249">
      <w:pPr>
        <w:rPr>
          <w:color w:val="000000"/>
        </w:rPr>
      </w:pPr>
      <w:r w:rsidRPr="00623699">
        <w:lastRenderedPageBreak/>
        <w:drawing>
          <wp:anchor distT="0" distB="0" distL="114300" distR="114300" simplePos="0" relativeHeight="251659264" behindDoc="0" locked="0" layoutInCell="1" allowOverlap="1" wp14:anchorId="365A2EC8">
            <wp:simplePos x="0" y="0"/>
            <wp:positionH relativeFrom="column">
              <wp:posOffset>-174625</wp:posOffset>
            </wp:positionH>
            <wp:positionV relativeFrom="paragraph">
              <wp:posOffset>256</wp:posOffset>
            </wp:positionV>
            <wp:extent cx="2639060" cy="187071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39060" cy="1870710"/>
                    </a:xfrm>
                    <a:prstGeom prst="rect">
                      <a:avLst/>
                    </a:prstGeom>
                  </pic:spPr>
                </pic:pic>
              </a:graphicData>
            </a:graphic>
            <wp14:sizeRelH relativeFrom="page">
              <wp14:pctWidth>0</wp14:pctWidth>
            </wp14:sizeRelH>
            <wp14:sizeRelV relativeFrom="page">
              <wp14:pctHeight>0</wp14:pctHeight>
            </wp14:sizeRelV>
          </wp:anchor>
        </w:drawing>
      </w:r>
      <w:r>
        <w:rPr>
          <w:color w:val="000000"/>
        </w:rPr>
        <w:t xml:space="preserve"> </w:t>
      </w:r>
    </w:p>
    <w:p w:rsidR="007F0249" w:rsidRDefault="007F0249" w:rsidP="007F0249"/>
    <w:p w:rsidR="00FE51FF" w:rsidRDefault="00623699" w:rsidP="007F0249">
      <w:r>
        <w:t xml:space="preserve">From the image above it is clear to see </w:t>
      </w:r>
      <w:r w:rsidR="00FE51FF">
        <w:t xml:space="preserve">that the suspect in custody is </w:t>
      </w:r>
      <w:proofErr w:type="spellStart"/>
      <w:r w:rsidR="00FE51FF">
        <w:t>Saajid</w:t>
      </w:r>
      <w:proofErr w:type="spellEnd"/>
      <w:r w:rsidR="00FE51FF">
        <w:t xml:space="preserve"> </w:t>
      </w:r>
      <w:proofErr w:type="spellStart"/>
      <w:r w:rsidR="00FE51FF">
        <w:t>Batat</w:t>
      </w:r>
      <w:proofErr w:type="spellEnd"/>
      <w:r w:rsidR="00FE51FF">
        <w:t xml:space="preserve"> and is a British citizen. </w:t>
      </w:r>
    </w:p>
    <w:p w:rsidR="00FE51FF" w:rsidRDefault="00FE51FF" w:rsidP="007F0249">
      <w:r>
        <w:t>To continue the results, media has been found on the suspects seized drive of previous carried out terrorist attacks on popular landmarks around the world. This is another indication that the suspect plans to carry out a terrorist attack.</w:t>
      </w:r>
    </w:p>
    <w:p w:rsidR="00FE51FF" w:rsidRDefault="00EC3503" w:rsidP="007F0249">
      <w:r w:rsidRPr="00EC3503">
        <w:drawing>
          <wp:anchor distT="0" distB="0" distL="114300" distR="114300" simplePos="0" relativeHeight="251660288" behindDoc="0" locked="0" layoutInCell="1" allowOverlap="1" wp14:anchorId="42D2C067">
            <wp:simplePos x="0" y="0"/>
            <wp:positionH relativeFrom="column">
              <wp:posOffset>0</wp:posOffset>
            </wp:positionH>
            <wp:positionV relativeFrom="paragraph">
              <wp:posOffset>1687195</wp:posOffset>
            </wp:positionV>
            <wp:extent cx="2703830" cy="82677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703830" cy="826770"/>
                    </a:xfrm>
                    <a:prstGeom prst="rect">
                      <a:avLst/>
                    </a:prstGeom>
                  </pic:spPr>
                </pic:pic>
              </a:graphicData>
            </a:graphic>
            <wp14:sizeRelH relativeFrom="page">
              <wp14:pctWidth>0</wp14:pctWidth>
            </wp14:sizeRelH>
            <wp14:sizeRelV relativeFrom="page">
              <wp14:pctHeight>0</wp14:pctHeight>
            </wp14:sizeRelV>
          </wp:anchor>
        </w:drawing>
      </w:r>
      <w:r w:rsidR="00FE51FF">
        <w:t>Furthermore, the analysis of the seized drive was not straight forward as more forensics tools were needed to decrypt two files on the drive due to FTK only having simple decrypting capabilities</w:t>
      </w:r>
      <w:r w:rsidR="00712EAA">
        <w:t>. The computer forensics tool ‘PRTK’</w:t>
      </w:r>
      <w:sdt>
        <w:sdtPr>
          <w:id w:val="-301850257"/>
          <w:citation/>
        </w:sdtPr>
        <w:sdtContent>
          <w:r w:rsidR="00712EAA">
            <w:fldChar w:fldCharType="begin"/>
          </w:r>
          <w:r w:rsidR="00712EAA">
            <w:instrText xml:space="preserve"> CITATION PRT \l 2057 </w:instrText>
          </w:r>
          <w:r w:rsidR="00712EAA">
            <w:fldChar w:fldCharType="separate"/>
          </w:r>
          <w:r w:rsidR="00712EAA">
            <w:rPr>
              <w:noProof/>
            </w:rPr>
            <w:t xml:space="preserve"> [28]</w:t>
          </w:r>
          <w:r w:rsidR="00712EAA">
            <w:fldChar w:fldCharType="end"/>
          </w:r>
        </w:sdtContent>
      </w:sdt>
      <w:r w:rsidR="00712EAA">
        <w:t xml:space="preserve"> (Password Recovery Tool Kit) was needed to decrypt the remaining two files named ‘about susan.docx’ and ‘bank.xlsx’</w:t>
      </w:r>
    </w:p>
    <w:p w:rsidR="004B7142" w:rsidRDefault="00EC3503" w:rsidP="00332130">
      <w:r>
        <w:t>After decrypting the ‘About Susan.docx’ the text file read ‘Susan eats truffles under pressure, that helps everything before 0wning Major Brad at the 8</w:t>
      </w:r>
      <w:r w:rsidRPr="00EC3503">
        <w:rPr>
          <w:vertAlign w:val="superscript"/>
        </w:rPr>
        <w:t>th</w:t>
      </w:r>
      <w:r>
        <w:rPr>
          <w:vertAlign w:val="superscript"/>
        </w:rPr>
        <w:t>.</w:t>
      </w:r>
      <w:r>
        <w:t>’. At first look, the sentence makes no sense or relevance to the terror attack case</w:t>
      </w:r>
      <w:r w:rsidR="00332130">
        <w:t xml:space="preserve"> but after further thorough investigation it was found that there is a hidden message with every first letter of each word spelling a particular sentence which reads ‘setup the bomb at 8’. This infers that this is an instruction to plant the bomb at either 8am/pm or at terminal 8 of an airport. The second password protected file ‘bank.xlsx’ </w:t>
      </w:r>
      <w:r w:rsidR="00332130">
        <w:t>was decrypted into an excel file (spreadsheet) that shown credit card details of an associate of the suspect. This infers that a potential payment to that bank account could be made as an endorsement to carry out a terrorist attack. This document now links another suspect to the potential plotting of a terrorist attack.</w:t>
      </w:r>
    </w:p>
    <w:p w:rsidR="004B7142" w:rsidRDefault="004B7142" w:rsidP="00A46C82">
      <w:pPr>
        <w:spacing w:after="240"/>
      </w:pPr>
    </w:p>
    <w:p w:rsidR="004B7142" w:rsidRDefault="004B7142" w:rsidP="00A46C82">
      <w:pPr>
        <w:spacing w:after="240"/>
      </w:pPr>
    </w:p>
    <w:p w:rsidR="004B7142" w:rsidRDefault="00A46C82" w:rsidP="00A46C82">
      <w:pPr>
        <w:spacing w:after="240"/>
      </w:pPr>
      <w:r w:rsidRPr="00A46C82">
        <w:br/>
      </w:r>
      <w:r w:rsidR="00332130">
        <w:t xml:space="preserve">6. </w:t>
      </w:r>
      <w:r w:rsidR="004B7142">
        <w:t>Conclusion</w:t>
      </w:r>
    </w:p>
    <w:p w:rsidR="00071817" w:rsidRDefault="00A46C82" w:rsidP="00A46C82">
      <w:pPr>
        <w:spacing w:after="240"/>
      </w:pPr>
      <w:r w:rsidRPr="00A46C82">
        <w:br/>
      </w:r>
      <w:r w:rsidR="00367F6F">
        <w:t>To conclude</w:t>
      </w:r>
      <w:r w:rsidR="00071817">
        <w:t xml:space="preserve"> the research</w:t>
      </w:r>
      <w:r w:rsidR="00367F6F">
        <w:t xml:space="preserve">, there are plenty of computer forensic tools both commercial and open source capable of performing tasks needed to complete a computer forensic investigation. During a professional computer forensic investigation, more than one computer forensic tool is needed to </w:t>
      </w:r>
      <w:r w:rsidR="00071817">
        <w:t xml:space="preserve">fully analyse a </w:t>
      </w:r>
      <w:proofErr w:type="gramStart"/>
      <w:r w:rsidR="00071817">
        <w:t>system components</w:t>
      </w:r>
      <w:proofErr w:type="gramEnd"/>
      <w:r w:rsidR="00071817">
        <w:t xml:space="preserve"> alongside data inside those components.</w:t>
      </w:r>
    </w:p>
    <w:p w:rsidR="00071817" w:rsidRDefault="00071817" w:rsidP="00A46C82">
      <w:pPr>
        <w:spacing w:after="240"/>
      </w:pPr>
      <w:r>
        <w:t xml:space="preserve">To conclude the case study, the analysis of the seized drive found potentially incriminating data that is presentable within a court of law as evidence against the accused. Using previously researched computer forensics tools such as FTK, the correct procedure towards </w:t>
      </w:r>
      <w:r w:rsidR="00607141">
        <w:t>conducting a computer forensic investigation is carried out.</w:t>
      </w:r>
    </w:p>
    <w:p w:rsidR="00422F90" w:rsidRDefault="00422F90" w:rsidP="00A46C82">
      <w:pPr>
        <w:spacing w:after="240"/>
      </w:pPr>
    </w:p>
    <w:p w:rsidR="00332130" w:rsidRDefault="00332130" w:rsidP="00332130">
      <w:pPr>
        <w:spacing w:after="240"/>
        <w:ind w:left="360"/>
      </w:pPr>
      <w:r>
        <w:t>7.</w:t>
      </w:r>
      <w:bookmarkStart w:id="0" w:name="_GoBack"/>
      <w:bookmarkEnd w:id="0"/>
      <w:r>
        <w:t xml:space="preserve"> References</w:t>
      </w:r>
    </w:p>
    <w:sdt>
      <w:sdtPr>
        <w:id w:val="620964797"/>
        <w:docPartObj>
          <w:docPartGallery w:val="Bibliographies"/>
          <w:docPartUnique/>
        </w:docPartObj>
      </w:sdtPr>
      <w:sdtEndPr>
        <w:rPr>
          <w:rFonts w:ascii="Times New Roman" w:eastAsia="Times New Roman" w:hAnsi="Times New Roman" w:cs="Times New Roman"/>
          <w:b w:val="0"/>
          <w:bCs w:val="0"/>
          <w:color w:val="auto"/>
          <w:sz w:val="24"/>
          <w:szCs w:val="24"/>
          <w:lang w:val="en-GB" w:bidi="ar-SA"/>
        </w:rPr>
      </w:sdtEndPr>
      <w:sdtContent>
        <w:p w:rsidR="00332130" w:rsidRDefault="00332130">
          <w:pPr>
            <w:pStyle w:val="Heading1"/>
          </w:pPr>
          <w:r>
            <w:t>Bibliography</w:t>
          </w:r>
        </w:p>
        <w:sdt>
          <w:sdtPr>
            <w:id w:val="111145805"/>
            <w:bibliography/>
          </w:sdtPr>
          <w:sdtContent>
            <w:p w:rsidR="00332130" w:rsidRDefault="00332130">
              <w:pPr>
                <w:rPr>
                  <w:rFonts w:asciiTheme="minorHAnsi" w:eastAsiaTheme="minorHAnsi" w:hAnsiTheme="minorHAnsi" w:cstheme="minorBidi"/>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1276"/>
                <w:gridCol w:w="2880"/>
              </w:tblGrid>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[1] </w:t>
                    </w:r>
                  </w:p>
                </w:tc>
                <w:tc>
                  <w:tcPr>
                    <w:tcW w:w="3411" w:type="pct"/>
                    <w:hideMark/>
                  </w:tcPr>
                  <w:p w:rsidR="00332130" w:rsidRDefault="00332130">
                    <w:pPr>
                      <w:pStyle w:val="Bibliography"/>
                      <w:rPr>
                        <w:noProof/>
                        <w:lang w:val="en-US"/>
                      </w:rPr>
                    </w:pPr>
                    <w:r>
                      <w:rPr>
                        <w:noProof/>
                        <w:lang w:val="en-US"/>
                      </w:rPr>
                      <w:t>M. Rouse, "computer forensics (cyber forensics)," May 2013. [Online]. Available: https://searchsecurity.techt</w:t>
                    </w:r>
                    <w:r>
                      <w:rPr>
                        <w:noProof/>
                        <w:lang w:val="en-US"/>
                      </w:rPr>
                      <w:lastRenderedPageBreak/>
                      <w:t>arget.com/definition/computer-forensics.</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lastRenderedPageBreak/>
                      <w:t xml:space="preserve">[2] </w:t>
                    </w:r>
                  </w:p>
                </w:tc>
                <w:tc>
                  <w:tcPr>
                    <w:tcW w:w="3411" w:type="pct"/>
                    <w:hideMark/>
                  </w:tcPr>
                  <w:p w:rsidR="00332130" w:rsidRDefault="00332130">
                    <w:pPr>
                      <w:pStyle w:val="Bibliography"/>
                      <w:rPr>
                        <w:noProof/>
                        <w:lang w:val="en-US"/>
                      </w:rPr>
                    </w:pPr>
                    <w:r>
                      <w:rPr>
                        <w:noProof/>
                        <w:lang w:val="en-US"/>
                      </w:rPr>
                      <w:t>"What is open source?," [Online]. Available: https://opensource.com/resources/what-open-source.</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[3] </w:t>
                    </w:r>
                  </w:p>
                </w:tc>
                <w:tc>
                  <w:tcPr>
                    <w:tcW w:w="3411" w:type="pct"/>
                    <w:hideMark/>
                  </w:tcPr>
                  <w:p w:rsidR="00332130" w:rsidRDefault="00332130">
                    <w:pPr>
                      <w:pStyle w:val="Bibliography"/>
                      <w:rPr>
                        <w:noProof/>
                        <w:lang w:val="en-US"/>
                      </w:rPr>
                    </w:pPr>
                    <w:r>
                      <w:rPr>
                        <w:noProof/>
                        <w:lang w:val="en-US"/>
                      </w:rPr>
                      <w:t>"commercial software - Computer Definition," [Online]. Available: https://www.yourdictionary.com/commercial-software.</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[4] </w:t>
                    </w:r>
                  </w:p>
                </w:tc>
                <w:tc>
                  <w:tcPr>
                    <w:tcW w:w="3411" w:type="pct"/>
                    <w:hideMark/>
                  </w:tcPr>
                  <w:p w:rsidR="00332130" w:rsidRDefault="00332130">
                    <w:pPr>
                      <w:pStyle w:val="Bibliography"/>
                      <w:rPr>
                        <w:noProof/>
                        <w:lang w:val="en-US"/>
                      </w:rPr>
                    </w:pPr>
                    <w:r>
                      <w:rPr>
                        <w:noProof/>
                        <w:lang w:val="en-US"/>
                      </w:rPr>
                      <w:t>"Forensic Toolkit (FTK) Digital Investigations," [Online]. Available: https://accessdata.com/products-services/forensic-toolkit-ftk.</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[5] </w:t>
                    </w:r>
                  </w:p>
                </w:tc>
                <w:tc>
                  <w:tcPr>
                    <w:tcW w:w="3411" w:type="pct"/>
                    <w:hideMark/>
                  </w:tcPr>
                  <w:p w:rsidR="00332130" w:rsidRDefault="00332130">
                    <w:pPr>
                      <w:pStyle w:val="Bibliography"/>
                      <w:rPr>
                        <w:noProof/>
                        <w:lang w:val="en-US"/>
                      </w:rPr>
                    </w:pPr>
                    <w:r>
                      <w:rPr>
                        <w:noProof/>
                        <w:lang w:val="en-US"/>
                      </w:rPr>
                      <w:t>"Why windows PC's," [Online]. Available: https://www.microsoft.com/en-gb/windows.</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[6] </w:t>
                    </w:r>
                  </w:p>
                </w:tc>
                <w:tc>
                  <w:tcPr>
                    <w:tcW w:w="3411" w:type="pct"/>
                    <w:hideMark/>
                  </w:tcPr>
                  <w:p w:rsidR="00332130" w:rsidRDefault="00332130">
                    <w:pPr>
                      <w:pStyle w:val="Bibliography"/>
                      <w:rPr>
                        <w:noProof/>
                        <w:lang w:val="en-US"/>
                      </w:rPr>
                    </w:pPr>
                    <w:r>
                      <w:rPr>
                        <w:noProof/>
                        <w:lang w:val="en-US"/>
                      </w:rPr>
                      <w:t>"Volatility," [Online]. Available: https://resources.infosecinstitute.com/memory-forensics-and-analysis-using-volatility/#gref.</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[7] </w:t>
                    </w:r>
                  </w:p>
                </w:tc>
                <w:tc>
                  <w:tcPr>
                    <w:tcW w:w="3411" w:type="pct"/>
                    <w:hideMark/>
                  </w:tcPr>
                  <w:p w:rsidR="00332130" w:rsidRDefault="00332130">
                    <w:pPr>
                      <w:pStyle w:val="Bibliography"/>
                      <w:rPr>
                        <w:noProof/>
                        <w:lang w:val="en-US"/>
                      </w:rPr>
                    </w:pPr>
                    <w:r>
                      <w:rPr>
                        <w:noProof/>
                        <w:lang w:val="en-US"/>
                      </w:rPr>
                      <w:t>"Python," [Online]. Available: https://www.python.org/.</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[8] </w:t>
                    </w:r>
                  </w:p>
                </w:tc>
                <w:tc>
                  <w:tcPr>
                    <w:tcW w:w="3411" w:type="pct"/>
                    <w:hideMark/>
                  </w:tcPr>
                  <w:p w:rsidR="00332130" w:rsidRDefault="00332130">
                    <w:pPr>
                      <w:pStyle w:val="Bibliography"/>
                      <w:rPr>
                        <w:noProof/>
                        <w:lang w:val="en-US"/>
                      </w:rPr>
                    </w:pPr>
                    <w:r>
                      <w:rPr>
                        <w:noProof/>
                        <w:lang w:val="en-US"/>
                      </w:rPr>
                      <w:t>"What is Random Access Memory?," [Online]. Available: https://www.lifewire.com/what-is-random-access-memory-ram-2618159.</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[9] </w:t>
                    </w:r>
                  </w:p>
                </w:tc>
                <w:tc>
                  <w:tcPr>
                    <w:tcW w:w="3411" w:type="pct"/>
                    <w:hideMark/>
                  </w:tcPr>
                  <w:p w:rsidR="00332130" w:rsidRDefault="00332130">
                    <w:pPr>
                      <w:pStyle w:val="Bibliography"/>
                      <w:rPr>
                        <w:noProof/>
                        <w:lang w:val="en-US"/>
                      </w:rPr>
                    </w:pPr>
                    <w:r>
                      <w:rPr>
                        <w:noProof/>
                        <w:lang w:val="en-US"/>
                      </w:rPr>
                      <w:t>M. Rouse, "Physical Address," [Online]. Available: https://whatis.techtarget.com/definition/physical-address.</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[10] </w:t>
                    </w:r>
                  </w:p>
                </w:tc>
                <w:tc>
                  <w:tcPr>
                    <w:tcW w:w="3411" w:type="pct"/>
                    <w:hideMark/>
                  </w:tcPr>
                  <w:p w:rsidR="00332130" w:rsidRDefault="00332130">
                    <w:pPr>
                      <w:pStyle w:val="Bibliography"/>
                      <w:rPr>
                        <w:noProof/>
                        <w:lang w:val="en-US"/>
                      </w:rPr>
                    </w:pPr>
                    <w:r>
                      <w:rPr>
                        <w:noProof/>
                        <w:lang w:val="en-US"/>
                      </w:rPr>
                      <w:t xml:space="preserve">"Autopsy," [Online]. Available: </w:t>
                    </w:r>
                    <w:r>
                      <w:rPr>
                        <w:noProof/>
                        <w:lang w:val="en-US"/>
                      </w:rPr>
                      <w:t>https://www.sleuthkit.org/autopsy/.</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[11] </w:t>
                    </w:r>
                  </w:p>
                </w:tc>
                <w:tc>
                  <w:tcPr>
                    <w:tcW w:w="3411" w:type="pct"/>
                    <w:hideMark/>
                  </w:tcPr>
                  <w:p w:rsidR="00332130" w:rsidRDefault="00332130">
                    <w:pPr>
                      <w:pStyle w:val="Bibliography"/>
                      <w:rPr>
                        <w:noProof/>
                        <w:lang w:val="en-US"/>
                      </w:rPr>
                    </w:pPr>
                    <w:r>
                      <w:rPr>
                        <w:noProof/>
                        <w:lang w:val="en-US"/>
                      </w:rPr>
                      <w:t>H. Passi, "Top 20 Trending Computer Forensics Tools of 2018," 23 May 2018. [Online]. Available: https://www.greycampus.com/blog/information-security/top-twenty-trending-computer-forensics-tools.</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[12] </w:t>
                    </w:r>
                  </w:p>
                </w:tc>
                <w:tc>
                  <w:tcPr>
                    <w:tcW w:w="3411" w:type="pct"/>
                    <w:hideMark/>
                  </w:tcPr>
                  <w:p w:rsidR="00332130" w:rsidRDefault="00332130">
                    <w:pPr>
                      <w:pStyle w:val="Bibliography"/>
                      <w:rPr>
                        <w:noProof/>
                        <w:lang w:val="en-US"/>
                      </w:rPr>
                    </w:pPr>
                    <w:r>
                      <w:rPr>
                        <w:noProof/>
                        <w:lang w:val="en-US"/>
                      </w:rPr>
                      <w:t>"EnCase Forensic," [Online]. Available: https://www.guidancesoftware.com/encase-forensic.</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[13] </w:t>
                    </w:r>
                  </w:p>
                </w:tc>
                <w:tc>
                  <w:tcPr>
                    <w:tcW w:w="3411" w:type="pct"/>
                    <w:hideMark/>
                  </w:tcPr>
                  <w:p w:rsidR="00332130" w:rsidRDefault="00332130">
                    <w:pPr>
                      <w:pStyle w:val="Bibliography"/>
                      <w:rPr>
                        <w:noProof/>
                        <w:lang w:val="en-US"/>
                      </w:rPr>
                    </w:pPr>
                    <w:r>
                      <w:rPr>
                        <w:noProof/>
                        <w:lang w:val="en-US"/>
                      </w:rPr>
                      <w:t>"Guidance Software," [Online]. Available: https://www.guidancesoftware.com/.</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[14] </w:t>
                    </w:r>
                  </w:p>
                </w:tc>
                <w:tc>
                  <w:tcPr>
                    <w:tcW w:w="3411" w:type="pct"/>
                    <w:hideMark/>
                  </w:tcPr>
                  <w:p w:rsidR="00332130" w:rsidRDefault="00332130">
                    <w:pPr>
                      <w:pStyle w:val="Bibliography"/>
                      <w:rPr>
                        <w:noProof/>
                        <w:lang w:val="en-US"/>
                      </w:rPr>
                    </w:pPr>
                    <w:r>
                      <w:rPr>
                        <w:noProof/>
                        <w:lang w:val="en-US"/>
                      </w:rPr>
                      <w:t>"iOS 12 - More power to you," [Online]. Available: https://www.apple.com/uk/ios/ios-12/.</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[15] </w:t>
                    </w:r>
                  </w:p>
                </w:tc>
                <w:tc>
                  <w:tcPr>
                    <w:tcW w:w="3411" w:type="pct"/>
                    <w:hideMark/>
                  </w:tcPr>
                  <w:p w:rsidR="00332130" w:rsidRDefault="00332130">
                    <w:pPr>
                      <w:pStyle w:val="Bibliography"/>
                      <w:rPr>
                        <w:noProof/>
                        <w:lang w:val="en-US"/>
                      </w:rPr>
                    </w:pPr>
                    <w:r>
                      <w:rPr>
                        <w:noProof/>
                        <w:lang w:val="en-US"/>
                      </w:rPr>
                      <w:t>"Be Together, Not The Same," [Online]. Available: https://www.android.com/phones/.</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[16] </w:t>
                    </w:r>
                  </w:p>
                </w:tc>
                <w:tc>
                  <w:tcPr>
                    <w:tcW w:w="3411" w:type="pct"/>
                    <w:hideMark/>
                  </w:tcPr>
                  <w:p w:rsidR="00332130" w:rsidRDefault="00332130">
                    <w:pPr>
                      <w:pStyle w:val="Bibliography"/>
                      <w:rPr>
                        <w:noProof/>
                        <w:lang w:val="en-US"/>
                      </w:rPr>
                    </w:pPr>
                    <w:r>
                      <w:rPr>
                        <w:noProof/>
                        <w:lang w:val="en-US"/>
                      </w:rPr>
                      <w:t>"A single platform for securing the enterprise of things," [Online]. Available: https://www.blackberry.com/uk/en/campaigns/blackberry?utm_source=google&amp;utm_medium=cpc&amp;utm_campaign=emea_purebrand&amp;_bt=313147955999&amp;_bk=blackberry&amp;_bm=e&amp;_bn=g&amp;_bg=33441213103&amp;gclid=Cj0KCQjw1pblBRDSARIsACfUG13tQ-WFBKS15XR4HES2Mfv_d3CoNJ-F4ejuAhSZllp9b7N5hS.</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[17] </w:t>
                    </w:r>
                  </w:p>
                </w:tc>
                <w:tc>
                  <w:tcPr>
                    <w:tcW w:w="3411" w:type="pct"/>
                    <w:hideMark/>
                  </w:tcPr>
                  <w:p w:rsidR="00332130" w:rsidRDefault="00332130">
                    <w:pPr>
                      <w:pStyle w:val="Bibliography"/>
                      <w:rPr>
                        <w:noProof/>
                        <w:lang w:val="en-US"/>
                      </w:rPr>
                    </w:pPr>
                    <w:r>
                      <w:rPr>
                        <w:noProof/>
                        <w:lang w:val="en-US"/>
                      </w:rPr>
                      <w:t>"bulk-extractor package description," [Online]. Available: https://tools.kali.org/forensics/bulk-extractor.</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lastRenderedPageBreak/>
                      <w:t xml:space="preserve">[18] </w:t>
                    </w:r>
                  </w:p>
                </w:tc>
                <w:tc>
                  <w:tcPr>
                    <w:tcW w:w="3411" w:type="pct"/>
                    <w:hideMark/>
                  </w:tcPr>
                  <w:p w:rsidR="00332130" w:rsidRDefault="00332130">
                    <w:pPr>
                      <w:pStyle w:val="Bibliography"/>
                      <w:rPr>
                        <w:noProof/>
                        <w:lang w:val="en-US"/>
                      </w:rPr>
                    </w:pPr>
                    <w:r>
                      <w:rPr>
                        <w:noProof/>
                        <w:lang w:val="en-US"/>
                      </w:rPr>
                      <w:t>A. Tabona, "Top 20 Free Digital Forensic Investigation Tools for SysAdmins," 10 July 2018. [Online]. Available: https://techtalk.gfi.com/top-20-free-digital-forensic-investigation-tools-for-sysadmins/.</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[19] </w:t>
                    </w:r>
                  </w:p>
                </w:tc>
                <w:tc>
                  <w:tcPr>
                    <w:tcW w:w="3411" w:type="pct"/>
                    <w:hideMark/>
                  </w:tcPr>
                  <w:p w:rsidR="00332130" w:rsidRDefault="00332130">
                    <w:pPr>
                      <w:pStyle w:val="Bibliography"/>
                      <w:rPr>
                        <w:noProof/>
                        <w:lang w:val="en-US"/>
                      </w:rPr>
                    </w:pPr>
                    <w:r>
                      <w:rPr>
                        <w:noProof/>
                        <w:lang w:val="en-US"/>
                      </w:rPr>
                      <w:t>"USB Write Blocker," [Online]. Available: https://www.cru-inc.com/products/wiebetech/usb_writeblocker/.</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[20] </w:t>
                    </w:r>
                  </w:p>
                </w:tc>
                <w:tc>
                  <w:tcPr>
                    <w:tcW w:w="3411" w:type="pct"/>
                    <w:hideMark/>
                  </w:tcPr>
                  <w:p w:rsidR="00332130" w:rsidRDefault="00332130">
                    <w:pPr>
                      <w:pStyle w:val="Bibliography"/>
                      <w:rPr>
                        <w:noProof/>
                        <w:lang w:val="en-US"/>
                      </w:rPr>
                    </w:pPr>
                    <w:r>
                      <w:rPr>
                        <w:noProof/>
                        <w:lang w:val="en-US"/>
                      </w:rPr>
                      <w:t>"X-Ways Forensics: Integrated Computer Forensics," [Online]. Available: http://www.x-ways.net/forensics/.</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[21] </w:t>
                    </w:r>
                  </w:p>
                </w:tc>
                <w:tc>
                  <w:tcPr>
                    <w:tcW w:w="3411" w:type="pct"/>
                    <w:hideMark/>
                  </w:tcPr>
                  <w:p w:rsidR="00332130" w:rsidRDefault="00332130">
                    <w:pPr>
                      <w:pStyle w:val="Bibliography"/>
                      <w:rPr>
                        <w:noProof/>
                        <w:lang w:val="en-US"/>
                      </w:rPr>
                    </w:pPr>
                    <w:r>
                      <w:rPr>
                        <w:noProof/>
                        <w:lang w:val="en-US"/>
                      </w:rPr>
                      <w:t>"dumpzilla forensic tool," [Online]. Available: https://www.dumpzilla.org/.</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[22] </w:t>
                    </w:r>
                  </w:p>
                </w:tc>
                <w:tc>
                  <w:tcPr>
                    <w:tcW w:w="3411" w:type="pct"/>
                    <w:hideMark/>
                  </w:tcPr>
                  <w:p w:rsidR="00332130" w:rsidRDefault="00332130">
                    <w:pPr>
                      <w:pStyle w:val="Bibliography"/>
                      <w:rPr>
                        <w:noProof/>
                        <w:lang w:val="en-US"/>
                      </w:rPr>
                    </w:pPr>
                    <w:r>
                      <w:rPr>
                        <w:noProof/>
                        <w:lang w:val="en-US"/>
                      </w:rPr>
                      <w:t>"Linux," [Online]. Available: https://www.linux.org/.</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[23] </w:t>
                    </w:r>
                  </w:p>
                </w:tc>
                <w:tc>
                  <w:tcPr>
                    <w:tcW w:w="3411" w:type="pct"/>
                    <w:hideMark/>
                  </w:tcPr>
                  <w:p w:rsidR="00332130" w:rsidRDefault="00332130">
                    <w:pPr>
                      <w:pStyle w:val="Bibliography"/>
                      <w:rPr>
                        <w:noProof/>
                        <w:lang w:val="en-US"/>
                      </w:rPr>
                    </w:pPr>
                    <w:r>
                      <w:rPr>
                        <w:noProof/>
                        <w:lang w:val="en-US"/>
                      </w:rPr>
                      <w:t>"Digital Forensics Tools By Digial Forensics Experts," [Online]. Available: https://arsenalrecon.com/.</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[24] </w:t>
                    </w:r>
                  </w:p>
                </w:tc>
                <w:tc>
                  <w:tcPr>
                    <w:tcW w:w="3411" w:type="pct"/>
                    <w:hideMark/>
                  </w:tcPr>
                  <w:p w:rsidR="00332130" w:rsidRDefault="00332130">
                    <w:pPr>
                      <w:pStyle w:val="Bibliography"/>
                      <w:rPr>
                        <w:noProof/>
                        <w:lang w:val="en-US"/>
                      </w:rPr>
                    </w:pPr>
                    <w:r>
                      <w:rPr>
                        <w:noProof/>
                        <w:lang w:val="en-US"/>
                      </w:rPr>
                      <w:t>"U.S Department Of Labor," [Online]. Available: https://www.dol.gov/.</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[25] </w:t>
                    </w:r>
                  </w:p>
                </w:tc>
                <w:tc>
                  <w:tcPr>
                    <w:tcW w:w="3411" w:type="pct"/>
                    <w:hideMark/>
                  </w:tcPr>
                  <w:p w:rsidR="00332130" w:rsidRDefault="00332130">
                    <w:pPr>
                      <w:pStyle w:val="Bibliography"/>
                      <w:rPr>
                        <w:noProof/>
                        <w:lang w:val="en-US"/>
                      </w:rPr>
                    </w:pPr>
                    <w:r>
                      <w:rPr>
                        <w:noProof/>
                        <w:lang w:val="en-US"/>
                      </w:rPr>
                      <w:t>"Skype," [Online]. Available: https://www.skype.com/en/.</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[26] </w:t>
                    </w:r>
                  </w:p>
                </w:tc>
                <w:tc>
                  <w:tcPr>
                    <w:tcW w:w="3411" w:type="pct"/>
                    <w:hideMark/>
                  </w:tcPr>
                  <w:p w:rsidR="00332130" w:rsidRDefault="00332130">
                    <w:pPr>
                      <w:pStyle w:val="Bibliography"/>
                      <w:rPr>
                        <w:noProof/>
                        <w:lang w:val="en-US"/>
                      </w:rPr>
                    </w:pPr>
                    <w:r>
                      <w:rPr>
                        <w:noProof/>
                        <w:lang w:val="en-US"/>
                      </w:rPr>
                      <w:t>C. Campbell, "Synthesize a solution to a potential real life scenario," University of Wales Trinity Saint David, Swansea, 2019.</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[27] </w:t>
                    </w:r>
                  </w:p>
                </w:tc>
                <w:tc>
                  <w:tcPr>
                    <w:tcW w:w="3411" w:type="pct"/>
                    <w:hideMark/>
                  </w:tcPr>
                  <w:p w:rsidR="00332130" w:rsidRDefault="00332130">
                    <w:pPr>
                      <w:pStyle w:val="Bibliography"/>
                      <w:rPr>
                        <w:noProof/>
                        <w:lang w:val="en-US"/>
                      </w:rPr>
                    </w:pPr>
                    <w:r>
                      <w:rPr>
                        <w:noProof/>
                        <w:lang w:val="en-US"/>
                      </w:rPr>
                      <w:t>M. Rouse, "video conference (video conferencing)," [Online]. Available: https://searchunifiedcomm</w:t>
                    </w:r>
                    <w:r>
                      <w:rPr>
                        <w:noProof/>
                        <w:lang w:val="en-US"/>
                      </w:rPr>
                      <w:t>unications.techtarget.com/definition/video-conference.</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[28] </w:t>
                    </w:r>
                  </w:p>
                </w:tc>
                <w:tc>
                  <w:tcPr>
                    <w:tcW w:w="3411" w:type="pct"/>
                    <w:hideMark/>
                  </w:tcPr>
                  <w:p w:rsidR="00332130" w:rsidRDefault="00332130">
                    <w:pPr>
                      <w:pStyle w:val="Bibliography"/>
                      <w:rPr>
                        <w:noProof/>
                        <w:lang w:val="en-US"/>
                      </w:rPr>
                    </w:pPr>
                    <w:r>
                      <w:rPr>
                        <w:noProof/>
                        <w:lang w:val="en-US"/>
                      </w:rPr>
                      <w:t>"PRTK," [Online]. Available: https://accessdata.com/product-download/password-recovery-toolkit-prtk-version-7.6.0.</w:t>
                    </w:r>
                  </w:p>
                </w:tc>
              </w:tr>
              <w:tr w:rsidR="00332130" w:rsidTr="00332130">
                <w:trPr>
                  <w:divId w:val="350691037"/>
                  <w:tblCellSpacing w:w="15" w:type="dxa"/>
                </w:trPr>
                <w:tc>
                  <w:tcPr>
                    <w:tcW w:w="1481" w:type="pct"/>
                    <w:hideMark/>
                  </w:tcPr>
                  <w:p w:rsidR="00332130" w:rsidRDefault="00332130">
                    <w:pPr>
                      <w:pStyle w:val="Bibliography"/>
                      <w:rPr>
                        <w:noProof/>
                        <w:lang w:val="en-US"/>
                      </w:rPr>
                    </w:pPr>
                    <w:r>
                      <w:rPr>
                        <w:noProof/>
                        <w:lang w:val="en-US"/>
                      </w:rPr>
                      <w:t xml:space="preserve">[29] </w:t>
                    </w:r>
                  </w:p>
                </w:tc>
                <w:tc>
                  <w:tcPr>
                    <w:tcW w:w="3411" w:type="pct"/>
                    <w:hideMark/>
                  </w:tcPr>
                  <w:p w:rsidR="00332130" w:rsidRDefault="00332130">
                    <w:pPr>
                      <w:pStyle w:val="Bibliography"/>
                      <w:rPr>
                        <w:noProof/>
                        <w:lang w:val="en-US"/>
                      </w:rPr>
                    </w:pPr>
                    <w:r>
                      <w:rPr>
                        <w:noProof/>
                        <w:lang w:val="en-US"/>
                      </w:rPr>
                      <w:t>"Digital Forensics Investigations," [Online]. Available: https://www.guidancesoftware.com/solutions/digital-forensic-investigations.</w:t>
                    </w:r>
                  </w:p>
                </w:tc>
              </w:tr>
            </w:tbl>
            <w:p w:rsidR="00332130" w:rsidRDefault="00332130">
              <w:pPr>
                <w:divId w:val="350691037"/>
                <w:rPr>
                  <w:noProof/>
                </w:rPr>
              </w:pPr>
            </w:p>
            <w:p w:rsidR="00332130" w:rsidRDefault="00332130">
              <w:r>
                <w:rPr>
                  <w:b/>
                  <w:bCs/>
                  <w:noProof/>
                </w:rPr>
                <w:fldChar w:fldCharType="end"/>
              </w:r>
            </w:p>
          </w:sdtContent>
        </w:sdt>
      </w:sdtContent>
    </w:sdt>
    <w:p w:rsidR="00A46C82" w:rsidRPr="00A46C82" w:rsidRDefault="00A46C82" w:rsidP="00332130">
      <w:pPr>
        <w:spacing w:after="240"/>
      </w:pPr>
      <w:r w:rsidRPr="00A46C82">
        <w:br/>
      </w:r>
      <w:r w:rsidRPr="00A46C82">
        <w:br/>
      </w:r>
      <w:r w:rsidRPr="00A46C82">
        <w:br/>
      </w:r>
      <w:r w:rsidRPr="00A46C82">
        <w:br/>
      </w:r>
      <w:r w:rsidRPr="00A46C82">
        <w:br/>
      </w:r>
      <w:r w:rsidRPr="00A46C82">
        <w:br/>
      </w:r>
      <w:r w:rsidRPr="00A46C82">
        <w:br/>
      </w:r>
      <w:r w:rsidRPr="00A46C82">
        <w:br/>
      </w:r>
      <w:r w:rsidRPr="00A46C82">
        <w:br/>
      </w:r>
      <w:r w:rsidRPr="00A46C82">
        <w:br/>
      </w:r>
      <w:r w:rsidRPr="00A46C82">
        <w:br/>
      </w:r>
      <w:r w:rsidRPr="00A46C82">
        <w:br/>
      </w:r>
      <w:r w:rsidRPr="00A46C82">
        <w:br/>
      </w:r>
      <w:r w:rsidRPr="00A46C82">
        <w:br/>
      </w:r>
      <w:r w:rsidRPr="00A46C82">
        <w:br/>
      </w:r>
      <w:r w:rsidRPr="00A46C82">
        <w:br/>
      </w:r>
      <w:r w:rsidRPr="00A46C82">
        <w:br/>
      </w:r>
      <w:r w:rsidRPr="00A46C82">
        <w:br/>
      </w:r>
      <w:r w:rsidRPr="00A46C82">
        <w:br/>
      </w:r>
    </w:p>
    <w:p w:rsidR="00A46C82" w:rsidRPr="00A46C82" w:rsidRDefault="00A46C82" w:rsidP="00A46C82"/>
    <w:p w:rsidR="00A46C82" w:rsidRPr="00A46C82" w:rsidRDefault="00A46C82" w:rsidP="00A46C82"/>
    <w:p w:rsidR="005F4CC1" w:rsidRPr="00A46C82" w:rsidRDefault="005F4CC1"/>
    <w:sectPr w:rsidR="005F4CC1" w:rsidRPr="00A46C82" w:rsidSect="00A46C82">
      <w:pgSz w:w="11900" w:h="16840"/>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0695D"/>
    <w:multiLevelType w:val="hybridMultilevel"/>
    <w:tmpl w:val="CBE48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C964E2"/>
    <w:multiLevelType w:val="hybridMultilevel"/>
    <w:tmpl w:val="FCC6F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E93A5C"/>
    <w:multiLevelType w:val="hybridMultilevel"/>
    <w:tmpl w:val="33046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B31570"/>
    <w:multiLevelType w:val="hybridMultilevel"/>
    <w:tmpl w:val="61428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123B5F"/>
    <w:multiLevelType w:val="multilevel"/>
    <w:tmpl w:val="DA1AA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EE78C9"/>
    <w:multiLevelType w:val="hybridMultilevel"/>
    <w:tmpl w:val="FAA8A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6802D8"/>
    <w:multiLevelType w:val="hybridMultilevel"/>
    <w:tmpl w:val="ADAC3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7225C3"/>
    <w:multiLevelType w:val="hybridMultilevel"/>
    <w:tmpl w:val="F418D6E8"/>
    <w:lvl w:ilvl="0" w:tplc="30FA4E6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2176BE"/>
    <w:multiLevelType w:val="hybridMultilevel"/>
    <w:tmpl w:val="A92A62B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DA56A2"/>
    <w:multiLevelType w:val="multilevel"/>
    <w:tmpl w:val="DA1AA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0371C2"/>
    <w:multiLevelType w:val="hybridMultilevel"/>
    <w:tmpl w:val="F07EB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6C7F3D"/>
    <w:multiLevelType w:val="hybridMultilevel"/>
    <w:tmpl w:val="18944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B511DF"/>
    <w:multiLevelType w:val="hybridMultilevel"/>
    <w:tmpl w:val="86AA884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6"/>
  </w:num>
  <w:num w:numId="4">
    <w:abstractNumId w:val="1"/>
  </w:num>
  <w:num w:numId="5">
    <w:abstractNumId w:val="0"/>
  </w:num>
  <w:num w:numId="6">
    <w:abstractNumId w:val="11"/>
  </w:num>
  <w:num w:numId="7">
    <w:abstractNumId w:val="10"/>
  </w:num>
  <w:num w:numId="8">
    <w:abstractNumId w:val="3"/>
  </w:num>
  <w:num w:numId="9">
    <w:abstractNumId w:val="5"/>
  </w:num>
  <w:num w:numId="10">
    <w:abstractNumId w:val="2"/>
  </w:num>
  <w:num w:numId="11">
    <w:abstractNumId w:val="7"/>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C82"/>
    <w:rsid w:val="00014C65"/>
    <w:rsid w:val="00015C2D"/>
    <w:rsid w:val="00071817"/>
    <w:rsid w:val="000A17BA"/>
    <w:rsid w:val="00136596"/>
    <w:rsid w:val="00212B9B"/>
    <w:rsid w:val="00332130"/>
    <w:rsid w:val="00367F6F"/>
    <w:rsid w:val="0039691D"/>
    <w:rsid w:val="003A28E9"/>
    <w:rsid w:val="00422F90"/>
    <w:rsid w:val="004236C1"/>
    <w:rsid w:val="004B7142"/>
    <w:rsid w:val="005F4CC1"/>
    <w:rsid w:val="00607141"/>
    <w:rsid w:val="00623699"/>
    <w:rsid w:val="006539A7"/>
    <w:rsid w:val="00667CA5"/>
    <w:rsid w:val="00712EAA"/>
    <w:rsid w:val="00714AC4"/>
    <w:rsid w:val="00783976"/>
    <w:rsid w:val="007B0E60"/>
    <w:rsid w:val="007D4521"/>
    <w:rsid w:val="007F0249"/>
    <w:rsid w:val="0086279E"/>
    <w:rsid w:val="008B43C9"/>
    <w:rsid w:val="00900D85"/>
    <w:rsid w:val="00A02CF8"/>
    <w:rsid w:val="00A46C82"/>
    <w:rsid w:val="00AA2612"/>
    <w:rsid w:val="00CC28F0"/>
    <w:rsid w:val="00E11A37"/>
    <w:rsid w:val="00E834C8"/>
    <w:rsid w:val="00EB336B"/>
    <w:rsid w:val="00EC3503"/>
    <w:rsid w:val="00FE5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51F16"/>
  <w15:chartTrackingRefBased/>
  <w15:docId w15:val="{E9D0E381-E37D-2341-B3BC-3C1CF8D3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249"/>
    <w:rPr>
      <w:rFonts w:ascii="Times New Roman" w:eastAsia="Times New Roman" w:hAnsi="Times New Roman" w:cs="Times New Roman"/>
    </w:rPr>
  </w:style>
  <w:style w:type="paragraph" w:styleId="Heading1">
    <w:name w:val="heading 1"/>
    <w:basedOn w:val="Normal"/>
    <w:next w:val="Normal"/>
    <w:link w:val="Heading1Char"/>
    <w:uiPriority w:val="9"/>
    <w:qFormat/>
    <w:rsid w:val="00422F9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6C82"/>
    <w:pPr>
      <w:spacing w:before="100" w:beforeAutospacing="1" w:after="100" w:afterAutospacing="1"/>
    </w:pPr>
  </w:style>
  <w:style w:type="table" w:styleId="TableGrid">
    <w:name w:val="Table Grid"/>
    <w:basedOn w:val="TableNormal"/>
    <w:uiPriority w:val="39"/>
    <w:rsid w:val="000A1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22F9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422F90"/>
    <w:rPr>
      <w:rFonts w:asciiTheme="minorHAnsi" w:eastAsiaTheme="minorHAnsi" w:hAnsiTheme="minorHAnsi" w:cstheme="minorBidi"/>
    </w:rPr>
  </w:style>
  <w:style w:type="paragraph" w:styleId="ListParagraph">
    <w:name w:val="List Paragraph"/>
    <w:basedOn w:val="Normal"/>
    <w:uiPriority w:val="34"/>
    <w:qFormat/>
    <w:rsid w:val="00422F90"/>
    <w:pPr>
      <w:ind w:left="720"/>
      <w:contextualSpacing/>
    </w:pPr>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CC28F0"/>
    <w:rPr>
      <w:rFonts w:eastAsiaTheme="minorHAnsi"/>
      <w:sz w:val="18"/>
      <w:szCs w:val="18"/>
    </w:rPr>
  </w:style>
  <w:style w:type="character" w:customStyle="1" w:styleId="BalloonTextChar">
    <w:name w:val="Balloon Text Char"/>
    <w:basedOn w:val="DefaultParagraphFont"/>
    <w:link w:val="BalloonText"/>
    <w:uiPriority w:val="99"/>
    <w:semiHidden/>
    <w:rsid w:val="00CC28F0"/>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52736">
      <w:bodyDiv w:val="1"/>
      <w:marLeft w:val="0"/>
      <w:marRight w:val="0"/>
      <w:marTop w:val="0"/>
      <w:marBottom w:val="0"/>
      <w:divBdr>
        <w:top w:val="none" w:sz="0" w:space="0" w:color="auto"/>
        <w:left w:val="none" w:sz="0" w:space="0" w:color="auto"/>
        <w:bottom w:val="none" w:sz="0" w:space="0" w:color="auto"/>
        <w:right w:val="none" w:sz="0" w:space="0" w:color="auto"/>
      </w:divBdr>
    </w:div>
    <w:div w:id="58868250">
      <w:bodyDiv w:val="1"/>
      <w:marLeft w:val="0"/>
      <w:marRight w:val="0"/>
      <w:marTop w:val="0"/>
      <w:marBottom w:val="0"/>
      <w:divBdr>
        <w:top w:val="none" w:sz="0" w:space="0" w:color="auto"/>
        <w:left w:val="none" w:sz="0" w:space="0" w:color="auto"/>
        <w:bottom w:val="none" w:sz="0" w:space="0" w:color="auto"/>
        <w:right w:val="none" w:sz="0" w:space="0" w:color="auto"/>
      </w:divBdr>
    </w:div>
    <w:div w:id="69741840">
      <w:bodyDiv w:val="1"/>
      <w:marLeft w:val="0"/>
      <w:marRight w:val="0"/>
      <w:marTop w:val="0"/>
      <w:marBottom w:val="0"/>
      <w:divBdr>
        <w:top w:val="none" w:sz="0" w:space="0" w:color="auto"/>
        <w:left w:val="none" w:sz="0" w:space="0" w:color="auto"/>
        <w:bottom w:val="none" w:sz="0" w:space="0" w:color="auto"/>
        <w:right w:val="none" w:sz="0" w:space="0" w:color="auto"/>
      </w:divBdr>
    </w:div>
    <w:div w:id="86191793">
      <w:bodyDiv w:val="1"/>
      <w:marLeft w:val="0"/>
      <w:marRight w:val="0"/>
      <w:marTop w:val="0"/>
      <w:marBottom w:val="0"/>
      <w:divBdr>
        <w:top w:val="none" w:sz="0" w:space="0" w:color="auto"/>
        <w:left w:val="none" w:sz="0" w:space="0" w:color="auto"/>
        <w:bottom w:val="none" w:sz="0" w:space="0" w:color="auto"/>
        <w:right w:val="none" w:sz="0" w:space="0" w:color="auto"/>
      </w:divBdr>
    </w:div>
    <w:div w:id="91167808">
      <w:bodyDiv w:val="1"/>
      <w:marLeft w:val="0"/>
      <w:marRight w:val="0"/>
      <w:marTop w:val="0"/>
      <w:marBottom w:val="0"/>
      <w:divBdr>
        <w:top w:val="none" w:sz="0" w:space="0" w:color="auto"/>
        <w:left w:val="none" w:sz="0" w:space="0" w:color="auto"/>
        <w:bottom w:val="none" w:sz="0" w:space="0" w:color="auto"/>
        <w:right w:val="none" w:sz="0" w:space="0" w:color="auto"/>
      </w:divBdr>
    </w:div>
    <w:div w:id="102698387">
      <w:bodyDiv w:val="1"/>
      <w:marLeft w:val="0"/>
      <w:marRight w:val="0"/>
      <w:marTop w:val="0"/>
      <w:marBottom w:val="0"/>
      <w:divBdr>
        <w:top w:val="none" w:sz="0" w:space="0" w:color="auto"/>
        <w:left w:val="none" w:sz="0" w:space="0" w:color="auto"/>
        <w:bottom w:val="none" w:sz="0" w:space="0" w:color="auto"/>
        <w:right w:val="none" w:sz="0" w:space="0" w:color="auto"/>
      </w:divBdr>
    </w:div>
    <w:div w:id="106779887">
      <w:bodyDiv w:val="1"/>
      <w:marLeft w:val="0"/>
      <w:marRight w:val="0"/>
      <w:marTop w:val="0"/>
      <w:marBottom w:val="0"/>
      <w:divBdr>
        <w:top w:val="none" w:sz="0" w:space="0" w:color="auto"/>
        <w:left w:val="none" w:sz="0" w:space="0" w:color="auto"/>
        <w:bottom w:val="none" w:sz="0" w:space="0" w:color="auto"/>
        <w:right w:val="none" w:sz="0" w:space="0" w:color="auto"/>
      </w:divBdr>
    </w:div>
    <w:div w:id="130174337">
      <w:bodyDiv w:val="1"/>
      <w:marLeft w:val="0"/>
      <w:marRight w:val="0"/>
      <w:marTop w:val="0"/>
      <w:marBottom w:val="0"/>
      <w:divBdr>
        <w:top w:val="none" w:sz="0" w:space="0" w:color="auto"/>
        <w:left w:val="none" w:sz="0" w:space="0" w:color="auto"/>
        <w:bottom w:val="none" w:sz="0" w:space="0" w:color="auto"/>
        <w:right w:val="none" w:sz="0" w:space="0" w:color="auto"/>
      </w:divBdr>
    </w:div>
    <w:div w:id="173495780">
      <w:bodyDiv w:val="1"/>
      <w:marLeft w:val="0"/>
      <w:marRight w:val="0"/>
      <w:marTop w:val="0"/>
      <w:marBottom w:val="0"/>
      <w:divBdr>
        <w:top w:val="none" w:sz="0" w:space="0" w:color="auto"/>
        <w:left w:val="none" w:sz="0" w:space="0" w:color="auto"/>
        <w:bottom w:val="none" w:sz="0" w:space="0" w:color="auto"/>
        <w:right w:val="none" w:sz="0" w:space="0" w:color="auto"/>
      </w:divBdr>
    </w:div>
    <w:div w:id="197359772">
      <w:bodyDiv w:val="1"/>
      <w:marLeft w:val="0"/>
      <w:marRight w:val="0"/>
      <w:marTop w:val="0"/>
      <w:marBottom w:val="0"/>
      <w:divBdr>
        <w:top w:val="none" w:sz="0" w:space="0" w:color="auto"/>
        <w:left w:val="none" w:sz="0" w:space="0" w:color="auto"/>
        <w:bottom w:val="none" w:sz="0" w:space="0" w:color="auto"/>
        <w:right w:val="none" w:sz="0" w:space="0" w:color="auto"/>
      </w:divBdr>
    </w:div>
    <w:div w:id="226964927">
      <w:bodyDiv w:val="1"/>
      <w:marLeft w:val="0"/>
      <w:marRight w:val="0"/>
      <w:marTop w:val="0"/>
      <w:marBottom w:val="0"/>
      <w:divBdr>
        <w:top w:val="none" w:sz="0" w:space="0" w:color="auto"/>
        <w:left w:val="none" w:sz="0" w:space="0" w:color="auto"/>
        <w:bottom w:val="none" w:sz="0" w:space="0" w:color="auto"/>
        <w:right w:val="none" w:sz="0" w:space="0" w:color="auto"/>
      </w:divBdr>
    </w:div>
    <w:div w:id="264384584">
      <w:bodyDiv w:val="1"/>
      <w:marLeft w:val="0"/>
      <w:marRight w:val="0"/>
      <w:marTop w:val="0"/>
      <w:marBottom w:val="0"/>
      <w:divBdr>
        <w:top w:val="none" w:sz="0" w:space="0" w:color="auto"/>
        <w:left w:val="none" w:sz="0" w:space="0" w:color="auto"/>
        <w:bottom w:val="none" w:sz="0" w:space="0" w:color="auto"/>
        <w:right w:val="none" w:sz="0" w:space="0" w:color="auto"/>
      </w:divBdr>
    </w:div>
    <w:div w:id="282662278">
      <w:bodyDiv w:val="1"/>
      <w:marLeft w:val="0"/>
      <w:marRight w:val="0"/>
      <w:marTop w:val="0"/>
      <w:marBottom w:val="0"/>
      <w:divBdr>
        <w:top w:val="none" w:sz="0" w:space="0" w:color="auto"/>
        <w:left w:val="none" w:sz="0" w:space="0" w:color="auto"/>
        <w:bottom w:val="none" w:sz="0" w:space="0" w:color="auto"/>
        <w:right w:val="none" w:sz="0" w:space="0" w:color="auto"/>
      </w:divBdr>
    </w:div>
    <w:div w:id="306009557">
      <w:bodyDiv w:val="1"/>
      <w:marLeft w:val="0"/>
      <w:marRight w:val="0"/>
      <w:marTop w:val="0"/>
      <w:marBottom w:val="0"/>
      <w:divBdr>
        <w:top w:val="none" w:sz="0" w:space="0" w:color="auto"/>
        <w:left w:val="none" w:sz="0" w:space="0" w:color="auto"/>
        <w:bottom w:val="none" w:sz="0" w:space="0" w:color="auto"/>
        <w:right w:val="none" w:sz="0" w:space="0" w:color="auto"/>
      </w:divBdr>
    </w:div>
    <w:div w:id="319428883">
      <w:bodyDiv w:val="1"/>
      <w:marLeft w:val="0"/>
      <w:marRight w:val="0"/>
      <w:marTop w:val="0"/>
      <w:marBottom w:val="0"/>
      <w:divBdr>
        <w:top w:val="none" w:sz="0" w:space="0" w:color="auto"/>
        <w:left w:val="none" w:sz="0" w:space="0" w:color="auto"/>
        <w:bottom w:val="none" w:sz="0" w:space="0" w:color="auto"/>
        <w:right w:val="none" w:sz="0" w:space="0" w:color="auto"/>
      </w:divBdr>
    </w:div>
    <w:div w:id="325986829">
      <w:bodyDiv w:val="1"/>
      <w:marLeft w:val="0"/>
      <w:marRight w:val="0"/>
      <w:marTop w:val="0"/>
      <w:marBottom w:val="0"/>
      <w:divBdr>
        <w:top w:val="none" w:sz="0" w:space="0" w:color="auto"/>
        <w:left w:val="none" w:sz="0" w:space="0" w:color="auto"/>
        <w:bottom w:val="none" w:sz="0" w:space="0" w:color="auto"/>
        <w:right w:val="none" w:sz="0" w:space="0" w:color="auto"/>
      </w:divBdr>
    </w:div>
    <w:div w:id="350691037">
      <w:bodyDiv w:val="1"/>
      <w:marLeft w:val="0"/>
      <w:marRight w:val="0"/>
      <w:marTop w:val="0"/>
      <w:marBottom w:val="0"/>
      <w:divBdr>
        <w:top w:val="none" w:sz="0" w:space="0" w:color="auto"/>
        <w:left w:val="none" w:sz="0" w:space="0" w:color="auto"/>
        <w:bottom w:val="none" w:sz="0" w:space="0" w:color="auto"/>
        <w:right w:val="none" w:sz="0" w:space="0" w:color="auto"/>
      </w:divBdr>
    </w:div>
    <w:div w:id="362632924">
      <w:bodyDiv w:val="1"/>
      <w:marLeft w:val="0"/>
      <w:marRight w:val="0"/>
      <w:marTop w:val="0"/>
      <w:marBottom w:val="0"/>
      <w:divBdr>
        <w:top w:val="none" w:sz="0" w:space="0" w:color="auto"/>
        <w:left w:val="none" w:sz="0" w:space="0" w:color="auto"/>
        <w:bottom w:val="none" w:sz="0" w:space="0" w:color="auto"/>
        <w:right w:val="none" w:sz="0" w:space="0" w:color="auto"/>
      </w:divBdr>
    </w:div>
    <w:div w:id="383720587">
      <w:bodyDiv w:val="1"/>
      <w:marLeft w:val="0"/>
      <w:marRight w:val="0"/>
      <w:marTop w:val="0"/>
      <w:marBottom w:val="0"/>
      <w:divBdr>
        <w:top w:val="none" w:sz="0" w:space="0" w:color="auto"/>
        <w:left w:val="none" w:sz="0" w:space="0" w:color="auto"/>
        <w:bottom w:val="none" w:sz="0" w:space="0" w:color="auto"/>
        <w:right w:val="none" w:sz="0" w:space="0" w:color="auto"/>
      </w:divBdr>
    </w:div>
    <w:div w:id="413433038">
      <w:bodyDiv w:val="1"/>
      <w:marLeft w:val="0"/>
      <w:marRight w:val="0"/>
      <w:marTop w:val="0"/>
      <w:marBottom w:val="0"/>
      <w:divBdr>
        <w:top w:val="none" w:sz="0" w:space="0" w:color="auto"/>
        <w:left w:val="none" w:sz="0" w:space="0" w:color="auto"/>
        <w:bottom w:val="none" w:sz="0" w:space="0" w:color="auto"/>
        <w:right w:val="none" w:sz="0" w:space="0" w:color="auto"/>
      </w:divBdr>
    </w:div>
    <w:div w:id="438598781">
      <w:bodyDiv w:val="1"/>
      <w:marLeft w:val="0"/>
      <w:marRight w:val="0"/>
      <w:marTop w:val="0"/>
      <w:marBottom w:val="0"/>
      <w:divBdr>
        <w:top w:val="none" w:sz="0" w:space="0" w:color="auto"/>
        <w:left w:val="none" w:sz="0" w:space="0" w:color="auto"/>
        <w:bottom w:val="none" w:sz="0" w:space="0" w:color="auto"/>
        <w:right w:val="none" w:sz="0" w:space="0" w:color="auto"/>
      </w:divBdr>
    </w:div>
    <w:div w:id="450058638">
      <w:bodyDiv w:val="1"/>
      <w:marLeft w:val="0"/>
      <w:marRight w:val="0"/>
      <w:marTop w:val="0"/>
      <w:marBottom w:val="0"/>
      <w:divBdr>
        <w:top w:val="none" w:sz="0" w:space="0" w:color="auto"/>
        <w:left w:val="none" w:sz="0" w:space="0" w:color="auto"/>
        <w:bottom w:val="none" w:sz="0" w:space="0" w:color="auto"/>
        <w:right w:val="none" w:sz="0" w:space="0" w:color="auto"/>
      </w:divBdr>
    </w:div>
    <w:div w:id="456217815">
      <w:bodyDiv w:val="1"/>
      <w:marLeft w:val="0"/>
      <w:marRight w:val="0"/>
      <w:marTop w:val="0"/>
      <w:marBottom w:val="0"/>
      <w:divBdr>
        <w:top w:val="none" w:sz="0" w:space="0" w:color="auto"/>
        <w:left w:val="none" w:sz="0" w:space="0" w:color="auto"/>
        <w:bottom w:val="none" w:sz="0" w:space="0" w:color="auto"/>
        <w:right w:val="none" w:sz="0" w:space="0" w:color="auto"/>
      </w:divBdr>
    </w:div>
    <w:div w:id="465851049">
      <w:bodyDiv w:val="1"/>
      <w:marLeft w:val="0"/>
      <w:marRight w:val="0"/>
      <w:marTop w:val="0"/>
      <w:marBottom w:val="0"/>
      <w:divBdr>
        <w:top w:val="none" w:sz="0" w:space="0" w:color="auto"/>
        <w:left w:val="none" w:sz="0" w:space="0" w:color="auto"/>
        <w:bottom w:val="none" w:sz="0" w:space="0" w:color="auto"/>
        <w:right w:val="none" w:sz="0" w:space="0" w:color="auto"/>
      </w:divBdr>
    </w:div>
    <w:div w:id="513108788">
      <w:bodyDiv w:val="1"/>
      <w:marLeft w:val="0"/>
      <w:marRight w:val="0"/>
      <w:marTop w:val="0"/>
      <w:marBottom w:val="0"/>
      <w:divBdr>
        <w:top w:val="none" w:sz="0" w:space="0" w:color="auto"/>
        <w:left w:val="none" w:sz="0" w:space="0" w:color="auto"/>
        <w:bottom w:val="none" w:sz="0" w:space="0" w:color="auto"/>
        <w:right w:val="none" w:sz="0" w:space="0" w:color="auto"/>
      </w:divBdr>
    </w:div>
    <w:div w:id="545993462">
      <w:bodyDiv w:val="1"/>
      <w:marLeft w:val="0"/>
      <w:marRight w:val="0"/>
      <w:marTop w:val="0"/>
      <w:marBottom w:val="0"/>
      <w:divBdr>
        <w:top w:val="none" w:sz="0" w:space="0" w:color="auto"/>
        <w:left w:val="none" w:sz="0" w:space="0" w:color="auto"/>
        <w:bottom w:val="none" w:sz="0" w:space="0" w:color="auto"/>
        <w:right w:val="none" w:sz="0" w:space="0" w:color="auto"/>
      </w:divBdr>
    </w:div>
    <w:div w:id="546989230">
      <w:bodyDiv w:val="1"/>
      <w:marLeft w:val="0"/>
      <w:marRight w:val="0"/>
      <w:marTop w:val="0"/>
      <w:marBottom w:val="0"/>
      <w:divBdr>
        <w:top w:val="none" w:sz="0" w:space="0" w:color="auto"/>
        <w:left w:val="none" w:sz="0" w:space="0" w:color="auto"/>
        <w:bottom w:val="none" w:sz="0" w:space="0" w:color="auto"/>
        <w:right w:val="none" w:sz="0" w:space="0" w:color="auto"/>
      </w:divBdr>
    </w:div>
    <w:div w:id="569731467">
      <w:bodyDiv w:val="1"/>
      <w:marLeft w:val="0"/>
      <w:marRight w:val="0"/>
      <w:marTop w:val="0"/>
      <w:marBottom w:val="0"/>
      <w:divBdr>
        <w:top w:val="none" w:sz="0" w:space="0" w:color="auto"/>
        <w:left w:val="none" w:sz="0" w:space="0" w:color="auto"/>
        <w:bottom w:val="none" w:sz="0" w:space="0" w:color="auto"/>
        <w:right w:val="none" w:sz="0" w:space="0" w:color="auto"/>
      </w:divBdr>
    </w:div>
    <w:div w:id="610088352">
      <w:bodyDiv w:val="1"/>
      <w:marLeft w:val="0"/>
      <w:marRight w:val="0"/>
      <w:marTop w:val="0"/>
      <w:marBottom w:val="0"/>
      <w:divBdr>
        <w:top w:val="none" w:sz="0" w:space="0" w:color="auto"/>
        <w:left w:val="none" w:sz="0" w:space="0" w:color="auto"/>
        <w:bottom w:val="none" w:sz="0" w:space="0" w:color="auto"/>
        <w:right w:val="none" w:sz="0" w:space="0" w:color="auto"/>
      </w:divBdr>
    </w:div>
    <w:div w:id="613633929">
      <w:bodyDiv w:val="1"/>
      <w:marLeft w:val="0"/>
      <w:marRight w:val="0"/>
      <w:marTop w:val="0"/>
      <w:marBottom w:val="0"/>
      <w:divBdr>
        <w:top w:val="none" w:sz="0" w:space="0" w:color="auto"/>
        <w:left w:val="none" w:sz="0" w:space="0" w:color="auto"/>
        <w:bottom w:val="none" w:sz="0" w:space="0" w:color="auto"/>
        <w:right w:val="none" w:sz="0" w:space="0" w:color="auto"/>
      </w:divBdr>
    </w:div>
    <w:div w:id="632255923">
      <w:bodyDiv w:val="1"/>
      <w:marLeft w:val="0"/>
      <w:marRight w:val="0"/>
      <w:marTop w:val="0"/>
      <w:marBottom w:val="0"/>
      <w:divBdr>
        <w:top w:val="none" w:sz="0" w:space="0" w:color="auto"/>
        <w:left w:val="none" w:sz="0" w:space="0" w:color="auto"/>
        <w:bottom w:val="none" w:sz="0" w:space="0" w:color="auto"/>
        <w:right w:val="none" w:sz="0" w:space="0" w:color="auto"/>
      </w:divBdr>
    </w:div>
    <w:div w:id="649481823">
      <w:bodyDiv w:val="1"/>
      <w:marLeft w:val="0"/>
      <w:marRight w:val="0"/>
      <w:marTop w:val="0"/>
      <w:marBottom w:val="0"/>
      <w:divBdr>
        <w:top w:val="none" w:sz="0" w:space="0" w:color="auto"/>
        <w:left w:val="none" w:sz="0" w:space="0" w:color="auto"/>
        <w:bottom w:val="none" w:sz="0" w:space="0" w:color="auto"/>
        <w:right w:val="none" w:sz="0" w:space="0" w:color="auto"/>
      </w:divBdr>
    </w:div>
    <w:div w:id="678972492">
      <w:bodyDiv w:val="1"/>
      <w:marLeft w:val="0"/>
      <w:marRight w:val="0"/>
      <w:marTop w:val="0"/>
      <w:marBottom w:val="0"/>
      <w:divBdr>
        <w:top w:val="none" w:sz="0" w:space="0" w:color="auto"/>
        <w:left w:val="none" w:sz="0" w:space="0" w:color="auto"/>
        <w:bottom w:val="none" w:sz="0" w:space="0" w:color="auto"/>
        <w:right w:val="none" w:sz="0" w:space="0" w:color="auto"/>
      </w:divBdr>
    </w:div>
    <w:div w:id="685987774">
      <w:bodyDiv w:val="1"/>
      <w:marLeft w:val="0"/>
      <w:marRight w:val="0"/>
      <w:marTop w:val="0"/>
      <w:marBottom w:val="0"/>
      <w:divBdr>
        <w:top w:val="none" w:sz="0" w:space="0" w:color="auto"/>
        <w:left w:val="none" w:sz="0" w:space="0" w:color="auto"/>
        <w:bottom w:val="none" w:sz="0" w:space="0" w:color="auto"/>
        <w:right w:val="none" w:sz="0" w:space="0" w:color="auto"/>
      </w:divBdr>
    </w:div>
    <w:div w:id="777874077">
      <w:bodyDiv w:val="1"/>
      <w:marLeft w:val="0"/>
      <w:marRight w:val="0"/>
      <w:marTop w:val="0"/>
      <w:marBottom w:val="0"/>
      <w:divBdr>
        <w:top w:val="none" w:sz="0" w:space="0" w:color="auto"/>
        <w:left w:val="none" w:sz="0" w:space="0" w:color="auto"/>
        <w:bottom w:val="none" w:sz="0" w:space="0" w:color="auto"/>
        <w:right w:val="none" w:sz="0" w:space="0" w:color="auto"/>
      </w:divBdr>
    </w:div>
    <w:div w:id="827869844">
      <w:bodyDiv w:val="1"/>
      <w:marLeft w:val="0"/>
      <w:marRight w:val="0"/>
      <w:marTop w:val="0"/>
      <w:marBottom w:val="0"/>
      <w:divBdr>
        <w:top w:val="none" w:sz="0" w:space="0" w:color="auto"/>
        <w:left w:val="none" w:sz="0" w:space="0" w:color="auto"/>
        <w:bottom w:val="none" w:sz="0" w:space="0" w:color="auto"/>
        <w:right w:val="none" w:sz="0" w:space="0" w:color="auto"/>
      </w:divBdr>
    </w:div>
    <w:div w:id="831605528">
      <w:bodyDiv w:val="1"/>
      <w:marLeft w:val="0"/>
      <w:marRight w:val="0"/>
      <w:marTop w:val="0"/>
      <w:marBottom w:val="0"/>
      <w:divBdr>
        <w:top w:val="none" w:sz="0" w:space="0" w:color="auto"/>
        <w:left w:val="none" w:sz="0" w:space="0" w:color="auto"/>
        <w:bottom w:val="none" w:sz="0" w:space="0" w:color="auto"/>
        <w:right w:val="none" w:sz="0" w:space="0" w:color="auto"/>
      </w:divBdr>
    </w:div>
    <w:div w:id="844590353">
      <w:bodyDiv w:val="1"/>
      <w:marLeft w:val="0"/>
      <w:marRight w:val="0"/>
      <w:marTop w:val="0"/>
      <w:marBottom w:val="0"/>
      <w:divBdr>
        <w:top w:val="none" w:sz="0" w:space="0" w:color="auto"/>
        <w:left w:val="none" w:sz="0" w:space="0" w:color="auto"/>
        <w:bottom w:val="none" w:sz="0" w:space="0" w:color="auto"/>
        <w:right w:val="none" w:sz="0" w:space="0" w:color="auto"/>
      </w:divBdr>
    </w:div>
    <w:div w:id="867329140">
      <w:bodyDiv w:val="1"/>
      <w:marLeft w:val="0"/>
      <w:marRight w:val="0"/>
      <w:marTop w:val="0"/>
      <w:marBottom w:val="0"/>
      <w:divBdr>
        <w:top w:val="none" w:sz="0" w:space="0" w:color="auto"/>
        <w:left w:val="none" w:sz="0" w:space="0" w:color="auto"/>
        <w:bottom w:val="none" w:sz="0" w:space="0" w:color="auto"/>
        <w:right w:val="none" w:sz="0" w:space="0" w:color="auto"/>
      </w:divBdr>
    </w:div>
    <w:div w:id="883373096">
      <w:bodyDiv w:val="1"/>
      <w:marLeft w:val="0"/>
      <w:marRight w:val="0"/>
      <w:marTop w:val="0"/>
      <w:marBottom w:val="0"/>
      <w:divBdr>
        <w:top w:val="none" w:sz="0" w:space="0" w:color="auto"/>
        <w:left w:val="none" w:sz="0" w:space="0" w:color="auto"/>
        <w:bottom w:val="none" w:sz="0" w:space="0" w:color="auto"/>
        <w:right w:val="none" w:sz="0" w:space="0" w:color="auto"/>
      </w:divBdr>
    </w:div>
    <w:div w:id="885873597">
      <w:bodyDiv w:val="1"/>
      <w:marLeft w:val="0"/>
      <w:marRight w:val="0"/>
      <w:marTop w:val="0"/>
      <w:marBottom w:val="0"/>
      <w:divBdr>
        <w:top w:val="none" w:sz="0" w:space="0" w:color="auto"/>
        <w:left w:val="none" w:sz="0" w:space="0" w:color="auto"/>
        <w:bottom w:val="none" w:sz="0" w:space="0" w:color="auto"/>
        <w:right w:val="none" w:sz="0" w:space="0" w:color="auto"/>
      </w:divBdr>
    </w:div>
    <w:div w:id="897937808">
      <w:bodyDiv w:val="1"/>
      <w:marLeft w:val="0"/>
      <w:marRight w:val="0"/>
      <w:marTop w:val="0"/>
      <w:marBottom w:val="0"/>
      <w:divBdr>
        <w:top w:val="none" w:sz="0" w:space="0" w:color="auto"/>
        <w:left w:val="none" w:sz="0" w:space="0" w:color="auto"/>
        <w:bottom w:val="none" w:sz="0" w:space="0" w:color="auto"/>
        <w:right w:val="none" w:sz="0" w:space="0" w:color="auto"/>
      </w:divBdr>
    </w:div>
    <w:div w:id="929509640">
      <w:bodyDiv w:val="1"/>
      <w:marLeft w:val="0"/>
      <w:marRight w:val="0"/>
      <w:marTop w:val="0"/>
      <w:marBottom w:val="0"/>
      <w:divBdr>
        <w:top w:val="none" w:sz="0" w:space="0" w:color="auto"/>
        <w:left w:val="none" w:sz="0" w:space="0" w:color="auto"/>
        <w:bottom w:val="none" w:sz="0" w:space="0" w:color="auto"/>
        <w:right w:val="none" w:sz="0" w:space="0" w:color="auto"/>
      </w:divBdr>
    </w:div>
    <w:div w:id="953907634">
      <w:bodyDiv w:val="1"/>
      <w:marLeft w:val="0"/>
      <w:marRight w:val="0"/>
      <w:marTop w:val="0"/>
      <w:marBottom w:val="0"/>
      <w:divBdr>
        <w:top w:val="none" w:sz="0" w:space="0" w:color="auto"/>
        <w:left w:val="none" w:sz="0" w:space="0" w:color="auto"/>
        <w:bottom w:val="none" w:sz="0" w:space="0" w:color="auto"/>
        <w:right w:val="none" w:sz="0" w:space="0" w:color="auto"/>
      </w:divBdr>
    </w:div>
    <w:div w:id="968125813">
      <w:bodyDiv w:val="1"/>
      <w:marLeft w:val="0"/>
      <w:marRight w:val="0"/>
      <w:marTop w:val="0"/>
      <w:marBottom w:val="0"/>
      <w:divBdr>
        <w:top w:val="none" w:sz="0" w:space="0" w:color="auto"/>
        <w:left w:val="none" w:sz="0" w:space="0" w:color="auto"/>
        <w:bottom w:val="none" w:sz="0" w:space="0" w:color="auto"/>
        <w:right w:val="none" w:sz="0" w:space="0" w:color="auto"/>
      </w:divBdr>
    </w:div>
    <w:div w:id="980308058">
      <w:bodyDiv w:val="1"/>
      <w:marLeft w:val="0"/>
      <w:marRight w:val="0"/>
      <w:marTop w:val="0"/>
      <w:marBottom w:val="0"/>
      <w:divBdr>
        <w:top w:val="none" w:sz="0" w:space="0" w:color="auto"/>
        <w:left w:val="none" w:sz="0" w:space="0" w:color="auto"/>
        <w:bottom w:val="none" w:sz="0" w:space="0" w:color="auto"/>
        <w:right w:val="none" w:sz="0" w:space="0" w:color="auto"/>
      </w:divBdr>
    </w:div>
    <w:div w:id="998846269">
      <w:bodyDiv w:val="1"/>
      <w:marLeft w:val="0"/>
      <w:marRight w:val="0"/>
      <w:marTop w:val="0"/>
      <w:marBottom w:val="0"/>
      <w:divBdr>
        <w:top w:val="none" w:sz="0" w:space="0" w:color="auto"/>
        <w:left w:val="none" w:sz="0" w:space="0" w:color="auto"/>
        <w:bottom w:val="none" w:sz="0" w:space="0" w:color="auto"/>
        <w:right w:val="none" w:sz="0" w:space="0" w:color="auto"/>
      </w:divBdr>
    </w:div>
    <w:div w:id="1024406010">
      <w:bodyDiv w:val="1"/>
      <w:marLeft w:val="0"/>
      <w:marRight w:val="0"/>
      <w:marTop w:val="0"/>
      <w:marBottom w:val="0"/>
      <w:divBdr>
        <w:top w:val="none" w:sz="0" w:space="0" w:color="auto"/>
        <w:left w:val="none" w:sz="0" w:space="0" w:color="auto"/>
        <w:bottom w:val="none" w:sz="0" w:space="0" w:color="auto"/>
        <w:right w:val="none" w:sz="0" w:space="0" w:color="auto"/>
      </w:divBdr>
    </w:div>
    <w:div w:id="1039359417">
      <w:bodyDiv w:val="1"/>
      <w:marLeft w:val="0"/>
      <w:marRight w:val="0"/>
      <w:marTop w:val="0"/>
      <w:marBottom w:val="0"/>
      <w:divBdr>
        <w:top w:val="none" w:sz="0" w:space="0" w:color="auto"/>
        <w:left w:val="none" w:sz="0" w:space="0" w:color="auto"/>
        <w:bottom w:val="none" w:sz="0" w:space="0" w:color="auto"/>
        <w:right w:val="none" w:sz="0" w:space="0" w:color="auto"/>
      </w:divBdr>
    </w:div>
    <w:div w:id="1045715532">
      <w:bodyDiv w:val="1"/>
      <w:marLeft w:val="0"/>
      <w:marRight w:val="0"/>
      <w:marTop w:val="0"/>
      <w:marBottom w:val="0"/>
      <w:divBdr>
        <w:top w:val="none" w:sz="0" w:space="0" w:color="auto"/>
        <w:left w:val="none" w:sz="0" w:space="0" w:color="auto"/>
        <w:bottom w:val="none" w:sz="0" w:space="0" w:color="auto"/>
        <w:right w:val="none" w:sz="0" w:space="0" w:color="auto"/>
      </w:divBdr>
    </w:div>
    <w:div w:id="1051660219">
      <w:bodyDiv w:val="1"/>
      <w:marLeft w:val="0"/>
      <w:marRight w:val="0"/>
      <w:marTop w:val="0"/>
      <w:marBottom w:val="0"/>
      <w:divBdr>
        <w:top w:val="none" w:sz="0" w:space="0" w:color="auto"/>
        <w:left w:val="none" w:sz="0" w:space="0" w:color="auto"/>
        <w:bottom w:val="none" w:sz="0" w:space="0" w:color="auto"/>
        <w:right w:val="none" w:sz="0" w:space="0" w:color="auto"/>
      </w:divBdr>
    </w:div>
    <w:div w:id="1061171136">
      <w:bodyDiv w:val="1"/>
      <w:marLeft w:val="0"/>
      <w:marRight w:val="0"/>
      <w:marTop w:val="0"/>
      <w:marBottom w:val="0"/>
      <w:divBdr>
        <w:top w:val="none" w:sz="0" w:space="0" w:color="auto"/>
        <w:left w:val="none" w:sz="0" w:space="0" w:color="auto"/>
        <w:bottom w:val="none" w:sz="0" w:space="0" w:color="auto"/>
        <w:right w:val="none" w:sz="0" w:space="0" w:color="auto"/>
      </w:divBdr>
    </w:div>
    <w:div w:id="1130440976">
      <w:bodyDiv w:val="1"/>
      <w:marLeft w:val="0"/>
      <w:marRight w:val="0"/>
      <w:marTop w:val="0"/>
      <w:marBottom w:val="0"/>
      <w:divBdr>
        <w:top w:val="none" w:sz="0" w:space="0" w:color="auto"/>
        <w:left w:val="none" w:sz="0" w:space="0" w:color="auto"/>
        <w:bottom w:val="none" w:sz="0" w:space="0" w:color="auto"/>
        <w:right w:val="none" w:sz="0" w:space="0" w:color="auto"/>
      </w:divBdr>
    </w:div>
    <w:div w:id="1141851639">
      <w:bodyDiv w:val="1"/>
      <w:marLeft w:val="0"/>
      <w:marRight w:val="0"/>
      <w:marTop w:val="0"/>
      <w:marBottom w:val="0"/>
      <w:divBdr>
        <w:top w:val="none" w:sz="0" w:space="0" w:color="auto"/>
        <w:left w:val="none" w:sz="0" w:space="0" w:color="auto"/>
        <w:bottom w:val="none" w:sz="0" w:space="0" w:color="auto"/>
        <w:right w:val="none" w:sz="0" w:space="0" w:color="auto"/>
      </w:divBdr>
    </w:div>
    <w:div w:id="1182089778">
      <w:bodyDiv w:val="1"/>
      <w:marLeft w:val="0"/>
      <w:marRight w:val="0"/>
      <w:marTop w:val="0"/>
      <w:marBottom w:val="0"/>
      <w:divBdr>
        <w:top w:val="none" w:sz="0" w:space="0" w:color="auto"/>
        <w:left w:val="none" w:sz="0" w:space="0" w:color="auto"/>
        <w:bottom w:val="none" w:sz="0" w:space="0" w:color="auto"/>
        <w:right w:val="none" w:sz="0" w:space="0" w:color="auto"/>
      </w:divBdr>
    </w:div>
    <w:div w:id="1192106225">
      <w:bodyDiv w:val="1"/>
      <w:marLeft w:val="0"/>
      <w:marRight w:val="0"/>
      <w:marTop w:val="0"/>
      <w:marBottom w:val="0"/>
      <w:divBdr>
        <w:top w:val="none" w:sz="0" w:space="0" w:color="auto"/>
        <w:left w:val="none" w:sz="0" w:space="0" w:color="auto"/>
        <w:bottom w:val="none" w:sz="0" w:space="0" w:color="auto"/>
        <w:right w:val="none" w:sz="0" w:space="0" w:color="auto"/>
      </w:divBdr>
    </w:div>
    <w:div w:id="1196893361">
      <w:bodyDiv w:val="1"/>
      <w:marLeft w:val="0"/>
      <w:marRight w:val="0"/>
      <w:marTop w:val="0"/>
      <w:marBottom w:val="0"/>
      <w:divBdr>
        <w:top w:val="none" w:sz="0" w:space="0" w:color="auto"/>
        <w:left w:val="none" w:sz="0" w:space="0" w:color="auto"/>
        <w:bottom w:val="none" w:sz="0" w:space="0" w:color="auto"/>
        <w:right w:val="none" w:sz="0" w:space="0" w:color="auto"/>
      </w:divBdr>
    </w:div>
    <w:div w:id="1210343149">
      <w:bodyDiv w:val="1"/>
      <w:marLeft w:val="0"/>
      <w:marRight w:val="0"/>
      <w:marTop w:val="0"/>
      <w:marBottom w:val="0"/>
      <w:divBdr>
        <w:top w:val="none" w:sz="0" w:space="0" w:color="auto"/>
        <w:left w:val="none" w:sz="0" w:space="0" w:color="auto"/>
        <w:bottom w:val="none" w:sz="0" w:space="0" w:color="auto"/>
        <w:right w:val="none" w:sz="0" w:space="0" w:color="auto"/>
      </w:divBdr>
    </w:div>
    <w:div w:id="1228030332">
      <w:bodyDiv w:val="1"/>
      <w:marLeft w:val="0"/>
      <w:marRight w:val="0"/>
      <w:marTop w:val="0"/>
      <w:marBottom w:val="0"/>
      <w:divBdr>
        <w:top w:val="none" w:sz="0" w:space="0" w:color="auto"/>
        <w:left w:val="none" w:sz="0" w:space="0" w:color="auto"/>
        <w:bottom w:val="none" w:sz="0" w:space="0" w:color="auto"/>
        <w:right w:val="none" w:sz="0" w:space="0" w:color="auto"/>
      </w:divBdr>
    </w:div>
    <w:div w:id="1234587196">
      <w:bodyDiv w:val="1"/>
      <w:marLeft w:val="0"/>
      <w:marRight w:val="0"/>
      <w:marTop w:val="0"/>
      <w:marBottom w:val="0"/>
      <w:divBdr>
        <w:top w:val="none" w:sz="0" w:space="0" w:color="auto"/>
        <w:left w:val="none" w:sz="0" w:space="0" w:color="auto"/>
        <w:bottom w:val="none" w:sz="0" w:space="0" w:color="auto"/>
        <w:right w:val="none" w:sz="0" w:space="0" w:color="auto"/>
      </w:divBdr>
    </w:div>
    <w:div w:id="1325162573">
      <w:bodyDiv w:val="1"/>
      <w:marLeft w:val="0"/>
      <w:marRight w:val="0"/>
      <w:marTop w:val="0"/>
      <w:marBottom w:val="0"/>
      <w:divBdr>
        <w:top w:val="none" w:sz="0" w:space="0" w:color="auto"/>
        <w:left w:val="none" w:sz="0" w:space="0" w:color="auto"/>
        <w:bottom w:val="none" w:sz="0" w:space="0" w:color="auto"/>
        <w:right w:val="none" w:sz="0" w:space="0" w:color="auto"/>
      </w:divBdr>
    </w:div>
    <w:div w:id="1347750670">
      <w:bodyDiv w:val="1"/>
      <w:marLeft w:val="0"/>
      <w:marRight w:val="0"/>
      <w:marTop w:val="0"/>
      <w:marBottom w:val="0"/>
      <w:divBdr>
        <w:top w:val="none" w:sz="0" w:space="0" w:color="auto"/>
        <w:left w:val="none" w:sz="0" w:space="0" w:color="auto"/>
        <w:bottom w:val="none" w:sz="0" w:space="0" w:color="auto"/>
        <w:right w:val="none" w:sz="0" w:space="0" w:color="auto"/>
      </w:divBdr>
    </w:div>
    <w:div w:id="1350257536">
      <w:bodyDiv w:val="1"/>
      <w:marLeft w:val="0"/>
      <w:marRight w:val="0"/>
      <w:marTop w:val="0"/>
      <w:marBottom w:val="0"/>
      <w:divBdr>
        <w:top w:val="none" w:sz="0" w:space="0" w:color="auto"/>
        <w:left w:val="none" w:sz="0" w:space="0" w:color="auto"/>
        <w:bottom w:val="none" w:sz="0" w:space="0" w:color="auto"/>
        <w:right w:val="none" w:sz="0" w:space="0" w:color="auto"/>
      </w:divBdr>
    </w:div>
    <w:div w:id="1356035195">
      <w:bodyDiv w:val="1"/>
      <w:marLeft w:val="0"/>
      <w:marRight w:val="0"/>
      <w:marTop w:val="0"/>
      <w:marBottom w:val="0"/>
      <w:divBdr>
        <w:top w:val="none" w:sz="0" w:space="0" w:color="auto"/>
        <w:left w:val="none" w:sz="0" w:space="0" w:color="auto"/>
        <w:bottom w:val="none" w:sz="0" w:space="0" w:color="auto"/>
        <w:right w:val="none" w:sz="0" w:space="0" w:color="auto"/>
      </w:divBdr>
    </w:div>
    <w:div w:id="1386754280">
      <w:bodyDiv w:val="1"/>
      <w:marLeft w:val="0"/>
      <w:marRight w:val="0"/>
      <w:marTop w:val="0"/>
      <w:marBottom w:val="0"/>
      <w:divBdr>
        <w:top w:val="none" w:sz="0" w:space="0" w:color="auto"/>
        <w:left w:val="none" w:sz="0" w:space="0" w:color="auto"/>
        <w:bottom w:val="none" w:sz="0" w:space="0" w:color="auto"/>
        <w:right w:val="none" w:sz="0" w:space="0" w:color="auto"/>
      </w:divBdr>
    </w:div>
    <w:div w:id="1398551752">
      <w:bodyDiv w:val="1"/>
      <w:marLeft w:val="0"/>
      <w:marRight w:val="0"/>
      <w:marTop w:val="0"/>
      <w:marBottom w:val="0"/>
      <w:divBdr>
        <w:top w:val="none" w:sz="0" w:space="0" w:color="auto"/>
        <w:left w:val="none" w:sz="0" w:space="0" w:color="auto"/>
        <w:bottom w:val="none" w:sz="0" w:space="0" w:color="auto"/>
        <w:right w:val="none" w:sz="0" w:space="0" w:color="auto"/>
      </w:divBdr>
    </w:div>
    <w:div w:id="1404796464">
      <w:bodyDiv w:val="1"/>
      <w:marLeft w:val="0"/>
      <w:marRight w:val="0"/>
      <w:marTop w:val="0"/>
      <w:marBottom w:val="0"/>
      <w:divBdr>
        <w:top w:val="none" w:sz="0" w:space="0" w:color="auto"/>
        <w:left w:val="none" w:sz="0" w:space="0" w:color="auto"/>
        <w:bottom w:val="none" w:sz="0" w:space="0" w:color="auto"/>
        <w:right w:val="none" w:sz="0" w:space="0" w:color="auto"/>
      </w:divBdr>
    </w:div>
    <w:div w:id="1409569327">
      <w:bodyDiv w:val="1"/>
      <w:marLeft w:val="0"/>
      <w:marRight w:val="0"/>
      <w:marTop w:val="0"/>
      <w:marBottom w:val="0"/>
      <w:divBdr>
        <w:top w:val="none" w:sz="0" w:space="0" w:color="auto"/>
        <w:left w:val="none" w:sz="0" w:space="0" w:color="auto"/>
        <w:bottom w:val="none" w:sz="0" w:space="0" w:color="auto"/>
        <w:right w:val="none" w:sz="0" w:space="0" w:color="auto"/>
      </w:divBdr>
    </w:div>
    <w:div w:id="1412190711">
      <w:bodyDiv w:val="1"/>
      <w:marLeft w:val="0"/>
      <w:marRight w:val="0"/>
      <w:marTop w:val="0"/>
      <w:marBottom w:val="0"/>
      <w:divBdr>
        <w:top w:val="none" w:sz="0" w:space="0" w:color="auto"/>
        <w:left w:val="none" w:sz="0" w:space="0" w:color="auto"/>
        <w:bottom w:val="none" w:sz="0" w:space="0" w:color="auto"/>
        <w:right w:val="none" w:sz="0" w:space="0" w:color="auto"/>
      </w:divBdr>
    </w:div>
    <w:div w:id="1439061943">
      <w:bodyDiv w:val="1"/>
      <w:marLeft w:val="0"/>
      <w:marRight w:val="0"/>
      <w:marTop w:val="0"/>
      <w:marBottom w:val="0"/>
      <w:divBdr>
        <w:top w:val="none" w:sz="0" w:space="0" w:color="auto"/>
        <w:left w:val="none" w:sz="0" w:space="0" w:color="auto"/>
        <w:bottom w:val="none" w:sz="0" w:space="0" w:color="auto"/>
        <w:right w:val="none" w:sz="0" w:space="0" w:color="auto"/>
      </w:divBdr>
    </w:div>
    <w:div w:id="1477721439">
      <w:bodyDiv w:val="1"/>
      <w:marLeft w:val="0"/>
      <w:marRight w:val="0"/>
      <w:marTop w:val="0"/>
      <w:marBottom w:val="0"/>
      <w:divBdr>
        <w:top w:val="none" w:sz="0" w:space="0" w:color="auto"/>
        <w:left w:val="none" w:sz="0" w:space="0" w:color="auto"/>
        <w:bottom w:val="none" w:sz="0" w:space="0" w:color="auto"/>
        <w:right w:val="none" w:sz="0" w:space="0" w:color="auto"/>
      </w:divBdr>
    </w:div>
    <w:div w:id="1489638041">
      <w:bodyDiv w:val="1"/>
      <w:marLeft w:val="0"/>
      <w:marRight w:val="0"/>
      <w:marTop w:val="0"/>
      <w:marBottom w:val="0"/>
      <w:divBdr>
        <w:top w:val="none" w:sz="0" w:space="0" w:color="auto"/>
        <w:left w:val="none" w:sz="0" w:space="0" w:color="auto"/>
        <w:bottom w:val="none" w:sz="0" w:space="0" w:color="auto"/>
        <w:right w:val="none" w:sz="0" w:space="0" w:color="auto"/>
      </w:divBdr>
    </w:div>
    <w:div w:id="1535121806">
      <w:bodyDiv w:val="1"/>
      <w:marLeft w:val="0"/>
      <w:marRight w:val="0"/>
      <w:marTop w:val="0"/>
      <w:marBottom w:val="0"/>
      <w:divBdr>
        <w:top w:val="none" w:sz="0" w:space="0" w:color="auto"/>
        <w:left w:val="none" w:sz="0" w:space="0" w:color="auto"/>
        <w:bottom w:val="none" w:sz="0" w:space="0" w:color="auto"/>
        <w:right w:val="none" w:sz="0" w:space="0" w:color="auto"/>
      </w:divBdr>
    </w:div>
    <w:div w:id="1556044011">
      <w:bodyDiv w:val="1"/>
      <w:marLeft w:val="0"/>
      <w:marRight w:val="0"/>
      <w:marTop w:val="0"/>
      <w:marBottom w:val="0"/>
      <w:divBdr>
        <w:top w:val="none" w:sz="0" w:space="0" w:color="auto"/>
        <w:left w:val="none" w:sz="0" w:space="0" w:color="auto"/>
        <w:bottom w:val="none" w:sz="0" w:space="0" w:color="auto"/>
        <w:right w:val="none" w:sz="0" w:space="0" w:color="auto"/>
      </w:divBdr>
    </w:div>
    <w:div w:id="1574926033">
      <w:bodyDiv w:val="1"/>
      <w:marLeft w:val="0"/>
      <w:marRight w:val="0"/>
      <w:marTop w:val="0"/>
      <w:marBottom w:val="0"/>
      <w:divBdr>
        <w:top w:val="none" w:sz="0" w:space="0" w:color="auto"/>
        <w:left w:val="none" w:sz="0" w:space="0" w:color="auto"/>
        <w:bottom w:val="none" w:sz="0" w:space="0" w:color="auto"/>
        <w:right w:val="none" w:sz="0" w:space="0" w:color="auto"/>
      </w:divBdr>
    </w:div>
    <w:div w:id="1581983106">
      <w:bodyDiv w:val="1"/>
      <w:marLeft w:val="0"/>
      <w:marRight w:val="0"/>
      <w:marTop w:val="0"/>
      <w:marBottom w:val="0"/>
      <w:divBdr>
        <w:top w:val="none" w:sz="0" w:space="0" w:color="auto"/>
        <w:left w:val="none" w:sz="0" w:space="0" w:color="auto"/>
        <w:bottom w:val="none" w:sz="0" w:space="0" w:color="auto"/>
        <w:right w:val="none" w:sz="0" w:space="0" w:color="auto"/>
      </w:divBdr>
    </w:div>
    <w:div w:id="1587226015">
      <w:bodyDiv w:val="1"/>
      <w:marLeft w:val="0"/>
      <w:marRight w:val="0"/>
      <w:marTop w:val="0"/>
      <w:marBottom w:val="0"/>
      <w:divBdr>
        <w:top w:val="none" w:sz="0" w:space="0" w:color="auto"/>
        <w:left w:val="none" w:sz="0" w:space="0" w:color="auto"/>
        <w:bottom w:val="none" w:sz="0" w:space="0" w:color="auto"/>
        <w:right w:val="none" w:sz="0" w:space="0" w:color="auto"/>
      </w:divBdr>
    </w:div>
    <w:div w:id="1589193388">
      <w:bodyDiv w:val="1"/>
      <w:marLeft w:val="0"/>
      <w:marRight w:val="0"/>
      <w:marTop w:val="0"/>
      <w:marBottom w:val="0"/>
      <w:divBdr>
        <w:top w:val="none" w:sz="0" w:space="0" w:color="auto"/>
        <w:left w:val="none" w:sz="0" w:space="0" w:color="auto"/>
        <w:bottom w:val="none" w:sz="0" w:space="0" w:color="auto"/>
        <w:right w:val="none" w:sz="0" w:space="0" w:color="auto"/>
      </w:divBdr>
    </w:div>
    <w:div w:id="1593273123">
      <w:bodyDiv w:val="1"/>
      <w:marLeft w:val="0"/>
      <w:marRight w:val="0"/>
      <w:marTop w:val="0"/>
      <w:marBottom w:val="0"/>
      <w:divBdr>
        <w:top w:val="none" w:sz="0" w:space="0" w:color="auto"/>
        <w:left w:val="none" w:sz="0" w:space="0" w:color="auto"/>
        <w:bottom w:val="none" w:sz="0" w:space="0" w:color="auto"/>
        <w:right w:val="none" w:sz="0" w:space="0" w:color="auto"/>
      </w:divBdr>
    </w:div>
    <w:div w:id="1611736950">
      <w:bodyDiv w:val="1"/>
      <w:marLeft w:val="0"/>
      <w:marRight w:val="0"/>
      <w:marTop w:val="0"/>
      <w:marBottom w:val="0"/>
      <w:divBdr>
        <w:top w:val="none" w:sz="0" w:space="0" w:color="auto"/>
        <w:left w:val="none" w:sz="0" w:space="0" w:color="auto"/>
        <w:bottom w:val="none" w:sz="0" w:space="0" w:color="auto"/>
        <w:right w:val="none" w:sz="0" w:space="0" w:color="auto"/>
      </w:divBdr>
    </w:div>
    <w:div w:id="1630551481">
      <w:bodyDiv w:val="1"/>
      <w:marLeft w:val="0"/>
      <w:marRight w:val="0"/>
      <w:marTop w:val="0"/>
      <w:marBottom w:val="0"/>
      <w:divBdr>
        <w:top w:val="none" w:sz="0" w:space="0" w:color="auto"/>
        <w:left w:val="none" w:sz="0" w:space="0" w:color="auto"/>
        <w:bottom w:val="none" w:sz="0" w:space="0" w:color="auto"/>
        <w:right w:val="none" w:sz="0" w:space="0" w:color="auto"/>
      </w:divBdr>
    </w:div>
    <w:div w:id="1635211929">
      <w:bodyDiv w:val="1"/>
      <w:marLeft w:val="0"/>
      <w:marRight w:val="0"/>
      <w:marTop w:val="0"/>
      <w:marBottom w:val="0"/>
      <w:divBdr>
        <w:top w:val="none" w:sz="0" w:space="0" w:color="auto"/>
        <w:left w:val="none" w:sz="0" w:space="0" w:color="auto"/>
        <w:bottom w:val="none" w:sz="0" w:space="0" w:color="auto"/>
        <w:right w:val="none" w:sz="0" w:space="0" w:color="auto"/>
      </w:divBdr>
    </w:div>
    <w:div w:id="1660769776">
      <w:bodyDiv w:val="1"/>
      <w:marLeft w:val="0"/>
      <w:marRight w:val="0"/>
      <w:marTop w:val="0"/>
      <w:marBottom w:val="0"/>
      <w:divBdr>
        <w:top w:val="none" w:sz="0" w:space="0" w:color="auto"/>
        <w:left w:val="none" w:sz="0" w:space="0" w:color="auto"/>
        <w:bottom w:val="none" w:sz="0" w:space="0" w:color="auto"/>
        <w:right w:val="none" w:sz="0" w:space="0" w:color="auto"/>
      </w:divBdr>
    </w:div>
    <w:div w:id="1689411226">
      <w:bodyDiv w:val="1"/>
      <w:marLeft w:val="0"/>
      <w:marRight w:val="0"/>
      <w:marTop w:val="0"/>
      <w:marBottom w:val="0"/>
      <w:divBdr>
        <w:top w:val="none" w:sz="0" w:space="0" w:color="auto"/>
        <w:left w:val="none" w:sz="0" w:space="0" w:color="auto"/>
        <w:bottom w:val="none" w:sz="0" w:space="0" w:color="auto"/>
        <w:right w:val="none" w:sz="0" w:space="0" w:color="auto"/>
      </w:divBdr>
    </w:div>
    <w:div w:id="1691953006">
      <w:bodyDiv w:val="1"/>
      <w:marLeft w:val="0"/>
      <w:marRight w:val="0"/>
      <w:marTop w:val="0"/>
      <w:marBottom w:val="0"/>
      <w:divBdr>
        <w:top w:val="none" w:sz="0" w:space="0" w:color="auto"/>
        <w:left w:val="none" w:sz="0" w:space="0" w:color="auto"/>
        <w:bottom w:val="none" w:sz="0" w:space="0" w:color="auto"/>
        <w:right w:val="none" w:sz="0" w:space="0" w:color="auto"/>
      </w:divBdr>
    </w:div>
    <w:div w:id="1704163684">
      <w:bodyDiv w:val="1"/>
      <w:marLeft w:val="0"/>
      <w:marRight w:val="0"/>
      <w:marTop w:val="0"/>
      <w:marBottom w:val="0"/>
      <w:divBdr>
        <w:top w:val="none" w:sz="0" w:space="0" w:color="auto"/>
        <w:left w:val="none" w:sz="0" w:space="0" w:color="auto"/>
        <w:bottom w:val="none" w:sz="0" w:space="0" w:color="auto"/>
        <w:right w:val="none" w:sz="0" w:space="0" w:color="auto"/>
      </w:divBdr>
    </w:div>
    <w:div w:id="1705597530">
      <w:bodyDiv w:val="1"/>
      <w:marLeft w:val="0"/>
      <w:marRight w:val="0"/>
      <w:marTop w:val="0"/>
      <w:marBottom w:val="0"/>
      <w:divBdr>
        <w:top w:val="none" w:sz="0" w:space="0" w:color="auto"/>
        <w:left w:val="none" w:sz="0" w:space="0" w:color="auto"/>
        <w:bottom w:val="none" w:sz="0" w:space="0" w:color="auto"/>
        <w:right w:val="none" w:sz="0" w:space="0" w:color="auto"/>
      </w:divBdr>
    </w:div>
    <w:div w:id="1729106916">
      <w:bodyDiv w:val="1"/>
      <w:marLeft w:val="0"/>
      <w:marRight w:val="0"/>
      <w:marTop w:val="0"/>
      <w:marBottom w:val="0"/>
      <w:divBdr>
        <w:top w:val="none" w:sz="0" w:space="0" w:color="auto"/>
        <w:left w:val="none" w:sz="0" w:space="0" w:color="auto"/>
        <w:bottom w:val="none" w:sz="0" w:space="0" w:color="auto"/>
        <w:right w:val="none" w:sz="0" w:space="0" w:color="auto"/>
      </w:divBdr>
    </w:div>
    <w:div w:id="1865705650">
      <w:bodyDiv w:val="1"/>
      <w:marLeft w:val="0"/>
      <w:marRight w:val="0"/>
      <w:marTop w:val="0"/>
      <w:marBottom w:val="0"/>
      <w:divBdr>
        <w:top w:val="none" w:sz="0" w:space="0" w:color="auto"/>
        <w:left w:val="none" w:sz="0" w:space="0" w:color="auto"/>
        <w:bottom w:val="none" w:sz="0" w:space="0" w:color="auto"/>
        <w:right w:val="none" w:sz="0" w:space="0" w:color="auto"/>
      </w:divBdr>
    </w:div>
    <w:div w:id="1867979137">
      <w:bodyDiv w:val="1"/>
      <w:marLeft w:val="0"/>
      <w:marRight w:val="0"/>
      <w:marTop w:val="0"/>
      <w:marBottom w:val="0"/>
      <w:divBdr>
        <w:top w:val="none" w:sz="0" w:space="0" w:color="auto"/>
        <w:left w:val="none" w:sz="0" w:space="0" w:color="auto"/>
        <w:bottom w:val="none" w:sz="0" w:space="0" w:color="auto"/>
        <w:right w:val="none" w:sz="0" w:space="0" w:color="auto"/>
      </w:divBdr>
    </w:div>
    <w:div w:id="1877112872">
      <w:bodyDiv w:val="1"/>
      <w:marLeft w:val="0"/>
      <w:marRight w:val="0"/>
      <w:marTop w:val="0"/>
      <w:marBottom w:val="0"/>
      <w:divBdr>
        <w:top w:val="none" w:sz="0" w:space="0" w:color="auto"/>
        <w:left w:val="none" w:sz="0" w:space="0" w:color="auto"/>
        <w:bottom w:val="none" w:sz="0" w:space="0" w:color="auto"/>
        <w:right w:val="none" w:sz="0" w:space="0" w:color="auto"/>
      </w:divBdr>
    </w:div>
    <w:div w:id="1901205358">
      <w:bodyDiv w:val="1"/>
      <w:marLeft w:val="0"/>
      <w:marRight w:val="0"/>
      <w:marTop w:val="0"/>
      <w:marBottom w:val="0"/>
      <w:divBdr>
        <w:top w:val="none" w:sz="0" w:space="0" w:color="auto"/>
        <w:left w:val="none" w:sz="0" w:space="0" w:color="auto"/>
        <w:bottom w:val="none" w:sz="0" w:space="0" w:color="auto"/>
        <w:right w:val="none" w:sz="0" w:space="0" w:color="auto"/>
      </w:divBdr>
    </w:div>
    <w:div w:id="1924606140">
      <w:bodyDiv w:val="1"/>
      <w:marLeft w:val="0"/>
      <w:marRight w:val="0"/>
      <w:marTop w:val="0"/>
      <w:marBottom w:val="0"/>
      <w:divBdr>
        <w:top w:val="none" w:sz="0" w:space="0" w:color="auto"/>
        <w:left w:val="none" w:sz="0" w:space="0" w:color="auto"/>
        <w:bottom w:val="none" w:sz="0" w:space="0" w:color="auto"/>
        <w:right w:val="none" w:sz="0" w:space="0" w:color="auto"/>
      </w:divBdr>
    </w:div>
    <w:div w:id="1934362534">
      <w:bodyDiv w:val="1"/>
      <w:marLeft w:val="0"/>
      <w:marRight w:val="0"/>
      <w:marTop w:val="0"/>
      <w:marBottom w:val="0"/>
      <w:divBdr>
        <w:top w:val="none" w:sz="0" w:space="0" w:color="auto"/>
        <w:left w:val="none" w:sz="0" w:space="0" w:color="auto"/>
        <w:bottom w:val="none" w:sz="0" w:space="0" w:color="auto"/>
        <w:right w:val="none" w:sz="0" w:space="0" w:color="auto"/>
      </w:divBdr>
    </w:div>
    <w:div w:id="1963069116">
      <w:bodyDiv w:val="1"/>
      <w:marLeft w:val="0"/>
      <w:marRight w:val="0"/>
      <w:marTop w:val="0"/>
      <w:marBottom w:val="0"/>
      <w:divBdr>
        <w:top w:val="none" w:sz="0" w:space="0" w:color="auto"/>
        <w:left w:val="none" w:sz="0" w:space="0" w:color="auto"/>
        <w:bottom w:val="none" w:sz="0" w:space="0" w:color="auto"/>
        <w:right w:val="none" w:sz="0" w:space="0" w:color="auto"/>
      </w:divBdr>
    </w:div>
    <w:div w:id="1963922492">
      <w:bodyDiv w:val="1"/>
      <w:marLeft w:val="0"/>
      <w:marRight w:val="0"/>
      <w:marTop w:val="0"/>
      <w:marBottom w:val="0"/>
      <w:divBdr>
        <w:top w:val="none" w:sz="0" w:space="0" w:color="auto"/>
        <w:left w:val="none" w:sz="0" w:space="0" w:color="auto"/>
        <w:bottom w:val="none" w:sz="0" w:space="0" w:color="auto"/>
        <w:right w:val="none" w:sz="0" w:space="0" w:color="auto"/>
      </w:divBdr>
    </w:div>
    <w:div w:id="1987739432">
      <w:bodyDiv w:val="1"/>
      <w:marLeft w:val="0"/>
      <w:marRight w:val="0"/>
      <w:marTop w:val="0"/>
      <w:marBottom w:val="0"/>
      <w:divBdr>
        <w:top w:val="none" w:sz="0" w:space="0" w:color="auto"/>
        <w:left w:val="none" w:sz="0" w:space="0" w:color="auto"/>
        <w:bottom w:val="none" w:sz="0" w:space="0" w:color="auto"/>
        <w:right w:val="none" w:sz="0" w:space="0" w:color="auto"/>
      </w:divBdr>
    </w:div>
    <w:div w:id="2000695198">
      <w:bodyDiv w:val="1"/>
      <w:marLeft w:val="0"/>
      <w:marRight w:val="0"/>
      <w:marTop w:val="0"/>
      <w:marBottom w:val="0"/>
      <w:divBdr>
        <w:top w:val="none" w:sz="0" w:space="0" w:color="auto"/>
        <w:left w:val="none" w:sz="0" w:space="0" w:color="auto"/>
        <w:bottom w:val="none" w:sz="0" w:space="0" w:color="auto"/>
        <w:right w:val="none" w:sz="0" w:space="0" w:color="auto"/>
      </w:divBdr>
    </w:div>
    <w:div w:id="2007857971">
      <w:bodyDiv w:val="1"/>
      <w:marLeft w:val="0"/>
      <w:marRight w:val="0"/>
      <w:marTop w:val="0"/>
      <w:marBottom w:val="0"/>
      <w:divBdr>
        <w:top w:val="none" w:sz="0" w:space="0" w:color="auto"/>
        <w:left w:val="none" w:sz="0" w:space="0" w:color="auto"/>
        <w:bottom w:val="none" w:sz="0" w:space="0" w:color="auto"/>
        <w:right w:val="none" w:sz="0" w:space="0" w:color="auto"/>
      </w:divBdr>
    </w:div>
    <w:div w:id="2024628030">
      <w:bodyDiv w:val="1"/>
      <w:marLeft w:val="0"/>
      <w:marRight w:val="0"/>
      <w:marTop w:val="0"/>
      <w:marBottom w:val="0"/>
      <w:divBdr>
        <w:top w:val="none" w:sz="0" w:space="0" w:color="auto"/>
        <w:left w:val="none" w:sz="0" w:space="0" w:color="auto"/>
        <w:bottom w:val="none" w:sz="0" w:space="0" w:color="auto"/>
        <w:right w:val="none" w:sz="0" w:space="0" w:color="auto"/>
      </w:divBdr>
    </w:div>
    <w:div w:id="2045129660">
      <w:bodyDiv w:val="1"/>
      <w:marLeft w:val="0"/>
      <w:marRight w:val="0"/>
      <w:marTop w:val="0"/>
      <w:marBottom w:val="0"/>
      <w:divBdr>
        <w:top w:val="none" w:sz="0" w:space="0" w:color="auto"/>
        <w:left w:val="none" w:sz="0" w:space="0" w:color="auto"/>
        <w:bottom w:val="none" w:sz="0" w:space="0" w:color="auto"/>
        <w:right w:val="none" w:sz="0" w:space="0" w:color="auto"/>
      </w:divBdr>
    </w:div>
    <w:div w:id="2046367713">
      <w:bodyDiv w:val="1"/>
      <w:marLeft w:val="0"/>
      <w:marRight w:val="0"/>
      <w:marTop w:val="0"/>
      <w:marBottom w:val="0"/>
      <w:divBdr>
        <w:top w:val="none" w:sz="0" w:space="0" w:color="auto"/>
        <w:left w:val="none" w:sz="0" w:space="0" w:color="auto"/>
        <w:bottom w:val="none" w:sz="0" w:space="0" w:color="auto"/>
        <w:right w:val="none" w:sz="0" w:space="0" w:color="auto"/>
      </w:divBdr>
    </w:div>
    <w:div w:id="2083290909">
      <w:bodyDiv w:val="1"/>
      <w:marLeft w:val="0"/>
      <w:marRight w:val="0"/>
      <w:marTop w:val="0"/>
      <w:marBottom w:val="0"/>
      <w:divBdr>
        <w:top w:val="none" w:sz="0" w:space="0" w:color="auto"/>
        <w:left w:val="none" w:sz="0" w:space="0" w:color="auto"/>
        <w:bottom w:val="none" w:sz="0" w:space="0" w:color="auto"/>
        <w:right w:val="none" w:sz="0" w:space="0" w:color="auto"/>
      </w:divBdr>
    </w:div>
    <w:div w:id="2096588587">
      <w:bodyDiv w:val="1"/>
      <w:marLeft w:val="0"/>
      <w:marRight w:val="0"/>
      <w:marTop w:val="0"/>
      <w:marBottom w:val="0"/>
      <w:divBdr>
        <w:top w:val="none" w:sz="0" w:space="0" w:color="auto"/>
        <w:left w:val="none" w:sz="0" w:space="0" w:color="auto"/>
        <w:bottom w:val="none" w:sz="0" w:space="0" w:color="auto"/>
        <w:right w:val="none" w:sz="0" w:space="0" w:color="auto"/>
      </w:divBdr>
    </w:div>
    <w:div w:id="213675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styles" Target="styles.xml"/><Relationship Id="rId7" Type="http://schemas.openxmlformats.org/officeDocument/2006/relationships/image" Target="media/image2.tif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if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Rou13</b:Tag>
    <b:SourceType>InternetSite</b:SourceType>
    <b:Guid>{DBC4B3FC-5C47-4148-9028-A931BDEA5F7C}</b:Guid>
    <b:Title>computer forensics (cyber forensics)</b:Title>
    <b:URL>https://searchsecurity.techtarget.com/definition/computer-forensics</b:URL>
    <b:Year>2013</b:Year>
    <b:Month>May</b:Month>
    <b:Author>
      <b:Author>
        <b:NameList>
          <b:Person>
            <b:Last>Rouse</b:Last>
            <b:First>Maragaret</b:First>
          </b:Person>
        </b:NameList>
      </b:Author>
    </b:Author>
    <b:RefOrder>1</b:RefOrder>
  </b:Source>
  <b:Source>
    <b:Tag>Wha1</b:Tag>
    <b:SourceType>InternetSite</b:SourceType>
    <b:Guid>{115B7EAB-B430-6F49-9E89-E0FEDA6A6471}</b:Guid>
    <b:Title>What is open source?</b:Title>
    <b:URL>https://opensource.com/resources/what-open-source</b:URL>
    <b:RefOrder>2</b:RefOrder>
  </b:Source>
  <b:Source>
    <b:Tag>com</b:Tag>
    <b:SourceType>InternetSite</b:SourceType>
    <b:Guid>{9B378F0D-B3AD-7343-BD9B-59FBB4ED06B4}</b:Guid>
    <b:Title>commercial software - Computer Definition</b:Title>
    <b:URL>https://www.yourdictionary.com/commercial-software</b:URL>
    <b:RefOrder>3</b:RefOrder>
  </b:Source>
  <b:Source>
    <b:Tag>For</b:Tag>
    <b:SourceType>InternetSite</b:SourceType>
    <b:Guid>{904E6E61-B16F-2D43-B421-71A7006ACEE7}</b:Guid>
    <b:Title>Forensic Toolkit (FTK) Digital Investigations</b:Title>
    <b:URL>https://accessdata.com/products-services/forensic-toolkit-ftk</b:URL>
    <b:RefOrder>4</b:RefOrder>
  </b:Source>
  <b:Source>
    <b:Tag>Why</b:Tag>
    <b:SourceType>InternetSite</b:SourceType>
    <b:Guid>{72467EBA-0C5B-C04B-846D-EE08A970266C}</b:Guid>
    <b:Title>Why windows PC's</b:Title>
    <b:URL>https://www.microsoft.com/en-gb/windows</b:URL>
    <b:RefOrder>5</b:RefOrder>
  </b:Source>
  <b:Source>
    <b:Tag>Pyt</b:Tag>
    <b:SourceType>InternetSite</b:SourceType>
    <b:Guid>{F1B4C2B1-4AD4-6641-888B-CDA6D98D34BB}</b:Guid>
    <b:Title>Python</b:Title>
    <b:URL>https://www.python.org/</b:URL>
    <b:RefOrder>7</b:RefOrder>
  </b:Source>
  <b:Source>
    <b:Tag>Wha2</b:Tag>
    <b:SourceType>InternetSite</b:SourceType>
    <b:Guid>{1B9B7839-5817-9D40-B274-AC3CC999882D}</b:Guid>
    <b:Title>What is Random Access Memory?</b:Title>
    <b:URL>https://www.lifewire.com/what-is-random-access-memory-ram-2618159</b:URL>
    <b:RefOrder>8</b:RefOrder>
  </b:Source>
  <b:Source>
    <b:Tag>htt5</b:Tag>
    <b:SourceType>InternetSite</b:SourceType>
    <b:Guid>{B733E73A-2317-D942-9375-688C24FF4F22}</b:Guid>
    <b:URL>https://resources.infosecinstitute.com/memory-forensics-and-analysis-using-volatility/#gref</b:URL>
    <b:Title>Volatility</b:Title>
    <b:RefOrder>6</b:RefOrder>
  </b:Source>
  <b:Source>
    <b:Tag>Rou</b:Tag>
    <b:SourceType>InternetSite</b:SourceType>
    <b:Guid>{55629144-A53A-6947-8363-E4B23CB3B34F}</b:Guid>
    <b:Title>Physical Address</b:Title>
    <b:URL>https://whatis.techtarget.com/definition/physical-address</b:URL>
    <b:Author>
      <b:Author>
        <b:NameList>
          <b:Person>
            <b:Last>Rouse</b:Last>
            <b:First>Margaret</b:First>
          </b:Person>
        </b:NameList>
      </b:Author>
    </b:Author>
    <b:RefOrder>9</b:RefOrder>
  </b:Source>
  <b:Source>
    <b:Tag>Aut</b:Tag>
    <b:SourceType>InternetSite</b:SourceType>
    <b:Guid>{8BEA1733-19A4-6E4D-99CB-5C3101BBF060}</b:Guid>
    <b:Title>Autopsy</b:Title>
    <b:URL>https://www.sleuthkit.org/autopsy/</b:URL>
    <b:RefOrder>10</b:RefOrder>
  </b:Source>
  <b:Source>
    <b:Tag>Pas18</b:Tag>
    <b:SourceType>InternetSite</b:SourceType>
    <b:Guid>{B829B940-43C8-8049-A6A6-459A8983B02D}</b:Guid>
    <b:Title>Top 20 Trending Computer Forensics Tools of 2018</b:Title>
    <b:URL>https://www.greycampus.com/blog/information-security/top-twenty-trending-computer-forensics-tools</b:URL>
    <b:Year>2018</b:Year>
    <b:Month>May</b:Month>
    <b:Day>23</b:Day>
    <b:Author>
      <b:Author>
        <b:NameList>
          <b:Person>
            <b:Last>Passi</b:Last>
            <b:First>Harpreet</b:First>
          </b:Person>
        </b:NameList>
      </b:Author>
    </b:Author>
    <b:RefOrder>11</b:RefOrder>
  </b:Source>
  <b:Source>
    <b:Tag>EnC</b:Tag>
    <b:SourceType>InternetSite</b:SourceType>
    <b:Guid>{B14646BA-2CBB-A34E-B922-970164B56F71}</b:Guid>
    <b:Title>EnCase Forensic</b:Title>
    <b:URL>https://www.guidancesoftware.com/encase-forensic</b:URL>
    <b:RefOrder>12</b:RefOrder>
  </b:Source>
  <b:Source>
    <b:Tag>Gui</b:Tag>
    <b:SourceType>InternetSite</b:SourceType>
    <b:Guid>{6C535CA8-E02B-1646-B464-0DA303480D0C}</b:Guid>
    <b:Title>Guidance Software</b:Title>
    <b:URL>https://www.guidancesoftware.com/</b:URL>
    <b:RefOrder>13</b:RefOrder>
  </b:Source>
  <b:Source>
    <b:Tag>iOS</b:Tag>
    <b:SourceType>InternetSite</b:SourceType>
    <b:Guid>{4B76584E-542D-324F-9484-430F1BFE8B38}</b:Guid>
    <b:Title>iOS 12 - More power to you</b:Title>
    <b:URL>https://www.apple.com/uk/ios/ios-12/</b:URL>
    <b:RefOrder>14</b:RefOrder>
  </b:Source>
  <b:Source>
    <b:Tag>BeT</b:Tag>
    <b:SourceType>InternetSite</b:SourceType>
    <b:Guid>{89A6C10C-375E-BD4E-B9BA-99FCE6A519FE}</b:Guid>
    <b:Title>Be Together, Not The Same</b:Title>
    <b:URL>https://www.android.com/phones/</b:URL>
    <b:RefOrder>15</b:RefOrder>
  </b:Source>
  <b:Source>
    <b:Tag>Asi</b:Tag>
    <b:SourceType>InternetSite</b:SourceType>
    <b:Guid>{F40EDFD2-C4FB-6B40-8FA7-207D87DE6F6A}</b:Guid>
    <b:Title>A single platform for securing the enterprise of things</b:Title>
    <b:URL>https://www.blackberry.com/uk/en/campaigns/blackberry?utm_source=google&amp;utm_medium=cpc&amp;utm_campaign=emea_purebrand&amp;_bt=313147955999&amp;_bk=blackberry&amp;_bm=e&amp;_bn=g&amp;_bg=33441213103&amp;gclid=Cj0KCQjw1pblBRDSARIsACfUG13tQ-WFBKS15XR4HES2Mfv_d3CoNJ-F4ejuAhSZllp9b7N5hS</b:URL>
    <b:RefOrder>16</b:RefOrder>
  </b:Source>
  <b:Source>
    <b:Tag>Dig</b:Tag>
    <b:SourceType>InternetSite</b:SourceType>
    <b:Guid>{F61C8ABE-1438-E54C-B592-7EF90F0407C1}</b:Guid>
    <b:Title>Digital Forensics Investigations</b:Title>
    <b:URL>https://www.guidancesoftware.com/solutions/digital-forensic-investigations</b:URL>
    <b:RefOrder>29</b:RefOrder>
  </b:Source>
  <b:Source>
    <b:Tag>bul</b:Tag>
    <b:SourceType>InternetSite</b:SourceType>
    <b:Guid>{CA9C1341-2501-8440-BBA0-B6201DB1B5E5}</b:Guid>
    <b:Title>bulk-extractor package description</b:Title>
    <b:URL>https://tools.kali.org/forensics/bulk-extractor</b:URL>
    <b:RefOrder>17</b:RefOrder>
  </b:Source>
  <b:Source>
    <b:Tag>Top</b:Tag>
    <b:SourceType>InternetSite</b:SourceType>
    <b:Guid>{C35295D1-8B05-1445-8C1F-2ACA6003E7F6}</b:Guid>
    <b:Title>Top 20 Free Digital Forensic Investigation Tools for SysAdmins</b:Title>
    <b:URL>https://techtalk.gfi.com/top-20-free-digital-forensic-investigation-tools-for-sysadmins/</b:URL>
    <b:Year>2018</b:Year>
    <b:Month>July</b:Month>
    <b:Day>10</b:Day>
    <b:Author>
      <b:Author>
        <b:NameList>
          <b:Person>
            <b:Last>Tabona</b:Last>
            <b:First>Andrew</b:First>
          </b:Person>
        </b:NameList>
      </b:Author>
    </b:Author>
    <b:RefOrder>18</b:RefOrder>
  </b:Source>
  <b:Source>
    <b:Tag>USB</b:Tag>
    <b:SourceType>InternetSite</b:SourceType>
    <b:Guid>{F6D63280-C461-CB4A-BFE2-C2F54848D5D8}</b:Guid>
    <b:Title>USB Write Blocker</b:Title>
    <b:URL>https://www.cru-inc.com/products/wiebetech/usb_writeblocker/</b:URL>
    <b:RefOrder>19</b:RefOrder>
  </b:Source>
  <b:Source>
    <b:Tag>XWa</b:Tag>
    <b:SourceType>InternetSite</b:SourceType>
    <b:Guid>{9835CBCA-515F-AB40-B10E-0501929C6F0C}</b:Guid>
    <b:Title>X-Ways Forensics: Integrated Computer Forensics</b:Title>
    <b:URL>http://www.x-ways.net/forensics/</b:URL>
    <b:RefOrder>20</b:RefOrder>
  </b:Source>
  <b:Source>
    <b:Tag>dum</b:Tag>
    <b:SourceType>InternetSite</b:SourceType>
    <b:Guid>{C652739C-6431-6947-99E3-56F260FD2C19}</b:Guid>
    <b:Title>dumpzilla forensic tool</b:Title>
    <b:URL>https://www.dumpzilla.org/</b:URL>
    <b:RefOrder>21</b:RefOrder>
  </b:Source>
  <b:Source>
    <b:Tag>Lin</b:Tag>
    <b:SourceType>InternetSite</b:SourceType>
    <b:Guid>{136A3159-2CF2-364E-BF03-E973F46C095A}</b:Guid>
    <b:Title>Linux</b:Title>
    <b:URL>https://www.linux.org/</b:URL>
    <b:RefOrder>22</b:RefOrder>
  </b:Source>
  <b:Source>
    <b:Tag>Dig1</b:Tag>
    <b:SourceType>InternetSite</b:SourceType>
    <b:Guid>{3653C866-F05C-3644-BF1D-A1090F281854}</b:Guid>
    <b:Title>Digital Forensics Tools By Digial Forensics Experts</b:Title>
    <b:URL>https://arsenalrecon.com/</b:URL>
    <b:RefOrder>23</b:RefOrder>
  </b:Source>
  <b:Source>
    <b:Tag>USD</b:Tag>
    <b:SourceType>InternetSite</b:SourceType>
    <b:Guid>{827AFD93-5F52-1040-9735-5523CC4DFEB9}</b:Guid>
    <b:Title>U.S Department Of Labor</b:Title>
    <b:URL>https://www.dol.gov/</b:URL>
    <b:RefOrder>24</b:RefOrder>
  </b:Source>
  <b:Source>
    <b:Tag>Sky</b:Tag>
    <b:SourceType>InternetSite</b:SourceType>
    <b:Guid>{BDDC2843-E9E5-B34B-B757-CDAC36272ED9}</b:Guid>
    <b:Title>Skype</b:Title>
    <b:URL>https://www.skype.com/en/</b:URL>
    <b:RefOrder>25</b:RefOrder>
  </b:Source>
  <b:Source>
    <b:Tag>Cam19</b:Tag>
    <b:SourceType>Report</b:SourceType>
    <b:Guid>{FD4CBE08-52C8-A447-BEBD-D39FAD960B54}</b:Guid>
    <b:Title>Synthesize a solution to a potential real life scenario</b:Title>
    <b:Year>2019</b:Year>
    <b:Publisher>University of Wales Trinity Saint David</b:Publisher>
    <b:City>Swansea</b:City>
    <b:Author>
      <b:Author>
        <b:NameList>
          <b:Person>
            <b:Last>Campbell</b:Last>
            <b:First>Carlene</b:First>
          </b:Person>
        </b:NameList>
      </b:Author>
    </b:Author>
    <b:RefOrder>26</b:RefOrder>
  </b:Source>
  <b:Source>
    <b:Tag>Rou1</b:Tag>
    <b:SourceType>InternetSite</b:SourceType>
    <b:Guid>{CE2E4602-A257-0540-9243-08A6992AC6A1}</b:Guid>
    <b:Title>video conference (video conferencing)</b:Title>
    <b:URL>https://searchunifiedcommunications.techtarget.com/definition/video-conference</b:URL>
    <b:Author>
      <b:Author>
        <b:NameList>
          <b:Person>
            <b:Last>Rouse</b:Last>
            <b:First>Margaret</b:First>
          </b:Person>
        </b:NameList>
      </b:Author>
    </b:Author>
    <b:RefOrder>27</b:RefOrder>
  </b:Source>
  <b:Source>
    <b:Tag>PRT</b:Tag>
    <b:SourceType>InternetSite</b:SourceType>
    <b:Guid>{F7372DD5-9026-0F41-8882-928914891387}</b:Guid>
    <b:Title>PRTK</b:Title>
    <b:URL>https://accessdata.com/product-download/password-recovery-toolkit-prtk-version-7.6.0</b:URL>
    <b:RefOrder>28</b:RefOrder>
  </b:Source>
</b:Sources>
</file>

<file path=customXml/itemProps1.xml><?xml version="1.0" encoding="utf-8"?>
<ds:datastoreItem xmlns:ds="http://schemas.openxmlformats.org/officeDocument/2006/customXml" ds:itemID="{DBDDCCA0-0BA4-9C48-B8ED-C23D27DD7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13</Pages>
  <Words>5716</Words>
  <Characters>32587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Myers (1704226)</dc:creator>
  <cp:keywords/>
  <dc:description/>
  <cp:lastModifiedBy>Thomas Myers (1704226)</cp:lastModifiedBy>
  <cp:revision>17</cp:revision>
  <dcterms:created xsi:type="dcterms:W3CDTF">2019-04-04T08:26:00Z</dcterms:created>
  <dcterms:modified xsi:type="dcterms:W3CDTF">2019-04-04T13:11:00Z</dcterms:modified>
</cp:coreProperties>
</file>