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976F3" w14:textId="6A97EE58" w:rsidR="00A124EF" w:rsidRPr="001614BC" w:rsidRDefault="003576EC">
      <w:pPr>
        <w:rPr>
          <w:b/>
          <w:bCs/>
        </w:rPr>
      </w:pPr>
      <w:r w:rsidRPr="001614BC">
        <w:rPr>
          <w:b/>
          <w:bCs/>
        </w:rPr>
        <w:t xml:space="preserve">Q1.  </w:t>
      </w:r>
      <w:r w:rsidR="001614BC" w:rsidRPr="001614BC">
        <w:rPr>
          <w:b/>
          <w:bCs/>
        </w:rPr>
        <w:t>(AC 1.1)</w:t>
      </w:r>
    </w:p>
    <w:p w14:paraId="6D152147" w14:textId="2A67E58C" w:rsidR="003576EC" w:rsidRDefault="003576EC">
      <w:r>
        <w:t>There are a number of different types of hierarchical structures</w:t>
      </w:r>
      <w:r w:rsidR="006E1741">
        <w:t xml:space="preserve"> and a</w:t>
      </w:r>
      <w:r>
        <w:t xml:space="preserve">ll organisations regardless of size and structure will </w:t>
      </w:r>
      <w:r w:rsidR="00C50DD3">
        <w:t xml:space="preserve">take on </w:t>
      </w:r>
      <w:r>
        <w:t xml:space="preserve">a hierarchical structure to suit their needs.  </w:t>
      </w:r>
    </w:p>
    <w:p w14:paraId="328EC24B" w14:textId="101E46EC" w:rsidR="006F3CD0" w:rsidRDefault="00D73C3B">
      <w:r>
        <w:t>Under Kirsten’s ownership, Calmere</w:t>
      </w:r>
      <w:r w:rsidR="003576EC">
        <w:t xml:space="preserve"> House </w:t>
      </w:r>
      <w:r>
        <w:t xml:space="preserve">adopted a </w:t>
      </w:r>
      <w:r w:rsidR="003576EC">
        <w:t xml:space="preserve">flat non-hierarchical structure.  </w:t>
      </w:r>
      <w:r w:rsidR="008F477E">
        <w:t xml:space="preserve">As outlined </w:t>
      </w:r>
      <w:r w:rsidR="009E6A21">
        <w:t xml:space="preserve">in </w:t>
      </w:r>
      <w:r w:rsidR="006E1741">
        <w:t xml:space="preserve"> </w:t>
      </w:r>
      <w:r w:rsidR="001B6938">
        <w:t xml:space="preserve">Waite </w:t>
      </w:r>
      <w:r w:rsidR="001B6938" w:rsidRPr="003F59E5">
        <w:rPr>
          <w:i/>
          <w:iCs/>
        </w:rPr>
        <w:t>et a</w:t>
      </w:r>
      <w:r w:rsidR="003F59E5" w:rsidRPr="003F59E5">
        <w:rPr>
          <w:i/>
          <w:iCs/>
        </w:rPr>
        <w:t>l.</w:t>
      </w:r>
      <w:r w:rsidR="00F969C9">
        <w:rPr>
          <w:i/>
          <w:iCs/>
        </w:rPr>
        <w:t xml:space="preserve"> </w:t>
      </w:r>
      <w:r w:rsidR="003F59E5">
        <w:t xml:space="preserve"> </w:t>
      </w:r>
      <w:r w:rsidR="00F969C9">
        <w:t>(</w:t>
      </w:r>
      <w:r w:rsidR="003F59E5" w:rsidRPr="005672D6">
        <w:t>2021</w:t>
      </w:r>
      <w:r w:rsidR="006E1741" w:rsidRPr="005672D6">
        <w:t xml:space="preserve">) </w:t>
      </w:r>
      <w:r w:rsidR="008F477E" w:rsidRPr="005672D6">
        <w:t>small</w:t>
      </w:r>
      <w:r w:rsidR="008F477E">
        <w:t xml:space="preserve"> to medium size enterprises </w:t>
      </w:r>
      <w:r w:rsidR="006E1741">
        <w:t>(SME)</w:t>
      </w:r>
      <w:r w:rsidR="00301EA2">
        <w:t xml:space="preserve">, such as Calmere House </w:t>
      </w:r>
      <w:r w:rsidR="006E1741">
        <w:t>often take this form of organisational structure as they are managed by one or few</w:t>
      </w:r>
      <w:r w:rsidR="00301EA2">
        <w:t xml:space="preserve"> people</w:t>
      </w:r>
      <w:r w:rsidR="006E1741">
        <w:t xml:space="preserve">. </w:t>
      </w:r>
      <w:r w:rsidR="000A603E">
        <w:t>This structure was beneficial to Kirsten, w</w:t>
      </w:r>
      <w:r w:rsidR="006E1741">
        <w:t xml:space="preserve">ith all employees reporting </w:t>
      </w:r>
      <w:r w:rsidR="000A603E">
        <w:t xml:space="preserve">directly </w:t>
      </w:r>
      <w:r w:rsidR="006E1741">
        <w:t>to her</w:t>
      </w:r>
      <w:r w:rsidR="000A603E">
        <w:t xml:space="preserve">, </w:t>
      </w:r>
      <w:r w:rsidR="006E1741">
        <w:t xml:space="preserve"> </w:t>
      </w:r>
      <w:r w:rsidR="006F3CD0">
        <w:t xml:space="preserve">providing </w:t>
      </w:r>
      <w:r w:rsidR="006E1741">
        <w:t>a wide span of control.</w:t>
      </w:r>
      <w:r w:rsidR="00C50DD3">
        <w:t xml:space="preserve">  </w:t>
      </w:r>
    </w:p>
    <w:p w14:paraId="72D2609E" w14:textId="48FF1404" w:rsidR="00C70404" w:rsidRDefault="006E1741" w:rsidP="00027661">
      <w:r>
        <w:t>Kirsten employs a consultative management style</w:t>
      </w:r>
      <w:r w:rsidR="0037110D">
        <w:t xml:space="preserve">; the flat hierarchical structure supports this.  With each employee having direct access to Kirsten, and employees being involved in </w:t>
      </w:r>
      <w:r w:rsidR="007F19E0">
        <w:t xml:space="preserve">decisions that directly affect the business such as recruitment. </w:t>
      </w:r>
      <w:r w:rsidR="00027661">
        <w:t>Kirsten values employees opinions and a flat hierarchical structure facilitates open communication and creates a culture where staff feel listened to</w:t>
      </w:r>
      <w:r w:rsidR="00117563">
        <w:t>, which is evidenced by high retention of staff and a culture of strong engagement and commitment to residents.</w:t>
      </w:r>
    </w:p>
    <w:p w14:paraId="187CF3DE" w14:textId="75870294" w:rsidR="000178FF" w:rsidRDefault="00537056">
      <w:r w:rsidRPr="0034338D">
        <w:t>Figure 1</w:t>
      </w:r>
      <w:r w:rsidR="0034338D" w:rsidRPr="0034338D">
        <w:t xml:space="preserve"> </w:t>
      </w:r>
      <w:r w:rsidR="00CB0848" w:rsidRPr="0034338D">
        <w:t>McKinsey &amp; Company,</w:t>
      </w:r>
      <w:r w:rsidR="0034338D" w:rsidRPr="0034338D">
        <w:t xml:space="preserve"> (</w:t>
      </w:r>
      <w:r w:rsidR="00CB0848" w:rsidRPr="0034338D">
        <w:t xml:space="preserve">2018) </w:t>
      </w:r>
      <w:r w:rsidRPr="0034338D">
        <w:t>displays</w:t>
      </w:r>
      <w:r>
        <w:t xml:space="preserve"> key differences between Hierarchical and Flat structures.  </w:t>
      </w:r>
      <w:r w:rsidR="002E3ABF">
        <w:t>This</w:t>
      </w:r>
      <w:r w:rsidR="00027661">
        <w:t xml:space="preserve"> structure ensures Kirsten and the team can be lean and agile when responding to business needs</w:t>
      </w:r>
      <w:r w:rsidR="0073186C">
        <w:t xml:space="preserve"> as </w:t>
      </w:r>
      <w:r>
        <w:t>demonstrate</w:t>
      </w:r>
      <w:r w:rsidR="0073186C">
        <w:t>d by the use of handovers</w:t>
      </w:r>
      <w:r w:rsidR="000178FF">
        <w:t xml:space="preserve">, teams adapting to </w:t>
      </w:r>
      <w:proofErr w:type="spellStart"/>
      <w:r w:rsidR="006F08D5">
        <w:t>residents</w:t>
      </w:r>
      <w:proofErr w:type="spellEnd"/>
      <w:r w:rsidR="006F08D5">
        <w:t xml:space="preserve"> needs</w:t>
      </w:r>
      <w:r w:rsidR="000178FF">
        <w:t xml:space="preserve">. </w:t>
      </w:r>
      <w:r>
        <w:t xml:space="preserve"> </w:t>
      </w:r>
    </w:p>
    <w:p w14:paraId="2649E653" w14:textId="7C3F03AD" w:rsidR="006E0AC6" w:rsidRPr="00D234DD" w:rsidRDefault="00ED65EE">
      <w:r>
        <w:t xml:space="preserve">A flat organisation </w:t>
      </w:r>
      <w:r w:rsidR="00795D42">
        <w:t xml:space="preserve">not only helps support quicker decision </w:t>
      </w:r>
      <w:r w:rsidR="00795D42" w:rsidRPr="00D234DD">
        <w:t>making but also en</w:t>
      </w:r>
      <w:r w:rsidR="009B2EE7" w:rsidRPr="00D234DD">
        <w:t xml:space="preserve">hances transparency, communication and collaboration across teams. </w:t>
      </w:r>
      <w:r w:rsidR="003B74DE" w:rsidRPr="00D234DD">
        <w:t>(</w:t>
      </w:r>
      <w:proofErr w:type="spellStart"/>
      <w:r w:rsidR="003B74DE" w:rsidRPr="00D234DD">
        <w:t>Abensur</w:t>
      </w:r>
      <w:proofErr w:type="spellEnd"/>
      <w:r w:rsidR="003B74DE" w:rsidRPr="00D234DD">
        <w:t>, 2024)</w:t>
      </w:r>
      <w:r w:rsidR="00027661" w:rsidRPr="00D234DD">
        <w:t xml:space="preserve">  </w:t>
      </w:r>
    </w:p>
    <w:p w14:paraId="298966BA" w14:textId="537D84A8" w:rsidR="00086C80" w:rsidRDefault="00006903">
      <w:r w:rsidRPr="00D234DD">
        <w:t xml:space="preserve">However it has led to a disadvantage </w:t>
      </w:r>
      <w:r w:rsidR="003E13B1" w:rsidRPr="00D234DD">
        <w:t>and created a</w:t>
      </w:r>
      <w:r w:rsidR="00A56531">
        <w:t>n</w:t>
      </w:r>
      <w:r w:rsidR="003E13B1" w:rsidRPr="00D234DD">
        <w:t xml:space="preserve"> environment where Kirsten is </w:t>
      </w:r>
      <w:r w:rsidR="003E5DE3" w:rsidRPr="00D234DD">
        <w:t>solely</w:t>
      </w:r>
      <w:r w:rsidR="009E68F5" w:rsidRPr="00D234DD">
        <w:t xml:space="preserve"> responsible </w:t>
      </w:r>
      <w:r w:rsidR="00C175EA" w:rsidRPr="00D234DD">
        <w:t xml:space="preserve">with </w:t>
      </w:r>
      <w:r w:rsidR="009E68F5" w:rsidRPr="00D234DD">
        <w:t xml:space="preserve">no management structures below her.  </w:t>
      </w:r>
      <w:proofErr w:type="spellStart"/>
      <w:r w:rsidR="009A7261" w:rsidRPr="00D234DD">
        <w:t>Abensur</w:t>
      </w:r>
      <w:proofErr w:type="spellEnd"/>
      <w:r w:rsidR="009A7261" w:rsidRPr="00D234DD">
        <w:t xml:space="preserve"> (2024) </w:t>
      </w:r>
      <w:r w:rsidR="00E53989" w:rsidRPr="00D234DD">
        <w:t xml:space="preserve">outlines that with few / no managers, </w:t>
      </w:r>
      <w:r w:rsidR="000A2EE1" w:rsidRPr="00D234DD">
        <w:t>responsibilities can be concentrated and lead to</w:t>
      </w:r>
      <w:r w:rsidR="000A2EE1">
        <w:t xml:space="preserve"> burnout, something Kirsten has </w:t>
      </w:r>
      <w:r w:rsidR="00086C80">
        <w:t xml:space="preserve">attributed to her reasons for selling. </w:t>
      </w:r>
    </w:p>
    <w:p w14:paraId="66459A07" w14:textId="77777777" w:rsidR="007571DE" w:rsidRDefault="007571DE"/>
    <w:p w14:paraId="60392051" w14:textId="77777777" w:rsidR="00CB0848" w:rsidRDefault="00E53989" w:rsidP="007571DE">
      <w:pPr>
        <w:keepNext/>
        <w:jc w:val="center"/>
      </w:pPr>
      <w:r w:rsidRPr="000C2950">
        <w:rPr>
          <w:noProof/>
        </w:rPr>
        <w:drawing>
          <wp:inline distT="0" distB="0" distL="0" distR="0" wp14:anchorId="4AEA9948" wp14:editId="2E62E086">
            <wp:extent cx="3767958" cy="1865194"/>
            <wp:effectExtent l="0" t="0" r="4445" b="1905"/>
            <wp:docPr id="1777468586"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468586" name="Picture 1" descr="A diagram of a company&#10;&#10;AI-generated content may be incorrect."/>
                    <pic:cNvPicPr/>
                  </pic:nvPicPr>
                  <pic:blipFill>
                    <a:blip r:embed="rId7"/>
                    <a:stretch>
                      <a:fillRect/>
                    </a:stretch>
                  </pic:blipFill>
                  <pic:spPr>
                    <a:xfrm>
                      <a:off x="0" y="0"/>
                      <a:ext cx="3780940" cy="1871620"/>
                    </a:xfrm>
                    <a:prstGeom prst="rect">
                      <a:avLst/>
                    </a:prstGeom>
                  </pic:spPr>
                </pic:pic>
              </a:graphicData>
            </a:graphic>
          </wp:inline>
        </w:drawing>
      </w:r>
    </w:p>
    <w:p w14:paraId="3AC98DBF" w14:textId="74658235" w:rsidR="00E53989" w:rsidRDefault="00CB0848" w:rsidP="00CB0848">
      <w:pPr>
        <w:pStyle w:val="Caption"/>
      </w:pPr>
      <w:r>
        <w:t xml:space="preserve">Figure </w:t>
      </w:r>
      <w:fldSimple w:instr=" SEQ Figure \* ARABIC ">
        <w:r w:rsidR="008046E2">
          <w:rPr>
            <w:noProof/>
          </w:rPr>
          <w:t>1</w:t>
        </w:r>
      </w:fldSimple>
      <w:r w:rsidR="000210EE">
        <w:rPr>
          <w:noProof/>
        </w:rPr>
        <w:t xml:space="preserve"> – McKinsey &amp; Company, (2018)</w:t>
      </w:r>
    </w:p>
    <w:p w14:paraId="4AF93B48" w14:textId="77777777" w:rsidR="00E53989" w:rsidRDefault="00E53989" w:rsidP="00542A78"/>
    <w:p w14:paraId="42DF4918" w14:textId="614FBC57" w:rsidR="006A4D6F" w:rsidRDefault="009E7CD9" w:rsidP="00542A78">
      <w:r>
        <w:lastRenderedPageBreak/>
        <w:t>Chaffinch Group have adopted a Hierarchical Bureaucratic Structure</w:t>
      </w:r>
      <w:r w:rsidR="00C46E9A">
        <w:t xml:space="preserve">.  </w:t>
      </w:r>
    </w:p>
    <w:p w14:paraId="5831FCD7" w14:textId="20BE3E7B" w:rsidR="00145611" w:rsidRDefault="0026463D" w:rsidP="00542A78">
      <w:r>
        <w:t>According to BBC Bitesize</w:t>
      </w:r>
      <w:r w:rsidR="00301DB6">
        <w:t>, (2025), a</w:t>
      </w:r>
      <w:r w:rsidR="00C46E9A">
        <w:t xml:space="preserve"> hierarchical bureaucratic structure </w:t>
      </w:r>
      <w:r w:rsidR="00600813">
        <w:t xml:space="preserve">consists of </w:t>
      </w:r>
      <w:r w:rsidR="009D145E">
        <w:t xml:space="preserve">many layers </w:t>
      </w:r>
      <w:r w:rsidR="009B4594">
        <w:t xml:space="preserve">of management </w:t>
      </w:r>
      <w:r w:rsidR="0034252C">
        <w:t>and often use a ‘top-down’ approach</w:t>
      </w:r>
      <w:r w:rsidR="00714ABC">
        <w:t>, as displayed in Figure 2.</w:t>
      </w:r>
    </w:p>
    <w:p w14:paraId="54036370" w14:textId="77777777" w:rsidR="007571DE" w:rsidRDefault="007571DE" w:rsidP="007571DE">
      <w:pPr>
        <w:keepNext/>
        <w:jc w:val="center"/>
      </w:pPr>
    </w:p>
    <w:p w14:paraId="67303410" w14:textId="19E3D231" w:rsidR="00714ABC" w:rsidRDefault="00714ABC" w:rsidP="007571DE">
      <w:pPr>
        <w:keepNext/>
        <w:jc w:val="center"/>
      </w:pPr>
      <w:r w:rsidRPr="00714ABC">
        <w:rPr>
          <w:noProof/>
        </w:rPr>
        <w:drawing>
          <wp:inline distT="0" distB="0" distL="0" distR="0" wp14:anchorId="0E0AB8E1" wp14:editId="082BF85E">
            <wp:extent cx="3863784" cy="1844565"/>
            <wp:effectExtent l="0" t="0" r="3810" b="3810"/>
            <wp:docPr id="1909843709" name="Picture 1" descr="A group of people in different posi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843709" name="Picture 1" descr="A group of people in different positions&#10;&#10;AI-generated content may be incorrect."/>
                    <pic:cNvPicPr/>
                  </pic:nvPicPr>
                  <pic:blipFill>
                    <a:blip r:embed="rId8"/>
                    <a:stretch>
                      <a:fillRect/>
                    </a:stretch>
                  </pic:blipFill>
                  <pic:spPr>
                    <a:xfrm>
                      <a:off x="0" y="0"/>
                      <a:ext cx="3869116" cy="1847111"/>
                    </a:xfrm>
                    <a:prstGeom prst="rect">
                      <a:avLst/>
                    </a:prstGeom>
                  </pic:spPr>
                </pic:pic>
              </a:graphicData>
            </a:graphic>
          </wp:inline>
        </w:drawing>
      </w:r>
    </w:p>
    <w:p w14:paraId="5D5AD31D" w14:textId="2E9395FC" w:rsidR="00714ABC" w:rsidRPr="0060353F" w:rsidRDefault="00714ABC" w:rsidP="00714ABC">
      <w:pPr>
        <w:pStyle w:val="Caption"/>
        <w:rPr>
          <w:lang w:val="fr-FR"/>
        </w:rPr>
      </w:pPr>
      <w:r w:rsidRPr="0060353F">
        <w:rPr>
          <w:lang w:val="fr-FR"/>
        </w:rPr>
        <w:t xml:space="preserve">Figure </w:t>
      </w:r>
      <w:r w:rsidR="00971EE2">
        <w:fldChar w:fldCharType="begin"/>
      </w:r>
      <w:r w:rsidR="00971EE2" w:rsidRPr="0060353F">
        <w:rPr>
          <w:lang w:val="fr-FR"/>
        </w:rPr>
        <w:instrText xml:space="preserve"> SEQ Figure \* ARABIC </w:instrText>
      </w:r>
      <w:r w:rsidR="00971EE2">
        <w:fldChar w:fldCharType="separate"/>
      </w:r>
      <w:r w:rsidR="008046E2">
        <w:rPr>
          <w:noProof/>
          <w:lang w:val="fr-FR"/>
        </w:rPr>
        <w:t>2</w:t>
      </w:r>
      <w:r w:rsidR="00971EE2">
        <w:rPr>
          <w:noProof/>
        </w:rPr>
        <w:fldChar w:fldCharType="end"/>
      </w:r>
      <w:r w:rsidR="000210EE" w:rsidRPr="0060353F">
        <w:rPr>
          <w:noProof/>
          <w:lang w:val="fr-FR"/>
        </w:rPr>
        <w:t xml:space="preserve"> </w:t>
      </w:r>
      <w:r w:rsidR="0060353F" w:rsidRPr="0060353F">
        <w:rPr>
          <w:noProof/>
          <w:lang w:val="fr-FR"/>
        </w:rPr>
        <w:t>– Organisational Structure, BBC B</w:t>
      </w:r>
      <w:r w:rsidR="0060353F">
        <w:rPr>
          <w:noProof/>
          <w:lang w:val="fr-FR"/>
        </w:rPr>
        <w:t>itesize, (2025)</w:t>
      </w:r>
      <w:r w:rsidR="00C559FF">
        <w:rPr>
          <w:noProof/>
          <w:lang w:val="fr-FR"/>
        </w:rPr>
        <w:t xml:space="preserve">  </w:t>
      </w:r>
    </w:p>
    <w:p w14:paraId="48D69BC4" w14:textId="77777777" w:rsidR="00714ABC" w:rsidRPr="0060353F" w:rsidRDefault="00714ABC" w:rsidP="00542A78">
      <w:pPr>
        <w:rPr>
          <w:lang w:val="fr-FR"/>
        </w:rPr>
      </w:pPr>
    </w:p>
    <w:p w14:paraId="5915B3E8" w14:textId="77777777" w:rsidR="00145611" w:rsidRPr="0060353F" w:rsidRDefault="00145611" w:rsidP="00542A78">
      <w:pPr>
        <w:rPr>
          <w:lang w:val="fr-FR"/>
        </w:rPr>
      </w:pPr>
    </w:p>
    <w:p w14:paraId="2C22786F" w14:textId="4000F5EA" w:rsidR="00F771B8" w:rsidRDefault="00434848" w:rsidP="00542A78">
      <w:r>
        <w:t xml:space="preserve">Having specific </w:t>
      </w:r>
      <w:r w:rsidR="00D474CF">
        <w:t xml:space="preserve">teams to carry out business goals creates a reporting line </w:t>
      </w:r>
      <w:r w:rsidR="0073624D">
        <w:t xml:space="preserve">and specific roles allocated to specific team members.  </w:t>
      </w:r>
      <w:r w:rsidR="000876E1">
        <w:t>This can be seen with the People team at Chaffinch Group consisting of 4 member</w:t>
      </w:r>
      <w:r w:rsidR="005F114A">
        <w:t xml:space="preserve">s.  </w:t>
      </w:r>
      <w:r w:rsidR="00886EC6">
        <w:t>BBC Bitesize</w:t>
      </w:r>
      <w:r w:rsidR="003072D5">
        <w:t>, (2025)</w:t>
      </w:r>
      <w:r w:rsidR="00A31B72">
        <w:t xml:space="preserve"> outlines that a</w:t>
      </w:r>
      <w:r w:rsidR="005F114A">
        <w:t xml:space="preserve">n advantage </w:t>
      </w:r>
      <w:r w:rsidR="00864267">
        <w:t xml:space="preserve">of this is that the areas of the business are closely managed, </w:t>
      </w:r>
      <w:r w:rsidR="00A601EF">
        <w:t xml:space="preserve">which </w:t>
      </w:r>
      <w:r w:rsidR="00D918C6">
        <w:t>can work well</w:t>
      </w:r>
      <w:r w:rsidR="00A601EF">
        <w:t xml:space="preserve">, </w:t>
      </w:r>
      <w:r w:rsidR="00864267">
        <w:t>but disad</w:t>
      </w:r>
      <w:r w:rsidR="00624E8C">
        <w:t xml:space="preserve">vantage being that employees may be demotivated due to lack of autonomy.  </w:t>
      </w:r>
    </w:p>
    <w:p w14:paraId="1EB526E8" w14:textId="73AB31B2" w:rsidR="00542A78" w:rsidRDefault="00542A78" w:rsidP="00542A78">
      <w:r>
        <w:t xml:space="preserve">This is supported </w:t>
      </w:r>
      <w:r w:rsidRPr="003F5150">
        <w:t>by Taylor and Woodhams (20</w:t>
      </w:r>
      <w:r w:rsidR="00E00487" w:rsidRPr="003F5150">
        <w:t>22</w:t>
      </w:r>
      <w:r w:rsidRPr="003F5150">
        <w:t>) who</w:t>
      </w:r>
      <w:r>
        <w:t xml:space="preserve"> outline that many layers of management can result in employees feeling separate from the management and disconnected from the business</w:t>
      </w:r>
      <w:r w:rsidRPr="00542A78">
        <w:t xml:space="preserve"> </w:t>
      </w:r>
      <w:r>
        <w:t>goals.  This statement summaris</w:t>
      </w:r>
      <w:r w:rsidR="003A2ABA">
        <w:t>es</w:t>
      </w:r>
      <w:r>
        <w:t xml:space="preserve"> the current position at Calmere House.  With employees reporting directly to Kath, a middle manager whose style </w:t>
      </w:r>
      <w:r w:rsidR="00437393">
        <w:t xml:space="preserve">has increased </w:t>
      </w:r>
      <w:r>
        <w:t xml:space="preserve">sickness </w:t>
      </w:r>
      <w:r w:rsidR="00437393">
        <w:t xml:space="preserve">rates </w:t>
      </w:r>
      <w:r>
        <w:t xml:space="preserve">and </w:t>
      </w:r>
      <w:r w:rsidR="00437393">
        <w:t xml:space="preserve">decreased </w:t>
      </w:r>
      <w:r>
        <w:t>staff retention</w:t>
      </w:r>
      <w:r w:rsidR="00437393">
        <w:t>.</w:t>
      </w:r>
    </w:p>
    <w:p w14:paraId="34479FAF" w14:textId="77777777" w:rsidR="00542A78" w:rsidRDefault="00542A78"/>
    <w:p w14:paraId="6EBEF7F6" w14:textId="29BA0DAF" w:rsidR="00851EF5" w:rsidRDefault="00851EF5" w:rsidP="00851EF5">
      <w:pPr>
        <w:rPr>
          <w:b/>
          <w:bCs/>
        </w:rPr>
      </w:pPr>
      <w:r w:rsidRPr="00031183">
        <w:rPr>
          <w:b/>
          <w:bCs/>
        </w:rPr>
        <w:t xml:space="preserve">Q2.  (AC 1.2) </w:t>
      </w:r>
    </w:p>
    <w:p w14:paraId="465BFCC3" w14:textId="77777777" w:rsidR="008315E0" w:rsidRDefault="00C50D99">
      <w:r>
        <w:t xml:space="preserve">Taking a rational approach to strategy </w:t>
      </w:r>
      <w:r w:rsidR="00A37322">
        <w:t xml:space="preserve">allows </w:t>
      </w:r>
      <w:r w:rsidR="00535D9C">
        <w:t>businesses</w:t>
      </w:r>
      <w:r w:rsidR="00A37322">
        <w:t xml:space="preserve"> to make logical, objective decisions </w:t>
      </w:r>
      <w:r w:rsidR="00845F8C">
        <w:t xml:space="preserve">and help minimize and </w:t>
      </w:r>
      <w:r w:rsidR="001D37A5">
        <w:t>maximise</w:t>
      </w:r>
      <w:r w:rsidR="00845F8C">
        <w:t xml:space="preserve"> opportunities. </w:t>
      </w:r>
    </w:p>
    <w:p w14:paraId="2843EB57" w14:textId="70C738DE" w:rsidR="00242431" w:rsidRDefault="00242431" w:rsidP="00242431">
      <w:r>
        <w:t xml:space="preserve">Having taken over Calmere House </w:t>
      </w:r>
      <w:r w:rsidRPr="00C16094">
        <w:t xml:space="preserve">and entered the care sector, Chaffinch Group must take steps to understand the care industry, how its </w:t>
      </w:r>
      <w:proofErr w:type="spellStart"/>
      <w:r w:rsidRPr="00C16094">
        <w:t>customers</w:t>
      </w:r>
      <w:proofErr w:type="spellEnd"/>
      <w:r w:rsidRPr="00C16094">
        <w:t xml:space="preserve"> needs may vary. During the initial phases of change it is important that the Chaffinch Group take a planned strategic approach in order to meet its business needs.</w:t>
      </w:r>
      <w:r>
        <w:t xml:space="preserve">  </w:t>
      </w:r>
    </w:p>
    <w:p w14:paraId="4C50E86B" w14:textId="46162307" w:rsidR="00242431" w:rsidRDefault="00242431" w:rsidP="00242431">
      <w:r>
        <w:lastRenderedPageBreak/>
        <w:t>This approach  allows for the business objectives to be defined in advance, and for the main elements to be developed before the implementation of the strategy commences</w:t>
      </w:r>
      <w:r w:rsidR="00965E70">
        <w:t xml:space="preserve">.  This is achieved through </w:t>
      </w:r>
      <w:r>
        <w:t xml:space="preserve"> </w:t>
      </w:r>
      <w:r w:rsidR="00773119">
        <w:t>s</w:t>
      </w:r>
      <w:r w:rsidR="00965E70">
        <w:t xml:space="preserve">trategic analysis, strategy development and strategy </w:t>
      </w:r>
      <w:r w:rsidR="00965E70" w:rsidRPr="005B6ED2">
        <w:t xml:space="preserve">implementation </w:t>
      </w:r>
      <w:r w:rsidR="005B6ED2" w:rsidRPr="005B6ED2">
        <w:t>(L</w:t>
      </w:r>
      <w:r w:rsidRPr="005B6ED2">
        <w:t>ynch</w:t>
      </w:r>
      <w:r w:rsidR="00874FC0">
        <w:t>,</w:t>
      </w:r>
      <w:r w:rsidR="00D07386" w:rsidRPr="005B6ED2">
        <w:t xml:space="preserve"> </w:t>
      </w:r>
      <w:r w:rsidRPr="005B6ED2">
        <w:t>2003, cited in Taylor and Woodhams, 2022).</w:t>
      </w:r>
      <w:r>
        <w:t xml:space="preserve">  </w:t>
      </w:r>
    </w:p>
    <w:p w14:paraId="48E816C1" w14:textId="46F31E1B" w:rsidR="002C4B54" w:rsidRDefault="00A645C7">
      <w:r>
        <w:t>Part of strategic analysis would involve</w:t>
      </w:r>
      <w:r w:rsidR="008146F8">
        <w:t xml:space="preserve"> </w:t>
      </w:r>
      <w:r w:rsidR="00C578CB">
        <w:t>Chaffinch Group meet</w:t>
      </w:r>
      <w:r w:rsidR="007B5EE2">
        <w:t>ing</w:t>
      </w:r>
      <w:r w:rsidR="00C578CB">
        <w:t xml:space="preserve"> and discuss</w:t>
      </w:r>
      <w:r w:rsidR="007B5EE2">
        <w:t>ing</w:t>
      </w:r>
      <w:r w:rsidR="00C578CB">
        <w:t xml:space="preserve"> key areas with Kirsten, so that </w:t>
      </w:r>
      <w:r w:rsidR="00773119">
        <w:t>s</w:t>
      </w:r>
      <w:r w:rsidR="00C578CB">
        <w:t xml:space="preserve">trengths and </w:t>
      </w:r>
      <w:r w:rsidR="00773119">
        <w:t>w</w:t>
      </w:r>
      <w:r w:rsidR="00C578CB">
        <w:t xml:space="preserve">eaknesses can be highlighted.  </w:t>
      </w:r>
      <w:r w:rsidR="00B4639A">
        <w:t>Kirsten has successfully maintained high rate</w:t>
      </w:r>
      <w:r w:rsidR="00773119">
        <w:t>s</w:t>
      </w:r>
      <w:r w:rsidR="00B4639A">
        <w:t xml:space="preserve"> of residents and staff, </w:t>
      </w:r>
      <w:r w:rsidR="002C4B54">
        <w:t xml:space="preserve">it is important Chaffinch Group understand how </w:t>
      </w:r>
      <w:r w:rsidR="00773119">
        <w:t>this was</w:t>
      </w:r>
      <w:r w:rsidR="002C4B54">
        <w:t xml:space="preserve"> achieved</w:t>
      </w:r>
      <w:r w:rsidR="00773119">
        <w:t>.</w:t>
      </w:r>
      <w:r w:rsidR="002C4B54">
        <w:t xml:space="preserve">  </w:t>
      </w:r>
    </w:p>
    <w:p w14:paraId="47D8D900" w14:textId="22CE62A1" w:rsidR="002A03BB" w:rsidRDefault="00064A4D">
      <w:r>
        <w:t xml:space="preserve">Strategic development </w:t>
      </w:r>
      <w:r w:rsidR="00F07328">
        <w:t xml:space="preserve">could be supported by using a SWOT analysis, which also allows for </w:t>
      </w:r>
      <w:r w:rsidR="00D93B0B">
        <w:t>o</w:t>
      </w:r>
      <w:r w:rsidR="00F07328">
        <w:t xml:space="preserve">pportunities and </w:t>
      </w:r>
      <w:r w:rsidR="00D93B0B">
        <w:t>t</w:t>
      </w:r>
      <w:r w:rsidR="00F07328">
        <w:t>hreats</w:t>
      </w:r>
      <w:r w:rsidR="00231DC0">
        <w:t xml:space="preserve">, </w:t>
      </w:r>
      <w:r w:rsidR="00176B31">
        <w:t>internal and external</w:t>
      </w:r>
      <w:r w:rsidR="00231DC0">
        <w:t xml:space="preserve"> to be explored</w:t>
      </w:r>
      <w:r w:rsidR="009D03C4">
        <w:t>.</w:t>
      </w:r>
      <w:r w:rsidR="00372D90">
        <w:t xml:space="preserve">  </w:t>
      </w:r>
      <w:r w:rsidR="00B02C9F">
        <w:t xml:space="preserve">One </w:t>
      </w:r>
      <w:r w:rsidR="00037316">
        <w:t>disadvantage</w:t>
      </w:r>
      <w:r w:rsidR="007F21E8">
        <w:t xml:space="preserve"> of this </w:t>
      </w:r>
      <w:r w:rsidR="002C68B8">
        <w:t>method is its effectiveness</w:t>
      </w:r>
      <w:r w:rsidR="00804EC7">
        <w:t>. T</w:t>
      </w:r>
      <w:r w:rsidR="002C68B8">
        <w:t xml:space="preserve">he process needs to be repeated on a regular basis, something Chaffinch Group may not </w:t>
      </w:r>
      <w:r w:rsidR="004B4507">
        <w:t>wish to do</w:t>
      </w:r>
      <w:r w:rsidR="00AC6B37">
        <w:t xml:space="preserve"> </w:t>
      </w:r>
      <w:r w:rsidR="00293C29" w:rsidRPr="00293C29">
        <w:t>(</w:t>
      </w:r>
      <w:r w:rsidR="004B4507" w:rsidRPr="00293C29">
        <w:t>CIPD</w:t>
      </w:r>
      <w:r w:rsidR="00293C29" w:rsidRPr="00293C29">
        <w:t xml:space="preserve">, </w:t>
      </w:r>
      <w:r w:rsidR="00D27643" w:rsidRPr="00293C29">
        <w:t>2025</w:t>
      </w:r>
      <w:r w:rsidR="00AF046F" w:rsidRPr="00293C29">
        <w:t xml:space="preserve"> a)</w:t>
      </w:r>
      <w:r w:rsidR="00AC6B37">
        <w:t>.</w:t>
      </w:r>
    </w:p>
    <w:p w14:paraId="1BB6814C" w14:textId="533D56D4" w:rsidR="00293E43" w:rsidRDefault="004B4507">
      <w:r>
        <w:t xml:space="preserve">The PESTLE analysis is also an effective framework to support a rational approach to formulating a strategy.  PESTLE </w:t>
      </w:r>
      <w:r w:rsidR="00576DD1">
        <w:t xml:space="preserve">facilitates </w:t>
      </w:r>
      <w:r w:rsidR="00F71EB0">
        <w:t xml:space="preserve">the development of external and strategic thinking through a simple </w:t>
      </w:r>
      <w:r w:rsidR="00F71EB0" w:rsidRPr="00AC6B37">
        <w:t>framework</w:t>
      </w:r>
      <w:r w:rsidR="00AC6B37" w:rsidRPr="00AC6B37">
        <w:t xml:space="preserve"> (</w:t>
      </w:r>
      <w:r w:rsidR="00F71EB0" w:rsidRPr="00AC6B37">
        <w:t>CIPD</w:t>
      </w:r>
      <w:r w:rsidR="00AC6B37" w:rsidRPr="00AC6B37">
        <w:t xml:space="preserve">, </w:t>
      </w:r>
      <w:r w:rsidR="00F71EB0" w:rsidRPr="00AC6B37">
        <w:t>2025 b).</w:t>
      </w:r>
      <w:r w:rsidR="00F71EB0">
        <w:t xml:space="preserve">  </w:t>
      </w:r>
      <w:r w:rsidR="00804EC7">
        <w:t>T</w:t>
      </w:r>
      <w:r w:rsidR="006E26FB">
        <w:t xml:space="preserve">his framework </w:t>
      </w:r>
      <w:r w:rsidR="00804EC7">
        <w:t xml:space="preserve">may </w:t>
      </w:r>
      <w:r w:rsidR="006E26FB">
        <w:t xml:space="preserve">allow for smarter decision making.  </w:t>
      </w:r>
    </w:p>
    <w:p w14:paraId="455DFAAE" w14:textId="64859B6C" w:rsidR="00293E43" w:rsidRDefault="002D790B">
      <w:r>
        <w:t xml:space="preserve">Again this form of analysis needs to be repeated regularly, </w:t>
      </w:r>
      <w:r w:rsidR="00DE3A2B">
        <w:t xml:space="preserve">to ensure that Chaffinch Group </w:t>
      </w:r>
      <w:r w:rsidR="00D247DE">
        <w:t xml:space="preserve">can remain aligned to </w:t>
      </w:r>
      <w:r w:rsidR="00F1171F">
        <w:t xml:space="preserve">changes in legislation and </w:t>
      </w:r>
      <w:r w:rsidR="003A5F47">
        <w:t xml:space="preserve">social factors. </w:t>
      </w:r>
    </w:p>
    <w:p w14:paraId="5DDAA8AE" w14:textId="7FBA5FB6" w:rsidR="00A43F9F" w:rsidRDefault="008A7F6B">
      <w:r>
        <w:t>Methods of i</w:t>
      </w:r>
      <w:r w:rsidR="00A43F9F">
        <w:t>mplementing the new strateg</w:t>
      </w:r>
      <w:r w:rsidR="006C565F">
        <w:t xml:space="preserve">y </w:t>
      </w:r>
      <w:r w:rsidR="00176BE4">
        <w:t>will depend on how much Chaffinch Group are willing to share with its employee</w:t>
      </w:r>
      <w:r>
        <w:t>s.  Through effective communication Chaffinch Group can improve its culture</w:t>
      </w:r>
      <w:r w:rsidR="00E11E20">
        <w:t xml:space="preserve"> –communicating business objectives </w:t>
      </w:r>
      <w:r w:rsidR="001A1D0B">
        <w:t>with</w:t>
      </w:r>
      <w:r w:rsidR="00E11E20">
        <w:t xml:space="preserve"> employees will create a feeling of inclusion and support working towards </w:t>
      </w:r>
      <w:r w:rsidR="002423D2">
        <w:t xml:space="preserve">achieving business goals.  This is supported by </w:t>
      </w:r>
      <w:r w:rsidR="003432D5">
        <w:t>t</w:t>
      </w:r>
      <w:r w:rsidR="002423D2">
        <w:t xml:space="preserve">he learning </w:t>
      </w:r>
      <w:r w:rsidR="002423D2" w:rsidRPr="005B6ED2">
        <w:t>of Kantor (2012) who</w:t>
      </w:r>
      <w:r w:rsidR="002423D2">
        <w:t xml:space="preserve"> outlines that commu</w:t>
      </w:r>
      <w:r w:rsidR="00101569">
        <w:t xml:space="preserve">nication can be deliberate and directed to effect behaviour.  </w:t>
      </w:r>
      <w:r w:rsidR="00E11E20">
        <w:t xml:space="preserve">  </w:t>
      </w:r>
    </w:p>
    <w:p w14:paraId="296B1BA6" w14:textId="77777777" w:rsidR="0018513B" w:rsidRDefault="0018513B"/>
    <w:p w14:paraId="4C3F5B13" w14:textId="61ABBE7A" w:rsidR="0018513B" w:rsidRDefault="0018513B">
      <w:pPr>
        <w:rPr>
          <w:b/>
          <w:bCs/>
        </w:rPr>
      </w:pPr>
      <w:r w:rsidRPr="0018513B">
        <w:rPr>
          <w:b/>
          <w:bCs/>
        </w:rPr>
        <w:t>Q3.  (AC 1.3)</w:t>
      </w:r>
    </w:p>
    <w:p w14:paraId="53B4CF64" w14:textId="4E210EF5" w:rsidR="0018513B" w:rsidRDefault="00C25251">
      <w:r>
        <w:t xml:space="preserve">Through the completion of a </w:t>
      </w:r>
      <w:r w:rsidR="00EA7805">
        <w:t>PESTLE analysis</w:t>
      </w:r>
      <w:r w:rsidR="009B6C4A">
        <w:t>,</w:t>
      </w:r>
      <w:r w:rsidR="00224579">
        <w:t xml:space="preserve"> in </w:t>
      </w:r>
      <w:r w:rsidR="009B6C4A">
        <w:t xml:space="preserve">Figure 3, </w:t>
      </w:r>
      <w:r w:rsidR="00EA7805">
        <w:t xml:space="preserve"> </w:t>
      </w:r>
      <w:r w:rsidR="004070C8">
        <w:t xml:space="preserve">Chaffinch Group would be able to clearly identify the </w:t>
      </w:r>
      <w:r w:rsidR="00167A2E">
        <w:t xml:space="preserve">positive and negative </w:t>
      </w:r>
      <w:r w:rsidR="00C27CDF">
        <w:t xml:space="preserve">factors that need to be considered. </w:t>
      </w:r>
      <w:r w:rsidR="009B6C4A">
        <w:t xml:space="preserve">Appendix 1 considers how a completed PESTLE would </w:t>
      </w:r>
      <w:r w:rsidR="00B40F8F">
        <w:t xml:space="preserve">look for Chaffinch Group. </w:t>
      </w:r>
    </w:p>
    <w:p w14:paraId="5151BC4D" w14:textId="77777777" w:rsidR="009B6C4A" w:rsidRDefault="009B6C4A" w:rsidP="009B6C4A">
      <w:pPr>
        <w:keepNext/>
        <w:jc w:val="center"/>
      </w:pPr>
      <w:r>
        <w:rPr>
          <w:noProof/>
        </w:rPr>
        <w:lastRenderedPageBreak/>
        <w:drawing>
          <wp:inline distT="0" distB="0" distL="0" distR="0" wp14:anchorId="282C522A" wp14:editId="65B1A4A6">
            <wp:extent cx="1801368" cy="1704541"/>
            <wp:effectExtent l="0" t="0" r="8890" b="0"/>
            <wp:docPr id="4" name="Picture 3" descr="A diagram of different colored hexag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diagram of different colored hexagons&#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14402" cy="1716874"/>
                    </a:xfrm>
                    <a:prstGeom prst="rect">
                      <a:avLst/>
                    </a:prstGeom>
                    <a:noFill/>
                    <a:ln>
                      <a:noFill/>
                    </a:ln>
                  </pic:spPr>
                </pic:pic>
              </a:graphicData>
            </a:graphic>
          </wp:inline>
        </w:drawing>
      </w:r>
    </w:p>
    <w:p w14:paraId="24376D24" w14:textId="70FABE84" w:rsidR="009B6C4A" w:rsidRDefault="009B6C4A" w:rsidP="009B6C4A">
      <w:pPr>
        <w:pStyle w:val="Caption"/>
        <w:jc w:val="center"/>
      </w:pPr>
      <w:r>
        <w:t xml:space="preserve">Figure </w:t>
      </w:r>
      <w:fldSimple w:instr=" SEQ Figure \* ARABIC ">
        <w:r w:rsidR="008046E2">
          <w:rPr>
            <w:noProof/>
          </w:rPr>
          <w:t>3</w:t>
        </w:r>
      </w:fldSimple>
      <w:r w:rsidR="00F71699">
        <w:rPr>
          <w:noProof/>
        </w:rPr>
        <w:t xml:space="preserve"> : Areas to consider within a PESTLE analysis</w:t>
      </w:r>
    </w:p>
    <w:p w14:paraId="3C8F324A" w14:textId="77777777" w:rsidR="009050CE" w:rsidRDefault="009050CE"/>
    <w:p w14:paraId="109A8F29" w14:textId="42E093B4" w:rsidR="00BE0783" w:rsidRDefault="00CA7D6D">
      <w:r>
        <w:t xml:space="preserve">The </w:t>
      </w:r>
      <w:r w:rsidR="00965807">
        <w:t xml:space="preserve">increasing difficulty in securing a highly skilled workforce is </w:t>
      </w:r>
      <w:r w:rsidR="00C27CDF">
        <w:t>having a negative impact on the residential care industry</w:t>
      </w:r>
      <w:r w:rsidR="00965807">
        <w:t xml:space="preserve">.  </w:t>
      </w:r>
    </w:p>
    <w:p w14:paraId="02B5F844" w14:textId="35AFEEB1" w:rsidR="00BA2700" w:rsidRDefault="00EF52DE">
      <w:r>
        <w:t>It is perceived that w</w:t>
      </w:r>
      <w:r w:rsidR="00BA2700">
        <w:t>orking in this sector can mean working long hours and for minimal wage.</w:t>
      </w:r>
      <w:r w:rsidR="00C20717">
        <w:t xml:space="preserve"> It is becoming increasingly hard to recruit. With a </w:t>
      </w:r>
      <w:r w:rsidR="00CC3C7D">
        <w:t xml:space="preserve">potential of </w:t>
      </w:r>
      <w:r w:rsidR="00C20717">
        <w:t xml:space="preserve">high </w:t>
      </w:r>
      <w:r w:rsidR="0004791A">
        <w:t>turnover</w:t>
      </w:r>
      <w:r w:rsidR="00C20717">
        <w:t xml:space="preserve"> of staff, Chaffinch Group need to be aware of </w:t>
      </w:r>
      <w:r w:rsidR="003C2B13">
        <w:t xml:space="preserve">the negative impact this may have on its workforce.  </w:t>
      </w:r>
      <w:r w:rsidR="00BA2700">
        <w:t xml:space="preserve">  Age UK </w:t>
      </w:r>
      <w:r w:rsidR="00BA2700" w:rsidRPr="008B5438">
        <w:t>(Reeves, Islam &amp; Gentry, 2023)</w:t>
      </w:r>
      <w:r w:rsidR="00BA2700">
        <w:t xml:space="preserve"> identified </w:t>
      </w:r>
      <w:r w:rsidR="00013425">
        <w:t>that workers within this sector need to be paid fairly for their skills and commitment</w:t>
      </w:r>
      <w:r w:rsidR="003C2B13">
        <w:t xml:space="preserve">, which will increase the attractiveness of these roles. </w:t>
      </w:r>
      <w:r w:rsidR="00CC0AC2">
        <w:t xml:space="preserve"> </w:t>
      </w:r>
      <w:r w:rsidR="008B5438">
        <w:t xml:space="preserve">It also </w:t>
      </w:r>
      <w:r w:rsidR="00D32E3A">
        <w:t xml:space="preserve">indicated that </w:t>
      </w:r>
      <w:r w:rsidR="00144BDE">
        <w:t xml:space="preserve">the vacancy rate of posts within this sector has increased to </w:t>
      </w:r>
      <w:r w:rsidR="00EF4798">
        <w:t>10.7%.  Chaffinch Group must consider similar organisations when recruiting staff.  How can they make their organisation appealing to potential employe</w:t>
      </w:r>
      <w:r w:rsidR="00517189">
        <w:t>e</w:t>
      </w:r>
      <w:r w:rsidR="00EF4798">
        <w:t xml:space="preserve">s?  </w:t>
      </w:r>
    </w:p>
    <w:p w14:paraId="1C4663A8" w14:textId="414615D2" w:rsidR="005C12BB" w:rsidRDefault="00E61920">
      <w:r>
        <w:t xml:space="preserve">Employers like Chaffinch Group should be aware that </w:t>
      </w:r>
      <w:r w:rsidR="00714BEF">
        <w:t xml:space="preserve">people are often employed via an agencies and will move between roles as they leave one agency to work with another.  Chaffinch Group need to consider that this will make retaining staff more difficult </w:t>
      </w:r>
      <w:r w:rsidR="00A061E6">
        <w:t>and any monies invested in training and development may be lost should that person decide to move on.</w:t>
      </w:r>
    </w:p>
    <w:p w14:paraId="7697B99C" w14:textId="2D23ECAD" w:rsidR="002817AF" w:rsidRDefault="002817AF">
      <w:r>
        <w:t xml:space="preserve">One factor that could be seen as a positive would be the increase in age of the UK population.  </w:t>
      </w:r>
      <w:r w:rsidR="00CD3C65">
        <w:t>T</w:t>
      </w:r>
      <w:r w:rsidR="0048290B">
        <w:t xml:space="preserve">he UK </w:t>
      </w:r>
      <w:r w:rsidR="00763C52">
        <w:t xml:space="preserve">population is projected to rise </w:t>
      </w:r>
      <w:r w:rsidR="00687783">
        <w:t>t</w:t>
      </w:r>
      <w:r w:rsidR="00763C52">
        <w:t xml:space="preserve">o 69.2 million </w:t>
      </w:r>
      <w:r w:rsidR="00687783">
        <w:t xml:space="preserve">by 2030, </w:t>
      </w:r>
      <w:r w:rsidR="00CD3C65">
        <w:t xml:space="preserve">(Office of National Statistics, 2022) </w:t>
      </w:r>
      <w:r w:rsidR="00687783">
        <w:t>with the</w:t>
      </w:r>
      <w:r w:rsidR="003575E1">
        <w:t xml:space="preserve"> </w:t>
      </w:r>
      <w:r w:rsidR="00BA4530">
        <w:t xml:space="preserve">average </w:t>
      </w:r>
      <w:r w:rsidR="003575E1">
        <w:t>population ag</w:t>
      </w:r>
      <w:r w:rsidR="00BA4530">
        <w:t xml:space="preserve">e increasing </w:t>
      </w:r>
      <w:r w:rsidR="003575E1">
        <w:t xml:space="preserve">due to declining fertility rates and people living longer.  </w:t>
      </w:r>
    </w:p>
    <w:p w14:paraId="4C9054F7" w14:textId="4DD4BBAB" w:rsidR="006448A0" w:rsidRDefault="006448A0">
      <w:r>
        <w:t xml:space="preserve">This </w:t>
      </w:r>
      <w:r w:rsidR="00775AB3">
        <w:t>indicates that there will be an increased need for residential care home spaces within the next decade</w:t>
      </w:r>
      <w:r w:rsidR="00464FAE">
        <w:t xml:space="preserve">.  </w:t>
      </w:r>
      <w:r w:rsidR="00B35217">
        <w:t>These are all potential clients for Chaffinch Group.</w:t>
      </w:r>
    </w:p>
    <w:p w14:paraId="2EC564FE" w14:textId="5C5D36CC" w:rsidR="008C2EE4" w:rsidRDefault="00EF7A0E">
      <w:r>
        <w:t xml:space="preserve">This is also supported by work undertaken by Age UK </w:t>
      </w:r>
      <w:r w:rsidRPr="006B2B98">
        <w:t>(</w:t>
      </w:r>
      <w:r w:rsidR="0050027B" w:rsidRPr="006B2B98">
        <w:t>Reeves, Islam &amp; Gentry, 2023)</w:t>
      </w:r>
      <w:r w:rsidR="0050027B">
        <w:t xml:space="preserve"> whose key findings </w:t>
      </w:r>
      <w:r w:rsidR="00D70575">
        <w:t xml:space="preserve">have identified that </w:t>
      </w:r>
      <w:r w:rsidR="00B75619">
        <w:t xml:space="preserve">1.6 million people aged over 65 have unmet care needs. </w:t>
      </w:r>
      <w:r w:rsidR="001A08D8">
        <w:t xml:space="preserve">  </w:t>
      </w:r>
    </w:p>
    <w:p w14:paraId="075ED30B" w14:textId="3B86A0E6" w:rsidR="001D7114" w:rsidRDefault="00B35217">
      <w:r>
        <w:t xml:space="preserve">Forecasts completed by </w:t>
      </w:r>
      <w:r w:rsidR="00DD4376">
        <w:t>Chaffinch Group should</w:t>
      </w:r>
      <w:r>
        <w:t xml:space="preserve"> indicate that with </w:t>
      </w:r>
      <w:r w:rsidR="00163525">
        <w:t xml:space="preserve">an </w:t>
      </w:r>
      <w:r>
        <w:t xml:space="preserve">increase in age and care needs, </w:t>
      </w:r>
      <w:r w:rsidR="00702233">
        <w:t xml:space="preserve">occupancy rates within the care home should remain high and </w:t>
      </w:r>
      <w:r w:rsidR="00702233">
        <w:lastRenderedPageBreak/>
        <w:t xml:space="preserve">consistent.  </w:t>
      </w:r>
      <w:r w:rsidR="001D7114">
        <w:t xml:space="preserve">This should help them </w:t>
      </w:r>
      <w:r w:rsidR="00FA1E54">
        <w:t xml:space="preserve">meet the goal they have set to fill 100% rooms within 6 months. </w:t>
      </w:r>
    </w:p>
    <w:p w14:paraId="2317F2E0" w14:textId="77777777" w:rsidR="005C12BB" w:rsidRDefault="005C12BB"/>
    <w:p w14:paraId="27FA7446" w14:textId="14B7283D" w:rsidR="005C12BB" w:rsidRPr="005C12BB" w:rsidRDefault="005C12BB">
      <w:pPr>
        <w:rPr>
          <w:b/>
          <w:bCs/>
        </w:rPr>
      </w:pPr>
      <w:r>
        <w:rPr>
          <w:b/>
          <w:bCs/>
        </w:rPr>
        <w:t xml:space="preserve">Q4. </w:t>
      </w:r>
      <w:r w:rsidR="00FD4655">
        <w:rPr>
          <w:b/>
          <w:bCs/>
        </w:rPr>
        <w:t>(AC 1.4)</w:t>
      </w:r>
    </w:p>
    <w:p w14:paraId="12A1A763" w14:textId="77777777" w:rsidR="00204187" w:rsidRDefault="00FA1E54">
      <w:r>
        <w:t xml:space="preserve">There are many benefits to implementing </w:t>
      </w:r>
      <w:r w:rsidR="00204187">
        <w:t xml:space="preserve">digital technologies into a work setting. </w:t>
      </w:r>
    </w:p>
    <w:p w14:paraId="277F2FD3" w14:textId="4C495AC9" w:rsidR="003E27F0" w:rsidRDefault="00174338">
      <w:r>
        <w:t xml:space="preserve">In order for Chaffinch Group to improve </w:t>
      </w:r>
      <w:r w:rsidR="001975DA">
        <w:t>communication between Kath, the new manager and the workforce</w:t>
      </w:r>
      <w:r w:rsidR="001B6E09">
        <w:t>,</w:t>
      </w:r>
      <w:r w:rsidR="001975DA">
        <w:t xml:space="preserve"> it would benefit from introducing </w:t>
      </w:r>
      <w:r w:rsidR="00F8010B">
        <w:t>personal devices for e</w:t>
      </w:r>
      <w:r w:rsidR="00361294">
        <w:t xml:space="preserve">ach employee.  Kath prefers to communicate with staff via email. </w:t>
      </w:r>
      <w:r w:rsidR="00573EFC">
        <w:t xml:space="preserve"> </w:t>
      </w:r>
      <w:r w:rsidR="00675AC1">
        <w:t>However if employees at Chaffinch Group only have access to this email address</w:t>
      </w:r>
      <w:r w:rsidR="000224B7">
        <w:t xml:space="preserve"> whilst they are at work </w:t>
      </w:r>
      <w:r w:rsidR="00BE2E82">
        <w:t xml:space="preserve">on a central computer </w:t>
      </w:r>
      <w:r w:rsidR="000A778E">
        <w:t>t</w:t>
      </w:r>
      <w:r w:rsidR="000224B7">
        <w:t xml:space="preserve">hen this may delay </w:t>
      </w:r>
      <w:r w:rsidR="000A778E">
        <w:t xml:space="preserve">communications and lead to misinterpretation of information amongst staff.  </w:t>
      </w:r>
      <w:r w:rsidR="0084058F">
        <w:t xml:space="preserve">Providing devices such as tablets or smart phones will resolve this issue.  </w:t>
      </w:r>
      <w:r w:rsidR="000D3EEE">
        <w:t xml:space="preserve">Although there is still a lack of </w:t>
      </w:r>
      <w:r w:rsidR="000F706D">
        <w:t xml:space="preserve">firm </w:t>
      </w:r>
      <w:r w:rsidR="000D3EEE">
        <w:t>evidence</w:t>
      </w:r>
      <w:r w:rsidR="000F706D">
        <w:t xml:space="preserve"> of the benefits, a review completed </w:t>
      </w:r>
      <w:r w:rsidR="000F706D" w:rsidRPr="00B165EC">
        <w:t xml:space="preserve">by </w:t>
      </w:r>
      <w:r w:rsidR="00F31277" w:rsidRPr="001B6E09">
        <w:t>National Library of Medicine,</w:t>
      </w:r>
      <w:r w:rsidR="00B165EC" w:rsidRPr="001B6E09">
        <w:t xml:space="preserve"> (</w:t>
      </w:r>
      <w:r w:rsidR="00083670" w:rsidRPr="001B6E09">
        <w:t>2019</w:t>
      </w:r>
      <w:r w:rsidR="00B165EC" w:rsidRPr="001B6E09">
        <w:t>)</w:t>
      </w:r>
      <w:r w:rsidR="00647E14" w:rsidRPr="001B6E09">
        <w:t xml:space="preserve"> highlighted</w:t>
      </w:r>
      <w:r w:rsidR="00647E14">
        <w:t xml:space="preserve"> that findings included a </w:t>
      </w:r>
      <w:r w:rsidR="00F97FEE">
        <w:t>strengthen and more efficient communication</w:t>
      </w:r>
      <w:r w:rsidR="006B1716">
        <w:t>,</w:t>
      </w:r>
      <w:r w:rsidR="00F97FEE">
        <w:t xml:space="preserve"> and enhanced inter</w:t>
      </w:r>
      <w:r w:rsidR="000B7CCD">
        <w:t>-</w:t>
      </w:r>
      <w:r w:rsidR="00F97FEE">
        <w:t xml:space="preserve">team relationships.  </w:t>
      </w:r>
    </w:p>
    <w:p w14:paraId="385ACDB1" w14:textId="5B287885" w:rsidR="00487E82" w:rsidRDefault="000A778E" w:rsidP="00487E82">
      <w:pPr>
        <w:rPr>
          <w:highlight w:val="yellow"/>
        </w:rPr>
      </w:pPr>
      <w:r>
        <w:t xml:space="preserve">Introducing a digital app that can be accessed via mobile phone or </w:t>
      </w:r>
      <w:r w:rsidR="00CF00F2">
        <w:t>purchasing individual devices for staff will</w:t>
      </w:r>
      <w:r w:rsidR="00D33337">
        <w:t xml:space="preserve"> decrease incidents of misinterpretation </w:t>
      </w:r>
      <w:r w:rsidR="00D124F7">
        <w:t xml:space="preserve">and ensure that all staff get the same message at the same time.  This will also open channels of communication between Kath and the teams, which may increase morale and improve </w:t>
      </w:r>
      <w:r w:rsidR="00D124F7" w:rsidRPr="00C84580">
        <w:t>culture</w:t>
      </w:r>
      <w:r w:rsidR="00DB78F3">
        <w:t xml:space="preserve"> (</w:t>
      </w:r>
      <w:r w:rsidR="0039665D" w:rsidRPr="00C84580">
        <w:t>Andersson</w:t>
      </w:r>
      <w:r w:rsidR="00015B05">
        <w:t xml:space="preserve">, </w:t>
      </w:r>
      <w:r w:rsidR="0039665D" w:rsidRPr="00C84580">
        <w:t>2019</w:t>
      </w:r>
      <w:r w:rsidR="00015B05">
        <w:t>,</w:t>
      </w:r>
      <w:r w:rsidR="00410725" w:rsidRPr="00C84580">
        <w:t xml:space="preserve"> </w:t>
      </w:r>
      <w:r w:rsidR="0039665D" w:rsidRPr="00C84580">
        <w:t xml:space="preserve">cited </w:t>
      </w:r>
      <w:r w:rsidR="004F16C4" w:rsidRPr="00C84580">
        <w:t xml:space="preserve">by CIPD </w:t>
      </w:r>
      <w:r w:rsidR="00410725" w:rsidRPr="00C84580">
        <w:t>2024</w:t>
      </w:r>
      <w:r w:rsidR="00DB78F3">
        <w:t xml:space="preserve"> </w:t>
      </w:r>
      <w:r w:rsidR="00015B05">
        <w:t>a</w:t>
      </w:r>
      <w:r w:rsidR="004F16C4" w:rsidRPr="00C84580">
        <w:t>)</w:t>
      </w:r>
      <w:r w:rsidR="00487E82" w:rsidRPr="00487E82">
        <w:rPr>
          <w:highlight w:val="yellow"/>
        </w:rPr>
        <w:t xml:space="preserve"> </w:t>
      </w:r>
    </w:p>
    <w:p w14:paraId="6DBD8214" w14:textId="4D084F44" w:rsidR="003F0C09" w:rsidRDefault="00487E82">
      <w:r w:rsidRPr="00754CC3">
        <w:t xml:space="preserve">The Royal College of Nursing, </w:t>
      </w:r>
      <w:r w:rsidR="00754CC3" w:rsidRPr="00754CC3">
        <w:t>(</w:t>
      </w:r>
      <w:r w:rsidRPr="00754CC3">
        <w:t>2018</w:t>
      </w:r>
      <w:r w:rsidR="00754CC3" w:rsidRPr="00754CC3">
        <w:t>)</w:t>
      </w:r>
      <w:r w:rsidRPr="00754CC3">
        <w:t xml:space="preserve">  states</w:t>
      </w:r>
      <w:r>
        <w:t xml:space="preserve"> that although online training can been seen as a way to improve access to training, it is only successful if staff have the right equipment and that equipment is accessible.  </w:t>
      </w:r>
      <w:r w:rsidR="00304FD3">
        <w:t>Chaffinch Group would need to consider the Information Governance</w:t>
      </w:r>
      <w:r w:rsidR="00097DAA">
        <w:t xml:space="preserve">/Data Protection </w:t>
      </w:r>
      <w:r w:rsidR="00304FD3">
        <w:t>and G</w:t>
      </w:r>
      <w:r w:rsidR="0056782E">
        <w:t xml:space="preserve">DPR </w:t>
      </w:r>
      <w:r w:rsidR="00130DF0">
        <w:t xml:space="preserve">implications of creating </w:t>
      </w:r>
      <w:r w:rsidR="00045680">
        <w:t xml:space="preserve">this digital option.   </w:t>
      </w:r>
    </w:p>
    <w:p w14:paraId="2D40CED4" w14:textId="77777777" w:rsidR="00E12F86" w:rsidRDefault="003F0C09">
      <w:r>
        <w:t xml:space="preserve">Chaffinch Group would need to comply with legislation </w:t>
      </w:r>
      <w:r w:rsidR="00390A3E">
        <w:t>such as UK General Data Protection Regulation (UK GDPR) and the Data Protection Act 2018</w:t>
      </w:r>
      <w:r w:rsidR="000C779D">
        <w:t xml:space="preserve">.  Equally all employees must also understand their responsibility. </w:t>
      </w:r>
      <w:r w:rsidR="00C84580">
        <w:t xml:space="preserve"> </w:t>
      </w:r>
      <w:r w:rsidR="000C779D">
        <w:t>T</w:t>
      </w:r>
      <w:r w:rsidR="00727DAC">
        <w:t xml:space="preserve">o </w:t>
      </w:r>
      <w:r w:rsidR="000C779D">
        <w:t>help support this Chaffinch Group could implement</w:t>
      </w:r>
      <w:r w:rsidR="002755D1">
        <w:t xml:space="preserve"> </w:t>
      </w:r>
      <w:r w:rsidR="00B26BD2">
        <w:t xml:space="preserve">online </w:t>
      </w:r>
      <w:r w:rsidR="002755D1">
        <w:t xml:space="preserve">mandatory and statutory training for all staff.  </w:t>
      </w:r>
    </w:p>
    <w:p w14:paraId="5AC8D917" w14:textId="63040BAD" w:rsidR="00D40EEC" w:rsidRDefault="00856BCE">
      <w:r>
        <w:t>The introduction o</w:t>
      </w:r>
      <w:r w:rsidR="00306E1C">
        <w:t xml:space="preserve">f electronic training packages </w:t>
      </w:r>
      <w:r w:rsidR="005049E7">
        <w:t xml:space="preserve">creates </w:t>
      </w:r>
      <w:r w:rsidR="00306E1C">
        <w:t xml:space="preserve">benefits and disbenefits </w:t>
      </w:r>
      <w:r w:rsidR="00C72BBB">
        <w:t>for both Chaffinch Group and its employees.  Chaffinch Group have a number of policies and procedures that it requires staff to follow</w:t>
      </w:r>
      <w:r w:rsidR="003145BE">
        <w:t xml:space="preserve">. </w:t>
      </w:r>
      <w:r w:rsidR="00D40EEC">
        <w:t xml:space="preserve"> </w:t>
      </w:r>
    </w:p>
    <w:p w14:paraId="4A76714E" w14:textId="77777777" w:rsidR="00035DB8" w:rsidRDefault="00D40EEC">
      <w:r>
        <w:t>Using an online system would allow Chaffinch Group to maintain an accurate r</w:t>
      </w:r>
      <w:r w:rsidR="009775C7">
        <w:t>ecord of which</w:t>
      </w:r>
      <w:r>
        <w:t xml:space="preserve"> staff</w:t>
      </w:r>
      <w:r w:rsidR="009775C7">
        <w:t xml:space="preserve"> have </w:t>
      </w:r>
      <w:r>
        <w:t>complete</w:t>
      </w:r>
      <w:r w:rsidR="009775C7">
        <w:t xml:space="preserve">d each module. </w:t>
      </w:r>
      <w:r w:rsidR="00E45CAE">
        <w:t xml:space="preserve">This also provides reassurance that standards and regulations are understood and can be met, such as GDPR.  </w:t>
      </w:r>
      <w:r w:rsidR="00847AD3">
        <w:t xml:space="preserve">Training can be updated when there are relevant changes </w:t>
      </w:r>
      <w:r w:rsidR="00974912">
        <w:t xml:space="preserve">or updates to legislations etc.  </w:t>
      </w:r>
    </w:p>
    <w:p w14:paraId="45952F8A" w14:textId="0BC67315" w:rsidR="00847AD3" w:rsidRDefault="00974912">
      <w:r>
        <w:t xml:space="preserve">Chaffinch Group would ensure that all staff have the most </w:t>
      </w:r>
      <w:r w:rsidR="005049E7">
        <w:t>up to</w:t>
      </w:r>
      <w:r>
        <w:t xml:space="preserve"> date information with this method, although costs must also be considered.  </w:t>
      </w:r>
      <w:r w:rsidR="00B81186">
        <w:t>With increased</w:t>
      </w:r>
      <w:r w:rsidR="00303351">
        <w:t xml:space="preserve"> costs due to </w:t>
      </w:r>
      <w:r w:rsidR="00303351">
        <w:lastRenderedPageBreak/>
        <w:t>agency recruitment and decreasing income from residents</w:t>
      </w:r>
      <w:r w:rsidR="00B96987">
        <w:t xml:space="preserve">, Chaffinch Group must consider the cost of purchasing and maintaining these systems. </w:t>
      </w:r>
    </w:p>
    <w:p w14:paraId="7038FFF3" w14:textId="77777777" w:rsidR="00A21D52" w:rsidRDefault="00A21D52"/>
    <w:p w14:paraId="3FF525EB" w14:textId="28C4152D" w:rsidR="00A21D52" w:rsidRDefault="00A21D52">
      <w:pPr>
        <w:rPr>
          <w:b/>
          <w:bCs/>
        </w:rPr>
      </w:pPr>
      <w:r w:rsidRPr="00BD503C">
        <w:rPr>
          <w:b/>
          <w:bCs/>
        </w:rPr>
        <w:t xml:space="preserve">Q5.  </w:t>
      </w:r>
      <w:r w:rsidR="00F31A56" w:rsidRPr="00BD503C">
        <w:rPr>
          <w:b/>
          <w:bCs/>
        </w:rPr>
        <w:t>(AC 2.1)</w:t>
      </w:r>
    </w:p>
    <w:p w14:paraId="6343046A" w14:textId="4B435243" w:rsidR="00CB3BDD" w:rsidRDefault="00602457">
      <w:r>
        <w:t>Since taking over Calmere House, Chaffinch Group</w:t>
      </w:r>
      <w:r w:rsidR="00746A27">
        <w:t xml:space="preserve"> have identified a number of problems.  </w:t>
      </w:r>
      <w:r w:rsidR="0043601A">
        <w:t>These include</w:t>
      </w:r>
      <w:r w:rsidR="00DE78CB">
        <w:t xml:space="preserve"> a change in culture for employees </w:t>
      </w:r>
      <w:r w:rsidR="00153DA0">
        <w:t>and residents</w:t>
      </w:r>
      <w:r w:rsidR="00064CE5">
        <w:t xml:space="preserve"> caused by </w:t>
      </w:r>
      <w:r w:rsidR="00D14F50">
        <w:t xml:space="preserve">poor communication, </w:t>
      </w:r>
      <w:r w:rsidR="00064CE5">
        <w:t>increased</w:t>
      </w:r>
      <w:r w:rsidR="00D14F50">
        <w:t xml:space="preserve"> working hours</w:t>
      </w:r>
      <w:r w:rsidR="00064CE5">
        <w:t>,</w:t>
      </w:r>
      <w:r w:rsidR="00815CE9">
        <w:t xml:space="preserve"> and a</w:t>
      </w:r>
      <w:r w:rsidR="00064CE5">
        <w:t xml:space="preserve"> lack of </w:t>
      </w:r>
      <w:r w:rsidR="00BE0228">
        <w:t>understanding</w:t>
      </w:r>
      <w:r w:rsidR="00A83F30">
        <w:t xml:space="preserve"> amongst staff of </w:t>
      </w:r>
      <w:r w:rsidR="00BE0228">
        <w:t xml:space="preserve"> the business goals</w:t>
      </w:r>
      <w:r w:rsidR="00815CE9">
        <w:t>.</w:t>
      </w:r>
      <w:r w:rsidR="00BE0228">
        <w:t xml:space="preserve"> </w:t>
      </w:r>
      <w:r w:rsidR="00815CE9">
        <w:t>Overall, there’s a</w:t>
      </w:r>
      <w:r w:rsidR="00A83F30">
        <w:t xml:space="preserve"> general feeling of being undervalued. </w:t>
      </w:r>
    </w:p>
    <w:p w14:paraId="0EC64A44" w14:textId="15ADD5C7" w:rsidR="002266B6" w:rsidRDefault="002F70CA">
      <w:r>
        <w:t>There are theories that Chaffinch Group could utilise to understand</w:t>
      </w:r>
      <w:r w:rsidR="002266B6">
        <w:t xml:space="preserve"> these changes. </w:t>
      </w:r>
      <w:r w:rsidR="00E5257C">
        <w:t xml:space="preserve"> </w:t>
      </w:r>
    </w:p>
    <w:p w14:paraId="1F4241EC" w14:textId="26189AA9" w:rsidR="00B420F9" w:rsidRDefault="00461AC1">
      <w:r>
        <w:t xml:space="preserve">The SCARF model developed by </w:t>
      </w:r>
      <w:r w:rsidR="009E114A">
        <w:t xml:space="preserve">Dr </w:t>
      </w:r>
      <w:r>
        <w:t xml:space="preserve">David Rock provides insight to how people respond to social threats and rewards.  </w:t>
      </w:r>
      <w:r w:rsidR="00592268">
        <w:t>It focused on five factors – Status, Certainty, Autonomy, Relatedness and Fairness</w:t>
      </w:r>
      <w:r w:rsidR="00592268" w:rsidRPr="002652DC">
        <w:t>. (</w:t>
      </w:r>
      <w:r w:rsidR="00F53276" w:rsidRPr="002652DC">
        <w:t xml:space="preserve">CIPD </w:t>
      </w:r>
      <w:r w:rsidR="002652DC" w:rsidRPr="002652DC">
        <w:t>2017a</w:t>
      </w:r>
      <w:r w:rsidR="00F53276" w:rsidRPr="002652DC">
        <w:t>)</w:t>
      </w:r>
      <w:r w:rsidR="009E114A" w:rsidRPr="002652DC">
        <w:t xml:space="preserve">.  </w:t>
      </w:r>
      <w:r w:rsidR="00B658CE">
        <w:t>T</w:t>
      </w:r>
      <w:r w:rsidR="009E114A">
        <w:t>he five key areas of psychological safety</w:t>
      </w:r>
      <w:r w:rsidR="00B658CE">
        <w:t xml:space="preserve"> as outlined by </w:t>
      </w:r>
      <w:proofErr w:type="spellStart"/>
      <w:r w:rsidR="00B658CE">
        <w:t>BiteSize</w:t>
      </w:r>
      <w:proofErr w:type="spellEnd"/>
      <w:r w:rsidR="00B658CE">
        <w:t xml:space="preserve"> Learning (2024</w:t>
      </w:r>
      <w:r w:rsidR="00FA57AC">
        <w:t>a</w:t>
      </w:r>
      <w:r w:rsidR="00B658CE">
        <w:t>)</w:t>
      </w:r>
      <w:r w:rsidR="005F1FCD">
        <w:t xml:space="preserve"> can </w:t>
      </w:r>
      <w:r w:rsidR="00E2502A">
        <w:t xml:space="preserve">help organisations identify </w:t>
      </w:r>
      <w:r w:rsidR="005F1FCD">
        <w:t xml:space="preserve"> how </w:t>
      </w:r>
      <w:r w:rsidR="009420D9">
        <w:t>these area</w:t>
      </w:r>
      <w:r w:rsidR="00E2502A">
        <w:t xml:space="preserve">s </w:t>
      </w:r>
      <w:r w:rsidR="009420D9">
        <w:t xml:space="preserve">can </w:t>
      </w:r>
      <w:r w:rsidR="00E2502A">
        <w:t>not only be</w:t>
      </w:r>
      <w:r w:rsidR="009420D9">
        <w:t xml:space="preserve"> threatened but also replenished. </w:t>
      </w:r>
    </w:p>
    <w:p w14:paraId="11201305" w14:textId="0601405A" w:rsidR="00B331CE" w:rsidRDefault="00B331CE">
      <w:r>
        <w:t>Through this theory Chaffinch Group would have</w:t>
      </w:r>
      <w:r w:rsidR="00952E33">
        <w:t xml:space="preserve"> identified that </w:t>
      </w:r>
      <w:r w:rsidR="008E7B8A">
        <w:t>the existing staff would require the need to have their roles and “status” protected</w:t>
      </w:r>
      <w:r w:rsidR="00A46081">
        <w:t>.  Kat</w:t>
      </w:r>
      <w:r w:rsidR="00BC7C21">
        <w:t>h</w:t>
      </w:r>
      <w:r w:rsidR="00A46081">
        <w:t xml:space="preserve"> and the People team within Chaffinch Group should have</w:t>
      </w:r>
      <w:r w:rsidR="0078647C">
        <w:t xml:space="preserve"> engag</w:t>
      </w:r>
      <w:r w:rsidR="00DC30DF">
        <w:t xml:space="preserve">ed with staff </w:t>
      </w:r>
      <w:r w:rsidR="0078647C">
        <w:t>beforehand</w:t>
      </w:r>
      <w:r w:rsidR="007E577C">
        <w:t>.  This could have improved</w:t>
      </w:r>
      <w:r w:rsidR="00776804">
        <w:t xml:space="preserve">, </w:t>
      </w:r>
      <w:r w:rsidR="00B91DDE">
        <w:t xml:space="preserve">making Chaffinch Group more </w:t>
      </w:r>
      <w:r w:rsidR="007E577C">
        <w:t>relatable</w:t>
      </w:r>
      <w:r w:rsidR="00D71EB3">
        <w:t>,</w:t>
      </w:r>
      <w:r w:rsidR="00B91DDE">
        <w:t xml:space="preserve"> </w:t>
      </w:r>
      <w:r w:rsidR="00776804">
        <w:t xml:space="preserve">supporting any changes made in a positive light. </w:t>
      </w:r>
    </w:p>
    <w:p w14:paraId="745E27D1" w14:textId="5788D1F9" w:rsidR="00023D82" w:rsidRDefault="00023D82">
      <w:r w:rsidRPr="00B658CE">
        <w:t>Rock cited in CIPD</w:t>
      </w:r>
      <w:r w:rsidR="002652DC" w:rsidRPr="00B658CE">
        <w:t xml:space="preserve"> </w:t>
      </w:r>
      <w:r w:rsidR="00B658CE" w:rsidRPr="00B658CE">
        <w:t>(2017a)</w:t>
      </w:r>
      <w:r w:rsidRPr="00B658CE">
        <w:t>,</w:t>
      </w:r>
      <w:r>
        <w:t xml:space="preserve"> </w:t>
      </w:r>
      <w:r w:rsidR="00560782">
        <w:t xml:space="preserve">suggests </w:t>
      </w:r>
      <w:r w:rsidR="00705F66">
        <w:t xml:space="preserve">that </w:t>
      </w:r>
      <w:r w:rsidR="00B67583">
        <w:t>if</w:t>
      </w:r>
      <w:r w:rsidR="00560782">
        <w:t xml:space="preserve"> </w:t>
      </w:r>
      <w:r w:rsidR="00705F66">
        <w:t xml:space="preserve">Chaffinch Group </w:t>
      </w:r>
      <w:r w:rsidR="00560782">
        <w:t xml:space="preserve">identified potential issues, then these </w:t>
      </w:r>
      <w:r w:rsidR="00FC57FE">
        <w:t>could have</w:t>
      </w:r>
      <w:r w:rsidR="00560782">
        <w:t xml:space="preserve"> been</w:t>
      </w:r>
      <w:r w:rsidR="00FC57FE">
        <w:t xml:space="preserve"> offset</w:t>
      </w:r>
      <w:r w:rsidR="00560782">
        <w:t xml:space="preserve"> by </w:t>
      </w:r>
      <w:r w:rsidR="00F7698C">
        <w:t>creating opportunities to counteract the threat</w:t>
      </w:r>
      <w:r w:rsidR="00B9711F">
        <w:t xml:space="preserve">, such as </w:t>
      </w:r>
      <w:r w:rsidR="00D71EB3">
        <w:t>how</w:t>
      </w:r>
      <w:r w:rsidR="00AE3122">
        <w:t xml:space="preserve"> painting all the rooms the same way might affect residents </w:t>
      </w:r>
      <w:r w:rsidR="00AB24F9">
        <w:t>a</w:t>
      </w:r>
      <w:r w:rsidR="00AE3122">
        <w:t>utonomy</w:t>
      </w:r>
      <w:r w:rsidR="00AB24F9">
        <w:t>.  T</w:t>
      </w:r>
      <w:r w:rsidR="000F7521">
        <w:t xml:space="preserve">his could be </w:t>
      </w:r>
      <w:r w:rsidR="00A04405">
        <w:t>mitigated</w:t>
      </w:r>
      <w:r w:rsidR="000F7521">
        <w:t xml:space="preserve"> by allowing residents opportunities to choose </w:t>
      </w:r>
      <w:r w:rsidR="00C14598">
        <w:t>from a limited sample of colours</w:t>
      </w:r>
      <w:r w:rsidR="002673B4">
        <w:t xml:space="preserve">, making </w:t>
      </w:r>
      <w:r w:rsidR="00C14598">
        <w:t>them to feel more aligned to the decision made.  (</w:t>
      </w:r>
      <w:r w:rsidR="00C14598" w:rsidRPr="000B2428">
        <w:t>Bitesize Learning</w:t>
      </w:r>
      <w:r w:rsidR="0048159A" w:rsidRPr="000B2428">
        <w:t>, 2024</w:t>
      </w:r>
      <w:r w:rsidR="00C14598" w:rsidRPr="000B2428">
        <w:t>)</w:t>
      </w:r>
    </w:p>
    <w:p w14:paraId="737A81B0" w14:textId="5471EA20" w:rsidR="00A42F5B" w:rsidRDefault="00995F56">
      <w:r>
        <w:t xml:space="preserve">Chaffinch Group should also consider Charles Handy’s </w:t>
      </w:r>
      <w:r w:rsidR="0006017D">
        <w:t>Four Power Structures.  Handy identified that there are four types of cultures</w:t>
      </w:r>
      <w:r w:rsidR="002673B4">
        <w:t>, figure 4</w:t>
      </w:r>
      <w:r w:rsidR="0006017D">
        <w:t xml:space="preserve"> </w:t>
      </w:r>
      <w:r w:rsidR="002B50B3">
        <w:t xml:space="preserve">(Handy, </w:t>
      </w:r>
      <w:r w:rsidR="001A3642">
        <w:t xml:space="preserve">1993) </w:t>
      </w:r>
      <w:r w:rsidR="00806179">
        <w:t xml:space="preserve">. </w:t>
      </w:r>
    </w:p>
    <w:p w14:paraId="4DF33581" w14:textId="77777777" w:rsidR="00781F9C" w:rsidRDefault="00781F9C" w:rsidP="00781F9C">
      <w:pPr>
        <w:keepNext/>
        <w:jc w:val="center"/>
      </w:pPr>
      <w:r w:rsidRPr="00781F9C">
        <w:rPr>
          <w:noProof/>
        </w:rPr>
        <w:lastRenderedPageBreak/>
        <w:drawing>
          <wp:inline distT="0" distB="0" distL="0" distR="0" wp14:anchorId="672A9209" wp14:editId="20C7A1AC">
            <wp:extent cx="4713731" cy="2427890"/>
            <wp:effectExtent l="0" t="0" r="0" b="0"/>
            <wp:docPr id="1578224690" name="Picture 1" descr="A few blue and white rectangular sig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224690" name="Picture 1" descr="A few blue and white rectangular signs&#10;&#10;AI-generated content may be incorrect."/>
                    <pic:cNvPicPr/>
                  </pic:nvPicPr>
                  <pic:blipFill>
                    <a:blip r:embed="rId10"/>
                    <a:stretch>
                      <a:fillRect/>
                    </a:stretch>
                  </pic:blipFill>
                  <pic:spPr>
                    <a:xfrm>
                      <a:off x="0" y="0"/>
                      <a:ext cx="4719234" cy="2430724"/>
                    </a:xfrm>
                    <a:prstGeom prst="rect">
                      <a:avLst/>
                    </a:prstGeom>
                  </pic:spPr>
                </pic:pic>
              </a:graphicData>
            </a:graphic>
          </wp:inline>
        </w:drawing>
      </w:r>
    </w:p>
    <w:p w14:paraId="26C9E764" w14:textId="345FCD7D" w:rsidR="00781F9C" w:rsidRDefault="00781F9C" w:rsidP="00781F9C">
      <w:pPr>
        <w:pStyle w:val="Caption"/>
        <w:jc w:val="center"/>
      </w:pPr>
      <w:r>
        <w:t xml:space="preserve">Figure </w:t>
      </w:r>
      <w:fldSimple w:instr=" SEQ Figure \* ARABIC ">
        <w:r w:rsidR="008046E2">
          <w:rPr>
            <w:noProof/>
          </w:rPr>
          <w:t>4</w:t>
        </w:r>
      </w:fldSimple>
      <w:r>
        <w:t xml:space="preserve">, </w:t>
      </w:r>
      <w:r w:rsidR="00F15077">
        <w:t>Four Power Structures. (</w:t>
      </w:r>
      <w:r>
        <w:t>Handy</w:t>
      </w:r>
      <w:r w:rsidR="001E5AD1">
        <w:t>, 1993</w:t>
      </w:r>
      <w:r w:rsidR="00F15077">
        <w:t>)</w:t>
      </w:r>
    </w:p>
    <w:p w14:paraId="722AEA1E" w14:textId="77777777" w:rsidR="00781F9C" w:rsidRDefault="00781F9C"/>
    <w:p w14:paraId="42B7EEF2" w14:textId="74D00C38" w:rsidR="00583AD1" w:rsidRDefault="00936475">
      <w:r>
        <w:t xml:space="preserve">Chaffinch Group may </w:t>
      </w:r>
      <w:r w:rsidR="00CB7A93">
        <w:t xml:space="preserve">identify as </w:t>
      </w:r>
      <w:r w:rsidR="00806179">
        <w:t>a</w:t>
      </w:r>
      <w:r w:rsidR="00CB7A93">
        <w:t xml:space="preserve"> Role or Power culture</w:t>
      </w:r>
      <w:r w:rsidR="00806179">
        <w:t xml:space="preserve"> -</w:t>
      </w:r>
      <w:r w:rsidR="00CB7A93">
        <w:t xml:space="preserve"> </w:t>
      </w:r>
      <w:r w:rsidR="00806179">
        <w:t>using</w:t>
      </w:r>
      <w:r w:rsidR="00FB7CDC">
        <w:t xml:space="preserve"> a </w:t>
      </w:r>
      <w:r w:rsidR="00115528">
        <w:t>hierarchical bureaucr</w:t>
      </w:r>
      <w:r w:rsidR="00FB7CDC">
        <w:t>atic structure to manage</w:t>
      </w:r>
      <w:r w:rsidR="00806179">
        <w:t xml:space="preserve">. </w:t>
      </w:r>
      <w:r w:rsidR="00B5154F" w:rsidRPr="00A232CD">
        <w:t>Handy</w:t>
      </w:r>
      <w:r w:rsidR="002127A2" w:rsidRPr="00A232CD">
        <w:t xml:space="preserve"> </w:t>
      </w:r>
      <w:r w:rsidR="00806179">
        <w:t>(</w:t>
      </w:r>
      <w:r w:rsidR="00B41FE5" w:rsidRPr="00A232CD">
        <w:t>1993</w:t>
      </w:r>
      <w:r w:rsidR="00806179">
        <w:t>)</w:t>
      </w:r>
      <w:r w:rsidR="00EB0372" w:rsidRPr="00A232CD">
        <w:t xml:space="preserve">, </w:t>
      </w:r>
      <w:r w:rsidR="00AF3F1F" w:rsidRPr="00A232CD">
        <w:t>cited in</w:t>
      </w:r>
      <w:r w:rsidR="00B41FE5" w:rsidRPr="00A232CD">
        <w:t xml:space="preserve"> </w:t>
      </w:r>
      <w:proofErr w:type="spellStart"/>
      <w:r w:rsidR="00B41FE5" w:rsidRPr="00A232CD">
        <w:t>Cacciattolo</w:t>
      </w:r>
      <w:proofErr w:type="spellEnd"/>
      <w:r w:rsidR="00B41FE5" w:rsidRPr="00A232CD">
        <w:t xml:space="preserve">, </w:t>
      </w:r>
      <w:r w:rsidR="00806179">
        <w:t>(</w:t>
      </w:r>
      <w:r w:rsidR="00B41FE5" w:rsidRPr="00A232CD">
        <w:t>2014</w:t>
      </w:r>
      <w:r w:rsidR="00EB0372" w:rsidRPr="00A232CD">
        <w:t>)</w:t>
      </w:r>
      <w:r w:rsidR="00B41FE5" w:rsidRPr="00A232CD">
        <w:t xml:space="preserve"> </w:t>
      </w:r>
      <w:r w:rsidR="00B5154F" w:rsidRPr="00A232CD">
        <w:t>believed</w:t>
      </w:r>
      <w:r w:rsidR="00B5154F">
        <w:t xml:space="preserve"> that organisations</w:t>
      </w:r>
      <w:r w:rsidR="000F6B3A">
        <w:t xml:space="preserve"> with Role or Power cultures</w:t>
      </w:r>
      <w:r w:rsidR="00B5154F">
        <w:t xml:space="preserve"> </w:t>
      </w:r>
      <w:r w:rsidR="00AF3F1F">
        <w:t>are slow in recognising the need for change</w:t>
      </w:r>
      <w:r w:rsidR="001C385A">
        <w:t xml:space="preserve">.  Chaffinch Group </w:t>
      </w:r>
      <w:r w:rsidR="000F6B3A">
        <w:t>have</w:t>
      </w:r>
      <w:r w:rsidR="001C385A">
        <w:t xml:space="preserve"> fail</w:t>
      </w:r>
      <w:r w:rsidR="000F6B3A">
        <w:t>ed</w:t>
      </w:r>
      <w:r w:rsidR="001C385A">
        <w:t xml:space="preserve"> to understand that the Calmere House employees </w:t>
      </w:r>
      <w:r w:rsidR="00250648">
        <w:t>prefer to work within a Task Culture</w:t>
      </w:r>
      <w:r w:rsidR="00B513AF">
        <w:t xml:space="preserve">, which supports Team Work and positions created as recognition </w:t>
      </w:r>
      <w:r w:rsidR="00962347">
        <w:t>of expertise</w:t>
      </w:r>
      <w:r w:rsidR="000F3966">
        <w:t xml:space="preserve">.  </w:t>
      </w:r>
    </w:p>
    <w:p w14:paraId="1AD6E1C6" w14:textId="77777777" w:rsidR="00D04A2C" w:rsidRDefault="003E41A7">
      <w:r>
        <w:t>Chaffinch Group</w:t>
      </w:r>
      <w:r w:rsidR="00CE63B1">
        <w:t xml:space="preserve"> haven’t considered </w:t>
      </w:r>
      <w:r>
        <w:t xml:space="preserve">the links to the issues around </w:t>
      </w:r>
      <w:r w:rsidR="003411CF">
        <w:t xml:space="preserve">staff retention to the basic needs identified by </w:t>
      </w:r>
      <w:r w:rsidR="00115F14">
        <w:t>Maslow’s Hierarchy of Needs.</w:t>
      </w:r>
      <w:r w:rsidR="00FB672B">
        <w:t xml:space="preserve"> </w:t>
      </w:r>
      <w:r w:rsidR="0082758F">
        <w:t xml:space="preserve"> </w:t>
      </w:r>
    </w:p>
    <w:p w14:paraId="26548C47" w14:textId="7CD5B076" w:rsidR="001F5EFF" w:rsidRDefault="0082758F">
      <w:r>
        <w:t xml:space="preserve">Maslow </w:t>
      </w:r>
      <w:r w:rsidR="00B9541B">
        <w:t xml:space="preserve">identified that human need are arranged in a hierarchy, with those such as </w:t>
      </w:r>
      <w:r w:rsidR="006045D8">
        <w:t>psychological</w:t>
      </w:r>
      <w:r w:rsidR="00B9541B">
        <w:t xml:space="preserve"> and </w:t>
      </w:r>
      <w:r w:rsidR="00A75906">
        <w:t xml:space="preserve">job security most important.  </w:t>
      </w:r>
      <w:r w:rsidR="00D04A2C">
        <w:t xml:space="preserve">It can be argued that </w:t>
      </w:r>
      <w:r w:rsidR="001F5EFF">
        <w:t xml:space="preserve">the bottom needs must be met before the higher needs can be considered.  </w:t>
      </w:r>
    </w:p>
    <w:p w14:paraId="1EB47F5E" w14:textId="6CDA9514" w:rsidR="00CE63B1" w:rsidRDefault="0082758F">
      <w:r>
        <w:t xml:space="preserve">Changes to the management style </w:t>
      </w:r>
      <w:r w:rsidR="00A75906">
        <w:t xml:space="preserve">by Chaffinch Group </w:t>
      </w:r>
      <w:r>
        <w:t xml:space="preserve">and the uncertainty over business goals </w:t>
      </w:r>
      <w:r w:rsidR="00590084">
        <w:t xml:space="preserve">by staff has increased the lack of safety and security </w:t>
      </w:r>
      <w:r w:rsidR="001F5EFF">
        <w:t xml:space="preserve">felt by staff </w:t>
      </w:r>
      <w:r w:rsidR="00590084">
        <w:t xml:space="preserve">which in turn can be a factor </w:t>
      </w:r>
      <w:r w:rsidR="005721F0">
        <w:t xml:space="preserve">in seeking employment elsewhere. </w:t>
      </w:r>
      <w:r w:rsidR="009B16A4">
        <w:t xml:space="preserve"> </w:t>
      </w:r>
      <w:r w:rsidR="002F0BE2">
        <w:t xml:space="preserve">Chaffinch Group should have aimed to create a psychologically safe work environment which fosters job security. (Bitesize Learning, </w:t>
      </w:r>
      <w:r w:rsidR="00387FB5">
        <w:t>2024</w:t>
      </w:r>
      <w:r w:rsidR="000E61BD">
        <w:t>c</w:t>
      </w:r>
      <w:r w:rsidR="00387FB5">
        <w:t>)</w:t>
      </w:r>
    </w:p>
    <w:p w14:paraId="0BE16317" w14:textId="77777777" w:rsidR="008A6E87" w:rsidRDefault="008A6E87" w:rsidP="008A6E87">
      <w:pPr>
        <w:keepNext/>
        <w:jc w:val="center"/>
      </w:pPr>
      <w:r w:rsidRPr="008A6E87">
        <w:rPr>
          <w:noProof/>
        </w:rPr>
        <w:lastRenderedPageBreak/>
        <w:drawing>
          <wp:inline distT="0" distB="0" distL="0" distR="0" wp14:anchorId="72DF086D" wp14:editId="21B6F038">
            <wp:extent cx="2569779" cy="2131328"/>
            <wp:effectExtent l="0" t="0" r="2540" b="2540"/>
            <wp:docPr id="1980419869" name="Picture 1" descr="A pyramid of maslow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419869" name="Picture 1" descr="A pyramid of maslows with text&#10;&#10;AI-generated content may be incorrect."/>
                    <pic:cNvPicPr/>
                  </pic:nvPicPr>
                  <pic:blipFill>
                    <a:blip r:embed="rId11"/>
                    <a:stretch>
                      <a:fillRect/>
                    </a:stretch>
                  </pic:blipFill>
                  <pic:spPr>
                    <a:xfrm>
                      <a:off x="0" y="0"/>
                      <a:ext cx="2572655" cy="2133713"/>
                    </a:xfrm>
                    <a:prstGeom prst="rect">
                      <a:avLst/>
                    </a:prstGeom>
                  </pic:spPr>
                </pic:pic>
              </a:graphicData>
            </a:graphic>
          </wp:inline>
        </w:drawing>
      </w:r>
    </w:p>
    <w:p w14:paraId="0C20B3B4" w14:textId="16D93C62" w:rsidR="000F3966" w:rsidRDefault="008A6E87" w:rsidP="008A6E87">
      <w:pPr>
        <w:pStyle w:val="Caption"/>
        <w:jc w:val="center"/>
      </w:pPr>
      <w:r>
        <w:t xml:space="preserve">Figure </w:t>
      </w:r>
      <w:fldSimple w:instr=" SEQ Figure \* ARABIC ">
        <w:r w:rsidR="008046E2">
          <w:rPr>
            <w:noProof/>
          </w:rPr>
          <w:t>5</w:t>
        </w:r>
      </w:fldSimple>
      <w:r>
        <w:t xml:space="preserve">. </w:t>
      </w:r>
      <w:proofErr w:type="spellStart"/>
      <w:r w:rsidR="00B74898">
        <w:t>Maslows</w:t>
      </w:r>
      <w:proofErr w:type="spellEnd"/>
      <w:r w:rsidR="00B74898">
        <w:t xml:space="preserve"> Hierarchy Of Needs, </w:t>
      </w:r>
      <w:r w:rsidR="00F8188F">
        <w:t>(</w:t>
      </w:r>
      <w:r>
        <w:t>McLeod, 2025</w:t>
      </w:r>
      <w:r w:rsidR="00F8188F">
        <w:t>)</w:t>
      </w:r>
    </w:p>
    <w:p w14:paraId="3F4FA5B5" w14:textId="77777777" w:rsidR="007571DE" w:rsidRDefault="007571DE">
      <w:pPr>
        <w:rPr>
          <w:b/>
          <w:bCs/>
        </w:rPr>
      </w:pPr>
    </w:p>
    <w:p w14:paraId="05B9323B" w14:textId="77777777" w:rsidR="007571DE" w:rsidRDefault="007571DE">
      <w:pPr>
        <w:rPr>
          <w:b/>
          <w:bCs/>
        </w:rPr>
      </w:pPr>
    </w:p>
    <w:p w14:paraId="21E44B63" w14:textId="056D1EA8" w:rsidR="00CB3BDD" w:rsidRDefault="0049099A">
      <w:pPr>
        <w:rPr>
          <w:b/>
          <w:bCs/>
        </w:rPr>
      </w:pPr>
      <w:r>
        <w:rPr>
          <w:b/>
          <w:bCs/>
        </w:rPr>
        <w:t xml:space="preserve">Q6. </w:t>
      </w:r>
      <w:r w:rsidR="005B63E5">
        <w:rPr>
          <w:b/>
          <w:bCs/>
        </w:rPr>
        <w:t>(AC 2.2)</w:t>
      </w:r>
    </w:p>
    <w:p w14:paraId="3868B68B" w14:textId="1735B12B" w:rsidR="005B63E5" w:rsidRDefault="00C35E54">
      <w:r>
        <w:t xml:space="preserve">During </w:t>
      </w:r>
      <w:r w:rsidR="000952C1">
        <w:t>Kirsten’s ownership, recruitment and</w:t>
      </w:r>
      <w:r w:rsidR="007A6F1E">
        <w:t xml:space="preserve"> shortlisting new staff was managed by not only Kirsten</w:t>
      </w:r>
      <w:r w:rsidR="000748F7">
        <w:t>,</w:t>
      </w:r>
      <w:r w:rsidR="007A6F1E">
        <w:t xml:space="preserve"> but her employees.  This process was completed through collaboration and </w:t>
      </w:r>
      <w:r w:rsidR="008E0894">
        <w:t xml:space="preserve">team work.   Colleagues were involved in decision making and </w:t>
      </w:r>
      <w:r w:rsidR="008276CA">
        <w:t>attributes such personalities and behaviours were considered not just whether someone had the correct qualifications</w:t>
      </w:r>
      <w:r w:rsidR="00B6673D">
        <w:t xml:space="preserve"> when recruiting</w:t>
      </w:r>
      <w:r w:rsidR="008276CA">
        <w:t xml:space="preserve">. </w:t>
      </w:r>
      <w:r w:rsidR="003B0417">
        <w:t xml:space="preserve">  This created a collaborative culture</w:t>
      </w:r>
      <w:r w:rsidR="007A2892">
        <w:t>, one that value</w:t>
      </w:r>
      <w:r w:rsidR="00B6673D">
        <w:t>d</w:t>
      </w:r>
      <w:r w:rsidR="007A2892">
        <w:t xml:space="preserve"> its employees thoughts and opinions.  </w:t>
      </w:r>
    </w:p>
    <w:p w14:paraId="734FF74E" w14:textId="43A0C434" w:rsidR="00983B63" w:rsidRDefault="00AA1B68">
      <w:r>
        <w:t xml:space="preserve">Kirsten has created </w:t>
      </w:r>
      <w:r w:rsidR="009B0D83">
        <w:t xml:space="preserve">a positive culture and </w:t>
      </w:r>
      <w:r>
        <w:t>environment</w:t>
      </w:r>
      <w:r w:rsidR="007556B1">
        <w:t>, and by</w:t>
      </w:r>
      <w:r w:rsidR="00026977">
        <w:t xml:space="preserve"> demonstrat</w:t>
      </w:r>
      <w:r w:rsidR="007556B1">
        <w:t>ing</w:t>
      </w:r>
      <w:r w:rsidR="00026977">
        <w:t xml:space="preserve"> </w:t>
      </w:r>
      <w:r>
        <w:t xml:space="preserve">strong engagement </w:t>
      </w:r>
      <w:r w:rsidR="00026977">
        <w:t xml:space="preserve">with staff, they show her great commitment in return. </w:t>
      </w:r>
      <w:r w:rsidR="008131CA">
        <w:t>The article, ‘Pros and Cons of Involving employees in the Hiring Process</w:t>
      </w:r>
      <w:r w:rsidR="0019146F">
        <w:t>’, (</w:t>
      </w:r>
      <w:r w:rsidR="0019146F" w:rsidRPr="00C278A7">
        <w:t>Santonocito, 2018),</w:t>
      </w:r>
      <w:r w:rsidR="0019146F">
        <w:t xml:space="preserve"> discusses the </w:t>
      </w:r>
      <w:r w:rsidR="007A1989">
        <w:t xml:space="preserve">pros and cons of Kirsten’s method. </w:t>
      </w:r>
      <w:r w:rsidR="00A670F2">
        <w:t xml:space="preserve">It agrees that Kirsten has made her team members feel valued and has </w:t>
      </w:r>
      <w:r w:rsidR="00BB3B1F">
        <w:t>created the culture of a successful team.  It also highlights that the new employee</w:t>
      </w:r>
      <w:r w:rsidR="00B36893">
        <w:t>s</w:t>
      </w:r>
      <w:r w:rsidR="00BB3B1F">
        <w:t xml:space="preserve"> join with a </w:t>
      </w:r>
      <w:r w:rsidR="00C802E0">
        <w:t xml:space="preserve">greater insight into </w:t>
      </w:r>
      <w:r w:rsidR="00B36893">
        <w:t xml:space="preserve">Calmere House, its teams and its culture.  </w:t>
      </w:r>
      <w:r w:rsidR="0076117C">
        <w:t xml:space="preserve">  </w:t>
      </w:r>
    </w:p>
    <w:p w14:paraId="3268CB15" w14:textId="4ACFA430" w:rsidR="000E37F6" w:rsidRDefault="0076117C">
      <w:r w:rsidRPr="00C278A7">
        <w:t xml:space="preserve">CIPD </w:t>
      </w:r>
      <w:r w:rsidR="00C278A7" w:rsidRPr="00C278A7">
        <w:t>(2025c)</w:t>
      </w:r>
      <w:r w:rsidRPr="00C278A7">
        <w:t xml:space="preserve"> discusses</w:t>
      </w:r>
      <w:r w:rsidRPr="00D32F75">
        <w:t xml:space="preserve"> </w:t>
      </w:r>
      <w:r w:rsidR="009412F5">
        <w:t>the work of Edgar Schein</w:t>
      </w:r>
      <w:r w:rsidR="000077E0">
        <w:t xml:space="preserve">, </w:t>
      </w:r>
      <w:r w:rsidRPr="00D32F75">
        <w:t>positive climates</w:t>
      </w:r>
      <w:r w:rsidR="00DF1911" w:rsidRPr="00D32F75">
        <w:t xml:space="preserve"> </w:t>
      </w:r>
      <w:r w:rsidR="00D32F75" w:rsidRPr="00D32F75">
        <w:t>and h</w:t>
      </w:r>
      <w:r w:rsidR="00D32F75">
        <w:t xml:space="preserve">ow </w:t>
      </w:r>
      <w:r w:rsidR="00FD45B3">
        <w:t>having a shared belief that all employees are respected</w:t>
      </w:r>
      <w:r w:rsidR="0046400F">
        <w:t xml:space="preserve"> and valued can an organisation creates an inclusive climate.  </w:t>
      </w:r>
      <w:r w:rsidR="000E37F6">
        <w:t xml:space="preserve"> Following the takeover by Chaffinch Group, the inclusivity of staff with the recruitment process ends.  Any recruitment required under the Chaffinch Group is completed by the Line Manager, Kath and the recruitment agency.  </w:t>
      </w:r>
      <w:r w:rsidR="00563DFD">
        <w:t xml:space="preserve">  Employees are allocated on qualifications and experience alone, and behaviours and </w:t>
      </w:r>
      <w:r w:rsidR="000B0F8E">
        <w:t xml:space="preserve">feelings are not considered.  </w:t>
      </w:r>
    </w:p>
    <w:p w14:paraId="6E4E4FB2" w14:textId="13083774" w:rsidR="00154ABB" w:rsidRDefault="00381FF1">
      <w:r>
        <w:t xml:space="preserve">This has had a negative effect on the culture within Calmere House.  </w:t>
      </w:r>
      <w:r w:rsidR="00497F22">
        <w:t xml:space="preserve">Staff voices have been </w:t>
      </w:r>
      <w:r w:rsidR="00D1031D">
        <w:t xml:space="preserve">completely </w:t>
      </w:r>
      <w:r w:rsidR="00497F22">
        <w:t xml:space="preserve">closed down.  </w:t>
      </w:r>
      <w:r w:rsidR="002B3D24">
        <w:t>It is clear to them that only Kath</w:t>
      </w:r>
      <w:r w:rsidR="00D1031D">
        <w:t xml:space="preserve"> </w:t>
      </w:r>
      <w:r w:rsidR="002B3D24">
        <w:t xml:space="preserve">will be involved in the recruitment process.  </w:t>
      </w:r>
      <w:r w:rsidR="006D4F93">
        <w:t xml:space="preserve">Kath’s behaviour and communication style </w:t>
      </w:r>
      <w:r w:rsidR="0051774A">
        <w:t xml:space="preserve">is </w:t>
      </w:r>
      <w:r w:rsidR="00D1031D">
        <w:t>creating</w:t>
      </w:r>
      <w:r w:rsidR="005062B0">
        <w:t xml:space="preserve"> a</w:t>
      </w:r>
      <w:r w:rsidR="0051774A">
        <w:t xml:space="preserve"> negativ</w:t>
      </w:r>
      <w:r w:rsidR="005062B0">
        <w:t>e</w:t>
      </w:r>
      <w:r w:rsidR="0051774A">
        <w:t xml:space="preserve"> culture.  </w:t>
      </w:r>
      <w:r w:rsidR="00867676">
        <w:t xml:space="preserve">Her dismissive communication style </w:t>
      </w:r>
      <w:r w:rsidR="00990A04">
        <w:t>and lack of active listening fails to cre</w:t>
      </w:r>
      <w:r w:rsidR="00315B43">
        <w:t>a</w:t>
      </w:r>
      <w:r w:rsidR="00990A04">
        <w:t xml:space="preserve">te a psychologically safe working environment.  </w:t>
      </w:r>
      <w:r w:rsidR="009A647C">
        <w:t xml:space="preserve">This is evidenced by the work outlined </w:t>
      </w:r>
      <w:r w:rsidR="007D6107" w:rsidRPr="00884689">
        <w:t xml:space="preserve">by </w:t>
      </w:r>
      <w:r w:rsidR="009A647C" w:rsidRPr="00884689">
        <w:lastRenderedPageBreak/>
        <w:t xml:space="preserve">Michael </w:t>
      </w:r>
      <w:r w:rsidR="00310274" w:rsidRPr="00884689">
        <w:t>West</w:t>
      </w:r>
      <w:r w:rsidR="00587F33">
        <w:t>,</w:t>
      </w:r>
      <w:r w:rsidR="007D6107" w:rsidRPr="00884689">
        <w:t xml:space="preserve"> (</w:t>
      </w:r>
      <w:r w:rsidR="00310274" w:rsidRPr="00884689">
        <w:t>2021</w:t>
      </w:r>
      <w:r w:rsidR="007D6107" w:rsidRPr="00884689">
        <w:t>) in</w:t>
      </w:r>
      <w:r w:rsidR="007D6107">
        <w:t xml:space="preserve"> partnership with The Kings Fund (Bai</w:t>
      </w:r>
      <w:r w:rsidR="00310274">
        <w:t>ley and West, 2022</w:t>
      </w:r>
      <w:r w:rsidR="007F426E">
        <w:t>), positive verbal communications and active l</w:t>
      </w:r>
      <w:r w:rsidR="004E3E80">
        <w:t xml:space="preserve">istening are important skills for leaders. </w:t>
      </w:r>
    </w:p>
    <w:p w14:paraId="21CDF52C" w14:textId="2A4DBB81" w:rsidR="006C0C16" w:rsidRPr="00D32F75" w:rsidRDefault="006C0C16">
      <w:r>
        <w:t xml:space="preserve">Previously staff had a connection with the new employees, this is no longer the case </w:t>
      </w:r>
      <w:r w:rsidR="00F261D4">
        <w:t>and it is felt that there is no support from colleague</w:t>
      </w:r>
      <w:r w:rsidR="00EA44EF">
        <w:t>s.  Staff at Calmere House no longer share the same set of core values, as they did under the ownership of Kirsten</w:t>
      </w:r>
      <w:r w:rsidR="006A1DA7">
        <w:t xml:space="preserve">, which is having a negative impact on the culture Kirsten created. </w:t>
      </w:r>
    </w:p>
    <w:p w14:paraId="624DC3D9" w14:textId="77777777" w:rsidR="00D06C9D" w:rsidRPr="00D32F75" w:rsidRDefault="00D06C9D">
      <w:pPr>
        <w:rPr>
          <w:b/>
          <w:bCs/>
        </w:rPr>
      </w:pPr>
    </w:p>
    <w:p w14:paraId="55915583" w14:textId="3D447353" w:rsidR="005B63E5" w:rsidRDefault="00B644FE">
      <w:pPr>
        <w:rPr>
          <w:b/>
          <w:bCs/>
        </w:rPr>
      </w:pPr>
      <w:r>
        <w:rPr>
          <w:b/>
          <w:bCs/>
        </w:rPr>
        <w:t>Q7. (AC 2.3)</w:t>
      </w:r>
    </w:p>
    <w:p w14:paraId="2EA68E11" w14:textId="73754FF7" w:rsidR="0096773A" w:rsidRDefault="0027164B">
      <w:r>
        <w:t xml:space="preserve">During the transition </w:t>
      </w:r>
      <w:r w:rsidR="00CA6BBC">
        <w:t>from small to large, Chaffinch Group could have improved the change process by using Kotter’s 8 step mode</w:t>
      </w:r>
      <w:r w:rsidR="00D446D0">
        <w:t xml:space="preserve">l. </w:t>
      </w:r>
    </w:p>
    <w:p w14:paraId="407A1220" w14:textId="2CA33527" w:rsidR="008B2434" w:rsidRDefault="008B2434">
      <w:r>
        <w:t xml:space="preserve">Figure </w:t>
      </w:r>
      <w:r w:rsidR="008E3359">
        <w:t>6</w:t>
      </w:r>
      <w:r>
        <w:t xml:space="preserve"> </w:t>
      </w:r>
      <w:r w:rsidR="0096773A">
        <w:t xml:space="preserve">(Bitesize Learning, </w:t>
      </w:r>
      <w:r w:rsidR="00690D1A">
        <w:t xml:space="preserve">2024) </w:t>
      </w:r>
      <w:r>
        <w:t xml:space="preserve">below outlines the 8 steps within the model. </w:t>
      </w:r>
      <w:r w:rsidR="00140A46">
        <w:t xml:space="preserve">Chaffinch Group would need to understand that these steps can work in various orders, and </w:t>
      </w:r>
      <w:r w:rsidR="00395359">
        <w:t xml:space="preserve">will often require steps to be repeated over time. </w:t>
      </w:r>
    </w:p>
    <w:p w14:paraId="5E47E466" w14:textId="77777777" w:rsidR="00395359" w:rsidRDefault="00395359"/>
    <w:p w14:paraId="0B2908C3" w14:textId="77777777" w:rsidR="008B2434" w:rsidRDefault="008B2434" w:rsidP="008B2434">
      <w:pPr>
        <w:keepNext/>
        <w:jc w:val="center"/>
      </w:pPr>
      <w:r w:rsidRPr="008B2434">
        <w:rPr>
          <w:noProof/>
        </w:rPr>
        <w:drawing>
          <wp:inline distT="0" distB="0" distL="0" distR="0" wp14:anchorId="70070FA5" wp14:editId="09A8B850">
            <wp:extent cx="3311130" cy="1842655"/>
            <wp:effectExtent l="0" t="0" r="3810" b="5715"/>
            <wp:docPr id="4538327" name="Picture 1" descr="A diagram of steps to a successful arm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8327" name="Picture 1" descr="A diagram of steps to a successful army&#10;&#10;AI-generated content may be incorrect."/>
                    <pic:cNvPicPr/>
                  </pic:nvPicPr>
                  <pic:blipFill>
                    <a:blip r:embed="rId12"/>
                    <a:stretch>
                      <a:fillRect/>
                    </a:stretch>
                  </pic:blipFill>
                  <pic:spPr>
                    <a:xfrm>
                      <a:off x="0" y="0"/>
                      <a:ext cx="3318275" cy="1846631"/>
                    </a:xfrm>
                    <a:prstGeom prst="rect">
                      <a:avLst/>
                    </a:prstGeom>
                  </pic:spPr>
                </pic:pic>
              </a:graphicData>
            </a:graphic>
          </wp:inline>
        </w:drawing>
      </w:r>
    </w:p>
    <w:p w14:paraId="3E30027F" w14:textId="04AED80C" w:rsidR="008B2434" w:rsidRDefault="008B2434" w:rsidP="008B2434">
      <w:pPr>
        <w:pStyle w:val="Caption"/>
      </w:pPr>
      <w:r>
        <w:t xml:space="preserve">Figure </w:t>
      </w:r>
      <w:fldSimple w:instr=" SEQ Figure \* ARABIC ">
        <w:r w:rsidR="008046E2">
          <w:rPr>
            <w:noProof/>
          </w:rPr>
          <w:t>6</w:t>
        </w:r>
      </w:fldSimple>
      <w:r w:rsidR="006910EF">
        <w:rPr>
          <w:noProof/>
        </w:rPr>
        <w:t>: Kotter’s 8 Step Change Model (BiteSize Learning, 2024</w:t>
      </w:r>
      <w:r w:rsidR="00460D60">
        <w:rPr>
          <w:noProof/>
        </w:rPr>
        <w:t>a</w:t>
      </w:r>
      <w:r w:rsidR="006910EF">
        <w:rPr>
          <w:noProof/>
        </w:rPr>
        <w:t>)</w:t>
      </w:r>
    </w:p>
    <w:p w14:paraId="50F9C531" w14:textId="26163D07" w:rsidR="00B644FE" w:rsidRDefault="003061E0">
      <w:r>
        <w:t xml:space="preserve">  </w:t>
      </w:r>
    </w:p>
    <w:p w14:paraId="56E58BB6" w14:textId="0A341828" w:rsidR="003E4F73" w:rsidRDefault="00AB083E">
      <w:r>
        <w:t>One area that Chaffinch Group have particularly struggled with has been successful communication with staff and onboarding the new ways of working.  Kotter outlines three stages that could have supported here</w:t>
      </w:r>
      <w:r w:rsidR="00FF6CC5">
        <w:t xml:space="preserve"> </w:t>
      </w:r>
      <w:r w:rsidR="005E37B9">
        <w:t>–</w:t>
      </w:r>
      <w:r w:rsidR="00FF6CC5">
        <w:t xml:space="preserve"> </w:t>
      </w:r>
      <w:r w:rsidR="005E37B9">
        <w:t xml:space="preserve">Enlist, Enable and Generate.  </w:t>
      </w:r>
    </w:p>
    <w:p w14:paraId="1080766A" w14:textId="77777777" w:rsidR="00F6072E" w:rsidRDefault="003E4F73">
      <w:r>
        <w:t xml:space="preserve">By following this model </w:t>
      </w:r>
      <w:r w:rsidR="004B69BF">
        <w:t xml:space="preserve">Kath and the HR Team would have been able to </w:t>
      </w:r>
      <w:r w:rsidR="00C02490">
        <w:t xml:space="preserve">implement a practical guide and had the skills to </w:t>
      </w:r>
      <w:r w:rsidR="00CE00B3">
        <w:t>identif</w:t>
      </w:r>
      <w:r w:rsidR="00C02490">
        <w:t>y</w:t>
      </w:r>
      <w:r w:rsidR="00CE00B3">
        <w:t xml:space="preserve"> </w:t>
      </w:r>
      <w:r w:rsidR="00640C73">
        <w:t xml:space="preserve">areas of concern </w:t>
      </w:r>
      <w:r w:rsidR="00CE00B3">
        <w:t>and manage</w:t>
      </w:r>
      <w:r w:rsidR="00640C73">
        <w:t xml:space="preserve"> the staff through the change</w:t>
      </w:r>
      <w:r w:rsidR="001D1C32">
        <w:t xml:space="preserve">. </w:t>
      </w:r>
    </w:p>
    <w:p w14:paraId="6144E4F5" w14:textId="0625899E" w:rsidR="004D4726" w:rsidRDefault="00F6072E">
      <w:r>
        <w:t>By implanting the stage “</w:t>
      </w:r>
      <w:r w:rsidR="00B05202">
        <w:t>Forming a strategic vision</w:t>
      </w:r>
      <w:r>
        <w:t xml:space="preserve">” Chaffinch Group would have realised the importance of </w:t>
      </w:r>
      <w:r w:rsidR="000128B4">
        <w:t xml:space="preserve">explaining the business goals to the employees and what the new vision </w:t>
      </w:r>
      <w:r w:rsidR="0065733F">
        <w:t xml:space="preserve">is.  This would have help remove any uncertainty and unnecessary worry about what the future holds.  </w:t>
      </w:r>
      <w:r w:rsidR="00EB64E8">
        <w:t xml:space="preserve">Staff would have the knowledge and understanding around why decisions are being made and the end goal.  </w:t>
      </w:r>
    </w:p>
    <w:p w14:paraId="1240451F" w14:textId="5BDB9C60" w:rsidR="00BF5F71" w:rsidRDefault="00BF5F71">
      <w:r>
        <w:lastRenderedPageBreak/>
        <w:t xml:space="preserve">Chaffinch Group could have adapted </w:t>
      </w:r>
      <w:r w:rsidR="00F678C9">
        <w:t>Kotter’s</w:t>
      </w:r>
      <w:r>
        <w:t xml:space="preserve"> model similarly to that described in his book</w:t>
      </w:r>
      <w:r w:rsidR="00A3313E">
        <w:t xml:space="preserve"> ‘Our Iceberg is melting’ (</w:t>
      </w:r>
      <w:r w:rsidR="00A3313E" w:rsidRPr="001374A7">
        <w:t>Kotter</w:t>
      </w:r>
      <w:r w:rsidR="00085CC5" w:rsidRPr="001374A7">
        <w:t xml:space="preserve"> &amp; Rathgeber</w:t>
      </w:r>
      <w:r w:rsidR="00A3313E" w:rsidRPr="001374A7">
        <w:t xml:space="preserve">, </w:t>
      </w:r>
      <w:r w:rsidR="00D34CA6" w:rsidRPr="001374A7">
        <w:t>2006)</w:t>
      </w:r>
      <w:r w:rsidR="00224150" w:rsidRPr="001374A7">
        <w:t xml:space="preserve">.  </w:t>
      </w:r>
      <w:r w:rsidR="00E13358" w:rsidRPr="001374A7">
        <w:t>By creating</w:t>
      </w:r>
      <w:r w:rsidR="00E13358">
        <w:t xml:space="preserve"> a team of existing staff to work together with the Chaffinch Group</w:t>
      </w:r>
      <w:r w:rsidR="007E07FA">
        <w:t xml:space="preserve">, a </w:t>
      </w:r>
      <w:r w:rsidR="002B1050">
        <w:t>coalition</w:t>
      </w:r>
      <w:r w:rsidR="007E07FA">
        <w:t xml:space="preserve"> could be created</w:t>
      </w:r>
      <w:r w:rsidR="0078187B">
        <w:t xml:space="preserve"> and </w:t>
      </w:r>
      <w:r w:rsidR="007E07FA">
        <w:t xml:space="preserve">used to </w:t>
      </w:r>
      <w:r w:rsidR="0078187B">
        <w:t xml:space="preserve">guide the rest of the workforce towards the change.  They </w:t>
      </w:r>
      <w:r w:rsidR="00F678C9">
        <w:t>could take on board</w:t>
      </w:r>
      <w:r w:rsidR="0078187B">
        <w:t xml:space="preserve"> the advice given to them by the Calmere House staff</w:t>
      </w:r>
      <w:r w:rsidR="002B1050">
        <w:t xml:space="preserve"> and adapt</w:t>
      </w:r>
      <w:r w:rsidR="00F678C9">
        <w:t>ed</w:t>
      </w:r>
      <w:r w:rsidR="002B1050">
        <w:t xml:space="preserve"> their approach as the change progressed.  </w:t>
      </w:r>
    </w:p>
    <w:p w14:paraId="6C2DBFCF" w14:textId="128DA777" w:rsidR="00485ADB" w:rsidRDefault="005C7EB2">
      <w:r>
        <w:t xml:space="preserve">It is also important that Chaffinch Group recognise that no one change management method </w:t>
      </w:r>
      <w:r w:rsidR="00F04174">
        <w:t xml:space="preserve">is perfect and that two </w:t>
      </w:r>
      <w:r w:rsidR="00485ADB">
        <w:t xml:space="preserve">methods can </w:t>
      </w:r>
      <w:r w:rsidR="007C59D6">
        <w:t>complement</w:t>
      </w:r>
      <w:r w:rsidR="00485ADB">
        <w:t xml:space="preserve"> each other.  </w:t>
      </w:r>
    </w:p>
    <w:p w14:paraId="5E0C9023" w14:textId="77777777" w:rsidR="00477889" w:rsidRDefault="00485ADB">
      <w:r>
        <w:t xml:space="preserve">Instead of ploughing ahead with the change, Chaffinch Group should also consider Lewin’s </w:t>
      </w:r>
      <w:r w:rsidR="00CC338F">
        <w:t>Freeze Model</w:t>
      </w:r>
      <w:r w:rsidR="00367ABB">
        <w:t xml:space="preserve">.  </w:t>
      </w:r>
    </w:p>
    <w:p w14:paraId="31D8DA13" w14:textId="3F0BE549" w:rsidR="00477889" w:rsidRDefault="00477889">
      <w:r>
        <w:t>Unfreeze- move-Refreeze</w:t>
      </w:r>
    </w:p>
    <w:p w14:paraId="77106F4C" w14:textId="77777777" w:rsidR="00042A2A" w:rsidRDefault="00367ABB">
      <w:r>
        <w:t xml:space="preserve">Lewin, cited in Taylor and Woodhams, </w:t>
      </w:r>
      <w:r w:rsidR="001374A7">
        <w:t>(</w:t>
      </w:r>
      <w:r>
        <w:t>2025</w:t>
      </w:r>
      <w:r w:rsidR="001374A7">
        <w:t>)</w:t>
      </w:r>
      <w:r>
        <w:t xml:space="preserve">, </w:t>
      </w:r>
      <w:r w:rsidR="00B1395D">
        <w:t xml:space="preserve">uses the metaphor of ice to explain that time needs to be taken in order to bring about successful change.  </w:t>
      </w:r>
      <w:r w:rsidR="00ED2B90">
        <w:t xml:space="preserve">Chaffinch Group should have taken on board the time it takes for </w:t>
      </w:r>
      <w:r w:rsidR="004A47EC">
        <w:t xml:space="preserve">changes to embed and be successfully adopted.  </w:t>
      </w:r>
    </w:p>
    <w:p w14:paraId="2C569FFE" w14:textId="7EDFE3A4" w:rsidR="005C7EB2" w:rsidRDefault="004A47EC">
      <w:r>
        <w:t xml:space="preserve">Lewin suggests that the starting point is </w:t>
      </w:r>
      <w:r w:rsidR="006443C1">
        <w:t xml:space="preserve">to put forward a convincing case.  This would have been Chaffinch Group’s initial meetings to outline the new ways of working etc.  </w:t>
      </w:r>
      <w:r w:rsidR="00477889">
        <w:t xml:space="preserve">taking the time to embed </w:t>
      </w:r>
      <w:r w:rsidR="00582362">
        <w:t>small changes</w:t>
      </w:r>
      <w:r w:rsidR="00477889">
        <w:t xml:space="preserve">.  </w:t>
      </w:r>
      <w:r w:rsidR="00F04174">
        <w:t xml:space="preserve"> </w:t>
      </w:r>
      <w:r w:rsidR="00477889">
        <w:t xml:space="preserve">It appears that Chaffinch Group </w:t>
      </w:r>
      <w:r w:rsidR="00F15665">
        <w:t xml:space="preserve">made a number of changes quickly with little to no explanation, </w:t>
      </w:r>
      <w:r w:rsidR="00E16950">
        <w:t xml:space="preserve">poorly managing the change </w:t>
      </w:r>
      <w:r w:rsidR="00F15665">
        <w:t>with the existing workforce</w:t>
      </w:r>
      <w:r w:rsidR="003341C3">
        <w:t>.</w:t>
      </w:r>
    </w:p>
    <w:p w14:paraId="36BD8175" w14:textId="77777777" w:rsidR="00CD384D" w:rsidRDefault="00CD384D">
      <w:pPr>
        <w:rPr>
          <w:b/>
          <w:bCs/>
        </w:rPr>
      </w:pPr>
    </w:p>
    <w:p w14:paraId="6989BA00" w14:textId="1F1C47AA" w:rsidR="00B644FE" w:rsidRDefault="00B644FE">
      <w:pPr>
        <w:rPr>
          <w:b/>
          <w:bCs/>
        </w:rPr>
      </w:pPr>
      <w:r>
        <w:rPr>
          <w:b/>
          <w:bCs/>
        </w:rPr>
        <w:t>Q8. (AC 2.4)</w:t>
      </w:r>
    </w:p>
    <w:p w14:paraId="473ABD84" w14:textId="5BA01B98" w:rsidR="006F4CF6" w:rsidRDefault="00A64806">
      <w:r>
        <w:t>Everyone experiences change differently</w:t>
      </w:r>
      <w:r w:rsidR="00001A9C">
        <w:t xml:space="preserve">.  </w:t>
      </w:r>
      <w:r w:rsidR="00001A9C" w:rsidRPr="001374A7">
        <w:t>Dr Kubler-Ross (19</w:t>
      </w:r>
      <w:r w:rsidR="00251E0F" w:rsidRPr="001374A7">
        <w:t>69) outlined</w:t>
      </w:r>
      <w:r w:rsidR="00251E0F">
        <w:t xml:space="preserve"> that regardless of how someone experiences change</w:t>
      </w:r>
      <w:r w:rsidR="00971AC2">
        <w:t xml:space="preserve">, they will go through </w:t>
      </w:r>
      <w:r w:rsidR="006E43AB">
        <w:t>specific stages</w:t>
      </w:r>
      <w:r w:rsidR="00971AC2">
        <w:t xml:space="preserve">.   </w:t>
      </w:r>
    </w:p>
    <w:p w14:paraId="21E132F1" w14:textId="77777777" w:rsidR="00620C85" w:rsidRDefault="00620C85" w:rsidP="00096768">
      <w:pPr>
        <w:keepNext/>
        <w:jc w:val="center"/>
      </w:pPr>
      <w:r>
        <w:rPr>
          <w:noProof/>
        </w:rPr>
        <w:drawing>
          <wp:inline distT="0" distB="0" distL="0" distR="0" wp14:anchorId="68804D10" wp14:editId="0CB04667">
            <wp:extent cx="3246120" cy="1826544"/>
            <wp:effectExtent l="0" t="0" r="0" b="2540"/>
            <wp:docPr id="2" name="Picture 1" descr="The change curve management model, inspired by Kubler Ross. Shows the stages of shock, denial, anger, bargaining, depression, exploration, decision and integration. Shows how people adjust to change psychological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change curve management model, inspired by Kubler Ross. Shows the stages of shock, denial, anger, bargaining, depression, exploration, decision and integration. Shows how people adjust to change psychologically."/>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260720" cy="1834759"/>
                    </a:xfrm>
                    <a:prstGeom prst="rect">
                      <a:avLst/>
                    </a:prstGeom>
                    <a:noFill/>
                    <a:ln>
                      <a:noFill/>
                    </a:ln>
                  </pic:spPr>
                </pic:pic>
              </a:graphicData>
            </a:graphic>
          </wp:inline>
        </w:drawing>
      </w:r>
    </w:p>
    <w:p w14:paraId="4B9F831C" w14:textId="1848A0CB" w:rsidR="00971AC2" w:rsidRDefault="00620C85" w:rsidP="00620C85">
      <w:pPr>
        <w:pStyle w:val="Caption"/>
      </w:pPr>
      <w:r>
        <w:t xml:space="preserve">Figure </w:t>
      </w:r>
      <w:fldSimple w:instr=" SEQ Figure \* ARABIC ">
        <w:r w:rsidR="008046E2">
          <w:rPr>
            <w:noProof/>
          </w:rPr>
          <w:t>7</w:t>
        </w:r>
      </w:fldSimple>
      <w:r>
        <w:t xml:space="preserve"> </w:t>
      </w:r>
      <w:r w:rsidR="00D55828">
        <w:t>–</w:t>
      </w:r>
      <w:r>
        <w:t xml:space="preserve"> </w:t>
      </w:r>
      <w:r w:rsidR="00D55828">
        <w:t xml:space="preserve">The Change Curve. </w:t>
      </w:r>
      <w:r w:rsidR="007F3C44">
        <w:t>(</w:t>
      </w:r>
      <w:r>
        <w:t>Bitesize Learning</w:t>
      </w:r>
      <w:r w:rsidR="007F3C44">
        <w:t xml:space="preserve">, </w:t>
      </w:r>
      <w:r>
        <w:t>2024</w:t>
      </w:r>
      <w:r w:rsidR="00460D60">
        <w:t>b</w:t>
      </w:r>
      <w:r>
        <w:t>)</w:t>
      </w:r>
      <w:r w:rsidR="00D55828">
        <w:t xml:space="preserve">. </w:t>
      </w:r>
    </w:p>
    <w:p w14:paraId="65929E9D" w14:textId="77777777" w:rsidR="007F3C44" w:rsidRPr="007F3C44" w:rsidRDefault="007F3C44" w:rsidP="007F3C44"/>
    <w:p w14:paraId="2CEF3ED9" w14:textId="1B598B76" w:rsidR="00554ABF" w:rsidRDefault="00423912" w:rsidP="00554ABF">
      <w:r>
        <w:t xml:space="preserve">It is clear to see that staff within Calmere House </w:t>
      </w:r>
      <w:r w:rsidR="00DA732A">
        <w:t xml:space="preserve">are currently moving through </w:t>
      </w:r>
      <w:r w:rsidR="00874DE5">
        <w:t>the resistance</w:t>
      </w:r>
      <w:r w:rsidR="00DA732A">
        <w:t xml:space="preserve"> stage</w:t>
      </w:r>
      <w:r w:rsidR="000C7965">
        <w:t>.  I</w:t>
      </w:r>
      <w:r w:rsidR="00DA732A">
        <w:t>t is important for Chaffinch Group to recognise th</w:t>
      </w:r>
      <w:r w:rsidR="00554ABF">
        <w:t>at</w:t>
      </w:r>
      <w:r w:rsidR="00554ABF" w:rsidRPr="00554ABF">
        <w:t xml:space="preserve"> </w:t>
      </w:r>
      <w:r w:rsidR="00554ABF">
        <w:t xml:space="preserve">although some </w:t>
      </w:r>
      <w:r w:rsidR="00554ABF">
        <w:lastRenderedPageBreak/>
        <w:t xml:space="preserve">staff move through the stages seamlessly, a large number will often repeat the cycle or become stuck at specific points.  </w:t>
      </w:r>
      <w:r w:rsidR="007F3C44" w:rsidRPr="007F3C44">
        <w:t xml:space="preserve">(Elisabeth Kubler-Ross Foundation, </w:t>
      </w:r>
      <w:r w:rsidR="00554ABF" w:rsidRPr="007F3C44">
        <w:t>2025).</w:t>
      </w:r>
      <w:r w:rsidR="00554ABF">
        <w:t xml:space="preserve">  </w:t>
      </w:r>
    </w:p>
    <w:p w14:paraId="392AD2A7" w14:textId="218219AD" w:rsidR="007337B3" w:rsidRDefault="00F24EF5" w:rsidP="00096768">
      <w:r>
        <w:t xml:space="preserve">Both Kirsten and Chaffinch Group have failed </w:t>
      </w:r>
      <w:r w:rsidR="00EB6F00">
        <w:t xml:space="preserve">to support staff through </w:t>
      </w:r>
      <w:r w:rsidR="0083473B">
        <w:t xml:space="preserve">this </w:t>
      </w:r>
      <w:r w:rsidR="00EB6F00">
        <w:t>change</w:t>
      </w:r>
      <w:r w:rsidR="0083473B">
        <w:t xml:space="preserve"> successfully</w:t>
      </w:r>
      <w:r w:rsidR="00EE005D">
        <w:t xml:space="preserve">.  Kirsten’s announcement that she was selling Calmere House </w:t>
      </w:r>
      <w:r w:rsidR="00B8026C">
        <w:t>was met with shock</w:t>
      </w:r>
      <w:r w:rsidR="0096364D">
        <w:t xml:space="preserve">.  Kirsten’s lack of follow up communication had led to feelings of </w:t>
      </w:r>
      <w:r w:rsidR="0083473B">
        <w:t>‘d</w:t>
      </w:r>
      <w:r w:rsidR="0096364D">
        <w:t>enial</w:t>
      </w:r>
      <w:r w:rsidR="0083473B">
        <w:t>’</w:t>
      </w:r>
      <w:r w:rsidR="0096364D">
        <w:t xml:space="preserve">.  </w:t>
      </w:r>
      <w:r w:rsidR="009D1B4A" w:rsidRPr="007F3C44">
        <w:t xml:space="preserve">Bitesize Learning </w:t>
      </w:r>
      <w:r w:rsidR="00234E1E" w:rsidRPr="007F3C44">
        <w:t>(</w:t>
      </w:r>
      <w:r w:rsidR="009D1B4A" w:rsidRPr="007F3C44">
        <w:t>2024</w:t>
      </w:r>
      <w:r w:rsidR="007F3C44" w:rsidRPr="007F3C44">
        <w:t>b</w:t>
      </w:r>
      <w:r w:rsidR="00234E1E" w:rsidRPr="007F3C44">
        <w:t>)</w:t>
      </w:r>
      <w:r w:rsidR="00C80E2C">
        <w:t>.  I</w:t>
      </w:r>
      <w:r w:rsidR="007E1B20">
        <w:t>f</w:t>
      </w:r>
      <w:r w:rsidR="00234E1E">
        <w:t xml:space="preserve"> Kirsten</w:t>
      </w:r>
      <w:r w:rsidR="007E1B20">
        <w:t xml:space="preserve"> had</w:t>
      </w:r>
      <w:r w:rsidR="00234E1E">
        <w:t xml:space="preserve"> </w:t>
      </w:r>
      <w:r w:rsidR="005B404A">
        <w:t xml:space="preserve">increased her frequency of communication </w:t>
      </w:r>
      <w:r w:rsidR="00F118C4">
        <w:t>to emphasise next steps for staff</w:t>
      </w:r>
      <w:r w:rsidR="007E1B20">
        <w:t xml:space="preserve">, providing </w:t>
      </w:r>
      <w:r w:rsidR="00FB395C">
        <w:t xml:space="preserve">further information around why she decided to sell, staff could have moved through this phase </w:t>
      </w:r>
      <w:r w:rsidR="00BF76A4">
        <w:t>with less resistance.</w:t>
      </w:r>
    </w:p>
    <w:p w14:paraId="07B740B0" w14:textId="77777777" w:rsidR="00BB091B" w:rsidRDefault="00D137DD" w:rsidP="00096768">
      <w:r>
        <w:t xml:space="preserve">The large number of changes </w:t>
      </w:r>
      <w:r w:rsidR="009934F2">
        <w:t>Chaffinch Group have implemented</w:t>
      </w:r>
      <w:r>
        <w:t xml:space="preserve"> </w:t>
      </w:r>
      <w:r w:rsidR="008E6088">
        <w:t>since tak</w:t>
      </w:r>
      <w:r>
        <w:t>ing</w:t>
      </w:r>
      <w:r w:rsidR="008E6088">
        <w:t xml:space="preserve"> ownership</w:t>
      </w:r>
      <w:r>
        <w:t xml:space="preserve"> </w:t>
      </w:r>
      <w:r w:rsidR="00DF5244">
        <w:t>has led to an increased feeling of frustration by staff</w:t>
      </w:r>
      <w:r w:rsidR="00D447D9">
        <w:t>, (K</w:t>
      </w:r>
      <w:r w:rsidR="00DF5244">
        <w:t>ubler-Ross</w:t>
      </w:r>
      <w:r w:rsidR="00D447D9">
        <w:t xml:space="preserve">, </w:t>
      </w:r>
      <w:r w:rsidR="00611BD2">
        <w:t>1969)</w:t>
      </w:r>
      <w:r w:rsidR="00D447D9">
        <w:t xml:space="preserve">.  </w:t>
      </w:r>
      <w:r w:rsidR="00304E71">
        <w:t xml:space="preserve">  </w:t>
      </w:r>
      <w:r w:rsidR="0017799A">
        <w:t xml:space="preserve"> It has been hard for </w:t>
      </w:r>
      <w:r w:rsidR="00423912">
        <w:t>the staff to come to terms w</w:t>
      </w:r>
      <w:r w:rsidR="00D447D9">
        <w:t xml:space="preserve">ith </w:t>
      </w:r>
      <w:r w:rsidR="00950A94">
        <w:t xml:space="preserve">a change in management </w:t>
      </w:r>
      <w:r w:rsidR="00352405">
        <w:t>and recruitment styles</w:t>
      </w:r>
      <w:r w:rsidR="007A00E5">
        <w:t xml:space="preserve"> and this can be seen as </w:t>
      </w:r>
      <w:r w:rsidR="00AF44F6">
        <w:t xml:space="preserve">resistance to change.  </w:t>
      </w:r>
    </w:p>
    <w:p w14:paraId="141EBC39" w14:textId="0236CD4D" w:rsidR="00BA0800" w:rsidRDefault="00AF44F6" w:rsidP="00096768">
      <w:r>
        <w:t>Poor emotional intelligence shown by Kath and the HR team at Chaffinch Group</w:t>
      </w:r>
      <w:r w:rsidR="00BB091B">
        <w:t xml:space="preserve">, </w:t>
      </w:r>
      <w:r w:rsidR="00352405">
        <w:t xml:space="preserve"> </w:t>
      </w:r>
      <w:r w:rsidR="007D0C2B">
        <w:t>has created f</w:t>
      </w:r>
      <w:r w:rsidR="006C4DC7">
        <w:t xml:space="preserve">urther </w:t>
      </w:r>
      <w:r w:rsidR="00AD2F49">
        <w:t>negative change experiences.  This</w:t>
      </w:r>
      <w:r w:rsidR="00C315E6">
        <w:t xml:space="preserve"> is reflected in the ‘Depression’ stage of the change curve.  </w:t>
      </w:r>
      <w:r w:rsidR="000D112A" w:rsidRPr="00C47B7F">
        <w:t xml:space="preserve">Taylor and Woodhams (2025) </w:t>
      </w:r>
      <w:r w:rsidR="008A4BC8" w:rsidRPr="00C47B7F">
        <w:t>explain</w:t>
      </w:r>
      <w:r w:rsidR="000A730C">
        <w:t xml:space="preserve"> that </w:t>
      </w:r>
      <w:r w:rsidR="003B428D">
        <w:t>effective change is demonstrated by managers through emotional intelligence and common sense</w:t>
      </w:r>
      <w:r w:rsidR="008A4BC8">
        <w:t xml:space="preserve">.  Kath and Chaffinch Group have failed employees by </w:t>
      </w:r>
      <w:r w:rsidR="0061155D">
        <w:t>not demonstrating either of these</w:t>
      </w:r>
      <w:r w:rsidR="0069675C">
        <w:t>. A</w:t>
      </w:r>
      <w:r w:rsidR="000F0F69">
        <w:t xml:space="preserve">ffective change is achieved through </w:t>
      </w:r>
      <w:r w:rsidR="00BC0E7D">
        <w:t xml:space="preserve">mental and emotional support to staff, </w:t>
      </w:r>
      <w:r w:rsidR="008F3069">
        <w:t xml:space="preserve"> Chaffinch Group </w:t>
      </w:r>
      <w:r w:rsidR="00BC0E7D">
        <w:t>failed to provide this</w:t>
      </w:r>
      <w:r w:rsidR="0069675C">
        <w:t xml:space="preserve"> (Warwick Business School, 2021). </w:t>
      </w:r>
      <w:r w:rsidR="008F3069">
        <w:t xml:space="preserve"> </w:t>
      </w:r>
    </w:p>
    <w:p w14:paraId="42273654" w14:textId="77777777" w:rsidR="007A00E5" w:rsidRPr="00096768" w:rsidRDefault="007A00E5" w:rsidP="00096768"/>
    <w:p w14:paraId="5AD006AE" w14:textId="77777777" w:rsidR="00971AC2" w:rsidRPr="00A64806" w:rsidRDefault="00971AC2"/>
    <w:p w14:paraId="19AA7568" w14:textId="7FD53DE1" w:rsidR="006F4CF6" w:rsidRDefault="006F4CF6">
      <w:pPr>
        <w:rPr>
          <w:b/>
          <w:bCs/>
        </w:rPr>
      </w:pPr>
      <w:r>
        <w:rPr>
          <w:b/>
          <w:bCs/>
        </w:rPr>
        <w:t>Q9. (AC 2.5</w:t>
      </w:r>
      <w:r w:rsidR="00B84634">
        <w:rPr>
          <w:b/>
          <w:bCs/>
        </w:rPr>
        <w:t>)</w:t>
      </w:r>
    </w:p>
    <w:p w14:paraId="24177493" w14:textId="622C4CEE" w:rsidR="00E2266E" w:rsidRDefault="00E2266E">
      <w:pPr>
        <w:rPr>
          <w:bCs/>
        </w:rPr>
      </w:pPr>
      <w:r>
        <w:rPr>
          <w:bCs/>
        </w:rPr>
        <w:t xml:space="preserve">Two factors that are impacting employee wellbeing at Calmere House </w:t>
      </w:r>
      <w:r w:rsidR="005D7208">
        <w:rPr>
          <w:bCs/>
        </w:rPr>
        <w:t xml:space="preserve">- </w:t>
      </w:r>
      <w:r>
        <w:rPr>
          <w:bCs/>
        </w:rPr>
        <w:t xml:space="preserve"> </w:t>
      </w:r>
      <w:r w:rsidR="006164DF">
        <w:rPr>
          <w:bCs/>
        </w:rPr>
        <w:t xml:space="preserve">staff morale and staff sickness. </w:t>
      </w:r>
    </w:p>
    <w:p w14:paraId="1FBAE8DF" w14:textId="587E0A91" w:rsidR="00B31E5D" w:rsidRPr="00B31E5D" w:rsidRDefault="00B31E5D">
      <w:pPr>
        <w:rPr>
          <w:bCs/>
          <w:u w:val="single"/>
        </w:rPr>
      </w:pPr>
      <w:r w:rsidRPr="00B31E5D">
        <w:rPr>
          <w:bCs/>
          <w:u w:val="single"/>
        </w:rPr>
        <w:t>Staff Morale</w:t>
      </w:r>
    </w:p>
    <w:p w14:paraId="6575638A" w14:textId="19D2522B" w:rsidR="00306757" w:rsidRDefault="00183132">
      <w:pPr>
        <w:rPr>
          <w:bCs/>
        </w:rPr>
      </w:pPr>
      <w:r>
        <w:rPr>
          <w:bCs/>
        </w:rPr>
        <w:t xml:space="preserve">During the period where Calmere House was owned by Kirsten, staff morale was considered high.  This was due to factors such as </w:t>
      </w:r>
      <w:r w:rsidR="000931C8">
        <w:rPr>
          <w:bCs/>
        </w:rPr>
        <w:t>staff voice being listened to and inclusion in activities such as recruitmen</w:t>
      </w:r>
      <w:r w:rsidR="00D62158">
        <w:rPr>
          <w:bCs/>
        </w:rPr>
        <w:t>t</w:t>
      </w:r>
      <w:r w:rsidR="00936E94">
        <w:rPr>
          <w:bCs/>
        </w:rPr>
        <w:t xml:space="preserve"> and onboarding.  </w:t>
      </w:r>
      <w:r w:rsidR="00375CE0">
        <w:rPr>
          <w:bCs/>
        </w:rPr>
        <w:t xml:space="preserve">Kirsten </w:t>
      </w:r>
      <w:r w:rsidR="00C571C2">
        <w:rPr>
          <w:bCs/>
        </w:rPr>
        <w:t xml:space="preserve">fostered </w:t>
      </w:r>
      <w:r w:rsidR="00375CE0">
        <w:rPr>
          <w:bCs/>
        </w:rPr>
        <w:t xml:space="preserve">wellbeing at </w:t>
      </w:r>
      <w:r w:rsidR="006E1E87">
        <w:rPr>
          <w:bCs/>
        </w:rPr>
        <w:t xml:space="preserve">work </w:t>
      </w:r>
      <w:r w:rsidR="00DA58EE">
        <w:rPr>
          <w:bCs/>
        </w:rPr>
        <w:t xml:space="preserve">- </w:t>
      </w:r>
      <w:r w:rsidR="006E1E87">
        <w:rPr>
          <w:bCs/>
        </w:rPr>
        <w:t xml:space="preserve">creating an environment that promotes </w:t>
      </w:r>
      <w:r w:rsidR="000319F5">
        <w:rPr>
          <w:bCs/>
        </w:rPr>
        <w:t>feelings of content w</w:t>
      </w:r>
      <w:r w:rsidR="00663333">
        <w:rPr>
          <w:bCs/>
        </w:rPr>
        <w:t>hich benefits both the organisation and its employees (</w:t>
      </w:r>
      <w:r w:rsidR="00663333" w:rsidRPr="00FE2146">
        <w:rPr>
          <w:bCs/>
        </w:rPr>
        <w:t>CIPD 2025</w:t>
      </w:r>
      <w:r w:rsidR="00FE2146" w:rsidRPr="00FE2146">
        <w:rPr>
          <w:bCs/>
        </w:rPr>
        <w:t>d</w:t>
      </w:r>
      <w:r w:rsidR="00663333" w:rsidRPr="00FE2146">
        <w:rPr>
          <w:bCs/>
        </w:rPr>
        <w:t>).</w:t>
      </w:r>
      <w:r w:rsidR="00663333">
        <w:rPr>
          <w:bCs/>
        </w:rPr>
        <w:t xml:space="preserve"> </w:t>
      </w:r>
    </w:p>
    <w:p w14:paraId="2C786E80" w14:textId="3D09E771" w:rsidR="00BA7D18" w:rsidRDefault="00473C23">
      <w:pPr>
        <w:rPr>
          <w:bCs/>
        </w:rPr>
      </w:pPr>
      <w:r>
        <w:rPr>
          <w:bCs/>
        </w:rPr>
        <w:t xml:space="preserve">It appears that morale has decreased </w:t>
      </w:r>
      <w:r w:rsidR="00DA58EE">
        <w:rPr>
          <w:bCs/>
        </w:rPr>
        <w:t>since Chaffinch Group has taken ownership</w:t>
      </w:r>
      <w:r w:rsidR="00860297">
        <w:rPr>
          <w:bCs/>
        </w:rPr>
        <w:t xml:space="preserve">.  </w:t>
      </w:r>
      <w:r w:rsidR="00BE069B">
        <w:rPr>
          <w:bCs/>
        </w:rPr>
        <w:t>Kath’s communication style has led to staff voices not being heard</w:t>
      </w:r>
      <w:r w:rsidR="001D683D">
        <w:rPr>
          <w:bCs/>
        </w:rPr>
        <w:t>, staff are fe</w:t>
      </w:r>
      <w:r w:rsidR="0006203D">
        <w:rPr>
          <w:bCs/>
        </w:rPr>
        <w:t xml:space="preserve">eling that their views and opinions are no longer sought or valued.  </w:t>
      </w:r>
      <w:r w:rsidR="004E4EBE">
        <w:rPr>
          <w:bCs/>
        </w:rPr>
        <w:t xml:space="preserve">A </w:t>
      </w:r>
      <w:r w:rsidR="00A867D0">
        <w:rPr>
          <w:bCs/>
        </w:rPr>
        <w:t xml:space="preserve">lack of autonomy and ineffective or unhealthy management styles, such as the one demonstrated by Kath, can be a key cause of low employee </w:t>
      </w:r>
      <w:r w:rsidR="00A867D0" w:rsidRPr="00C57E9A">
        <w:rPr>
          <w:bCs/>
        </w:rPr>
        <w:t>morale (</w:t>
      </w:r>
      <w:r w:rsidR="00893DCB">
        <w:rPr>
          <w:bCs/>
        </w:rPr>
        <w:t>Lyra Health</w:t>
      </w:r>
      <w:r w:rsidR="00A867D0" w:rsidRPr="00C57E9A">
        <w:rPr>
          <w:bCs/>
        </w:rPr>
        <w:t>, 2024)</w:t>
      </w:r>
      <w:r w:rsidR="00FE2146">
        <w:rPr>
          <w:bCs/>
        </w:rPr>
        <w:t>.</w:t>
      </w:r>
    </w:p>
    <w:p w14:paraId="7A92FC39" w14:textId="23943D6E" w:rsidR="007A5709" w:rsidRPr="0084360E" w:rsidRDefault="00BA7D18">
      <w:pPr>
        <w:rPr>
          <w:bCs/>
        </w:rPr>
      </w:pPr>
      <w:r>
        <w:rPr>
          <w:bCs/>
        </w:rPr>
        <w:t xml:space="preserve">It is important that Chaffinch Group address </w:t>
      </w:r>
      <w:r w:rsidRPr="0084360E">
        <w:rPr>
          <w:bCs/>
        </w:rPr>
        <w:t xml:space="preserve">the issue of low morale.  </w:t>
      </w:r>
      <w:r w:rsidR="00794E78" w:rsidRPr="0084360E">
        <w:rPr>
          <w:bCs/>
        </w:rPr>
        <w:t>L</w:t>
      </w:r>
      <w:r w:rsidR="006D29BA" w:rsidRPr="0084360E">
        <w:rPr>
          <w:bCs/>
        </w:rPr>
        <w:t xml:space="preserve">ow morale </w:t>
      </w:r>
      <w:r w:rsidR="00794E78" w:rsidRPr="0084360E">
        <w:rPr>
          <w:bCs/>
        </w:rPr>
        <w:t xml:space="preserve">can lead to </w:t>
      </w:r>
      <w:r w:rsidR="002D7B11" w:rsidRPr="0084360E">
        <w:rPr>
          <w:bCs/>
        </w:rPr>
        <w:t>low motivation</w:t>
      </w:r>
      <w:r w:rsidR="004D1EE1" w:rsidRPr="0084360E">
        <w:rPr>
          <w:bCs/>
        </w:rPr>
        <w:t xml:space="preserve"> and lack of job satisfaction and purpose.</w:t>
      </w:r>
      <w:r w:rsidR="003B431E" w:rsidRPr="0084360E">
        <w:rPr>
          <w:bCs/>
        </w:rPr>
        <w:t xml:space="preserve"> </w:t>
      </w:r>
      <w:r w:rsidR="007A5709" w:rsidRPr="0084360E">
        <w:rPr>
          <w:bCs/>
        </w:rPr>
        <w:t xml:space="preserve"> </w:t>
      </w:r>
      <w:r w:rsidR="00733741" w:rsidRPr="0084360E">
        <w:rPr>
          <w:bCs/>
        </w:rPr>
        <w:t xml:space="preserve">It could also lead to </w:t>
      </w:r>
      <w:r w:rsidR="007779A9" w:rsidRPr="0084360E">
        <w:rPr>
          <w:bCs/>
        </w:rPr>
        <w:lastRenderedPageBreak/>
        <w:t>increase in</w:t>
      </w:r>
      <w:r w:rsidR="00733741" w:rsidRPr="0084360E">
        <w:rPr>
          <w:bCs/>
        </w:rPr>
        <w:t xml:space="preserve"> client </w:t>
      </w:r>
      <w:r w:rsidR="00763D19" w:rsidRPr="0084360E">
        <w:rPr>
          <w:bCs/>
        </w:rPr>
        <w:t>complaints</w:t>
      </w:r>
      <w:r w:rsidR="00733741" w:rsidRPr="0084360E">
        <w:rPr>
          <w:bCs/>
        </w:rPr>
        <w:t xml:space="preserve">, </w:t>
      </w:r>
      <w:r w:rsidR="004029FD" w:rsidRPr="0084360E">
        <w:rPr>
          <w:bCs/>
        </w:rPr>
        <w:t xml:space="preserve">as low morale can affect quality of work and employee attitudes. </w:t>
      </w:r>
      <w:r w:rsidR="007779A9" w:rsidRPr="0084360E">
        <w:rPr>
          <w:bCs/>
        </w:rPr>
        <w:t xml:space="preserve"> </w:t>
      </w:r>
      <w:r w:rsidR="00893DCB">
        <w:rPr>
          <w:bCs/>
        </w:rPr>
        <w:t>Lyra Health</w:t>
      </w:r>
      <w:r w:rsidR="00E3048E" w:rsidRPr="0084360E">
        <w:rPr>
          <w:bCs/>
        </w:rPr>
        <w:t xml:space="preserve">, </w:t>
      </w:r>
      <w:r w:rsidR="00C57E9A" w:rsidRPr="0084360E">
        <w:rPr>
          <w:bCs/>
        </w:rPr>
        <w:t>(</w:t>
      </w:r>
      <w:r w:rsidR="00E3048E" w:rsidRPr="0084360E">
        <w:rPr>
          <w:bCs/>
        </w:rPr>
        <w:t xml:space="preserve">2024) </w:t>
      </w:r>
      <w:r w:rsidR="003F11B5" w:rsidRPr="0084360E">
        <w:rPr>
          <w:bCs/>
        </w:rPr>
        <w:t>identifies that employers with high employe</w:t>
      </w:r>
      <w:r w:rsidR="00EE7740" w:rsidRPr="0084360E">
        <w:rPr>
          <w:bCs/>
        </w:rPr>
        <w:t>e</w:t>
      </w:r>
      <w:r w:rsidR="003F11B5" w:rsidRPr="0084360E">
        <w:rPr>
          <w:bCs/>
        </w:rPr>
        <w:t xml:space="preserve"> morale have an increased </w:t>
      </w:r>
      <w:r w:rsidR="00EE7740" w:rsidRPr="0084360E">
        <w:rPr>
          <w:bCs/>
        </w:rPr>
        <w:t>profitability</w:t>
      </w:r>
      <w:r w:rsidR="003F11B5" w:rsidRPr="0084360E">
        <w:rPr>
          <w:bCs/>
        </w:rPr>
        <w:t xml:space="preserve"> by 21%</w:t>
      </w:r>
      <w:r w:rsidR="00EE7740" w:rsidRPr="0084360E">
        <w:rPr>
          <w:bCs/>
        </w:rPr>
        <w:t xml:space="preserve">.  With the decrease in residents and ultimately profit, this would be beneficial to Chaffinch Group. </w:t>
      </w:r>
    </w:p>
    <w:p w14:paraId="5E18EFF5" w14:textId="75B0613D" w:rsidR="00263575" w:rsidRPr="0084360E" w:rsidRDefault="00F73E50">
      <w:pPr>
        <w:rPr>
          <w:bCs/>
        </w:rPr>
      </w:pPr>
      <w:r w:rsidRPr="0084360E">
        <w:rPr>
          <w:bCs/>
        </w:rPr>
        <w:t xml:space="preserve">Low morale will also affect staff </w:t>
      </w:r>
      <w:r w:rsidR="00263575" w:rsidRPr="0084360E">
        <w:rPr>
          <w:bCs/>
        </w:rPr>
        <w:t>retention</w:t>
      </w:r>
      <w:r w:rsidR="00190606" w:rsidRPr="0084360E">
        <w:rPr>
          <w:bCs/>
        </w:rPr>
        <w:t xml:space="preserve">. Chaffinch Group currently have a </w:t>
      </w:r>
      <w:r w:rsidR="009C245A" w:rsidRPr="0084360E">
        <w:rPr>
          <w:bCs/>
        </w:rPr>
        <w:t>high employee turnover</w:t>
      </w:r>
      <w:r w:rsidR="00263575" w:rsidRPr="0084360E">
        <w:rPr>
          <w:bCs/>
        </w:rPr>
        <w:t xml:space="preserve">. </w:t>
      </w:r>
      <w:r w:rsidR="00692144" w:rsidRPr="0084360E">
        <w:rPr>
          <w:bCs/>
        </w:rPr>
        <w:t>Chaffinch Group must address this issue as h</w:t>
      </w:r>
      <w:r w:rsidR="0097746E" w:rsidRPr="0084360E">
        <w:rPr>
          <w:bCs/>
        </w:rPr>
        <w:t>aving an increased turnover in staff can put additional strain on those who remain.  (CIPD 2025</w:t>
      </w:r>
      <w:r w:rsidR="00FE2146" w:rsidRPr="0084360E">
        <w:rPr>
          <w:bCs/>
        </w:rPr>
        <w:t>f</w:t>
      </w:r>
      <w:r w:rsidR="0097746E" w:rsidRPr="0084360E">
        <w:rPr>
          <w:bCs/>
        </w:rPr>
        <w:t xml:space="preserve">)  </w:t>
      </w:r>
      <w:r w:rsidR="00430342" w:rsidRPr="0084360E">
        <w:rPr>
          <w:bCs/>
        </w:rPr>
        <w:t xml:space="preserve">An increase in </w:t>
      </w:r>
      <w:r w:rsidR="006C24A3" w:rsidRPr="0084360E">
        <w:rPr>
          <w:bCs/>
        </w:rPr>
        <w:t xml:space="preserve">less experienced staff can add to the strain on the mental health of existing staff.  </w:t>
      </w:r>
    </w:p>
    <w:p w14:paraId="7CE49646" w14:textId="4AB702A9" w:rsidR="000931C8" w:rsidRPr="0084360E" w:rsidRDefault="00B31E5D">
      <w:pPr>
        <w:rPr>
          <w:u w:val="single"/>
        </w:rPr>
      </w:pPr>
      <w:r w:rsidRPr="0084360E">
        <w:rPr>
          <w:u w:val="single"/>
        </w:rPr>
        <w:t xml:space="preserve">Staff </w:t>
      </w:r>
      <w:r w:rsidR="004B03DF" w:rsidRPr="0084360E">
        <w:rPr>
          <w:u w:val="single"/>
        </w:rPr>
        <w:t>Sicknes</w:t>
      </w:r>
      <w:r w:rsidRPr="0084360E">
        <w:rPr>
          <w:u w:val="single"/>
        </w:rPr>
        <w:t>s</w:t>
      </w:r>
    </w:p>
    <w:p w14:paraId="33EA21E0" w14:textId="77777777" w:rsidR="007F498E" w:rsidRPr="0084360E" w:rsidRDefault="000E42AB">
      <w:r w:rsidRPr="0084360E">
        <w:t xml:space="preserve">Since Chaffinch Group have managed Calmere House </w:t>
      </w:r>
      <w:r w:rsidR="00405BE3" w:rsidRPr="0084360E">
        <w:t>sickness absence has risen.  Th</w:t>
      </w:r>
      <w:r w:rsidR="00867E85" w:rsidRPr="0084360E">
        <w:t>e</w:t>
      </w:r>
      <w:r w:rsidR="00405BE3" w:rsidRPr="0084360E">
        <w:t xml:space="preserve"> increase in staff sickness </w:t>
      </w:r>
      <w:r w:rsidR="000D0532" w:rsidRPr="0084360E">
        <w:t xml:space="preserve">will have an impact on the wellbeing on </w:t>
      </w:r>
      <w:r w:rsidR="00105EAA" w:rsidRPr="0084360E">
        <w:t>remaining st</w:t>
      </w:r>
      <w:r w:rsidR="00F57FF4" w:rsidRPr="0084360E">
        <w:t>a</w:t>
      </w:r>
      <w:r w:rsidR="00105EAA" w:rsidRPr="0084360E">
        <w:t>ff</w:t>
      </w:r>
      <w:r w:rsidR="00F57FF4" w:rsidRPr="0084360E">
        <w:t xml:space="preserve">. </w:t>
      </w:r>
    </w:p>
    <w:p w14:paraId="256D01E9" w14:textId="3691782F" w:rsidR="004B03DF" w:rsidRPr="0084360E" w:rsidRDefault="00866C1D">
      <w:r w:rsidRPr="0084360E">
        <w:t>According to the Health and Wellbeing Report at Work (CIPD 2025</w:t>
      </w:r>
      <w:r w:rsidR="0084360E" w:rsidRPr="0084360E">
        <w:t>d</w:t>
      </w:r>
      <w:r w:rsidRPr="0084360E">
        <w:t xml:space="preserve">) </w:t>
      </w:r>
      <w:r w:rsidR="008F66B3" w:rsidRPr="0084360E">
        <w:t xml:space="preserve">staff </w:t>
      </w:r>
      <w:r w:rsidR="0027108A" w:rsidRPr="0084360E">
        <w:t xml:space="preserve">sick </w:t>
      </w:r>
      <w:r w:rsidR="00142FFF" w:rsidRPr="0084360E">
        <w:t>days</w:t>
      </w:r>
      <w:r w:rsidR="0027108A" w:rsidRPr="0084360E">
        <w:t xml:space="preserve"> </w:t>
      </w:r>
      <w:r w:rsidR="008F66B3" w:rsidRPr="0084360E">
        <w:t>has increased to 9.4 from 7.8 in 2023</w:t>
      </w:r>
      <w:r w:rsidRPr="0084360E">
        <w:t xml:space="preserve">.  </w:t>
      </w:r>
    </w:p>
    <w:p w14:paraId="548400FB" w14:textId="286A8D34" w:rsidR="002E115F" w:rsidRDefault="00BE476F">
      <w:r w:rsidRPr="0084360E">
        <w:t>Staff sickness a</w:t>
      </w:r>
      <w:r w:rsidR="00B42731" w:rsidRPr="0084360E">
        <w:t>ffec</w:t>
      </w:r>
      <w:r w:rsidR="007F498E" w:rsidRPr="0084360E">
        <w:t xml:space="preserve">ts the remaining staff as </w:t>
      </w:r>
      <w:r w:rsidR="000B4179" w:rsidRPr="0084360E">
        <w:t>their workloads have increased to cover absences</w:t>
      </w:r>
      <w:r w:rsidR="004F3E16" w:rsidRPr="0084360E">
        <w:t xml:space="preserve">. </w:t>
      </w:r>
      <w:r w:rsidR="008611BF" w:rsidRPr="0084360E">
        <w:t>This can have an impact on work-life balance</w:t>
      </w:r>
      <w:r w:rsidR="002B5C4A" w:rsidRPr="0084360E">
        <w:t xml:space="preserve">, </w:t>
      </w:r>
      <w:r w:rsidR="00997C33" w:rsidRPr="0084360E">
        <w:t xml:space="preserve">which </w:t>
      </w:r>
      <w:r w:rsidR="00637C39" w:rsidRPr="0084360E">
        <w:t>is known to be a cause of stress</w:t>
      </w:r>
      <w:r w:rsidR="00B61D9E" w:rsidRPr="0084360E">
        <w:t xml:space="preserve">, anxiety and sleep problems </w:t>
      </w:r>
      <w:r w:rsidR="00637C39" w:rsidRPr="0084360E">
        <w:t>(CIPD, 2019</w:t>
      </w:r>
      <w:r w:rsidR="0084360E" w:rsidRPr="0084360E">
        <w:t>a</w:t>
      </w:r>
      <w:r w:rsidR="00637C39" w:rsidRPr="0084360E">
        <w:t>)</w:t>
      </w:r>
      <w:r w:rsidR="00B61D9E" w:rsidRPr="0084360E">
        <w:t>.  Should this not be improved, Chaffinch Group could see its sickness rates increasing.</w:t>
      </w:r>
      <w:r w:rsidR="00B61D9E">
        <w:t xml:space="preserve"> </w:t>
      </w:r>
    </w:p>
    <w:p w14:paraId="46F4CAD2" w14:textId="01CF7573" w:rsidR="00BE476F" w:rsidRPr="00306757" w:rsidRDefault="002E115F">
      <w:r>
        <w:t>Chaffinch Group would also experience additional</w:t>
      </w:r>
      <w:r w:rsidR="00477C90">
        <w:t xml:space="preserve"> financial </w:t>
      </w:r>
      <w:r>
        <w:t>costs should they not improve on t</w:t>
      </w:r>
      <w:r w:rsidR="00AF1DEE">
        <w:t xml:space="preserve">his factor.  </w:t>
      </w:r>
      <w:r w:rsidR="00DD263D">
        <w:t xml:space="preserve"> </w:t>
      </w:r>
      <w:r w:rsidR="006C3458">
        <w:t xml:space="preserve">A report by the Institute for Public Policy Research </w:t>
      </w:r>
      <w:r w:rsidR="00A15429">
        <w:t>cited by Jackson, 2024</w:t>
      </w:r>
      <w:r w:rsidR="003C0F85">
        <w:t xml:space="preserve"> indicates that an </w:t>
      </w:r>
      <w:r w:rsidR="0017222D">
        <w:t xml:space="preserve">the “hidden cost” of sickness reached £103billion in 2023, which is an increase of £30billion since 2018.  </w:t>
      </w:r>
      <w:r w:rsidR="00077128">
        <w:t xml:space="preserve">It also reported that a proportion of that cost was due to lower productivity of the remaining </w:t>
      </w:r>
      <w:r w:rsidR="00985C21">
        <w:t xml:space="preserve">staff.  These additional costs are something that Chaffinch Group may not be able to afford should they not address the current sickness issue. </w:t>
      </w:r>
      <w:r w:rsidR="003C0F85">
        <w:t xml:space="preserve"> </w:t>
      </w:r>
    </w:p>
    <w:p w14:paraId="511779C9" w14:textId="3F8C03B0" w:rsidR="005721F0" w:rsidRDefault="005721F0">
      <w:pPr>
        <w:rPr>
          <w:b/>
          <w:bCs/>
        </w:rPr>
      </w:pPr>
    </w:p>
    <w:p w14:paraId="23D54625" w14:textId="1A617054" w:rsidR="005721F0" w:rsidRDefault="00D0575D">
      <w:pPr>
        <w:rPr>
          <w:b/>
          <w:bCs/>
        </w:rPr>
      </w:pPr>
      <w:r>
        <w:rPr>
          <w:b/>
          <w:bCs/>
        </w:rPr>
        <w:t xml:space="preserve">Q10. </w:t>
      </w:r>
      <w:r w:rsidR="00E60559">
        <w:rPr>
          <w:b/>
          <w:bCs/>
        </w:rPr>
        <w:t xml:space="preserve">(AC3.1) </w:t>
      </w:r>
    </w:p>
    <w:p w14:paraId="4CF4DD56" w14:textId="77777777" w:rsidR="001E7CE0" w:rsidRDefault="001E7CE0">
      <w:pPr>
        <w:rPr>
          <w:b/>
          <w:bCs/>
        </w:rPr>
      </w:pPr>
    </w:p>
    <w:p w14:paraId="5C9A1D06" w14:textId="2780B957" w:rsidR="001E7CE0" w:rsidRDefault="001E7CE0">
      <w:r w:rsidRPr="00D355C1">
        <w:t xml:space="preserve">The employee lifecycle is a strategic framework that maps the employee’s journey within an organisation.  This is from the initial phase to the final exit.  </w:t>
      </w:r>
      <w:r w:rsidR="00C95B59">
        <w:t xml:space="preserve">It is the role of the people team within Chaffinch Group </w:t>
      </w:r>
      <w:r w:rsidR="00050B14">
        <w:t>to understand the lifecycle and its impact on employees</w:t>
      </w:r>
      <w:r w:rsidR="00BB29F5">
        <w:t xml:space="preserve"> and Calmere </w:t>
      </w:r>
      <w:r w:rsidR="00BB29F5" w:rsidRPr="0084360E">
        <w:t>House (Taylor and Woodhams, 2022)</w:t>
      </w:r>
    </w:p>
    <w:p w14:paraId="02A940DA" w14:textId="77777777" w:rsidR="00AC7AB0" w:rsidRDefault="00AC7AB0" w:rsidP="00AC7AB0">
      <w:pPr>
        <w:keepNext/>
        <w:jc w:val="center"/>
      </w:pPr>
      <w:r w:rsidRPr="00AC7AB0">
        <w:rPr>
          <w:noProof/>
        </w:rPr>
        <w:lastRenderedPageBreak/>
        <w:drawing>
          <wp:inline distT="0" distB="0" distL="0" distR="0" wp14:anchorId="677B1E60" wp14:editId="3F49DAF0">
            <wp:extent cx="1454609" cy="1242203"/>
            <wp:effectExtent l="0" t="0" r="0" b="0"/>
            <wp:docPr id="1386188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18863" name=""/>
                    <pic:cNvPicPr/>
                  </pic:nvPicPr>
                  <pic:blipFill>
                    <a:blip r:embed="rId14"/>
                    <a:stretch>
                      <a:fillRect/>
                    </a:stretch>
                  </pic:blipFill>
                  <pic:spPr>
                    <a:xfrm>
                      <a:off x="0" y="0"/>
                      <a:ext cx="1462034" cy="1248544"/>
                    </a:xfrm>
                    <a:prstGeom prst="rect">
                      <a:avLst/>
                    </a:prstGeom>
                  </pic:spPr>
                </pic:pic>
              </a:graphicData>
            </a:graphic>
          </wp:inline>
        </w:drawing>
      </w:r>
    </w:p>
    <w:p w14:paraId="29867686" w14:textId="1120E867" w:rsidR="00D676AE" w:rsidRPr="00D355C1" w:rsidRDefault="00AC7AB0" w:rsidP="00AC7AB0">
      <w:pPr>
        <w:pStyle w:val="Caption"/>
        <w:jc w:val="center"/>
      </w:pPr>
      <w:r>
        <w:t xml:space="preserve">Figure </w:t>
      </w:r>
      <w:fldSimple w:instr=" SEQ Figure \* ARABIC ">
        <w:r w:rsidR="008046E2">
          <w:rPr>
            <w:noProof/>
          </w:rPr>
          <w:t>8</w:t>
        </w:r>
      </w:fldSimple>
      <w:r>
        <w:t xml:space="preserve">: The Employee Lifecycle.  </w:t>
      </w:r>
      <w:r w:rsidR="00F57405">
        <w:t>E</w:t>
      </w:r>
      <w:r>
        <w:t>mployeecycle.com, 2025</w:t>
      </w:r>
    </w:p>
    <w:p w14:paraId="42C54D2A" w14:textId="2A71956F" w:rsidR="00042FD8" w:rsidRPr="00042FD8" w:rsidRDefault="00042FD8">
      <w:pPr>
        <w:rPr>
          <w:rFonts w:cs="Arial"/>
          <w:shd w:val="clear" w:color="auto" w:fill="FFFFFF"/>
        </w:rPr>
      </w:pPr>
      <w:r w:rsidRPr="00042FD8">
        <w:rPr>
          <w:rFonts w:cs="Arial"/>
          <w:shd w:val="clear" w:color="auto" w:fill="FFFFFF"/>
        </w:rPr>
        <w:t xml:space="preserve">Retention is </w:t>
      </w:r>
      <w:r>
        <w:rPr>
          <w:rFonts w:cs="Arial"/>
          <w:shd w:val="clear" w:color="auto" w:fill="FFFFFF"/>
        </w:rPr>
        <w:t xml:space="preserve">an area that Chaffinch Group need to focus on.  </w:t>
      </w:r>
      <w:r w:rsidR="0096441D">
        <w:rPr>
          <w:rFonts w:cs="Arial"/>
          <w:shd w:val="clear" w:color="auto" w:fill="FFFFFF"/>
        </w:rPr>
        <w:t>Retention is outlined as</w:t>
      </w:r>
      <w:r w:rsidR="00D464F6">
        <w:rPr>
          <w:rFonts w:cs="Arial"/>
          <w:shd w:val="clear" w:color="auto" w:fill="FFFFFF"/>
        </w:rPr>
        <w:t xml:space="preserve"> </w:t>
      </w:r>
      <w:r w:rsidR="009679A8">
        <w:rPr>
          <w:rFonts w:cs="Arial"/>
          <w:shd w:val="clear" w:color="auto" w:fill="FFFFFF"/>
        </w:rPr>
        <w:t>the number of employees within an organisation</w:t>
      </w:r>
      <w:r w:rsidR="003E29B5">
        <w:rPr>
          <w:rFonts w:cs="Arial"/>
          <w:shd w:val="clear" w:color="auto" w:fill="FFFFFF"/>
        </w:rPr>
        <w:t xml:space="preserve"> over a specific length of service. It can be expressed as a percentage of the workforce (CIPD</w:t>
      </w:r>
      <w:r w:rsidR="003E29B5" w:rsidRPr="00FA68A5">
        <w:rPr>
          <w:rFonts w:cs="Arial"/>
          <w:shd w:val="clear" w:color="auto" w:fill="FFFFFF"/>
        </w:rPr>
        <w:t>, 2025</w:t>
      </w:r>
      <w:r w:rsidR="00FA68A5" w:rsidRPr="00FA68A5">
        <w:rPr>
          <w:rFonts w:cs="Arial"/>
          <w:shd w:val="clear" w:color="auto" w:fill="FFFFFF"/>
        </w:rPr>
        <w:t>f</w:t>
      </w:r>
      <w:r w:rsidR="00002FD4" w:rsidRPr="00FA68A5">
        <w:rPr>
          <w:rFonts w:cs="Arial"/>
          <w:shd w:val="clear" w:color="auto" w:fill="FFFFFF"/>
        </w:rPr>
        <w:t>)</w:t>
      </w:r>
    </w:p>
    <w:p w14:paraId="541721CD" w14:textId="3424BD6E" w:rsidR="00042FD8" w:rsidRPr="00A723F6" w:rsidRDefault="0096441D">
      <w:pPr>
        <w:rPr>
          <w:rFonts w:cs="Arial"/>
          <w:shd w:val="clear" w:color="auto" w:fill="FFFFFF"/>
        </w:rPr>
      </w:pPr>
      <w:r w:rsidRPr="00A723F6">
        <w:rPr>
          <w:rFonts w:cs="Arial"/>
          <w:shd w:val="clear" w:color="auto" w:fill="FFFFFF"/>
        </w:rPr>
        <w:t xml:space="preserve">3 key people play a role in the retention phase of the employee lifecycle. </w:t>
      </w:r>
      <w:r w:rsidR="0062436A" w:rsidRPr="00A723F6">
        <w:rPr>
          <w:rFonts w:cs="Arial"/>
          <w:shd w:val="clear" w:color="auto" w:fill="FFFFFF"/>
        </w:rPr>
        <w:t xml:space="preserve">The People Manager, the Recruitment Manager and the Employee Relations specialist. </w:t>
      </w:r>
    </w:p>
    <w:p w14:paraId="47DC2B94" w14:textId="77777777" w:rsidR="00443C83" w:rsidRPr="008B05A3" w:rsidRDefault="0062436A">
      <w:pPr>
        <w:rPr>
          <w:rFonts w:cs="Arial"/>
          <w:b/>
          <w:bCs/>
          <w:shd w:val="clear" w:color="auto" w:fill="FFFFFF"/>
        </w:rPr>
      </w:pPr>
      <w:r w:rsidRPr="008B05A3">
        <w:rPr>
          <w:rFonts w:cs="Arial"/>
          <w:b/>
          <w:bCs/>
          <w:shd w:val="clear" w:color="auto" w:fill="FFFFFF"/>
        </w:rPr>
        <w:t xml:space="preserve">People Manager </w:t>
      </w:r>
    </w:p>
    <w:p w14:paraId="76C3EED4" w14:textId="627E7FA4" w:rsidR="00530653" w:rsidRDefault="005F29B4">
      <w:pPr>
        <w:rPr>
          <w:rFonts w:cs="Arial"/>
          <w:shd w:val="clear" w:color="auto" w:fill="FFFFFF"/>
        </w:rPr>
      </w:pPr>
      <w:r w:rsidRPr="00A723F6">
        <w:rPr>
          <w:rFonts w:cs="Arial"/>
          <w:shd w:val="clear" w:color="auto" w:fill="FFFFFF"/>
        </w:rPr>
        <w:t>A people manager</w:t>
      </w:r>
      <w:r w:rsidR="00281303">
        <w:rPr>
          <w:rFonts w:cs="Arial"/>
          <w:shd w:val="clear" w:color="auto" w:fill="FFFFFF"/>
        </w:rPr>
        <w:t xml:space="preserve"> is a professional who works within the </w:t>
      </w:r>
      <w:r w:rsidR="008A4E5C">
        <w:rPr>
          <w:rFonts w:cs="Arial"/>
          <w:shd w:val="clear" w:color="auto" w:fill="FFFFFF"/>
        </w:rPr>
        <w:t xml:space="preserve">organisations HR department.  </w:t>
      </w:r>
      <w:r w:rsidR="006E3E39">
        <w:rPr>
          <w:rFonts w:cs="Arial"/>
          <w:shd w:val="clear" w:color="auto" w:fill="FFFFFF"/>
        </w:rPr>
        <w:t xml:space="preserve">Their main role is to ensure organisations get the most out of their employees.  </w:t>
      </w:r>
      <w:r w:rsidR="004315C9">
        <w:rPr>
          <w:rFonts w:cs="Arial"/>
          <w:shd w:val="clear" w:color="auto" w:fill="FFFFFF"/>
        </w:rPr>
        <w:t xml:space="preserve">People managers will focus on strategies </w:t>
      </w:r>
      <w:r w:rsidR="00F430CC">
        <w:rPr>
          <w:rFonts w:cs="Arial"/>
          <w:shd w:val="clear" w:color="auto" w:fill="FFFFFF"/>
        </w:rPr>
        <w:t>around</w:t>
      </w:r>
      <w:r w:rsidR="004315C9">
        <w:rPr>
          <w:rFonts w:cs="Arial"/>
          <w:shd w:val="clear" w:color="auto" w:fill="FFFFFF"/>
        </w:rPr>
        <w:t xml:space="preserve"> employee wellness, engagement and productivity.  </w:t>
      </w:r>
      <w:r w:rsidR="00530653">
        <w:rPr>
          <w:rFonts w:cs="Arial"/>
          <w:shd w:val="clear" w:color="auto" w:fill="FFFFFF"/>
        </w:rPr>
        <w:t xml:space="preserve">People managers will </w:t>
      </w:r>
      <w:r w:rsidR="00834D84">
        <w:rPr>
          <w:rFonts w:cs="Arial"/>
          <w:shd w:val="clear" w:color="auto" w:fill="FFFFFF"/>
        </w:rPr>
        <w:t xml:space="preserve">also </w:t>
      </w:r>
      <w:r w:rsidR="00530653">
        <w:rPr>
          <w:rFonts w:cs="Arial"/>
          <w:shd w:val="clear" w:color="auto" w:fill="FFFFFF"/>
        </w:rPr>
        <w:t>manage onboardin</w:t>
      </w:r>
      <w:r w:rsidR="00834D84">
        <w:rPr>
          <w:rFonts w:cs="Arial"/>
          <w:shd w:val="clear" w:color="auto" w:fill="FFFFFF"/>
        </w:rPr>
        <w:t>g and development</w:t>
      </w:r>
      <w:r w:rsidR="00BB6583">
        <w:rPr>
          <w:rFonts w:cs="Arial"/>
          <w:shd w:val="clear" w:color="auto" w:fill="FFFFFF"/>
        </w:rPr>
        <w:t xml:space="preserve"> (</w:t>
      </w:r>
      <w:proofErr w:type="spellStart"/>
      <w:r w:rsidR="00BB6583">
        <w:rPr>
          <w:rFonts w:cs="Arial"/>
          <w:shd w:val="clear" w:color="auto" w:fill="FFFFFF"/>
        </w:rPr>
        <w:t>Personio</w:t>
      </w:r>
      <w:proofErr w:type="spellEnd"/>
      <w:r w:rsidR="00BB6583">
        <w:rPr>
          <w:rFonts w:cs="Arial"/>
          <w:shd w:val="clear" w:color="auto" w:fill="FFFFFF"/>
        </w:rPr>
        <w:t>, 2025)</w:t>
      </w:r>
      <w:r w:rsidR="00FA68A5">
        <w:rPr>
          <w:rFonts w:cs="Arial"/>
          <w:shd w:val="clear" w:color="auto" w:fill="FFFFFF"/>
        </w:rPr>
        <w:t>.</w:t>
      </w:r>
    </w:p>
    <w:p w14:paraId="47E7F1F5" w14:textId="533E75F9" w:rsidR="00097196" w:rsidRDefault="00F27D7D">
      <w:pPr>
        <w:rPr>
          <w:rFonts w:cs="Arial"/>
          <w:shd w:val="clear" w:color="auto" w:fill="FFFFFF"/>
        </w:rPr>
      </w:pPr>
      <w:r>
        <w:rPr>
          <w:rFonts w:cs="Arial"/>
          <w:shd w:val="clear" w:color="auto" w:fill="FFFFFF"/>
        </w:rPr>
        <w:t xml:space="preserve">With a high turnover </w:t>
      </w:r>
      <w:r w:rsidR="0026766E">
        <w:rPr>
          <w:rFonts w:cs="Arial"/>
          <w:shd w:val="clear" w:color="auto" w:fill="FFFFFF"/>
        </w:rPr>
        <w:t xml:space="preserve">caused by </w:t>
      </w:r>
      <w:r>
        <w:rPr>
          <w:rFonts w:cs="Arial"/>
          <w:shd w:val="clear" w:color="auto" w:fill="FFFFFF"/>
        </w:rPr>
        <w:t xml:space="preserve">low morale, </w:t>
      </w:r>
      <w:r w:rsidR="00F111F5">
        <w:rPr>
          <w:rFonts w:cs="Arial"/>
          <w:shd w:val="clear" w:color="auto" w:fill="FFFFFF"/>
        </w:rPr>
        <w:t xml:space="preserve">the </w:t>
      </w:r>
      <w:r>
        <w:rPr>
          <w:rFonts w:cs="Arial"/>
          <w:shd w:val="clear" w:color="auto" w:fill="FFFFFF"/>
        </w:rPr>
        <w:t xml:space="preserve"> people manager </w:t>
      </w:r>
      <w:r w:rsidR="00890157">
        <w:rPr>
          <w:rFonts w:cs="Arial"/>
          <w:shd w:val="clear" w:color="auto" w:fill="FFFFFF"/>
        </w:rPr>
        <w:t xml:space="preserve">should be supporting Kath </w:t>
      </w:r>
      <w:r w:rsidR="0026766E">
        <w:rPr>
          <w:rFonts w:cs="Arial"/>
          <w:shd w:val="clear" w:color="auto" w:fill="FFFFFF"/>
        </w:rPr>
        <w:t xml:space="preserve"> to </w:t>
      </w:r>
      <w:r w:rsidR="009C4D0A">
        <w:rPr>
          <w:rFonts w:cs="Arial"/>
          <w:shd w:val="clear" w:color="auto" w:fill="FFFFFF"/>
        </w:rPr>
        <w:t>improv</w:t>
      </w:r>
      <w:r w:rsidR="0026766E">
        <w:rPr>
          <w:rFonts w:cs="Arial"/>
          <w:shd w:val="clear" w:color="auto" w:fill="FFFFFF"/>
        </w:rPr>
        <w:t>e</w:t>
      </w:r>
      <w:r w:rsidR="009C4D0A">
        <w:rPr>
          <w:rFonts w:cs="Arial"/>
          <w:shd w:val="clear" w:color="auto" w:fill="FFFFFF"/>
        </w:rPr>
        <w:t xml:space="preserve"> employee motivation. The</w:t>
      </w:r>
      <w:r w:rsidR="002164D3">
        <w:rPr>
          <w:rFonts w:cs="Arial"/>
          <w:shd w:val="clear" w:color="auto" w:fill="FFFFFF"/>
        </w:rPr>
        <w:t xml:space="preserve"> 20216 </w:t>
      </w:r>
      <w:r w:rsidR="009C4D0A">
        <w:rPr>
          <w:rFonts w:cs="Arial"/>
          <w:shd w:val="clear" w:color="auto" w:fill="FFFFFF"/>
        </w:rPr>
        <w:t>Ga</w:t>
      </w:r>
      <w:r w:rsidR="002164D3">
        <w:rPr>
          <w:rFonts w:cs="Arial"/>
          <w:shd w:val="clear" w:color="auto" w:fill="FFFFFF"/>
        </w:rPr>
        <w:t xml:space="preserve">llup study, </w:t>
      </w:r>
      <w:r w:rsidR="002164D3" w:rsidRPr="00C4036C">
        <w:rPr>
          <w:rFonts w:cs="Arial"/>
          <w:shd w:val="clear" w:color="auto" w:fill="FFFFFF"/>
        </w:rPr>
        <w:t xml:space="preserve">cited in </w:t>
      </w:r>
      <w:proofErr w:type="spellStart"/>
      <w:r w:rsidR="002164D3" w:rsidRPr="00C4036C">
        <w:rPr>
          <w:rFonts w:cs="Arial"/>
          <w:shd w:val="clear" w:color="auto" w:fill="FFFFFF"/>
        </w:rPr>
        <w:t>Personio</w:t>
      </w:r>
      <w:proofErr w:type="spellEnd"/>
      <w:r w:rsidR="002164D3" w:rsidRPr="00C4036C">
        <w:rPr>
          <w:rFonts w:cs="Arial"/>
          <w:shd w:val="clear" w:color="auto" w:fill="FFFFFF"/>
        </w:rPr>
        <w:t xml:space="preserve">, </w:t>
      </w:r>
      <w:r w:rsidR="00C4036C" w:rsidRPr="00C4036C">
        <w:rPr>
          <w:rFonts w:cs="Arial"/>
          <w:shd w:val="clear" w:color="auto" w:fill="FFFFFF"/>
        </w:rPr>
        <w:t>(</w:t>
      </w:r>
      <w:r w:rsidR="002164D3" w:rsidRPr="00C4036C">
        <w:rPr>
          <w:rFonts w:cs="Arial"/>
          <w:shd w:val="clear" w:color="auto" w:fill="FFFFFF"/>
        </w:rPr>
        <w:t>2025</w:t>
      </w:r>
      <w:r w:rsidR="00C4036C" w:rsidRPr="00C4036C">
        <w:rPr>
          <w:rFonts w:cs="Arial"/>
          <w:shd w:val="clear" w:color="auto" w:fill="FFFFFF"/>
        </w:rPr>
        <w:t>)</w:t>
      </w:r>
      <w:r w:rsidR="002164D3" w:rsidRPr="00C4036C">
        <w:rPr>
          <w:rFonts w:cs="Arial"/>
          <w:shd w:val="clear" w:color="auto" w:fill="FFFFFF"/>
        </w:rPr>
        <w:t xml:space="preserve"> </w:t>
      </w:r>
      <w:r w:rsidR="005C1E59" w:rsidRPr="00C4036C">
        <w:rPr>
          <w:rFonts w:cs="Arial"/>
          <w:shd w:val="clear" w:color="auto" w:fill="FFFFFF"/>
        </w:rPr>
        <w:t>indicates that e</w:t>
      </w:r>
      <w:r w:rsidR="00666C70" w:rsidRPr="00C4036C">
        <w:rPr>
          <w:rFonts w:cs="Arial"/>
          <w:shd w:val="clear" w:color="auto" w:fill="FFFFFF"/>
        </w:rPr>
        <w:t>ffective engagement</w:t>
      </w:r>
      <w:r w:rsidR="005C1E59" w:rsidRPr="00C4036C">
        <w:rPr>
          <w:rFonts w:cs="Arial"/>
          <w:shd w:val="clear" w:color="auto" w:fill="FFFFFF"/>
        </w:rPr>
        <w:t xml:space="preserve"> </w:t>
      </w:r>
      <w:r w:rsidR="009B1F13" w:rsidRPr="00C4036C">
        <w:rPr>
          <w:rFonts w:cs="Arial"/>
          <w:shd w:val="clear" w:color="auto" w:fill="FFFFFF"/>
        </w:rPr>
        <w:t xml:space="preserve">increases </w:t>
      </w:r>
      <w:r w:rsidR="007951CD" w:rsidRPr="00C4036C">
        <w:rPr>
          <w:rFonts w:cs="Arial"/>
          <w:shd w:val="clear" w:color="auto" w:fill="FFFFFF"/>
        </w:rPr>
        <w:t>motivation</w:t>
      </w:r>
      <w:r w:rsidR="009B1F13" w:rsidRPr="00C4036C">
        <w:rPr>
          <w:rFonts w:cs="Arial"/>
          <w:shd w:val="clear" w:color="auto" w:fill="FFFFFF"/>
        </w:rPr>
        <w:t>.</w:t>
      </w:r>
      <w:r w:rsidR="007951CD">
        <w:rPr>
          <w:rFonts w:cs="Arial"/>
          <w:shd w:val="clear" w:color="auto" w:fill="FFFFFF"/>
        </w:rPr>
        <w:t xml:space="preserve"> </w:t>
      </w:r>
    </w:p>
    <w:p w14:paraId="612F2306" w14:textId="4A5317DF" w:rsidR="0062436A" w:rsidRDefault="007951CD">
      <w:pPr>
        <w:rPr>
          <w:rFonts w:cs="Arial"/>
          <w:shd w:val="clear" w:color="auto" w:fill="FFFFFF"/>
        </w:rPr>
      </w:pPr>
      <w:r>
        <w:rPr>
          <w:rFonts w:cs="Arial"/>
          <w:shd w:val="clear" w:color="auto" w:fill="FFFFFF"/>
        </w:rPr>
        <w:t xml:space="preserve">A people manager </w:t>
      </w:r>
      <w:r w:rsidR="00656E6D">
        <w:rPr>
          <w:rFonts w:cs="Arial"/>
          <w:shd w:val="clear" w:color="auto" w:fill="FFFFFF"/>
        </w:rPr>
        <w:t xml:space="preserve">is vital to creating a culture of clear and open communication. </w:t>
      </w:r>
      <w:r w:rsidR="00097196">
        <w:rPr>
          <w:rFonts w:cs="Arial"/>
          <w:shd w:val="clear" w:color="auto" w:fill="FFFFFF"/>
        </w:rPr>
        <w:t xml:space="preserve">Staff at Chaffinch Group feel unheard.  A good people manager should have the skills </w:t>
      </w:r>
      <w:r w:rsidR="00225C37">
        <w:rPr>
          <w:rFonts w:cs="Arial"/>
          <w:shd w:val="clear" w:color="auto" w:fill="FFFFFF"/>
        </w:rPr>
        <w:t>and techniques to actively listen, making people feel heard</w:t>
      </w:r>
      <w:r w:rsidR="00E02D59">
        <w:rPr>
          <w:rFonts w:cs="Arial"/>
          <w:shd w:val="clear" w:color="auto" w:fill="FFFFFF"/>
        </w:rPr>
        <w:t xml:space="preserve">, </w:t>
      </w:r>
      <w:r w:rsidR="00225C37">
        <w:rPr>
          <w:rFonts w:cs="Arial"/>
          <w:shd w:val="clear" w:color="auto" w:fill="FFFFFF"/>
        </w:rPr>
        <w:t>improv</w:t>
      </w:r>
      <w:r w:rsidR="00E02D59">
        <w:rPr>
          <w:rFonts w:cs="Arial"/>
          <w:shd w:val="clear" w:color="auto" w:fill="FFFFFF"/>
        </w:rPr>
        <w:t>ing</w:t>
      </w:r>
      <w:r w:rsidR="00225C37">
        <w:rPr>
          <w:rFonts w:cs="Arial"/>
          <w:shd w:val="clear" w:color="auto" w:fill="FFFFFF"/>
        </w:rPr>
        <w:t xml:space="preserve"> </w:t>
      </w:r>
      <w:r w:rsidR="0020139C">
        <w:rPr>
          <w:rFonts w:cs="Arial"/>
          <w:shd w:val="clear" w:color="auto" w:fill="FFFFFF"/>
        </w:rPr>
        <w:t xml:space="preserve">staff retention. </w:t>
      </w:r>
      <w:r w:rsidR="00C85F25">
        <w:rPr>
          <w:rFonts w:cs="Arial"/>
          <w:shd w:val="clear" w:color="auto" w:fill="FFFFFF"/>
        </w:rPr>
        <w:t>(</w:t>
      </w:r>
      <w:r w:rsidR="00F94042">
        <w:rPr>
          <w:rFonts w:cs="Arial"/>
          <w:shd w:val="clear" w:color="auto" w:fill="FFFFFF"/>
        </w:rPr>
        <w:t>CIPD, 2023 A)</w:t>
      </w:r>
    </w:p>
    <w:p w14:paraId="37DA6A97" w14:textId="16DDED8E" w:rsidR="00443C83" w:rsidRPr="008B05A3" w:rsidRDefault="00443C83">
      <w:pPr>
        <w:rPr>
          <w:rFonts w:cs="Arial"/>
          <w:b/>
          <w:bCs/>
          <w:shd w:val="clear" w:color="auto" w:fill="FFFFFF"/>
        </w:rPr>
      </w:pPr>
      <w:r w:rsidRPr="008B05A3">
        <w:rPr>
          <w:rFonts w:cs="Arial"/>
          <w:b/>
          <w:bCs/>
          <w:shd w:val="clear" w:color="auto" w:fill="FFFFFF"/>
        </w:rPr>
        <w:t>Recruitment Advisor</w:t>
      </w:r>
    </w:p>
    <w:p w14:paraId="7931AD81" w14:textId="69A6D252" w:rsidR="005721F0" w:rsidRDefault="00443C83">
      <w:pPr>
        <w:rPr>
          <w:rFonts w:cs="Arial"/>
          <w:shd w:val="clear" w:color="auto" w:fill="FFFFFF"/>
        </w:rPr>
      </w:pPr>
      <w:r w:rsidRPr="00DD049E">
        <w:rPr>
          <w:rFonts w:cs="Arial"/>
          <w:shd w:val="clear" w:color="auto" w:fill="FFFFFF"/>
        </w:rPr>
        <w:t xml:space="preserve">Recruitment advisors role </w:t>
      </w:r>
      <w:r w:rsidR="00AC287B" w:rsidRPr="00DD049E">
        <w:rPr>
          <w:rFonts w:cs="Arial"/>
          <w:shd w:val="clear" w:color="auto" w:fill="FFFFFF"/>
        </w:rPr>
        <w:t>is to collaborate with the hiring manager, develop recruitment strategies</w:t>
      </w:r>
      <w:r w:rsidR="00596E6E" w:rsidRPr="00DD049E">
        <w:rPr>
          <w:rFonts w:cs="Arial"/>
          <w:shd w:val="clear" w:color="auto" w:fill="FFFFFF"/>
        </w:rPr>
        <w:t xml:space="preserve">, screen resumes, conduct interview and guide candidates through the recruitment process.  They possess </w:t>
      </w:r>
      <w:r w:rsidR="00ED5DB7" w:rsidRPr="00DD049E">
        <w:rPr>
          <w:rFonts w:cs="Arial"/>
          <w:shd w:val="clear" w:color="auto" w:fill="FFFFFF"/>
        </w:rPr>
        <w:t xml:space="preserve">strong skills in communication, candidate assessment, and relationship management. </w:t>
      </w:r>
    </w:p>
    <w:p w14:paraId="7FF315DB" w14:textId="784CE748" w:rsidR="00287F6B" w:rsidRPr="00D62A08" w:rsidRDefault="00047740">
      <w:pPr>
        <w:rPr>
          <w:rFonts w:cs="Arial"/>
          <w:shd w:val="clear" w:color="auto" w:fill="FFFFFF"/>
        </w:rPr>
      </w:pPr>
      <w:r>
        <w:rPr>
          <w:rFonts w:cs="Arial"/>
          <w:shd w:val="clear" w:color="auto" w:fill="FFFFFF"/>
        </w:rPr>
        <w:t xml:space="preserve">The recruitment advisor at Chaffinch Group could support staff retention by becoming more involved in the recruitment process.  </w:t>
      </w:r>
      <w:r w:rsidR="00793E10">
        <w:rPr>
          <w:rFonts w:cs="Arial"/>
          <w:shd w:val="clear" w:color="auto" w:fill="FFFFFF"/>
        </w:rPr>
        <w:t>No</w:t>
      </w:r>
      <w:r w:rsidR="0033745D">
        <w:rPr>
          <w:rFonts w:cs="Arial"/>
          <w:shd w:val="clear" w:color="auto" w:fill="FFFFFF"/>
        </w:rPr>
        <w:t xml:space="preserve"> further</w:t>
      </w:r>
      <w:r w:rsidR="001671B3">
        <w:rPr>
          <w:rFonts w:cs="Arial"/>
          <w:shd w:val="clear" w:color="auto" w:fill="FFFFFF"/>
        </w:rPr>
        <w:t xml:space="preserve"> assessments of a candidate other than those completed by the recruitment agency</w:t>
      </w:r>
      <w:r w:rsidR="00793E10">
        <w:rPr>
          <w:rFonts w:cs="Arial"/>
          <w:shd w:val="clear" w:color="auto" w:fill="FFFFFF"/>
        </w:rPr>
        <w:t>, are carried out by Chaffinch Group</w:t>
      </w:r>
      <w:r w:rsidR="001671B3">
        <w:rPr>
          <w:rFonts w:cs="Arial"/>
          <w:shd w:val="clear" w:color="auto" w:fill="FFFFFF"/>
        </w:rPr>
        <w:t xml:space="preserve">.  </w:t>
      </w:r>
      <w:r w:rsidR="00793E10">
        <w:rPr>
          <w:rFonts w:cs="Arial"/>
          <w:shd w:val="clear" w:color="auto" w:fill="FFFFFF"/>
        </w:rPr>
        <w:t>They</w:t>
      </w:r>
      <w:r w:rsidR="001671B3">
        <w:rPr>
          <w:rFonts w:cs="Arial"/>
          <w:shd w:val="clear" w:color="auto" w:fill="FFFFFF"/>
        </w:rPr>
        <w:t xml:space="preserve"> need to </w:t>
      </w:r>
      <w:r w:rsidR="00930295">
        <w:rPr>
          <w:rFonts w:cs="Arial"/>
          <w:shd w:val="clear" w:color="auto" w:fill="FFFFFF"/>
        </w:rPr>
        <w:t xml:space="preserve">ensure that </w:t>
      </w:r>
      <w:r w:rsidR="00AB1C98">
        <w:rPr>
          <w:rFonts w:cs="Arial"/>
          <w:shd w:val="clear" w:color="auto" w:fill="FFFFFF"/>
        </w:rPr>
        <w:t xml:space="preserve">the recruitment advisor is linking in with </w:t>
      </w:r>
      <w:r w:rsidR="00930295">
        <w:rPr>
          <w:rFonts w:cs="Arial"/>
          <w:shd w:val="clear" w:color="auto" w:fill="FFFFFF"/>
        </w:rPr>
        <w:t>Kath</w:t>
      </w:r>
      <w:r w:rsidR="00AB1C98">
        <w:rPr>
          <w:rFonts w:cs="Arial"/>
          <w:shd w:val="clear" w:color="auto" w:fill="FFFFFF"/>
        </w:rPr>
        <w:t xml:space="preserve"> to learn </w:t>
      </w:r>
      <w:r w:rsidR="003A1621">
        <w:rPr>
          <w:rFonts w:cs="Arial"/>
          <w:shd w:val="clear" w:color="auto" w:fill="FFFFFF"/>
        </w:rPr>
        <w:t xml:space="preserve">what type of employee the team actually needs.  The recruitment advisor needs to ensure that Kath is </w:t>
      </w:r>
      <w:r w:rsidR="003A1621" w:rsidRPr="00D62A08">
        <w:rPr>
          <w:rFonts w:cs="Arial"/>
          <w:shd w:val="clear" w:color="auto" w:fill="FFFFFF"/>
        </w:rPr>
        <w:t>following the correct procedures when hiring</w:t>
      </w:r>
      <w:r w:rsidR="00F26043" w:rsidRPr="00D62A08">
        <w:rPr>
          <w:rFonts w:cs="Arial"/>
          <w:shd w:val="clear" w:color="auto" w:fill="FFFFFF"/>
        </w:rPr>
        <w:t xml:space="preserve"> and truly understanding the business needs (CIPD</w:t>
      </w:r>
      <w:r w:rsidR="00D62A08" w:rsidRPr="00D62A08">
        <w:rPr>
          <w:rFonts w:cs="Arial"/>
          <w:shd w:val="clear" w:color="auto" w:fill="FFFFFF"/>
        </w:rPr>
        <w:t>, 2</w:t>
      </w:r>
      <w:r w:rsidR="006B2B5A" w:rsidRPr="00D62A08">
        <w:rPr>
          <w:rFonts w:cs="Arial"/>
          <w:shd w:val="clear" w:color="auto" w:fill="FFFFFF"/>
        </w:rPr>
        <w:t>025</w:t>
      </w:r>
      <w:r w:rsidR="00D62A08" w:rsidRPr="00D62A08">
        <w:rPr>
          <w:rFonts w:cs="Arial"/>
          <w:shd w:val="clear" w:color="auto" w:fill="FFFFFF"/>
        </w:rPr>
        <w:t>g</w:t>
      </w:r>
      <w:r w:rsidR="006B2B5A" w:rsidRPr="00D62A08">
        <w:rPr>
          <w:rFonts w:cs="Arial"/>
          <w:shd w:val="clear" w:color="auto" w:fill="FFFFFF"/>
        </w:rPr>
        <w:t>)</w:t>
      </w:r>
    </w:p>
    <w:p w14:paraId="11255E42" w14:textId="06395A95" w:rsidR="00F11291" w:rsidRPr="00D62A08" w:rsidRDefault="00F11291">
      <w:pPr>
        <w:rPr>
          <w:rFonts w:cs="Arial"/>
          <w:b/>
          <w:bCs/>
          <w:shd w:val="clear" w:color="auto" w:fill="FFFFFF"/>
        </w:rPr>
      </w:pPr>
      <w:r w:rsidRPr="00D62A08">
        <w:rPr>
          <w:rFonts w:cs="Arial"/>
          <w:b/>
          <w:bCs/>
          <w:shd w:val="clear" w:color="auto" w:fill="FFFFFF"/>
        </w:rPr>
        <w:lastRenderedPageBreak/>
        <w:t>Employee Relations Specialist</w:t>
      </w:r>
    </w:p>
    <w:p w14:paraId="26EA392C" w14:textId="3029F9F8" w:rsidR="005721F0" w:rsidRPr="00D62A08" w:rsidRDefault="00F11291" w:rsidP="00F11291">
      <w:pPr>
        <w:rPr>
          <w:rFonts w:cs="Arial"/>
          <w:shd w:val="clear" w:color="auto" w:fill="FFFFFF"/>
        </w:rPr>
      </w:pPr>
      <w:r w:rsidRPr="00D62A08">
        <w:rPr>
          <w:rFonts w:cs="Arial"/>
          <w:shd w:val="clear" w:color="auto" w:fill="FFFFFF"/>
        </w:rPr>
        <w:t xml:space="preserve">An employee relations specialist plays the role of developing and maintaining trust between an organisation and its employees.  They will align organisational strategy with the needs of the employees. </w:t>
      </w:r>
      <w:r w:rsidR="007F23ED" w:rsidRPr="00D62A08">
        <w:rPr>
          <w:rFonts w:cs="Arial"/>
          <w:shd w:val="clear" w:color="auto" w:fill="FFFFFF"/>
        </w:rPr>
        <w:t xml:space="preserve">They will also support with </w:t>
      </w:r>
      <w:r w:rsidR="002574CF" w:rsidRPr="00D62A08">
        <w:rPr>
          <w:rFonts w:cs="Arial"/>
          <w:shd w:val="clear" w:color="auto" w:fill="FFFFFF"/>
        </w:rPr>
        <w:t xml:space="preserve">issues around employment law and work closely with trade unions. </w:t>
      </w:r>
    </w:p>
    <w:p w14:paraId="198861B0" w14:textId="0B12FC2C" w:rsidR="00F11291" w:rsidRDefault="00F11291" w:rsidP="00F11291">
      <w:pPr>
        <w:rPr>
          <w:b/>
          <w:bCs/>
        </w:rPr>
      </w:pPr>
      <w:r w:rsidRPr="00D62A08">
        <w:rPr>
          <w:rFonts w:cs="Arial"/>
          <w:shd w:val="clear" w:color="auto" w:fill="FFFFFF"/>
        </w:rPr>
        <w:t xml:space="preserve">The employee relations specialist could support staff retention </w:t>
      </w:r>
      <w:r w:rsidR="004D2D6F" w:rsidRPr="00D62A08">
        <w:rPr>
          <w:rFonts w:cs="Arial"/>
          <w:shd w:val="clear" w:color="auto" w:fill="FFFFFF"/>
        </w:rPr>
        <w:t>in Chaffinch Group</w:t>
      </w:r>
      <w:r w:rsidR="00064A04" w:rsidRPr="00D62A08">
        <w:rPr>
          <w:rFonts w:cs="Arial"/>
          <w:shd w:val="clear" w:color="auto" w:fill="FFFFFF"/>
        </w:rPr>
        <w:t xml:space="preserve"> by </w:t>
      </w:r>
      <w:r w:rsidR="00D84C98" w:rsidRPr="00D62A08">
        <w:rPr>
          <w:rFonts w:cs="Arial"/>
          <w:shd w:val="clear" w:color="auto" w:fill="FFFFFF"/>
        </w:rPr>
        <w:t xml:space="preserve">providing extra support to staff </w:t>
      </w:r>
      <w:r w:rsidR="000C2CF0" w:rsidRPr="00D62A08">
        <w:rPr>
          <w:rFonts w:cs="Arial"/>
          <w:shd w:val="clear" w:color="auto" w:fill="FFFFFF"/>
        </w:rPr>
        <w:t>through the change process</w:t>
      </w:r>
      <w:r w:rsidR="00241A90" w:rsidRPr="00D62A08">
        <w:rPr>
          <w:rFonts w:cs="Arial"/>
          <w:shd w:val="clear" w:color="auto" w:fill="FFFFFF"/>
        </w:rPr>
        <w:t>, linking in with trade unions when required</w:t>
      </w:r>
      <w:r w:rsidR="00A85789" w:rsidRPr="00D62A08">
        <w:rPr>
          <w:rFonts w:cs="Arial"/>
          <w:shd w:val="clear" w:color="auto" w:fill="FFFFFF"/>
        </w:rPr>
        <w:t xml:space="preserve"> giving staff a collect voice</w:t>
      </w:r>
      <w:r w:rsidR="00241A90" w:rsidRPr="00D62A08">
        <w:rPr>
          <w:rFonts w:cs="Arial"/>
          <w:shd w:val="clear" w:color="auto" w:fill="FFFFFF"/>
        </w:rPr>
        <w:t xml:space="preserve"> (CIPD</w:t>
      </w:r>
      <w:r w:rsidR="00A2502C" w:rsidRPr="00D62A08">
        <w:rPr>
          <w:rFonts w:cs="Arial"/>
          <w:shd w:val="clear" w:color="auto" w:fill="FFFFFF"/>
        </w:rPr>
        <w:t>, 2025</w:t>
      </w:r>
      <w:r w:rsidR="00D62A08" w:rsidRPr="00D62A08">
        <w:rPr>
          <w:rFonts w:cs="Arial"/>
          <w:shd w:val="clear" w:color="auto" w:fill="FFFFFF"/>
        </w:rPr>
        <w:t>h</w:t>
      </w:r>
      <w:r w:rsidR="00A2502C">
        <w:rPr>
          <w:rFonts w:cs="Arial"/>
          <w:shd w:val="clear" w:color="auto" w:fill="FFFFFF"/>
        </w:rPr>
        <w:t>)</w:t>
      </w:r>
      <w:r w:rsidR="00241A90">
        <w:rPr>
          <w:rFonts w:cs="Arial"/>
          <w:shd w:val="clear" w:color="auto" w:fill="FFFFFF"/>
        </w:rPr>
        <w:t xml:space="preserve"> </w:t>
      </w:r>
      <w:r w:rsidR="000C2CF0">
        <w:rPr>
          <w:rFonts w:cs="Arial"/>
          <w:shd w:val="clear" w:color="auto" w:fill="FFFFFF"/>
        </w:rPr>
        <w:t xml:space="preserve"> </w:t>
      </w:r>
      <w:r w:rsidR="00965E0C">
        <w:rPr>
          <w:rFonts w:cs="Arial"/>
          <w:shd w:val="clear" w:color="auto" w:fill="FFFFFF"/>
        </w:rPr>
        <w:t xml:space="preserve">The specialist can </w:t>
      </w:r>
      <w:r w:rsidR="000C2CF0">
        <w:rPr>
          <w:rFonts w:cs="Arial"/>
          <w:shd w:val="clear" w:color="auto" w:fill="FFFFFF"/>
        </w:rPr>
        <w:t>work with Kath</w:t>
      </w:r>
      <w:r w:rsidR="00965E0C">
        <w:rPr>
          <w:rFonts w:cs="Arial"/>
          <w:shd w:val="clear" w:color="auto" w:fill="FFFFFF"/>
        </w:rPr>
        <w:t xml:space="preserve"> </w:t>
      </w:r>
      <w:r w:rsidR="0048492A">
        <w:rPr>
          <w:rFonts w:cs="Arial"/>
          <w:shd w:val="clear" w:color="auto" w:fill="FFFFFF"/>
        </w:rPr>
        <w:t xml:space="preserve">to create </w:t>
      </w:r>
      <w:r w:rsidR="00F44D74">
        <w:rPr>
          <w:rFonts w:cs="Arial"/>
          <w:shd w:val="clear" w:color="auto" w:fill="FFFFFF"/>
        </w:rPr>
        <w:t>m</w:t>
      </w:r>
      <w:r w:rsidR="0048492A">
        <w:rPr>
          <w:rFonts w:cs="Arial"/>
          <w:shd w:val="clear" w:color="auto" w:fill="FFFFFF"/>
        </w:rPr>
        <w:t xml:space="preserve">ore effective </w:t>
      </w:r>
      <w:r w:rsidR="00F44D74">
        <w:rPr>
          <w:rFonts w:cs="Arial"/>
          <w:shd w:val="clear" w:color="auto" w:fill="FFFFFF"/>
        </w:rPr>
        <w:t xml:space="preserve">engagement with staff around the implementation of the Chaffinch Group policies.  </w:t>
      </w:r>
      <w:r w:rsidR="00683454">
        <w:rPr>
          <w:rFonts w:cs="Arial"/>
          <w:shd w:val="clear" w:color="auto" w:fill="FFFFFF"/>
        </w:rPr>
        <w:t>This would increase buy-in from the workforce as they understand Chaffinch Group plans</w:t>
      </w:r>
      <w:r w:rsidR="0080045D">
        <w:rPr>
          <w:rFonts w:cs="Arial"/>
          <w:shd w:val="clear" w:color="auto" w:fill="FFFFFF"/>
        </w:rPr>
        <w:t xml:space="preserve"> and goals. </w:t>
      </w:r>
    </w:p>
    <w:p w14:paraId="6B5A7ECF" w14:textId="77777777" w:rsidR="00331BD7" w:rsidRDefault="00331BD7">
      <w:pPr>
        <w:rPr>
          <w:b/>
          <w:bCs/>
        </w:rPr>
      </w:pPr>
    </w:p>
    <w:p w14:paraId="0FFA01BA" w14:textId="09FC236C" w:rsidR="00E36EF1" w:rsidRDefault="00335B3C">
      <w:pPr>
        <w:rPr>
          <w:b/>
          <w:bCs/>
        </w:rPr>
      </w:pPr>
      <w:r>
        <w:rPr>
          <w:b/>
          <w:bCs/>
        </w:rPr>
        <w:t xml:space="preserve">Q11.  </w:t>
      </w:r>
      <w:r w:rsidR="00C406F4">
        <w:rPr>
          <w:b/>
          <w:bCs/>
        </w:rPr>
        <w:t>(A.C 3.2)</w:t>
      </w:r>
    </w:p>
    <w:p w14:paraId="6EB26733" w14:textId="314214EC" w:rsidR="00CA123A" w:rsidRDefault="00040FD9">
      <w:r>
        <w:t xml:space="preserve">In </w:t>
      </w:r>
      <w:r w:rsidR="00CE0CD9">
        <w:t xml:space="preserve">order to support achieving </w:t>
      </w:r>
      <w:r w:rsidR="0035166E">
        <w:t xml:space="preserve">100% of resident rooms Chaffinch Group must consider how </w:t>
      </w:r>
      <w:r w:rsidR="000B553E">
        <w:t xml:space="preserve">its </w:t>
      </w:r>
      <w:r w:rsidR="0035166E">
        <w:t>P</w:t>
      </w:r>
      <w:r w:rsidR="00043F74">
        <w:t xml:space="preserve">eople strategy aligns to its </w:t>
      </w:r>
      <w:r w:rsidR="00EE0C16">
        <w:t>B</w:t>
      </w:r>
      <w:r w:rsidR="00043F74">
        <w:t xml:space="preserve">usiness </w:t>
      </w:r>
      <w:r w:rsidR="00535277">
        <w:t xml:space="preserve">strategy.  </w:t>
      </w:r>
      <w:r w:rsidR="00EA3C26">
        <w:t xml:space="preserve">This alignment is vital to </w:t>
      </w:r>
      <w:r w:rsidR="003655ED">
        <w:t>ensuring that Chaffinch Group works together to achiev</w:t>
      </w:r>
      <w:r w:rsidR="004B030A">
        <w:t>e</w:t>
      </w:r>
      <w:r w:rsidR="003655ED">
        <w:t xml:space="preserve"> its goal.  This may be through vertical or horizontal alignment. </w:t>
      </w:r>
    </w:p>
    <w:p w14:paraId="60C0A8F7" w14:textId="77777777" w:rsidR="00CC361B" w:rsidRDefault="00CA123A">
      <w:r>
        <w:t>Vertical alignment</w:t>
      </w:r>
      <w:r w:rsidR="003655ED">
        <w:t xml:space="preserve"> </w:t>
      </w:r>
      <w:r w:rsidR="000A6E56">
        <w:t>– the alignment between Chaffinch Groups business strategy and its People Strategy</w:t>
      </w:r>
      <w:r w:rsidR="00CC361B">
        <w:t xml:space="preserve">. </w:t>
      </w:r>
    </w:p>
    <w:p w14:paraId="0A94E86E" w14:textId="0C252E40" w:rsidR="00010F85" w:rsidRDefault="00CC361B">
      <w:r>
        <w:t xml:space="preserve">Horizontal alignment – the alignment of </w:t>
      </w:r>
      <w:r w:rsidR="00AB1143">
        <w:t xml:space="preserve">different </w:t>
      </w:r>
      <w:r>
        <w:t>Chaffinch Groups People</w:t>
      </w:r>
      <w:r w:rsidR="00AB1143">
        <w:t xml:space="preserve"> policies and practices with each other</w:t>
      </w:r>
      <w:r w:rsidR="003B7B93">
        <w:t xml:space="preserve"> to ensure a cohesive approach, e</w:t>
      </w:r>
      <w:r w:rsidR="00C4255D">
        <w:t>.g.  Chaffinch Groups recruitment policy should align with its learning and development programmes</w:t>
      </w:r>
      <w:r w:rsidR="003B7B93">
        <w:t xml:space="preserve"> </w:t>
      </w:r>
      <w:r w:rsidR="003B7B93" w:rsidRPr="00E300CC">
        <w:t>(</w:t>
      </w:r>
      <w:r w:rsidR="0009562C" w:rsidRPr="00E300CC">
        <w:t>Tolhurst, 2023)</w:t>
      </w:r>
      <w:r w:rsidR="00C4255D" w:rsidRPr="00E300CC">
        <w:t>.</w:t>
      </w:r>
      <w:r w:rsidR="00C4255D">
        <w:t xml:space="preserve">  </w:t>
      </w:r>
      <w:r w:rsidR="00CA123A">
        <w:t xml:space="preserve"> </w:t>
      </w:r>
    </w:p>
    <w:p w14:paraId="75DFE1B3" w14:textId="4DE18D57" w:rsidR="00237FBE" w:rsidRDefault="00237FBE">
      <w:r>
        <w:t xml:space="preserve">It is vital that Chaffinch Group understand the importance of people practices if it is going to achieve its business goals of 100% occupancy over the next six months.  </w:t>
      </w:r>
    </w:p>
    <w:p w14:paraId="41144B37" w14:textId="3DCCBD6E" w:rsidR="005D763C" w:rsidRPr="00E300CC" w:rsidRDefault="00907110" w:rsidP="005D763C">
      <w:r>
        <w:t>Chaffinch Group could</w:t>
      </w:r>
      <w:r w:rsidR="000B0EE8">
        <w:t xml:space="preserve"> review and concentrate on effective workforce planning as part of their people strategy.  </w:t>
      </w:r>
      <w:r w:rsidR="00414220">
        <w:t>A</w:t>
      </w:r>
      <w:r w:rsidR="00947F64">
        <w:t>nalys</w:t>
      </w:r>
      <w:r w:rsidR="00414220">
        <w:t>is</w:t>
      </w:r>
      <w:r w:rsidR="00947F64">
        <w:t xml:space="preserve"> and understand</w:t>
      </w:r>
      <w:r w:rsidR="00414220">
        <w:t>ing</w:t>
      </w:r>
      <w:r w:rsidR="00947F64">
        <w:t xml:space="preserve"> the needs of the current workforce </w:t>
      </w:r>
      <w:r w:rsidR="00E33A6B">
        <w:t>is crucial</w:t>
      </w:r>
      <w:r w:rsidR="00165E40">
        <w:t>.</w:t>
      </w:r>
      <w:r w:rsidR="00E33A6B">
        <w:t xml:space="preserve"> Chaffinch Group must</w:t>
      </w:r>
      <w:r w:rsidR="00947F64">
        <w:t xml:space="preserve"> </w:t>
      </w:r>
      <w:r w:rsidR="00CC5599">
        <w:t xml:space="preserve">also </w:t>
      </w:r>
      <w:r w:rsidR="00947F64">
        <w:t xml:space="preserve">determine future workforce </w:t>
      </w:r>
      <w:r w:rsidR="00702FCC">
        <w:t xml:space="preserve">requirements.   </w:t>
      </w:r>
      <w:r w:rsidR="008775E0">
        <w:t>The</w:t>
      </w:r>
      <w:r w:rsidR="00D753C3">
        <w:t xml:space="preserve"> </w:t>
      </w:r>
      <w:r w:rsidR="00D753C3" w:rsidRPr="00E300CC">
        <w:t>increas</w:t>
      </w:r>
      <w:r w:rsidR="008775E0" w:rsidRPr="00E300CC">
        <w:t xml:space="preserve">ing rate of </w:t>
      </w:r>
      <w:r w:rsidR="00D753C3" w:rsidRPr="00E300CC">
        <w:t>staff turnover</w:t>
      </w:r>
      <w:r w:rsidR="008775E0" w:rsidRPr="00E300CC">
        <w:t xml:space="preserve"> </w:t>
      </w:r>
      <w:r w:rsidR="00D753C3" w:rsidRPr="00E300CC">
        <w:t xml:space="preserve">must </w:t>
      </w:r>
      <w:r w:rsidR="008775E0" w:rsidRPr="00E300CC">
        <w:t>be</w:t>
      </w:r>
      <w:r w:rsidR="00D753C3" w:rsidRPr="00E300CC">
        <w:t xml:space="preserve"> resolve</w:t>
      </w:r>
      <w:r w:rsidR="008775E0" w:rsidRPr="00E300CC">
        <w:t>d</w:t>
      </w:r>
      <w:r w:rsidR="00D753C3" w:rsidRPr="00E300CC">
        <w:t xml:space="preserve"> and </w:t>
      </w:r>
      <w:r w:rsidR="00CC5599">
        <w:t>before</w:t>
      </w:r>
      <w:r w:rsidR="00D753C3" w:rsidRPr="00E300CC">
        <w:t xml:space="preserve"> </w:t>
      </w:r>
      <w:r w:rsidR="002F2E01" w:rsidRPr="00E300CC">
        <w:t xml:space="preserve">Chaffinch Group can </w:t>
      </w:r>
      <w:r w:rsidR="00D753C3" w:rsidRPr="00E300CC">
        <w:t>address the need for additional staff</w:t>
      </w:r>
      <w:r w:rsidR="005D763C" w:rsidRPr="00E300CC">
        <w:t xml:space="preserve"> (CIPD, 2025</w:t>
      </w:r>
      <w:r w:rsidR="00E300CC" w:rsidRPr="00E300CC">
        <w:t>j</w:t>
      </w:r>
      <w:r w:rsidR="005D763C" w:rsidRPr="00E300CC">
        <w:t>)</w:t>
      </w:r>
      <w:r w:rsidR="00F01317">
        <w:t xml:space="preserve">. </w:t>
      </w:r>
      <w:r w:rsidR="005D763C" w:rsidRPr="00E300CC">
        <w:t xml:space="preserve"> The diagram below outlines the stages of effective workforce planning. </w:t>
      </w:r>
    </w:p>
    <w:p w14:paraId="264A379E" w14:textId="4296667B" w:rsidR="005D763C" w:rsidRPr="00E300CC" w:rsidRDefault="005D763C"/>
    <w:p w14:paraId="09E9F532" w14:textId="6F70351C" w:rsidR="005D763C" w:rsidRPr="00E300CC" w:rsidRDefault="005D763C" w:rsidP="005D763C">
      <w:pPr>
        <w:pStyle w:val="Caption"/>
        <w:jc w:val="center"/>
      </w:pPr>
      <w:r w:rsidRPr="00E300CC">
        <w:rPr>
          <w:noProof/>
        </w:rPr>
        <w:lastRenderedPageBreak/>
        <w:drawing>
          <wp:inline distT="0" distB="0" distL="0" distR="0" wp14:anchorId="673C7887" wp14:editId="06219D5E">
            <wp:extent cx="1911927" cy="1766616"/>
            <wp:effectExtent l="0" t="0" r="0" b="5080"/>
            <wp:docPr id="1917965818"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965818" name="Picture 1" descr="A diagram of a diagram&#10;&#10;AI-generated content may be incorrect."/>
                    <pic:cNvPicPr/>
                  </pic:nvPicPr>
                  <pic:blipFill>
                    <a:blip r:embed="rId15"/>
                    <a:stretch>
                      <a:fillRect/>
                    </a:stretch>
                  </pic:blipFill>
                  <pic:spPr>
                    <a:xfrm>
                      <a:off x="0" y="0"/>
                      <a:ext cx="1919404" cy="1773525"/>
                    </a:xfrm>
                    <a:prstGeom prst="rect">
                      <a:avLst/>
                    </a:prstGeom>
                  </pic:spPr>
                </pic:pic>
              </a:graphicData>
            </a:graphic>
          </wp:inline>
        </w:drawing>
      </w:r>
    </w:p>
    <w:p w14:paraId="5BD86D1C" w14:textId="54F35E84" w:rsidR="005D763C" w:rsidRPr="00E300CC" w:rsidRDefault="005D763C" w:rsidP="005D763C">
      <w:pPr>
        <w:pStyle w:val="Caption"/>
        <w:jc w:val="center"/>
      </w:pPr>
      <w:r w:rsidRPr="00E300CC">
        <w:t xml:space="preserve">Figure </w:t>
      </w:r>
      <w:fldSimple w:instr=" SEQ Figure \* ARABIC ">
        <w:r w:rsidR="008046E2">
          <w:rPr>
            <w:noProof/>
          </w:rPr>
          <w:t>9</w:t>
        </w:r>
      </w:fldSimple>
      <w:r w:rsidRPr="00E300CC">
        <w:t xml:space="preserve"> : Stages of Workforce Planning (CIPD 2025</w:t>
      </w:r>
      <w:r w:rsidR="00E300CC" w:rsidRPr="00E300CC">
        <w:t>j</w:t>
      </w:r>
      <w:r w:rsidRPr="00E300CC">
        <w:t>)</w:t>
      </w:r>
    </w:p>
    <w:p w14:paraId="45E67F9C" w14:textId="18DEAEFB" w:rsidR="005D763C" w:rsidRPr="00E300CC" w:rsidRDefault="005D763C"/>
    <w:p w14:paraId="04363AB6" w14:textId="467065B6" w:rsidR="00D753C3" w:rsidRDefault="00F01317">
      <w:r>
        <w:t>Chaffinch Group would b</w:t>
      </w:r>
      <w:r w:rsidR="000A0C51" w:rsidRPr="00E300CC">
        <w:t xml:space="preserve">enefits </w:t>
      </w:r>
      <w:r>
        <w:t xml:space="preserve">from </w:t>
      </w:r>
      <w:r w:rsidR="000A0C51" w:rsidRPr="00E300CC">
        <w:t>e</w:t>
      </w:r>
      <w:r w:rsidR="00C61283" w:rsidRPr="00E300CC">
        <w:t xml:space="preserve">ffective workforce </w:t>
      </w:r>
      <w:r>
        <w:t xml:space="preserve">through </w:t>
      </w:r>
      <w:r w:rsidR="00E74358" w:rsidRPr="00E300CC">
        <w:t>improve</w:t>
      </w:r>
      <w:r w:rsidR="000A0C51" w:rsidRPr="00E300CC">
        <w:t xml:space="preserve">d </w:t>
      </w:r>
      <w:r w:rsidR="00E74358" w:rsidRPr="00E300CC">
        <w:t>employee retention</w:t>
      </w:r>
      <w:r w:rsidR="000E7E11">
        <w:t xml:space="preserve"> leading to improved e</w:t>
      </w:r>
      <w:r w:rsidR="00841642" w:rsidRPr="00E300CC">
        <w:t>mployee work-life balance</w:t>
      </w:r>
      <w:r w:rsidR="000E7E11">
        <w:t>,</w:t>
      </w:r>
      <w:r w:rsidR="00841642" w:rsidRPr="00E300CC">
        <w:t xml:space="preserve"> </w:t>
      </w:r>
      <w:r w:rsidR="00CF310B" w:rsidRPr="00E300CC">
        <w:t xml:space="preserve">which ultimately would improve </w:t>
      </w:r>
      <w:r w:rsidR="00277543" w:rsidRPr="00E300CC">
        <w:t>resident care</w:t>
      </w:r>
      <w:r w:rsidR="00490C81" w:rsidRPr="00E300CC">
        <w:t xml:space="preserve">. </w:t>
      </w:r>
      <w:r w:rsidR="00C61283" w:rsidRPr="00E300CC">
        <w:t>(CIPD, 2025</w:t>
      </w:r>
      <w:r w:rsidR="00E300CC" w:rsidRPr="00E300CC">
        <w:t>j</w:t>
      </w:r>
      <w:r w:rsidR="00C61283" w:rsidRPr="00E300CC">
        <w:t>)</w:t>
      </w:r>
      <w:r w:rsidR="00C61283">
        <w:t xml:space="preserve">  </w:t>
      </w:r>
      <w:r w:rsidR="002F2E01">
        <w:t xml:space="preserve">  </w:t>
      </w:r>
      <w:r w:rsidR="00AE26F6">
        <w:t xml:space="preserve">Better quality of care would create informal positive endorsements which can be a powerful driver for attracting and retaining residents.  </w:t>
      </w:r>
      <w:r w:rsidR="004D77B8">
        <w:t xml:space="preserve">Positive word of mouth can significantly contribute to organisational growth and service uptake. </w:t>
      </w:r>
    </w:p>
    <w:p w14:paraId="05BBA037" w14:textId="720568F6" w:rsidR="00E20AF0" w:rsidRDefault="00E20AF0">
      <w:r>
        <w:t xml:space="preserve">Chaffinch Group will need to </w:t>
      </w:r>
      <w:r w:rsidR="00414C18">
        <w:t xml:space="preserve">call on their people team to support new starters when they are onboarding.  </w:t>
      </w:r>
      <w:r w:rsidR="00D92521">
        <w:t xml:space="preserve">Guidance created by </w:t>
      </w:r>
      <w:r w:rsidR="00D92521" w:rsidRPr="00720D5D">
        <w:t>NHS Employers (2022)</w:t>
      </w:r>
      <w:r w:rsidR="001E2752" w:rsidRPr="00720D5D">
        <w:t>,</w:t>
      </w:r>
      <w:r w:rsidR="001E2752">
        <w:t xml:space="preserve"> </w:t>
      </w:r>
      <w:r w:rsidR="00E32374">
        <w:t xml:space="preserve">outlines the importance of support new starters through methods such as a robust induction and regular catch up or one to one meetings.  These are all techniques Chaffinch Group can put into place to support increased resourcing.  </w:t>
      </w:r>
    </w:p>
    <w:p w14:paraId="1CA4FDE7" w14:textId="1A0C041D" w:rsidR="001D5BFB" w:rsidRPr="00522620" w:rsidRDefault="001D5BFB">
      <w:r>
        <w:t xml:space="preserve">Development and career planning is another practice Chaffinch Group can </w:t>
      </w:r>
      <w:r w:rsidR="00901C5B">
        <w:t xml:space="preserve">utilise.  </w:t>
      </w:r>
      <w:r w:rsidR="00B267C5">
        <w:t xml:space="preserve">Development does not always mean </w:t>
      </w:r>
      <w:r w:rsidR="007A7DAB">
        <w:t xml:space="preserve">just </w:t>
      </w:r>
      <w:r w:rsidR="00B267C5">
        <w:t xml:space="preserve">attending courses, Chaffinch Group could implement </w:t>
      </w:r>
      <w:r w:rsidR="000B1D71">
        <w:t>secondments, shadowing, mentoring and other internal opportunities to staff</w:t>
      </w:r>
      <w:r w:rsidR="00852321">
        <w:t xml:space="preserve">.  </w:t>
      </w:r>
      <w:r w:rsidR="00D65927">
        <w:t xml:space="preserve">Chaffinch Group must show its commitment and dedication to improving its workforce, which in turn will improve its employer brand, </w:t>
      </w:r>
      <w:r w:rsidR="000D37AF">
        <w:t xml:space="preserve">and attract the right candidates for future </w:t>
      </w:r>
      <w:r w:rsidR="000D37AF" w:rsidRPr="00522620">
        <w:t>vacancies</w:t>
      </w:r>
      <w:r w:rsidR="00EA670B" w:rsidRPr="00522620">
        <w:t xml:space="preserve"> (Smith, 2025)</w:t>
      </w:r>
    </w:p>
    <w:p w14:paraId="4128CE75" w14:textId="2562CE47" w:rsidR="00A13F3F" w:rsidRDefault="007A7DAB">
      <w:r w:rsidRPr="00522620">
        <w:t>Brassey, Christensen &amp; Van Dam,</w:t>
      </w:r>
      <w:r w:rsidR="00522620" w:rsidRPr="00522620">
        <w:t xml:space="preserve"> (</w:t>
      </w:r>
      <w:r w:rsidRPr="00522620">
        <w:t>2019),</w:t>
      </w:r>
      <w:r>
        <w:t xml:space="preserve"> supports the need for Chaffinch Group to create a </w:t>
      </w:r>
      <w:r w:rsidR="00FE1930">
        <w:t xml:space="preserve">considered learning &amp; development programme. </w:t>
      </w:r>
      <w:r w:rsidR="00C24977">
        <w:t xml:space="preserve"> The diagram below shows the benefits</w:t>
      </w:r>
      <w:r w:rsidR="0039324D">
        <w:t xml:space="preserve"> available to the Chaffinch Group</w:t>
      </w:r>
      <w:r w:rsidR="00524A07">
        <w:t xml:space="preserve">.  </w:t>
      </w:r>
    </w:p>
    <w:p w14:paraId="7DDAAD9C" w14:textId="5774E79B" w:rsidR="00971EE2" w:rsidRDefault="00971EE2" w:rsidP="000A7448">
      <w:pPr>
        <w:keepNext/>
        <w:jc w:val="center"/>
      </w:pPr>
    </w:p>
    <w:p w14:paraId="4D38BF6C" w14:textId="2B3BC139" w:rsidR="009E5ACC" w:rsidRDefault="009E5ACC" w:rsidP="009E5ACC">
      <w:pPr>
        <w:jc w:val="center"/>
        <w:rPr>
          <w:b/>
          <w:bCs/>
        </w:rPr>
      </w:pPr>
      <w:r w:rsidRPr="009E5ACC">
        <w:rPr>
          <w:b/>
          <w:bCs/>
          <w:noProof/>
        </w:rPr>
        <w:drawing>
          <wp:inline distT="0" distB="0" distL="0" distR="0" wp14:anchorId="2E70715D" wp14:editId="7447846D">
            <wp:extent cx="3752776" cy="2493813"/>
            <wp:effectExtent l="0" t="0" r="635" b="1905"/>
            <wp:docPr id="1351189795" name="Picture 1" descr="A diagram of learning and talent develop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189795" name="Picture 1" descr="A diagram of learning and talent development&#10;&#10;AI-generated content may be incorrect."/>
                    <pic:cNvPicPr/>
                  </pic:nvPicPr>
                  <pic:blipFill>
                    <a:blip r:embed="rId16"/>
                    <a:stretch>
                      <a:fillRect/>
                    </a:stretch>
                  </pic:blipFill>
                  <pic:spPr>
                    <a:xfrm>
                      <a:off x="0" y="0"/>
                      <a:ext cx="3769553" cy="2504961"/>
                    </a:xfrm>
                    <a:prstGeom prst="rect">
                      <a:avLst/>
                    </a:prstGeom>
                  </pic:spPr>
                </pic:pic>
              </a:graphicData>
            </a:graphic>
          </wp:inline>
        </w:drawing>
      </w:r>
    </w:p>
    <w:p w14:paraId="03FEE965" w14:textId="77777777" w:rsidR="00C406F4" w:rsidRDefault="00C406F4">
      <w:pPr>
        <w:rPr>
          <w:b/>
          <w:bCs/>
        </w:rPr>
      </w:pPr>
    </w:p>
    <w:p w14:paraId="2D942560" w14:textId="23BEB63D" w:rsidR="00E36EF1" w:rsidRDefault="00267297">
      <w:pPr>
        <w:rPr>
          <w:b/>
          <w:bCs/>
        </w:rPr>
      </w:pPr>
      <w:r>
        <w:rPr>
          <w:b/>
          <w:bCs/>
        </w:rPr>
        <w:t>Q</w:t>
      </w:r>
      <w:r w:rsidR="00A95E5B">
        <w:rPr>
          <w:b/>
          <w:bCs/>
        </w:rPr>
        <w:t xml:space="preserve"> 12. (AC 3.3) </w:t>
      </w:r>
    </w:p>
    <w:p w14:paraId="5BF30804" w14:textId="39A04CD6" w:rsidR="00A95E5B" w:rsidRDefault="008B04EF">
      <w:r>
        <w:t>Understanding why employee turnover has increased at C</w:t>
      </w:r>
      <w:r w:rsidR="004C784A">
        <w:t>almere House is pivotal for Chaffinch Group</w:t>
      </w:r>
      <w:r w:rsidR="009108D7">
        <w:t xml:space="preserve">.  </w:t>
      </w:r>
      <w:r w:rsidR="00CD32D0">
        <w:t xml:space="preserve">There are many techniques that Kath can implement </w:t>
      </w:r>
      <w:r w:rsidR="00522F10">
        <w:t>which would allow her to gather and analys</w:t>
      </w:r>
      <w:r w:rsidR="003E011E">
        <w:t xml:space="preserve">e the </w:t>
      </w:r>
      <w:r w:rsidR="00522F10">
        <w:t xml:space="preserve">information </w:t>
      </w:r>
      <w:r w:rsidR="003E011E">
        <w:t xml:space="preserve">she needs. </w:t>
      </w:r>
    </w:p>
    <w:p w14:paraId="6FA4986E" w14:textId="75651DEC" w:rsidR="003E011E" w:rsidRDefault="00567AA1">
      <w:r>
        <w:t xml:space="preserve">A stakeholder analysis would identify that </w:t>
      </w:r>
      <w:r w:rsidR="00C2415C">
        <w:t>Kath’s stakeholders are her employees</w:t>
      </w:r>
      <w:r>
        <w:t xml:space="preserve"> (Taylor &amp; Woodhams, 202</w:t>
      </w:r>
      <w:r w:rsidR="0074162C">
        <w:t>2)</w:t>
      </w:r>
    </w:p>
    <w:p w14:paraId="26994B37" w14:textId="28244BC8" w:rsidR="00817E14" w:rsidRDefault="005F6B15">
      <w:r>
        <w:t xml:space="preserve">The creation of workshops </w:t>
      </w:r>
      <w:r w:rsidR="001B00A4">
        <w:t xml:space="preserve">would allow the staff to discuss ideas or concerns in a relaxed environment.  </w:t>
      </w:r>
      <w:r w:rsidR="005A7D96">
        <w:t xml:space="preserve">By </w:t>
      </w:r>
      <w:r w:rsidR="00E1239F">
        <w:t xml:space="preserve">creating workshops with small numbers of staff Kath can </w:t>
      </w:r>
      <w:r w:rsidR="005A7D96">
        <w:t xml:space="preserve"> actively encourage discussion </w:t>
      </w:r>
      <w:r w:rsidR="00E1239F">
        <w:t xml:space="preserve">and manage any conflict that may arise.  She will be able target those staff that she may be having most trouble </w:t>
      </w:r>
      <w:r w:rsidR="002E3E30">
        <w:t xml:space="preserve">communicating with.  However Kath, must take into consideration that a workshop can be dominated by those who are most articulate and confident, and if she herself isn’t a confident facilitator it might be </w:t>
      </w:r>
      <w:r w:rsidR="002E3E30" w:rsidRPr="004F7E42">
        <w:t>ineffective</w:t>
      </w:r>
      <w:r w:rsidR="00B5224A" w:rsidRPr="004F7E42">
        <w:t xml:space="preserve"> (Community Places</w:t>
      </w:r>
      <w:r w:rsidR="00B823DE" w:rsidRPr="004F7E42">
        <w:t>, 2024)</w:t>
      </w:r>
      <w:r w:rsidR="002E3E30" w:rsidRPr="004F7E42">
        <w:t>.</w:t>
      </w:r>
    </w:p>
    <w:p w14:paraId="5B79F30D" w14:textId="3850C271" w:rsidR="00A071FD" w:rsidRDefault="00817E14">
      <w:r>
        <w:t xml:space="preserve">Another method Kath may try in partnership with workshops or group discussions would be surveys. </w:t>
      </w:r>
      <w:r w:rsidR="002E3E30">
        <w:t xml:space="preserve"> </w:t>
      </w:r>
      <w:r w:rsidR="00A071FD" w:rsidRPr="004F7E42">
        <w:t>Gillian Felton, cited in People Management</w:t>
      </w:r>
      <w:r w:rsidR="004F7E42" w:rsidRPr="004F7E42">
        <w:t xml:space="preserve"> (</w:t>
      </w:r>
      <w:r w:rsidR="00A071FD" w:rsidRPr="004F7E42">
        <w:t>2017</w:t>
      </w:r>
      <w:r w:rsidR="004F7E42" w:rsidRPr="004F7E42">
        <w:t>)</w:t>
      </w:r>
      <w:r w:rsidR="00155803">
        <w:t xml:space="preserve"> </w:t>
      </w:r>
      <w:r w:rsidR="00A70210">
        <w:t>expressed that in order to understand the workforce, managers have to give them opportunities to get involved</w:t>
      </w:r>
      <w:r w:rsidR="00592A61">
        <w:t>.  Using staff surveys or regular questionnair</w:t>
      </w:r>
      <w:r w:rsidR="002B3930">
        <w:t>e</w:t>
      </w:r>
      <w:r w:rsidR="003234B0">
        <w:t xml:space="preserve"> such as PULSE surveys</w:t>
      </w:r>
      <w:r w:rsidR="0085080F">
        <w:t xml:space="preserve"> would allow staff voices to heard.  </w:t>
      </w:r>
    </w:p>
    <w:p w14:paraId="5F72C576" w14:textId="2B452E84" w:rsidR="00374A10" w:rsidRDefault="00374A10">
      <w:r>
        <w:t xml:space="preserve">This method can be affective as will give the staff time to consider their answers.  </w:t>
      </w:r>
      <w:r w:rsidR="00E71771">
        <w:t xml:space="preserve">It provides quantitative data which can be compared with future and past questions.  </w:t>
      </w:r>
      <w:r w:rsidR="00FC7863">
        <w:t>It can be used for the whole organisation,</w:t>
      </w:r>
      <w:r w:rsidR="00BB01EA">
        <w:t xml:space="preserve"> so Kath will have the opportunity to gather maximum information.  </w:t>
      </w:r>
    </w:p>
    <w:p w14:paraId="1C61A13F" w14:textId="54F24B60" w:rsidR="00CF6F0E" w:rsidRPr="004F7E42" w:rsidRDefault="00CF6F0E">
      <w:r w:rsidRPr="004F7E42">
        <w:t>However Kath must be aware that response rates for surveys can often be as low as 10-20% (</w:t>
      </w:r>
      <w:r w:rsidR="00307CA6" w:rsidRPr="004F7E42">
        <w:t xml:space="preserve">Community Places, 2024), and if her questions are worded correctly the </w:t>
      </w:r>
      <w:r w:rsidR="00307CA6" w:rsidRPr="004F7E42">
        <w:lastRenderedPageBreak/>
        <w:t xml:space="preserve">responses may be limited.  </w:t>
      </w:r>
      <w:r w:rsidR="00C52BB0" w:rsidRPr="004F7E42">
        <w:t xml:space="preserve">It is important that questions are kept short and the language used is plain. </w:t>
      </w:r>
    </w:p>
    <w:p w14:paraId="36A4598C" w14:textId="018E1037" w:rsidR="00BE3FDD" w:rsidRDefault="00BE3FDD">
      <w:r w:rsidRPr="004F7E42">
        <w:t xml:space="preserve">Kath could </w:t>
      </w:r>
      <w:r w:rsidR="00614613" w:rsidRPr="004F7E42">
        <w:t xml:space="preserve">use </w:t>
      </w:r>
      <w:r w:rsidR="00E97676" w:rsidRPr="004F7E42">
        <w:t xml:space="preserve">1:1 meetings with her team.  These meetings can be a successful model if done correctly.   </w:t>
      </w:r>
      <w:r w:rsidR="004333DB" w:rsidRPr="004F7E42">
        <w:t>This forum should allow for Kath to hold conversations in private with her staff</w:t>
      </w:r>
      <w:r w:rsidR="00476F2F" w:rsidRPr="004F7E42">
        <w:t xml:space="preserve">. </w:t>
      </w:r>
      <w:r w:rsidR="00760FE1" w:rsidRPr="004F7E42">
        <w:t>It should create uninterrupted time to discuss not only business matters but they can learn more about each</w:t>
      </w:r>
      <w:r w:rsidR="003E39B5" w:rsidRPr="004F7E42">
        <w:t xml:space="preserve"> </w:t>
      </w:r>
      <w:r w:rsidR="00760FE1" w:rsidRPr="004F7E42">
        <w:t xml:space="preserve">other. </w:t>
      </w:r>
      <w:r w:rsidR="00520F17" w:rsidRPr="004F7E42">
        <w:t xml:space="preserve"> </w:t>
      </w:r>
      <w:r w:rsidR="003E39B5" w:rsidRPr="004F7E42">
        <w:t xml:space="preserve">They should help support growth around understanding the business goals </w:t>
      </w:r>
      <w:r w:rsidR="008A4624" w:rsidRPr="004F7E42">
        <w:t xml:space="preserve">and what are staff concerns. </w:t>
      </w:r>
      <w:r w:rsidR="00520F17" w:rsidRPr="004F7E42">
        <w:t xml:space="preserve"> It is important that Kath does not rush the meetings or comes unprepared.  This could increase the negative feelings already present in the workforce.  </w:t>
      </w:r>
      <w:r w:rsidR="009B5AAF" w:rsidRPr="004F7E42">
        <w:t xml:space="preserve">Kath needs to remain open in her communication </w:t>
      </w:r>
      <w:r w:rsidR="00355051" w:rsidRPr="004F7E42">
        <w:t xml:space="preserve">and ask appropriate questions to understand </w:t>
      </w:r>
      <w:r w:rsidR="00D04A91" w:rsidRPr="004F7E42">
        <w:t>staff concerns (Test, 2020)</w:t>
      </w:r>
      <w:r w:rsidR="004F7E42" w:rsidRPr="004F7E42">
        <w:t>.</w:t>
      </w:r>
    </w:p>
    <w:p w14:paraId="3A81A5E0" w14:textId="77777777" w:rsidR="00B93B14" w:rsidRDefault="00B93B14"/>
    <w:p w14:paraId="3FA3192A" w14:textId="77777777" w:rsidR="00E36EF1" w:rsidRDefault="00E36EF1">
      <w:pPr>
        <w:rPr>
          <w:b/>
          <w:bCs/>
        </w:rPr>
      </w:pPr>
    </w:p>
    <w:p w14:paraId="516832D9" w14:textId="77777777" w:rsidR="00E36EF1" w:rsidRDefault="00E36EF1">
      <w:pPr>
        <w:rPr>
          <w:b/>
          <w:bCs/>
        </w:rPr>
      </w:pPr>
    </w:p>
    <w:p w14:paraId="5B074EE6" w14:textId="77777777" w:rsidR="00E36EF1" w:rsidRDefault="00E36EF1">
      <w:pPr>
        <w:rPr>
          <w:b/>
          <w:bCs/>
        </w:rPr>
      </w:pPr>
    </w:p>
    <w:p w14:paraId="11FD8FD9" w14:textId="77777777" w:rsidR="00E36EF1" w:rsidRDefault="00E36EF1">
      <w:pPr>
        <w:rPr>
          <w:b/>
          <w:bCs/>
        </w:rPr>
      </w:pPr>
    </w:p>
    <w:p w14:paraId="350E00E8" w14:textId="77777777" w:rsidR="00E36EF1" w:rsidRDefault="00E36EF1">
      <w:pPr>
        <w:rPr>
          <w:b/>
          <w:bCs/>
        </w:rPr>
      </w:pPr>
    </w:p>
    <w:p w14:paraId="089C7649" w14:textId="77777777" w:rsidR="00E36EF1" w:rsidRDefault="00E36EF1">
      <w:pPr>
        <w:rPr>
          <w:b/>
          <w:bCs/>
        </w:rPr>
      </w:pPr>
    </w:p>
    <w:p w14:paraId="4536E234" w14:textId="77777777" w:rsidR="00E36EF1" w:rsidRDefault="00E36EF1">
      <w:pPr>
        <w:rPr>
          <w:b/>
          <w:bCs/>
        </w:rPr>
      </w:pPr>
    </w:p>
    <w:p w14:paraId="7F53422F" w14:textId="6AC1C8DC" w:rsidR="00593D85" w:rsidRDefault="00593D85">
      <w:pPr>
        <w:rPr>
          <w:b/>
          <w:bCs/>
        </w:rPr>
      </w:pPr>
      <w:r>
        <w:rPr>
          <w:b/>
          <w:bCs/>
        </w:rPr>
        <w:br w:type="page"/>
      </w:r>
    </w:p>
    <w:p w14:paraId="5F35DBF6" w14:textId="466716EE" w:rsidR="00A134A3" w:rsidRDefault="00E36EF1">
      <w:pPr>
        <w:rPr>
          <w:b/>
          <w:bCs/>
        </w:rPr>
      </w:pPr>
      <w:r>
        <w:rPr>
          <w:b/>
          <w:bCs/>
        </w:rPr>
        <w:lastRenderedPageBreak/>
        <w:t xml:space="preserve">Appendix 1 </w:t>
      </w:r>
    </w:p>
    <w:p w14:paraId="7CA6A852" w14:textId="2C3A0280" w:rsidR="00A134A3" w:rsidRPr="00A134A3" w:rsidRDefault="000A1DFB">
      <w:pPr>
        <w:rPr>
          <w:i/>
          <w:iCs/>
        </w:rPr>
      </w:pPr>
      <w:r>
        <w:rPr>
          <w:i/>
          <w:iCs/>
        </w:rPr>
        <w:t>Example</w:t>
      </w:r>
      <w:r w:rsidR="00A134A3" w:rsidRPr="00A134A3">
        <w:rPr>
          <w:i/>
          <w:iCs/>
        </w:rPr>
        <w:t xml:space="preserve"> PESLTE Analysis completed on behalf of Chaffinch Group</w:t>
      </w:r>
    </w:p>
    <w:tbl>
      <w:tblPr>
        <w:tblStyle w:val="GridTable3-Accent4"/>
        <w:tblW w:w="0" w:type="auto"/>
        <w:tblLook w:val="04A0" w:firstRow="1" w:lastRow="0" w:firstColumn="1" w:lastColumn="0" w:noHBand="0" w:noVBand="1"/>
        <w:tblCaption w:val=""/>
        <w:tblDescription w:val=""/>
      </w:tblPr>
      <w:tblGrid>
        <w:gridCol w:w="1517"/>
        <w:gridCol w:w="3728"/>
        <w:gridCol w:w="3781"/>
      </w:tblGrid>
      <w:tr w:rsidR="00E36EF1" w:rsidRPr="00290952" w14:paraId="59C7A9D0" w14:textId="77777777" w:rsidTr="00FA6A13">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517" w:type="dxa"/>
            <w:hideMark/>
          </w:tcPr>
          <w:p w14:paraId="02527C78" w14:textId="77777777" w:rsidR="00E36EF1" w:rsidRPr="00290952" w:rsidRDefault="00E36EF1" w:rsidP="00FA6A13">
            <w:pPr>
              <w:rPr>
                <w:rFonts w:ascii="Calibri" w:eastAsia="Times New Roman" w:hAnsi="Calibri" w:cs="Calibri"/>
                <w:kern w:val="0"/>
                <w:sz w:val="22"/>
                <w:szCs w:val="22"/>
                <w:lang w:eastAsia="en-GB"/>
                <w14:ligatures w14:val="none"/>
              </w:rPr>
            </w:pPr>
            <w:r w:rsidRPr="00290952">
              <w:rPr>
                <w:rFonts w:ascii="Calibri" w:eastAsia="Times New Roman" w:hAnsi="Calibri" w:cs="Calibri"/>
                <w:kern w:val="0"/>
                <w:sz w:val="22"/>
                <w:szCs w:val="22"/>
                <w:lang w:eastAsia="en-GB"/>
                <w14:ligatures w14:val="none"/>
              </w:rPr>
              <w:t> </w:t>
            </w:r>
          </w:p>
        </w:tc>
        <w:tc>
          <w:tcPr>
            <w:tcW w:w="3728" w:type="dxa"/>
            <w:hideMark/>
          </w:tcPr>
          <w:p w14:paraId="317DAE2F" w14:textId="77777777" w:rsidR="00E36EF1" w:rsidRPr="00290952" w:rsidRDefault="00E36EF1" w:rsidP="00FA6A13">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kern w:val="0"/>
                <w:sz w:val="22"/>
                <w:szCs w:val="22"/>
                <w:lang w:eastAsia="en-GB"/>
                <w14:ligatures w14:val="none"/>
              </w:rPr>
            </w:pPr>
            <w:r w:rsidRPr="00290952">
              <w:rPr>
                <w:rFonts w:ascii="Calibri" w:eastAsia="Times New Roman" w:hAnsi="Calibri" w:cs="Calibri"/>
                <w:kern w:val="0"/>
                <w:sz w:val="22"/>
                <w:szCs w:val="22"/>
                <w:lang w:eastAsia="en-GB"/>
                <w14:ligatures w14:val="none"/>
              </w:rPr>
              <w:t>Positive</w:t>
            </w:r>
          </w:p>
        </w:tc>
        <w:tc>
          <w:tcPr>
            <w:tcW w:w="3781" w:type="dxa"/>
            <w:hideMark/>
          </w:tcPr>
          <w:p w14:paraId="3D900975" w14:textId="77777777" w:rsidR="00E36EF1" w:rsidRPr="00290952" w:rsidRDefault="00E36EF1" w:rsidP="00FA6A13">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kern w:val="0"/>
                <w:sz w:val="22"/>
                <w:szCs w:val="22"/>
                <w:lang w:eastAsia="en-GB"/>
                <w14:ligatures w14:val="none"/>
              </w:rPr>
            </w:pPr>
            <w:r w:rsidRPr="00290952">
              <w:rPr>
                <w:rFonts w:ascii="Calibri" w:eastAsia="Times New Roman" w:hAnsi="Calibri" w:cs="Calibri"/>
                <w:kern w:val="0"/>
                <w:sz w:val="22"/>
                <w:szCs w:val="22"/>
                <w:lang w:eastAsia="en-GB"/>
                <w14:ligatures w14:val="none"/>
              </w:rPr>
              <w:t>Negative</w:t>
            </w:r>
          </w:p>
        </w:tc>
      </w:tr>
      <w:tr w:rsidR="00E36EF1" w:rsidRPr="00290952" w14:paraId="16AEA504" w14:textId="77777777" w:rsidTr="00FA6A1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7" w:type="dxa"/>
            <w:hideMark/>
          </w:tcPr>
          <w:p w14:paraId="5BCA885F" w14:textId="77777777" w:rsidR="00E36EF1" w:rsidRPr="00290952" w:rsidRDefault="00E36EF1" w:rsidP="00FA6A13">
            <w:pPr>
              <w:rPr>
                <w:rFonts w:ascii="Calibri" w:eastAsia="Times New Roman" w:hAnsi="Calibri" w:cs="Calibri"/>
                <w:kern w:val="0"/>
                <w:sz w:val="22"/>
                <w:szCs w:val="22"/>
                <w:lang w:eastAsia="en-GB"/>
                <w14:ligatures w14:val="none"/>
              </w:rPr>
            </w:pPr>
            <w:r w:rsidRPr="00290952">
              <w:rPr>
                <w:rFonts w:ascii="Calibri" w:eastAsia="Times New Roman" w:hAnsi="Calibri" w:cs="Calibri"/>
                <w:kern w:val="0"/>
                <w:sz w:val="22"/>
                <w:szCs w:val="22"/>
                <w:lang w:eastAsia="en-GB"/>
                <w14:ligatures w14:val="none"/>
              </w:rPr>
              <w:t>Political</w:t>
            </w:r>
          </w:p>
        </w:tc>
        <w:tc>
          <w:tcPr>
            <w:tcW w:w="3728" w:type="dxa"/>
            <w:hideMark/>
          </w:tcPr>
          <w:p w14:paraId="03DE8F5D" w14:textId="77777777" w:rsidR="00E36EF1" w:rsidRPr="00290952" w:rsidRDefault="00E36EF1" w:rsidP="00FA6A13">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kern w:val="0"/>
                <w:sz w:val="22"/>
                <w:szCs w:val="22"/>
                <w:lang w:eastAsia="en-GB"/>
                <w14:ligatures w14:val="none"/>
              </w:rPr>
            </w:pPr>
            <w:r w:rsidRPr="00290952">
              <w:rPr>
                <w:rFonts w:ascii="Calibri" w:eastAsia="Times New Roman" w:hAnsi="Calibri" w:cs="Calibri"/>
                <w:kern w:val="0"/>
                <w:sz w:val="22"/>
                <w:szCs w:val="22"/>
                <w:lang w:eastAsia="en-GB"/>
                <w14:ligatures w14:val="none"/>
              </w:rPr>
              <w:t>Migrant workers - looking for work.  Work visa</w:t>
            </w:r>
            <w:r>
              <w:rPr>
                <w:rFonts w:ascii="Calibri" w:eastAsia="Times New Roman" w:hAnsi="Calibri" w:cs="Calibri"/>
                <w:kern w:val="0"/>
                <w:sz w:val="22"/>
                <w:szCs w:val="22"/>
                <w:lang w:eastAsia="en-GB"/>
                <w14:ligatures w14:val="none"/>
              </w:rPr>
              <w:t xml:space="preserve"> implications to be considered</w:t>
            </w:r>
          </w:p>
          <w:p w14:paraId="0C2E9703" w14:textId="77777777" w:rsidR="00E36EF1" w:rsidRPr="00290952" w:rsidRDefault="00E36EF1" w:rsidP="00FA6A13">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kern w:val="0"/>
                <w:sz w:val="22"/>
                <w:szCs w:val="22"/>
                <w:lang w:eastAsia="en-GB"/>
                <w14:ligatures w14:val="none"/>
              </w:rPr>
            </w:pPr>
            <w:r w:rsidRPr="00290952">
              <w:rPr>
                <w:rFonts w:ascii="Calibri" w:eastAsia="Times New Roman" w:hAnsi="Calibri" w:cs="Calibri"/>
                <w:kern w:val="0"/>
                <w:sz w:val="22"/>
                <w:szCs w:val="22"/>
                <w:lang w:eastAsia="en-GB"/>
                <w14:ligatures w14:val="none"/>
              </w:rPr>
              <w:t> </w:t>
            </w:r>
          </w:p>
          <w:p w14:paraId="726418B7" w14:textId="77777777" w:rsidR="00E36EF1" w:rsidRPr="00290952" w:rsidRDefault="00E36EF1" w:rsidP="00FA6A13">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kern w:val="0"/>
                <w:sz w:val="22"/>
                <w:szCs w:val="22"/>
                <w:lang w:eastAsia="en-GB"/>
                <w14:ligatures w14:val="none"/>
              </w:rPr>
            </w:pPr>
            <w:r w:rsidRPr="00290952">
              <w:rPr>
                <w:rFonts w:ascii="Calibri" w:eastAsia="Times New Roman" w:hAnsi="Calibri" w:cs="Calibri"/>
                <w:kern w:val="0"/>
                <w:sz w:val="22"/>
                <w:szCs w:val="22"/>
                <w:lang w:eastAsia="en-GB"/>
                <w14:ligatures w14:val="none"/>
              </w:rPr>
              <w:t xml:space="preserve">Social care reform and the future of social care. </w:t>
            </w:r>
          </w:p>
        </w:tc>
        <w:tc>
          <w:tcPr>
            <w:tcW w:w="3781" w:type="dxa"/>
            <w:hideMark/>
          </w:tcPr>
          <w:p w14:paraId="05152164" w14:textId="77777777" w:rsidR="00E36EF1" w:rsidRPr="00290952" w:rsidRDefault="00E36EF1" w:rsidP="00FA6A13">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kern w:val="0"/>
                <w:sz w:val="22"/>
                <w:szCs w:val="22"/>
                <w:lang w:eastAsia="en-GB"/>
                <w14:ligatures w14:val="none"/>
              </w:rPr>
            </w:pPr>
            <w:r w:rsidRPr="00290952">
              <w:rPr>
                <w:rFonts w:ascii="Calibri" w:eastAsia="Times New Roman" w:hAnsi="Calibri" w:cs="Calibri"/>
                <w:kern w:val="0"/>
                <w:sz w:val="22"/>
                <w:szCs w:val="22"/>
                <w:lang w:eastAsia="en-GB"/>
                <w14:ligatures w14:val="none"/>
              </w:rPr>
              <w:t xml:space="preserve">Changes to minimal wages/overtime </w:t>
            </w:r>
          </w:p>
        </w:tc>
      </w:tr>
      <w:tr w:rsidR="00E36EF1" w:rsidRPr="00290952" w14:paraId="0BDEC681" w14:textId="77777777" w:rsidTr="00FA6A13">
        <w:tc>
          <w:tcPr>
            <w:cnfStyle w:val="001000000000" w:firstRow="0" w:lastRow="0" w:firstColumn="1" w:lastColumn="0" w:oddVBand="0" w:evenVBand="0" w:oddHBand="0" w:evenHBand="0" w:firstRowFirstColumn="0" w:firstRowLastColumn="0" w:lastRowFirstColumn="0" w:lastRowLastColumn="0"/>
            <w:tcW w:w="1517" w:type="dxa"/>
            <w:hideMark/>
          </w:tcPr>
          <w:p w14:paraId="44FD39F5" w14:textId="77777777" w:rsidR="00E36EF1" w:rsidRPr="00290952" w:rsidRDefault="00E36EF1" w:rsidP="00FA6A13">
            <w:pPr>
              <w:rPr>
                <w:rFonts w:ascii="Calibri" w:eastAsia="Times New Roman" w:hAnsi="Calibri" w:cs="Calibri"/>
                <w:kern w:val="0"/>
                <w:sz w:val="22"/>
                <w:szCs w:val="22"/>
                <w:lang w:eastAsia="en-GB"/>
                <w14:ligatures w14:val="none"/>
              </w:rPr>
            </w:pPr>
            <w:r w:rsidRPr="00290952">
              <w:rPr>
                <w:rFonts w:ascii="Calibri" w:eastAsia="Times New Roman" w:hAnsi="Calibri" w:cs="Calibri"/>
                <w:kern w:val="0"/>
                <w:sz w:val="22"/>
                <w:szCs w:val="22"/>
                <w:lang w:eastAsia="en-GB"/>
                <w14:ligatures w14:val="none"/>
              </w:rPr>
              <w:t>Economic</w:t>
            </w:r>
          </w:p>
        </w:tc>
        <w:tc>
          <w:tcPr>
            <w:tcW w:w="3728" w:type="dxa"/>
            <w:hideMark/>
          </w:tcPr>
          <w:p w14:paraId="41A54BFD" w14:textId="77777777" w:rsidR="00E36EF1" w:rsidRPr="00290952" w:rsidRDefault="00E36EF1" w:rsidP="00FA6A13">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kern w:val="0"/>
                <w:sz w:val="22"/>
                <w:szCs w:val="22"/>
                <w:lang w:eastAsia="en-GB"/>
                <w14:ligatures w14:val="none"/>
              </w:rPr>
            </w:pPr>
            <w:r w:rsidRPr="00290952">
              <w:rPr>
                <w:rFonts w:ascii="Calibri" w:eastAsia="Times New Roman" w:hAnsi="Calibri" w:cs="Calibri"/>
                <w:kern w:val="0"/>
                <w:sz w:val="22"/>
                <w:szCs w:val="22"/>
                <w:lang w:eastAsia="en-GB"/>
                <w14:ligatures w14:val="none"/>
              </w:rPr>
              <w:t xml:space="preserve">Unemployment rates are higher - this gives a higher number of people looking for basic jobs.  </w:t>
            </w:r>
          </w:p>
        </w:tc>
        <w:tc>
          <w:tcPr>
            <w:tcW w:w="3781" w:type="dxa"/>
            <w:hideMark/>
          </w:tcPr>
          <w:p w14:paraId="7D60F688" w14:textId="77777777" w:rsidR="00E36EF1" w:rsidRPr="00290952" w:rsidRDefault="00E36EF1" w:rsidP="00FA6A13">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kern w:val="0"/>
                <w:sz w:val="22"/>
                <w:szCs w:val="22"/>
                <w:lang w:eastAsia="en-GB"/>
                <w14:ligatures w14:val="none"/>
              </w:rPr>
            </w:pPr>
            <w:r w:rsidRPr="00290952">
              <w:rPr>
                <w:rFonts w:ascii="Calibri" w:eastAsia="Times New Roman" w:hAnsi="Calibri" w:cs="Calibri"/>
                <w:kern w:val="0"/>
                <w:sz w:val="22"/>
                <w:szCs w:val="22"/>
                <w:lang w:eastAsia="en-GB"/>
                <w14:ligatures w14:val="none"/>
              </w:rPr>
              <w:t xml:space="preserve">Cost of living - can people afford care homes </w:t>
            </w:r>
          </w:p>
        </w:tc>
      </w:tr>
      <w:tr w:rsidR="00E36EF1" w:rsidRPr="00290952" w14:paraId="36C82FBF" w14:textId="77777777" w:rsidTr="00FA6A1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7" w:type="dxa"/>
            <w:hideMark/>
          </w:tcPr>
          <w:p w14:paraId="7C720984" w14:textId="77777777" w:rsidR="00E36EF1" w:rsidRPr="00290952" w:rsidRDefault="00E36EF1" w:rsidP="00FA6A13">
            <w:pPr>
              <w:rPr>
                <w:rFonts w:ascii="Calibri" w:eastAsia="Times New Roman" w:hAnsi="Calibri" w:cs="Calibri"/>
                <w:kern w:val="0"/>
                <w:sz w:val="22"/>
                <w:szCs w:val="22"/>
                <w:lang w:eastAsia="en-GB"/>
                <w14:ligatures w14:val="none"/>
              </w:rPr>
            </w:pPr>
            <w:r w:rsidRPr="00290952">
              <w:rPr>
                <w:rFonts w:ascii="Calibri" w:eastAsia="Times New Roman" w:hAnsi="Calibri" w:cs="Calibri"/>
                <w:kern w:val="0"/>
                <w:sz w:val="22"/>
                <w:szCs w:val="22"/>
                <w:lang w:eastAsia="en-GB"/>
                <w14:ligatures w14:val="none"/>
              </w:rPr>
              <w:t> </w:t>
            </w:r>
          </w:p>
        </w:tc>
        <w:tc>
          <w:tcPr>
            <w:tcW w:w="3728" w:type="dxa"/>
            <w:hideMark/>
          </w:tcPr>
          <w:p w14:paraId="3DE4182C" w14:textId="77777777" w:rsidR="00E36EF1" w:rsidRPr="00290952" w:rsidRDefault="00E36EF1" w:rsidP="00FA6A13">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kern w:val="0"/>
                <w:sz w:val="22"/>
                <w:szCs w:val="22"/>
                <w:lang w:eastAsia="en-GB"/>
                <w14:ligatures w14:val="none"/>
              </w:rPr>
            </w:pPr>
            <w:r w:rsidRPr="00290952">
              <w:rPr>
                <w:rFonts w:ascii="Calibri" w:eastAsia="Times New Roman" w:hAnsi="Calibri" w:cs="Calibri"/>
                <w:kern w:val="0"/>
                <w:sz w:val="22"/>
                <w:szCs w:val="22"/>
                <w:lang w:eastAsia="en-GB"/>
                <w14:ligatures w14:val="none"/>
              </w:rPr>
              <w:t xml:space="preserve">Raise in wages to provide more disposal income. </w:t>
            </w:r>
          </w:p>
        </w:tc>
        <w:tc>
          <w:tcPr>
            <w:tcW w:w="3781" w:type="dxa"/>
            <w:hideMark/>
          </w:tcPr>
          <w:p w14:paraId="72801657" w14:textId="77777777" w:rsidR="00E36EF1" w:rsidRDefault="00E36EF1" w:rsidP="00FA6A13">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kern w:val="0"/>
                <w:sz w:val="22"/>
                <w:szCs w:val="22"/>
                <w:lang w:eastAsia="en-GB"/>
                <w14:ligatures w14:val="none"/>
              </w:rPr>
            </w:pPr>
            <w:r w:rsidRPr="00290952">
              <w:rPr>
                <w:rFonts w:ascii="Calibri" w:eastAsia="Times New Roman" w:hAnsi="Calibri" w:cs="Calibri"/>
                <w:kern w:val="0"/>
                <w:sz w:val="22"/>
                <w:szCs w:val="22"/>
                <w:lang w:eastAsia="en-GB"/>
                <w14:ligatures w14:val="none"/>
              </w:rPr>
              <w:t>Running costs of the building  - rise in gas/electric</w:t>
            </w:r>
          </w:p>
          <w:p w14:paraId="36E5F6F3" w14:textId="77777777" w:rsidR="00E36EF1" w:rsidRDefault="00E36EF1" w:rsidP="00FA6A13">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kern w:val="0"/>
                <w:sz w:val="22"/>
                <w:szCs w:val="22"/>
                <w:lang w:eastAsia="en-GB"/>
                <w14:ligatures w14:val="none"/>
              </w:rPr>
            </w:pPr>
          </w:p>
          <w:p w14:paraId="2F3F9F1F" w14:textId="77777777" w:rsidR="00E36EF1" w:rsidRPr="00290952" w:rsidRDefault="00E36EF1" w:rsidP="00FA6A13">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kern w:val="0"/>
                <w:sz w:val="22"/>
                <w:szCs w:val="22"/>
                <w:lang w:eastAsia="en-GB"/>
                <w14:ligatures w14:val="none"/>
              </w:rPr>
            </w:pPr>
            <w:r w:rsidRPr="00290952">
              <w:rPr>
                <w:rFonts w:ascii="Calibri" w:eastAsia="Times New Roman" w:hAnsi="Calibri" w:cs="Calibri"/>
                <w:kern w:val="0"/>
                <w:sz w:val="22"/>
                <w:szCs w:val="22"/>
                <w:lang w:eastAsia="en-GB"/>
                <w14:ligatures w14:val="none"/>
              </w:rPr>
              <w:t>People living from Pensions and no savings</w:t>
            </w:r>
          </w:p>
        </w:tc>
      </w:tr>
      <w:tr w:rsidR="00E36EF1" w:rsidRPr="00290952" w14:paraId="004A494E" w14:textId="77777777" w:rsidTr="00FA6A13">
        <w:tc>
          <w:tcPr>
            <w:cnfStyle w:val="001000000000" w:firstRow="0" w:lastRow="0" w:firstColumn="1" w:lastColumn="0" w:oddVBand="0" w:evenVBand="0" w:oddHBand="0" w:evenHBand="0" w:firstRowFirstColumn="0" w:firstRowLastColumn="0" w:lastRowFirstColumn="0" w:lastRowLastColumn="0"/>
            <w:tcW w:w="1517" w:type="dxa"/>
            <w:hideMark/>
          </w:tcPr>
          <w:p w14:paraId="38DC70CE" w14:textId="77777777" w:rsidR="00E36EF1" w:rsidRPr="00290952" w:rsidRDefault="00E36EF1" w:rsidP="00FA6A13">
            <w:pPr>
              <w:rPr>
                <w:rFonts w:ascii="Calibri" w:eastAsia="Times New Roman" w:hAnsi="Calibri" w:cs="Calibri"/>
                <w:kern w:val="0"/>
                <w:sz w:val="22"/>
                <w:szCs w:val="22"/>
                <w:lang w:eastAsia="en-GB"/>
                <w14:ligatures w14:val="none"/>
              </w:rPr>
            </w:pPr>
            <w:r w:rsidRPr="00290952">
              <w:rPr>
                <w:rFonts w:ascii="Calibri" w:eastAsia="Times New Roman" w:hAnsi="Calibri" w:cs="Calibri"/>
                <w:kern w:val="0"/>
                <w:sz w:val="22"/>
                <w:szCs w:val="22"/>
                <w:lang w:eastAsia="en-GB"/>
                <w14:ligatures w14:val="none"/>
              </w:rPr>
              <w:t>Social</w:t>
            </w:r>
          </w:p>
        </w:tc>
        <w:tc>
          <w:tcPr>
            <w:tcW w:w="3728" w:type="dxa"/>
            <w:hideMark/>
          </w:tcPr>
          <w:p w14:paraId="7BE04E12" w14:textId="77777777" w:rsidR="00E36EF1" w:rsidRPr="00290952" w:rsidRDefault="00E36EF1" w:rsidP="00FA6A13">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kern w:val="0"/>
                <w:sz w:val="22"/>
                <w:szCs w:val="22"/>
                <w:lang w:eastAsia="en-GB"/>
                <w14:ligatures w14:val="none"/>
              </w:rPr>
            </w:pPr>
            <w:r w:rsidRPr="00290952">
              <w:rPr>
                <w:rFonts w:ascii="Calibri" w:eastAsia="Times New Roman" w:hAnsi="Calibri" w:cs="Calibri"/>
                <w:kern w:val="0"/>
                <w:sz w:val="22"/>
                <w:szCs w:val="22"/>
                <w:lang w:eastAsia="en-GB"/>
                <w14:ligatures w14:val="none"/>
              </w:rPr>
              <w:t>Aging population - there should be a demand for beds</w:t>
            </w:r>
          </w:p>
          <w:p w14:paraId="6720146E" w14:textId="77777777" w:rsidR="00E36EF1" w:rsidRPr="00290952" w:rsidRDefault="00E36EF1" w:rsidP="00FA6A13">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kern w:val="0"/>
                <w:sz w:val="22"/>
                <w:szCs w:val="22"/>
                <w:lang w:eastAsia="en-GB"/>
                <w14:ligatures w14:val="none"/>
              </w:rPr>
            </w:pPr>
            <w:r w:rsidRPr="00290952">
              <w:rPr>
                <w:rFonts w:ascii="Calibri" w:eastAsia="Times New Roman" w:hAnsi="Calibri" w:cs="Calibri"/>
                <w:kern w:val="0"/>
                <w:sz w:val="22"/>
                <w:szCs w:val="22"/>
                <w:lang w:eastAsia="en-GB"/>
                <w14:ligatures w14:val="none"/>
              </w:rPr>
              <w:t> </w:t>
            </w:r>
          </w:p>
          <w:p w14:paraId="54BC9E98" w14:textId="77777777" w:rsidR="00E36EF1" w:rsidRPr="00290952" w:rsidRDefault="00E36EF1" w:rsidP="00FA6A13">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kern w:val="0"/>
                <w:sz w:val="22"/>
                <w:szCs w:val="22"/>
                <w:lang w:eastAsia="en-GB"/>
                <w14:ligatures w14:val="none"/>
              </w:rPr>
            </w:pPr>
            <w:r w:rsidRPr="00290952">
              <w:rPr>
                <w:rFonts w:ascii="Calibri" w:eastAsia="Times New Roman" w:hAnsi="Calibri" w:cs="Calibri"/>
                <w:kern w:val="0"/>
                <w:sz w:val="22"/>
                <w:szCs w:val="22"/>
                <w:lang w:eastAsia="en-GB"/>
                <w14:ligatures w14:val="none"/>
              </w:rPr>
              <w:t> </w:t>
            </w:r>
          </w:p>
          <w:p w14:paraId="631D16DE" w14:textId="77777777" w:rsidR="00E36EF1" w:rsidRPr="00290952" w:rsidRDefault="00E36EF1" w:rsidP="00FA6A13">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kern w:val="0"/>
                <w:sz w:val="22"/>
                <w:szCs w:val="22"/>
                <w:lang w:eastAsia="en-GB"/>
                <w14:ligatures w14:val="none"/>
              </w:rPr>
            </w:pPr>
            <w:r w:rsidRPr="00290952">
              <w:rPr>
                <w:rFonts w:ascii="Calibri" w:eastAsia="Times New Roman" w:hAnsi="Calibri" w:cs="Calibri"/>
                <w:kern w:val="0"/>
                <w:sz w:val="22"/>
                <w:szCs w:val="22"/>
                <w:lang w:eastAsia="en-GB"/>
                <w14:ligatures w14:val="none"/>
              </w:rPr>
              <w:t xml:space="preserve">Experienced workforce should be able to train and nurture the less experienced. </w:t>
            </w:r>
          </w:p>
        </w:tc>
        <w:tc>
          <w:tcPr>
            <w:tcW w:w="3781" w:type="dxa"/>
            <w:hideMark/>
          </w:tcPr>
          <w:p w14:paraId="6E0320D5" w14:textId="77777777" w:rsidR="00E36EF1" w:rsidRPr="00290952" w:rsidRDefault="00E36EF1" w:rsidP="00FA6A13">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kern w:val="0"/>
                <w:sz w:val="22"/>
                <w:szCs w:val="22"/>
                <w:lang w:eastAsia="en-GB"/>
                <w14:ligatures w14:val="none"/>
              </w:rPr>
            </w:pPr>
            <w:r w:rsidRPr="00290952">
              <w:rPr>
                <w:rFonts w:ascii="Calibri" w:eastAsia="Times New Roman" w:hAnsi="Calibri" w:cs="Calibri"/>
                <w:kern w:val="0"/>
                <w:sz w:val="22"/>
                <w:szCs w:val="22"/>
                <w:lang w:eastAsia="en-GB"/>
                <w14:ligatures w14:val="none"/>
              </w:rPr>
              <w:t>Is the average age of the workforce higher</w:t>
            </w:r>
            <w:r>
              <w:rPr>
                <w:rFonts w:ascii="Calibri" w:eastAsia="Times New Roman" w:hAnsi="Calibri" w:cs="Calibri"/>
                <w:kern w:val="0"/>
                <w:sz w:val="22"/>
                <w:szCs w:val="22"/>
                <w:lang w:eastAsia="en-GB"/>
                <w14:ligatures w14:val="none"/>
              </w:rPr>
              <w:t>?</w:t>
            </w:r>
          </w:p>
          <w:p w14:paraId="090F7196" w14:textId="77777777" w:rsidR="00E36EF1" w:rsidRPr="00290952" w:rsidRDefault="00E36EF1" w:rsidP="00FA6A13">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kern w:val="0"/>
                <w:sz w:val="22"/>
                <w:szCs w:val="22"/>
                <w:lang w:eastAsia="en-GB"/>
                <w14:ligatures w14:val="none"/>
              </w:rPr>
            </w:pPr>
            <w:r w:rsidRPr="00290952">
              <w:rPr>
                <w:rFonts w:ascii="Calibri" w:eastAsia="Times New Roman" w:hAnsi="Calibri" w:cs="Calibri"/>
                <w:kern w:val="0"/>
                <w:sz w:val="22"/>
                <w:szCs w:val="22"/>
                <w:lang w:eastAsia="en-GB"/>
                <w14:ligatures w14:val="none"/>
              </w:rPr>
              <w:t> </w:t>
            </w:r>
          </w:p>
          <w:p w14:paraId="308531AE" w14:textId="77777777" w:rsidR="00E36EF1" w:rsidRPr="00290952" w:rsidRDefault="00E36EF1" w:rsidP="00FA6A13">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kern w:val="0"/>
                <w:sz w:val="22"/>
                <w:szCs w:val="22"/>
                <w:lang w:eastAsia="en-GB"/>
                <w14:ligatures w14:val="none"/>
              </w:rPr>
            </w:pPr>
            <w:r w:rsidRPr="00290952">
              <w:rPr>
                <w:rFonts w:ascii="Calibri" w:eastAsia="Times New Roman" w:hAnsi="Calibri" w:cs="Calibri"/>
                <w:kern w:val="0"/>
                <w:sz w:val="22"/>
                <w:szCs w:val="22"/>
                <w:lang w:eastAsia="en-GB"/>
                <w14:ligatures w14:val="none"/>
              </w:rPr>
              <w:t xml:space="preserve">Creates a negative ratio of staff to residents </w:t>
            </w:r>
          </w:p>
          <w:p w14:paraId="00CF9DCE" w14:textId="77777777" w:rsidR="00E36EF1" w:rsidRPr="00290952" w:rsidRDefault="00E36EF1" w:rsidP="00FA6A13">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kern w:val="0"/>
                <w:sz w:val="22"/>
                <w:szCs w:val="22"/>
                <w:lang w:eastAsia="en-GB"/>
                <w14:ligatures w14:val="none"/>
              </w:rPr>
            </w:pPr>
            <w:r w:rsidRPr="00290952">
              <w:rPr>
                <w:rFonts w:ascii="Calibri" w:eastAsia="Times New Roman" w:hAnsi="Calibri" w:cs="Calibri"/>
                <w:kern w:val="0"/>
                <w:sz w:val="22"/>
                <w:szCs w:val="22"/>
                <w:lang w:eastAsia="en-GB"/>
                <w14:ligatures w14:val="none"/>
              </w:rPr>
              <w:t> </w:t>
            </w:r>
          </w:p>
          <w:p w14:paraId="37E5A727" w14:textId="77777777" w:rsidR="00E36EF1" w:rsidRPr="00290952" w:rsidRDefault="00E36EF1" w:rsidP="00FA6A13">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kern w:val="0"/>
                <w:sz w:val="22"/>
                <w:szCs w:val="22"/>
                <w:lang w:eastAsia="en-GB"/>
                <w14:ligatures w14:val="none"/>
              </w:rPr>
            </w:pPr>
            <w:r w:rsidRPr="00290952">
              <w:rPr>
                <w:rFonts w:ascii="Calibri" w:eastAsia="Times New Roman" w:hAnsi="Calibri" w:cs="Calibri"/>
                <w:kern w:val="0"/>
                <w:sz w:val="22"/>
                <w:szCs w:val="22"/>
                <w:lang w:eastAsia="en-GB"/>
                <w14:ligatures w14:val="none"/>
              </w:rPr>
              <w:t>Transport links in the community.</w:t>
            </w:r>
          </w:p>
        </w:tc>
      </w:tr>
      <w:tr w:rsidR="00E36EF1" w:rsidRPr="00290952" w14:paraId="109B6521" w14:textId="77777777" w:rsidTr="00FA6A1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7" w:type="dxa"/>
            <w:hideMark/>
          </w:tcPr>
          <w:p w14:paraId="3CEAF4E0" w14:textId="77777777" w:rsidR="00E36EF1" w:rsidRPr="00290952" w:rsidRDefault="00E36EF1" w:rsidP="00FA6A13">
            <w:pPr>
              <w:rPr>
                <w:rFonts w:ascii="Calibri" w:eastAsia="Times New Roman" w:hAnsi="Calibri" w:cs="Calibri"/>
                <w:kern w:val="0"/>
                <w:sz w:val="22"/>
                <w:szCs w:val="22"/>
                <w:lang w:eastAsia="en-GB"/>
                <w14:ligatures w14:val="none"/>
              </w:rPr>
            </w:pPr>
            <w:r w:rsidRPr="00290952">
              <w:rPr>
                <w:rFonts w:ascii="Calibri" w:eastAsia="Times New Roman" w:hAnsi="Calibri" w:cs="Calibri"/>
                <w:kern w:val="0"/>
                <w:sz w:val="22"/>
                <w:szCs w:val="22"/>
                <w:lang w:eastAsia="en-GB"/>
                <w14:ligatures w14:val="none"/>
              </w:rPr>
              <w:t>Technology</w:t>
            </w:r>
          </w:p>
        </w:tc>
        <w:tc>
          <w:tcPr>
            <w:tcW w:w="3728" w:type="dxa"/>
            <w:hideMark/>
          </w:tcPr>
          <w:p w14:paraId="1CC1106B" w14:textId="77777777" w:rsidR="00E36EF1" w:rsidRPr="00290952" w:rsidRDefault="00E36EF1" w:rsidP="00FA6A13">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kern w:val="0"/>
                <w:sz w:val="22"/>
                <w:szCs w:val="22"/>
                <w:lang w:eastAsia="en-GB"/>
                <w14:ligatures w14:val="none"/>
              </w:rPr>
            </w:pPr>
            <w:r w:rsidRPr="00290952">
              <w:rPr>
                <w:rFonts w:ascii="Calibri" w:eastAsia="Times New Roman" w:hAnsi="Calibri" w:cs="Calibri"/>
                <w:kern w:val="0"/>
                <w:sz w:val="22"/>
                <w:szCs w:val="22"/>
                <w:lang w:eastAsia="en-GB"/>
                <w14:ligatures w14:val="none"/>
              </w:rPr>
              <w:t xml:space="preserve">Digital Tech gives more accurate record keeping. </w:t>
            </w:r>
          </w:p>
        </w:tc>
        <w:tc>
          <w:tcPr>
            <w:tcW w:w="3781" w:type="dxa"/>
            <w:hideMark/>
          </w:tcPr>
          <w:p w14:paraId="359F8EF8" w14:textId="77777777" w:rsidR="00E36EF1" w:rsidRDefault="00E36EF1" w:rsidP="00FA6A13">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kern w:val="0"/>
                <w:sz w:val="22"/>
                <w:szCs w:val="22"/>
                <w:lang w:eastAsia="en-GB"/>
                <w14:ligatures w14:val="none"/>
              </w:rPr>
            </w:pPr>
            <w:r>
              <w:rPr>
                <w:rFonts w:ascii="Calibri" w:eastAsia="Times New Roman" w:hAnsi="Calibri" w:cs="Calibri"/>
                <w:kern w:val="0"/>
                <w:sz w:val="22"/>
                <w:szCs w:val="22"/>
                <w:lang w:eastAsia="en-GB"/>
                <w14:ligatures w14:val="none"/>
              </w:rPr>
              <w:t xml:space="preserve">Technology issues – should </w:t>
            </w:r>
            <w:r w:rsidRPr="00290952">
              <w:rPr>
                <w:rFonts w:ascii="Calibri" w:eastAsia="Times New Roman" w:hAnsi="Calibri" w:cs="Calibri"/>
                <w:kern w:val="0"/>
                <w:sz w:val="22"/>
                <w:szCs w:val="22"/>
                <w:lang w:eastAsia="en-GB"/>
                <w14:ligatures w14:val="none"/>
              </w:rPr>
              <w:t xml:space="preserve">it breaks - no records available. </w:t>
            </w:r>
          </w:p>
          <w:p w14:paraId="453C9F7A" w14:textId="77777777" w:rsidR="00E36EF1" w:rsidRDefault="00E36EF1" w:rsidP="00FA6A13">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kern w:val="0"/>
                <w:sz w:val="22"/>
                <w:szCs w:val="22"/>
                <w:lang w:eastAsia="en-GB"/>
                <w14:ligatures w14:val="none"/>
              </w:rPr>
            </w:pPr>
          </w:p>
          <w:p w14:paraId="41BEEDED" w14:textId="77777777" w:rsidR="00E36EF1" w:rsidRPr="00290952" w:rsidRDefault="00E36EF1" w:rsidP="00FA6A13">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kern w:val="0"/>
                <w:sz w:val="22"/>
                <w:szCs w:val="22"/>
                <w:lang w:eastAsia="en-GB"/>
                <w14:ligatures w14:val="none"/>
              </w:rPr>
            </w:pPr>
            <w:r w:rsidRPr="00290952">
              <w:rPr>
                <w:rFonts w:ascii="Calibri" w:eastAsia="Times New Roman" w:hAnsi="Calibri" w:cs="Calibri"/>
                <w:kern w:val="0"/>
                <w:sz w:val="22"/>
                <w:szCs w:val="22"/>
                <w:lang w:eastAsia="en-GB"/>
                <w14:ligatures w14:val="none"/>
              </w:rPr>
              <w:t>Cost of maintaining and updating latest tech</w:t>
            </w:r>
          </w:p>
          <w:p w14:paraId="54BA786F" w14:textId="77777777" w:rsidR="00E36EF1" w:rsidRPr="00290952" w:rsidRDefault="00E36EF1" w:rsidP="00FA6A13">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kern w:val="0"/>
                <w:sz w:val="22"/>
                <w:szCs w:val="22"/>
                <w:lang w:eastAsia="en-GB"/>
                <w14:ligatures w14:val="none"/>
              </w:rPr>
            </w:pPr>
            <w:r w:rsidRPr="00290952">
              <w:rPr>
                <w:rFonts w:ascii="Calibri" w:eastAsia="Times New Roman" w:hAnsi="Calibri" w:cs="Calibri"/>
                <w:kern w:val="0"/>
                <w:sz w:val="22"/>
                <w:szCs w:val="22"/>
                <w:lang w:eastAsia="en-GB"/>
                <w14:ligatures w14:val="none"/>
              </w:rPr>
              <w:t> </w:t>
            </w:r>
          </w:p>
          <w:p w14:paraId="10AB2447" w14:textId="77777777" w:rsidR="00E36EF1" w:rsidRPr="00290952" w:rsidRDefault="00E36EF1" w:rsidP="00FA6A13">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kern w:val="0"/>
                <w:sz w:val="22"/>
                <w:szCs w:val="22"/>
                <w:lang w:eastAsia="en-GB"/>
                <w14:ligatures w14:val="none"/>
              </w:rPr>
            </w:pPr>
            <w:r w:rsidRPr="00290952">
              <w:rPr>
                <w:rFonts w:ascii="Calibri" w:eastAsia="Times New Roman" w:hAnsi="Calibri" w:cs="Calibri"/>
                <w:kern w:val="0"/>
                <w:sz w:val="22"/>
                <w:szCs w:val="22"/>
                <w:lang w:eastAsia="en-GB"/>
                <w14:ligatures w14:val="none"/>
              </w:rPr>
              <w:t xml:space="preserve">Digital competencies - staff training.  </w:t>
            </w:r>
          </w:p>
        </w:tc>
      </w:tr>
      <w:tr w:rsidR="00E36EF1" w:rsidRPr="00290952" w14:paraId="5C5C0551" w14:textId="77777777" w:rsidTr="00FA6A13">
        <w:tc>
          <w:tcPr>
            <w:cnfStyle w:val="001000000000" w:firstRow="0" w:lastRow="0" w:firstColumn="1" w:lastColumn="0" w:oddVBand="0" w:evenVBand="0" w:oddHBand="0" w:evenHBand="0" w:firstRowFirstColumn="0" w:firstRowLastColumn="0" w:lastRowFirstColumn="0" w:lastRowLastColumn="0"/>
            <w:tcW w:w="1517" w:type="dxa"/>
            <w:hideMark/>
          </w:tcPr>
          <w:p w14:paraId="34835258" w14:textId="77777777" w:rsidR="00E36EF1" w:rsidRPr="00290952" w:rsidRDefault="00E36EF1" w:rsidP="00FA6A13">
            <w:pPr>
              <w:rPr>
                <w:rFonts w:ascii="Calibri" w:eastAsia="Times New Roman" w:hAnsi="Calibri" w:cs="Calibri"/>
                <w:kern w:val="0"/>
                <w:sz w:val="22"/>
                <w:szCs w:val="22"/>
                <w:lang w:eastAsia="en-GB"/>
                <w14:ligatures w14:val="none"/>
              </w:rPr>
            </w:pPr>
            <w:r w:rsidRPr="00290952">
              <w:rPr>
                <w:rFonts w:ascii="Calibri" w:eastAsia="Times New Roman" w:hAnsi="Calibri" w:cs="Calibri"/>
                <w:kern w:val="0"/>
                <w:sz w:val="22"/>
                <w:szCs w:val="22"/>
                <w:lang w:eastAsia="en-GB"/>
                <w14:ligatures w14:val="none"/>
              </w:rPr>
              <w:t>Legal</w:t>
            </w:r>
          </w:p>
        </w:tc>
        <w:tc>
          <w:tcPr>
            <w:tcW w:w="3728" w:type="dxa"/>
            <w:hideMark/>
          </w:tcPr>
          <w:p w14:paraId="2CFACC04" w14:textId="77777777" w:rsidR="00E36EF1" w:rsidRPr="00290952" w:rsidRDefault="00E36EF1" w:rsidP="00FA6A13">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kern w:val="0"/>
                <w:sz w:val="22"/>
                <w:szCs w:val="22"/>
                <w:lang w:eastAsia="en-GB"/>
                <w14:ligatures w14:val="none"/>
              </w:rPr>
            </w:pPr>
            <w:r w:rsidRPr="00290952">
              <w:rPr>
                <w:rFonts w:ascii="Calibri" w:eastAsia="Times New Roman" w:hAnsi="Calibri" w:cs="Calibri"/>
                <w:kern w:val="0"/>
                <w:sz w:val="22"/>
                <w:szCs w:val="22"/>
                <w:lang w:eastAsia="en-GB"/>
                <w14:ligatures w14:val="none"/>
              </w:rPr>
              <w:t> H&amp;S Act etc provides policies to follow</w:t>
            </w:r>
          </w:p>
        </w:tc>
        <w:tc>
          <w:tcPr>
            <w:tcW w:w="3781" w:type="dxa"/>
            <w:hideMark/>
          </w:tcPr>
          <w:p w14:paraId="2C718B53" w14:textId="77777777" w:rsidR="00E36EF1" w:rsidRDefault="00E36EF1" w:rsidP="00FA6A13">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kern w:val="0"/>
                <w:sz w:val="22"/>
                <w:szCs w:val="22"/>
                <w:lang w:eastAsia="en-GB"/>
                <w14:ligatures w14:val="none"/>
              </w:rPr>
            </w:pPr>
            <w:r w:rsidRPr="00290952">
              <w:rPr>
                <w:rFonts w:ascii="Calibri" w:eastAsia="Times New Roman" w:hAnsi="Calibri" w:cs="Calibri"/>
                <w:kern w:val="0"/>
                <w:sz w:val="22"/>
                <w:szCs w:val="22"/>
                <w:lang w:eastAsia="en-GB"/>
                <w14:ligatures w14:val="none"/>
              </w:rPr>
              <w:t xml:space="preserve">Potential Litigation </w:t>
            </w:r>
          </w:p>
          <w:p w14:paraId="1AFAA8C6" w14:textId="77777777" w:rsidR="00E36EF1" w:rsidRDefault="00E36EF1" w:rsidP="00FA6A13">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kern w:val="0"/>
                <w:sz w:val="22"/>
                <w:szCs w:val="22"/>
                <w:lang w:eastAsia="en-GB"/>
                <w14:ligatures w14:val="none"/>
              </w:rPr>
            </w:pPr>
          </w:p>
          <w:p w14:paraId="1D29818F" w14:textId="77777777" w:rsidR="00E36EF1" w:rsidRPr="00290952" w:rsidRDefault="00E36EF1" w:rsidP="00FA6A13">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kern w:val="0"/>
                <w:sz w:val="22"/>
                <w:szCs w:val="22"/>
                <w:lang w:eastAsia="en-GB"/>
                <w14:ligatures w14:val="none"/>
              </w:rPr>
            </w:pPr>
            <w:r w:rsidRPr="00290952">
              <w:rPr>
                <w:rFonts w:ascii="Calibri" w:eastAsia="Times New Roman" w:hAnsi="Calibri" w:cs="Calibri"/>
                <w:kern w:val="0"/>
                <w:sz w:val="22"/>
                <w:szCs w:val="22"/>
                <w:lang w:eastAsia="en-GB"/>
                <w14:ligatures w14:val="none"/>
              </w:rPr>
              <w:t>Cost of training for Food act etc.</w:t>
            </w:r>
          </w:p>
        </w:tc>
      </w:tr>
      <w:tr w:rsidR="00E36EF1" w:rsidRPr="00290952" w14:paraId="0D349750" w14:textId="77777777" w:rsidTr="00FA6A1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7" w:type="dxa"/>
            <w:hideMark/>
          </w:tcPr>
          <w:p w14:paraId="5144E15F" w14:textId="77777777" w:rsidR="00E36EF1" w:rsidRPr="00290952" w:rsidRDefault="00E36EF1" w:rsidP="00FA6A13">
            <w:pPr>
              <w:rPr>
                <w:rFonts w:ascii="Calibri" w:eastAsia="Times New Roman" w:hAnsi="Calibri" w:cs="Calibri"/>
                <w:kern w:val="0"/>
                <w:sz w:val="22"/>
                <w:szCs w:val="22"/>
                <w:lang w:eastAsia="en-GB"/>
                <w14:ligatures w14:val="none"/>
              </w:rPr>
            </w:pPr>
            <w:r w:rsidRPr="00290952">
              <w:rPr>
                <w:rFonts w:ascii="Calibri" w:eastAsia="Times New Roman" w:hAnsi="Calibri" w:cs="Calibri"/>
                <w:kern w:val="0"/>
                <w:sz w:val="22"/>
                <w:szCs w:val="22"/>
                <w:lang w:eastAsia="en-GB"/>
                <w14:ligatures w14:val="none"/>
              </w:rPr>
              <w:t>Environmental</w:t>
            </w:r>
          </w:p>
        </w:tc>
        <w:tc>
          <w:tcPr>
            <w:tcW w:w="3728" w:type="dxa"/>
            <w:hideMark/>
          </w:tcPr>
          <w:p w14:paraId="5A86D765" w14:textId="77777777" w:rsidR="00E36EF1" w:rsidRPr="00290952" w:rsidRDefault="00E36EF1" w:rsidP="00FA6A13">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kern w:val="0"/>
                <w:sz w:val="22"/>
                <w:szCs w:val="22"/>
                <w:lang w:eastAsia="en-GB"/>
                <w14:ligatures w14:val="none"/>
              </w:rPr>
            </w:pPr>
            <w:r w:rsidRPr="00290952">
              <w:rPr>
                <w:rFonts w:ascii="Calibri" w:eastAsia="Times New Roman" w:hAnsi="Calibri" w:cs="Calibri"/>
                <w:kern w:val="0"/>
                <w:sz w:val="22"/>
                <w:szCs w:val="22"/>
                <w:lang w:eastAsia="en-GB"/>
                <w14:ligatures w14:val="none"/>
              </w:rPr>
              <w:t xml:space="preserve">Cost of upkeep on the building.  </w:t>
            </w:r>
          </w:p>
          <w:p w14:paraId="02022E63" w14:textId="77777777" w:rsidR="00E36EF1" w:rsidRPr="00290952" w:rsidRDefault="00E36EF1" w:rsidP="00FA6A13">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kern w:val="0"/>
                <w:sz w:val="22"/>
                <w:szCs w:val="22"/>
                <w:lang w:eastAsia="en-GB"/>
                <w14:ligatures w14:val="none"/>
              </w:rPr>
            </w:pPr>
            <w:r w:rsidRPr="00290952">
              <w:rPr>
                <w:rFonts w:ascii="Calibri" w:eastAsia="Times New Roman" w:hAnsi="Calibri" w:cs="Calibri"/>
                <w:kern w:val="0"/>
                <w:sz w:val="22"/>
                <w:szCs w:val="22"/>
                <w:lang w:eastAsia="en-GB"/>
                <w14:ligatures w14:val="none"/>
              </w:rPr>
              <w:t xml:space="preserve">Building regulations e.g. Eco friendly. </w:t>
            </w:r>
          </w:p>
        </w:tc>
        <w:tc>
          <w:tcPr>
            <w:tcW w:w="3781" w:type="dxa"/>
            <w:hideMark/>
          </w:tcPr>
          <w:p w14:paraId="28BA46A3" w14:textId="77777777" w:rsidR="00E36EF1" w:rsidRPr="00290952" w:rsidRDefault="00E36EF1" w:rsidP="00FA6A13">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kern w:val="0"/>
                <w:sz w:val="22"/>
                <w:szCs w:val="22"/>
                <w:lang w:eastAsia="en-GB"/>
                <w14:ligatures w14:val="none"/>
              </w:rPr>
            </w:pPr>
            <w:r w:rsidRPr="00290952">
              <w:rPr>
                <w:rFonts w:ascii="Calibri" w:eastAsia="Times New Roman" w:hAnsi="Calibri" w:cs="Calibri"/>
                <w:kern w:val="0"/>
                <w:sz w:val="22"/>
                <w:szCs w:val="22"/>
                <w:lang w:eastAsia="en-GB"/>
                <w14:ligatures w14:val="none"/>
              </w:rPr>
              <w:t xml:space="preserve">Cost of waste disposal/chemical waste etc.  </w:t>
            </w:r>
          </w:p>
        </w:tc>
      </w:tr>
    </w:tbl>
    <w:p w14:paraId="1239B289" w14:textId="381F0D85" w:rsidR="00D7143E" w:rsidRPr="00C72BBB" w:rsidRDefault="00D7143E">
      <w:r>
        <w:rPr>
          <w:b/>
          <w:bCs/>
        </w:rPr>
        <w:br w:type="page"/>
      </w:r>
    </w:p>
    <w:p w14:paraId="16768CB6" w14:textId="319D52EC" w:rsidR="00851EF5" w:rsidRDefault="00851EF5" w:rsidP="00D7143E">
      <w:pPr>
        <w:pStyle w:val="Heading1"/>
      </w:pPr>
      <w:r>
        <w:lastRenderedPageBreak/>
        <w:t xml:space="preserve">REFERENCES </w:t>
      </w:r>
    </w:p>
    <w:p w14:paraId="23B15FF0" w14:textId="77777777" w:rsidR="003B22D3" w:rsidRDefault="003B22D3" w:rsidP="00520880">
      <w:pPr>
        <w:ind w:left="567" w:hanging="567"/>
      </w:pPr>
      <w:proofErr w:type="spellStart"/>
      <w:r>
        <w:t>Abensur</w:t>
      </w:r>
      <w:proofErr w:type="spellEnd"/>
      <w:r>
        <w:t xml:space="preserve">, E. (2024) ‘How Does a Flat Organization Actually Work?’ </w:t>
      </w:r>
      <w:proofErr w:type="spellStart"/>
      <w:r>
        <w:t>Talkspirit</w:t>
      </w:r>
      <w:proofErr w:type="spellEnd"/>
      <w:r>
        <w:t xml:space="preserve">, 18 July.  Available at https://www.talkspirit.com/blog/how-does-a-flat-organization-actually-work (Accessed: 01 October 2025). </w:t>
      </w:r>
    </w:p>
    <w:p w14:paraId="66BA2F76" w14:textId="77777777" w:rsidR="003B22D3" w:rsidRDefault="003B22D3" w:rsidP="003B22D3"/>
    <w:p w14:paraId="0FBBA154" w14:textId="77777777" w:rsidR="003B22D3" w:rsidRDefault="003B22D3" w:rsidP="00520880">
      <w:pPr>
        <w:ind w:left="567" w:hanging="567"/>
      </w:pPr>
      <w:proofErr w:type="spellStart"/>
      <w:r>
        <w:t>Aghina</w:t>
      </w:r>
      <w:proofErr w:type="spellEnd"/>
      <w:r>
        <w:t xml:space="preserve">, W., </w:t>
      </w:r>
      <w:proofErr w:type="spellStart"/>
      <w:r>
        <w:t>Ahlback</w:t>
      </w:r>
      <w:proofErr w:type="spellEnd"/>
      <w:r>
        <w:t xml:space="preserve">, K., De Smet., Lackey, G., Lurie, M., </w:t>
      </w:r>
      <w:proofErr w:type="spellStart"/>
      <w:r>
        <w:t>Murarka</w:t>
      </w:r>
      <w:proofErr w:type="spellEnd"/>
      <w:r>
        <w:t xml:space="preserve">, M. and </w:t>
      </w:r>
      <w:proofErr w:type="spellStart"/>
      <w:r>
        <w:t>Handscomb</w:t>
      </w:r>
      <w:proofErr w:type="spellEnd"/>
      <w:r>
        <w:t>, C. (2018). The five trademarks of agile organisations. Available at: https://www.mckinsey.com/capabilities/people-and-organizational-performance/our-insights/the-five-trademarks-of-agile-organizations#/ (Accessed 30 October 2025).</w:t>
      </w:r>
    </w:p>
    <w:p w14:paraId="2C28D6BA" w14:textId="77777777" w:rsidR="003B22D3" w:rsidRDefault="003B22D3" w:rsidP="003B22D3"/>
    <w:p w14:paraId="35C274CA" w14:textId="77777777" w:rsidR="003B22D3" w:rsidRDefault="003B22D3" w:rsidP="00520880">
      <w:pPr>
        <w:ind w:left="567" w:hanging="567"/>
      </w:pPr>
      <w:r>
        <w:t>Bailey, S and West, M. (2022) What is compassionate leadership? Available at: https://www.kingsfund.org.uk/insight-and-analysis/long-reads/what-is-compassionate-leadership (Accessed 9 November 2025)</w:t>
      </w:r>
    </w:p>
    <w:p w14:paraId="00072D59" w14:textId="77777777" w:rsidR="003B22D3" w:rsidRDefault="003B22D3" w:rsidP="003B22D3"/>
    <w:p w14:paraId="2E635925" w14:textId="77777777" w:rsidR="003B22D3" w:rsidRDefault="003B22D3" w:rsidP="00520880">
      <w:pPr>
        <w:ind w:left="567" w:hanging="567"/>
      </w:pPr>
      <w:r>
        <w:t xml:space="preserve">BBC Bitesize (2025) Organisational Structures – </w:t>
      </w:r>
      <w:proofErr w:type="spellStart"/>
      <w:r>
        <w:t>Eduqas</w:t>
      </w:r>
      <w:proofErr w:type="spellEnd"/>
      <w:r>
        <w:t>. Available at: https://www.bbc.co.uk/bitesize/guides/zb2vvvk7/revision/2 (Accessed: 10 October 2025).</w:t>
      </w:r>
    </w:p>
    <w:p w14:paraId="39958D58" w14:textId="77777777" w:rsidR="00520880" w:rsidRDefault="00520880" w:rsidP="00520880">
      <w:pPr>
        <w:ind w:left="567" w:hanging="567"/>
      </w:pPr>
    </w:p>
    <w:p w14:paraId="345FA18E" w14:textId="77777777" w:rsidR="003B22D3" w:rsidRDefault="003B22D3" w:rsidP="00520880">
      <w:pPr>
        <w:ind w:left="567" w:hanging="567"/>
      </w:pPr>
      <w:proofErr w:type="spellStart"/>
      <w:r>
        <w:t>BiteSize</w:t>
      </w:r>
      <w:proofErr w:type="spellEnd"/>
      <w:r>
        <w:t xml:space="preserve"> Learning (2024a) The SCARF model of social threat &amp; reward.  Available at: https://www.bitesizelearning.co.uk/resources/scarf-model-david-rock-explained (Accessed 30 September 2025)</w:t>
      </w:r>
    </w:p>
    <w:p w14:paraId="53C5A624" w14:textId="77777777" w:rsidR="003B22D3" w:rsidRDefault="003B22D3" w:rsidP="003B22D3"/>
    <w:p w14:paraId="60839FF3" w14:textId="77777777" w:rsidR="003B22D3" w:rsidRDefault="003B22D3" w:rsidP="00520880">
      <w:pPr>
        <w:ind w:left="567" w:hanging="567"/>
      </w:pPr>
      <w:proofErr w:type="spellStart"/>
      <w:r>
        <w:t>BiteSize</w:t>
      </w:r>
      <w:proofErr w:type="spellEnd"/>
      <w:r>
        <w:t xml:space="preserve"> Learning (2024b) The change curve, explained. Available at: https://www.bitesizelearning.co.uk/resources/change-curve-management-model (Accessed 30 September 2025)</w:t>
      </w:r>
    </w:p>
    <w:p w14:paraId="349C0432" w14:textId="77777777" w:rsidR="003B22D3" w:rsidRDefault="003B22D3" w:rsidP="003B22D3"/>
    <w:p w14:paraId="6059C09D" w14:textId="77777777" w:rsidR="003B22D3" w:rsidRDefault="003B22D3" w:rsidP="00520880">
      <w:pPr>
        <w:ind w:left="567" w:hanging="567"/>
      </w:pPr>
      <w:proofErr w:type="spellStart"/>
      <w:r>
        <w:t>BiteSize</w:t>
      </w:r>
      <w:proofErr w:type="spellEnd"/>
      <w:r>
        <w:t xml:space="preserve"> Learning. (2024c) Maslow’s hierarchy of needs, explained. Available at: https://www.bitesizelearning.co.uk/resources/maslows-hierarchy-of-needs-theory (Accessed 30 September 2025)</w:t>
      </w:r>
    </w:p>
    <w:p w14:paraId="6E3F27B1" w14:textId="77777777" w:rsidR="003B22D3" w:rsidRDefault="003B22D3" w:rsidP="003B22D3"/>
    <w:p w14:paraId="07E29748" w14:textId="77777777" w:rsidR="003B22D3" w:rsidRDefault="003B22D3" w:rsidP="00790BA3">
      <w:pPr>
        <w:ind w:left="567" w:hanging="567"/>
      </w:pPr>
      <w:proofErr w:type="spellStart"/>
      <w:r>
        <w:t>Cacciattolo</w:t>
      </w:r>
      <w:proofErr w:type="spellEnd"/>
      <w:r>
        <w:t xml:space="preserve">, K ‘Understanding organisational cultures’ European Scientific Journal (Special edition vol.2/November 2014) Available at: </w:t>
      </w:r>
      <w:r>
        <w:lastRenderedPageBreak/>
        <w:t>https://www.researchgate.net/publication/270393300_Understanding_Organisational_Cultures (Accessed 10 November 2025)</w:t>
      </w:r>
    </w:p>
    <w:p w14:paraId="5D8B3E0A" w14:textId="77777777" w:rsidR="003B22D3" w:rsidRDefault="003B22D3" w:rsidP="003B22D3"/>
    <w:p w14:paraId="41D7FD12" w14:textId="77777777" w:rsidR="003B22D3" w:rsidRDefault="003B22D3" w:rsidP="00C15181">
      <w:pPr>
        <w:ind w:left="567" w:hanging="567"/>
      </w:pPr>
      <w:r>
        <w:t xml:space="preserve">CIPD (2017a) The neuroscience of change. Available at: https://www.cipd.org/ae/views-and-insights/thought-leadership/people-profession/neuroscience-change/ (Accessed: 30 October 2025) </w:t>
      </w:r>
    </w:p>
    <w:p w14:paraId="1614638C" w14:textId="77777777" w:rsidR="003B22D3" w:rsidRDefault="003B22D3" w:rsidP="003B22D3"/>
    <w:p w14:paraId="273BBAB1" w14:textId="77777777" w:rsidR="003B22D3" w:rsidRDefault="003B22D3" w:rsidP="00C15181">
      <w:pPr>
        <w:ind w:left="567" w:hanging="567"/>
      </w:pPr>
      <w:r>
        <w:t>CIPD (2019a) Stress, overwork and poor work-life balance undermine UK job quality. Available at: https://www.cipd.org/uk/about/press-releases/poor-work-life-balance/ (Accessed 12 November 2025)</w:t>
      </w:r>
    </w:p>
    <w:p w14:paraId="3975E10F" w14:textId="77777777" w:rsidR="003B22D3" w:rsidRDefault="003B22D3" w:rsidP="003B22D3"/>
    <w:p w14:paraId="7A47BE3C" w14:textId="77777777" w:rsidR="003B22D3" w:rsidRDefault="003B22D3" w:rsidP="00C15181">
      <w:pPr>
        <w:ind w:left="567" w:hanging="567"/>
      </w:pPr>
      <w:r>
        <w:t>CIPD (2023a) Effective people managers An evidence review. Available at: https://www.cipd.org/globalassets/media/knowledge/knowledge-hub/evidence-reviews/2023-pdfs/8424-effective-people-managers-practice-summary.pdf (Accessed 20 November 2025)</w:t>
      </w:r>
    </w:p>
    <w:p w14:paraId="2D59F012" w14:textId="77777777" w:rsidR="003B22D3" w:rsidRDefault="003B22D3" w:rsidP="003B22D3"/>
    <w:p w14:paraId="6E5BA825" w14:textId="77777777" w:rsidR="003B22D3" w:rsidRDefault="003B22D3" w:rsidP="00C15181">
      <w:pPr>
        <w:ind w:left="567" w:hanging="567"/>
      </w:pPr>
      <w:r>
        <w:t xml:space="preserve">CIPD (2024a) Employee communication. Available at: https://www.cipd.org/uk/knowledge/factsheets/employee-communication/ (Accessed: 10 October 2025). </w:t>
      </w:r>
    </w:p>
    <w:p w14:paraId="4D4E89D4" w14:textId="77777777" w:rsidR="003B22D3" w:rsidRDefault="003B22D3" w:rsidP="003B22D3"/>
    <w:p w14:paraId="590A638E" w14:textId="77777777" w:rsidR="003B22D3" w:rsidRDefault="003B22D3" w:rsidP="00C15181">
      <w:pPr>
        <w:ind w:left="567" w:hanging="567"/>
      </w:pPr>
      <w:r>
        <w:t>CIPD (2025a) SWOT analysis. Available at: https://www.cipd.org/uk/knowledge/factshets/swot-analysis-factsheet/ (Accessed: 12 October 2025).</w:t>
      </w:r>
    </w:p>
    <w:p w14:paraId="7E9A1ABF" w14:textId="77777777" w:rsidR="003B22D3" w:rsidRDefault="003B22D3" w:rsidP="003B22D3"/>
    <w:p w14:paraId="7900FB42" w14:textId="77777777" w:rsidR="003B22D3" w:rsidRDefault="003B22D3" w:rsidP="00C15181">
      <w:pPr>
        <w:ind w:left="567" w:hanging="567"/>
      </w:pPr>
      <w:r>
        <w:t xml:space="preserve">CIPD (2025b) PESTLE analysis. Available at: https://www.cipd.org/uk/knowledge/factsheets/pestle-analysis-factsheet/ (Accessed: 12 October 2025).  </w:t>
      </w:r>
    </w:p>
    <w:p w14:paraId="35B40624" w14:textId="77777777" w:rsidR="003B22D3" w:rsidRDefault="003B22D3" w:rsidP="003B22D3"/>
    <w:p w14:paraId="565C73F6" w14:textId="77777777" w:rsidR="003B22D3" w:rsidRDefault="003B22D3" w:rsidP="00C15181">
      <w:pPr>
        <w:ind w:left="567" w:hanging="567"/>
      </w:pPr>
      <w:r>
        <w:t>CIPD (2025c) Organisation design. Available at :  https://www.cipd.org/uk/knowledge/factsheets/organisational-development-design-factsheet/ (Accessed 9 November 2025)</w:t>
      </w:r>
    </w:p>
    <w:p w14:paraId="75FB6CA3" w14:textId="77777777" w:rsidR="003B22D3" w:rsidRDefault="003B22D3" w:rsidP="003B22D3"/>
    <w:p w14:paraId="33D978E3" w14:textId="77777777" w:rsidR="003B22D3" w:rsidRDefault="003B22D3" w:rsidP="00C15181">
      <w:pPr>
        <w:ind w:left="567" w:hanging="567"/>
      </w:pPr>
      <w:r>
        <w:lastRenderedPageBreak/>
        <w:t>CIPD (2025d) Wellbeing at work. Available at: https://www.cipd.org/uk/knowledge/factsheets/well-being-factsheet/#useful-contacts-and-further-reading (Accessed 11 November 2025).</w:t>
      </w:r>
    </w:p>
    <w:p w14:paraId="38FF721C" w14:textId="77777777" w:rsidR="003B22D3" w:rsidRDefault="003B22D3" w:rsidP="003B22D3"/>
    <w:p w14:paraId="3AC96740" w14:textId="77777777" w:rsidR="003B22D3" w:rsidRDefault="003B22D3" w:rsidP="00C15181">
      <w:pPr>
        <w:ind w:left="567" w:hanging="567"/>
      </w:pPr>
      <w:r>
        <w:t>CIPD (2025e) Employee health and wellbeing. Available at: https://www.cipd.org/uk/views-and-insights/cipd-viewpoint/employee-health-wellbeing/ (Accessed 11 November 2025).</w:t>
      </w:r>
    </w:p>
    <w:p w14:paraId="5B8ADC3D" w14:textId="77777777" w:rsidR="003B22D3" w:rsidRDefault="003B22D3" w:rsidP="003B22D3"/>
    <w:p w14:paraId="792FEFC4" w14:textId="77777777" w:rsidR="003B22D3" w:rsidRDefault="003B22D3" w:rsidP="00C15181">
      <w:pPr>
        <w:ind w:left="567" w:hanging="567"/>
      </w:pPr>
      <w:r>
        <w:t>CIPD (2025f) Employee turnover and retention. Available at: https://www.cipd.org/uk/knowledge/factsheets/turnover-retention-factsheet/ (Accessed 11 November 2025).</w:t>
      </w:r>
    </w:p>
    <w:p w14:paraId="3F0E29B7" w14:textId="77777777" w:rsidR="003B22D3" w:rsidRDefault="003B22D3" w:rsidP="003B22D3"/>
    <w:p w14:paraId="1D632088" w14:textId="77777777" w:rsidR="003B22D3" w:rsidRDefault="003B22D3" w:rsidP="00C15181">
      <w:pPr>
        <w:ind w:left="567" w:hanging="567"/>
      </w:pPr>
      <w:r>
        <w:t xml:space="preserve">CIPD (2025g) A day in the life of a resourcing advisor. Available at: https://www.cipd.org/uk/the-people-profession/meet-the-people-professionals/day-in-the-life-resourcing-advisor/ (Access 20 November 2025). </w:t>
      </w:r>
    </w:p>
    <w:p w14:paraId="7EE3CD15" w14:textId="77777777" w:rsidR="003B22D3" w:rsidRDefault="003B22D3" w:rsidP="003B22D3"/>
    <w:p w14:paraId="043F8A01" w14:textId="77777777" w:rsidR="003B22D3" w:rsidRDefault="003B22D3" w:rsidP="00C15181">
      <w:pPr>
        <w:ind w:left="567" w:hanging="567"/>
      </w:pPr>
      <w:r>
        <w:t>CIPD (2025h) Employee Relations: An Introduction. (Available at: https://www.cipd.org/uk/knowledge/factsheets/relations-employees-factsheet/ (Accessed 21 November 2025)</w:t>
      </w:r>
    </w:p>
    <w:p w14:paraId="149E0715" w14:textId="77777777" w:rsidR="003B22D3" w:rsidRDefault="003B22D3" w:rsidP="003B22D3"/>
    <w:p w14:paraId="0D826562" w14:textId="77777777" w:rsidR="003B22D3" w:rsidRDefault="003B22D3" w:rsidP="00C15181">
      <w:pPr>
        <w:ind w:left="567" w:hanging="567"/>
      </w:pPr>
      <w:r>
        <w:t>CIPD (2025i) Employee relations roles. (Available at: https://www.cipd.org/uk/the-people-profession/careers/roles/employee-relations/ (Accessed 21 November 2025)</w:t>
      </w:r>
    </w:p>
    <w:p w14:paraId="5E780F48" w14:textId="77777777" w:rsidR="003B22D3" w:rsidRDefault="003B22D3" w:rsidP="003B22D3"/>
    <w:p w14:paraId="3EEF1D37" w14:textId="77777777" w:rsidR="003B22D3" w:rsidRDefault="003B22D3" w:rsidP="00C15181">
      <w:pPr>
        <w:ind w:left="567" w:hanging="567"/>
      </w:pPr>
      <w:r>
        <w:t>CIPD (2025j) Workforce Planning. Available at: https://www.cipd.org/uk/knowledge/factsheets/workforce-planning-factsheet/ (Accessed 21 November 2025)</w:t>
      </w:r>
    </w:p>
    <w:p w14:paraId="76409B92" w14:textId="77777777" w:rsidR="003B22D3" w:rsidRDefault="003B22D3" w:rsidP="003B22D3"/>
    <w:p w14:paraId="279D3304" w14:textId="77777777" w:rsidR="003B22D3" w:rsidRDefault="003B22D3" w:rsidP="00C15181">
      <w:pPr>
        <w:ind w:left="567" w:hanging="567"/>
      </w:pPr>
      <w:r>
        <w:t>CIPD (2025k) Strategic human resource management. Available at: https://www.cipd.org/uk/knowledge/factsheets/strategic-hrm-factsheet/ (Accessed 20 November 2025)</w:t>
      </w:r>
    </w:p>
    <w:p w14:paraId="54BAE769" w14:textId="59BCD33A" w:rsidR="003B22D3" w:rsidRDefault="003B22D3" w:rsidP="003B22D3">
      <w:r>
        <w:t>.</w:t>
      </w:r>
    </w:p>
    <w:p w14:paraId="214C8183" w14:textId="77777777" w:rsidR="003B22D3" w:rsidRDefault="003B22D3" w:rsidP="003B22D3"/>
    <w:p w14:paraId="0F113451" w14:textId="77777777" w:rsidR="003B22D3" w:rsidRDefault="003B22D3" w:rsidP="00C15181">
      <w:pPr>
        <w:ind w:left="567" w:hanging="567"/>
      </w:pPr>
      <w:r>
        <w:lastRenderedPageBreak/>
        <w:t>Community Places (2024) Guide to Engagement Methods. Available at: https://www.communityplaces.info/wp-content/uploads/2023/12/Community-Places-Guide-to-Engagement-Methods-Jul-24.pdf</w:t>
      </w:r>
    </w:p>
    <w:p w14:paraId="49839F74" w14:textId="77777777" w:rsidR="003B22D3" w:rsidRDefault="003B22D3" w:rsidP="003B22D3"/>
    <w:p w14:paraId="2210C3F8" w14:textId="77777777" w:rsidR="003B22D3" w:rsidRDefault="003B22D3" w:rsidP="00C15181">
      <w:pPr>
        <w:ind w:left="567" w:hanging="567"/>
      </w:pPr>
      <w:r>
        <w:t xml:space="preserve">Elisabeth Kubler Ross Foundation (2025) The Change Curve. Available at: https://www.ekrfoundation.org/5-stages-of-grief/change-curve/ (Accessed 30 September 2025). </w:t>
      </w:r>
    </w:p>
    <w:p w14:paraId="783AD1F0" w14:textId="77777777" w:rsidR="003B22D3" w:rsidRDefault="003B22D3" w:rsidP="003B22D3"/>
    <w:p w14:paraId="0394E405" w14:textId="77777777" w:rsidR="003B22D3" w:rsidRDefault="003B22D3" w:rsidP="00C15181">
      <w:pPr>
        <w:ind w:left="567" w:hanging="567"/>
      </w:pPr>
      <w:proofErr w:type="spellStart"/>
      <w:r>
        <w:t>Gyton</w:t>
      </w:r>
      <w:proofErr w:type="spellEnd"/>
      <w:r>
        <w:t>, G. (2017) How to move beyond the rhetoric on employee engagement. Available at: https://www.peoplemanagement.co.uk/article/1745309/beyond-rhetoric-employee-engagement Accessed 25 November 2025</w:t>
      </w:r>
    </w:p>
    <w:p w14:paraId="01FC42CD" w14:textId="77777777" w:rsidR="003B22D3" w:rsidRDefault="003B22D3" w:rsidP="003B22D3"/>
    <w:p w14:paraId="459B61AD" w14:textId="77777777" w:rsidR="003B22D3" w:rsidRDefault="003B22D3" w:rsidP="00C15181">
      <w:pPr>
        <w:ind w:left="567" w:hanging="567"/>
      </w:pPr>
      <w:r>
        <w:t>HRC Online (2024) Organisational Structures: The Handy Guide to Charles Handy. Available at: https://hrcoursesonline.com/organisational-structures-charles-handy/ (Accessed 29 September 2025)</w:t>
      </w:r>
    </w:p>
    <w:p w14:paraId="74FF1452" w14:textId="77777777" w:rsidR="003B22D3" w:rsidRDefault="003B22D3" w:rsidP="003B22D3"/>
    <w:p w14:paraId="78BB82E6" w14:textId="77777777" w:rsidR="003B22D3" w:rsidRDefault="003B22D3" w:rsidP="00C15181">
      <w:pPr>
        <w:ind w:left="567" w:hanging="567"/>
      </w:pPr>
      <w:r>
        <w:t>Jackson, I. (2024). Workplace sickness cost businesses over £100bn a year, report finds. Available at: https://www.peoplemanagement.co.uk/article/1882937/workplace-sickness-costs-businesses-100bn-year-report-finds (Accessed 20 November 2025).</w:t>
      </w:r>
    </w:p>
    <w:p w14:paraId="218016BE" w14:textId="77777777" w:rsidR="00C15181" w:rsidRDefault="00C15181" w:rsidP="003B22D3"/>
    <w:p w14:paraId="4C99AE29" w14:textId="6F761E94" w:rsidR="003B22D3" w:rsidRDefault="00C15181" w:rsidP="003B22D3">
      <w:r>
        <w:t>Kantor, David (2012) Reading the Room. Jossey-Bass Publishing</w:t>
      </w:r>
    </w:p>
    <w:p w14:paraId="6057A08C" w14:textId="77777777" w:rsidR="00C15181" w:rsidRDefault="00C15181" w:rsidP="003B22D3"/>
    <w:p w14:paraId="3EBB376E" w14:textId="49F53DFB" w:rsidR="003B22D3" w:rsidRDefault="003B22D3" w:rsidP="003B22D3">
      <w:r>
        <w:t>Kotter, J. and Rathgeber. H. (2006) Our Iceberg is Melting. Macmillan</w:t>
      </w:r>
    </w:p>
    <w:p w14:paraId="2F4A5D50" w14:textId="77777777" w:rsidR="003B22D3" w:rsidRDefault="003B22D3" w:rsidP="003B22D3"/>
    <w:p w14:paraId="52EAA48C" w14:textId="77777777" w:rsidR="003B22D3" w:rsidRDefault="003B22D3" w:rsidP="003B22D3">
      <w:r>
        <w:t>Kubler-Ross, Dr Elisabeth. (1969) The Kubler-Ross Change Curve</w:t>
      </w:r>
    </w:p>
    <w:p w14:paraId="0EB76A93" w14:textId="77777777" w:rsidR="003B22D3" w:rsidRDefault="003B22D3" w:rsidP="003B22D3"/>
    <w:p w14:paraId="2D804978" w14:textId="77777777" w:rsidR="003B22D3" w:rsidRDefault="003B22D3" w:rsidP="00C15181">
      <w:pPr>
        <w:ind w:left="567" w:hanging="567"/>
      </w:pPr>
      <w:r>
        <w:t>Lyra Health (2024) ‘Employee Morale: Creating an Environment That Uplifts Your Team’ Mental Health at Work, 22 April. Available at: https://www.lyrahealth.com/blog/employee-morale/ (Accessed 5 November 2025)</w:t>
      </w:r>
    </w:p>
    <w:p w14:paraId="2D8F3FAF" w14:textId="77777777" w:rsidR="003B22D3" w:rsidRDefault="003B22D3" w:rsidP="003B22D3"/>
    <w:p w14:paraId="6B8AF42A" w14:textId="77777777" w:rsidR="003B22D3" w:rsidRDefault="003B22D3" w:rsidP="00C15181">
      <w:pPr>
        <w:ind w:left="567" w:hanging="567"/>
      </w:pPr>
      <w:r>
        <w:lastRenderedPageBreak/>
        <w:t>National Library of Medicine (2019) The impact of mobile technology on teamwork and communication in hospitals: a systematic review. Available at: https://pmc.ncbi.nlm.nih.gov/articles/PMC7647195/ (Accessed 01 October 2025)</w:t>
      </w:r>
    </w:p>
    <w:p w14:paraId="4CC5D60F" w14:textId="77777777" w:rsidR="003B22D3" w:rsidRDefault="003B22D3" w:rsidP="003B22D3"/>
    <w:p w14:paraId="5CB1DF61" w14:textId="77777777" w:rsidR="003B22D3" w:rsidRDefault="003B22D3" w:rsidP="00C15181">
      <w:pPr>
        <w:ind w:left="567" w:hanging="567"/>
      </w:pPr>
      <w:r>
        <w:t>NHS Employers (2022) Improving staff retention. Available at: https://www.nhsemployers.org/publications/improving-staff-retention (Accessed 23 November 2025)</w:t>
      </w:r>
    </w:p>
    <w:p w14:paraId="2ED37597" w14:textId="77777777" w:rsidR="003B22D3" w:rsidRDefault="003B22D3" w:rsidP="00C15181">
      <w:pPr>
        <w:ind w:left="567" w:hanging="567"/>
      </w:pPr>
      <w:r>
        <w:t>Brassey, J., Christensen, L., and Van Dam, N. (2019).  The essential components of a successful L&amp;D Strategy.  Available at: https://www.mckinsey.com/capabilities/people-and-organizational-performance/our-insights/the-essential-components-of-a-successful-l-and-d-strategy (Accessed 25 November 2025)</w:t>
      </w:r>
    </w:p>
    <w:p w14:paraId="0152E42C" w14:textId="77777777" w:rsidR="003B22D3" w:rsidRDefault="003B22D3" w:rsidP="003B22D3"/>
    <w:p w14:paraId="640815F1" w14:textId="77777777" w:rsidR="003B22D3" w:rsidRDefault="003B22D3" w:rsidP="00C15181">
      <w:pPr>
        <w:ind w:left="567" w:hanging="567"/>
      </w:pPr>
      <w:r>
        <w:t>O’Shea, N. (2024). Why your workplace culture could be driving up sickness absence. Available at: https://www.peoplemanagement.co.uk/article/1889038/why-workplace-culture-driving-sickness-absence (Accessed 10 November 2025)</w:t>
      </w:r>
    </w:p>
    <w:p w14:paraId="253EB3F7" w14:textId="77777777" w:rsidR="003B22D3" w:rsidRDefault="003B22D3" w:rsidP="003B22D3"/>
    <w:p w14:paraId="718AE1DF" w14:textId="77777777" w:rsidR="003B22D3" w:rsidRDefault="003B22D3" w:rsidP="00C15181">
      <w:pPr>
        <w:ind w:left="567" w:hanging="567"/>
      </w:pPr>
      <w:r>
        <w:t>Office for National Statistics (2022) Overview of the UK population : 2020. Available at: https://www.ons.gov.uk/peoplepopulationandcommunity/populationandmigration/populationestimates/articles/overviewoftheukpopulation/2020 (Accessed 22 October 2025).</w:t>
      </w:r>
    </w:p>
    <w:p w14:paraId="78080B5D" w14:textId="77777777" w:rsidR="003B22D3" w:rsidRDefault="003B22D3" w:rsidP="003B22D3"/>
    <w:p w14:paraId="67A8E997" w14:textId="77777777" w:rsidR="003B22D3" w:rsidRDefault="003B22D3" w:rsidP="00C15181">
      <w:pPr>
        <w:ind w:left="567" w:hanging="567"/>
      </w:pPr>
      <w:proofErr w:type="spellStart"/>
      <w:r>
        <w:t>Personio</w:t>
      </w:r>
      <w:proofErr w:type="spellEnd"/>
      <w:r>
        <w:t xml:space="preserve"> (2025) People Managers &amp; Their Role in People Management. Available at: https://www.personio.com/hr-lexicon/people-manager/ (Accessed 19 November 2025)</w:t>
      </w:r>
    </w:p>
    <w:p w14:paraId="56163AF8" w14:textId="77777777" w:rsidR="003B22D3" w:rsidRDefault="003B22D3" w:rsidP="003B22D3"/>
    <w:p w14:paraId="2DE11243" w14:textId="77777777" w:rsidR="003B22D3" w:rsidRDefault="003B22D3" w:rsidP="00C15181">
      <w:pPr>
        <w:ind w:left="567" w:hanging="567"/>
      </w:pPr>
      <w:r>
        <w:t xml:space="preserve">Reeves, C., Islam, A., and Gentry / </w:t>
      </w:r>
      <w:proofErr w:type="spellStart"/>
      <w:r>
        <w:t>AgeUK</w:t>
      </w:r>
      <w:proofErr w:type="spellEnd"/>
      <w:r>
        <w:t xml:space="preserve">.  (2025) The State of Health and Care of Older People in England 2023. Available at: https://www.ageuk.org.uk/siteassets/documents/reports-and-publications/reports-and-briefings/health--wellbeing/age_uk_briefing_state_of_health_and_care_of_older_people_july2023.pdf  (Accessed 15 October 2025)     </w:t>
      </w:r>
    </w:p>
    <w:p w14:paraId="2E8669D6" w14:textId="77777777" w:rsidR="003B22D3" w:rsidRDefault="003B22D3" w:rsidP="003B22D3"/>
    <w:p w14:paraId="7596F3E1" w14:textId="77777777" w:rsidR="003B22D3" w:rsidRDefault="003B22D3" w:rsidP="00C15181">
      <w:pPr>
        <w:ind w:left="567" w:hanging="567"/>
      </w:pPr>
      <w:r>
        <w:t>Royal College of Nursing, (2018) Improving Mandatory Training: How reps can play their part. 006689.  Available at: https://www.rcn.org.uk/Professional-Development/publications/pdf-006689  (Accessed: 25 October 2025)</w:t>
      </w:r>
    </w:p>
    <w:p w14:paraId="3B170755" w14:textId="77777777" w:rsidR="003B22D3" w:rsidRDefault="003B22D3" w:rsidP="003B22D3"/>
    <w:p w14:paraId="7A74ECEA" w14:textId="77777777" w:rsidR="00C15181" w:rsidRDefault="00C15181" w:rsidP="00C15181">
      <w:pPr>
        <w:ind w:left="567" w:hanging="567"/>
      </w:pPr>
      <w:r>
        <w:t xml:space="preserve">Santonocito, P. (2018) ‘Pros and Cons of Involving Employees in the Hiring Process’, </w:t>
      </w:r>
      <w:proofErr w:type="spellStart"/>
      <w:r>
        <w:t>HRDailyAdvisor</w:t>
      </w:r>
      <w:proofErr w:type="spellEnd"/>
      <w:r>
        <w:t>, 9 January. Available at: https://hrdailyadvisor.com/2018/01/09/pros-cons-involving-employees-hiring-process/ (Accessed 9 November 2025)</w:t>
      </w:r>
    </w:p>
    <w:p w14:paraId="58DF0818" w14:textId="77777777" w:rsidR="00C15181" w:rsidRDefault="00C15181" w:rsidP="003B22D3"/>
    <w:p w14:paraId="7D8126CF" w14:textId="77777777" w:rsidR="003B22D3" w:rsidRDefault="003B22D3" w:rsidP="00C15181">
      <w:pPr>
        <w:ind w:left="567" w:hanging="567"/>
      </w:pPr>
      <w:r>
        <w:t>Smith, N (2025) How to create an attractive employee value proposition. Available at: https://www.totaljobs.com/recruiter-advice/hiring-people/how-to-create-an-attractive-employee-value-proposition/ (Accessed 25 November 2025)</w:t>
      </w:r>
    </w:p>
    <w:p w14:paraId="5EBAD8B8" w14:textId="77777777" w:rsidR="003B22D3" w:rsidRDefault="003B22D3" w:rsidP="003B22D3"/>
    <w:p w14:paraId="4118FF0F" w14:textId="77777777" w:rsidR="003B22D3" w:rsidRDefault="003B22D3" w:rsidP="00C15181">
      <w:pPr>
        <w:ind w:left="567" w:hanging="567"/>
      </w:pPr>
      <w:r>
        <w:t xml:space="preserve">Taylor, S. and Woodhams, C. (2022) Studying Human Resource Management. Kogan Page. </w:t>
      </w:r>
    </w:p>
    <w:p w14:paraId="76FDB1B8" w14:textId="77777777" w:rsidR="003B22D3" w:rsidRDefault="003B22D3" w:rsidP="003B22D3"/>
    <w:p w14:paraId="7D97E6C9" w14:textId="77777777" w:rsidR="003B22D3" w:rsidRDefault="003B22D3" w:rsidP="00C15181">
      <w:pPr>
        <w:ind w:left="567" w:hanging="567"/>
      </w:pPr>
      <w:r>
        <w:t>Test, L. (2020) ‘The importance of 1-on-1 meetings’ Culture Amp, 16 September. Available at: https://www.cultureamp.com/blog/the-importance-of-1-on-1-meetings (Accessed 26 November 2025).</w:t>
      </w:r>
    </w:p>
    <w:p w14:paraId="477DB277" w14:textId="77777777" w:rsidR="003B22D3" w:rsidRDefault="003B22D3" w:rsidP="003B22D3"/>
    <w:p w14:paraId="3C346C67" w14:textId="77777777" w:rsidR="003B22D3" w:rsidRDefault="003B22D3" w:rsidP="00C15181">
      <w:pPr>
        <w:ind w:left="567" w:hanging="567"/>
      </w:pPr>
      <w:r>
        <w:t>The Health Foundation (2019) Stemming the tide: retaining the social care workforce. Available at https://www.health.org.uk/features-and-opinion/features/stemming-the-tide-retaining-the-social-care-workforce (Accessed 15 October 2025).</w:t>
      </w:r>
    </w:p>
    <w:p w14:paraId="422F77D8" w14:textId="77777777" w:rsidR="003B22D3" w:rsidRDefault="003B22D3" w:rsidP="003B22D3"/>
    <w:p w14:paraId="32157DCD" w14:textId="77777777" w:rsidR="003B22D3" w:rsidRDefault="003B22D3" w:rsidP="00C15181">
      <w:pPr>
        <w:ind w:left="567" w:hanging="567"/>
      </w:pPr>
      <w:r>
        <w:t>Tolhurst, D. (2023) HR Strategy Guide. Available at: https://www.practicus.com/what-we-do/hr/hr-strategy (Accessed  22 November 2025)</w:t>
      </w:r>
    </w:p>
    <w:p w14:paraId="7D87DD43" w14:textId="77777777" w:rsidR="003B22D3" w:rsidRDefault="003B22D3" w:rsidP="003B22D3"/>
    <w:p w14:paraId="60405198" w14:textId="77777777" w:rsidR="003B22D3" w:rsidRDefault="003B22D3" w:rsidP="00C15181">
      <w:pPr>
        <w:ind w:left="567" w:hanging="567"/>
      </w:pPr>
      <w:r>
        <w:t xml:space="preserve">Waite, A., Beevers, K., Small, N., Tomlinson, K. and Hussain (2021) People Practice A Complete Guide. Kogan Page. </w:t>
      </w:r>
    </w:p>
    <w:p w14:paraId="1E87109C" w14:textId="77777777" w:rsidR="003B22D3" w:rsidRDefault="003B22D3" w:rsidP="003B22D3"/>
    <w:p w14:paraId="3E94E2B9" w14:textId="77777777" w:rsidR="003B22D3" w:rsidRDefault="003B22D3" w:rsidP="00C15181">
      <w:pPr>
        <w:ind w:left="567" w:hanging="567"/>
      </w:pPr>
      <w:r>
        <w:t>Warwick Business School (2021) Putting theory into practice: Kubler-Ross Change Curve. Available at: https://www.wbs.ac.uk/news/putting-theory-into-practice-kuebler-ross-change-curve/ (Accessed 3 November 2025)</w:t>
      </w:r>
    </w:p>
    <w:p w14:paraId="70CAB9EE" w14:textId="77777777" w:rsidR="003B22D3" w:rsidRDefault="003B22D3" w:rsidP="003B22D3"/>
    <w:p w14:paraId="5C36A34A" w14:textId="5A6B8B01" w:rsidR="003B22D3" w:rsidRDefault="003B22D3" w:rsidP="00A56A5E">
      <w:pPr>
        <w:ind w:left="567" w:hanging="567"/>
      </w:pPr>
      <w:r>
        <w:t>West, Michael A. (2021) Compassionate Leadership – Sustaining wisdom, humanity and presence in Health and Social Care. 1st Edition. Swirling Leaf Press</w:t>
      </w:r>
    </w:p>
    <w:sectPr w:rsidR="003B22D3" w:rsidSect="008463A9">
      <w:headerReference w:type="default" r:id="rId17"/>
      <w:pgSz w:w="11906" w:h="16838"/>
      <w:pgMar w:top="1113" w:right="1440" w:bottom="1440" w:left="1440" w:header="142"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0B7EA4" w14:textId="77777777" w:rsidR="006C3105" w:rsidRDefault="006C3105" w:rsidP="00A01556">
      <w:pPr>
        <w:spacing w:after="0" w:line="240" w:lineRule="auto"/>
      </w:pPr>
      <w:r>
        <w:separator/>
      </w:r>
    </w:p>
  </w:endnote>
  <w:endnote w:type="continuationSeparator" w:id="0">
    <w:p w14:paraId="4B6EE0EA" w14:textId="77777777" w:rsidR="006C3105" w:rsidRDefault="006C3105" w:rsidP="00A015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9066CD" w14:textId="77777777" w:rsidR="006C3105" w:rsidRDefault="006C3105" w:rsidP="00A01556">
      <w:pPr>
        <w:spacing w:after="0" w:line="240" w:lineRule="auto"/>
      </w:pPr>
      <w:r>
        <w:separator/>
      </w:r>
    </w:p>
  </w:footnote>
  <w:footnote w:type="continuationSeparator" w:id="0">
    <w:p w14:paraId="1E7AD7EB" w14:textId="77777777" w:rsidR="006C3105" w:rsidRDefault="006C3105" w:rsidP="00A015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5F44D7" w14:textId="489F529F" w:rsidR="008463A9" w:rsidRDefault="00A01556">
    <w:pPr>
      <w:pStyle w:val="Header"/>
    </w:pPr>
    <w:r>
      <w:t>Stacy Williams (</w:t>
    </w:r>
    <w:r w:rsidR="005F7B0A">
      <w:t xml:space="preserve">CIPD Membership </w:t>
    </w:r>
    <w:r w:rsidR="00D4379F">
      <w:t>919</w:t>
    </w:r>
    <w:r w:rsidR="005F7B0A">
      <w:t>72386</w:t>
    </w:r>
    <w:r>
      <w:t xml:space="preserve">) </w:t>
    </w:r>
  </w:p>
  <w:p w14:paraId="720B205F" w14:textId="30D4A4DF" w:rsidR="00A01556" w:rsidRDefault="008463A9">
    <w:pPr>
      <w:pStyle w:val="Header"/>
    </w:pPr>
    <w:r>
      <w:t xml:space="preserve">CIPD Level 5 </w:t>
    </w:r>
    <w:r>
      <w:t>Organisational performance and culture in practice</w:t>
    </w:r>
    <w:r w:rsidR="005F7B0A" w:rsidRPr="005F7B0A">
      <w:t xml:space="preserve"> </w:t>
    </w:r>
    <w:r w:rsidR="005F7B0A">
      <w:t xml:space="preserve">- </w:t>
    </w:r>
    <w:r w:rsidR="005F7B0A">
      <w:t>Cohort 12A</w:t>
    </w:r>
  </w:p>
  <w:p w14:paraId="491A99EF" w14:textId="77777777" w:rsidR="00A01556" w:rsidRDefault="00A0155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76EC"/>
    <w:rsid w:val="00001A9C"/>
    <w:rsid w:val="00002F7B"/>
    <w:rsid w:val="00002FD4"/>
    <w:rsid w:val="00003A06"/>
    <w:rsid w:val="00005E35"/>
    <w:rsid w:val="00006903"/>
    <w:rsid w:val="00007085"/>
    <w:rsid w:val="000077E0"/>
    <w:rsid w:val="00007AAE"/>
    <w:rsid w:val="00010F85"/>
    <w:rsid w:val="000128B4"/>
    <w:rsid w:val="00013425"/>
    <w:rsid w:val="0001411F"/>
    <w:rsid w:val="00015B05"/>
    <w:rsid w:val="00015E9B"/>
    <w:rsid w:val="00015FDB"/>
    <w:rsid w:val="00016CD0"/>
    <w:rsid w:val="000178FF"/>
    <w:rsid w:val="000210EE"/>
    <w:rsid w:val="000224B7"/>
    <w:rsid w:val="00023D82"/>
    <w:rsid w:val="00025998"/>
    <w:rsid w:val="00026977"/>
    <w:rsid w:val="00027661"/>
    <w:rsid w:val="00027737"/>
    <w:rsid w:val="00031183"/>
    <w:rsid w:val="000319F5"/>
    <w:rsid w:val="00035DB8"/>
    <w:rsid w:val="00037316"/>
    <w:rsid w:val="00040FD9"/>
    <w:rsid w:val="00042A2A"/>
    <w:rsid w:val="00042FD8"/>
    <w:rsid w:val="00043F74"/>
    <w:rsid w:val="00044D53"/>
    <w:rsid w:val="00045680"/>
    <w:rsid w:val="00045F12"/>
    <w:rsid w:val="000476E9"/>
    <w:rsid w:val="00047740"/>
    <w:rsid w:val="0004791A"/>
    <w:rsid w:val="00050B14"/>
    <w:rsid w:val="000524DB"/>
    <w:rsid w:val="00052873"/>
    <w:rsid w:val="0006006B"/>
    <w:rsid w:val="0006017D"/>
    <w:rsid w:val="0006203D"/>
    <w:rsid w:val="0006233E"/>
    <w:rsid w:val="00064A04"/>
    <w:rsid w:val="00064A4D"/>
    <w:rsid w:val="00064CE5"/>
    <w:rsid w:val="000717D8"/>
    <w:rsid w:val="000718F6"/>
    <w:rsid w:val="000748F7"/>
    <w:rsid w:val="00076CB1"/>
    <w:rsid w:val="00077128"/>
    <w:rsid w:val="00077313"/>
    <w:rsid w:val="00082650"/>
    <w:rsid w:val="00083670"/>
    <w:rsid w:val="00085CC5"/>
    <w:rsid w:val="000866CF"/>
    <w:rsid w:val="00086C80"/>
    <w:rsid w:val="000876E1"/>
    <w:rsid w:val="00087760"/>
    <w:rsid w:val="000919C4"/>
    <w:rsid w:val="00092C7B"/>
    <w:rsid w:val="000931C8"/>
    <w:rsid w:val="00093895"/>
    <w:rsid w:val="000952C1"/>
    <w:rsid w:val="0009562C"/>
    <w:rsid w:val="00096768"/>
    <w:rsid w:val="00097196"/>
    <w:rsid w:val="00097647"/>
    <w:rsid w:val="00097DAA"/>
    <w:rsid w:val="000A0C51"/>
    <w:rsid w:val="000A1B66"/>
    <w:rsid w:val="000A1DFB"/>
    <w:rsid w:val="000A26D0"/>
    <w:rsid w:val="000A2EE1"/>
    <w:rsid w:val="000A35AE"/>
    <w:rsid w:val="000A603E"/>
    <w:rsid w:val="000A6E56"/>
    <w:rsid w:val="000A7194"/>
    <w:rsid w:val="000A730C"/>
    <w:rsid w:val="000A7448"/>
    <w:rsid w:val="000A778E"/>
    <w:rsid w:val="000A7834"/>
    <w:rsid w:val="000B099D"/>
    <w:rsid w:val="000B0EE8"/>
    <w:rsid w:val="000B0F8E"/>
    <w:rsid w:val="000B1D71"/>
    <w:rsid w:val="000B2428"/>
    <w:rsid w:val="000B30CD"/>
    <w:rsid w:val="000B4179"/>
    <w:rsid w:val="000B553E"/>
    <w:rsid w:val="000B5F2E"/>
    <w:rsid w:val="000B7CCD"/>
    <w:rsid w:val="000B7FF7"/>
    <w:rsid w:val="000C2950"/>
    <w:rsid w:val="000C2CF0"/>
    <w:rsid w:val="000C6C32"/>
    <w:rsid w:val="000C779D"/>
    <w:rsid w:val="000C7965"/>
    <w:rsid w:val="000D0532"/>
    <w:rsid w:val="000D112A"/>
    <w:rsid w:val="000D3796"/>
    <w:rsid w:val="000D37AF"/>
    <w:rsid w:val="000D3EEE"/>
    <w:rsid w:val="000D4797"/>
    <w:rsid w:val="000D5B2D"/>
    <w:rsid w:val="000D613E"/>
    <w:rsid w:val="000D6933"/>
    <w:rsid w:val="000D7D9A"/>
    <w:rsid w:val="000E15D8"/>
    <w:rsid w:val="000E30D3"/>
    <w:rsid w:val="000E37F6"/>
    <w:rsid w:val="000E42AB"/>
    <w:rsid w:val="000E45C5"/>
    <w:rsid w:val="000E58DB"/>
    <w:rsid w:val="000E6088"/>
    <w:rsid w:val="000E61BD"/>
    <w:rsid w:val="000E620A"/>
    <w:rsid w:val="000E752E"/>
    <w:rsid w:val="000E7E11"/>
    <w:rsid w:val="000F0F69"/>
    <w:rsid w:val="000F23AC"/>
    <w:rsid w:val="000F3966"/>
    <w:rsid w:val="000F62A7"/>
    <w:rsid w:val="000F6B3A"/>
    <w:rsid w:val="000F706D"/>
    <w:rsid w:val="000F7385"/>
    <w:rsid w:val="000F7521"/>
    <w:rsid w:val="00101569"/>
    <w:rsid w:val="0010196E"/>
    <w:rsid w:val="00102928"/>
    <w:rsid w:val="00105EAA"/>
    <w:rsid w:val="00113481"/>
    <w:rsid w:val="00113AC0"/>
    <w:rsid w:val="00115528"/>
    <w:rsid w:val="00115F0A"/>
    <w:rsid w:val="00115F14"/>
    <w:rsid w:val="0011600E"/>
    <w:rsid w:val="00117239"/>
    <w:rsid w:val="00117563"/>
    <w:rsid w:val="001202C1"/>
    <w:rsid w:val="00120B18"/>
    <w:rsid w:val="0012368D"/>
    <w:rsid w:val="00126D4F"/>
    <w:rsid w:val="00130DF0"/>
    <w:rsid w:val="00134447"/>
    <w:rsid w:val="001374A7"/>
    <w:rsid w:val="00140A46"/>
    <w:rsid w:val="00141B7E"/>
    <w:rsid w:val="00142FFF"/>
    <w:rsid w:val="00144BDE"/>
    <w:rsid w:val="00145611"/>
    <w:rsid w:val="001459DC"/>
    <w:rsid w:val="0014788E"/>
    <w:rsid w:val="001509FE"/>
    <w:rsid w:val="00152141"/>
    <w:rsid w:val="00153DA0"/>
    <w:rsid w:val="00154564"/>
    <w:rsid w:val="0015484D"/>
    <w:rsid w:val="00154ABB"/>
    <w:rsid w:val="00155617"/>
    <w:rsid w:val="00155803"/>
    <w:rsid w:val="00155840"/>
    <w:rsid w:val="0015746B"/>
    <w:rsid w:val="00157A7F"/>
    <w:rsid w:val="001614BC"/>
    <w:rsid w:val="00163525"/>
    <w:rsid w:val="00164FB5"/>
    <w:rsid w:val="00165663"/>
    <w:rsid w:val="00165E40"/>
    <w:rsid w:val="00166746"/>
    <w:rsid w:val="001671B3"/>
    <w:rsid w:val="00167A2E"/>
    <w:rsid w:val="0017222D"/>
    <w:rsid w:val="00174338"/>
    <w:rsid w:val="00176B31"/>
    <w:rsid w:val="00176BE4"/>
    <w:rsid w:val="0017799A"/>
    <w:rsid w:val="00181AD5"/>
    <w:rsid w:val="00181AED"/>
    <w:rsid w:val="00183132"/>
    <w:rsid w:val="00183424"/>
    <w:rsid w:val="0018513B"/>
    <w:rsid w:val="00186E67"/>
    <w:rsid w:val="00187167"/>
    <w:rsid w:val="00190606"/>
    <w:rsid w:val="00190AD9"/>
    <w:rsid w:val="0019134F"/>
    <w:rsid w:val="0019146F"/>
    <w:rsid w:val="00192B62"/>
    <w:rsid w:val="00192D94"/>
    <w:rsid w:val="00193BEC"/>
    <w:rsid w:val="001953C2"/>
    <w:rsid w:val="00196988"/>
    <w:rsid w:val="00196C32"/>
    <w:rsid w:val="001975DA"/>
    <w:rsid w:val="001A08D8"/>
    <w:rsid w:val="001A1D0B"/>
    <w:rsid w:val="001A3642"/>
    <w:rsid w:val="001B00A4"/>
    <w:rsid w:val="001B1647"/>
    <w:rsid w:val="001B1676"/>
    <w:rsid w:val="001B2446"/>
    <w:rsid w:val="001B32B0"/>
    <w:rsid w:val="001B6938"/>
    <w:rsid w:val="001B6E09"/>
    <w:rsid w:val="001C2576"/>
    <w:rsid w:val="001C385A"/>
    <w:rsid w:val="001C406C"/>
    <w:rsid w:val="001C528F"/>
    <w:rsid w:val="001C6833"/>
    <w:rsid w:val="001D0FCC"/>
    <w:rsid w:val="001D1C32"/>
    <w:rsid w:val="001D37A5"/>
    <w:rsid w:val="001D5BFB"/>
    <w:rsid w:val="001D683D"/>
    <w:rsid w:val="001D7114"/>
    <w:rsid w:val="001D7189"/>
    <w:rsid w:val="001D7E7A"/>
    <w:rsid w:val="001E2752"/>
    <w:rsid w:val="001E2E0C"/>
    <w:rsid w:val="001E5458"/>
    <w:rsid w:val="001E5AD1"/>
    <w:rsid w:val="001E6ABB"/>
    <w:rsid w:val="001E7CE0"/>
    <w:rsid w:val="001F0C8D"/>
    <w:rsid w:val="001F1CC9"/>
    <w:rsid w:val="001F35A8"/>
    <w:rsid w:val="001F5EFF"/>
    <w:rsid w:val="0020108E"/>
    <w:rsid w:val="0020139C"/>
    <w:rsid w:val="002024C0"/>
    <w:rsid w:val="00202AA6"/>
    <w:rsid w:val="00204187"/>
    <w:rsid w:val="002046EA"/>
    <w:rsid w:val="00211E8D"/>
    <w:rsid w:val="002127A2"/>
    <w:rsid w:val="00215896"/>
    <w:rsid w:val="00215B88"/>
    <w:rsid w:val="002164D3"/>
    <w:rsid w:val="00220E8E"/>
    <w:rsid w:val="00224150"/>
    <w:rsid w:val="00224579"/>
    <w:rsid w:val="00225C37"/>
    <w:rsid w:val="002266B6"/>
    <w:rsid w:val="00227BA0"/>
    <w:rsid w:val="00231DC0"/>
    <w:rsid w:val="00231E8C"/>
    <w:rsid w:val="00232E8E"/>
    <w:rsid w:val="00234E1E"/>
    <w:rsid w:val="002363B9"/>
    <w:rsid w:val="00237FBE"/>
    <w:rsid w:val="00240F70"/>
    <w:rsid w:val="00241A90"/>
    <w:rsid w:val="002423D2"/>
    <w:rsid w:val="00242431"/>
    <w:rsid w:val="00250648"/>
    <w:rsid w:val="00250DE2"/>
    <w:rsid w:val="00251E0F"/>
    <w:rsid w:val="00251EBC"/>
    <w:rsid w:val="002532A8"/>
    <w:rsid w:val="00253C74"/>
    <w:rsid w:val="00256901"/>
    <w:rsid w:val="002574CF"/>
    <w:rsid w:val="00257E3B"/>
    <w:rsid w:val="00260A7A"/>
    <w:rsid w:val="00263575"/>
    <w:rsid w:val="00263AE8"/>
    <w:rsid w:val="00263E19"/>
    <w:rsid w:val="0026419A"/>
    <w:rsid w:val="0026421B"/>
    <w:rsid w:val="0026463D"/>
    <w:rsid w:val="00264D97"/>
    <w:rsid w:val="002652DC"/>
    <w:rsid w:val="00267297"/>
    <w:rsid w:val="002673B4"/>
    <w:rsid w:val="0026766E"/>
    <w:rsid w:val="0027108A"/>
    <w:rsid w:val="0027164B"/>
    <w:rsid w:val="002755D1"/>
    <w:rsid w:val="002771D7"/>
    <w:rsid w:val="00277543"/>
    <w:rsid w:val="002809FC"/>
    <w:rsid w:val="00281303"/>
    <w:rsid w:val="002817AF"/>
    <w:rsid w:val="00283EFD"/>
    <w:rsid w:val="0028559E"/>
    <w:rsid w:val="00287F6B"/>
    <w:rsid w:val="00290952"/>
    <w:rsid w:val="00293C29"/>
    <w:rsid w:val="00293E43"/>
    <w:rsid w:val="002A03BB"/>
    <w:rsid w:val="002A183D"/>
    <w:rsid w:val="002A3C26"/>
    <w:rsid w:val="002B1050"/>
    <w:rsid w:val="002B248F"/>
    <w:rsid w:val="002B3930"/>
    <w:rsid w:val="002B3D24"/>
    <w:rsid w:val="002B50B3"/>
    <w:rsid w:val="002B5C4A"/>
    <w:rsid w:val="002B5DF0"/>
    <w:rsid w:val="002B79A4"/>
    <w:rsid w:val="002C4B54"/>
    <w:rsid w:val="002C68B8"/>
    <w:rsid w:val="002D6DD1"/>
    <w:rsid w:val="002D790B"/>
    <w:rsid w:val="002D7B11"/>
    <w:rsid w:val="002E115F"/>
    <w:rsid w:val="002E3ABF"/>
    <w:rsid w:val="002E3E30"/>
    <w:rsid w:val="002E449C"/>
    <w:rsid w:val="002E46DB"/>
    <w:rsid w:val="002E57F2"/>
    <w:rsid w:val="002E716E"/>
    <w:rsid w:val="002F0BE2"/>
    <w:rsid w:val="002F17B5"/>
    <w:rsid w:val="002F2E01"/>
    <w:rsid w:val="002F4A2F"/>
    <w:rsid w:val="002F61CA"/>
    <w:rsid w:val="002F70CA"/>
    <w:rsid w:val="003016BE"/>
    <w:rsid w:val="00301DB6"/>
    <w:rsid w:val="00301EA2"/>
    <w:rsid w:val="00302277"/>
    <w:rsid w:val="00303351"/>
    <w:rsid w:val="00304E71"/>
    <w:rsid w:val="00304FD3"/>
    <w:rsid w:val="003061E0"/>
    <w:rsid w:val="00306757"/>
    <w:rsid w:val="00306E1C"/>
    <w:rsid w:val="003072D5"/>
    <w:rsid w:val="00307CA6"/>
    <w:rsid w:val="00310274"/>
    <w:rsid w:val="00310C6D"/>
    <w:rsid w:val="003116C8"/>
    <w:rsid w:val="00312306"/>
    <w:rsid w:val="0031231D"/>
    <w:rsid w:val="003145BE"/>
    <w:rsid w:val="00315B43"/>
    <w:rsid w:val="00320926"/>
    <w:rsid w:val="00321300"/>
    <w:rsid w:val="0032147A"/>
    <w:rsid w:val="00321B31"/>
    <w:rsid w:val="003234B0"/>
    <w:rsid w:val="00323898"/>
    <w:rsid w:val="00331BD7"/>
    <w:rsid w:val="003341C3"/>
    <w:rsid w:val="00335B3C"/>
    <w:rsid w:val="00337217"/>
    <w:rsid w:val="0033745D"/>
    <w:rsid w:val="003408FE"/>
    <w:rsid w:val="003411CF"/>
    <w:rsid w:val="0034252C"/>
    <w:rsid w:val="003432D5"/>
    <w:rsid w:val="0034338D"/>
    <w:rsid w:val="00343A1B"/>
    <w:rsid w:val="00343A71"/>
    <w:rsid w:val="0034426E"/>
    <w:rsid w:val="003455BD"/>
    <w:rsid w:val="0034567B"/>
    <w:rsid w:val="00346E09"/>
    <w:rsid w:val="00350922"/>
    <w:rsid w:val="003515DD"/>
    <w:rsid w:val="0035166E"/>
    <w:rsid w:val="00352405"/>
    <w:rsid w:val="00355051"/>
    <w:rsid w:val="003575E1"/>
    <w:rsid w:val="003576EC"/>
    <w:rsid w:val="00357A34"/>
    <w:rsid w:val="00361294"/>
    <w:rsid w:val="00361FA3"/>
    <w:rsid w:val="0036234A"/>
    <w:rsid w:val="003655ED"/>
    <w:rsid w:val="003660B5"/>
    <w:rsid w:val="00367ABB"/>
    <w:rsid w:val="0037110D"/>
    <w:rsid w:val="00372D90"/>
    <w:rsid w:val="00374A10"/>
    <w:rsid w:val="00375CE0"/>
    <w:rsid w:val="0037707B"/>
    <w:rsid w:val="00377A72"/>
    <w:rsid w:val="00381FF1"/>
    <w:rsid w:val="003861F3"/>
    <w:rsid w:val="00387FB5"/>
    <w:rsid w:val="00390A3E"/>
    <w:rsid w:val="0039189A"/>
    <w:rsid w:val="0039324D"/>
    <w:rsid w:val="00395359"/>
    <w:rsid w:val="0039665D"/>
    <w:rsid w:val="003A1621"/>
    <w:rsid w:val="003A2ABA"/>
    <w:rsid w:val="003A53EE"/>
    <w:rsid w:val="003A5F47"/>
    <w:rsid w:val="003A6F3A"/>
    <w:rsid w:val="003B0417"/>
    <w:rsid w:val="003B22D3"/>
    <w:rsid w:val="003B27A8"/>
    <w:rsid w:val="003B3A6C"/>
    <w:rsid w:val="003B428D"/>
    <w:rsid w:val="003B431E"/>
    <w:rsid w:val="003B7001"/>
    <w:rsid w:val="003B74DE"/>
    <w:rsid w:val="003B7B93"/>
    <w:rsid w:val="003C0F85"/>
    <w:rsid w:val="003C2B13"/>
    <w:rsid w:val="003C54AD"/>
    <w:rsid w:val="003C5A63"/>
    <w:rsid w:val="003C5A81"/>
    <w:rsid w:val="003D2808"/>
    <w:rsid w:val="003D66CB"/>
    <w:rsid w:val="003E011E"/>
    <w:rsid w:val="003E13B1"/>
    <w:rsid w:val="003E27F0"/>
    <w:rsid w:val="003E29B5"/>
    <w:rsid w:val="003E39B5"/>
    <w:rsid w:val="003E3AB2"/>
    <w:rsid w:val="003E41A7"/>
    <w:rsid w:val="003E4F73"/>
    <w:rsid w:val="003E5DE3"/>
    <w:rsid w:val="003F0C09"/>
    <w:rsid w:val="003F11B5"/>
    <w:rsid w:val="003F3FDF"/>
    <w:rsid w:val="003F5150"/>
    <w:rsid w:val="003F59E5"/>
    <w:rsid w:val="004029FD"/>
    <w:rsid w:val="004044AA"/>
    <w:rsid w:val="004051D4"/>
    <w:rsid w:val="00405BE3"/>
    <w:rsid w:val="00406309"/>
    <w:rsid w:val="004070C8"/>
    <w:rsid w:val="00410725"/>
    <w:rsid w:val="00413913"/>
    <w:rsid w:val="00414220"/>
    <w:rsid w:val="00414C18"/>
    <w:rsid w:val="00415845"/>
    <w:rsid w:val="00422931"/>
    <w:rsid w:val="00422F31"/>
    <w:rsid w:val="00423912"/>
    <w:rsid w:val="00426FE5"/>
    <w:rsid w:val="00427E72"/>
    <w:rsid w:val="00430342"/>
    <w:rsid w:val="0043042A"/>
    <w:rsid w:val="004315C9"/>
    <w:rsid w:val="004333DB"/>
    <w:rsid w:val="00434848"/>
    <w:rsid w:val="00435685"/>
    <w:rsid w:val="00435FB0"/>
    <w:rsid w:val="0043601A"/>
    <w:rsid w:val="00437393"/>
    <w:rsid w:val="004375C1"/>
    <w:rsid w:val="0044181B"/>
    <w:rsid w:val="00443C83"/>
    <w:rsid w:val="0044553C"/>
    <w:rsid w:val="00457F99"/>
    <w:rsid w:val="00460D60"/>
    <w:rsid w:val="00461AC1"/>
    <w:rsid w:val="0046400F"/>
    <w:rsid w:val="00464FAE"/>
    <w:rsid w:val="004734A8"/>
    <w:rsid w:val="00473C23"/>
    <w:rsid w:val="00473ED1"/>
    <w:rsid w:val="00476F2F"/>
    <w:rsid w:val="00477889"/>
    <w:rsid w:val="00477C90"/>
    <w:rsid w:val="0048159A"/>
    <w:rsid w:val="0048290B"/>
    <w:rsid w:val="0048492A"/>
    <w:rsid w:val="00485ADB"/>
    <w:rsid w:val="00486872"/>
    <w:rsid w:val="00487E82"/>
    <w:rsid w:val="004902D1"/>
    <w:rsid w:val="0049099A"/>
    <w:rsid w:val="00490C81"/>
    <w:rsid w:val="004951A5"/>
    <w:rsid w:val="004954A0"/>
    <w:rsid w:val="0049678A"/>
    <w:rsid w:val="00497F22"/>
    <w:rsid w:val="004A03C5"/>
    <w:rsid w:val="004A47EC"/>
    <w:rsid w:val="004A521B"/>
    <w:rsid w:val="004A65AE"/>
    <w:rsid w:val="004B030A"/>
    <w:rsid w:val="004B03DF"/>
    <w:rsid w:val="004B4507"/>
    <w:rsid w:val="004B69BF"/>
    <w:rsid w:val="004C1611"/>
    <w:rsid w:val="004C5D0A"/>
    <w:rsid w:val="004C784A"/>
    <w:rsid w:val="004D1EE1"/>
    <w:rsid w:val="004D2D6F"/>
    <w:rsid w:val="004D4726"/>
    <w:rsid w:val="004D77B8"/>
    <w:rsid w:val="004D794E"/>
    <w:rsid w:val="004E07C8"/>
    <w:rsid w:val="004E3E80"/>
    <w:rsid w:val="004E4503"/>
    <w:rsid w:val="004E4EBE"/>
    <w:rsid w:val="004E60C3"/>
    <w:rsid w:val="004F16C4"/>
    <w:rsid w:val="004F2710"/>
    <w:rsid w:val="004F3E16"/>
    <w:rsid w:val="004F4ECC"/>
    <w:rsid w:val="004F7E42"/>
    <w:rsid w:val="0050027B"/>
    <w:rsid w:val="00503E7D"/>
    <w:rsid w:val="005049E7"/>
    <w:rsid w:val="005062B0"/>
    <w:rsid w:val="00507D06"/>
    <w:rsid w:val="00511E86"/>
    <w:rsid w:val="00513101"/>
    <w:rsid w:val="00515653"/>
    <w:rsid w:val="00517189"/>
    <w:rsid w:val="0051774A"/>
    <w:rsid w:val="00517A5B"/>
    <w:rsid w:val="0052013A"/>
    <w:rsid w:val="00520880"/>
    <w:rsid w:val="00520F17"/>
    <w:rsid w:val="00521C37"/>
    <w:rsid w:val="00522620"/>
    <w:rsid w:val="00522F10"/>
    <w:rsid w:val="00524A07"/>
    <w:rsid w:val="00526C13"/>
    <w:rsid w:val="0053001E"/>
    <w:rsid w:val="00530653"/>
    <w:rsid w:val="005307BA"/>
    <w:rsid w:val="00535277"/>
    <w:rsid w:val="00535D9C"/>
    <w:rsid w:val="00537056"/>
    <w:rsid w:val="00540D8D"/>
    <w:rsid w:val="00542A78"/>
    <w:rsid w:val="005445CD"/>
    <w:rsid w:val="005475D2"/>
    <w:rsid w:val="005533A8"/>
    <w:rsid w:val="00554ABF"/>
    <w:rsid w:val="00560782"/>
    <w:rsid w:val="00563DFD"/>
    <w:rsid w:val="00565A47"/>
    <w:rsid w:val="005672D6"/>
    <w:rsid w:val="0056782E"/>
    <w:rsid w:val="00567AA1"/>
    <w:rsid w:val="005721F0"/>
    <w:rsid w:val="00573EFC"/>
    <w:rsid w:val="005750F7"/>
    <w:rsid w:val="00575937"/>
    <w:rsid w:val="005767ED"/>
    <w:rsid w:val="00576DD1"/>
    <w:rsid w:val="00580B16"/>
    <w:rsid w:val="00580D94"/>
    <w:rsid w:val="00582362"/>
    <w:rsid w:val="00583AD1"/>
    <w:rsid w:val="0058576A"/>
    <w:rsid w:val="00587C36"/>
    <w:rsid w:val="00587F33"/>
    <w:rsid w:val="00590084"/>
    <w:rsid w:val="0059071A"/>
    <w:rsid w:val="00591A84"/>
    <w:rsid w:val="00592268"/>
    <w:rsid w:val="00592A61"/>
    <w:rsid w:val="00593D85"/>
    <w:rsid w:val="00595320"/>
    <w:rsid w:val="00596868"/>
    <w:rsid w:val="00596E6E"/>
    <w:rsid w:val="00597ACB"/>
    <w:rsid w:val="005A2773"/>
    <w:rsid w:val="005A595E"/>
    <w:rsid w:val="005A7D96"/>
    <w:rsid w:val="005B208E"/>
    <w:rsid w:val="005B3044"/>
    <w:rsid w:val="005B404A"/>
    <w:rsid w:val="005B43E9"/>
    <w:rsid w:val="005B63E5"/>
    <w:rsid w:val="005B6ED2"/>
    <w:rsid w:val="005C12BB"/>
    <w:rsid w:val="005C1E59"/>
    <w:rsid w:val="005C207A"/>
    <w:rsid w:val="005C4A3F"/>
    <w:rsid w:val="005C5199"/>
    <w:rsid w:val="005C7EB2"/>
    <w:rsid w:val="005D0120"/>
    <w:rsid w:val="005D1056"/>
    <w:rsid w:val="005D361E"/>
    <w:rsid w:val="005D39F0"/>
    <w:rsid w:val="005D4118"/>
    <w:rsid w:val="005D7208"/>
    <w:rsid w:val="005D763C"/>
    <w:rsid w:val="005E1A10"/>
    <w:rsid w:val="005E37B9"/>
    <w:rsid w:val="005E393A"/>
    <w:rsid w:val="005E4B7A"/>
    <w:rsid w:val="005E5D11"/>
    <w:rsid w:val="005E5DB7"/>
    <w:rsid w:val="005E65F5"/>
    <w:rsid w:val="005F114A"/>
    <w:rsid w:val="005F1FCD"/>
    <w:rsid w:val="005F29B4"/>
    <w:rsid w:val="005F4723"/>
    <w:rsid w:val="005F4EC5"/>
    <w:rsid w:val="005F6B15"/>
    <w:rsid w:val="005F708C"/>
    <w:rsid w:val="005F7B0A"/>
    <w:rsid w:val="00600813"/>
    <w:rsid w:val="00601249"/>
    <w:rsid w:val="00601C00"/>
    <w:rsid w:val="00602457"/>
    <w:rsid w:val="00603514"/>
    <w:rsid w:val="0060353F"/>
    <w:rsid w:val="006045D8"/>
    <w:rsid w:val="006048D5"/>
    <w:rsid w:val="006054CC"/>
    <w:rsid w:val="00611460"/>
    <w:rsid w:val="0061155D"/>
    <w:rsid w:val="00611BD2"/>
    <w:rsid w:val="00611F5E"/>
    <w:rsid w:val="0061269D"/>
    <w:rsid w:val="00612CF5"/>
    <w:rsid w:val="00613F2C"/>
    <w:rsid w:val="00614613"/>
    <w:rsid w:val="00614ADB"/>
    <w:rsid w:val="00615EF9"/>
    <w:rsid w:val="006164DF"/>
    <w:rsid w:val="006177A7"/>
    <w:rsid w:val="00620C85"/>
    <w:rsid w:val="006228C1"/>
    <w:rsid w:val="00623409"/>
    <w:rsid w:val="00623452"/>
    <w:rsid w:val="0062436A"/>
    <w:rsid w:val="00624E8C"/>
    <w:rsid w:val="00625E59"/>
    <w:rsid w:val="00626054"/>
    <w:rsid w:val="00635F0D"/>
    <w:rsid w:val="006361AF"/>
    <w:rsid w:val="00637C39"/>
    <w:rsid w:val="00640C73"/>
    <w:rsid w:val="00643048"/>
    <w:rsid w:val="006443C1"/>
    <w:rsid w:val="006448A0"/>
    <w:rsid w:val="00647E14"/>
    <w:rsid w:val="00647ED6"/>
    <w:rsid w:val="00654688"/>
    <w:rsid w:val="00656E6D"/>
    <w:rsid w:val="0065733F"/>
    <w:rsid w:val="00663333"/>
    <w:rsid w:val="00663401"/>
    <w:rsid w:val="00666C70"/>
    <w:rsid w:val="006715CF"/>
    <w:rsid w:val="00675AC1"/>
    <w:rsid w:val="00677475"/>
    <w:rsid w:val="00683454"/>
    <w:rsid w:val="0068435E"/>
    <w:rsid w:val="0068571C"/>
    <w:rsid w:val="00687783"/>
    <w:rsid w:val="00690156"/>
    <w:rsid w:val="00690D1A"/>
    <w:rsid w:val="006910EF"/>
    <w:rsid w:val="00692144"/>
    <w:rsid w:val="00693806"/>
    <w:rsid w:val="00694CED"/>
    <w:rsid w:val="006952C7"/>
    <w:rsid w:val="00695635"/>
    <w:rsid w:val="00695DBF"/>
    <w:rsid w:val="0069675C"/>
    <w:rsid w:val="006A1DA7"/>
    <w:rsid w:val="006A4D6F"/>
    <w:rsid w:val="006A5717"/>
    <w:rsid w:val="006B1716"/>
    <w:rsid w:val="006B1A4C"/>
    <w:rsid w:val="006B2B5A"/>
    <w:rsid w:val="006B2B98"/>
    <w:rsid w:val="006C0A92"/>
    <w:rsid w:val="006C0C16"/>
    <w:rsid w:val="006C24A3"/>
    <w:rsid w:val="006C3105"/>
    <w:rsid w:val="006C3458"/>
    <w:rsid w:val="006C35AE"/>
    <w:rsid w:val="006C4DC7"/>
    <w:rsid w:val="006C565F"/>
    <w:rsid w:val="006D0A5D"/>
    <w:rsid w:val="006D0FEE"/>
    <w:rsid w:val="006D29BA"/>
    <w:rsid w:val="006D4F93"/>
    <w:rsid w:val="006D6450"/>
    <w:rsid w:val="006D663E"/>
    <w:rsid w:val="006E0AC6"/>
    <w:rsid w:val="006E1741"/>
    <w:rsid w:val="006E1E87"/>
    <w:rsid w:val="006E26FB"/>
    <w:rsid w:val="006E2C0F"/>
    <w:rsid w:val="006E3E39"/>
    <w:rsid w:val="006E43AB"/>
    <w:rsid w:val="006E4C9E"/>
    <w:rsid w:val="006F08D5"/>
    <w:rsid w:val="006F1839"/>
    <w:rsid w:val="006F18A0"/>
    <w:rsid w:val="006F3CD0"/>
    <w:rsid w:val="006F4A4C"/>
    <w:rsid w:val="006F4CF6"/>
    <w:rsid w:val="006F5FA1"/>
    <w:rsid w:val="00702233"/>
    <w:rsid w:val="00702FCC"/>
    <w:rsid w:val="0070327F"/>
    <w:rsid w:val="00704971"/>
    <w:rsid w:val="00705F66"/>
    <w:rsid w:val="00714ABC"/>
    <w:rsid w:val="00714BEF"/>
    <w:rsid w:val="00720D5D"/>
    <w:rsid w:val="00721D90"/>
    <w:rsid w:val="00727DAC"/>
    <w:rsid w:val="007303FD"/>
    <w:rsid w:val="0073186C"/>
    <w:rsid w:val="00732099"/>
    <w:rsid w:val="00732ECE"/>
    <w:rsid w:val="00733741"/>
    <w:rsid w:val="007337B3"/>
    <w:rsid w:val="0073624D"/>
    <w:rsid w:val="0074162C"/>
    <w:rsid w:val="007422E2"/>
    <w:rsid w:val="00742516"/>
    <w:rsid w:val="00746A27"/>
    <w:rsid w:val="00751E5B"/>
    <w:rsid w:val="00751E6E"/>
    <w:rsid w:val="007524D7"/>
    <w:rsid w:val="00753A63"/>
    <w:rsid w:val="00754CC3"/>
    <w:rsid w:val="007556B1"/>
    <w:rsid w:val="00755FF4"/>
    <w:rsid w:val="007571DE"/>
    <w:rsid w:val="00760FE1"/>
    <w:rsid w:val="0076117C"/>
    <w:rsid w:val="00763C52"/>
    <w:rsid w:val="00763D19"/>
    <w:rsid w:val="00773119"/>
    <w:rsid w:val="00775AB3"/>
    <w:rsid w:val="00776804"/>
    <w:rsid w:val="00776B43"/>
    <w:rsid w:val="007779A9"/>
    <w:rsid w:val="0078136C"/>
    <w:rsid w:val="0078187B"/>
    <w:rsid w:val="00781E53"/>
    <w:rsid w:val="00781F9C"/>
    <w:rsid w:val="00782445"/>
    <w:rsid w:val="0078647C"/>
    <w:rsid w:val="00790BA3"/>
    <w:rsid w:val="007921C4"/>
    <w:rsid w:val="00793E10"/>
    <w:rsid w:val="00794E78"/>
    <w:rsid w:val="007951CD"/>
    <w:rsid w:val="00795D42"/>
    <w:rsid w:val="007A00E5"/>
    <w:rsid w:val="007A1989"/>
    <w:rsid w:val="007A2352"/>
    <w:rsid w:val="007A2892"/>
    <w:rsid w:val="007A5709"/>
    <w:rsid w:val="007A6F1E"/>
    <w:rsid w:val="007A7DAB"/>
    <w:rsid w:val="007B219B"/>
    <w:rsid w:val="007B5EE2"/>
    <w:rsid w:val="007B634B"/>
    <w:rsid w:val="007C59D6"/>
    <w:rsid w:val="007C6E97"/>
    <w:rsid w:val="007D0C2B"/>
    <w:rsid w:val="007D280D"/>
    <w:rsid w:val="007D6107"/>
    <w:rsid w:val="007E07FA"/>
    <w:rsid w:val="007E1B20"/>
    <w:rsid w:val="007E2E5E"/>
    <w:rsid w:val="007E4002"/>
    <w:rsid w:val="007E4AE6"/>
    <w:rsid w:val="007E577C"/>
    <w:rsid w:val="007E66A7"/>
    <w:rsid w:val="007E73E6"/>
    <w:rsid w:val="007F19E0"/>
    <w:rsid w:val="007F21E8"/>
    <w:rsid w:val="007F23ED"/>
    <w:rsid w:val="007F3C44"/>
    <w:rsid w:val="007F426E"/>
    <w:rsid w:val="007F46DB"/>
    <w:rsid w:val="007F498E"/>
    <w:rsid w:val="0080045D"/>
    <w:rsid w:val="008038CA"/>
    <w:rsid w:val="008046E2"/>
    <w:rsid w:val="00804EC7"/>
    <w:rsid w:val="00806179"/>
    <w:rsid w:val="00806583"/>
    <w:rsid w:val="008131CA"/>
    <w:rsid w:val="008146F8"/>
    <w:rsid w:val="00815CE9"/>
    <w:rsid w:val="00817E14"/>
    <w:rsid w:val="00821DE3"/>
    <w:rsid w:val="00822168"/>
    <w:rsid w:val="00822502"/>
    <w:rsid w:val="00824787"/>
    <w:rsid w:val="0082704C"/>
    <w:rsid w:val="0082758F"/>
    <w:rsid w:val="008276CA"/>
    <w:rsid w:val="00830FA2"/>
    <w:rsid w:val="008315E0"/>
    <w:rsid w:val="008341DB"/>
    <w:rsid w:val="0083473B"/>
    <w:rsid w:val="00834D84"/>
    <w:rsid w:val="00837222"/>
    <w:rsid w:val="0084058F"/>
    <w:rsid w:val="00840E37"/>
    <w:rsid w:val="0084130B"/>
    <w:rsid w:val="00841642"/>
    <w:rsid w:val="00842A6A"/>
    <w:rsid w:val="0084360E"/>
    <w:rsid w:val="00845F8C"/>
    <w:rsid w:val="008463A9"/>
    <w:rsid w:val="00847050"/>
    <w:rsid w:val="00847AD3"/>
    <w:rsid w:val="00850434"/>
    <w:rsid w:val="0085080F"/>
    <w:rsid w:val="00851EF5"/>
    <w:rsid w:val="00852321"/>
    <w:rsid w:val="00855BB8"/>
    <w:rsid w:val="00856BCE"/>
    <w:rsid w:val="008601EB"/>
    <w:rsid w:val="00860297"/>
    <w:rsid w:val="008611BF"/>
    <w:rsid w:val="0086121C"/>
    <w:rsid w:val="00864267"/>
    <w:rsid w:val="00866C1D"/>
    <w:rsid w:val="00867676"/>
    <w:rsid w:val="008676F7"/>
    <w:rsid w:val="00867806"/>
    <w:rsid w:val="00867E85"/>
    <w:rsid w:val="008707D8"/>
    <w:rsid w:val="00870BFD"/>
    <w:rsid w:val="008710AE"/>
    <w:rsid w:val="00874DE5"/>
    <w:rsid w:val="00874FBE"/>
    <w:rsid w:val="00874FC0"/>
    <w:rsid w:val="008775E0"/>
    <w:rsid w:val="00877F91"/>
    <w:rsid w:val="00880E95"/>
    <w:rsid w:val="00884689"/>
    <w:rsid w:val="00884959"/>
    <w:rsid w:val="00886EC6"/>
    <w:rsid w:val="00890157"/>
    <w:rsid w:val="00890C79"/>
    <w:rsid w:val="00890D80"/>
    <w:rsid w:val="00892956"/>
    <w:rsid w:val="00893DCB"/>
    <w:rsid w:val="008A1754"/>
    <w:rsid w:val="008A24AB"/>
    <w:rsid w:val="008A4624"/>
    <w:rsid w:val="008A4BC8"/>
    <w:rsid w:val="008A4E5C"/>
    <w:rsid w:val="008A6E87"/>
    <w:rsid w:val="008A7F6B"/>
    <w:rsid w:val="008B04EF"/>
    <w:rsid w:val="008B05A3"/>
    <w:rsid w:val="008B2434"/>
    <w:rsid w:val="008B5438"/>
    <w:rsid w:val="008B6369"/>
    <w:rsid w:val="008C0759"/>
    <w:rsid w:val="008C2EE4"/>
    <w:rsid w:val="008D0744"/>
    <w:rsid w:val="008D1164"/>
    <w:rsid w:val="008D26EF"/>
    <w:rsid w:val="008D6260"/>
    <w:rsid w:val="008E0532"/>
    <w:rsid w:val="008E0894"/>
    <w:rsid w:val="008E32D6"/>
    <w:rsid w:val="008E3359"/>
    <w:rsid w:val="008E470C"/>
    <w:rsid w:val="008E6088"/>
    <w:rsid w:val="008E6177"/>
    <w:rsid w:val="008E7B8A"/>
    <w:rsid w:val="008F0BBE"/>
    <w:rsid w:val="008F18F5"/>
    <w:rsid w:val="008F3069"/>
    <w:rsid w:val="008F477E"/>
    <w:rsid w:val="008F5466"/>
    <w:rsid w:val="008F66B3"/>
    <w:rsid w:val="008F78DA"/>
    <w:rsid w:val="00901C5B"/>
    <w:rsid w:val="00903228"/>
    <w:rsid w:val="009050CE"/>
    <w:rsid w:val="00906A8E"/>
    <w:rsid w:val="00907110"/>
    <w:rsid w:val="009108D7"/>
    <w:rsid w:val="00913B2D"/>
    <w:rsid w:val="009163C9"/>
    <w:rsid w:val="00920C62"/>
    <w:rsid w:val="00930295"/>
    <w:rsid w:val="00930D29"/>
    <w:rsid w:val="00932A5B"/>
    <w:rsid w:val="009330EF"/>
    <w:rsid w:val="00936475"/>
    <w:rsid w:val="00936E94"/>
    <w:rsid w:val="00937620"/>
    <w:rsid w:val="009412F5"/>
    <w:rsid w:val="00941754"/>
    <w:rsid w:val="009420D9"/>
    <w:rsid w:val="00947F64"/>
    <w:rsid w:val="00950A94"/>
    <w:rsid w:val="00950CDB"/>
    <w:rsid w:val="00952E33"/>
    <w:rsid w:val="00960C4B"/>
    <w:rsid w:val="00962347"/>
    <w:rsid w:val="009629FB"/>
    <w:rsid w:val="0096364D"/>
    <w:rsid w:val="0096441D"/>
    <w:rsid w:val="00965807"/>
    <w:rsid w:val="00965E0C"/>
    <w:rsid w:val="00965E70"/>
    <w:rsid w:val="0096773A"/>
    <w:rsid w:val="009679A8"/>
    <w:rsid w:val="009719CC"/>
    <w:rsid w:val="00971AC2"/>
    <w:rsid w:val="00971EE2"/>
    <w:rsid w:val="00974912"/>
    <w:rsid w:val="00976192"/>
    <w:rsid w:val="0097746E"/>
    <w:rsid w:val="009775C7"/>
    <w:rsid w:val="00983AD7"/>
    <w:rsid w:val="00983B63"/>
    <w:rsid w:val="00985C21"/>
    <w:rsid w:val="00990A04"/>
    <w:rsid w:val="009934F2"/>
    <w:rsid w:val="00994716"/>
    <w:rsid w:val="00995F56"/>
    <w:rsid w:val="00997C33"/>
    <w:rsid w:val="009A20E3"/>
    <w:rsid w:val="009A3897"/>
    <w:rsid w:val="009A5AE0"/>
    <w:rsid w:val="009A647C"/>
    <w:rsid w:val="009A7261"/>
    <w:rsid w:val="009B0D83"/>
    <w:rsid w:val="009B12E9"/>
    <w:rsid w:val="009B16A4"/>
    <w:rsid w:val="009B1F13"/>
    <w:rsid w:val="009B252A"/>
    <w:rsid w:val="009B2EE7"/>
    <w:rsid w:val="009B4594"/>
    <w:rsid w:val="009B4D2E"/>
    <w:rsid w:val="009B5AAF"/>
    <w:rsid w:val="009B6A85"/>
    <w:rsid w:val="009B6C4A"/>
    <w:rsid w:val="009C207A"/>
    <w:rsid w:val="009C245A"/>
    <w:rsid w:val="009C4D0A"/>
    <w:rsid w:val="009D03C4"/>
    <w:rsid w:val="009D145E"/>
    <w:rsid w:val="009D1B4A"/>
    <w:rsid w:val="009D2444"/>
    <w:rsid w:val="009E114A"/>
    <w:rsid w:val="009E5ACC"/>
    <w:rsid w:val="009E68F5"/>
    <w:rsid w:val="009E6A21"/>
    <w:rsid w:val="009E7CD9"/>
    <w:rsid w:val="009F01B0"/>
    <w:rsid w:val="009F02F6"/>
    <w:rsid w:val="009F0875"/>
    <w:rsid w:val="009F494D"/>
    <w:rsid w:val="00A01556"/>
    <w:rsid w:val="00A04405"/>
    <w:rsid w:val="00A061E6"/>
    <w:rsid w:val="00A06B2D"/>
    <w:rsid w:val="00A071FD"/>
    <w:rsid w:val="00A078AF"/>
    <w:rsid w:val="00A124EF"/>
    <w:rsid w:val="00A12CB5"/>
    <w:rsid w:val="00A134A3"/>
    <w:rsid w:val="00A13F3F"/>
    <w:rsid w:val="00A15429"/>
    <w:rsid w:val="00A21D52"/>
    <w:rsid w:val="00A221E7"/>
    <w:rsid w:val="00A22B05"/>
    <w:rsid w:val="00A232CD"/>
    <w:rsid w:val="00A23A3F"/>
    <w:rsid w:val="00A2502C"/>
    <w:rsid w:val="00A25DE7"/>
    <w:rsid w:val="00A31B72"/>
    <w:rsid w:val="00A3313E"/>
    <w:rsid w:val="00A33B81"/>
    <w:rsid w:val="00A37103"/>
    <w:rsid w:val="00A37322"/>
    <w:rsid w:val="00A37DE8"/>
    <w:rsid w:val="00A42F5B"/>
    <w:rsid w:val="00A430DA"/>
    <w:rsid w:val="00A43F9F"/>
    <w:rsid w:val="00A46081"/>
    <w:rsid w:val="00A50FA9"/>
    <w:rsid w:val="00A51728"/>
    <w:rsid w:val="00A54613"/>
    <w:rsid w:val="00A56531"/>
    <w:rsid w:val="00A56A5E"/>
    <w:rsid w:val="00A601EF"/>
    <w:rsid w:val="00A60247"/>
    <w:rsid w:val="00A645C7"/>
    <w:rsid w:val="00A64806"/>
    <w:rsid w:val="00A656DB"/>
    <w:rsid w:val="00A670F2"/>
    <w:rsid w:val="00A70210"/>
    <w:rsid w:val="00A723F6"/>
    <w:rsid w:val="00A75906"/>
    <w:rsid w:val="00A779F6"/>
    <w:rsid w:val="00A83DA3"/>
    <w:rsid w:val="00A83F30"/>
    <w:rsid w:val="00A8543C"/>
    <w:rsid w:val="00A85789"/>
    <w:rsid w:val="00A867D0"/>
    <w:rsid w:val="00A91A78"/>
    <w:rsid w:val="00A92E41"/>
    <w:rsid w:val="00A95E5B"/>
    <w:rsid w:val="00A96F4A"/>
    <w:rsid w:val="00A97091"/>
    <w:rsid w:val="00A976F7"/>
    <w:rsid w:val="00AA1B68"/>
    <w:rsid w:val="00AA33D5"/>
    <w:rsid w:val="00AA371D"/>
    <w:rsid w:val="00AA4DB8"/>
    <w:rsid w:val="00AA71D0"/>
    <w:rsid w:val="00AB083E"/>
    <w:rsid w:val="00AB1143"/>
    <w:rsid w:val="00AB1C98"/>
    <w:rsid w:val="00AB24F9"/>
    <w:rsid w:val="00AB301E"/>
    <w:rsid w:val="00AB4A29"/>
    <w:rsid w:val="00AB651F"/>
    <w:rsid w:val="00AB728B"/>
    <w:rsid w:val="00AC287B"/>
    <w:rsid w:val="00AC4776"/>
    <w:rsid w:val="00AC4D9B"/>
    <w:rsid w:val="00AC6B37"/>
    <w:rsid w:val="00AC7AB0"/>
    <w:rsid w:val="00AD1A20"/>
    <w:rsid w:val="00AD2F49"/>
    <w:rsid w:val="00AD57A0"/>
    <w:rsid w:val="00AE26F6"/>
    <w:rsid w:val="00AE3122"/>
    <w:rsid w:val="00AE3602"/>
    <w:rsid w:val="00AE4FD2"/>
    <w:rsid w:val="00AF0207"/>
    <w:rsid w:val="00AF02F5"/>
    <w:rsid w:val="00AF046F"/>
    <w:rsid w:val="00AF1DEE"/>
    <w:rsid w:val="00AF3F1F"/>
    <w:rsid w:val="00AF44F6"/>
    <w:rsid w:val="00B02B88"/>
    <w:rsid w:val="00B02C9F"/>
    <w:rsid w:val="00B03E25"/>
    <w:rsid w:val="00B05202"/>
    <w:rsid w:val="00B06D31"/>
    <w:rsid w:val="00B07F1F"/>
    <w:rsid w:val="00B12D9E"/>
    <w:rsid w:val="00B1395D"/>
    <w:rsid w:val="00B144EB"/>
    <w:rsid w:val="00B14994"/>
    <w:rsid w:val="00B16115"/>
    <w:rsid w:val="00B165EC"/>
    <w:rsid w:val="00B16B2D"/>
    <w:rsid w:val="00B25D6F"/>
    <w:rsid w:val="00B267C5"/>
    <w:rsid w:val="00B26BD2"/>
    <w:rsid w:val="00B27386"/>
    <w:rsid w:val="00B305A0"/>
    <w:rsid w:val="00B31E5D"/>
    <w:rsid w:val="00B331CE"/>
    <w:rsid w:val="00B35217"/>
    <w:rsid w:val="00B35E2A"/>
    <w:rsid w:val="00B36893"/>
    <w:rsid w:val="00B37127"/>
    <w:rsid w:val="00B37591"/>
    <w:rsid w:val="00B40F8F"/>
    <w:rsid w:val="00B41FE5"/>
    <w:rsid w:val="00B420F9"/>
    <w:rsid w:val="00B42731"/>
    <w:rsid w:val="00B45B7B"/>
    <w:rsid w:val="00B4639A"/>
    <w:rsid w:val="00B47AB3"/>
    <w:rsid w:val="00B513AF"/>
    <w:rsid w:val="00B5154F"/>
    <w:rsid w:val="00B5224A"/>
    <w:rsid w:val="00B5605D"/>
    <w:rsid w:val="00B61D9E"/>
    <w:rsid w:val="00B62F7F"/>
    <w:rsid w:val="00B644FE"/>
    <w:rsid w:val="00B658CE"/>
    <w:rsid w:val="00B66054"/>
    <w:rsid w:val="00B6673D"/>
    <w:rsid w:val="00B67583"/>
    <w:rsid w:val="00B72221"/>
    <w:rsid w:val="00B74898"/>
    <w:rsid w:val="00B75619"/>
    <w:rsid w:val="00B77596"/>
    <w:rsid w:val="00B777A4"/>
    <w:rsid w:val="00B8026C"/>
    <w:rsid w:val="00B81186"/>
    <w:rsid w:val="00B823DE"/>
    <w:rsid w:val="00B82E01"/>
    <w:rsid w:val="00B84634"/>
    <w:rsid w:val="00B91DDE"/>
    <w:rsid w:val="00B93105"/>
    <w:rsid w:val="00B93B14"/>
    <w:rsid w:val="00B9541B"/>
    <w:rsid w:val="00B96987"/>
    <w:rsid w:val="00B9711F"/>
    <w:rsid w:val="00BA0800"/>
    <w:rsid w:val="00BA2700"/>
    <w:rsid w:val="00BA2A79"/>
    <w:rsid w:val="00BA4530"/>
    <w:rsid w:val="00BA50B3"/>
    <w:rsid w:val="00BA6908"/>
    <w:rsid w:val="00BA7D18"/>
    <w:rsid w:val="00BB01EA"/>
    <w:rsid w:val="00BB064E"/>
    <w:rsid w:val="00BB091B"/>
    <w:rsid w:val="00BB165E"/>
    <w:rsid w:val="00BB29F5"/>
    <w:rsid w:val="00BB3B1F"/>
    <w:rsid w:val="00BB6583"/>
    <w:rsid w:val="00BB6A20"/>
    <w:rsid w:val="00BB6F00"/>
    <w:rsid w:val="00BC0E7D"/>
    <w:rsid w:val="00BC7C21"/>
    <w:rsid w:val="00BD503C"/>
    <w:rsid w:val="00BE0228"/>
    <w:rsid w:val="00BE069B"/>
    <w:rsid w:val="00BE0783"/>
    <w:rsid w:val="00BE1AAF"/>
    <w:rsid w:val="00BE2E82"/>
    <w:rsid w:val="00BE3FDD"/>
    <w:rsid w:val="00BE476F"/>
    <w:rsid w:val="00BF463F"/>
    <w:rsid w:val="00BF5F71"/>
    <w:rsid w:val="00BF76A4"/>
    <w:rsid w:val="00C00A52"/>
    <w:rsid w:val="00C01FDB"/>
    <w:rsid w:val="00C02490"/>
    <w:rsid w:val="00C0291A"/>
    <w:rsid w:val="00C029C7"/>
    <w:rsid w:val="00C034CC"/>
    <w:rsid w:val="00C041D3"/>
    <w:rsid w:val="00C064AB"/>
    <w:rsid w:val="00C11208"/>
    <w:rsid w:val="00C12A7B"/>
    <w:rsid w:val="00C14598"/>
    <w:rsid w:val="00C15181"/>
    <w:rsid w:val="00C16094"/>
    <w:rsid w:val="00C175EA"/>
    <w:rsid w:val="00C20717"/>
    <w:rsid w:val="00C2098C"/>
    <w:rsid w:val="00C23A9A"/>
    <w:rsid w:val="00C2415C"/>
    <w:rsid w:val="00C246C1"/>
    <w:rsid w:val="00C24977"/>
    <w:rsid w:val="00C25251"/>
    <w:rsid w:val="00C27063"/>
    <w:rsid w:val="00C278A7"/>
    <w:rsid w:val="00C27A1A"/>
    <w:rsid w:val="00C27CDF"/>
    <w:rsid w:val="00C315E6"/>
    <w:rsid w:val="00C358B7"/>
    <w:rsid w:val="00C35E54"/>
    <w:rsid w:val="00C4036C"/>
    <w:rsid w:val="00C406F4"/>
    <w:rsid w:val="00C4136E"/>
    <w:rsid w:val="00C4255D"/>
    <w:rsid w:val="00C4336A"/>
    <w:rsid w:val="00C46E9A"/>
    <w:rsid w:val="00C47B7F"/>
    <w:rsid w:val="00C50AA8"/>
    <w:rsid w:val="00C50D99"/>
    <w:rsid w:val="00C50DD3"/>
    <w:rsid w:val="00C51680"/>
    <w:rsid w:val="00C51FDE"/>
    <w:rsid w:val="00C52BB0"/>
    <w:rsid w:val="00C5483A"/>
    <w:rsid w:val="00C559FF"/>
    <w:rsid w:val="00C571C2"/>
    <w:rsid w:val="00C578B7"/>
    <w:rsid w:val="00C578CB"/>
    <w:rsid w:val="00C57E9A"/>
    <w:rsid w:val="00C61283"/>
    <w:rsid w:val="00C66B58"/>
    <w:rsid w:val="00C70404"/>
    <w:rsid w:val="00C71382"/>
    <w:rsid w:val="00C72459"/>
    <w:rsid w:val="00C72BBB"/>
    <w:rsid w:val="00C745C2"/>
    <w:rsid w:val="00C74AB1"/>
    <w:rsid w:val="00C7597F"/>
    <w:rsid w:val="00C770A2"/>
    <w:rsid w:val="00C802E0"/>
    <w:rsid w:val="00C80E2C"/>
    <w:rsid w:val="00C81DB3"/>
    <w:rsid w:val="00C81DBD"/>
    <w:rsid w:val="00C84580"/>
    <w:rsid w:val="00C85F25"/>
    <w:rsid w:val="00C85F31"/>
    <w:rsid w:val="00C95B59"/>
    <w:rsid w:val="00CA123A"/>
    <w:rsid w:val="00CA2825"/>
    <w:rsid w:val="00CA5C2E"/>
    <w:rsid w:val="00CA6BBC"/>
    <w:rsid w:val="00CA7D6D"/>
    <w:rsid w:val="00CB0848"/>
    <w:rsid w:val="00CB17AA"/>
    <w:rsid w:val="00CB3BDD"/>
    <w:rsid w:val="00CB7A93"/>
    <w:rsid w:val="00CC0AC2"/>
    <w:rsid w:val="00CC338F"/>
    <w:rsid w:val="00CC361B"/>
    <w:rsid w:val="00CC3C7D"/>
    <w:rsid w:val="00CC5599"/>
    <w:rsid w:val="00CC7424"/>
    <w:rsid w:val="00CC7D3E"/>
    <w:rsid w:val="00CD32D0"/>
    <w:rsid w:val="00CD384D"/>
    <w:rsid w:val="00CD3C65"/>
    <w:rsid w:val="00CE00B3"/>
    <w:rsid w:val="00CE0CD9"/>
    <w:rsid w:val="00CE52DD"/>
    <w:rsid w:val="00CE63B1"/>
    <w:rsid w:val="00CE7997"/>
    <w:rsid w:val="00CF00F2"/>
    <w:rsid w:val="00CF1131"/>
    <w:rsid w:val="00CF2E42"/>
    <w:rsid w:val="00CF305E"/>
    <w:rsid w:val="00CF310B"/>
    <w:rsid w:val="00CF54FB"/>
    <w:rsid w:val="00CF6F0E"/>
    <w:rsid w:val="00D04A2C"/>
    <w:rsid w:val="00D04A91"/>
    <w:rsid w:val="00D0575D"/>
    <w:rsid w:val="00D060DD"/>
    <w:rsid w:val="00D0668A"/>
    <w:rsid w:val="00D06C9D"/>
    <w:rsid w:val="00D07386"/>
    <w:rsid w:val="00D1031D"/>
    <w:rsid w:val="00D10327"/>
    <w:rsid w:val="00D10611"/>
    <w:rsid w:val="00D124F7"/>
    <w:rsid w:val="00D137DD"/>
    <w:rsid w:val="00D148C8"/>
    <w:rsid w:val="00D14F50"/>
    <w:rsid w:val="00D1791F"/>
    <w:rsid w:val="00D234DD"/>
    <w:rsid w:val="00D247DE"/>
    <w:rsid w:val="00D2539C"/>
    <w:rsid w:val="00D27643"/>
    <w:rsid w:val="00D3084D"/>
    <w:rsid w:val="00D31E32"/>
    <w:rsid w:val="00D32E3A"/>
    <w:rsid w:val="00D32F75"/>
    <w:rsid w:val="00D33337"/>
    <w:rsid w:val="00D34CA6"/>
    <w:rsid w:val="00D355C1"/>
    <w:rsid w:val="00D35C58"/>
    <w:rsid w:val="00D40EEC"/>
    <w:rsid w:val="00D41F68"/>
    <w:rsid w:val="00D4266C"/>
    <w:rsid w:val="00D4379F"/>
    <w:rsid w:val="00D439FA"/>
    <w:rsid w:val="00D446D0"/>
    <w:rsid w:val="00D447D9"/>
    <w:rsid w:val="00D45501"/>
    <w:rsid w:val="00D464F6"/>
    <w:rsid w:val="00D474CF"/>
    <w:rsid w:val="00D55828"/>
    <w:rsid w:val="00D56231"/>
    <w:rsid w:val="00D57E16"/>
    <w:rsid w:val="00D62158"/>
    <w:rsid w:val="00D62A08"/>
    <w:rsid w:val="00D647E6"/>
    <w:rsid w:val="00D65927"/>
    <w:rsid w:val="00D676AE"/>
    <w:rsid w:val="00D67FFE"/>
    <w:rsid w:val="00D70575"/>
    <w:rsid w:val="00D7143E"/>
    <w:rsid w:val="00D71570"/>
    <w:rsid w:val="00D71EB3"/>
    <w:rsid w:val="00D72EC1"/>
    <w:rsid w:val="00D73C3B"/>
    <w:rsid w:val="00D753C3"/>
    <w:rsid w:val="00D75869"/>
    <w:rsid w:val="00D76A0D"/>
    <w:rsid w:val="00D81399"/>
    <w:rsid w:val="00D84C98"/>
    <w:rsid w:val="00D851E7"/>
    <w:rsid w:val="00D86B2E"/>
    <w:rsid w:val="00D90F35"/>
    <w:rsid w:val="00D918C6"/>
    <w:rsid w:val="00D92521"/>
    <w:rsid w:val="00D93B0B"/>
    <w:rsid w:val="00D948C6"/>
    <w:rsid w:val="00DA1360"/>
    <w:rsid w:val="00DA2A4D"/>
    <w:rsid w:val="00DA58EE"/>
    <w:rsid w:val="00DA732A"/>
    <w:rsid w:val="00DB1D68"/>
    <w:rsid w:val="00DB3D6B"/>
    <w:rsid w:val="00DB453C"/>
    <w:rsid w:val="00DB4761"/>
    <w:rsid w:val="00DB4F67"/>
    <w:rsid w:val="00DB78F3"/>
    <w:rsid w:val="00DC30DF"/>
    <w:rsid w:val="00DC3ABF"/>
    <w:rsid w:val="00DC42D3"/>
    <w:rsid w:val="00DC4746"/>
    <w:rsid w:val="00DC6FFB"/>
    <w:rsid w:val="00DC7BCC"/>
    <w:rsid w:val="00DD049E"/>
    <w:rsid w:val="00DD1F70"/>
    <w:rsid w:val="00DD263D"/>
    <w:rsid w:val="00DD319C"/>
    <w:rsid w:val="00DD3DA9"/>
    <w:rsid w:val="00DD4376"/>
    <w:rsid w:val="00DD4A4F"/>
    <w:rsid w:val="00DD67FE"/>
    <w:rsid w:val="00DE086D"/>
    <w:rsid w:val="00DE099F"/>
    <w:rsid w:val="00DE126A"/>
    <w:rsid w:val="00DE3A2B"/>
    <w:rsid w:val="00DE77B5"/>
    <w:rsid w:val="00DE78CB"/>
    <w:rsid w:val="00DF1911"/>
    <w:rsid w:val="00DF4669"/>
    <w:rsid w:val="00DF5244"/>
    <w:rsid w:val="00DF75E7"/>
    <w:rsid w:val="00E00487"/>
    <w:rsid w:val="00E02CFF"/>
    <w:rsid w:val="00E02D59"/>
    <w:rsid w:val="00E0458A"/>
    <w:rsid w:val="00E06988"/>
    <w:rsid w:val="00E07381"/>
    <w:rsid w:val="00E07520"/>
    <w:rsid w:val="00E1047B"/>
    <w:rsid w:val="00E11E20"/>
    <w:rsid w:val="00E1203E"/>
    <w:rsid w:val="00E1239F"/>
    <w:rsid w:val="00E12F86"/>
    <w:rsid w:val="00E13358"/>
    <w:rsid w:val="00E14755"/>
    <w:rsid w:val="00E16950"/>
    <w:rsid w:val="00E16F60"/>
    <w:rsid w:val="00E2076A"/>
    <w:rsid w:val="00E20AF0"/>
    <w:rsid w:val="00E2266E"/>
    <w:rsid w:val="00E2502A"/>
    <w:rsid w:val="00E300CC"/>
    <w:rsid w:val="00E3048E"/>
    <w:rsid w:val="00E32374"/>
    <w:rsid w:val="00E33A6B"/>
    <w:rsid w:val="00E36373"/>
    <w:rsid w:val="00E36EF1"/>
    <w:rsid w:val="00E42016"/>
    <w:rsid w:val="00E43F83"/>
    <w:rsid w:val="00E44375"/>
    <w:rsid w:val="00E45CAE"/>
    <w:rsid w:val="00E50B0B"/>
    <w:rsid w:val="00E5257C"/>
    <w:rsid w:val="00E53989"/>
    <w:rsid w:val="00E57815"/>
    <w:rsid w:val="00E60559"/>
    <w:rsid w:val="00E61920"/>
    <w:rsid w:val="00E71771"/>
    <w:rsid w:val="00E74358"/>
    <w:rsid w:val="00E901B2"/>
    <w:rsid w:val="00E91D02"/>
    <w:rsid w:val="00E924D2"/>
    <w:rsid w:val="00E944F0"/>
    <w:rsid w:val="00E94F1D"/>
    <w:rsid w:val="00E96A76"/>
    <w:rsid w:val="00E96F32"/>
    <w:rsid w:val="00E97250"/>
    <w:rsid w:val="00E972F6"/>
    <w:rsid w:val="00E97676"/>
    <w:rsid w:val="00EA04BB"/>
    <w:rsid w:val="00EA24E4"/>
    <w:rsid w:val="00EA3C26"/>
    <w:rsid w:val="00EA44EF"/>
    <w:rsid w:val="00EA670B"/>
    <w:rsid w:val="00EA7805"/>
    <w:rsid w:val="00EB0372"/>
    <w:rsid w:val="00EB27E3"/>
    <w:rsid w:val="00EB501D"/>
    <w:rsid w:val="00EB64E8"/>
    <w:rsid w:val="00EB6F00"/>
    <w:rsid w:val="00EC0D46"/>
    <w:rsid w:val="00EC20DB"/>
    <w:rsid w:val="00EC379A"/>
    <w:rsid w:val="00EC6D56"/>
    <w:rsid w:val="00ED2B90"/>
    <w:rsid w:val="00ED4E33"/>
    <w:rsid w:val="00ED5015"/>
    <w:rsid w:val="00ED5DB7"/>
    <w:rsid w:val="00ED6030"/>
    <w:rsid w:val="00ED65EE"/>
    <w:rsid w:val="00ED688E"/>
    <w:rsid w:val="00EE005D"/>
    <w:rsid w:val="00EE0C16"/>
    <w:rsid w:val="00EE0F38"/>
    <w:rsid w:val="00EE3CF3"/>
    <w:rsid w:val="00EE7740"/>
    <w:rsid w:val="00EF4798"/>
    <w:rsid w:val="00EF52DE"/>
    <w:rsid w:val="00EF6440"/>
    <w:rsid w:val="00EF7A0E"/>
    <w:rsid w:val="00F01317"/>
    <w:rsid w:val="00F020AC"/>
    <w:rsid w:val="00F02811"/>
    <w:rsid w:val="00F040CB"/>
    <w:rsid w:val="00F04174"/>
    <w:rsid w:val="00F07328"/>
    <w:rsid w:val="00F111F5"/>
    <w:rsid w:val="00F11291"/>
    <w:rsid w:val="00F114DF"/>
    <w:rsid w:val="00F1171F"/>
    <w:rsid w:val="00F118C4"/>
    <w:rsid w:val="00F1499A"/>
    <w:rsid w:val="00F15077"/>
    <w:rsid w:val="00F15665"/>
    <w:rsid w:val="00F15DBA"/>
    <w:rsid w:val="00F22017"/>
    <w:rsid w:val="00F2342C"/>
    <w:rsid w:val="00F2404E"/>
    <w:rsid w:val="00F24B46"/>
    <w:rsid w:val="00F24EF5"/>
    <w:rsid w:val="00F26043"/>
    <w:rsid w:val="00F261D4"/>
    <w:rsid w:val="00F27D7D"/>
    <w:rsid w:val="00F311E9"/>
    <w:rsid w:val="00F31277"/>
    <w:rsid w:val="00F31A56"/>
    <w:rsid w:val="00F33F61"/>
    <w:rsid w:val="00F430CC"/>
    <w:rsid w:val="00F43A06"/>
    <w:rsid w:val="00F44C1D"/>
    <w:rsid w:val="00F44D74"/>
    <w:rsid w:val="00F5152C"/>
    <w:rsid w:val="00F53276"/>
    <w:rsid w:val="00F5462C"/>
    <w:rsid w:val="00F57405"/>
    <w:rsid w:val="00F57F94"/>
    <w:rsid w:val="00F57FF4"/>
    <w:rsid w:val="00F6072E"/>
    <w:rsid w:val="00F656C2"/>
    <w:rsid w:val="00F668D0"/>
    <w:rsid w:val="00F678C9"/>
    <w:rsid w:val="00F70527"/>
    <w:rsid w:val="00F71699"/>
    <w:rsid w:val="00F71EB0"/>
    <w:rsid w:val="00F73E50"/>
    <w:rsid w:val="00F741FA"/>
    <w:rsid w:val="00F749C9"/>
    <w:rsid w:val="00F763F5"/>
    <w:rsid w:val="00F7698C"/>
    <w:rsid w:val="00F771B8"/>
    <w:rsid w:val="00F8010B"/>
    <w:rsid w:val="00F80134"/>
    <w:rsid w:val="00F8188F"/>
    <w:rsid w:val="00F829E6"/>
    <w:rsid w:val="00F87F88"/>
    <w:rsid w:val="00F92F85"/>
    <w:rsid w:val="00F94042"/>
    <w:rsid w:val="00F9473A"/>
    <w:rsid w:val="00F969C9"/>
    <w:rsid w:val="00F97DBB"/>
    <w:rsid w:val="00F97FEE"/>
    <w:rsid w:val="00FA1E54"/>
    <w:rsid w:val="00FA57AC"/>
    <w:rsid w:val="00FA68A5"/>
    <w:rsid w:val="00FB20D6"/>
    <w:rsid w:val="00FB395C"/>
    <w:rsid w:val="00FB672B"/>
    <w:rsid w:val="00FB7CDC"/>
    <w:rsid w:val="00FC57FE"/>
    <w:rsid w:val="00FC7863"/>
    <w:rsid w:val="00FD0C38"/>
    <w:rsid w:val="00FD19E7"/>
    <w:rsid w:val="00FD24D3"/>
    <w:rsid w:val="00FD34EE"/>
    <w:rsid w:val="00FD45B3"/>
    <w:rsid w:val="00FD4655"/>
    <w:rsid w:val="00FD5FF9"/>
    <w:rsid w:val="00FE1930"/>
    <w:rsid w:val="00FE2146"/>
    <w:rsid w:val="00FE38E5"/>
    <w:rsid w:val="00FE5CEF"/>
    <w:rsid w:val="00FF05B9"/>
    <w:rsid w:val="00FF2892"/>
    <w:rsid w:val="00FF376D"/>
    <w:rsid w:val="00FF6C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B4F9F"/>
  <w15:chartTrackingRefBased/>
  <w15:docId w15:val="{444E9CEB-E50B-4DB8-9794-930EBB8AAB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76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576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76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76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76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76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76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76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76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76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576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76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76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76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76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76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76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76EC"/>
    <w:rPr>
      <w:rFonts w:eastAsiaTheme="majorEastAsia" w:cstheme="majorBidi"/>
      <w:color w:val="272727" w:themeColor="text1" w:themeTint="D8"/>
    </w:rPr>
  </w:style>
  <w:style w:type="paragraph" w:styleId="Title">
    <w:name w:val="Title"/>
    <w:basedOn w:val="Normal"/>
    <w:next w:val="Normal"/>
    <w:link w:val="TitleChar"/>
    <w:uiPriority w:val="10"/>
    <w:qFormat/>
    <w:rsid w:val="003576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76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76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76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76EC"/>
    <w:pPr>
      <w:spacing w:before="160"/>
      <w:jc w:val="center"/>
    </w:pPr>
    <w:rPr>
      <w:i/>
      <w:iCs/>
      <w:color w:val="404040" w:themeColor="text1" w:themeTint="BF"/>
    </w:rPr>
  </w:style>
  <w:style w:type="character" w:customStyle="1" w:styleId="QuoteChar">
    <w:name w:val="Quote Char"/>
    <w:basedOn w:val="DefaultParagraphFont"/>
    <w:link w:val="Quote"/>
    <w:uiPriority w:val="29"/>
    <w:rsid w:val="003576EC"/>
    <w:rPr>
      <w:i/>
      <w:iCs/>
      <w:color w:val="404040" w:themeColor="text1" w:themeTint="BF"/>
    </w:rPr>
  </w:style>
  <w:style w:type="paragraph" w:styleId="ListParagraph">
    <w:name w:val="List Paragraph"/>
    <w:basedOn w:val="Normal"/>
    <w:uiPriority w:val="34"/>
    <w:qFormat/>
    <w:rsid w:val="003576EC"/>
    <w:pPr>
      <w:ind w:left="720"/>
      <w:contextualSpacing/>
    </w:pPr>
  </w:style>
  <w:style w:type="character" w:styleId="IntenseEmphasis">
    <w:name w:val="Intense Emphasis"/>
    <w:basedOn w:val="DefaultParagraphFont"/>
    <w:uiPriority w:val="21"/>
    <w:qFormat/>
    <w:rsid w:val="003576EC"/>
    <w:rPr>
      <w:i/>
      <w:iCs/>
      <w:color w:val="0F4761" w:themeColor="accent1" w:themeShade="BF"/>
    </w:rPr>
  </w:style>
  <w:style w:type="paragraph" w:styleId="IntenseQuote">
    <w:name w:val="Intense Quote"/>
    <w:basedOn w:val="Normal"/>
    <w:next w:val="Normal"/>
    <w:link w:val="IntenseQuoteChar"/>
    <w:uiPriority w:val="30"/>
    <w:qFormat/>
    <w:rsid w:val="003576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76EC"/>
    <w:rPr>
      <w:i/>
      <w:iCs/>
      <w:color w:val="0F4761" w:themeColor="accent1" w:themeShade="BF"/>
    </w:rPr>
  </w:style>
  <w:style w:type="character" w:styleId="IntenseReference">
    <w:name w:val="Intense Reference"/>
    <w:basedOn w:val="DefaultParagraphFont"/>
    <w:uiPriority w:val="32"/>
    <w:qFormat/>
    <w:rsid w:val="003576EC"/>
    <w:rPr>
      <w:b/>
      <w:bCs/>
      <w:smallCaps/>
      <w:color w:val="0F4761" w:themeColor="accent1" w:themeShade="BF"/>
      <w:spacing w:val="5"/>
    </w:rPr>
  </w:style>
  <w:style w:type="character" w:styleId="Hyperlink">
    <w:name w:val="Hyperlink"/>
    <w:basedOn w:val="DefaultParagraphFont"/>
    <w:uiPriority w:val="99"/>
    <w:unhideWhenUsed/>
    <w:rsid w:val="00F02811"/>
    <w:rPr>
      <w:color w:val="0000FF"/>
      <w:u w:val="single"/>
    </w:rPr>
  </w:style>
  <w:style w:type="table" w:styleId="GridTable3-Accent4">
    <w:name w:val="Grid Table 3 Accent 4"/>
    <w:basedOn w:val="TableNormal"/>
    <w:uiPriority w:val="48"/>
    <w:rsid w:val="00190AD9"/>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AEDFB" w:themeFill="accent4" w:themeFillTint="33"/>
      </w:tcPr>
    </w:tblStylePr>
    <w:tblStylePr w:type="band1Horz">
      <w:tblPr/>
      <w:tcPr>
        <w:shd w:val="clear" w:color="auto" w:fill="CAEDFB" w:themeFill="accent4" w:themeFillTint="33"/>
      </w:tcPr>
    </w:tblStylePr>
    <w:tblStylePr w:type="neCell">
      <w:tblPr/>
      <w:tcPr>
        <w:tcBorders>
          <w:bottom w:val="single" w:sz="4" w:space="0" w:color="60CAF3" w:themeColor="accent4" w:themeTint="99"/>
        </w:tcBorders>
      </w:tcPr>
    </w:tblStylePr>
    <w:tblStylePr w:type="nwCell">
      <w:tblPr/>
      <w:tcPr>
        <w:tcBorders>
          <w:bottom w:val="single" w:sz="4" w:space="0" w:color="60CAF3" w:themeColor="accent4" w:themeTint="99"/>
        </w:tcBorders>
      </w:tcPr>
    </w:tblStylePr>
    <w:tblStylePr w:type="seCell">
      <w:tblPr/>
      <w:tcPr>
        <w:tcBorders>
          <w:top w:val="single" w:sz="4" w:space="0" w:color="60CAF3" w:themeColor="accent4" w:themeTint="99"/>
        </w:tcBorders>
      </w:tcPr>
    </w:tblStylePr>
    <w:tblStylePr w:type="swCell">
      <w:tblPr/>
      <w:tcPr>
        <w:tcBorders>
          <w:top w:val="single" w:sz="4" w:space="0" w:color="60CAF3" w:themeColor="accent4" w:themeTint="99"/>
        </w:tcBorders>
      </w:tcPr>
    </w:tblStylePr>
  </w:style>
  <w:style w:type="character" w:styleId="FollowedHyperlink">
    <w:name w:val="FollowedHyperlink"/>
    <w:basedOn w:val="DefaultParagraphFont"/>
    <w:uiPriority w:val="99"/>
    <w:semiHidden/>
    <w:unhideWhenUsed/>
    <w:rsid w:val="00007085"/>
    <w:rPr>
      <w:color w:val="96607D" w:themeColor="followedHyperlink"/>
      <w:u w:val="single"/>
    </w:rPr>
  </w:style>
  <w:style w:type="character" w:styleId="UnresolvedMention">
    <w:name w:val="Unresolved Mention"/>
    <w:basedOn w:val="DefaultParagraphFont"/>
    <w:uiPriority w:val="99"/>
    <w:semiHidden/>
    <w:unhideWhenUsed/>
    <w:rsid w:val="00007085"/>
    <w:rPr>
      <w:color w:val="605E5C"/>
      <w:shd w:val="clear" w:color="auto" w:fill="E1DFDD"/>
    </w:rPr>
  </w:style>
  <w:style w:type="paragraph" w:styleId="Caption">
    <w:name w:val="caption"/>
    <w:basedOn w:val="Normal"/>
    <w:next w:val="Normal"/>
    <w:uiPriority w:val="35"/>
    <w:unhideWhenUsed/>
    <w:qFormat/>
    <w:rsid w:val="00CB0848"/>
    <w:pPr>
      <w:spacing w:after="200" w:line="240" w:lineRule="auto"/>
    </w:pPr>
    <w:rPr>
      <w:i/>
      <w:iCs/>
      <w:color w:val="0E2841" w:themeColor="text2"/>
      <w:sz w:val="18"/>
      <w:szCs w:val="18"/>
    </w:rPr>
  </w:style>
  <w:style w:type="character" w:customStyle="1" w:styleId="s1">
    <w:name w:val="s1"/>
    <w:basedOn w:val="DefaultParagraphFont"/>
    <w:rsid w:val="00B03E25"/>
  </w:style>
  <w:style w:type="character" w:styleId="Emphasis">
    <w:name w:val="Emphasis"/>
    <w:basedOn w:val="DefaultParagraphFont"/>
    <w:uiPriority w:val="20"/>
    <w:qFormat/>
    <w:rsid w:val="00B03E25"/>
    <w:rPr>
      <w:i/>
      <w:iCs/>
    </w:rPr>
  </w:style>
  <w:style w:type="paragraph" w:styleId="Header">
    <w:name w:val="header"/>
    <w:basedOn w:val="Normal"/>
    <w:link w:val="HeaderChar"/>
    <w:uiPriority w:val="99"/>
    <w:unhideWhenUsed/>
    <w:rsid w:val="00A015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1556"/>
  </w:style>
  <w:style w:type="paragraph" w:styleId="Footer">
    <w:name w:val="footer"/>
    <w:basedOn w:val="Normal"/>
    <w:link w:val="FooterChar"/>
    <w:uiPriority w:val="99"/>
    <w:unhideWhenUsed/>
    <w:rsid w:val="00A015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15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63F810-4F21-4CAC-9C64-A68CA0A3FF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6625</Words>
  <Characters>36305</Characters>
  <Application>Microsoft Office Word</Application>
  <DocSecurity>0</DocSecurity>
  <Lines>1344</Lines>
  <Paragraphs>580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Stacy Williams (DHCW - Finance &amp; Business Assurance)</dc:creator>
  <cp:keywords/>
  <dc:description/>
  <cp:lastModifiedBy>Stacy Williams (DHCW - Finance &amp; Business Assurance)</cp:lastModifiedBy>
  <cp:revision>6</cp:revision>
  <cp:lastPrinted>2025-11-29T13:47:00Z</cp:lastPrinted>
  <dcterms:created xsi:type="dcterms:W3CDTF">2025-12-01T08:31:00Z</dcterms:created>
  <dcterms:modified xsi:type="dcterms:W3CDTF">2025-12-01T09:07:00Z</dcterms:modified>
</cp:coreProperties>
</file>