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651874" w14:textId="77777777" w:rsidR="00A40F22" w:rsidRDefault="00A40F22" w:rsidP="00A40F22">
      <w:pPr>
        <w:jc w:val="center"/>
        <w:rPr>
          <w:lang w:val="en-IN"/>
        </w:rPr>
      </w:pPr>
    </w:p>
    <w:p w14:paraId="0967FE53" w14:textId="77777777" w:rsidR="00A40F22" w:rsidRDefault="00A40F22" w:rsidP="00A40F22">
      <w:pPr>
        <w:jc w:val="center"/>
        <w:rPr>
          <w:lang w:val="en-IN"/>
        </w:rPr>
      </w:pPr>
    </w:p>
    <w:p w14:paraId="75946401" w14:textId="77777777" w:rsidR="00A40F22" w:rsidRDefault="00A40F22" w:rsidP="00A40F22">
      <w:pPr>
        <w:jc w:val="center"/>
        <w:rPr>
          <w:lang w:val="en-IN"/>
        </w:rPr>
      </w:pPr>
    </w:p>
    <w:p w14:paraId="58CD80DC" w14:textId="77777777" w:rsidR="00A40F22" w:rsidRDefault="00A40F22" w:rsidP="00A40F22">
      <w:pPr>
        <w:jc w:val="center"/>
        <w:rPr>
          <w:lang w:val="en-IN"/>
        </w:rPr>
      </w:pPr>
    </w:p>
    <w:p w14:paraId="5ED5538F" w14:textId="77777777" w:rsidR="00A40F22" w:rsidRDefault="00A40F22" w:rsidP="00A40F22">
      <w:pPr>
        <w:jc w:val="center"/>
        <w:rPr>
          <w:lang w:val="en-IN"/>
        </w:rPr>
      </w:pPr>
    </w:p>
    <w:p w14:paraId="38F37469" w14:textId="77777777" w:rsidR="00A40F22" w:rsidRDefault="00A40F22" w:rsidP="00A40F22">
      <w:pPr>
        <w:jc w:val="center"/>
        <w:rPr>
          <w:lang w:val="en-IN"/>
        </w:rPr>
      </w:pPr>
    </w:p>
    <w:p w14:paraId="6EC5A35A" w14:textId="77777777" w:rsidR="00A40F22" w:rsidRDefault="00A40F22" w:rsidP="00A40F22">
      <w:pPr>
        <w:jc w:val="center"/>
        <w:rPr>
          <w:lang w:val="en-IN"/>
        </w:rPr>
      </w:pPr>
    </w:p>
    <w:p w14:paraId="2F18B147" w14:textId="77777777" w:rsidR="00A40F22" w:rsidRDefault="00A40F22" w:rsidP="00A40F22">
      <w:pPr>
        <w:jc w:val="center"/>
        <w:rPr>
          <w:lang w:val="en-IN"/>
        </w:rPr>
      </w:pPr>
    </w:p>
    <w:p w14:paraId="6155B4C0" w14:textId="77777777" w:rsidR="00A40F22" w:rsidRDefault="00A40F22" w:rsidP="00A40F22">
      <w:pPr>
        <w:jc w:val="center"/>
        <w:rPr>
          <w:lang w:val="en-IN"/>
        </w:rPr>
      </w:pPr>
    </w:p>
    <w:p w14:paraId="3004204A" w14:textId="70574E93" w:rsidR="00A40F22" w:rsidRPr="00686CCB" w:rsidRDefault="00686CCB" w:rsidP="00A40F22">
      <w:pPr>
        <w:jc w:val="center"/>
        <w:rPr>
          <w:rFonts w:asciiTheme="minorHAnsi" w:hAnsiTheme="minorHAnsi" w:cstheme="minorHAnsi"/>
          <w:sz w:val="32"/>
          <w:szCs w:val="32"/>
          <w:lang w:val="en-IN"/>
        </w:rPr>
      </w:pPr>
      <w:r w:rsidRPr="00686CCB">
        <w:rPr>
          <w:rFonts w:asciiTheme="minorHAnsi" w:hAnsiTheme="minorHAnsi" w:cstheme="minorHAnsi"/>
          <w:sz w:val="32"/>
          <w:szCs w:val="32"/>
          <w:lang w:val="en-IN"/>
        </w:rPr>
        <w:t xml:space="preserve">ASSIGMENT FOR </w:t>
      </w:r>
      <w:r w:rsidR="00A40F22" w:rsidRPr="00686CCB">
        <w:rPr>
          <w:rFonts w:asciiTheme="minorHAnsi" w:hAnsiTheme="minorHAnsi" w:cstheme="minorHAnsi"/>
          <w:sz w:val="32"/>
          <w:szCs w:val="32"/>
          <w:lang w:val="en-IN"/>
        </w:rPr>
        <w:t>SOFTWARE DEVELOPMENT IN C#</w:t>
      </w:r>
    </w:p>
    <w:p w14:paraId="2E890B60" w14:textId="77777777" w:rsidR="00686CCB" w:rsidRPr="00686CCB" w:rsidRDefault="00686CCB" w:rsidP="00686CCB">
      <w:pPr>
        <w:ind w:firstLine="720"/>
        <w:jc w:val="center"/>
        <w:rPr>
          <w:rFonts w:asciiTheme="minorHAnsi" w:hAnsiTheme="minorHAnsi"/>
          <w:sz w:val="32"/>
          <w:szCs w:val="32"/>
        </w:rPr>
      </w:pPr>
      <w:r w:rsidRPr="00686CCB">
        <w:rPr>
          <w:rFonts w:asciiTheme="minorHAnsi" w:hAnsiTheme="minorHAnsi"/>
          <w:sz w:val="32"/>
          <w:szCs w:val="32"/>
        </w:rPr>
        <w:t>KOSTADIN MICHEV_1913374</w:t>
      </w:r>
    </w:p>
    <w:p w14:paraId="420F344D" w14:textId="44387D71" w:rsidR="00A40F22" w:rsidRPr="00686CCB" w:rsidRDefault="00686CCB" w:rsidP="00686CCB">
      <w:pPr>
        <w:jc w:val="center"/>
        <w:rPr>
          <w:sz w:val="40"/>
          <w:szCs w:val="40"/>
        </w:rPr>
      </w:pPr>
      <w:bookmarkStart w:id="0" w:name="_Hlk60749639"/>
      <w:r w:rsidRPr="008B28FD">
        <w:rPr>
          <w:sz w:val="40"/>
          <w:szCs w:val="40"/>
        </w:rPr>
        <w:t>UNIVERSITY OF WALES: TRINITY SAINT DAVID</w:t>
      </w:r>
      <w:bookmarkEnd w:id="0"/>
    </w:p>
    <w:p w14:paraId="5C5644F7" w14:textId="169A6B61" w:rsidR="00A40F22" w:rsidRPr="00686CCB" w:rsidRDefault="00686CCB" w:rsidP="00A40F22">
      <w:pPr>
        <w:jc w:val="center"/>
        <w:rPr>
          <w:rFonts w:asciiTheme="minorHAnsi" w:hAnsiTheme="minorHAnsi" w:cstheme="minorHAnsi"/>
          <w:sz w:val="32"/>
          <w:szCs w:val="32"/>
          <w:lang w:val="en-IN"/>
        </w:rPr>
      </w:pPr>
      <w:r w:rsidRPr="00686CCB">
        <w:rPr>
          <w:rFonts w:asciiTheme="minorHAnsi" w:hAnsiTheme="minorHAnsi" w:cstheme="minorHAnsi"/>
          <w:sz w:val="32"/>
          <w:szCs w:val="32"/>
          <w:lang w:val="en-IN"/>
        </w:rPr>
        <w:t>Dr Paul Jenkins</w:t>
      </w:r>
    </w:p>
    <w:p w14:paraId="74A08D25" w14:textId="77777777" w:rsidR="00A40F22" w:rsidRPr="00686CCB" w:rsidRDefault="00A40F22">
      <w:pPr>
        <w:spacing w:line="259" w:lineRule="auto"/>
        <w:jc w:val="left"/>
        <w:rPr>
          <w:rFonts w:asciiTheme="minorHAnsi" w:hAnsiTheme="minorHAnsi" w:cstheme="minorHAnsi"/>
          <w:lang w:val="en-IN"/>
        </w:rPr>
      </w:pPr>
      <w:r w:rsidRPr="00686CCB">
        <w:rPr>
          <w:rFonts w:asciiTheme="minorHAnsi" w:hAnsiTheme="minorHAnsi" w:cstheme="minorHAnsi"/>
          <w:lang w:val="en-IN"/>
        </w:rPr>
        <w:br w:type="page"/>
      </w:r>
    </w:p>
    <w:p w14:paraId="1119DA2F" w14:textId="677CFC53" w:rsidR="00686CCB" w:rsidRDefault="00686CCB">
      <w:pPr>
        <w:spacing w:line="259" w:lineRule="auto"/>
        <w:jc w:val="left"/>
        <w:rPr>
          <w:rFonts w:asciiTheme="minorHAnsi" w:hAnsiTheme="minorHAnsi" w:cstheme="minorHAnsi"/>
          <w:lang w:val="en-IN"/>
        </w:rPr>
      </w:pPr>
    </w:p>
    <w:p w14:paraId="40E8DF0F" w14:textId="40C2134C" w:rsidR="00686CCB" w:rsidRDefault="00686CCB">
      <w:pPr>
        <w:spacing w:line="259" w:lineRule="auto"/>
        <w:jc w:val="left"/>
        <w:rPr>
          <w:rFonts w:asciiTheme="minorHAnsi" w:hAnsiTheme="minorHAnsi" w:cstheme="minorHAnsi"/>
          <w:lang w:val="en-IN"/>
        </w:rPr>
      </w:pPr>
    </w:p>
    <w:p w14:paraId="706B2412" w14:textId="5953C218" w:rsidR="00686CCB" w:rsidRDefault="00686CCB">
      <w:pPr>
        <w:spacing w:line="259" w:lineRule="auto"/>
        <w:jc w:val="left"/>
        <w:rPr>
          <w:rFonts w:asciiTheme="minorHAnsi" w:hAnsiTheme="minorHAnsi" w:cstheme="minorHAnsi"/>
          <w:lang w:val="en-IN"/>
        </w:rPr>
      </w:pPr>
    </w:p>
    <w:p w14:paraId="7D4A00C9" w14:textId="1B0D18B5" w:rsidR="00686CCB" w:rsidRDefault="00686CCB">
      <w:pPr>
        <w:spacing w:line="259" w:lineRule="auto"/>
        <w:jc w:val="left"/>
        <w:rPr>
          <w:rFonts w:asciiTheme="minorHAnsi" w:hAnsiTheme="minorHAnsi" w:cstheme="minorHAnsi"/>
          <w:lang w:val="en-IN"/>
        </w:rPr>
      </w:pPr>
    </w:p>
    <w:p w14:paraId="66DF1E12" w14:textId="77777777" w:rsidR="00686CCB" w:rsidRDefault="00686CCB">
      <w:pPr>
        <w:spacing w:line="259" w:lineRule="auto"/>
        <w:jc w:val="left"/>
        <w:rPr>
          <w:rFonts w:asciiTheme="minorHAnsi" w:hAnsiTheme="minorHAnsi" w:cstheme="minorHAnsi"/>
          <w:lang w:val="en-IN"/>
        </w:rPr>
      </w:pPr>
    </w:p>
    <w:p w14:paraId="07F12C36" w14:textId="4A39BC74" w:rsidR="00686CCB" w:rsidRDefault="00686CCB">
      <w:pPr>
        <w:spacing w:line="259" w:lineRule="auto"/>
        <w:jc w:val="left"/>
        <w:rPr>
          <w:rFonts w:asciiTheme="minorHAnsi" w:hAnsiTheme="minorHAnsi" w:cstheme="minorHAnsi"/>
          <w:lang w:val="en-IN"/>
        </w:rPr>
      </w:pPr>
    </w:p>
    <w:sdt>
      <w:sdtPr>
        <w:id w:val="-1265991973"/>
        <w:docPartObj>
          <w:docPartGallery w:val="Table of Contents"/>
          <w:docPartUnique/>
        </w:docPartObj>
      </w:sdtPr>
      <w:sdtEndPr>
        <w:rPr>
          <w:rFonts w:ascii="Times New Roman" w:eastAsiaTheme="minorHAnsi" w:hAnsi="Times New Roman" w:cstheme="minorBidi"/>
          <w:b/>
          <w:bCs/>
          <w:noProof/>
          <w:color w:val="000000" w:themeColor="text1"/>
          <w:sz w:val="24"/>
          <w:szCs w:val="22"/>
          <w:lang w:val="en-AU"/>
        </w:rPr>
      </w:sdtEndPr>
      <w:sdtContent>
        <w:p w14:paraId="501ACAF6" w14:textId="0FD7863E" w:rsidR="00686CCB" w:rsidRDefault="00686CCB">
          <w:pPr>
            <w:pStyle w:val="TOCHeading"/>
          </w:pPr>
          <w:r>
            <w:t>Table of Contents</w:t>
          </w:r>
        </w:p>
        <w:p w14:paraId="4709CEAF" w14:textId="28CE0F30" w:rsidR="00686CCB" w:rsidRDefault="00686CCB">
          <w:pPr>
            <w:pStyle w:val="TOC1"/>
            <w:tabs>
              <w:tab w:val="right" w:leader="dot" w:pos="9016"/>
            </w:tabs>
            <w:rPr>
              <w:rFonts w:asciiTheme="minorHAnsi" w:eastAsiaTheme="minorEastAsia" w:hAnsiTheme="minorHAnsi"/>
              <w:noProof/>
              <w:color w:val="auto"/>
              <w:sz w:val="22"/>
              <w:lang w:val="en-GB" w:eastAsia="en-GB"/>
            </w:rPr>
          </w:pPr>
          <w:r>
            <w:fldChar w:fldCharType="begin"/>
          </w:r>
          <w:r>
            <w:instrText xml:space="preserve"> TOC \o "1-3" \h \z \u </w:instrText>
          </w:r>
          <w:r>
            <w:fldChar w:fldCharType="separate"/>
          </w:r>
          <w:hyperlink w:anchor="_Toc60750757" w:history="1">
            <w:r w:rsidRPr="00485FB7">
              <w:rPr>
                <w:rStyle w:val="Hyperlink"/>
                <w:rFonts w:cstheme="minorHAnsi"/>
                <w:noProof/>
                <w:lang w:val="en-IN"/>
              </w:rPr>
              <w:t>Section 2</w:t>
            </w:r>
            <w:r>
              <w:rPr>
                <w:noProof/>
                <w:webHidden/>
              </w:rPr>
              <w:tab/>
            </w:r>
            <w:r>
              <w:rPr>
                <w:noProof/>
                <w:webHidden/>
              </w:rPr>
              <w:fldChar w:fldCharType="begin"/>
            </w:r>
            <w:r>
              <w:rPr>
                <w:noProof/>
                <w:webHidden/>
              </w:rPr>
              <w:instrText xml:space="preserve"> PAGEREF _Toc60750757 \h </w:instrText>
            </w:r>
            <w:r>
              <w:rPr>
                <w:noProof/>
                <w:webHidden/>
              </w:rPr>
            </w:r>
            <w:r>
              <w:rPr>
                <w:noProof/>
                <w:webHidden/>
              </w:rPr>
              <w:fldChar w:fldCharType="separate"/>
            </w:r>
            <w:r>
              <w:rPr>
                <w:noProof/>
                <w:webHidden/>
              </w:rPr>
              <w:t>3</w:t>
            </w:r>
            <w:r>
              <w:rPr>
                <w:noProof/>
                <w:webHidden/>
              </w:rPr>
              <w:fldChar w:fldCharType="end"/>
            </w:r>
          </w:hyperlink>
        </w:p>
        <w:p w14:paraId="5E4ADC73" w14:textId="292EBED5" w:rsidR="00686CCB" w:rsidRDefault="00686CCB">
          <w:pPr>
            <w:pStyle w:val="TOC2"/>
            <w:tabs>
              <w:tab w:val="right" w:leader="dot" w:pos="9016"/>
            </w:tabs>
            <w:rPr>
              <w:rFonts w:asciiTheme="minorHAnsi" w:eastAsiaTheme="minorEastAsia" w:hAnsiTheme="minorHAnsi"/>
              <w:noProof/>
              <w:color w:val="auto"/>
              <w:sz w:val="22"/>
              <w:lang w:val="en-GB" w:eastAsia="en-GB"/>
            </w:rPr>
          </w:pPr>
          <w:hyperlink w:anchor="_Toc60750758" w:history="1">
            <w:r w:rsidRPr="00485FB7">
              <w:rPr>
                <w:rStyle w:val="Hyperlink"/>
                <w:rFonts w:cstheme="minorHAnsi"/>
                <w:noProof/>
              </w:rPr>
              <w:t>Part A (Understanding)</w:t>
            </w:r>
            <w:r>
              <w:rPr>
                <w:noProof/>
                <w:webHidden/>
              </w:rPr>
              <w:tab/>
            </w:r>
            <w:r>
              <w:rPr>
                <w:noProof/>
                <w:webHidden/>
              </w:rPr>
              <w:fldChar w:fldCharType="begin"/>
            </w:r>
            <w:r>
              <w:rPr>
                <w:noProof/>
                <w:webHidden/>
              </w:rPr>
              <w:instrText xml:space="preserve"> PAGEREF _Toc60750758 \h </w:instrText>
            </w:r>
            <w:r>
              <w:rPr>
                <w:noProof/>
                <w:webHidden/>
              </w:rPr>
            </w:r>
            <w:r>
              <w:rPr>
                <w:noProof/>
                <w:webHidden/>
              </w:rPr>
              <w:fldChar w:fldCharType="separate"/>
            </w:r>
            <w:r>
              <w:rPr>
                <w:noProof/>
                <w:webHidden/>
              </w:rPr>
              <w:t>3</w:t>
            </w:r>
            <w:r>
              <w:rPr>
                <w:noProof/>
                <w:webHidden/>
              </w:rPr>
              <w:fldChar w:fldCharType="end"/>
            </w:r>
          </w:hyperlink>
        </w:p>
        <w:p w14:paraId="78F80F8D" w14:textId="49076784" w:rsidR="00686CCB" w:rsidRDefault="00686CCB">
          <w:pPr>
            <w:pStyle w:val="TOC2"/>
            <w:tabs>
              <w:tab w:val="right" w:leader="dot" w:pos="9016"/>
            </w:tabs>
            <w:rPr>
              <w:rFonts w:asciiTheme="minorHAnsi" w:eastAsiaTheme="minorEastAsia" w:hAnsiTheme="minorHAnsi"/>
              <w:noProof/>
              <w:color w:val="auto"/>
              <w:sz w:val="22"/>
              <w:lang w:val="en-GB" w:eastAsia="en-GB"/>
            </w:rPr>
          </w:pPr>
          <w:hyperlink w:anchor="_Toc60750759" w:history="1">
            <w:r w:rsidRPr="00485FB7">
              <w:rPr>
                <w:rStyle w:val="Hyperlink"/>
                <w:rFonts w:cstheme="minorHAnsi"/>
                <w:noProof/>
              </w:rPr>
              <w:t>Part B (Testing)</w:t>
            </w:r>
            <w:r>
              <w:rPr>
                <w:noProof/>
                <w:webHidden/>
              </w:rPr>
              <w:tab/>
            </w:r>
            <w:r>
              <w:rPr>
                <w:noProof/>
                <w:webHidden/>
              </w:rPr>
              <w:fldChar w:fldCharType="begin"/>
            </w:r>
            <w:r>
              <w:rPr>
                <w:noProof/>
                <w:webHidden/>
              </w:rPr>
              <w:instrText xml:space="preserve"> PAGEREF _Toc60750759 \h </w:instrText>
            </w:r>
            <w:r>
              <w:rPr>
                <w:noProof/>
                <w:webHidden/>
              </w:rPr>
            </w:r>
            <w:r>
              <w:rPr>
                <w:noProof/>
                <w:webHidden/>
              </w:rPr>
              <w:fldChar w:fldCharType="separate"/>
            </w:r>
            <w:r>
              <w:rPr>
                <w:noProof/>
                <w:webHidden/>
              </w:rPr>
              <w:t>8</w:t>
            </w:r>
            <w:r>
              <w:rPr>
                <w:noProof/>
                <w:webHidden/>
              </w:rPr>
              <w:fldChar w:fldCharType="end"/>
            </w:r>
          </w:hyperlink>
        </w:p>
        <w:p w14:paraId="5F798404" w14:textId="3DE6047B" w:rsidR="00686CCB" w:rsidRDefault="00686CCB">
          <w:pPr>
            <w:pStyle w:val="TOC2"/>
            <w:tabs>
              <w:tab w:val="right" w:leader="dot" w:pos="9016"/>
            </w:tabs>
            <w:rPr>
              <w:rFonts w:asciiTheme="minorHAnsi" w:eastAsiaTheme="minorEastAsia" w:hAnsiTheme="minorHAnsi"/>
              <w:noProof/>
              <w:color w:val="auto"/>
              <w:sz w:val="22"/>
              <w:lang w:val="en-GB" w:eastAsia="en-GB"/>
            </w:rPr>
          </w:pPr>
          <w:hyperlink w:anchor="_Toc60750760" w:history="1">
            <w:r w:rsidRPr="00485FB7">
              <w:rPr>
                <w:rStyle w:val="Hyperlink"/>
                <w:rFonts w:cstheme="minorHAnsi"/>
                <w:noProof/>
              </w:rPr>
              <w:t>Part C (Implementation)</w:t>
            </w:r>
            <w:r>
              <w:rPr>
                <w:noProof/>
                <w:webHidden/>
              </w:rPr>
              <w:tab/>
            </w:r>
            <w:r>
              <w:rPr>
                <w:noProof/>
                <w:webHidden/>
              </w:rPr>
              <w:fldChar w:fldCharType="begin"/>
            </w:r>
            <w:r>
              <w:rPr>
                <w:noProof/>
                <w:webHidden/>
              </w:rPr>
              <w:instrText xml:space="preserve"> PAGEREF _Toc60750760 \h </w:instrText>
            </w:r>
            <w:r>
              <w:rPr>
                <w:noProof/>
                <w:webHidden/>
              </w:rPr>
            </w:r>
            <w:r>
              <w:rPr>
                <w:noProof/>
                <w:webHidden/>
              </w:rPr>
              <w:fldChar w:fldCharType="separate"/>
            </w:r>
            <w:r>
              <w:rPr>
                <w:noProof/>
                <w:webHidden/>
              </w:rPr>
              <w:t>9</w:t>
            </w:r>
            <w:r>
              <w:rPr>
                <w:noProof/>
                <w:webHidden/>
              </w:rPr>
              <w:fldChar w:fldCharType="end"/>
            </w:r>
          </w:hyperlink>
        </w:p>
        <w:p w14:paraId="53CA6797" w14:textId="761F02E2" w:rsidR="00686CCB" w:rsidRDefault="00686CCB">
          <w:pPr>
            <w:pStyle w:val="TOC1"/>
            <w:tabs>
              <w:tab w:val="right" w:leader="dot" w:pos="9016"/>
            </w:tabs>
            <w:rPr>
              <w:rFonts w:asciiTheme="minorHAnsi" w:eastAsiaTheme="minorEastAsia" w:hAnsiTheme="minorHAnsi"/>
              <w:noProof/>
              <w:color w:val="auto"/>
              <w:sz w:val="22"/>
              <w:lang w:val="en-GB" w:eastAsia="en-GB"/>
            </w:rPr>
          </w:pPr>
          <w:hyperlink w:anchor="_Toc60750761" w:history="1">
            <w:r w:rsidRPr="00485FB7">
              <w:rPr>
                <w:rStyle w:val="Hyperlink"/>
                <w:rFonts w:cstheme="minorHAnsi"/>
                <w:noProof/>
              </w:rPr>
              <w:t>References</w:t>
            </w:r>
            <w:r>
              <w:rPr>
                <w:noProof/>
                <w:webHidden/>
              </w:rPr>
              <w:tab/>
            </w:r>
            <w:r>
              <w:rPr>
                <w:noProof/>
                <w:webHidden/>
              </w:rPr>
              <w:fldChar w:fldCharType="begin"/>
            </w:r>
            <w:r>
              <w:rPr>
                <w:noProof/>
                <w:webHidden/>
              </w:rPr>
              <w:instrText xml:space="preserve"> PAGEREF _Toc60750761 \h </w:instrText>
            </w:r>
            <w:r>
              <w:rPr>
                <w:noProof/>
                <w:webHidden/>
              </w:rPr>
            </w:r>
            <w:r>
              <w:rPr>
                <w:noProof/>
                <w:webHidden/>
              </w:rPr>
              <w:fldChar w:fldCharType="separate"/>
            </w:r>
            <w:r>
              <w:rPr>
                <w:noProof/>
                <w:webHidden/>
              </w:rPr>
              <w:t>16</w:t>
            </w:r>
            <w:r>
              <w:rPr>
                <w:noProof/>
                <w:webHidden/>
              </w:rPr>
              <w:fldChar w:fldCharType="end"/>
            </w:r>
          </w:hyperlink>
        </w:p>
        <w:p w14:paraId="2EE931A2" w14:textId="1EBE9143" w:rsidR="00686CCB" w:rsidRDefault="00686CCB">
          <w:r>
            <w:rPr>
              <w:b/>
              <w:bCs/>
              <w:noProof/>
            </w:rPr>
            <w:fldChar w:fldCharType="end"/>
          </w:r>
        </w:p>
      </w:sdtContent>
    </w:sdt>
    <w:p w14:paraId="23FF87C2" w14:textId="1D07DA3F" w:rsidR="00686CCB" w:rsidRDefault="00686CCB">
      <w:pPr>
        <w:spacing w:line="259" w:lineRule="auto"/>
        <w:jc w:val="left"/>
        <w:rPr>
          <w:rFonts w:asciiTheme="minorHAnsi" w:hAnsiTheme="minorHAnsi" w:cstheme="minorHAnsi"/>
          <w:lang w:val="en-IN"/>
        </w:rPr>
      </w:pPr>
    </w:p>
    <w:p w14:paraId="514C6246" w14:textId="7A630AE4" w:rsidR="00686CCB" w:rsidRDefault="00686CCB">
      <w:pPr>
        <w:spacing w:line="259" w:lineRule="auto"/>
        <w:jc w:val="left"/>
        <w:rPr>
          <w:rFonts w:asciiTheme="minorHAnsi" w:hAnsiTheme="minorHAnsi" w:cstheme="minorHAnsi"/>
          <w:lang w:val="en-IN"/>
        </w:rPr>
      </w:pPr>
    </w:p>
    <w:p w14:paraId="44A5C982" w14:textId="273063A9" w:rsidR="00686CCB" w:rsidRDefault="00686CCB">
      <w:pPr>
        <w:spacing w:line="259" w:lineRule="auto"/>
        <w:jc w:val="left"/>
        <w:rPr>
          <w:rFonts w:asciiTheme="minorHAnsi" w:hAnsiTheme="minorHAnsi" w:cstheme="minorHAnsi"/>
          <w:lang w:val="en-IN"/>
        </w:rPr>
      </w:pPr>
    </w:p>
    <w:p w14:paraId="066BFF4C" w14:textId="782DC339" w:rsidR="00686CCB" w:rsidRDefault="00686CCB">
      <w:pPr>
        <w:spacing w:line="259" w:lineRule="auto"/>
        <w:jc w:val="left"/>
        <w:rPr>
          <w:rFonts w:asciiTheme="minorHAnsi" w:hAnsiTheme="minorHAnsi" w:cstheme="minorHAnsi"/>
          <w:lang w:val="en-IN"/>
        </w:rPr>
      </w:pPr>
    </w:p>
    <w:p w14:paraId="0EA75FE4" w14:textId="46165CCF" w:rsidR="00686CCB" w:rsidRDefault="00686CCB">
      <w:pPr>
        <w:spacing w:line="259" w:lineRule="auto"/>
        <w:jc w:val="left"/>
        <w:rPr>
          <w:rFonts w:asciiTheme="minorHAnsi" w:hAnsiTheme="minorHAnsi" w:cstheme="minorHAnsi"/>
          <w:lang w:val="en-IN"/>
        </w:rPr>
      </w:pPr>
    </w:p>
    <w:p w14:paraId="62F346C4" w14:textId="29EEB7AE" w:rsidR="00686CCB" w:rsidRDefault="00686CCB">
      <w:pPr>
        <w:spacing w:line="259" w:lineRule="auto"/>
        <w:jc w:val="left"/>
        <w:rPr>
          <w:rFonts w:asciiTheme="minorHAnsi" w:hAnsiTheme="minorHAnsi" w:cstheme="minorHAnsi"/>
          <w:lang w:val="en-IN"/>
        </w:rPr>
      </w:pPr>
    </w:p>
    <w:p w14:paraId="460945F5" w14:textId="6CCDA73C" w:rsidR="00686CCB" w:rsidRDefault="00686CCB">
      <w:pPr>
        <w:spacing w:line="259" w:lineRule="auto"/>
        <w:jc w:val="left"/>
        <w:rPr>
          <w:rFonts w:asciiTheme="minorHAnsi" w:hAnsiTheme="minorHAnsi" w:cstheme="minorHAnsi"/>
          <w:lang w:val="en-IN"/>
        </w:rPr>
      </w:pPr>
    </w:p>
    <w:p w14:paraId="2895A3D5" w14:textId="0FBADFC0" w:rsidR="00686CCB" w:rsidRDefault="00686CCB">
      <w:pPr>
        <w:spacing w:line="259" w:lineRule="auto"/>
        <w:jc w:val="left"/>
        <w:rPr>
          <w:rFonts w:asciiTheme="minorHAnsi" w:hAnsiTheme="minorHAnsi" w:cstheme="minorHAnsi"/>
          <w:lang w:val="en-IN"/>
        </w:rPr>
      </w:pPr>
    </w:p>
    <w:p w14:paraId="0F26732A" w14:textId="511CBE64" w:rsidR="00686CCB" w:rsidRDefault="00686CCB">
      <w:pPr>
        <w:spacing w:line="259" w:lineRule="auto"/>
        <w:jc w:val="left"/>
        <w:rPr>
          <w:rFonts w:asciiTheme="minorHAnsi" w:hAnsiTheme="minorHAnsi" w:cstheme="minorHAnsi"/>
          <w:lang w:val="en-IN"/>
        </w:rPr>
      </w:pPr>
    </w:p>
    <w:p w14:paraId="56C0DBA4" w14:textId="3FB71033" w:rsidR="00686CCB" w:rsidRDefault="00686CCB">
      <w:pPr>
        <w:spacing w:line="259" w:lineRule="auto"/>
        <w:jc w:val="left"/>
        <w:rPr>
          <w:rFonts w:asciiTheme="minorHAnsi" w:hAnsiTheme="minorHAnsi" w:cstheme="minorHAnsi"/>
          <w:lang w:val="en-IN"/>
        </w:rPr>
      </w:pPr>
    </w:p>
    <w:p w14:paraId="6CF54466" w14:textId="184DEF06" w:rsidR="00686CCB" w:rsidRDefault="00686CCB">
      <w:pPr>
        <w:spacing w:line="259" w:lineRule="auto"/>
        <w:jc w:val="left"/>
        <w:rPr>
          <w:rFonts w:asciiTheme="minorHAnsi" w:hAnsiTheme="minorHAnsi" w:cstheme="minorHAnsi"/>
          <w:lang w:val="en-IN"/>
        </w:rPr>
      </w:pPr>
    </w:p>
    <w:p w14:paraId="00D7774D" w14:textId="65086856" w:rsidR="00686CCB" w:rsidRDefault="00686CCB">
      <w:pPr>
        <w:spacing w:line="259" w:lineRule="auto"/>
        <w:jc w:val="left"/>
        <w:rPr>
          <w:rFonts w:asciiTheme="minorHAnsi" w:hAnsiTheme="minorHAnsi" w:cstheme="minorHAnsi"/>
          <w:lang w:val="en-IN"/>
        </w:rPr>
      </w:pPr>
    </w:p>
    <w:p w14:paraId="0E97A142" w14:textId="6A122323" w:rsidR="00686CCB" w:rsidRDefault="00686CCB">
      <w:pPr>
        <w:spacing w:line="259" w:lineRule="auto"/>
        <w:jc w:val="left"/>
        <w:rPr>
          <w:rFonts w:asciiTheme="minorHAnsi" w:hAnsiTheme="minorHAnsi" w:cstheme="minorHAnsi"/>
          <w:lang w:val="en-IN"/>
        </w:rPr>
      </w:pPr>
    </w:p>
    <w:p w14:paraId="54DADE77" w14:textId="6B955285" w:rsidR="00686CCB" w:rsidRDefault="00686CCB">
      <w:pPr>
        <w:spacing w:line="259" w:lineRule="auto"/>
        <w:jc w:val="left"/>
        <w:rPr>
          <w:rFonts w:asciiTheme="minorHAnsi" w:hAnsiTheme="minorHAnsi" w:cstheme="minorHAnsi"/>
          <w:lang w:val="en-IN"/>
        </w:rPr>
      </w:pPr>
    </w:p>
    <w:p w14:paraId="5A8BA99B" w14:textId="3AF691BA" w:rsidR="00686CCB" w:rsidRDefault="00686CCB">
      <w:pPr>
        <w:spacing w:line="259" w:lineRule="auto"/>
        <w:jc w:val="left"/>
        <w:rPr>
          <w:rFonts w:asciiTheme="minorHAnsi" w:hAnsiTheme="minorHAnsi" w:cstheme="minorHAnsi"/>
          <w:lang w:val="en-IN"/>
        </w:rPr>
      </w:pPr>
    </w:p>
    <w:p w14:paraId="20414E0F" w14:textId="045C65DA" w:rsidR="00686CCB" w:rsidRDefault="00686CCB">
      <w:pPr>
        <w:spacing w:line="259" w:lineRule="auto"/>
        <w:jc w:val="left"/>
        <w:rPr>
          <w:rFonts w:asciiTheme="minorHAnsi" w:hAnsiTheme="minorHAnsi" w:cstheme="minorHAnsi"/>
          <w:lang w:val="en-IN"/>
        </w:rPr>
      </w:pPr>
    </w:p>
    <w:p w14:paraId="67BC0BD9" w14:textId="341F71C1" w:rsidR="00686CCB" w:rsidRDefault="00686CCB">
      <w:pPr>
        <w:spacing w:line="259" w:lineRule="auto"/>
        <w:jc w:val="left"/>
        <w:rPr>
          <w:rFonts w:asciiTheme="minorHAnsi" w:hAnsiTheme="minorHAnsi" w:cstheme="minorHAnsi"/>
          <w:lang w:val="en-IN"/>
        </w:rPr>
      </w:pPr>
    </w:p>
    <w:p w14:paraId="355BBE7F" w14:textId="1BA7EF9F" w:rsidR="00686CCB" w:rsidRDefault="00686CCB">
      <w:pPr>
        <w:spacing w:line="259" w:lineRule="auto"/>
        <w:jc w:val="left"/>
        <w:rPr>
          <w:rFonts w:asciiTheme="minorHAnsi" w:hAnsiTheme="minorHAnsi" w:cstheme="minorHAnsi"/>
          <w:lang w:val="en-IN"/>
        </w:rPr>
      </w:pPr>
    </w:p>
    <w:p w14:paraId="14A0664E" w14:textId="68817302" w:rsidR="00686CCB" w:rsidRDefault="00686CCB">
      <w:pPr>
        <w:spacing w:line="259" w:lineRule="auto"/>
        <w:jc w:val="left"/>
        <w:rPr>
          <w:rFonts w:asciiTheme="minorHAnsi" w:hAnsiTheme="minorHAnsi" w:cstheme="minorHAnsi"/>
          <w:lang w:val="en-IN"/>
        </w:rPr>
      </w:pPr>
    </w:p>
    <w:p w14:paraId="4926082A" w14:textId="53141770" w:rsidR="00686CCB" w:rsidRDefault="00686CCB">
      <w:pPr>
        <w:spacing w:line="259" w:lineRule="auto"/>
        <w:jc w:val="left"/>
        <w:rPr>
          <w:rFonts w:asciiTheme="minorHAnsi" w:hAnsiTheme="minorHAnsi" w:cstheme="minorHAnsi"/>
          <w:lang w:val="en-IN"/>
        </w:rPr>
      </w:pPr>
    </w:p>
    <w:p w14:paraId="44D3F7E8" w14:textId="77777777" w:rsidR="00686CCB" w:rsidRPr="00686CCB" w:rsidRDefault="00686CCB">
      <w:pPr>
        <w:spacing w:line="259" w:lineRule="auto"/>
        <w:jc w:val="left"/>
        <w:rPr>
          <w:rFonts w:asciiTheme="minorHAnsi" w:hAnsiTheme="minorHAnsi" w:cstheme="minorHAnsi"/>
          <w:lang w:val="en-IN"/>
        </w:rPr>
      </w:pPr>
    </w:p>
    <w:p w14:paraId="7F133B07" w14:textId="77777777" w:rsidR="00A40F22" w:rsidRPr="00686CCB" w:rsidRDefault="00A40F22" w:rsidP="00A40F22">
      <w:pPr>
        <w:pStyle w:val="Heading1"/>
        <w:rPr>
          <w:rFonts w:asciiTheme="minorHAnsi" w:hAnsiTheme="minorHAnsi" w:cstheme="minorHAnsi"/>
          <w:lang w:val="en-IN"/>
        </w:rPr>
      </w:pPr>
      <w:bookmarkStart w:id="1" w:name="_Toc60750757"/>
      <w:r w:rsidRPr="00686CCB">
        <w:rPr>
          <w:rFonts w:asciiTheme="minorHAnsi" w:hAnsiTheme="minorHAnsi" w:cstheme="minorHAnsi"/>
          <w:lang w:val="en-IN"/>
        </w:rPr>
        <w:t>Section 2</w:t>
      </w:r>
      <w:bookmarkEnd w:id="1"/>
    </w:p>
    <w:p w14:paraId="1FCC875D" w14:textId="77777777" w:rsidR="00A40F22" w:rsidRPr="00686CCB" w:rsidRDefault="00A40F22" w:rsidP="00A40F22">
      <w:pPr>
        <w:pStyle w:val="Heading2"/>
        <w:rPr>
          <w:rFonts w:asciiTheme="minorHAnsi" w:hAnsiTheme="minorHAnsi" w:cstheme="minorHAnsi"/>
        </w:rPr>
      </w:pPr>
      <w:bookmarkStart w:id="2" w:name="_Toc60327283"/>
      <w:bookmarkStart w:id="3" w:name="_Toc60750758"/>
      <w:r w:rsidRPr="00686CCB">
        <w:rPr>
          <w:rFonts w:asciiTheme="minorHAnsi" w:hAnsiTheme="minorHAnsi" w:cstheme="minorHAnsi"/>
        </w:rPr>
        <w:t>Part A (Understanding)</w:t>
      </w:r>
      <w:bookmarkEnd w:id="2"/>
      <w:bookmarkEnd w:id="3"/>
    </w:p>
    <w:p w14:paraId="0471AC2B" w14:textId="77777777" w:rsidR="00485C3F" w:rsidRPr="00686CCB" w:rsidRDefault="00C95DEE" w:rsidP="00C95DEE">
      <w:pPr>
        <w:rPr>
          <w:rFonts w:asciiTheme="minorHAnsi" w:hAnsiTheme="minorHAnsi" w:cstheme="minorHAnsi"/>
          <w:b/>
        </w:rPr>
      </w:pPr>
      <w:r w:rsidRPr="00686CCB">
        <w:rPr>
          <w:rFonts w:asciiTheme="minorHAnsi" w:hAnsiTheme="minorHAnsi" w:cstheme="minorHAnsi"/>
          <w:b/>
        </w:rPr>
        <w:t xml:space="preserve">1. Arrays: </w:t>
      </w:r>
    </w:p>
    <w:p w14:paraId="17E695A3" w14:textId="77777777" w:rsidR="00C95DEE" w:rsidRPr="00686CCB" w:rsidRDefault="00C95DEE" w:rsidP="00485C3F">
      <w:pPr>
        <w:ind w:firstLine="720"/>
        <w:rPr>
          <w:rFonts w:asciiTheme="minorHAnsi" w:hAnsiTheme="minorHAnsi" w:cstheme="minorHAnsi"/>
        </w:rPr>
      </w:pPr>
      <w:r w:rsidRPr="00686CCB">
        <w:rPr>
          <w:rFonts w:asciiTheme="minorHAnsi" w:hAnsiTheme="minorHAnsi" w:cstheme="minorHAnsi"/>
        </w:rPr>
        <w:t>The array is the data structure which is contained the group of the elements. Mainly all these elements are of same data types like string or integer or double.</w:t>
      </w:r>
      <w:r w:rsidR="0030764C" w:rsidRPr="00686CCB">
        <w:rPr>
          <w:rFonts w:asciiTheme="minorHAnsi" w:hAnsiTheme="minorHAnsi" w:cstheme="minorHAnsi"/>
        </w:rPr>
        <w:t xml:space="preserve"> These arrays are generally used in the computer programs for organizing the data to search or sort a related set of the values</w:t>
      </w:r>
      <w:r w:rsidR="000D5C81" w:rsidRPr="00686CCB">
        <w:rPr>
          <w:rFonts w:asciiTheme="minorHAnsi" w:hAnsiTheme="minorHAnsi" w:cstheme="minorHAnsi"/>
        </w:rPr>
        <w:t xml:space="preserve"> (</w:t>
      </w:r>
      <w:proofErr w:type="spellStart"/>
      <w:r w:rsidR="000D5C81" w:rsidRPr="00686CCB">
        <w:rPr>
          <w:rFonts w:asciiTheme="minorHAnsi" w:hAnsiTheme="minorHAnsi" w:cstheme="minorHAnsi"/>
        </w:rPr>
        <w:t>Alayan</w:t>
      </w:r>
      <w:proofErr w:type="spellEnd"/>
      <w:r w:rsidR="000D5C81" w:rsidRPr="00686CCB">
        <w:rPr>
          <w:rFonts w:asciiTheme="minorHAnsi" w:hAnsiTheme="minorHAnsi" w:cstheme="minorHAnsi"/>
        </w:rPr>
        <w:t xml:space="preserve"> </w:t>
      </w:r>
      <w:r w:rsidR="000D5C81" w:rsidRPr="00686CCB">
        <w:rPr>
          <w:rFonts w:asciiTheme="minorHAnsi" w:hAnsiTheme="minorHAnsi" w:cstheme="minorHAnsi"/>
          <w:i/>
        </w:rPr>
        <w:t>et al.</w:t>
      </w:r>
      <w:r w:rsidR="000D5C81" w:rsidRPr="00686CCB">
        <w:rPr>
          <w:rFonts w:asciiTheme="minorHAnsi" w:hAnsiTheme="minorHAnsi" w:cstheme="minorHAnsi"/>
        </w:rPr>
        <w:t xml:space="preserve"> 2019)</w:t>
      </w:r>
      <w:r w:rsidR="0030764C" w:rsidRPr="00686CCB">
        <w:rPr>
          <w:rFonts w:asciiTheme="minorHAnsi" w:hAnsiTheme="minorHAnsi" w:cstheme="minorHAnsi"/>
        </w:rPr>
        <w:t xml:space="preserve">. So, this can be recognized from the above discussion that the arrays are the data structure which can store the fixed sized sequential collection of the elements which are same type. These arrays are mainly used for storing the collection of the data. By using this, user can </w:t>
      </w:r>
      <w:r w:rsidR="005D3E7C" w:rsidRPr="00686CCB">
        <w:rPr>
          <w:rFonts w:asciiTheme="minorHAnsi" w:hAnsiTheme="minorHAnsi" w:cstheme="minorHAnsi"/>
        </w:rPr>
        <w:t>use only one array variable instead of using multiple variables. For example, instead of using many variables like num1, num2, num3, num4, num5, user can use the array variable named num and store the value of num1 into num[0], num2 to num[1], num3 to num[2], num4 to num[3] and num5 to num[4]</w:t>
      </w:r>
      <w:r w:rsidR="000D5C81" w:rsidRPr="00686CCB">
        <w:rPr>
          <w:rFonts w:asciiTheme="minorHAnsi" w:hAnsiTheme="minorHAnsi" w:cstheme="minorHAnsi"/>
        </w:rPr>
        <w:t xml:space="preserve"> (Li </w:t>
      </w:r>
      <w:r w:rsidR="000D5C81" w:rsidRPr="00686CCB">
        <w:rPr>
          <w:rFonts w:asciiTheme="minorHAnsi" w:hAnsiTheme="minorHAnsi" w:cstheme="minorHAnsi"/>
          <w:i/>
        </w:rPr>
        <w:t>et al.</w:t>
      </w:r>
      <w:r w:rsidR="000D5C81" w:rsidRPr="00686CCB">
        <w:rPr>
          <w:rFonts w:asciiTheme="minorHAnsi" w:hAnsiTheme="minorHAnsi" w:cstheme="minorHAnsi"/>
        </w:rPr>
        <w:t xml:space="preserve"> 2019)</w:t>
      </w:r>
      <w:r w:rsidR="005D3E7C" w:rsidRPr="00686CCB">
        <w:rPr>
          <w:rFonts w:asciiTheme="minorHAnsi" w:hAnsiTheme="minorHAnsi" w:cstheme="minorHAnsi"/>
        </w:rPr>
        <w:t>. Any particular element in the array can be accessed by the index of the array which is started from 0. The arrays are contained contiguous memory location.</w:t>
      </w:r>
    </w:p>
    <w:p w14:paraId="0407418B" w14:textId="77777777" w:rsidR="005D3E7C" w:rsidRPr="00686CCB" w:rsidRDefault="005D3E7C" w:rsidP="00C95DEE">
      <w:pPr>
        <w:rPr>
          <w:rFonts w:asciiTheme="minorHAnsi" w:hAnsiTheme="minorHAnsi" w:cstheme="minorHAnsi"/>
        </w:rPr>
      </w:pPr>
      <w:r w:rsidRPr="00686CCB">
        <w:rPr>
          <w:rFonts w:asciiTheme="minorHAnsi" w:hAnsiTheme="minorHAnsi" w:cstheme="minorHAnsi"/>
        </w:rPr>
        <w:lastRenderedPageBreak/>
        <w:tab/>
        <w:t>To declare an array, user can first indicate the type of the elements like string, int, double and after that user can give a name of the array and after that user can give the size of the array</w:t>
      </w:r>
      <w:r w:rsidR="00485C3F" w:rsidRPr="00686CCB">
        <w:rPr>
          <w:rFonts w:asciiTheme="minorHAnsi" w:hAnsiTheme="minorHAnsi" w:cstheme="minorHAnsi"/>
        </w:rPr>
        <w:t>. So the syntax of the array is as follows:</w:t>
      </w:r>
    </w:p>
    <w:p w14:paraId="256A353C" w14:textId="77777777" w:rsidR="00485C3F" w:rsidRPr="00686CCB" w:rsidRDefault="00485C3F" w:rsidP="00C95DEE">
      <w:pPr>
        <w:rPr>
          <w:rFonts w:asciiTheme="minorHAnsi" w:hAnsiTheme="minorHAnsi" w:cstheme="minorHAnsi"/>
        </w:rPr>
      </w:pPr>
      <w:r w:rsidRPr="00686CCB">
        <w:rPr>
          <w:rFonts w:asciiTheme="minorHAnsi" w:hAnsiTheme="minorHAnsi" w:cstheme="minorHAnsi"/>
        </w:rPr>
        <w:t xml:space="preserve">datatype </w:t>
      </w:r>
      <w:proofErr w:type="spellStart"/>
      <w:r w:rsidRPr="00686CCB">
        <w:rPr>
          <w:rFonts w:asciiTheme="minorHAnsi" w:hAnsiTheme="minorHAnsi" w:cstheme="minorHAnsi"/>
        </w:rPr>
        <w:t>arrayname</w:t>
      </w:r>
      <w:proofErr w:type="spellEnd"/>
      <w:r w:rsidRPr="00686CCB">
        <w:rPr>
          <w:rFonts w:asciiTheme="minorHAnsi" w:hAnsiTheme="minorHAnsi" w:cstheme="minorHAnsi"/>
        </w:rPr>
        <w:t xml:space="preserve"> [ </w:t>
      </w:r>
      <w:proofErr w:type="spellStart"/>
      <w:proofErr w:type="gramStart"/>
      <w:r w:rsidRPr="00686CCB">
        <w:rPr>
          <w:rFonts w:asciiTheme="minorHAnsi" w:hAnsiTheme="minorHAnsi" w:cstheme="minorHAnsi"/>
        </w:rPr>
        <w:t>arraysize</w:t>
      </w:r>
      <w:proofErr w:type="spellEnd"/>
      <w:r w:rsidRPr="00686CCB">
        <w:rPr>
          <w:rFonts w:asciiTheme="minorHAnsi" w:hAnsiTheme="minorHAnsi" w:cstheme="minorHAnsi"/>
        </w:rPr>
        <w:t xml:space="preserve"> ]</w:t>
      </w:r>
      <w:proofErr w:type="gramEnd"/>
      <w:r w:rsidRPr="00686CCB">
        <w:rPr>
          <w:rFonts w:asciiTheme="minorHAnsi" w:hAnsiTheme="minorHAnsi" w:cstheme="minorHAnsi"/>
        </w:rPr>
        <w:t>;</w:t>
      </w:r>
    </w:p>
    <w:p w14:paraId="7688FA10" w14:textId="77777777" w:rsidR="00485C3F" w:rsidRPr="00686CCB" w:rsidRDefault="00485C3F" w:rsidP="00C95DEE">
      <w:pPr>
        <w:rPr>
          <w:rFonts w:asciiTheme="minorHAnsi" w:hAnsiTheme="minorHAnsi" w:cstheme="minorHAnsi"/>
        </w:rPr>
      </w:pPr>
      <w:r w:rsidRPr="00686CCB">
        <w:rPr>
          <w:rFonts w:asciiTheme="minorHAnsi" w:hAnsiTheme="minorHAnsi" w:cstheme="minorHAnsi"/>
        </w:rPr>
        <w:t>This is the syntax of single dimensional array. For example, int marks [15]. In this example, the data type of the array is integer, the name of the array is marks and the size of the array is 15</w:t>
      </w:r>
      <w:r w:rsidR="000D5C81" w:rsidRPr="00686CCB">
        <w:rPr>
          <w:rFonts w:asciiTheme="minorHAnsi" w:hAnsiTheme="minorHAnsi" w:cstheme="minorHAnsi"/>
        </w:rPr>
        <w:t xml:space="preserve"> (</w:t>
      </w:r>
      <w:proofErr w:type="spellStart"/>
      <w:r w:rsidR="000D5C81" w:rsidRPr="00686CCB">
        <w:rPr>
          <w:rFonts w:asciiTheme="minorHAnsi" w:hAnsiTheme="minorHAnsi" w:cstheme="minorHAnsi"/>
        </w:rPr>
        <w:t>Dageförde</w:t>
      </w:r>
      <w:proofErr w:type="spellEnd"/>
      <w:r w:rsidR="000D5C81" w:rsidRPr="00686CCB">
        <w:rPr>
          <w:rFonts w:asciiTheme="minorHAnsi" w:hAnsiTheme="minorHAnsi" w:cstheme="minorHAnsi"/>
        </w:rPr>
        <w:t xml:space="preserve"> and Kuchen 2020)</w:t>
      </w:r>
      <w:r w:rsidRPr="00686CCB">
        <w:rPr>
          <w:rFonts w:asciiTheme="minorHAnsi" w:hAnsiTheme="minorHAnsi" w:cstheme="minorHAnsi"/>
        </w:rPr>
        <w:t>. User can also initialize any array with the values. For example:</w:t>
      </w:r>
    </w:p>
    <w:p w14:paraId="7FEE2BA6" w14:textId="77777777" w:rsidR="00485C3F" w:rsidRPr="00686CCB" w:rsidRDefault="00485C3F" w:rsidP="00C95DEE">
      <w:pPr>
        <w:rPr>
          <w:rFonts w:asciiTheme="minorHAnsi" w:hAnsiTheme="minorHAnsi" w:cstheme="minorHAnsi"/>
        </w:rPr>
      </w:pPr>
      <w:r w:rsidRPr="00686CCB">
        <w:rPr>
          <w:rFonts w:asciiTheme="minorHAnsi" w:hAnsiTheme="minorHAnsi" w:cstheme="minorHAnsi"/>
        </w:rPr>
        <w:t xml:space="preserve">int </w:t>
      </w:r>
      <w:proofErr w:type="gramStart"/>
      <w:r w:rsidRPr="00686CCB">
        <w:rPr>
          <w:rFonts w:asciiTheme="minorHAnsi" w:hAnsiTheme="minorHAnsi" w:cstheme="minorHAnsi"/>
        </w:rPr>
        <w:t>marks[</w:t>
      </w:r>
      <w:proofErr w:type="gramEnd"/>
      <w:r w:rsidRPr="00686CCB">
        <w:rPr>
          <w:rFonts w:asciiTheme="minorHAnsi" w:hAnsiTheme="minorHAnsi" w:cstheme="minorHAnsi"/>
        </w:rPr>
        <w:t>5] = {45, 65, 78, 75, 98};</w:t>
      </w:r>
    </w:p>
    <w:p w14:paraId="6F0D789C" w14:textId="77777777" w:rsidR="00485C3F" w:rsidRPr="00686CCB" w:rsidRDefault="00485C3F" w:rsidP="00C95DEE">
      <w:pPr>
        <w:rPr>
          <w:rFonts w:asciiTheme="minorHAnsi" w:hAnsiTheme="minorHAnsi" w:cstheme="minorHAnsi"/>
        </w:rPr>
      </w:pPr>
      <w:r w:rsidRPr="00686CCB">
        <w:rPr>
          <w:rFonts w:asciiTheme="minorHAnsi" w:hAnsiTheme="minorHAnsi" w:cstheme="minorHAnsi"/>
        </w:rPr>
        <w:t>Here, marks[0] has the value 45, marks[1] has the value 65, marks[2] has the value 78, marks[3] has the value 75 and marks[4] has the value 98.</w:t>
      </w:r>
    </w:p>
    <w:p w14:paraId="72D8FBDE" w14:textId="77777777" w:rsidR="00485C3F" w:rsidRPr="00686CCB" w:rsidRDefault="00485C3F" w:rsidP="00C95DEE">
      <w:pPr>
        <w:rPr>
          <w:rFonts w:asciiTheme="minorHAnsi" w:hAnsiTheme="minorHAnsi" w:cstheme="minorHAnsi"/>
        </w:rPr>
      </w:pPr>
      <w:r w:rsidRPr="00686CCB">
        <w:rPr>
          <w:rFonts w:asciiTheme="minorHAnsi" w:hAnsiTheme="minorHAnsi" w:cstheme="minorHAnsi"/>
        </w:rPr>
        <w:tab/>
      </w:r>
      <w:r w:rsidR="00C059B9" w:rsidRPr="00686CCB">
        <w:rPr>
          <w:rFonts w:asciiTheme="minorHAnsi" w:hAnsiTheme="minorHAnsi" w:cstheme="minorHAnsi"/>
        </w:rPr>
        <w:t>The importance of the array in programming are as follows:</w:t>
      </w:r>
    </w:p>
    <w:p w14:paraId="094375F4" w14:textId="77777777" w:rsidR="00C059B9" w:rsidRPr="00686CCB" w:rsidRDefault="00C059B9" w:rsidP="00C95DEE">
      <w:pPr>
        <w:rPr>
          <w:rFonts w:asciiTheme="minorHAnsi" w:hAnsiTheme="minorHAnsi" w:cstheme="minorHAnsi"/>
        </w:rPr>
      </w:pPr>
      <w:proofErr w:type="spellStart"/>
      <w:r w:rsidRPr="00686CCB">
        <w:rPr>
          <w:rFonts w:asciiTheme="minorHAnsi" w:hAnsiTheme="minorHAnsi" w:cstheme="minorHAnsi"/>
        </w:rPr>
        <w:t>i</w:t>
      </w:r>
      <w:proofErr w:type="spellEnd"/>
      <w:r w:rsidRPr="00686CCB">
        <w:rPr>
          <w:rFonts w:asciiTheme="minorHAnsi" w:hAnsiTheme="minorHAnsi" w:cstheme="minorHAnsi"/>
        </w:rPr>
        <w:t>) This is mainly used for representing same types of the multiple data elements by using the single name.</w:t>
      </w:r>
    </w:p>
    <w:p w14:paraId="7C10C051" w14:textId="77777777" w:rsidR="00C059B9" w:rsidRPr="00686CCB" w:rsidRDefault="00C059B9" w:rsidP="00C95DEE">
      <w:pPr>
        <w:rPr>
          <w:rFonts w:asciiTheme="minorHAnsi" w:hAnsiTheme="minorHAnsi" w:cstheme="minorHAnsi"/>
        </w:rPr>
      </w:pPr>
      <w:r w:rsidRPr="00686CCB">
        <w:rPr>
          <w:rFonts w:asciiTheme="minorHAnsi" w:hAnsiTheme="minorHAnsi" w:cstheme="minorHAnsi"/>
        </w:rPr>
        <w:t>ii) To implement other data structures like graphs, queues, linked lists and many more by using this array.</w:t>
      </w:r>
    </w:p>
    <w:p w14:paraId="29AEE9D9" w14:textId="77777777" w:rsidR="00C059B9" w:rsidRPr="00686CCB" w:rsidRDefault="00C059B9" w:rsidP="00C95DEE">
      <w:pPr>
        <w:rPr>
          <w:rFonts w:asciiTheme="minorHAnsi" w:hAnsiTheme="minorHAnsi" w:cstheme="minorHAnsi"/>
        </w:rPr>
      </w:pPr>
      <w:r w:rsidRPr="00686CCB">
        <w:rPr>
          <w:rFonts w:asciiTheme="minorHAnsi" w:hAnsiTheme="minorHAnsi" w:cstheme="minorHAnsi"/>
        </w:rPr>
        <w:t>iii) To represent the matrices, the concept of two dimensional arrays.</w:t>
      </w:r>
    </w:p>
    <w:p w14:paraId="364DFE94" w14:textId="4A091760" w:rsidR="00C059B9" w:rsidRPr="00686CCB" w:rsidRDefault="00C059B9" w:rsidP="00C95DEE">
      <w:pPr>
        <w:rPr>
          <w:rFonts w:asciiTheme="minorHAnsi" w:hAnsiTheme="minorHAnsi" w:cstheme="minorHAnsi"/>
        </w:rPr>
      </w:pPr>
      <w:r w:rsidRPr="00686CCB">
        <w:rPr>
          <w:rFonts w:asciiTheme="minorHAnsi" w:hAnsiTheme="minorHAnsi" w:cstheme="minorHAnsi"/>
        </w:rPr>
        <w:t xml:space="preserve">iv) The arrays are mainly strongly typed, for this reason, performance of application will be </w:t>
      </w:r>
      <w:r w:rsidR="00686CCB" w:rsidRPr="00686CCB">
        <w:rPr>
          <w:rFonts w:asciiTheme="minorHAnsi" w:hAnsiTheme="minorHAnsi" w:cstheme="minorHAnsi"/>
        </w:rPr>
        <w:t>better,</w:t>
      </w:r>
      <w:r w:rsidRPr="00686CCB">
        <w:rPr>
          <w:rFonts w:asciiTheme="minorHAnsi" w:hAnsiTheme="minorHAnsi" w:cstheme="minorHAnsi"/>
        </w:rPr>
        <w:t xml:space="preserve"> and this can prevent the runtime errors.</w:t>
      </w:r>
    </w:p>
    <w:p w14:paraId="692C37F3" w14:textId="77777777" w:rsidR="00232909" w:rsidRPr="00686CCB" w:rsidRDefault="00232909" w:rsidP="00C95DEE">
      <w:pPr>
        <w:rPr>
          <w:rFonts w:asciiTheme="minorHAnsi" w:hAnsiTheme="minorHAnsi" w:cstheme="minorHAnsi"/>
        </w:rPr>
      </w:pPr>
      <w:r w:rsidRPr="00686CCB">
        <w:rPr>
          <w:rFonts w:asciiTheme="minorHAnsi" w:hAnsiTheme="minorHAnsi" w:cstheme="minorHAnsi"/>
        </w:rPr>
        <w:tab/>
        <w:t>The example of the array is as follows:</w:t>
      </w:r>
    </w:p>
    <w:p w14:paraId="606B4A5B" w14:textId="77777777" w:rsidR="00232909" w:rsidRPr="00686CCB" w:rsidRDefault="00232909" w:rsidP="00C95DEE">
      <w:pPr>
        <w:rPr>
          <w:rFonts w:asciiTheme="minorHAnsi" w:hAnsiTheme="minorHAnsi" w:cstheme="minorHAnsi"/>
        </w:rPr>
      </w:pPr>
      <w:r w:rsidRPr="00686CCB">
        <w:rPr>
          <w:rFonts w:asciiTheme="minorHAnsi" w:hAnsiTheme="minorHAnsi" w:cstheme="minorHAnsi"/>
          <w:noProof/>
          <w:lang w:val="en-IN" w:eastAsia="en-IN"/>
        </w:rPr>
        <w:lastRenderedPageBreak/>
        <w:drawing>
          <wp:inline distT="0" distB="0" distL="0" distR="0" wp14:anchorId="0FD7B3E2" wp14:editId="611C9E58">
            <wp:extent cx="6292975" cy="40257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1.PNG"/>
                    <pic:cNvPicPr/>
                  </pic:nvPicPr>
                  <pic:blipFill>
                    <a:blip r:embed="rId8">
                      <a:extLst>
                        <a:ext uri="{28A0092B-C50C-407E-A947-70E740481C1C}">
                          <a14:useLocalDpi xmlns:a14="http://schemas.microsoft.com/office/drawing/2010/main" val="0"/>
                        </a:ext>
                      </a:extLst>
                    </a:blip>
                    <a:stretch>
                      <a:fillRect/>
                    </a:stretch>
                  </pic:blipFill>
                  <pic:spPr>
                    <a:xfrm>
                      <a:off x="0" y="0"/>
                      <a:ext cx="6304653" cy="4033206"/>
                    </a:xfrm>
                    <a:prstGeom prst="rect">
                      <a:avLst/>
                    </a:prstGeom>
                  </pic:spPr>
                </pic:pic>
              </a:graphicData>
            </a:graphic>
          </wp:inline>
        </w:drawing>
      </w:r>
    </w:p>
    <w:p w14:paraId="0F10602D" w14:textId="77777777" w:rsidR="00232909" w:rsidRPr="00686CCB" w:rsidRDefault="00232909" w:rsidP="00232909">
      <w:pPr>
        <w:jc w:val="center"/>
        <w:rPr>
          <w:rFonts w:asciiTheme="minorHAnsi" w:hAnsiTheme="minorHAnsi" w:cstheme="minorHAnsi"/>
          <w:b/>
        </w:rPr>
      </w:pPr>
      <w:r w:rsidRPr="00686CCB">
        <w:rPr>
          <w:rFonts w:asciiTheme="minorHAnsi" w:hAnsiTheme="minorHAnsi" w:cstheme="minorHAnsi"/>
          <w:b/>
        </w:rPr>
        <w:t>Figure 1: Example of the array</w:t>
      </w:r>
    </w:p>
    <w:p w14:paraId="02464D08" w14:textId="2DB6B2FD" w:rsidR="00232909" w:rsidRPr="00686CCB" w:rsidRDefault="00232909" w:rsidP="00232909">
      <w:pPr>
        <w:jc w:val="center"/>
        <w:rPr>
          <w:rFonts w:asciiTheme="minorHAnsi" w:hAnsiTheme="minorHAnsi" w:cstheme="minorHAnsi"/>
        </w:rPr>
      </w:pPr>
      <w:r w:rsidRPr="00686CCB">
        <w:rPr>
          <w:rFonts w:asciiTheme="minorHAnsi" w:hAnsiTheme="minorHAnsi" w:cstheme="minorHAnsi"/>
        </w:rPr>
        <w:t>Source: Created by author</w:t>
      </w:r>
    </w:p>
    <w:p w14:paraId="5E05E599" w14:textId="77777777" w:rsidR="00232909" w:rsidRPr="00686CCB" w:rsidRDefault="00232909" w:rsidP="00232909">
      <w:pPr>
        <w:jc w:val="left"/>
        <w:rPr>
          <w:rFonts w:asciiTheme="minorHAnsi" w:hAnsiTheme="minorHAnsi" w:cstheme="minorHAnsi"/>
        </w:rPr>
      </w:pPr>
      <w:r w:rsidRPr="00686CCB">
        <w:rPr>
          <w:rFonts w:asciiTheme="minorHAnsi" w:hAnsiTheme="minorHAnsi" w:cstheme="minorHAnsi"/>
          <w:noProof/>
          <w:lang w:val="en-IN" w:eastAsia="en-IN"/>
        </w:rPr>
        <w:drawing>
          <wp:inline distT="0" distB="0" distL="0" distR="0" wp14:anchorId="21F38D7B" wp14:editId="178776A9">
            <wp:extent cx="5949538" cy="1515600"/>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1out.PNG"/>
                    <pic:cNvPicPr/>
                  </pic:nvPicPr>
                  <pic:blipFill>
                    <a:blip r:embed="rId9">
                      <a:extLst>
                        <a:ext uri="{28A0092B-C50C-407E-A947-70E740481C1C}">
                          <a14:useLocalDpi xmlns:a14="http://schemas.microsoft.com/office/drawing/2010/main" val="0"/>
                        </a:ext>
                      </a:extLst>
                    </a:blip>
                    <a:stretch>
                      <a:fillRect/>
                    </a:stretch>
                  </pic:blipFill>
                  <pic:spPr>
                    <a:xfrm>
                      <a:off x="0" y="0"/>
                      <a:ext cx="6016733" cy="1532718"/>
                    </a:xfrm>
                    <a:prstGeom prst="rect">
                      <a:avLst/>
                    </a:prstGeom>
                  </pic:spPr>
                </pic:pic>
              </a:graphicData>
            </a:graphic>
          </wp:inline>
        </w:drawing>
      </w:r>
    </w:p>
    <w:p w14:paraId="2346198B" w14:textId="77777777" w:rsidR="00232909" w:rsidRPr="00686CCB" w:rsidRDefault="00232909" w:rsidP="00232909">
      <w:pPr>
        <w:jc w:val="center"/>
        <w:rPr>
          <w:rFonts w:asciiTheme="minorHAnsi" w:hAnsiTheme="minorHAnsi" w:cstheme="minorHAnsi"/>
          <w:b/>
        </w:rPr>
      </w:pPr>
      <w:r w:rsidRPr="00686CCB">
        <w:rPr>
          <w:rFonts w:asciiTheme="minorHAnsi" w:hAnsiTheme="minorHAnsi" w:cstheme="minorHAnsi"/>
          <w:b/>
        </w:rPr>
        <w:t>Figure 2: Example of the array</w:t>
      </w:r>
    </w:p>
    <w:p w14:paraId="0DC5A1A5" w14:textId="77777777" w:rsidR="00232909" w:rsidRPr="00686CCB" w:rsidRDefault="00232909" w:rsidP="00232909">
      <w:pPr>
        <w:rPr>
          <w:rFonts w:asciiTheme="minorHAnsi" w:hAnsiTheme="minorHAnsi" w:cstheme="minorHAnsi"/>
          <w:b/>
        </w:rPr>
      </w:pPr>
      <w:r w:rsidRPr="00686CCB">
        <w:rPr>
          <w:rFonts w:asciiTheme="minorHAnsi" w:hAnsiTheme="minorHAnsi" w:cstheme="minorHAnsi"/>
          <w:b/>
        </w:rPr>
        <w:t>2. Inheritance in Object Oriented Programming (OOP):</w:t>
      </w:r>
    </w:p>
    <w:p w14:paraId="71D6EBC3" w14:textId="77777777" w:rsidR="00CD061E" w:rsidRPr="00686CCB" w:rsidRDefault="00232909" w:rsidP="00232909">
      <w:pPr>
        <w:rPr>
          <w:rFonts w:asciiTheme="minorHAnsi" w:hAnsiTheme="minorHAnsi" w:cstheme="minorHAnsi"/>
        </w:rPr>
      </w:pPr>
      <w:r w:rsidRPr="00686CCB">
        <w:rPr>
          <w:rFonts w:asciiTheme="minorHAnsi" w:hAnsiTheme="minorHAnsi" w:cstheme="minorHAnsi"/>
          <w:b/>
        </w:rPr>
        <w:tab/>
      </w:r>
      <w:r w:rsidRPr="00686CCB">
        <w:rPr>
          <w:rFonts w:asciiTheme="minorHAnsi" w:hAnsiTheme="minorHAnsi" w:cstheme="minorHAnsi"/>
        </w:rPr>
        <w:t>Inheritance is a main concept of any object oriented programming</w:t>
      </w:r>
      <w:r w:rsidR="000D5C81" w:rsidRPr="00686CCB">
        <w:rPr>
          <w:rFonts w:asciiTheme="minorHAnsi" w:hAnsiTheme="minorHAnsi" w:cstheme="minorHAnsi"/>
        </w:rPr>
        <w:t xml:space="preserve"> (Wang 2019)</w:t>
      </w:r>
      <w:r w:rsidRPr="00686CCB">
        <w:rPr>
          <w:rFonts w:asciiTheme="minorHAnsi" w:hAnsiTheme="minorHAnsi" w:cstheme="minorHAnsi"/>
        </w:rPr>
        <w:t xml:space="preserve">. </w:t>
      </w:r>
      <w:r w:rsidR="00307001" w:rsidRPr="00686CCB">
        <w:rPr>
          <w:rFonts w:asciiTheme="minorHAnsi" w:hAnsiTheme="minorHAnsi" w:cstheme="minorHAnsi"/>
        </w:rPr>
        <w:t xml:space="preserve">This is the mechanism in which user can derive a class from any other class for the hierarchy of </w:t>
      </w:r>
      <w:r w:rsidR="00307001" w:rsidRPr="00686CCB">
        <w:rPr>
          <w:rFonts w:asciiTheme="minorHAnsi" w:hAnsiTheme="minorHAnsi" w:cstheme="minorHAnsi"/>
        </w:rPr>
        <w:lastRenderedPageBreak/>
        <w:t>the classes which is shared a set of the attributes and also the methods</w:t>
      </w:r>
      <w:r w:rsidR="000D5C81" w:rsidRPr="00686CCB">
        <w:rPr>
          <w:rFonts w:asciiTheme="minorHAnsi" w:hAnsiTheme="minorHAnsi" w:cstheme="minorHAnsi"/>
        </w:rPr>
        <w:t xml:space="preserve"> (</w:t>
      </w:r>
      <w:proofErr w:type="spellStart"/>
      <w:r w:rsidR="000D5C81" w:rsidRPr="00686CCB">
        <w:rPr>
          <w:rFonts w:asciiTheme="minorHAnsi" w:hAnsiTheme="minorHAnsi" w:cstheme="minorHAnsi"/>
        </w:rPr>
        <w:t>Kouraklis</w:t>
      </w:r>
      <w:proofErr w:type="spellEnd"/>
      <w:r w:rsidR="000D5C81" w:rsidRPr="00686CCB">
        <w:rPr>
          <w:rFonts w:asciiTheme="minorHAnsi" w:hAnsiTheme="minorHAnsi" w:cstheme="minorHAnsi"/>
        </w:rPr>
        <w:t xml:space="preserve"> 2020)</w:t>
      </w:r>
      <w:r w:rsidR="00307001" w:rsidRPr="00686CCB">
        <w:rPr>
          <w:rFonts w:asciiTheme="minorHAnsi" w:hAnsiTheme="minorHAnsi" w:cstheme="minorHAnsi"/>
        </w:rPr>
        <w:t xml:space="preserve">. In the inheritance, two classes are observed one is super class and another class is sub class. </w:t>
      </w:r>
    </w:p>
    <w:p w14:paraId="5D1F9A37" w14:textId="77777777" w:rsidR="00232909" w:rsidRPr="00686CCB" w:rsidRDefault="00307001" w:rsidP="00232909">
      <w:pPr>
        <w:rPr>
          <w:rFonts w:asciiTheme="minorHAnsi" w:hAnsiTheme="minorHAnsi" w:cstheme="minorHAnsi"/>
        </w:rPr>
      </w:pPr>
      <w:r w:rsidRPr="00686CCB">
        <w:rPr>
          <w:rFonts w:asciiTheme="minorHAnsi" w:hAnsiTheme="minorHAnsi" w:cstheme="minorHAnsi"/>
        </w:rPr>
        <w:t>The super class is the class from which the features such as attributes and methods are inherited. This class is also known as the parent class</w:t>
      </w:r>
      <w:r w:rsidR="000D5C81" w:rsidRPr="00686CCB">
        <w:rPr>
          <w:rFonts w:asciiTheme="minorHAnsi" w:hAnsiTheme="minorHAnsi" w:cstheme="minorHAnsi"/>
        </w:rPr>
        <w:t xml:space="preserve"> (Browning and Sutherland 2020)</w:t>
      </w:r>
      <w:r w:rsidRPr="00686CCB">
        <w:rPr>
          <w:rFonts w:asciiTheme="minorHAnsi" w:hAnsiTheme="minorHAnsi" w:cstheme="minorHAnsi"/>
        </w:rPr>
        <w:t>.</w:t>
      </w:r>
      <w:r w:rsidR="00CD061E" w:rsidRPr="00686CCB">
        <w:rPr>
          <w:rFonts w:asciiTheme="minorHAnsi" w:hAnsiTheme="minorHAnsi" w:cstheme="minorHAnsi"/>
        </w:rPr>
        <w:t xml:space="preserve"> The super class has all the </w:t>
      </w:r>
      <w:r w:rsidR="004621A1" w:rsidRPr="00686CCB">
        <w:rPr>
          <w:rFonts w:asciiTheme="minorHAnsi" w:hAnsiTheme="minorHAnsi" w:cstheme="minorHAnsi"/>
        </w:rPr>
        <w:t>features</w:t>
      </w:r>
      <w:r w:rsidR="00CD061E" w:rsidRPr="00686CCB">
        <w:rPr>
          <w:rFonts w:asciiTheme="minorHAnsi" w:hAnsiTheme="minorHAnsi" w:cstheme="minorHAnsi"/>
        </w:rPr>
        <w:t xml:space="preserve"> such as the attributes and methods in it. All these </w:t>
      </w:r>
      <w:r w:rsidR="004621A1" w:rsidRPr="00686CCB">
        <w:rPr>
          <w:rFonts w:asciiTheme="minorHAnsi" w:hAnsiTheme="minorHAnsi" w:cstheme="minorHAnsi"/>
        </w:rPr>
        <w:t>features are inherited from these class by other classes for reusability.</w:t>
      </w:r>
    </w:p>
    <w:p w14:paraId="206C0BEB" w14:textId="77777777" w:rsidR="001E4CE2" w:rsidRPr="00686CCB" w:rsidRDefault="00307001" w:rsidP="00232909">
      <w:pPr>
        <w:rPr>
          <w:rFonts w:asciiTheme="minorHAnsi" w:hAnsiTheme="minorHAnsi" w:cstheme="minorHAnsi"/>
        </w:rPr>
      </w:pPr>
      <w:r w:rsidRPr="00686CCB">
        <w:rPr>
          <w:rFonts w:asciiTheme="minorHAnsi" w:hAnsiTheme="minorHAnsi" w:cstheme="minorHAnsi"/>
        </w:rPr>
        <w:tab/>
        <w:t>The class that is inherited the features from the super or parent class is kn</w:t>
      </w:r>
      <w:r w:rsidR="001E4CE2" w:rsidRPr="00686CCB">
        <w:rPr>
          <w:rFonts w:asciiTheme="minorHAnsi" w:hAnsiTheme="minorHAnsi" w:cstheme="minorHAnsi"/>
        </w:rPr>
        <w:t>own as the sub class or extended class, child class or derived class. This class is also added its own methods and attributes with the features of super class</w:t>
      </w:r>
      <w:r w:rsidR="000D5C81" w:rsidRPr="00686CCB">
        <w:rPr>
          <w:rFonts w:asciiTheme="minorHAnsi" w:hAnsiTheme="minorHAnsi" w:cstheme="minorHAnsi"/>
        </w:rPr>
        <w:t xml:space="preserve"> (MEHTRE and VERMA 2019)</w:t>
      </w:r>
      <w:r w:rsidR="001E4CE2" w:rsidRPr="00686CCB">
        <w:rPr>
          <w:rFonts w:asciiTheme="minorHAnsi" w:hAnsiTheme="minorHAnsi" w:cstheme="minorHAnsi"/>
        </w:rPr>
        <w:t>. The inheritance is supported concept of the reusability.</w:t>
      </w:r>
    </w:p>
    <w:p w14:paraId="6C120B56" w14:textId="77777777" w:rsidR="001E4CE2" w:rsidRPr="00686CCB" w:rsidRDefault="001E4CE2" w:rsidP="00232909">
      <w:pPr>
        <w:rPr>
          <w:rFonts w:asciiTheme="minorHAnsi" w:hAnsiTheme="minorHAnsi" w:cstheme="minorHAnsi"/>
        </w:rPr>
      </w:pPr>
      <w:r w:rsidRPr="00686CCB">
        <w:rPr>
          <w:rFonts w:asciiTheme="minorHAnsi" w:hAnsiTheme="minorHAnsi" w:cstheme="minorHAnsi"/>
        </w:rPr>
        <w:tab/>
        <w:t>The example of the inheritance is as follows:</w:t>
      </w:r>
    </w:p>
    <w:p w14:paraId="0B49E1B3" w14:textId="77777777" w:rsidR="001E4CE2" w:rsidRPr="00686CCB" w:rsidRDefault="001E4CE2" w:rsidP="00232909">
      <w:pPr>
        <w:rPr>
          <w:rFonts w:asciiTheme="minorHAnsi" w:hAnsiTheme="minorHAnsi" w:cstheme="minorHAnsi"/>
        </w:rPr>
      </w:pPr>
      <w:r w:rsidRPr="00686CCB">
        <w:rPr>
          <w:rFonts w:asciiTheme="minorHAnsi" w:hAnsiTheme="minorHAnsi" w:cstheme="minorHAnsi"/>
          <w:noProof/>
          <w:lang w:val="en-IN" w:eastAsia="en-IN"/>
        </w:rPr>
        <w:lastRenderedPageBreak/>
        <w:drawing>
          <wp:inline distT="0" distB="0" distL="0" distR="0" wp14:anchorId="42DFF61B" wp14:editId="24F132F1">
            <wp:extent cx="6175169" cy="6148781"/>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21.PNG"/>
                    <pic:cNvPicPr/>
                  </pic:nvPicPr>
                  <pic:blipFill>
                    <a:blip r:embed="rId10">
                      <a:extLst>
                        <a:ext uri="{28A0092B-C50C-407E-A947-70E740481C1C}">
                          <a14:useLocalDpi xmlns:a14="http://schemas.microsoft.com/office/drawing/2010/main" val="0"/>
                        </a:ext>
                      </a:extLst>
                    </a:blip>
                    <a:stretch>
                      <a:fillRect/>
                    </a:stretch>
                  </pic:blipFill>
                  <pic:spPr>
                    <a:xfrm>
                      <a:off x="0" y="0"/>
                      <a:ext cx="6183427" cy="6157004"/>
                    </a:xfrm>
                    <a:prstGeom prst="rect">
                      <a:avLst/>
                    </a:prstGeom>
                  </pic:spPr>
                </pic:pic>
              </a:graphicData>
            </a:graphic>
          </wp:inline>
        </w:drawing>
      </w:r>
    </w:p>
    <w:p w14:paraId="2C644275" w14:textId="77777777" w:rsidR="001E4CE2" w:rsidRPr="00686CCB" w:rsidRDefault="001E4CE2" w:rsidP="001E4CE2">
      <w:pPr>
        <w:jc w:val="center"/>
        <w:rPr>
          <w:rFonts w:asciiTheme="minorHAnsi" w:hAnsiTheme="minorHAnsi" w:cstheme="minorHAnsi"/>
          <w:b/>
        </w:rPr>
      </w:pPr>
      <w:r w:rsidRPr="00686CCB">
        <w:rPr>
          <w:rFonts w:asciiTheme="minorHAnsi" w:hAnsiTheme="minorHAnsi" w:cstheme="minorHAnsi"/>
          <w:b/>
        </w:rPr>
        <w:t>Figure 3: Example of the inheritance in Object Oriented Programming (OOP)</w:t>
      </w:r>
    </w:p>
    <w:p w14:paraId="10C8FFB1" w14:textId="77777777" w:rsidR="001E4CE2" w:rsidRPr="00686CCB" w:rsidRDefault="001E4CE2" w:rsidP="00232909">
      <w:pPr>
        <w:rPr>
          <w:rFonts w:asciiTheme="minorHAnsi" w:hAnsiTheme="minorHAnsi" w:cstheme="minorHAnsi"/>
        </w:rPr>
      </w:pPr>
      <w:r w:rsidRPr="00686CCB">
        <w:rPr>
          <w:rFonts w:asciiTheme="minorHAnsi" w:hAnsiTheme="minorHAnsi" w:cstheme="minorHAnsi"/>
          <w:noProof/>
          <w:lang w:val="en-IN" w:eastAsia="en-IN"/>
        </w:rPr>
        <w:lastRenderedPageBreak/>
        <w:drawing>
          <wp:inline distT="0" distB="0" distL="0" distR="0" wp14:anchorId="543C05D1" wp14:editId="1DB7FA98">
            <wp:extent cx="6174740" cy="3005537"/>
            <wp:effectExtent l="0" t="0" r="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22.PNG"/>
                    <pic:cNvPicPr/>
                  </pic:nvPicPr>
                  <pic:blipFill>
                    <a:blip r:embed="rId11">
                      <a:extLst>
                        <a:ext uri="{28A0092B-C50C-407E-A947-70E740481C1C}">
                          <a14:useLocalDpi xmlns:a14="http://schemas.microsoft.com/office/drawing/2010/main" val="0"/>
                        </a:ext>
                      </a:extLst>
                    </a:blip>
                    <a:stretch>
                      <a:fillRect/>
                    </a:stretch>
                  </pic:blipFill>
                  <pic:spPr>
                    <a:xfrm>
                      <a:off x="0" y="0"/>
                      <a:ext cx="6176497" cy="3006392"/>
                    </a:xfrm>
                    <a:prstGeom prst="rect">
                      <a:avLst/>
                    </a:prstGeom>
                  </pic:spPr>
                </pic:pic>
              </a:graphicData>
            </a:graphic>
          </wp:inline>
        </w:drawing>
      </w:r>
    </w:p>
    <w:p w14:paraId="0A05F249" w14:textId="77777777" w:rsidR="001E4CE2" w:rsidRPr="00686CCB" w:rsidRDefault="001E4CE2" w:rsidP="001E4CE2">
      <w:pPr>
        <w:jc w:val="center"/>
        <w:rPr>
          <w:rFonts w:asciiTheme="minorHAnsi" w:hAnsiTheme="minorHAnsi" w:cstheme="minorHAnsi"/>
          <w:b/>
        </w:rPr>
      </w:pPr>
      <w:r w:rsidRPr="00686CCB">
        <w:rPr>
          <w:rFonts w:asciiTheme="minorHAnsi" w:hAnsiTheme="minorHAnsi" w:cstheme="minorHAnsi"/>
          <w:b/>
        </w:rPr>
        <w:t>Figure 4: Example of the inheritance in Object Oriented Programming (OOP)</w:t>
      </w:r>
    </w:p>
    <w:p w14:paraId="44D786BE" w14:textId="77777777" w:rsidR="001E4CE2" w:rsidRPr="00686CCB" w:rsidRDefault="001E4CE2" w:rsidP="00232909">
      <w:pPr>
        <w:rPr>
          <w:rFonts w:asciiTheme="minorHAnsi" w:hAnsiTheme="minorHAnsi" w:cstheme="minorHAnsi"/>
        </w:rPr>
      </w:pPr>
      <w:r w:rsidRPr="00686CCB">
        <w:rPr>
          <w:rFonts w:asciiTheme="minorHAnsi" w:hAnsiTheme="minorHAnsi" w:cstheme="minorHAnsi"/>
          <w:noProof/>
          <w:lang w:val="en-IN" w:eastAsia="en-IN"/>
        </w:rPr>
        <w:drawing>
          <wp:inline distT="0" distB="0" distL="0" distR="0" wp14:anchorId="361560A0" wp14:editId="6D28B7EF">
            <wp:extent cx="6149594" cy="1009403"/>
            <wp:effectExtent l="0" t="0" r="381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2out.PNG"/>
                    <pic:cNvPicPr/>
                  </pic:nvPicPr>
                  <pic:blipFill>
                    <a:blip r:embed="rId12">
                      <a:extLst>
                        <a:ext uri="{28A0092B-C50C-407E-A947-70E740481C1C}">
                          <a14:useLocalDpi xmlns:a14="http://schemas.microsoft.com/office/drawing/2010/main" val="0"/>
                        </a:ext>
                      </a:extLst>
                    </a:blip>
                    <a:stretch>
                      <a:fillRect/>
                    </a:stretch>
                  </pic:blipFill>
                  <pic:spPr>
                    <a:xfrm>
                      <a:off x="0" y="0"/>
                      <a:ext cx="6260023" cy="1027529"/>
                    </a:xfrm>
                    <a:prstGeom prst="rect">
                      <a:avLst/>
                    </a:prstGeom>
                  </pic:spPr>
                </pic:pic>
              </a:graphicData>
            </a:graphic>
          </wp:inline>
        </w:drawing>
      </w:r>
    </w:p>
    <w:p w14:paraId="1B58EDAF" w14:textId="77777777" w:rsidR="001E4CE2" w:rsidRPr="00686CCB" w:rsidRDefault="001E4CE2" w:rsidP="001E4CE2">
      <w:pPr>
        <w:jc w:val="center"/>
        <w:rPr>
          <w:rFonts w:asciiTheme="minorHAnsi" w:hAnsiTheme="minorHAnsi" w:cstheme="minorHAnsi"/>
          <w:b/>
        </w:rPr>
      </w:pPr>
      <w:r w:rsidRPr="00686CCB">
        <w:rPr>
          <w:rFonts w:asciiTheme="minorHAnsi" w:hAnsiTheme="minorHAnsi" w:cstheme="minorHAnsi"/>
          <w:b/>
        </w:rPr>
        <w:t>Figure 5: Example of the inheritance in Object Oriented Programming (OOP)</w:t>
      </w:r>
    </w:p>
    <w:p w14:paraId="33D27F62" w14:textId="77777777" w:rsidR="00AA71A2" w:rsidRPr="00686CCB" w:rsidRDefault="00A40F22" w:rsidP="00A40F22">
      <w:pPr>
        <w:pStyle w:val="Heading2"/>
        <w:rPr>
          <w:rFonts w:asciiTheme="minorHAnsi" w:hAnsiTheme="minorHAnsi" w:cstheme="minorHAnsi"/>
        </w:rPr>
      </w:pPr>
      <w:bookmarkStart w:id="4" w:name="_Toc60750759"/>
      <w:r w:rsidRPr="00686CCB">
        <w:rPr>
          <w:rFonts w:asciiTheme="minorHAnsi" w:hAnsiTheme="minorHAnsi" w:cstheme="minorHAnsi"/>
        </w:rPr>
        <w:t>Part B (Testing)</w:t>
      </w:r>
      <w:bookmarkEnd w:id="4"/>
    </w:p>
    <w:p w14:paraId="2D6DB403" w14:textId="77777777" w:rsidR="001E4CE2" w:rsidRPr="00686CCB" w:rsidRDefault="001E4CE2" w:rsidP="001E4CE2">
      <w:pPr>
        <w:rPr>
          <w:rFonts w:asciiTheme="minorHAnsi" w:hAnsiTheme="minorHAnsi" w:cstheme="minorHAnsi"/>
        </w:rPr>
      </w:pPr>
      <w:r w:rsidRPr="00686CCB">
        <w:rPr>
          <w:rFonts w:asciiTheme="minorHAnsi" w:hAnsiTheme="minorHAnsi" w:cstheme="minorHAnsi"/>
        </w:rPr>
        <w:tab/>
        <w:t>The testing of software is the technique for checking if the actual product of software is matched the expected requirements also for confirming that the given product of software is free from defect.</w:t>
      </w:r>
      <w:r w:rsidR="00A7437E" w:rsidRPr="00686CCB">
        <w:rPr>
          <w:rFonts w:asciiTheme="minorHAnsi" w:hAnsiTheme="minorHAnsi" w:cstheme="minorHAnsi"/>
        </w:rPr>
        <w:t xml:space="preserve"> This is involved the execution of the elements of the system or software by using the automated or manual tools for evaluating one or more than one properties of the interest. The motive of this testing of software is to recognizing the missing requirements, gaps or errors with respect to the actual requirements of the given software. So, in the simplest way this can be stated that the testing of software means verification of the AUT or Application Under Test. This testing is important and the reason is if in the developing </w:t>
      </w:r>
      <w:r w:rsidR="00A7437E" w:rsidRPr="00686CCB">
        <w:rPr>
          <w:rFonts w:asciiTheme="minorHAnsi" w:hAnsiTheme="minorHAnsi" w:cstheme="minorHAnsi"/>
        </w:rPr>
        <w:lastRenderedPageBreak/>
        <w:t>software has any errors or bugs in it, then this can be identified early and solved this problem before completing the product. If the testing is done successfully then this will remove all the errors from software.</w:t>
      </w:r>
    </w:p>
    <w:p w14:paraId="649F8FA9" w14:textId="77777777" w:rsidR="00A7437E" w:rsidRPr="00686CCB" w:rsidRDefault="00A7437E" w:rsidP="001E4CE2">
      <w:pPr>
        <w:rPr>
          <w:rFonts w:asciiTheme="minorHAnsi" w:hAnsiTheme="minorHAnsi" w:cstheme="minorHAnsi"/>
        </w:rPr>
      </w:pPr>
      <w:r w:rsidRPr="00686CCB">
        <w:rPr>
          <w:rFonts w:asciiTheme="minorHAnsi" w:hAnsiTheme="minorHAnsi" w:cstheme="minorHAnsi"/>
        </w:rPr>
        <w:tab/>
        <w:t>There are many types of testing present, which are as follows:</w:t>
      </w:r>
    </w:p>
    <w:p w14:paraId="5857258D" w14:textId="77777777" w:rsidR="00A7437E" w:rsidRPr="00686CCB" w:rsidRDefault="00A7437E" w:rsidP="001E4CE2">
      <w:pPr>
        <w:rPr>
          <w:rFonts w:asciiTheme="minorHAnsi" w:hAnsiTheme="minorHAnsi" w:cstheme="minorHAnsi"/>
        </w:rPr>
      </w:pPr>
      <w:proofErr w:type="spellStart"/>
      <w:r w:rsidRPr="00686CCB">
        <w:rPr>
          <w:rFonts w:asciiTheme="minorHAnsi" w:hAnsiTheme="minorHAnsi" w:cstheme="minorHAnsi"/>
        </w:rPr>
        <w:t>i</w:t>
      </w:r>
      <w:proofErr w:type="spellEnd"/>
      <w:r w:rsidRPr="00686CCB">
        <w:rPr>
          <w:rFonts w:asciiTheme="minorHAnsi" w:hAnsiTheme="minorHAnsi" w:cstheme="minorHAnsi"/>
        </w:rPr>
        <w:t>) Unit testing</w:t>
      </w:r>
    </w:p>
    <w:p w14:paraId="2248864A" w14:textId="77777777" w:rsidR="00A7437E" w:rsidRPr="00686CCB" w:rsidRDefault="00A7437E" w:rsidP="001E4CE2">
      <w:pPr>
        <w:rPr>
          <w:rFonts w:asciiTheme="minorHAnsi" w:hAnsiTheme="minorHAnsi" w:cstheme="minorHAnsi"/>
        </w:rPr>
      </w:pPr>
      <w:r w:rsidRPr="00686CCB">
        <w:rPr>
          <w:rFonts w:asciiTheme="minorHAnsi" w:hAnsiTheme="minorHAnsi" w:cstheme="minorHAnsi"/>
        </w:rPr>
        <w:t>ii) Regression Testing</w:t>
      </w:r>
    </w:p>
    <w:p w14:paraId="53548638" w14:textId="77777777" w:rsidR="00A7437E" w:rsidRPr="00686CCB" w:rsidRDefault="00A7437E" w:rsidP="001E4CE2">
      <w:pPr>
        <w:rPr>
          <w:rFonts w:asciiTheme="minorHAnsi" w:hAnsiTheme="minorHAnsi" w:cstheme="minorHAnsi"/>
        </w:rPr>
      </w:pPr>
      <w:r w:rsidRPr="00686CCB">
        <w:rPr>
          <w:rFonts w:asciiTheme="minorHAnsi" w:hAnsiTheme="minorHAnsi" w:cstheme="minorHAnsi"/>
        </w:rPr>
        <w:t>iii) Integration Testing</w:t>
      </w:r>
    </w:p>
    <w:p w14:paraId="6CADFB2B" w14:textId="77777777" w:rsidR="00A7437E" w:rsidRPr="00686CCB" w:rsidRDefault="00A7437E" w:rsidP="001E4CE2">
      <w:pPr>
        <w:rPr>
          <w:rFonts w:asciiTheme="minorHAnsi" w:hAnsiTheme="minorHAnsi" w:cstheme="minorHAnsi"/>
        </w:rPr>
      </w:pPr>
      <w:r w:rsidRPr="00686CCB">
        <w:rPr>
          <w:rFonts w:asciiTheme="minorHAnsi" w:hAnsiTheme="minorHAnsi" w:cstheme="minorHAnsi"/>
        </w:rPr>
        <w:t>iv) Alpha Testing</w:t>
      </w:r>
    </w:p>
    <w:p w14:paraId="69897EE1" w14:textId="77777777" w:rsidR="00A7437E" w:rsidRPr="00686CCB" w:rsidRDefault="00A7437E" w:rsidP="001E4CE2">
      <w:pPr>
        <w:rPr>
          <w:rFonts w:asciiTheme="minorHAnsi" w:hAnsiTheme="minorHAnsi" w:cstheme="minorHAnsi"/>
        </w:rPr>
      </w:pPr>
      <w:r w:rsidRPr="00686CCB">
        <w:rPr>
          <w:rFonts w:asciiTheme="minorHAnsi" w:hAnsiTheme="minorHAnsi" w:cstheme="minorHAnsi"/>
        </w:rPr>
        <w:t>v) Beta Testing</w:t>
      </w:r>
    </w:p>
    <w:p w14:paraId="5AD56B0F" w14:textId="77777777" w:rsidR="00A7437E" w:rsidRPr="00686CCB" w:rsidRDefault="00A7437E" w:rsidP="001E4CE2">
      <w:pPr>
        <w:rPr>
          <w:rFonts w:asciiTheme="minorHAnsi" w:hAnsiTheme="minorHAnsi" w:cstheme="minorHAnsi"/>
        </w:rPr>
      </w:pPr>
      <w:r w:rsidRPr="00686CCB">
        <w:rPr>
          <w:rFonts w:asciiTheme="minorHAnsi" w:hAnsiTheme="minorHAnsi" w:cstheme="minorHAnsi"/>
        </w:rPr>
        <w:t>vi) System Testing</w:t>
      </w:r>
    </w:p>
    <w:p w14:paraId="4878F8D0" w14:textId="77777777" w:rsidR="00A7437E" w:rsidRPr="00686CCB" w:rsidRDefault="00A7437E" w:rsidP="001E4CE2">
      <w:pPr>
        <w:rPr>
          <w:rFonts w:asciiTheme="minorHAnsi" w:hAnsiTheme="minorHAnsi" w:cstheme="minorHAnsi"/>
        </w:rPr>
      </w:pPr>
      <w:r w:rsidRPr="00686CCB">
        <w:rPr>
          <w:rFonts w:asciiTheme="minorHAnsi" w:hAnsiTheme="minorHAnsi" w:cstheme="minorHAnsi"/>
        </w:rPr>
        <w:t>vii) Smoke Testing</w:t>
      </w:r>
    </w:p>
    <w:p w14:paraId="63EE1FA6" w14:textId="77777777" w:rsidR="00A7437E" w:rsidRPr="00686CCB" w:rsidRDefault="00A7437E" w:rsidP="001E4CE2">
      <w:pPr>
        <w:rPr>
          <w:rFonts w:asciiTheme="minorHAnsi" w:hAnsiTheme="minorHAnsi" w:cstheme="minorHAnsi"/>
        </w:rPr>
      </w:pPr>
      <w:r w:rsidRPr="00686CCB">
        <w:rPr>
          <w:rFonts w:asciiTheme="minorHAnsi" w:hAnsiTheme="minorHAnsi" w:cstheme="minorHAnsi"/>
        </w:rPr>
        <w:t>viii) Performance Testing</w:t>
      </w:r>
    </w:p>
    <w:p w14:paraId="41410636" w14:textId="77777777" w:rsidR="00A7437E" w:rsidRPr="00686CCB" w:rsidRDefault="00A7437E" w:rsidP="001E4CE2">
      <w:pPr>
        <w:rPr>
          <w:rFonts w:asciiTheme="minorHAnsi" w:hAnsiTheme="minorHAnsi" w:cstheme="minorHAnsi"/>
        </w:rPr>
      </w:pPr>
      <w:r w:rsidRPr="00686CCB">
        <w:rPr>
          <w:rFonts w:asciiTheme="minorHAnsi" w:hAnsiTheme="minorHAnsi" w:cstheme="minorHAnsi"/>
        </w:rPr>
        <w:t>ix) Object-Oriented Testing</w:t>
      </w:r>
    </w:p>
    <w:p w14:paraId="76981676" w14:textId="77777777" w:rsidR="00A7437E" w:rsidRPr="00686CCB" w:rsidRDefault="00A7437E" w:rsidP="001E4CE2">
      <w:pPr>
        <w:rPr>
          <w:rFonts w:asciiTheme="minorHAnsi" w:hAnsiTheme="minorHAnsi" w:cstheme="minorHAnsi"/>
        </w:rPr>
      </w:pPr>
      <w:r w:rsidRPr="00686CCB">
        <w:rPr>
          <w:rFonts w:asciiTheme="minorHAnsi" w:hAnsiTheme="minorHAnsi" w:cstheme="minorHAnsi"/>
        </w:rPr>
        <w:t>x) Stress Testing</w:t>
      </w:r>
    </w:p>
    <w:p w14:paraId="43A2ACB2" w14:textId="77777777" w:rsidR="00A40F22" w:rsidRPr="00686CCB" w:rsidRDefault="00A40F22" w:rsidP="00A40F22">
      <w:pPr>
        <w:pStyle w:val="Heading2"/>
        <w:rPr>
          <w:rFonts w:asciiTheme="minorHAnsi" w:hAnsiTheme="minorHAnsi" w:cstheme="minorHAnsi"/>
        </w:rPr>
      </w:pPr>
      <w:bookmarkStart w:id="5" w:name="_Toc60750760"/>
      <w:r w:rsidRPr="00686CCB">
        <w:rPr>
          <w:rFonts w:asciiTheme="minorHAnsi" w:hAnsiTheme="minorHAnsi" w:cstheme="minorHAnsi"/>
        </w:rPr>
        <w:t>Part C (Implementation)</w:t>
      </w:r>
      <w:bookmarkEnd w:id="5"/>
    </w:p>
    <w:p w14:paraId="52C7FE02" w14:textId="77777777" w:rsidR="000D5C81" w:rsidRPr="00686CCB" w:rsidRDefault="000D5C81" w:rsidP="000D5C81">
      <w:pPr>
        <w:rPr>
          <w:rFonts w:asciiTheme="minorHAnsi" w:hAnsiTheme="minorHAnsi" w:cstheme="minorHAnsi"/>
        </w:rPr>
      </w:pPr>
      <w:r w:rsidRPr="00686CCB">
        <w:rPr>
          <w:rFonts w:asciiTheme="minorHAnsi" w:hAnsiTheme="minorHAnsi" w:cstheme="minorHAnsi"/>
        </w:rPr>
        <w:tab/>
        <w:t>The implementation of the programming exercise is as follows:</w:t>
      </w:r>
    </w:p>
    <w:p w14:paraId="5D68684B" w14:textId="77777777" w:rsidR="000D5C81" w:rsidRPr="00686CCB" w:rsidRDefault="000D5C81" w:rsidP="000D5C81">
      <w:pPr>
        <w:rPr>
          <w:rFonts w:asciiTheme="minorHAnsi" w:hAnsiTheme="minorHAnsi" w:cstheme="minorHAnsi"/>
        </w:rPr>
      </w:pPr>
      <w:r w:rsidRPr="00686CCB">
        <w:rPr>
          <w:rFonts w:asciiTheme="minorHAnsi" w:hAnsiTheme="minorHAnsi" w:cstheme="minorHAnsi"/>
          <w:noProof/>
          <w:lang w:val="en-IN" w:eastAsia="en-IN"/>
        </w:rPr>
        <w:lastRenderedPageBreak/>
        <w:drawing>
          <wp:inline distT="0" distB="0" distL="0" distR="0" wp14:anchorId="4E25358C" wp14:editId="04842117">
            <wp:extent cx="6272825" cy="4073236"/>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1.PNG"/>
                    <pic:cNvPicPr/>
                  </pic:nvPicPr>
                  <pic:blipFill>
                    <a:blip r:embed="rId13">
                      <a:extLst>
                        <a:ext uri="{28A0092B-C50C-407E-A947-70E740481C1C}">
                          <a14:useLocalDpi xmlns:a14="http://schemas.microsoft.com/office/drawing/2010/main" val="0"/>
                        </a:ext>
                      </a:extLst>
                    </a:blip>
                    <a:stretch>
                      <a:fillRect/>
                    </a:stretch>
                  </pic:blipFill>
                  <pic:spPr>
                    <a:xfrm>
                      <a:off x="0" y="0"/>
                      <a:ext cx="6280985" cy="4078534"/>
                    </a:xfrm>
                    <a:prstGeom prst="rect">
                      <a:avLst/>
                    </a:prstGeom>
                  </pic:spPr>
                </pic:pic>
              </a:graphicData>
            </a:graphic>
          </wp:inline>
        </w:drawing>
      </w:r>
    </w:p>
    <w:p w14:paraId="0975EFB9" w14:textId="77777777" w:rsidR="000D5C81" w:rsidRPr="00686CCB" w:rsidRDefault="000D5C81" w:rsidP="000D5C81">
      <w:pPr>
        <w:jc w:val="center"/>
        <w:rPr>
          <w:rFonts w:asciiTheme="minorHAnsi" w:hAnsiTheme="minorHAnsi" w:cstheme="minorHAnsi"/>
          <w:b/>
        </w:rPr>
      </w:pPr>
      <w:r w:rsidRPr="00686CCB">
        <w:rPr>
          <w:rFonts w:asciiTheme="minorHAnsi" w:hAnsiTheme="minorHAnsi" w:cstheme="minorHAnsi"/>
          <w:b/>
        </w:rPr>
        <w:t>Figure 6: Implementation of the programming exercise</w:t>
      </w:r>
    </w:p>
    <w:p w14:paraId="498DC6E0" w14:textId="77777777" w:rsidR="000D5C81" w:rsidRPr="00686CCB" w:rsidRDefault="000D5C81" w:rsidP="000D5C81">
      <w:pPr>
        <w:rPr>
          <w:rFonts w:asciiTheme="minorHAnsi" w:hAnsiTheme="minorHAnsi" w:cstheme="minorHAnsi"/>
        </w:rPr>
      </w:pPr>
      <w:r w:rsidRPr="00686CCB">
        <w:rPr>
          <w:rFonts w:asciiTheme="minorHAnsi" w:hAnsiTheme="minorHAnsi" w:cstheme="minorHAnsi"/>
          <w:noProof/>
          <w:lang w:val="en-IN" w:eastAsia="en-IN"/>
        </w:rPr>
        <w:lastRenderedPageBreak/>
        <w:drawing>
          <wp:inline distT="0" distB="0" distL="0" distR="0" wp14:anchorId="5BF6320A" wp14:editId="0EEA9CCD">
            <wp:extent cx="5818909" cy="574147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2.PNG"/>
                    <pic:cNvPicPr/>
                  </pic:nvPicPr>
                  <pic:blipFill>
                    <a:blip r:embed="rId14">
                      <a:extLst>
                        <a:ext uri="{28A0092B-C50C-407E-A947-70E740481C1C}">
                          <a14:useLocalDpi xmlns:a14="http://schemas.microsoft.com/office/drawing/2010/main" val="0"/>
                        </a:ext>
                      </a:extLst>
                    </a:blip>
                    <a:stretch>
                      <a:fillRect/>
                    </a:stretch>
                  </pic:blipFill>
                  <pic:spPr>
                    <a:xfrm>
                      <a:off x="0" y="0"/>
                      <a:ext cx="5826434" cy="5748897"/>
                    </a:xfrm>
                    <a:prstGeom prst="rect">
                      <a:avLst/>
                    </a:prstGeom>
                  </pic:spPr>
                </pic:pic>
              </a:graphicData>
            </a:graphic>
          </wp:inline>
        </w:drawing>
      </w:r>
    </w:p>
    <w:p w14:paraId="5F13540B" w14:textId="77777777" w:rsidR="000D5C81" w:rsidRPr="00686CCB" w:rsidRDefault="000D5C81" w:rsidP="000D5C81">
      <w:pPr>
        <w:jc w:val="center"/>
        <w:rPr>
          <w:rFonts w:asciiTheme="minorHAnsi" w:hAnsiTheme="minorHAnsi" w:cstheme="minorHAnsi"/>
          <w:b/>
        </w:rPr>
      </w:pPr>
      <w:r w:rsidRPr="00686CCB">
        <w:rPr>
          <w:rFonts w:asciiTheme="minorHAnsi" w:hAnsiTheme="minorHAnsi" w:cstheme="minorHAnsi"/>
          <w:b/>
        </w:rPr>
        <w:t>Figure 7: Implementation of the programming exercise</w:t>
      </w:r>
    </w:p>
    <w:p w14:paraId="2EF1A99A" w14:textId="77777777" w:rsidR="000D5C81" w:rsidRPr="00686CCB" w:rsidRDefault="000D5C81" w:rsidP="000D5C81">
      <w:pPr>
        <w:rPr>
          <w:rFonts w:asciiTheme="minorHAnsi" w:hAnsiTheme="minorHAnsi" w:cstheme="minorHAnsi"/>
        </w:rPr>
      </w:pPr>
      <w:r w:rsidRPr="00686CCB">
        <w:rPr>
          <w:rFonts w:asciiTheme="minorHAnsi" w:hAnsiTheme="minorHAnsi" w:cstheme="minorHAnsi"/>
          <w:noProof/>
          <w:lang w:val="en-IN" w:eastAsia="en-IN"/>
        </w:rPr>
        <w:lastRenderedPageBreak/>
        <w:drawing>
          <wp:inline distT="0" distB="0" distL="0" distR="0" wp14:anchorId="598E1EEA" wp14:editId="3C44EAEC">
            <wp:extent cx="6276825" cy="263632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3.PNG"/>
                    <pic:cNvPicPr/>
                  </pic:nvPicPr>
                  <pic:blipFill>
                    <a:blip r:embed="rId15">
                      <a:extLst>
                        <a:ext uri="{28A0092B-C50C-407E-A947-70E740481C1C}">
                          <a14:useLocalDpi xmlns:a14="http://schemas.microsoft.com/office/drawing/2010/main" val="0"/>
                        </a:ext>
                      </a:extLst>
                    </a:blip>
                    <a:stretch>
                      <a:fillRect/>
                    </a:stretch>
                  </pic:blipFill>
                  <pic:spPr>
                    <a:xfrm>
                      <a:off x="0" y="0"/>
                      <a:ext cx="6281673" cy="2638358"/>
                    </a:xfrm>
                    <a:prstGeom prst="rect">
                      <a:avLst/>
                    </a:prstGeom>
                  </pic:spPr>
                </pic:pic>
              </a:graphicData>
            </a:graphic>
          </wp:inline>
        </w:drawing>
      </w:r>
    </w:p>
    <w:p w14:paraId="080453B0" w14:textId="77777777" w:rsidR="000D5C81" w:rsidRPr="00686CCB" w:rsidRDefault="000D5C81" w:rsidP="000D5C81">
      <w:pPr>
        <w:jc w:val="center"/>
        <w:rPr>
          <w:rFonts w:asciiTheme="minorHAnsi" w:hAnsiTheme="minorHAnsi" w:cstheme="minorHAnsi"/>
          <w:b/>
        </w:rPr>
      </w:pPr>
      <w:r w:rsidRPr="00686CCB">
        <w:rPr>
          <w:rFonts w:asciiTheme="minorHAnsi" w:hAnsiTheme="minorHAnsi" w:cstheme="minorHAnsi"/>
          <w:b/>
        </w:rPr>
        <w:t>Figure 8: Implementation of the programming exercise</w:t>
      </w:r>
    </w:p>
    <w:p w14:paraId="2E9BE861" w14:textId="77777777" w:rsidR="000D5C81" w:rsidRPr="00686CCB" w:rsidRDefault="000D5C81" w:rsidP="000D5C81">
      <w:pPr>
        <w:rPr>
          <w:rFonts w:asciiTheme="minorHAnsi" w:hAnsiTheme="minorHAnsi" w:cstheme="minorHAnsi"/>
        </w:rPr>
      </w:pPr>
      <w:r w:rsidRPr="00686CCB">
        <w:rPr>
          <w:rFonts w:asciiTheme="minorHAnsi" w:hAnsiTheme="minorHAnsi" w:cstheme="minorHAnsi"/>
          <w:noProof/>
          <w:lang w:val="en-IN" w:eastAsia="en-IN"/>
        </w:rPr>
        <w:drawing>
          <wp:inline distT="0" distB="0" distL="0" distR="0" wp14:anchorId="3AF53980" wp14:editId="6CABAE33">
            <wp:extent cx="6068447" cy="4263242"/>
            <wp:effectExtent l="0" t="0" r="889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4.PNG"/>
                    <pic:cNvPicPr/>
                  </pic:nvPicPr>
                  <pic:blipFill>
                    <a:blip r:embed="rId16">
                      <a:extLst>
                        <a:ext uri="{28A0092B-C50C-407E-A947-70E740481C1C}">
                          <a14:useLocalDpi xmlns:a14="http://schemas.microsoft.com/office/drawing/2010/main" val="0"/>
                        </a:ext>
                      </a:extLst>
                    </a:blip>
                    <a:stretch>
                      <a:fillRect/>
                    </a:stretch>
                  </pic:blipFill>
                  <pic:spPr>
                    <a:xfrm>
                      <a:off x="0" y="0"/>
                      <a:ext cx="6072682" cy="4266217"/>
                    </a:xfrm>
                    <a:prstGeom prst="rect">
                      <a:avLst/>
                    </a:prstGeom>
                  </pic:spPr>
                </pic:pic>
              </a:graphicData>
            </a:graphic>
          </wp:inline>
        </w:drawing>
      </w:r>
    </w:p>
    <w:p w14:paraId="2E2EA3F6" w14:textId="77777777" w:rsidR="000D5C81" w:rsidRPr="00686CCB" w:rsidRDefault="000D5C81" w:rsidP="000D5C81">
      <w:pPr>
        <w:jc w:val="center"/>
        <w:rPr>
          <w:rFonts w:asciiTheme="minorHAnsi" w:hAnsiTheme="minorHAnsi" w:cstheme="minorHAnsi"/>
          <w:b/>
        </w:rPr>
      </w:pPr>
      <w:r w:rsidRPr="00686CCB">
        <w:rPr>
          <w:rFonts w:asciiTheme="minorHAnsi" w:hAnsiTheme="minorHAnsi" w:cstheme="minorHAnsi"/>
          <w:b/>
        </w:rPr>
        <w:t>Figure 9: Implementation of the programming exercise</w:t>
      </w:r>
    </w:p>
    <w:p w14:paraId="289157F7" w14:textId="77777777" w:rsidR="000D5C81" w:rsidRPr="00686CCB" w:rsidRDefault="000D5C81" w:rsidP="000D5C81">
      <w:pPr>
        <w:rPr>
          <w:rFonts w:asciiTheme="minorHAnsi" w:hAnsiTheme="minorHAnsi" w:cstheme="minorHAnsi"/>
        </w:rPr>
      </w:pPr>
      <w:r w:rsidRPr="00686CCB">
        <w:rPr>
          <w:rFonts w:asciiTheme="minorHAnsi" w:hAnsiTheme="minorHAnsi" w:cstheme="minorHAnsi"/>
          <w:noProof/>
          <w:lang w:val="en-IN" w:eastAsia="en-IN"/>
        </w:rPr>
        <w:lastRenderedPageBreak/>
        <w:drawing>
          <wp:inline distT="0" distB="0" distL="0" distR="0" wp14:anchorId="1146DE68" wp14:editId="66CEE344">
            <wp:extent cx="6307041" cy="453637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5.PNG"/>
                    <pic:cNvPicPr/>
                  </pic:nvPicPr>
                  <pic:blipFill>
                    <a:blip r:embed="rId17">
                      <a:extLst>
                        <a:ext uri="{28A0092B-C50C-407E-A947-70E740481C1C}">
                          <a14:useLocalDpi xmlns:a14="http://schemas.microsoft.com/office/drawing/2010/main" val="0"/>
                        </a:ext>
                      </a:extLst>
                    </a:blip>
                    <a:stretch>
                      <a:fillRect/>
                    </a:stretch>
                  </pic:blipFill>
                  <pic:spPr>
                    <a:xfrm>
                      <a:off x="0" y="0"/>
                      <a:ext cx="6311965" cy="4539915"/>
                    </a:xfrm>
                    <a:prstGeom prst="rect">
                      <a:avLst/>
                    </a:prstGeom>
                  </pic:spPr>
                </pic:pic>
              </a:graphicData>
            </a:graphic>
          </wp:inline>
        </w:drawing>
      </w:r>
    </w:p>
    <w:p w14:paraId="6AE86FBA" w14:textId="77777777" w:rsidR="000D5C81" w:rsidRPr="00686CCB" w:rsidRDefault="000D5C81" w:rsidP="000D5C81">
      <w:pPr>
        <w:jc w:val="center"/>
        <w:rPr>
          <w:rFonts w:asciiTheme="minorHAnsi" w:hAnsiTheme="minorHAnsi" w:cstheme="minorHAnsi"/>
          <w:b/>
        </w:rPr>
      </w:pPr>
      <w:r w:rsidRPr="00686CCB">
        <w:rPr>
          <w:rFonts w:asciiTheme="minorHAnsi" w:hAnsiTheme="minorHAnsi" w:cstheme="minorHAnsi"/>
          <w:b/>
        </w:rPr>
        <w:t>Figure 10: Implementation of the programming exercise</w:t>
      </w:r>
    </w:p>
    <w:p w14:paraId="61D83268" w14:textId="77777777" w:rsidR="000D5C81" w:rsidRPr="00686CCB" w:rsidRDefault="000D5C81" w:rsidP="000D5C81">
      <w:pPr>
        <w:rPr>
          <w:rFonts w:asciiTheme="minorHAnsi" w:hAnsiTheme="minorHAnsi" w:cstheme="minorHAnsi"/>
        </w:rPr>
      </w:pPr>
      <w:r w:rsidRPr="00686CCB">
        <w:rPr>
          <w:rFonts w:asciiTheme="minorHAnsi" w:hAnsiTheme="minorHAnsi" w:cstheme="minorHAnsi"/>
          <w:noProof/>
          <w:lang w:val="en-IN" w:eastAsia="en-IN"/>
        </w:rPr>
        <w:lastRenderedPageBreak/>
        <w:drawing>
          <wp:inline distT="0" distB="0" distL="0" distR="0" wp14:anchorId="29F19D58" wp14:editId="352DF330">
            <wp:extent cx="6184656" cy="5237018"/>
            <wp:effectExtent l="0" t="0" r="6985"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6.PNG"/>
                    <pic:cNvPicPr/>
                  </pic:nvPicPr>
                  <pic:blipFill>
                    <a:blip r:embed="rId18">
                      <a:extLst>
                        <a:ext uri="{28A0092B-C50C-407E-A947-70E740481C1C}">
                          <a14:useLocalDpi xmlns:a14="http://schemas.microsoft.com/office/drawing/2010/main" val="0"/>
                        </a:ext>
                      </a:extLst>
                    </a:blip>
                    <a:stretch>
                      <a:fillRect/>
                    </a:stretch>
                  </pic:blipFill>
                  <pic:spPr>
                    <a:xfrm>
                      <a:off x="0" y="0"/>
                      <a:ext cx="6191390" cy="5242721"/>
                    </a:xfrm>
                    <a:prstGeom prst="rect">
                      <a:avLst/>
                    </a:prstGeom>
                  </pic:spPr>
                </pic:pic>
              </a:graphicData>
            </a:graphic>
          </wp:inline>
        </w:drawing>
      </w:r>
    </w:p>
    <w:p w14:paraId="3E12AE9A" w14:textId="77777777" w:rsidR="000D5C81" w:rsidRPr="00686CCB" w:rsidRDefault="000D5C81" w:rsidP="000D5C81">
      <w:pPr>
        <w:jc w:val="center"/>
        <w:rPr>
          <w:rFonts w:asciiTheme="minorHAnsi" w:hAnsiTheme="minorHAnsi" w:cstheme="minorHAnsi"/>
          <w:b/>
        </w:rPr>
      </w:pPr>
      <w:r w:rsidRPr="00686CCB">
        <w:rPr>
          <w:rFonts w:asciiTheme="minorHAnsi" w:hAnsiTheme="minorHAnsi" w:cstheme="minorHAnsi"/>
          <w:b/>
        </w:rPr>
        <w:t>Figure 11: Implementation of the programming exercise</w:t>
      </w:r>
    </w:p>
    <w:p w14:paraId="237E5F1A" w14:textId="77777777" w:rsidR="000D5C81" w:rsidRPr="00686CCB" w:rsidRDefault="000D5C81" w:rsidP="000D5C81">
      <w:pPr>
        <w:rPr>
          <w:rFonts w:asciiTheme="minorHAnsi" w:hAnsiTheme="minorHAnsi" w:cstheme="minorHAnsi"/>
        </w:rPr>
      </w:pPr>
      <w:r w:rsidRPr="00686CCB">
        <w:rPr>
          <w:rFonts w:asciiTheme="minorHAnsi" w:hAnsiTheme="minorHAnsi" w:cstheme="minorHAnsi"/>
          <w:noProof/>
          <w:lang w:val="en-IN" w:eastAsia="en-IN"/>
        </w:rPr>
        <w:lastRenderedPageBreak/>
        <w:drawing>
          <wp:inline distT="0" distB="0" distL="0" distR="0" wp14:anchorId="3ED75772" wp14:editId="6642968A">
            <wp:extent cx="6087804" cy="2980707"/>
            <wp:effectExtent l="0" t="0" r="825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c7.PNG"/>
                    <pic:cNvPicPr/>
                  </pic:nvPicPr>
                  <pic:blipFill>
                    <a:blip r:embed="rId19">
                      <a:extLst>
                        <a:ext uri="{28A0092B-C50C-407E-A947-70E740481C1C}">
                          <a14:useLocalDpi xmlns:a14="http://schemas.microsoft.com/office/drawing/2010/main" val="0"/>
                        </a:ext>
                      </a:extLst>
                    </a:blip>
                    <a:stretch>
                      <a:fillRect/>
                    </a:stretch>
                  </pic:blipFill>
                  <pic:spPr>
                    <a:xfrm>
                      <a:off x="0" y="0"/>
                      <a:ext cx="6103413" cy="2988350"/>
                    </a:xfrm>
                    <a:prstGeom prst="rect">
                      <a:avLst/>
                    </a:prstGeom>
                  </pic:spPr>
                </pic:pic>
              </a:graphicData>
            </a:graphic>
          </wp:inline>
        </w:drawing>
      </w:r>
    </w:p>
    <w:p w14:paraId="42132C8E" w14:textId="77777777" w:rsidR="000D5C81" w:rsidRPr="00686CCB" w:rsidRDefault="000D5C81" w:rsidP="000D5C81">
      <w:pPr>
        <w:jc w:val="center"/>
        <w:rPr>
          <w:rFonts w:asciiTheme="minorHAnsi" w:hAnsiTheme="minorHAnsi" w:cstheme="minorHAnsi"/>
          <w:b/>
        </w:rPr>
      </w:pPr>
      <w:r w:rsidRPr="00686CCB">
        <w:rPr>
          <w:rFonts w:asciiTheme="minorHAnsi" w:hAnsiTheme="minorHAnsi" w:cstheme="minorHAnsi"/>
          <w:b/>
        </w:rPr>
        <w:t>Figure 12: Implementation of the programming exercise</w:t>
      </w:r>
    </w:p>
    <w:p w14:paraId="649688E5" w14:textId="77777777" w:rsidR="000D5C81" w:rsidRPr="00686CCB" w:rsidRDefault="000D5C81">
      <w:pPr>
        <w:spacing w:line="259" w:lineRule="auto"/>
        <w:jc w:val="left"/>
        <w:rPr>
          <w:rFonts w:asciiTheme="minorHAnsi" w:hAnsiTheme="minorHAnsi" w:cstheme="minorHAnsi"/>
        </w:rPr>
      </w:pPr>
      <w:r w:rsidRPr="00686CCB">
        <w:rPr>
          <w:rFonts w:asciiTheme="minorHAnsi" w:hAnsiTheme="minorHAnsi" w:cstheme="minorHAnsi"/>
        </w:rPr>
        <w:br w:type="page"/>
      </w:r>
    </w:p>
    <w:p w14:paraId="7E0EB44C" w14:textId="77777777" w:rsidR="000D5C81" w:rsidRPr="00686CCB" w:rsidRDefault="000D5C81" w:rsidP="000D5C81">
      <w:pPr>
        <w:pStyle w:val="Heading1"/>
        <w:rPr>
          <w:rFonts w:asciiTheme="minorHAnsi" w:hAnsiTheme="minorHAnsi" w:cstheme="minorHAnsi"/>
        </w:rPr>
      </w:pPr>
      <w:bookmarkStart w:id="6" w:name="_Toc60750761"/>
      <w:r w:rsidRPr="00686CCB">
        <w:rPr>
          <w:rFonts w:asciiTheme="minorHAnsi" w:hAnsiTheme="minorHAnsi" w:cstheme="minorHAnsi"/>
        </w:rPr>
        <w:lastRenderedPageBreak/>
        <w:t>References</w:t>
      </w:r>
      <w:bookmarkEnd w:id="6"/>
    </w:p>
    <w:p w14:paraId="1527B229" w14:textId="77777777" w:rsidR="000D5C81" w:rsidRPr="00686CCB" w:rsidRDefault="000D5C81" w:rsidP="000D5C81">
      <w:pPr>
        <w:rPr>
          <w:rFonts w:asciiTheme="minorHAnsi" w:hAnsiTheme="minorHAnsi" w:cstheme="minorHAnsi"/>
          <w:lang w:val="en-IN"/>
        </w:rPr>
      </w:pPr>
      <w:proofErr w:type="spellStart"/>
      <w:r w:rsidRPr="00686CCB">
        <w:rPr>
          <w:rFonts w:asciiTheme="minorHAnsi" w:hAnsiTheme="minorHAnsi" w:cstheme="minorHAnsi"/>
          <w:lang w:val="en-IN"/>
        </w:rPr>
        <w:t>Alayan</w:t>
      </w:r>
      <w:proofErr w:type="spellEnd"/>
      <w:r w:rsidRPr="00686CCB">
        <w:rPr>
          <w:rFonts w:asciiTheme="minorHAnsi" w:hAnsiTheme="minorHAnsi" w:cstheme="minorHAnsi"/>
          <w:lang w:val="en-IN"/>
        </w:rPr>
        <w:t xml:space="preserve">, M., </w:t>
      </w:r>
      <w:proofErr w:type="spellStart"/>
      <w:r w:rsidRPr="00686CCB">
        <w:rPr>
          <w:rFonts w:asciiTheme="minorHAnsi" w:hAnsiTheme="minorHAnsi" w:cstheme="minorHAnsi"/>
          <w:lang w:val="en-IN"/>
        </w:rPr>
        <w:t>Muhr</w:t>
      </w:r>
      <w:proofErr w:type="spellEnd"/>
      <w:r w:rsidRPr="00686CCB">
        <w:rPr>
          <w:rFonts w:asciiTheme="minorHAnsi" w:hAnsiTheme="minorHAnsi" w:cstheme="minorHAnsi"/>
          <w:lang w:val="en-IN"/>
        </w:rPr>
        <w:t xml:space="preserve">, E., </w:t>
      </w:r>
      <w:proofErr w:type="spellStart"/>
      <w:r w:rsidRPr="00686CCB">
        <w:rPr>
          <w:rFonts w:asciiTheme="minorHAnsi" w:hAnsiTheme="minorHAnsi" w:cstheme="minorHAnsi"/>
          <w:lang w:val="en-IN"/>
        </w:rPr>
        <w:t>Levisse</w:t>
      </w:r>
      <w:proofErr w:type="spellEnd"/>
      <w:r w:rsidRPr="00686CCB">
        <w:rPr>
          <w:rFonts w:asciiTheme="minorHAnsi" w:hAnsiTheme="minorHAnsi" w:cstheme="minorHAnsi"/>
          <w:lang w:val="en-IN"/>
        </w:rPr>
        <w:t xml:space="preserve">, A., </w:t>
      </w:r>
      <w:proofErr w:type="spellStart"/>
      <w:r w:rsidRPr="00686CCB">
        <w:rPr>
          <w:rFonts w:asciiTheme="minorHAnsi" w:hAnsiTheme="minorHAnsi" w:cstheme="minorHAnsi"/>
          <w:lang w:val="en-IN"/>
        </w:rPr>
        <w:t>Bocquet</w:t>
      </w:r>
      <w:proofErr w:type="spellEnd"/>
      <w:r w:rsidRPr="00686CCB">
        <w:rPr>
          <w:rFonts w:asciiTheme="minorHAnsi" w:hAnsiTheme="minorHAnsi" w:cstheme="minorHAnsi"/>
          <w:lang w:val="en-IN"/>
        </w:rPr>
        <w:t xml:space="preserve">, M., Moreau, M., Nowak, E., Molas, G., </w:t>
      </w:r>
      <w:proofErr w:type="spellStart"/>
      <w:r w:rsidRPr="00686CCB">
        <w:rPr>
          <w:rFonts w:asciiTheme="minorHAnsi" w:hAnsiTheme="minorHAnsi" w:cstheme="minorHAnsi"/>
          <w:lang w:val="en-IN"/>
        </w:rPr>
        <w:t>Vianello</w:t>
      </w:r>
      <w:proofErr w:type="spellEnd"/>
      <w:r w:rsidRPr="00686CCB">
        <w:rPr>
          <w:rFonts w:asciiTheme="minorHAnsi" w:hAnsiTheme="minorHAnsi" w:cstheme="minorHAnsi"/>
          <w:lang w:val="en-IN"/>
        </w:rPr>
        <w:t xml:space="preserve">, E. and Portal, J.M., 2019. Switching event detection and self-termination programming circuit for energy efficient </w:t>
      </w:r>
      <w:proofErr w:type="spellStart"/>
      <w:r w:rsidRPr="00686CCB">
        <w:rPr>
          <w:rFonts w:asciiTheme="minorHAnsi" w:hAnsiTheme="minorHAnsi" w:cstheme="minorHAnsi"/>
          <w:lang w:val="en-IN"/>
        </w:rPr>
        <w:t>reram</w:t>
      </w:r>
      <w:proofErr w:type="spellEnd"/>
      <w:r w:rsidRPr="00686CCB">
        <w:rPr>
          <w:rFonts w:asciiTheme="minorHAnsi" w:hAnsiTheme="minorHAnsi" w:cstheme="minorHAnsi"/>
          <w:lang w:val="en-IN"/>
        </w:rPr>
        <w:t xml:space="preserve"> memory arrays. </w:t>
      </w:r>
      <w:r w:rsidRPr="00686CCB">
        <w:rPr>
          <w:rFonts w:asciiTheme="minorHAnsi" w:hAnsiTheme="minorHAnsi" w:cstheme="minorHAnsi"/>
          <w:i/>
          <w:iCs/>
          <w:lang w:val="en-IN"/>
        </w:rPr>
        <w:t>IEEE Transactions on Circuits and Systems II: Express Briefs</w:t>
      </w:r>
      <w:r w:rsidRPr="00686CCB">
        <w:rPr>
          <w:rFonts w:asciiTheme="minorHAnsi" w:hAnsiTheme="minorHAnsi" w:cstheme="minorHAnsi"/>
          <w:lang w:val="en-IN"/>
        </w:rPr>
        <w:t xml:space="preserve">, </w:t>
      </w:r>
      <w:r w:rsidRPr="00686CCB">
        <w:rPr>
          <w:rFonts w:asciiTheme="minorHAnsi" w:hAnsiTheme="minorHAnsi" w:cstheme="minorHAnsi"/>
          <w:i/>
          <w:iCs/>
          <w:lang w:val="en-IN"/>
        </w:rPr>
        <w:t>66</w:t>
      </w:r>
      <w:r w:rsidRPr="00686CCB">
        <w:rPr>
          <w:rFonts w:asciiTheme="minorHAnsi" w:hAnsiTheme="minorHAnsi" w:cstheme="minorHAnsi"/>
          <w:lang w:val="en-IN"/>
        </w:rPr>
        <w:t>(5), pp.748-752.</w:t>
      </w:r>
    </w:p>
    <w:p w14:paraId="2EEA8DC3" w14:textId="77777777" w:rsidR="000D5C81" w:rsidRPr="00686CCB" w:rsidRDefault="000D5C81" w:rsidP="000D5C81">
      <w:pPr>
        <w:rPr>
          <w:rFonts w:asciiTheme="minorHAnsi" w:hAnsiTheme="minorHAnsi" w:cstheme="minorHAnsi"/>
          <w:lang w:val="en-IN"/>
        </w:rPr>
      </w:pPr>
      <w:r w:rsidRPr="00686CCB">
        <w:rPr>
          <w:rFonts w:asciiTheme="minorHAnsi" w:hAnsiTheme="minorHAnsi" w:cstheme="minorHAnsi"/>
          <w:lang w:val="en-IN"/>
        </w:rPr>
        <w:t xml:space="preserve">Browning, J.B. and Sutherland, B., 2020. Inheritance. In </w:t>
      </w:r>
      <w:r w:rsidRPr="00686CCB">
        <w:rPr>
          <w:rFonts w:asciiTheme="minorHAnsi" w:hAnsiTheme="minorHAnsi" w:cstheme="minorHAnsi"/>
          <w:i/>
          <w:iCs/>
          <w:lang w:val="en-IN"/>
        </w:rPr>
        <w:t>C++ 20 Recipes</w:t>
      </w:r>
      <w:r w:rsidRPr="00686CCB">
        <w:rPr>
          <w:rFonts w:asciiTheme="minorHAnsi" w:hAnsiTheme="minorHAnsi" w:cstheme="minorHAnsi"/>
          <w:lang w:val="en-IN"/>
        </w:rPr>
        <w:t xml:space="preserve"> (pp. 189-213). </w:t>
      </w:r>
      <w:proofErr w:type="spellStart"/>
      <w:r w:rsidRPr="00686CCB">
        <w:rPr>
          <w:rFonts w:asciiTheme="minorHAnsi" w:hAnsiTheme="minorHAnsi" w:cstheme="minorHAnsi"/>
          <w:lang w:val="en-IN"/>
        </w:rPr>
        <w:t>Apress</w:t>
      </w:r>
      <w:proofErr w:type="spellEnd"/>
      <w:r w:rsidRPr="00686CCB">
        <w:rPr>
          <w:rFonts w:asciiTheme="minorHAnsi" w:hAnsiTheme="minorHAnsi" w:cstheme="minorHAnsi"/>
          <w:lang w:val="en-IN"/>
        </w:rPr>
        <w:t>, Berkeley, CA.</w:t>
      </w:r>
    </w:p>
    <w:p w14:paraId="774D3486" w14:textId="77777777" w:rsidR="000D5C81" w:rsidRPr="00686CCB" w:rsidRDefault="000D5C81" w:rsidP="000D5C81">
      <w:pPr>
        <w:rPr>
          <w:rFonts w:asciiTheme="minorHAnsi" w:hAnsiTheme="minorHAnsi" w:cstheme="minorHAnsi"/>
          <w:lang w:val="en-IN"/>
        </w:rPr>
      </w:pPr>
      <w:proofErr w:type="spellStart"/>
      <w:r w:rsidRPr="00686CCB">
        <w:rPr>
          <w:rFonts w:asciiTheme="minorHAnsi" w:hAnsiTheme="minorHAnsi" w:cstheme="minorHAnsi"/>
          <w:lang w:val="en-IN"/>
        </w:rPr>
        <w:t>Dageförde</w:t>
      </w:r>
      <w:proofErr w:type="spellEnd"/>
      <w:r w:rsidRPr="00686CCB">
        <w:rPr>
          <w:rFonts w:asciiTheme="minorHAnsi" w:hAnsiTheme="minorHAnsi" w:cstheme="minorHAnsi"/>
          <w:lang w:val="en-IN"/>
        </w:rPr>
        <w:t xml:space="preserve">, J.C. and Kuchen, H., 2020. Constraint-Logic Object-Oriented Programming with Free Arrays. </w:t>
      </w:r>
      <w:proofErr w:type="spellStart"/>
      <w:r w:rsidRPr="00686CCB">
        <w:rPr>
          <w:rFonts w:asciiTheme="minorHAnsi" w:hAnsiTheme="minorHAnsi" w:cstheme="minorHAnsi"/>
          <w:i/>
          <w:iCs/>
          <w:lang w:val="en-IN"/>
        </w:rPr>
        <w:t>arXiv</w:t>
      </w:r>
      <w:proofErr w:type="spellEnd"/>
      <w:r w:rsidRPr="00686CCB">
        <w:rPr>
          <w:rFonts w:asciiTheme="minorHAnsi" w:hAnsiTheme="minorHAnsi" w:cstheme="minorHAnsi"/>
          <w:i/>
          <w:iCs/>
          <w:lang w:val="en-IN"/>
        </w:rPr>
        <w:t xml:space="preserve"> preprint arXiv:2008.13460</w:t>
      </w:r>
      <w:r w:rsidRPr="00686CCB">
        <w:rPr>
          <w:rFonts w:asciiTheme="minorHAnsi" w:hAnsiTheme="minorHAnsi" w:cstheme="minorHAnsi"/>
          <w:lang w:val="en-IN"/>
        </w:rPr>
        <w:t>.</w:t>
      </w:r>
    </w:p>
    <w:p w14:paraId="67E4EBD8" w14:textId="77777777" w:rsidR="000D5C81" w:rsidRPr="00686CCB" w:rsidRDefault="000D5C81" w:rsidP="000D5C81">
      <w:pPr>
        <w:rPr>
          <w:rFonts w:asciiTheme="minorHAnsi" w:hAnsiTheme="minorHAnsi" w:cstheme="minorHAnsi"/>
        </w:rPr>
      </w:pPr>
      <w:proofErr w:type="spellStart"/>
      <w:r w:rsidRPr="00686CCB">
        <w:rPr>
          <w:rFonts w:asciiTheme="minorHAnsi" w:hAnsiTheme="minorHAnsi" w:cstheme="minorHAnsi"/>
        </w:rPr>
        <w:t>Kouraklis</w:t>
      </w:r>
      <w:proofErr w:type="spellEnd"/>
      <w:r w:rsidRPr="00686CCB">
        <w:rPr>
          <w:rFonts w:asciiTheme="minorHAnsi" w:hAnsiTheme="minorHAnsi" w:cstheme="minorHAnsi"/>
        </w:rPr>
        <w:t xml:space="preserve">, J., 2020. Object-Oriented Programming (OOP). In </w:t>
      </w:r>
      <w:r w:rsidRPr="00686CCB">
        <w:rPr>
          <w:rFonts w:asciiTheme="minorHAnsi" w:hAnsiTheme="minorHAnsi" w:cstheme="minorHAnsi"/>
          <w:i/>
          <w:iCs/>
        </w:rPr>
        <w:t>Delphi Quick Syntax Reference</w:t>
      </w:r>
      <w:r w:rsidRPr="00686CCB">
        <w:rPr>
          <w:rFonts w:asciiTheme="minorHAnsi" w:hAnsiTheme="minorHAnsi" w:cstheme="minorHAnsi"/>
        </w:rPr>
        <w:t xml:space="preserve"> (pp. 73-102). </w:t>
      </w:r>
      <w:proofErr w:type="spellStart"/>
      <w:r w:rsidRPr="00686CCB">
        <w:rPr>
          <w:rFonts w:asciiTheme="minorHAnsi" w:hAnsiTheme="minorHAnsi" w:cstheme="minorHAnsi"/>
        </w:rPr>
        <w:t>Apress</w:t>
      </w:r>
      <w:proofErr w:type="spellEnd"/>
      <w:r w:rsidRPr="00686CCB">
        <w:rPr>
          <w:rFonts w:asciiTheme="minorHAnsi" w:hAnsiTheme="minorHAnsi" w:cstheme="minorHAnsi"/>
        </w:rPr>
        <w:t>, Berkeley, CA.</w:t>
      </w:r>
    </w:p>
    <w:p w14:paraId="54389E5A" w14:textId="77777777" w:rsidR="000D5C81" w:rsidRPr="00686CCB" w:rsidRDefault="000D5C81" w:rsidP="000D5C81">
      <w:pPr>
        <w:rPr>
          <w:rFonts w:asciiTheme="minorHAnsi" w:hAnsiTheme="minorHAnsi" w:cstheme="minorHAnsi"/>
          <w:lang w:val="en-IN"/>
        </w:rPr>
      </w:pPr>
      <w:r w:rsidRPr="00686CCB">
        <w:rPr>
          <w:rFonts w:asciiTheme="minorHAnsi" w:hAnsiTheme="minorHAnsi" w:cstheme="minorHAnsi"/>
          <w:lang w:val="en-IN"/>
        </w:rPr>
        <w:t xml:space="preserve">Li, Z., </w:t>
      </w:r>
      <w:proofErr w:type="spellStart"/>
      <w:r w:rsidRPr="00686CCB">
        <w:rPr>
          <w:rFonts w:asciiTheme="minorHAnsi" w:hAnsiTheme="minorHAnsi" w:cstheme="minorHAnsi"/>
          <w:lang w:val="en-IN"/>
        </w:rPr>
        <w:t>Xie</w:t>
      </w:r>
      <w:proofErr w:type="spellEnd"/>
      <w:r w:rsidRPr="00686CCB">
        <w:rPr>
          <w:rFonts w:asciiTheme="minorHAnsi" w:hAnsiTheme="minorHAnsi" w:cstheme="minorHAnsi"/>
          <w:lang w:val="en-IN"/>
        </w:rPr>
        <w:t xml:space="preserve">, Y., </w:t>
      </w:r>
      <w:proofErr w:type="spellStart"/>
      <w:r w:rsidRPr="00686CCB">
        <w:rPr>
          <w:rFonts w:asciiTheme="minorHAnsi" w:hAnsiTheme="minorHAnsi" w:cstheme="minorHAnsi"/>
          <w:lang w:val="en-IN"/>
        </w:rPr>
        <w:t>Shangguan</w:t>
      </w:r>
      <w:proofErr w:type="spellEnd"/>
      <w:r w:rsidRPr="00686CCB">
        <w:rPr>
          <w:rFonts w:asciiTheme="minorHAnsi" w:hAnsiTheme="minorHAnsi" w:cstheme="minorHAnsi"/>
          <w:lang w:val="en-IN"/>
        </w:rPr>
        <w:t xml:space="preserve">, L., Zelaya, R.I., </w:t>
      </w:r>
      <w:proofErr w:type="spellStart"/>
      <w:r w:rsidRPr="00686CCB">
        <w:rPr>
          <w:rFonts w:asciiTheme="minorHAnsi" w:hAnsiTheme="minorHAnsi" w:cstheme="minorHAnsi"/>
          <w:lang w:val="en-IN"/>
        </w:rPr>
        <w:t>Gummeson</w:t>
      </w:r>
      <w:proofErr w:type="spellEnd"/>
      <w:r w:rsidRPr="00686CCB">
        <w:rPr>
          <w:rFonts w:asciiTheme="minorHAnsi" w:hAnsiTheme="minorHAnsi" w:cstheme="minorHAnsi"/>
          <w:lang w:val="en-IN"/>
        </w:rPr>
        <w:t xml:space="preserve">, J., Hu, W. and Jamieson, K., 2019. Towards programming the radio environment with large arrays of inexpensive antennas. In </w:t>
      </w:r>
      <w:r w:rsidRPr="00686CCB">
        <w:rPr>
          <w:rFonts w:asciiTheme="minorHAnsi" w:hAnsiTheme="minorHAnsi" w:cstheme="minorHAnsi"/>
          <w:i/>
          <w:iCs/>
          <w:lang w:val="en-IN"/>
        </w:rPr>
        <w:t>16th {USENIX} Symposium on Networked Systems Design and Implementation ({NSDI} 19)</w:t>
      </w:r>
      <w:r w:rsidRPr="00686CCB">
        <w:rPr>
          <w:rFonts w:asciiTheme="minorHAnsi" w:hAnsiTheme="minorHAnsi" w:cstheme="minorHAnsi"/>
          <w:lang w:val="en-IN"/>
        </w:rPr>
        <w:t xml:space="preserve"> (pp. 285-300).</w:t>
      </w:r>
    </w:p>
    <w:p w14:paraId="1B1FB738" w14:textId="77777777" w:rsidR="000D5C81" w:rsidRPr="00686CCB" w:rsidRDefault="000D5C81" w:rsidP="000D5C81">
      <w:pPr>
        <w:rPr>
          <w:rFonts w:asciiTheme="minorHAnsi" w:hAnsiTheme="minorHAnsi" w:cstheme="minorHAnsi"/>
          <w:lang w:val="en-IN"/>
        </w:rPr>
      </w:pPr>
      <w:r w:rsidRPr="00686CCB">
        <w:rPr>
          <w:rFonts w:asciiTheme="minorHAnsi" w:hAnsiTheme="minorHAnsi" w:cstheme="minorHAnsi"/>
          <w:lang w:val="en-IN"/>
        </w:rPr>
        <w:t>MEHTRE, V.V. and VERMA, U.R., 2019. Concepts Related to Object Oriented Program OOP‟ S: Basics.</w:t>
      </w:r>
    </w:p>
    <w:p w14:paraId="2AC48EA0" w14:textId="77777777" w:rsidR="000D5C81" w:rsidRPr="00686CCB" w:rsidRDefault="000D5C81" w:rsidP="000D5C81">
      <w:pPr>
        <w:rPr>
          <w:rFonts w:asciiTheme="minorHAnsi" w:hAnsiTheme="minorHAnsi" w:cstheme="minorHAnsi"/>
          <w:lang w:val="en-IN"/>
        </w:rPr>
      </w:pPr>
      <w:r w:rsidRPr="00686CCB">
        <w:rPr>
          <w:rFonts w:asciiTheme="minorHAnsi" w:hAnsiTheme="minorHAnsi" w:cstheme="minorHAnsi"/>
          <w:lang w:val="en-IN"/>
        </w:rPr>
        <w:t xml:space="preserve">Wang, Y., 2019. Revisiting multiple inheritance for modularity and reuse. </w:t>
      </w:r>
      <w:r w:rsidRPr="00686CCB">
        <w:rPr>
          <w:rFonts w:asciiTheme="minorHAnsi" w:hAnsiTheme="minorHAnsi" w:cstheme="minorHAnsi"/>
          <w:i/>
          <w:iCs/>
          <w:lang w:val="en-IN"/>
        </w:rPr>
        <w:t>HKU Theses Online (HKUTO)</w:t>
      </w:r>
      <w:r w:rsidRPr="00686CCB">
        <w:rPr>
          <w:rFonts w:asciiTheme="minorHAnsi" w:hAnsiTheme="minorHAnsi" w:cstheme="minorHAnsi"/>
          <w:lang w:val="en-IN"/>
        </w:rPr>
        <w:t>.</w:t>
      </w:r>
    </w:p>
    <w:p w14:paraId="51A05B34" w14:textId="77777777" w:rsidR="000D5C81" w:rsidRPr="00686CCB" w:rsidRDefault="000D5C81" w:rsidP="000D5C81">
      <w:pPr>
        <w:rPr>
          <w:rFonts w:asciiTheme="minorHAnsi" w:hAnsiTheme="minorHAnsi" w:cstheme="minorHAnsi"/>
        </w:rPr>
      </w:pPr>
    </w:p>
    <w:sectPr w:rsidR="000D5C81" w:rsidRPr="00686CCB" w:rsidSect="00A40F22">
      <w:headerReference w:type="default" r:id="rId20"/>
      <w:headerReference w:type="firs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1FB78B" w14:textId="77777777" w:rsidR="00020196" w:rsidRDefault="00020196" w:rsidP="00A40F22">
      <w:pPr>
        <w:spacing w:after="0" w:line="240" w:lineRule="auto"/>
      </w:pPr>
      <w:r>
        <w:separator/>
      </w:r>
    </w:p>
  </w:endnote>
  <w:endnote w:type="continuationSeparator" w:id="0">
    <w:p w14:paraId="4F3CADC7" w14:textId="77777777" w:rsidR="00020196" w:rsidRDefault="00020196" w:rsidP="00A40F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F649FB" w14:textId="77777777" w:rsidR="00020196" w:rsidRDefault="00020196" w:rsidP="00A40F22">
      <w:pPr>
        <w:spacing w:after="0" w:line="240" w:lineRule="auto"/>
      </w:pPr>
      <w:r>
        <w:separator/>
      </w:r>
    </w:p>
  </w:footnote>
  <w:footnote w:type="continuationSeparator" w:id="0">
    <w:p w14:paraId="6872F449" w14:textId="77777777" w:rsidR="00020196" w:rsidRDefault="00020196" w:rsidP="00A40F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AD43C0" w14:textId="77777777" w:rsidR="00A40F22" w:rsidRDefault="00A40F22">
    <w:pPr>
      <w:pStyle w:val="Header"/>
    </w:pPr>
    <w:r>
      <w:rPr>
        <w:noProof/>
        <w:lang w:val="en-IN" w:eastAsia="en-IN"/>
      </w:rPr>
      <mc:AlternateContent>
        <mc:Choice Requires="wps">
          <w:drawing>
            <wp:anchor distT="0" distB="0" distL="114300" distR="114300" simplePos="0" relativeHeight="251660288" behindDoc="0" locked="0" layoutInCell="0" allowOverlap="1" wp14:anchorId="36DAC797" wp14:editId="0227B575">
              <wp:simplePos x="0" y="0"/>
              <wp:positionH relativeFrom="margin">
                <wp:align>left</wp:align>
              </wp:positionH>
              <wp:positionV relativeFrom="topMargin">
                <wp:align>center</wp:align>
              </wp:positionV>
              <wp:extent cx="5943600" cy="173736"/>
              <wp:effectExtent l="0" t="0" r="0" b="635"/>
              <wp:wrapNone/>
              <wp:docPr id="22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3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AEBCA8" w14:textId="5FDFBB92" w:rsidR="00A40F22" w:rsidRDefault="00A40F22" w:rsidP="00A40F22">
                          <w:pPr>
                            <w:spacing w:after="0" w:line="240" w:lineRule="auto"/>
                            <w:rPr>
                              <w:noProof/>
                            </w:rPr>
                          </w:pP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36DAC797" id="_x0000_t202" coordsize="21600,21600" o:spt="202" path="m,l,21600r21600,l21600,xe">
              <v:stroke joinstyle="miter"/>
              <v:path gradientshapeok="t" o:connecttype="rect"/>
            </v:shapetype>
            <v:shape id="Text Box 220" o:spid="_x0000_s1026" type="#_x0000_t202" style="position:absolute;left:0;text-align:left;margin-left:0;margin-top:0;width:468pt;height:13.7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" o:allowincell="f" filled="f" stroked="f">
              <v:textbox style="mso-fit-shape-to-text:t" inset=",0,,0">
                <w:txbxContent>
                  <w:p w14:paraId="76AEBCA8" w14:textId="5FDFBB92" w:rsidR="00A40F22" w:rsidRDefault="00A40F22" w:rsidP="00A40F22">
                    <w:pPr>
                      <w:spacing w:after="0" w:line="240" w:lineRule="auto"/>
                      <w:rPr>
                        <w:noProof/>
                      </w:rPr>
                    </w:pPr>
                  </w:p>
                </w:txbxContent>
              </v:textbox>
              <w10:wrap anchorx="margin" anchory="margin"/>
            </v:shape>
          </w:pict>
        </mc:Fallback>
      </mc:AlternateContent>
    </w:r>
    <w:r>
      <w:rPr>
        <w:noProof/>
        <w:lang w:val="en-IN" w:eastAsia="en-IN"/>
      </w:rPr>
      <mc:AlternateContent>
        <mc:Choice Requires="wps">
          <w:drawing>
            <wp:anchor distT="0" distB="0" distL="114300" distR="114300" simplePos="0" relativeHeight="251659264" behindDoc="0" locked="0" layoutInCell="0" allowOverlap="1" wp14:anchorId="48690359" wp14:editId="7FB24FDD">
              <wp:simplePos x="0" y="0"/>
              <wp:positionH relativeFrom="page">
                <wp:align>right</wp:align>
              </wp:positionH>
              <wp:positionV relativeFrom="topMargin">
                <wp:align>center</wp:align>
              </wp:positionV>
              <wp:extent cx="911860" cy="170815"/>
              <wp:effectExtent l="0" t="0" r="0" b="635"/>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14:paraId="128F335D" w14:textId="77777777" w:rsidR="00A40F22" w:rsidRDefault="00A40F22">
                          <w:pPr>
                            <w:spacing w:after="0" w:line="240" w:lineRule="auto"/>
                            <w:rPr>
                              <w:color w:val="FFFFFF" w:themeColor="background1"/>
                            </w:rPr>
                          </w:pPr>
                          <w:r>
                            <w:rPr>
                              <w:color w:val="auto"/>
                            </w:rPr>
                            <w:fldChar w:fldCharType="begin"/>
                          </w:r>
                          <w:r>
                            <w:instrText xml:space="preserve"> PAGE   \* MERGEFORMAT </w:instrText>
                          </w:r>
                          <w:r>
                            <w:rPr>
                              <w:color w:val="auto"/>
                            </w:rPr>
                            <w:fldChar w:fldCharType="separate"/>
                          </w:r>
                          <w:r w:rsidR="000D5C81" w:rsidRPr="000D5C81">
                            <w:rPr>
                              <w:noProof/>
                              <w:color w:val="FFFFFF" w:themeColor="background1"/>
                            </w:rPr>
                            <w:t>14</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w14:anchorId="48690359" id="Text Box 221" o:spid="_x0000_s1027" type="#_x0000_t202" style="position:absolute;left:0;text-align:left;margin-left:20.6pt;margin-top:0;width:71.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" o:allowincell="f" fillcolor="#a8d08d [1945]" stroked="f">
              <v:textbox style="mso-fit-shape-to-text:t" inset=",0,,0">
                <w:txbxContent>
                  <w:p w14:paraId="128F335D" w14:textId="77777777" w:rsidR="00A40F22" w:rsidRDefault="00A40F22">
                    <w:pPr>
                      <w:spacing w:after="0" w:line="240" w:lineRule="auto"/>
                      <w:rPr>
                        <w:color w:val="FFFFFF" w:themeColor="background1"/>
                      </w:rPr>
                    </w:pPr>
                    <w:r>
                      <w:rPr>
                        <w:color w:val="auto"/>
                      </w:rPr>
                      <w:fldChar w:fldCharType="begin"/>
                    </w:r>
                    <w:r>
                      <w:instrText xml:space="preserve"> PAGE   \* MERGEFORMAT </w:instrText>
                    </w:r>
                    <w:r>
                      <w:rPr>
                        <w:color w:val="auto"/>
                      </w:rPr>
                      <w:fldChar w:fldCharType="separate"/>
                    </w:r>
                    <w:r w:rsidR="000D5C81" w:rsidRPr="000D5C81">
                      <w:rPr>
                        <w:noProof/>
                        <w:color w:val="FFFFFF" w:themeColor="background1"/>
                      </w:rPr>
                      <w:t>14</w:t>
                    </w:r>
                    <w:r>
                      <w:rPr>
                        <w:noProof/>
                        <w:color w:val="FFFFFF" w:themeColor="background1"/>
                      </w:rPr>
                      <w:fldChar w:fldCharType="end"/>
                    </w:r>
                  </w:p>
                </w:txbxContent>
              </v:textbox>
              <w10:wrap anchorx="page"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F249CE" w14:textId="2A7183F3" w:rsidR="00A40F22" w:rsidRPr="008662F1" w:rsidRDefault="00A40F22" w:rsidP="00A40F22">
    <w:pPr>
      <w:pStyle w:val="Header"/>
      <w:rPr>
        <w:lang w:val="en-IN"/>
      </w:rPr>
    </w:pPr>
  </w:p>
  <w:p w14:paraId="000626C0" w14:textId="77777777" w:rsidR="00A40F22" w:rsidRDefault="00A40F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9B5926"/>
    <w:multiLevelType w:val="multilevel"/>
    <w:tmpl w:val="932EF46E"/>
    <w:lvl w:ilvl="0">
      <w:start w:val="1"/>
      <w:numFmt w:val="decimal"/>
      <w:suff w:val="space"/>
      <w:lvlText w:val="Chapter %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bullet"/>
      <w:lvlText w:val=""/>
      <w:lvlJc w:val="left"/>
      <w:pPr>
        <w:ind w:left="0" w:firstLine="0"/>
      </w:pPr>
      <w:rPr>
        <w:rFonts w:ascii="Symbol" w:hAnsi="Symbol" w:hint="default"/>
      </w:rPr>
    </w:lvl>
    <w:lvl w:ilvl="4">
      <w:start w:val="1"/>
      <w:numFmt w:val="bullet"/>
      <w:lvlText w:val="o"/>
      <w:lvlJc w:val="left"/>
      <w:pPr>
        <w:ind w:left="0" w:firstLine="0"/>
      </w:pPr>
      <w:rPr>
        <w:rFonts w:ascii="Courier New" w:hAnsi="Courier New" w:cs="Courier New" w:hint="default"/>
      </w:rPr>
    </w:lvl>
    <w:lvl w:ilvl="5">
      <w:start w:val="1"/>
      <w:numFmt w:val="bullet"/>
      <w:lvlText w:val=""/>
      <w:lvlJc w:val="left"/>
      <w:pPr>
        <w:ind w:left="0" w:firstLine="0"/>
      </w:pPr>
      <w:rPr>
        <w:rFonts w:ascii="Wingdings" w:hAnsi="Wingdings" w:hint="default"/>
      </w:rPr>
    </w:lvl>
    <w:lvl w:ilvl="6">
      <w:start w:val="1"/>
      <w:numFmt w:val="bullet"/>
      <w:lvlText w:val=""/>
      <w:lvlJc w:val="left"/>
      <w:pPr>
        <w:ind w:left="0" w:firstLine="0"/>
      </w:pPr>
      <w:rPr>
        <w:rFonts w:ascii="Symbol" w:hAnsi="Symbol" w:hint="default"/>
      </w:rPr>
    </w:lvl>
    <w:lvl w:ilvl="7">
      <w:start w:val="1"/>
      <w:numFmt w:val="bullet"/>
      <w:lvlText w:val="o"/>
      <w:lvlJc w:val="left"/>
      <w:pPr>
        <w:ind w:left="0" w:firstLine="0"/>
      </w:pPr>
      <w:rPr>
        <w:rFonts w:ascii="Courier New" w:hAnsi="Courier New" w:cs="Courier New" w:hint="default"/>
      </w:rPr>
    </w:lvl>
    <w:lvl w:ilvl="8">
      <w:start w:val="1"/>
      <w:numFmt w:val="bullet"/>
      <w:lvlText w:val=""/>
      <w:lvlJc w:val="left"/>
      <w:pPr>
        <w:ind w:left="0" w:firstLine="0"/>
      </w:pPr>
      <w:rPr>
        <w:rFonts w:ascii="Wingdings" w:hAnsi="Wingdings" w:hint="default"/>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1276"/>
    <w:rsid w:val="00020196"/>
    <w:rsid w:val="000D5C81"/>
    <w:rsid w:val="001E4CE2"/>
    <w:rsid w:val="00217118"/>
    <w:rsid w:val="00232909"/>
    <w:rsid w:val="00307001"/>
    <w:rsid w:val="0030764C"/>
    <w:rsid w:val="00385613"/>
    <w:rsid w:val="00391276"/>
    <w:rsid w:val="004119D9"/>
    <w:rsid w:val="004621A1"/>
    <w:rsid w:val="00485C3F"/>
    <w:rsid w:val="00523F9A"/>
    <w:rsid w:val="005D3E7C"/>
    <w:rsid w:val="00686CCB"/>
    <w:rsid w:val="007C7C5B"/>
    <w:rsid w:val="0095168B"/>
    <w:rsid w:val="009E1CA2"/>
    <w:rsid w:val="00A40F22"/>
    <w:rsid w:val="00A7437E"/>
    <w:rsid w:val="00AA71A2"/>
    <w:rsid w:val="00C059B9"/>
    <w:rsid w:val="00C95DEE"/>
    <w:rsid w:val="00CD061E"/>
    <w:rsid w:val="00CD780F"/>
    <w:rsid w:val="00D45317"/>
    <w:rsid w:val="00FE4CB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8A7CC9"/>
  <w15:chartTrackingRefBased/>
  <w15:docId w15:val="{26BEE7A4-F01A-4102-BFDD-67967BC1CF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0F22"/>
    <w:pPr>
      <w:spacing w:line="480" w:lineRule="auto"/>
      <w:jc w:val="both"/>
    </w:pPr>
    <w:rPr>
      <w:rFonts w:ascii="Times New Roman" w:hAnsi="Times New Roman"/>
      <w:color w:val="000000" w:themeColor="text1"/>
      <w:sz w:val="24"/>
      <w:lang w:val="en-AU"/>
    </w:rPr>
  </w:style>
  <w:style w:type="paragraph" w:styleId="Heading1">
    <w:name w:val="heading 1"/>
    <w:basedOn w:val="Normal"/>
    <w:next w:val="Normal"/>
    <w:link w:val="Heading1Char"/>
    <w:uiPriority w:val="9"/>
    <w:qFormat/>
    <w:rsid w:val="00385613"/>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385613"/>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semiHidden/>
    <w:unhideWhenUsed/>
    <w:qFormat/>
    <w:rsid w:val="00CD780F"/>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523F9A"/>
    <w:pPr>
      <w:keepNext/>
      <w:keepLines/>
      <w:spacing w:before="40" w:after="0"/>
      <w:outlineLvl w:val="3"/>
    </w:pPr>
    <w:rPr>
      <w:rFonts w:eastAsiaTheme="majorEastAsia" w:cstheme="majorBidi"/>
      <w:b/>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5613"/>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385613"/>
    <w:rPr>
      <w:rFonts w:ascii="Times New Roman" w:eastAsiaTheme="majorEastAsia" w:hAnsi="Times New Roman" w:cstheme="majorBidi"/>
      <w:b/>
      <w:color w:val="000000" w:themeColor="text1"/>
      <w:sz w:val="26"/>
      <w:szCs w:val="26"/>
    </w:rPr>
  </w:style>
  <w:style w:type="character" w:customStyle="1" w:styleId="Heading4Char">
    <w:name w:val="Heading 4 Char"/>
    <w:basedOn w:val="DefaultParagraphFont"/>
    <w:link w:val="Heading4"/>
    <w:uiPriority w:val="9"/>
    <w:semiHidden/>
    <w:rsid w:val="00523F9A"/>
    <w:rPr>
      <w:rFonts w:ascii="Times New Roman" w:eastAsiaTheme="majorEastAsia" w:hAnsi="Times New Roman" w:cstheme="majorBidi"/>
      <w:b/>
      <w:iCs/>
      <w:color w:val="000000" w:themeColor="text1"/>
      <w:sz w:val="24"/>
    </w:rPr>
  </w:style>
  <w:style w:type="paragraph" w:styleId="Title">
    <w:name w:val="Title"/>
    <w:aliases w:val="Heading3"/>
    <w:basedOn w:val="Normal"/>
    <w:next w:val="Normal"/>
    <w:link w:val="TitleChar"/>
    <w:uiPriority w:val="10"/>
    <w:qFormat/>
    <w:rsid w:val="00385613"/>
    <w:pPr>
      <w:spacing w:after="0"/>
      <w:contextualSpacing/>
      <w:jc w:val="left"/>
    </w:pPr>
    <w:rPr>
      <w:rFonts w:eastAsiaTheme="majorEastAsia" w:cstheme="majorBidi"/>
      <w:b/>
      <w:spacing w:val="-10"/>
      <w:kern w:val="28"/>
      <w:szCs w:val="56"/>
    </w:rPr>
  </w:style>
  <w:style w:type="character" w:customStyle="1" w:styleId="TitleChar">
    <w:name w:val="Title Char"/>
    <w:aliases w:val="Heading3 Char"/>
    <w:basedOn w:val="DefaultParagraphFont"/>
    <w:link w:val="Title"/>
    <w:uiPriority w:val="10"/>
    <w:rsid w:val="00385613"/>
    <w:rPr>
      <w:rFonts w:ascii="Times New Roman" w:eastAsiaTheme="majorEastAsia" w:hAnsi="Times New Roman" w:cstheme="majorBidi"/>
      <w:b/>
      <w:color w:val="000000" w:themeColor="text1"/>
      <w:spacing w:val="-10"/>
      <w:kern w:val="28"/>
      <w:sz w:val="24"/>
      <w:szCs w:val="56"/>
    </w:rPr>
  </w:style>
  <w:style w:type="character" w:customStyle="1" w:styleId="Heading3Char">
    <w:name w:val="Heading 3 Char"/>
    <w:basedOn w:val="DefaultParagraphFont"/>
    <w:link w:val="Heading3"/>
    <w:uiPriority w:val="9"/>
    <w:semiHidden/>
    <w:rsid w:val="00CD780F"/>
    <w:rPr>
      <w:rFonts w:ascii="Times New Roman" w:eastAsiaTheme="majorEastAsia" w:hAnsi="Times New Roman" w:cstheme="majorBidi"/>
      <w:b/>
      <w:color w:val="000000" w:themeColor="text1"/>
      <w:sz w:val="24"/>
      <w:szCs w:val="24"/>
    </w:rPr>
  </w:style>
  <w:style w:type="paragraph" w:styleId="Header">
    <w:name w:val="header"/>
    <w:basedOn w:val="Normal"/>
    <w:link w:val="HeaderChar"/>
    <w:uiPriority w:val="99"/>
    <w:unhideWhenUsed/>
    <w:rsid w:val="00A40F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0F22"/>
    <w:rPr>
      <w:rFonts w:ascii="Times New Roman" w:hAnsi="Times New Roman"/>
      <w:color w:val="000000" w:themeColor="text1"/>
      <w:sz w:val="24"/>
      <w:lang w:val="en-AU"/>
    </w:rPr>
  </w:style>
  <w:style w:type="paragraph" w:styleId="Footer">
    <w:name w:val="footer"/>
    <w:basedOn w:val="Normal"/>
    <w:link w:val="FooterChar"/>
    <w:uiPriority w:val="99"/>
    <w:unhideWhenUsed/>
    <w:rsid w:val="00A40F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0F22"/>
    <w:rPr>
      <w:rFonts w:ascii="Times New Roman" w:hAnsi="Times New Roman"/>
      <w:color w:val="000000" w:themeColor="text1"/>
      <w:sz w:val="24"/>
      <w:lang w:val="en-AU"/>
    </w:rPr>
  </w:style>
  <w:style w:type="paragraph" w:styleId="TOCHeading">
    <w:name w:val="TOC Heading"/>
    <w:basedOn w:val="Heading1"/>
    <w:next w:val="Normal"/>
    <w:uiPriority w:val="39"/>
    <w:unhideWhenUsed/>
    <w:qFormat/>
    <w:rsid w:val="00686CCB"/>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686CCB"/>
    <w:pPr>
      <w:spacing w:after="100"/>
    </w:pPr>
  </w:style>
  <w:style w:type="paragraph" w:styleId="TOC2">
    <w:name w:val="toc 2"/>
    <w:basedOn w:val="Normal"/>
    <w:next w:val="Normal"/>
    <w:autoRedefine/>
    <w:uiPriority w:val="39"/>
    <w:unhideWhenUsed/>
    <w:rsid w:val="00686CCB"/>
    <w:pPr>
      <w:spacing w:after="100"/>
      <w:ind w:left="240"/>
    </w:pPr>
  </w:style>
  <w:style w:type="character" w:styleId="Hyperlink">
    <w:name w:val="Hyperlink"/>
    <w:basedOn w:val="DefaultParagraphFont"/>
    <w:uiPriority w:val="99"/>
    <w:unhideWhenUsed/>
    <w:rsid w:val="00686CCB"/>
    <w:rPr>
      <w:color w:val="0563C1" w:themeColor="hyperlink"/>
      <w:u w:val="single"/>
    </w:rPr>
  </w:style>
  <w:style w:type="paragraph" w:styleId="TOC3">
    <w:name w:val="toc 3"/>
    <w:basedOn w:val="Normal"/>
    <w:next w:val="Normal"/>
    <w:autoRedefine/>
    <w:uiPriority w:val="39"/>
    <w:unhideWhenUsed/>
    <w:rsid w:val="00686CCB"/>
    <w:pPr>
      <w:spacing w:after="100" w:line="259" w:lineRule="auto"/>
      <w:ind w:left="440"/>
      <w:jc w:val="left"/>
    </w:pPr>
    <w:rPr>
      <w:rFonts w:asciiTheme="minorHAnsi" w:eastAsiaTheme="minorEastAsia" w:hAnsiTheme="minorHAnsi" w:cs="Times New Roman"/>
      <w:color w:val="auto"/>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118068">
      <w:bodyDiv w:val="1"/>
      <w:marLeft w:val="0"/>
      <w:marRight w:val="0"/>
      <w:marTop w:val="0"/>
      <w:marBottom w:val="0"/>
      <w:divBdr>
        <w:top w:val="none" w:sz="0" w:space="0" w:color="auto"/>
        <w:left w:val="none" w:sz="0" w:space="0" w:color="auto"/>
        <w:bottom w:val="none" w:sz="0" w:space="0" w:color="auto"/>
        <w:right w:val="none" w:sz="0" w:space="0" w:color="auto"/>
      </w:divBdr>
      <w:divsChild>
        <w:div w:id="982657500">
          <w:marLeft w:val="0"/>
          <w:marRight w:val="0"/>
          <w:marTop w:val="0"/>
          <w:marBottom w:val="0"/>
          <w:divBdr>
            <w:top w:val="none" w:sz="0" w:space="0" w:color="auto"/>
            <w:left w:val="none" w:sz="0" w:space="0" w:color="auto"/>
            <w:bottom w:val="none" w:sz="0" w:space="0" w:color="auto"/>
            <w:right w:val="none" w:sz="0" w:space="0" w:color="auto"/>
          </w:divBdr>
        </w:div>
      </w:divsChild>
    </w:div>
    <w:div w:id="746147687">
      <w:bodyDiv w:val="1"/>
      <w:marLeft w:val="0"/>
      <w:marRight w:val="0"/>
      <w:marTop w:val="0"/>
      <w:marBottom w:val="0"/>
      <w:divBdr>
        <w:top w:val="none" w:sz="0" w:space="0" w:color="auto"/>
        <w:left w:val="none" w:sz="0" w:space="0" w:color="auto"/>
        <w:bottom w:val="none" w:sz="0" w:space="0" w:color="auto"/>
        <w:right w:val="none" w:sz="0" w:space="0" w:color="auto"/>
      </w:divBdr>
      <w:divsChild>
        <w:div w:id="2009748700">
          <w:marLeft w:val="0"/>
          <w:marRight w:val="0"/>
          <w:marTop w:val="0"/>
          <w:marBottom w:val="0"/>
          <w:divBdr>
            <w:top w:val="none" w:sz="0" w:space="0" w:color="auto"/>
            <w:left w:val="none" w:sz="0" w:space="0" w:color="auto"/>
            <w:bottom w:val="none" w:sz="0" w:space="0" w:color="auto"/>
            <w:right w:val="none" w:sz="0" w:space="0" w:color="auto"/>
          </w:divBdr>
        </w:div>
      </w:divsChild>
    </w:div>
    <w:div w:id="1220018512">
      <w:bodyDiv w:val="1"/>
      <w:marLeft w:val="0"/>
      <w:marRight w:val="0"/>
      <w:marTop w:val="0"/>
      <w:marBottom w:val="0"/>
      <w:divBdr>
        <w:top w:val="none" w:sz="0" w:space="0" w:color="auto"/>
        <w:left w:val="none" w:sz="0" w:space="0" w:color="auto"/>
        <w:bottom w:val="none" w:sz="0" w:space="0" w:color="auto"/>
        <w:right w:val="none" w:sz="0" w:space="0" w:color="auto"/>
      </w:divBdr>
    </w:div>
    <w:div w:id="1334799998">
      <w:bodyDiv w:val="1"/>
      <w:marLeft w:val="0"/>
      <w:marRight w:val="0"/>
      <w:marTop w:val="0"/>
      <w:marBottom w:val="0"/>
      <w:divBdr>
        <w:top w:val="none" w:sz="0" w:space="0" w:color="auto"/>
        <w:left w:val="none" w:sz="0" w:space="0" w:color="auto"/>
        <w:bottom w:val="none" w:sz="0" w:space="0" w:color="auto"/>
        <w:right w:val="none" w:sz="0" w:space="0" w:color="auto"/>
      </w:divBdr>
      <w:divsChild>
        <w:div w:id="703167419">
          <w:marLeft w:val="0"/>
          <w:marRight w:val="0"/>
          <w:marTop w:val="0"/>
          <w:marBottom w:val="0"/>
          <w:divBdr>
            <w:top w:val="none" w:sz="0" w:space="0" w:color="auto"/>
            <w:left w:val="none" w:sz="0" w:space="0" w:color="auto"/>
            <w:bottom w:val="none" w:sz="0" w:space="0" w:color="auto"/>
            <w:right w:val="none" w:sz="0" w:space="0" w:color="auto"/>
          </w:divBdr>
        </w:div>
      </w:divsChild>
    </w:div>
    <w:div w:id="1703673988">
      <w:bodyDiv w:val="1"/>
      <w:marLeft w:val="0"/>
      <w:marRight w:val="0"/>
      <w:marTop w:val="0"/>
      <w:marBottom w:val="0"/>
      <w:divBdr>
        <w:top w:val="none" w:sz="0" w:space="0" w:color="auto"/>
        <w:left w:val="none" w:sz="0" w:space="0" w:color="auto"/>
        <w:bottom w:val="none" w:sz="0" w:space="0" w:color="auto"/>
        <w:right w:val="none" w:sz="0" w:space="0" w:color="auto"/>
      </w:divBdr>
    </w:div>
    <w:div w:id="1724987998">
      <w:bodyDiv w:val="1"/>
      <w:marLeft w:val="0"/>
      <w:marRight w:val="0"/>
      <w:marTop w:val="0"/>
      <w:marBottom w:val="0"/>
      <w:divBdr>
        <w:top w:val="none" w:sz="0" w:space="0" w:color="auto"/>
        <w:left w:val="none" w:sz="0" w:space="0" w:color="auto"/>
        <w:bottom w:val="none" w:sz="0" w:space="0" w:color="auto"/>
        <w:right w:val="none" w:sz="0" w:space="0" w:color="auto"/>
      </w:divBdr>
      <w:divsChild>
        <w:div w:id="1878657961">
          <w:marLeft w:val="0"/>
          <w:marRight w:val="0"/>
          <w:marTop w:val="0"/>
          <w:marBottom w:val="0"/>
          <w:divBdr>
            <w:top w:val="none" w:sz="0" w:space="0" w:color="auto"/>
            <w:left w:val="none" w:sz="0" w:space="0" w:color="auto"/>
            <w:bottom w:val="none" w:sz="0" w:space="0" w:color="auto"/>
            <w:right w:val="none" w:sz="0" w:space="0" w:color="auto"/>
          </w:divBdr>
        </w:div>
      </w:divsChild>
    </w:div>
    <w:div w:id="1884976794">
      <w:bodyDiv w:val="1"/>
      <w:marLeft w:val="0"/>
      <w:marRight w:val="0"/>
      <w:marTop w:val="0"/>
      <w:marBottom w:val="0"/>
      <w:divBdr>
        <w:top w:val="none" w:sz="0" w:space="0" w:color="auto"/>
        <w:left w:val="none" w:sz="0" w:space="0" w:color="auto"/>
        <w:bottom w:val="none" w:sz="0" w:space="0" w:color="auto"/>
        <w:right w:val="none" w:sz="0" w:space="0" w:color="auto"/>
      </w:divBdr>
      <w:divsChild>
        <w:div w:id="1932932479">
          <w:marLeft w:val="0"/>
          <w:marRight w:val="0"/>
          <w:marTop w:val="0"/>
          <w:marBottom w:val="0"/>
          <w:divBdr>
            <w:top w:val="none" w:sz="0" w:space="0" w:color="auto"/>
            <w:left w:val="none" w:sz="0" w:space="0" w:color="auto"/>
            <w:bottom w:val="none" w:sz="0" w:space="0" w:color="auto"/>
            <w:right w:val="none" w:sz="0" w:space="0" w:color="auto"/>
          </w:divBdr>
        </w:div>
      </w:divsChild>
    </w:div>
    <w:div w:id="2005205050">
      <w:bodyDiv w:val="1"/>
      <w:marLeft w:val="0"/>
      <w:marRight w:val="0"/>
      <w:marTop w:val="0"/>
      <w:marBottom w:val="0"/>
      <w:divBdr>
        <w:top w:val="none" w:sz="0" w:space="0" w:color="auto"/>
        <w:left w:val="none" w:sz="0" w:space="0" w:color="auto"/>
        <w:bottom w:val="none" w:sz="0" w:space="0" w:color="auto"/>
        <w:right w:val="none" w:sz="0" w:space="0" w:color="auto"/>
      </w:divBdr>
      <w:divsChild>
        <w:div w:id="2248795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493E681-9476-4404-8488-C5865CD646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TotalTime>
  <Pages>16</Pages>
  <Words>1090</Words>
  <Characters>6216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Shadowbeen shadowbeen</cp:lastModifiedBy>
  <cp:revision>7</cp:revision>
  <dcterms:created xsi:type="dcterms:W3CDTF">2020-12-31T11:50:00Z</dcterms:created>
  <dcterms:modified xsi:type="dcterms:W3CDTF">2021-01-05T22:56:00Z</dcterms:modified>
</cp:coreProperties>
</file>