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E5C" w:rsidRPr="00644977" w:rsidRDefault="00B95E5C">
      <w:pPr>
        <w:rPr>
          <w:b/>
          <w:sz w:val="28"/>
          <w:szCs w:val="28"/>
        </w:rPr>
      </w:pPr>
      <w:r w:rsidRPr="00644977">
        <w:rPr>
          <w:b/>
          <w:sz w:val="28"/>
          <w:szCs w:val="28"/>
        </w:rPr>
        <w:t>Notes for BA6008 lecture on Health and Well-being (</w:t>
      </w:r>
      <w:proofErr w:type="spellStart"/>
      <w:r w:rsidRPr="00644977">
        <w:rPr>
          <w:b/>
          <w:sz w:val="28"/>
          <w:szCs w:val="28"/>
        </w:rPr>
        <w:t>FPh</w:t>
      </w:r>
      <w:proofErr w:type="spellEnd"/>
      <w:r w:rsidRPr="00644977">
        <w:rPr>
          <w:b/>
          <w:sz w:val="28"/>
          <w:szCs w:val="28"/>
        </w:rPr>
        <w:t xml:space="preserve"> focus)</w:t>
      </w:r>
    </w:p>
    <w:p w:rsidR="00B95E5C" w:rsidRPr="00644977" w:rsidRDefault="00644977">
      <w:pPr>
        <w:rPr>
          <w:sz w:val="28"/>
          <w:szCs w:val="28"/>
        </w:rPr>
      </w:pPr>
      <w:r w:rsidRPr="00644977">
        <w:rPr>
          <w:sz w:val="28"/>
          <w:szCs w:val="28"/>
        </w:rPr>
        <w:t>These id</w:t>
      </w:r>
      <w:r w:rsidR="007A6FA2" w:rsidRPr="00644977">
        <w:rPr>
          <w:sz w:val="28"/>
          <w:szCs w:val="28"/>
        </w:rPr>
        <w:t xml:space="preserve">eas </w:t>
      </w:r>
      <w:r>
        <w:rPr>
          <w:sz w:val="28"/>
          <w:szCs w:val="28"/>
        </w:rPr>
        <w:t>arise</w:t>
      </w:r>
      <w:r w:rsidRPr="00644977">
        <w:rPr>
          <w:sz w:val="28"/>
          <w:szCs w:val="28"/>
        </w:rPr>
        <w:t xml:space="preserve"> </w:t>
      </w:r>
      <w:r w:rsidR="007A6FA2" w:rsidRPr="00644977">
        <w:rPr>
          <w:sz w:val="28"/>
          <w:szCs w:val="28"/>
        </w:rPr>
        <w:t xml:space="preserve">from </w:t>
      </w:r>
      <w:r w:rsidR="00426D50" w:rsidRPr="00644977">
        <w:rPr>
          <w:sz w:val="28"/>
          <w:szCs w:val="28"/>
        </w:rPr>
        <w:t xml:space="preserve">Sustained Shared Thinking and Emotional Well-being (from a proposed assessment scale for providers for children 2-5 years, </w:t>
      </w:r>
      <w:proofErr w:type="spellStart"/>
      <w:r w:rsidR="00426D50" w:rsidRPr="00644977">
        <w:rPr>
          <w:sz w:val="28"/>
          <w:szCs w:val="28"/>
        </w:rPr>
        <w:t>Siraj</w:t>
      </w:r>
      <w:proofErr w:type="spellEnd"/>
      <w:r w:rsidR="00426D50" w:rsidRPr="00644977">
        <w:rPr>
          <w:sz w:val="28"/>
          <w:szCs w:val="28"/>
        </w:rPr>
        <w:t xml:space="preserve"> et al.</w:t>
      </w:r>
      <w:r w:rsidR="007A6FA2" w:rsidRPr="00644977">
        <w:rPr>
          <w:sz w:val="28"/>
          <w:szCs w:val="28"/>
        </w:rPr>
        <w:t xml:space="preserve"> </w:t>
      </w:r>
      <w:r w:rsidR="00426D50" w:rsidRPr="00644977">
        <w:rPr>
          <w:sz w:val="28"/>
          <w:szCs w:val="28"/>
        </w:rPr>
        <w:t>2020)</w:t>
      </w:r>
    </w:p>
    <w:p w:rsidR="00B95E5C" w:rsidRPr="00644977" w:rsidRDefault="00B95E5C" w:rsidP="00B95E5C">
      <w:pPr>
        <w:rPr>
          <w:sz w:val="28"/>
          <w:szCs w:val="28"/>
        </w:rPr>
      </w:pPr>
      <w:r w:rsidRPr="00644977">
        <w:rPr>
          <w:sz w:val="28"/>
          <w:szCs w:val="28"/>
        </w:rPr>
        <w:t>Intended as a means by which to measure quality of provision, the scale ranging through from ‘inadequate’ through  ‘minimal’ and ‘good’ towards ‘excellence’  in provision, ma</w:t>
      </w:r>
      <w:r w:rsidRPr="00644977">
        <w:rPr>
          <w:sz w:val="28"/>
          <w:szCs w:val="28"/>
        </w:rPr>
        <w:t>y</w:t>
      </w:r>
      <w:r w:rsidRPr="00644977">
        <w:rPr>
          <w:sz w:val="28"/>
          <w:szCs w:val="28"/>
        </w:rPr>
        <w:t xml:space="preserve"> help us consider</w:t>
      </w:r>
      <w:r w:rsidRPr="00644977">
        <w:rPr>
          <w:sz w:val="28"/>
          <w:szCs w:val="28"/>
        </w:rPr>
        <w:t xml:space="preserve"> our own ideas of what high quality provision for health and well-being might look like in our own </w:t>
      </w:r>
      <w:proofErr w:type="spellStart"/>
      <w:r w:rsidRPr="00644977">
        <w:rPr>
          <w:sz w:val="28"/>
          <w:szCs w:val="28"/>
        </w:rPr>
        <w:t>FPh</w:t>
      </w:r>
      <w:proofErr w:type="spellEnd"/>
      <w:r w:rsidRPr="00644977">
        <w:rPr>
          <w:sz w:val="28"/>
          <w:szCs w:val="28"/>
        </w:rPr>
        <w:t xml:space="preserve"> setting. </w:t>
      </w:r>
    </w:p>
    <w:p w:rsidR="00B95E5C" w:rsidRPr="00644977" w:rsidRDefault="00B95E5C" w:rsidP="00B95E5C">
      <w:pPr>
        <w:rPr>
          <w:sz w:val="28"/>
          <w:szCs w:val="28"/>
        </w:rPr>
      </w:pPr>
      <w:r w:rsidRPr="00644977">
        <w:rPr>
          <w:sz w:val="28"/>
          <w:szCs w:val="28"/>
        </w:rPr>
        <w:t>Consideration may be given to the following elements</w:t>
      </w:r>
      <w:r w:rsidR="00644977" w:rsidRPr="00644977">
        <w:rPr>
          <w:sz w:val="28"/>
          <w:szCs w:val="28"/>
        </w:rPr>
        <w:t xml:space="preserve"> on well-being</w:t>
      </w:r>
      <w:r w:rsidRPr="00644977">
        <w:rPr>
          <w:sz w:val="28"/>
          <w:szCs w:val="28"/>
        </w:rPr>
        <w:t xml:space="preserve"> in aiming towards excellence.</w:t>
      </w:r>
      <w:r w:rsidR="007A6FA2" w:rsidRPr="00644977">
        <w:rPr>
          <w:sz w:val="28"/>
          <w:szCs w:val="28"/>
        </w:rPr>
        <w:t xml:space="preserve"> The combine with other scales on language and communication, learning and critical thinking and learning and language. </w:t>
      </w:r>
    </w:p>
    <w:p w:rsidR="00644977" w:rsidRPr="00644977" w:rsidRDefault="00644977" w:rsidP="00B95E5C">
      <w:pPr>
        <w:rPr>
          <w:sz w:val="28"/>
          <w:szCs w:val="28"/>
        </w:rPr>
      </w:pPr>
    </w:p>
    <w:p w:rsidR="00644977" w:rsidRPr="00644977" w:rsidRDefault="00644977" w:rsidP="00B95E5C">
      <w:pPr>
        <w:rPr>
          <w:sz w:val="28"/>
          <w:szCs w:val="28"/>
        </w:rPr>
      </w:pPr>
      <w:r w:rsidRPr="00644977">
        <w:rPr>
          <w:sz w:val="28"/>
          <w:szCs w:val="28"/>
        </w:rPr>
        <w:t>Each group will discuss one box and feedback on their discussions to the whole group.</w:t>
      </w:r>
      <w:r>
        <w:rPr>
          <w:sz w:val="28"/>
          <w:szCs w:val="28"/>
        </w:rPr>
        <w:t xml:space="preserve">  Apply critical thinking in discussing what these features may look like in your practical experience. </w:t>
      </w:r>
    </w:p>
    <w:p w:rsidR="007A6FA2" w:rsidRPr="00644977" w:rsidRDefault="007A6FA2" w:rsidP="00B95E5C">
      <w:pPr>
        <w:rPr>
          <w:sz w:val="28"/>
          <w:szCs w:val="28"/>
        </w:rPr>
      </w:pPr>
    </w:p>
    <w:tbl>
      <w:tblPr>
        <w:tblW w:w="0" w:type="auto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93"/>
      </w:tblGrid>
      <w:tr w:rsidR="005E3DDA" w:rsidRPr="00644977" w:rsidTr="005E3DDA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8993" w:type="dxa"/>
          </w:tcPr>
          <w:p w:rsidR="005E3DDA" w:rsidRPr="00644977" w:rsidRDefault="005E3DDA" w:rsidP="00B95E5C">
            <w:pPr>
              <w:rPr>
                <w:b/>
                <w:sz w:val="28"/>
                <w:szCs w:val="28"/>
              </w:rPr>
            </w:pPr>
            <w:r w:rsidRPr="00644977">
              <w:rPr>
                <w:b/>
                <w:sz w:val="28"/>
                <w:szCs w:val="28"/>
              </w:rPr>
              <w:t>1  Building trust confidence and independence</w:t>
            </w:r>
            <w:r w:rsidR="007A6FA2" w:rsidRPr="00644977">
              <w:rPr>
                <w:b/>
                <w:sz w:val="28"/>
                <w:szCs w:val="28"/>
              </w:rPr>
              <w:t>: Self-regulation and social development</w:t>
            </w:r>
          </w:p>
          <w:p w:rsidR="005E3DDA" w:rsidRDefault="005E3DDA" w:rsidP="005E3DD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>Adults compliment children when rules are adhered to and learners are supported positively in telling adults how they followed class rules.</w:t>
            </w:r>
          </w:p>
          <w:p w:rsidR="00644977" w:rsidRPr="00644977" w:rsidRDefault="00644977" w:rsidP="00644977">
            <w:pPr>
              <w:pStyle w:val="ListParagraph"/>
              <w:rPr>
                <w:sz w:val="28"/>
                <w:szCs w:val="28"/>
              </w:rPr>
            </w:pPr>
          </w:p>
          <w:p w:rsidR="005E3DDA" w:rsidRPr="00644977" w:rsidRDefault="005E3DDA" w:rsidP="005E3DD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>There are agreed procedures when there are disagreements between learners.  These involve seeking answers to problems together so that a resolution can be found.</w:t>
            </w:r>
          </w:p>
        </w:tc>
      </w:tr>
    </w:tbl>
    <w:p w:rsidR="005E3DDA" w:rsidRPr="00644977" w:rsidRDefault="005E3DDA" w:rsidP="00B95E5C">
      <w:pPr>
        <w:rPr>
          <w:sz w:val="28"/>
          <w:szCs w:val="28"/>
        </w:rPr>
      </w:pPr>
    </w:p>
    <w:p w:rsidR="008B6C01" w:rsidRPr="00644977" w:rsidRDefault="008B6C01" w:rsidP="00B95E5C">
      <w:pPr>
        <w:rPr>
          <w:b/>
          <w:sz w:val="28"/>
          <w:szCs w:val="28"/>
        </w:rPr>
      </w:pPr>
    </w:p>
    <w:tbl>
      <w:tblPr>
        <w:tblW w:w="8993" w:type="dxa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93"/>
      </w:tblGrid>
      <w:tr w:rsidR="008B6C01" w:rsidRPr="00644977" w:rsidTr="00724750">
        <w:tblPrEx>
          <w:tblCellMar>
            <w:top w:w="0" w:type="dxa"/>
            <w:bottom w:w="0" w:type="dxa"/>
          </w:tblCellMar>
        </w:tblPrEx>
        <w:trPr>
          <w:trHeight w:val="1923"/>
        </w:trPr>
        <w:tc>
          <w:tcPr>
            <w:tcW w:w="8993" w:type="dxa"/>
          </w:tcPr>
          <w:p w:rsidR="00724750" w:rsidRPr="00644977" w:rsidRDefault="005E3DDA" w:rsidP="00B95E5C">
            <w:pPr>
              <w:rPr>
                <w:sz w:val="28"/>
                <w:szCs w:val="28"/>
              </w:rPr>
            </w:pPr>
            <w:r w:rsidRPr="00644977">
              <w:rPr>
                <w:b/>
                <w:sz w:val="28"/>
                <w:szCs w:val="28"/>
              </w:rPr>
              <w:t xml:space="preserve">2  </w:t>
            </w:r>
            <w:r w:rsidR="00724750" w:rsidRPr="00644977">
              <w:rPr>
                <w:b/>
                <w:sz w:val="28"/>
                <w:szCs w:val="28"/>
              </w:rPr>
              <w:t>Building trust, confidence and independence</w:t>
            </w:r>
            <w:r w:rsidR="007A6FA2" w:rsidRPr="00644977">
              <w:rPr>
                <w:b/>
                <w:sz w:val="28"/>
                <w:szCs w:val="28"/>
              </w:rPr>
              <w:t>: Encouraging choices and independent play</w:t>
            </w:r>
          </w:p>
          <w:p w:rsidR="008B6C01" w:rsidRPr="00644977" w:rsidRDefault="008B6C01" w:rsidP="007A068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>Children are included in planning – links</w:t>
            </w:r>
            <w:r w:rsidR="00644977">
              <w:rPr>
                <w:sz w:val="28"/>
                <w:szCs w:val="28"/>
              </w:rPr>
              <w:t xml:space="preserve"> are made</w:t>
            </w:r>
            <w:r w:rsidRPr="00644977">
              <w:rPr>
                <w:sz w:val="28"/>
                <w:szCs w:val="28"/>
              </w:rPr>
              <w:t xml:space="preserve"> with children</w:t>
            </w:r>
            <w:r w:rsidR="00644977">
              <w:rPr>
                <w:sz w:val="28"/>
                <w:szCs w:val="28"/>
              </w:rPr>
              <w:t xml:space="preserve">’s parents and carers –e.g. </w:t>
            </w:r>
            <w:r w:rsidRPr="00644977">
              <w:rPr>
                <w:sz w:val="28"/>
                <w:szCs w:val="28"/>
              </w:rPr>
              <w:t>involvement in making resources for activity areas</w:t>
            </w:r>
          </w:p>
          <w:p w:rsidR="00761790" w:rsidRPr="00644977" w:rsidRDefault="00761790" w:rsidP="00761790">
            <w:pPr>
              <w:pStyle w:val="ListParagraph"/>
              <w:rPr>
                <w:sz w:val="28"/>
                <w:szCs w:val="28"/>
              </w:rPr>
            </w:pPr>
          </w:p>
          <w:p w:rsidR="00724750" w:rsidRPr="00644977" w:rsidRDefault="00724750" w:rsidP="007A068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 xml:space="preserve">Adults look to see if children use ideas from learning activities in their </w:t>
            </w:r>
            <w:r w:rsidR="00644977">
              <w:rPr>
                <w:sz w:val="28"/>
                <w:szCs w:val="28"/>
              </w:rPr>
              <w:t xml:space="preserve">own </w:t>
            </w:r>
            <w:r w:rsidRPr="00644977">
              <w:rPr>
                <w:sz w:val="28"/>
                <w:szCs w:val="28"/>
              </w:rPr>
              <w:t>play</w:t>
            </w:r>
          </w:p>
          <w:p w:rsidR="00724750" w:rsidRPr="00644977" w:rsidRDefault="00724750" w:rsidP="00761790">
            <w:pPr>
              <w:pStyle w:val="ListParagraph"/>
              <w:rPr>
                <w:sz w:val="28"/>
                <w:szCs w:val="28"/>
              </w:rPr>
            </w:pPr>
          </w:p>
        </w:tc>
      </w:tr>
    </w:tbl>
    <w:p w:rsidR="00B95E5C" w:rsidRPr="00644977" w:rsidRDefault="00B95E5C" w:rsidP="00B95E5C">
      <w:pPr>
        <w:rPr>
          <w:sz w:val="28"/>
          <w:szCs w:val="28"/>
        </w:rPr>
      </w:pPr>
    </w:p>
    <w:tbl>
      <w:tblPr>
        <w:tblW w:w="899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93"/>
      </w:tblGrid>
      <w:tr w:rsidR="00761790" w:rsidRPr="00644977" w:rsidTr="00761790">
        <w:tblPrEx>
          <w:tblCellMar>
            <w:top w:w="0" w:type="dxa"/>
            <w:bottom w:w="0" w:type="dxa"/>
          </w:tblCellMar>
        </w:tblPrEx>
        <w:trPr>
          <w:trHeight w:val="2467"/>
        </w:trPr>
        <w:tc>
          <w:tcPr>
            <w:tcW w:w="8993" w:type="dxa"/>
          </w:tcPr>
          <w:p w:rsidR="00761790" w:rsidRPr="00644977" w:rsidRDefault="00761790" w:rsidP="00B95E5C">
            <w:pPr>
              <w:rPr>
                <w:b/>
                <w:sz w:val="28"/>
                <w:szCs w:val="28"/>
              </w:rPr>
            </w:pPr>
            <w:r w:rsidRPr="00644977">
              <w:rPr>
                <w:b/>
                <w:sz w:val="28"/>
                <w:szCs w:val="28"/>
              </w:rPr>
              <w:t>3 Building trust, confidence and independence : Planning for small group and individual interactions/adult deployment</w:t>
            </w:r>
          </w:p>
          <w:p w:rsidR="00761790" w:rsidRPr="00644977" w:rsidRDefault="00761790" w:rsidP="0076179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 xml:space="preserve">Planning can be changed according to learner needs if they show interest.  If no-one wants to do the activity then it is put aside. </w:t>
            </w:r>
          </w:p>
          <w:p w:rsidR="00761790" w:rsidRPr="00644977" w:rsidRDefault="00761790" w:rsidP="0076179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>Adults are always involved in supporting learners and concentrate on the child they are working with during this time. They remain however, available to respond to other children too.</w:t>
            </w:r>
          </w:p>
          <w:p w:rsidR="00761790" w:rsidRPr="00644977" w:rsidRDefault="00761790" w:rsidP="0076179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>Adults engage in activity aimed at engaging and capturing children’s interest. The purpose of this is to engage the learner or groups of learners in talk and activity.</w:t>
            </w:r>
          </w:p>
        </w:tc>
      </w:tr>
    </w:tbl>
    <w:p w:rsidR="00761790" w:rsidRPr="00644977" w:rsidRDefault="00761790" w:rsidP="00B95E5C">
      <w:pPr>
        <w:rPr>
          <w:sz w:val="28"/>
          <w:szCs w:val="28"/>
        </w:rPr>
      </w:pPr>
    </w:p>
    <w:p w:rsidR="00761790" w:rsidRPr="00644977" w:rsidRDefault="00761790" w:rsidP="00B95E5C">
      <w:pPr>
        <w:rPr>
          <w:sz w:val="28"/>
          <w:szCs w:val="28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53"/>
      </w:tblGrid>
      <w:tr w:rsidR="007A068B" w:rsidRPr="00644977" w:rsidTr="007A068B">
        <w:tblPrEx>
          <w:tblCellMar>
            <w:top w:w="0" w:type="dxa"/>
            <w:bottom w:w="0" w:type="dxa"/>
          </w:tblCellMar>
        </w:tblPrEx>
        <w:trPr>
          <w:trHeight w:val="1980"/>
        </w:trPr>
        <w:tc>
          <w:tcPr>
            <w:tcW w:w="8953" w:type="dxa"/>
          </w:tcPr>
          <w:p w:rsidR="007A068B" w:rsidRPr="00644977" w:rsidRDefault="00761790" w:rsidP="00B95E5C">
            <w:pPr>
              <w:rPr>
                <w:b/>
                <w:sz w:val="28"/>
                <w:szCs w:val="28"/>
              </w:rPr>
            </w:pPr>
            <w:r w:rsidRPr="00644977">
              <w:rPr>
                <w:b/>
                <w:sz w:val="28"/>
                <w:szCs w:val="28"/>
              </w:rPr>
              <w:t>4</w:t>
            </w:r>
            <w:r w:rsidR="007A6FA2" w:rsidRPr="00644977">
              <w:rPr>
                <w:b/>
                <w:sz w:val="28"/>
                <w:szCs w:val="28"/>
              </w:rPr>
              <w:t xml:space="preserve">  </w:t>
            </w:r>
            <w:r w:rsidR="007A068B" w:rsidRPr="00644977">
              <w:rPr>
                <w:b/>
                <w:sz w:val="28"/>
                <w:szCs w:val="28"/>
              </w:rPr>
              <w:t>Social and emotional well-being</w:t>
            </w:r>
          </w:p>
          <w:p w:rsidR="007A068B" w:rsidRPr="00644977" w:rsidRDefault="007A068B" w:rsidP="005E3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>Adults make time to allow children to discuss their feelings and needs following on from the events of their daily lives. Props alongside a story may be used to this aim.</w:t>
            </w:r>
          </w:p>
          <w:p w:rsidR="007A068B" w:rsidRPr="00644977" w:rsidRDefault="007A068B" w:rsidP="005E3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>Using stories or individual images children are asked to identify what they understand from the ‘body language’ and facial clues of others.</w:t>
            </w:r>
          </w:p>
          <w:p w:rsidR="007A068B" w:rsidRPr="00644977" w:rsidRDefault="007A068B" w:rsidP="005E3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>Adults support learners in identifying and responding to how others are feeling.  This includes responding to some who find difficulty in expressing what they want.</w:t>
            </w:r>
          </w:p>
          <w:p w:rsidR="007A068B" w:rsidRPr="00644977" w:rsidRDefault="007A068B" w:rsidP="005E3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644977">
              <w:rPr>
                <w:sz w:val="28"/>
                <w:szCs w:val="28"/>
              </w:rPr>
              <w:t>Adults make considerations</w:t>
            </w:r>
            <w:r w:rsidR="005E3DDA" w:rsidRPr="00644977">
              <w:rPr>
                <w:sz w:val="28"/>
                <w:szCs w:val="28"/>
              </w:rPr>
              <w:t xml:space="preserve"> to changing environments in response to the feelings of learners.</w:t>
            </w:r>
          </w:p>
        </w:tc>
      </w:tr>
    </w:tbl>
    <w:p w:rsidR="00644977" w:rsidRDefault="00644977">
      <w:pPr>
        <w:rPr>
          <w:sz w:val="28"/>
          <w:szCs w:val="28"/>
        </w:rPr>
      </w:pPr>
    </w:p>
    <w:p w:rsidR="00470A18" w:rsidRPr="00644977" w:rsidRDefault="00426D50">
      <w:pPr>
        <w:rPr>
          <w:sz w:val="20"/>
          <w:szCs w:val="20"/>
        </w:rPr>
      </w:pPr>
      <w:proofErr w:type="spellStart"/>
      <w:r w:rsidRPr="00644977">
        <w:rPr>
          <w:sz w:val="20"/>
          <w:szCs w:val="20"/>
        </w:rPr>
        <w:t>Siraj</w:t>
      </w:r>
      <w:proofErr w:type="spellEnd"/>
      <w:r w:rsidRPr="00644977">
        <w:rPr>
          <w:sz w:val="20"/>
          <w:szCs w:val="20"/>
        </w:rPr>
        <w:t xml:space="preserve"> I., Kingston D. and </w:t>
      </w:r>
      <w:proofErr w:type="spellStart"/>
      <w:r w:rsidRPr="00644977">
        <w:rPr>
          <w:sz w:val="20"/>
          <w:szCs w:val="20"/>
        </w:rPr>
        <w:t>M</w:t>
      </w:r>
      <w:r w:rsidR="00B95E5C" w:rsidRPr="00644977">
        <w:rPr>
          <w:sz w:val="20"/>
          <w:szCs w:val="20"/>
        </w:rPr>
        <w:t>elhuish</w:t>
      </w:r>
      <w:proofErr w:type="spellEnd"/>
      <w:r w:rsidR="00B95E5C" w:rsidRPr="00644977">
        <w:rPr>
          <w:sz w:val="20"/>
          <w:szCs w:val="20"/>
        </w:rPr>
        <w:t xml:space="preserve"> E. (2020) Assessing Qual</w:t>
      </w:r>
      <w:r w:rsidRPr="00644977">
        <w:rPr>
          <w:sz w:val="20"/>
          <w:szCs w:val="20"/>
        </w:rPr>
        <w:t>ity in Early Childhood Education and Care: Sustained Shared Thinking and Emotiona</w:t>
      </w:r>
      <w:r w:rsidR="00B95E5C" w:rsidRPr="00644977">
        <w:rPr>
          <w:sz w:val="20"/>
          <w:szCs w:val="20"/>
        </w:rPr>
        <w:t>l</w:t>
      </w:r>
      <w:r w:rsidRPr="00644977">
        <w:rPr>
          <w:sz w:val="20"/>
          <w:szCs w:val="20"/>
        </w:rPr>
        <w:t xml:space="preserve">; Well-being (SSTEW) Scale for 2-5 year olds provision. </w:t>
      </w:r>
      <w:proofErr w:type="spellStart"/>
      <w:r w:rsidRPr="00644977">
        <w:rPr>
          <w:sz w:val="20"/>
          <w:szCs w:val="20"/>
        </w:rPr>
        <w:t>London</w:t>
      </w:r>
      <w:r w:rsidR="00470A18" w:rsidRPr="00644977">
        <w:rPr>
          <w:sz w:val="20"/>
          <w:szCs w:val="20"/>
        </w:rPr>
        <w:t>.Trentham</w:t>
      </w:r>
      <w:proofErr w:type="spellEnd"/>
    </w:p>
    <w:p w:rsidR="00470A18" w:rsidRDefault="00470A18">
      <w:bookmarkStart w:id="0" w:name="_GoBack"/>
      <w:bookmarkEnd w:id="0"/>
    </w:p>
    <w:p w:rsidR="00426D50" w:rsidRDefault="00426D50"/>
    <w:p w:rsidR="00426D50" w:rsidRDefault="00426D50"/>
    <w:p w:rsidR="00426D50" w:rsidRDefault="00426D50"/>
    <w:p w:rsidR="00426D50" w:rsidRDefault="00426D50"/>
    <w:sectPr w:rsidR="00426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07D64"/>
    <w:multiLevelType w:val="hybridMultilevel"/>
    <w:tmpl w:val="48F41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E0C83"/>
    <w:multiLevelType w:val="hybridMultilevel"/>
    <w:tmpl w:val="47DC2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C63D7"/>
    <w:multiLevelType w:val="hybridMultilevel"/>
    <w:tmpl w:val="107A5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F82"/>
    <w:rsid w:val="000001EB"/>
    <w:rsid w:val="000017D6"/>
    <w:rsid w:val="000106DB"/>
    <w:rsid w:val="00011760"/>
    <w:rsid w:val="00015F82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21B0E"/>
    <w:rsid w:val="00332045"/>
    <w:rsid w:val="00334A14"/>
    <w:rsid w:val="003359FD"/>
    <w:rsid w:val="00336C81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26D50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0A18"/>
    <w:rsid w:val="00475956"/>
    <w:rsid w:val="004801B2"/>
    <w:rsid w:val="00480E69"/>
    <w:rsid w:val="004839F7"/>
    <w:rsid w:val="00483CD5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E3DDA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6704"/>
    <w:rsid w:val="0064385F"/>
    <w:rsid w:val="00644050"/>
    <w:rsid w:val="00644977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4750"/>
    <w:rsid w:val="0072515A"/>
    <w:rsid w:val="00730579"/>
    <w:rsid w:val="00731DD8"/>
    <w:rsid w:val="00741792"/>
    <w:rsid w:val="00761790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068B"/>
    <w:rsid w:val="007A6B43"/>
    <w:rsid w:val="007A6FA2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B6C01"/>
    <w:rsid w:val="008C62EC"/>
    <w:rsid w:val="008C67B0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0655"/>
    <w:rsid w:val="00B814E9"/>
    <w:rsid w:val="00B95E5C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C7F0B"/>
  <w15:chartTrackingRefBased/>
  <w15:docId w15:val="{A8187509-F8C5-4E28-A848-7EF484AA2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5</cp:revision>
  <dcterms:created xsi:type="dcterms:W3CDTF">2020-11-23T07:30:00Z</dcterms:created>
  <dcterms:modified xsi:type="dcterms:W3CDTF">2020-11-23T09:11:00Z</dcterms:modified>
</cp:coreProperties>
</file>