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B7F6A" w14:textId="239910C6" w:rsidR="00B0526E" w:rsidRPr="009A52B8" w:rsidRDefault="00B0526E" w:rsidP="00085475">
      <w:pPr>
        <w:pStyle w:val="NormalWeb"/>
        <w:rPr>
          <w:rFonts w:asciiTheme="minorHAnsi" w:hAnsiTheme="minorHAnsi"/>
          <w:color w:val="000000"/>
          <w:sz w:val="28"/>
          <w:szCs w:val="28"/>
          <w:lang w:val="da-DK"/>
        </w:rPr>
      </w:pP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The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proposed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business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,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Caribbean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Connect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Travel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,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is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a digital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travel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consultancy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specialising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in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travel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between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the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United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Kingdom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and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the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Caribbean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,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particularly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the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Dominican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Republic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. </w:t>
      </w:r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The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company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seeks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to assist British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tourists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who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are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interested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in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visiting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the region as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well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as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people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of the Caribbean and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larger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Latin population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residing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in the UK.</w:t>
      </w:r>
      <w:r w:rsidRPr="009A52B8">
        <w:rPr>
          <w:rStyle w:val="apple-converted-space"/>
          <w:rFonts w:asciiTheme="minorHAnsi" w:eastAsiaTheme="majorEastAsia" w:hAnsiTheme="minorHAnsi"/>
          <w:color w:val="000000"/>
          <w:sz w:val="28"/>
          <w:szCs w:val="28"/>
          <w:lang w:val="da-DK"/>
        </w:rPr>
        <w:t> </w:t>
      </w:r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br/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Simplifying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and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personalizing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the trip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planning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process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is the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main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idea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.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Many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travelers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encounter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difficulties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including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expensive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flights,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complicated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travel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regulations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, a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lack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of time to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weigh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their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alternatives, and stress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while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traveling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with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family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. By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providing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specialized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trip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planning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services,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expert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advice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on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paperwork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and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entrance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requirements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, and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thoughtfully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selected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vacation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packages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,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this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company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will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handle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>these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  <w:lang w:val="da-DK"/>
        </w:rPr>
        <w:t xml:space="preserve"> problems.</w:t>
      </w:r>
    </w:p>
    <w:p w14:paraId="3BFAF681" w14:textId="423A9389" w:rsidR="00B0526E" w:rsidRPr="009A52B8" w:rsidRDefault="00B0526E" w:rsidP="00085475">
      <w:pPr>
        <w:pStyle w:val="NormalWeb"/>
        <w:rPr>
          <w:rFonts w:asciiTheme="minorHAnsi" w:hAnsiTheme="minorHAnsi"/>
          <w:sz w:val="28"/>
          <w:szCs w:val="28"/>
          <w:lang w:val="da-DK"/>
        </w:rPr>
      </w:pP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Instead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of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functioning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as a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conventional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high-street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travel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agency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,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the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company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will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mostly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operate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online,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interacting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with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customers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through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social media and digital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channels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.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Customized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trip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planning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,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cost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reduction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, and cultural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awareness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of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the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requirements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of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Caribbean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families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traveling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abroad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will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be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the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main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focuses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of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the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service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.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Service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fees and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commissions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from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travel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agencies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will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be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the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sources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of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9A52B8">
        <w:rPr>
          <w:rFonts w:asciiTheme="minorHAnsi" w:hAnsiTheme="minorHAnsi"/>
          <w:color w:val="000000"/>
          <w:sz w:val="28"/>
          <w:szCs w:val="28"/>
        </w:rPr>
        <w:t>income</w:t>
      </w:r>
      <w:proofErr w:type="spellEnd"/>
      <w:r w:rsidRPr="009A52B8">
        <w:rPr>
          <w:rFonts w:asciiTheme="minorHAnsi" w:hAnsiTheme="minorHAnsi"/>
          <w:color w:val="000000"/>
          <w:sz w:val="28"/>
          <w:szCs w:val="28"/>
        </w:rPr>
        <w:t>.</w:t>
      </w:r>
    </w:p>
    <w:p w14:paraId="2A57BEFE" w14:textId="77777777" w:rsidR="00085475" w:rsidRPr="009A52B8" w:rsidRDefault="00085475" w:rsidP="00085475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8"/>
          <w:szCs w:val="28"/>
          <w:lang w:eastAsia="es-ES_tradnl"/>
          <w14:ligatures w14:val="none"/>
        </w:rPr>
      </w:pPr>
      <w:r w:rsidRPr="00085475">
        <w:rPr>
          <w:rFonts w:eastAsia="Times New Roman" w:cs="Times New Roman"/>
          <w:b/>
          <w:bCs/>
          <w:kern w:val="0"/>
          <w:sz w:val="28"/>
          <w:szCs w:val="28"/>
          <w:lang w:eastAsia="es-ES_tradnl"/>
          <w14:ligatures w14:val="none"/>
        </w:rPr>
        <w:t>Short-</w:t>
      </w:r>
      <w:proofErr w:type="spellStart"/>
      <w:r w:rsidRPr="00085475">
        <w:rPr>
          <w:rFonts w:eastAsia="Times New Roman" w:cs="Times New Roman"/>
          <w:b/>
          <w:bCs/>
          <w:kern w:val="0"/>
          <w:sz w:val="28"/>
          <w:szCs w:val="28"/>
          <w:lang w:eastAsia="es-ES_tradnl"/>
          <w14:ligatures w14:val="none"/>
        </w:rPr>
        <w:t>term</w:t>
      </w:r>
      <w:proofErr w:type="spellEnd"/>
      <w:r w:rsidRPr="00085475">
        <w:rPr>
          <w:rFonts w:eastAsia="Times New Roman" w:cs="Times New Roman"/>
          <w:b/>
          <w:bCs/>
          <w:kern w:val="0"/>
          <w:sz w:val="28"/>
          <w:szCs w:val="28"/>
          <w:lang w:eastAsia="es-ES_tradnl"/>
          <w14:ligatures w14:val="none"/>
        </w:rPr>
        <w:t xml:space="preserve"> </w:t>
      </w:r>
      <w:proofErr w:type="spellStart"/>
      <w:r w:rsidRPr="00085475">
        <w:rPr>
          <w:rFonts w:eastAsia="Times New Roman" w:cs="Times New Roman"/>
          <w:b/>
          <w:bCs/>
          <w:kern w:val="0"/>
          <w:sz w:val="28"/>
          <w:szCs w:val="28"/>
          <w:lang w:eastAsia="es-ES_tradnl"/>
          <w14:ligatures w14:val="none"/>
        </w:rPr>
        <w:t>objectives</w:t>
      </w:r>
      <w:proofErr w:type="spellEnd"/>
      <w:r w:rsidRPr="00085475">
        <w:rPr>
          <w:rFonts w:eastAsia="Times New Roman" w:cs="Times New Roman"/>
          <w:b/>
          <w:bCs/>
          <w:kern w:val="0"/>
          <w:sz w:val="28"/>
          <w:szCs w:val="28"/>
          <w:lang w:eastAsia="es-ES_tradnl"/>
          <w14:ligatures w14:val="none"/>
        </w:rPr>
        <w:t xml:space="preserve"> (0–2 </w:t>
      </w:r>
      <w:proofErr w:type="spellStart"/>
      <w:r w:rsidRPr="00085475">
        <w:rPr>
          <w:rFonts w:eastAsia="Times New Roman" w:cs="Times New Roman"/>
          <w:b/>
          <w:bCs/>
          <w:kern w:val="0"/>
          <w:sz w:val="28"/>
          <w:szCs w:val="28"/>
          <w:lang w:eastAsia="es-ES_tradnl"/>
          <w14:ligatures w14:val="none"/>
        </w:rPr>
        <w:t>years</w:t>
      </w:r>
      <w:proofErr w:type="spellEnd"/>
      <w:r w:rsidRPr="00085475">
        <w:rPr>
          <w:rFonts w:eastAsia="Times New Roman" w:cs="Times New Roman"/>
          <w:b/>
          <w:bCs/>
          <w:kern w:val="0"/>
          <w:sz w:val="28"/>
          <w:szCs w:val="28"/>
          <w:lang w:eastAsia="es-ES_tradnl"/>
          <w14:ligatures w14:val="none"/>
        </w:rPr>
        <w:t>):</w:t>
      </w:r>
    </w:p>
    <w:p w14:paraId="050CD986" w14:textId="77777777" w:rsidR="00825217" w:rsidRPr="009A52B8" w:rsidRDefault="00825217" w:rsidP="00085475">
      <w:pPr>
        <w:spacing w:before="100" w:beforeAutospacing="1" w:after="100" w:afterAutospacing="1" w:line="240" w:lineRule="auto"/>
        <w:outlineLvl w:val="2"/>
        <w:rPr>
          <w:color w:val="000000"/>
          <w:sz w:val="28"/>
          <w:szCs w:val="28"/>
        </w:rPr>
      </w:pPr>
      <w:r w:rsidRPr="009A52B8">
        <w:rPr>
          <w:color w:val="000000"/>
          <w:sz w:val="28"/>
          <w:szCs w:val="28"/>
        </w:rPr>
        <w:t xml:space="preserve">• </w:t>
      </w:r>
      <w:proofErr w:type="spellStart"/>
      <w:r w:rsidRPr="009A52B8">
        <w:rPr>
          <w:color w:val="000000"/>
          <w:sz w:val="28"/>
          <w:szCs w:val="28"/>
        </w:rPr>
        <w:t>Create</w:t>
      </w:r>
      <w:proofErr w:type="spellEnd"/>
      <w:r w:rsidRPr="009A52B8">
        <w:rPr>
          <w:color w:val="000000"/>
          <w:sz w:val="28"/>
          <w:szCs w:val="28"/>
        </w:rPr>
        <w:t xml:space="preserve"> a </w:t>
      </w:r>
      <w:proofErr w:type="spellStart"/>
      <w:r w:rsidRPr="009A52B8">
        <w:rPr>
          <w:color w:val="000000"/>
          <w:sz w:val="28"/>
          <w:szCs w:val="28"/>
        </w:rPr>
        <w:t>powerful</w:t>
      </w:r>
      <w:proofErr w:type="spellEnd"/>
      <w:r w:rsidRPr="009A52B8">
        <w:rPr>
          <w:color w:val="000000"/>
          <w:sz w:val="28"/>
          <w:szCs w:val="28"/>
        </w:rPr>
        <w:t xml:space="preserve"> online </w:t>
      </w:r>
      <w:proofErr w:type="spellStart"/>
      <w:r w:rsidRPr="009A52B8">
        <w:rPr>
          <w:color w:val="000000"/>
          <w:sz w:val="28"/>
          <w:szCs w:val="28"/>
        </w:rPr>
        <w:t>presence</w:t>
      </w:r>
      <w:proofErr w:type="spellEnd"/>
      <w:r w:rsidRPr="009A52B8">
        <w:rPr>
          <w:color w:val="000000"/>
          <w:sz w:val="28"/>
          <w:szCs w:val="28"/>
        </w:rPr>
        <w:t xml:space="preserve"> </w:t>
      </w:r>
      <w:proofErr w:type="spellStart"/>
      <w:r w:rsidRPr="009A52B8">
        <w:rPr>
          <w:color w:val="000000"/>
          <w:sz w:val="28"/>
          <w:szCs w:val="28"/>
        </w:rPr>
        <w:t>on</w:t>
      </w:r>
      <w:proofErr w:type="spellEnd"/>
      <w:r w:rsidRPr="009A52B8">
        <w:rPr>
          <w:color w:val="000000"/>
          <w:sz w:val="28"/>
          <w:szCs w:val="28"/>
        </w:rPr>
        <w:t xml:space="preserve"> social media and </w:t>
      </w:r>
      <w:proofErr w:type="spellStart"/>
      <w:r w:rsidRPr="009A52B8">
        <w:rPr>
          <w:color w:val="000000"/>
          <w:sz w:val="28"/>
          <w:szCs w:val="28"/>
        </w:rPr>
        <w:t>your</w:t>
      </w:r>
      <w:proofErr w:type="spellEnd"/>
      <w:r w:rsidRPr="009A52B8">
        <w:rPr>
          <w:color w:val="000000"/>
          <w:sz w:val="28"/>
          <w:szCs w:val="28"/>
        </w:rPr>
        <w:t xml:space="preserve"> </w:t>
      </w:r>
      <w:proofErr w:type="spellStart"/>
      <w:r w:rsidRPr="009A52B8">
        <w:rPr>
          <w:color w:val="000000"/>
          <w:sz w:val="28"/>
          <w:szCs w:val="28"/>
        </w:rPr>
        <w:t>website</w:t>
      </w:r>
      <w:proofErr w:type="spellEnd"/>
      <w:r w:rsidRPr="009A52B8">
        <w:rPr>
          <w:color w:val="000000"/>
          <w:sz w:val="28"/>
          <w:szCs w:val="28"/>
        </w:rPr>
        <w:t xml:space="preserve">. </w:t>
      </w:r>
    </w:p>
    <w:p w14:paraId="2FD403BC" w14:textId="77777777" w:rsidR="00825217" w:rsidRPr="009A52B8" w:rsidRDefault="00825217" w:rsidP="00085475">
      <w:pPr>
        <w:spacing w:before="100" w:beforeAutospacing="1" w:after="100" w:afterAutospacing="1" w:line="240" w:lineRule="auto"/>
        <w:outlineLvl w:val="2"/>
        <w:rPr>
          <w:color w:val="000000"/>
          <w:sz w:val="28"/>
          <w:szCs w:val="28"/>
          <w:lang w:val="da-DK"/>
        </w:rPr>
      </w:pPr>
      <w:r w:rsidRPr="009A52B8">
        <w:rPr>
          <w:color w:val="000000"/>
          <w:sz w:val="28"/>
          <w:szCs w:val="28"/>
          <w:lang w:val="da-DK"/>
        </w:rPr>
        <w:t xml:space="preserve">• Form alliances with </w:t>
      </w:r>
      <w:proofErr w:type="spellStart"/>
      <w:r w:rsidRPr="009A52B8">
        <w:rPr>
          <w:color w:val="000000"/>
          <w:sz w:val="28"/>
          <w:szCs w:val="28"/>
          <w:lang w:val="da-DK"/>
        </w:rPr>
        <w:t>lodging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establishments, </w:t>
      </w:r>
      <w:proofErr w:type="spellStart"/>
      <w:r w:rsidRPr="009A52B8">
        <w:rPr>
          <w:color w:val="000000"/>
          <w:sz w:val="28"/>
          <w:szCs w:val="28"/>
          <w:lang w:val="da-DK"/>
        </w:rPr>
        <w:t>airlines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, and </w:t>
      </w:r>
      <w:proofErr w:type="spellStart"/>
      <w:r w:rsidRPr="009A52B8">
        <w:rPr>
          <w:color w:val="000000"/>
          <w:sz w:val="28"/>
          <w:szCs w:val="28"/>
          <w:lang w:val="da-DK"/>
        </w:rPr>
        <w:t>other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color w:val="000000"/>
          <w:sz w:val="28"/>
          <w:szCs w:val="28"/>
          <w:lang w:val="da-DK"/>
        </w:rPr>
        <w:t>travel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color w:val="000000"/>
          <w:sz w:val="28"/>
          <w:szCs w:val="28"/>
          <w:lang w:val="da-DK"/>
        </w:rPr>
        <w:t>agencies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. </w:t>
      </w:r>
    </w:p>
    <w:p w14:paraId="4C2AEB04" w14:textId="5901A998" w:rsidR="00825217" w:rsidRPr="00085475" w:rsidRDefault="00825217" w:rsidP="00085475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8"/>
          <w:szCs w:val="28"/>
          <w:lang w:val="da-DK" w:eastAsia="es-ES_tradnl"/>
          <w14:ligatures w14:val="none"/>
        </w:rPr>
      </w:pPr>
      <w:r w:rsidRPr="009A52B8">
        <w:rPr>
          <w:color w:val="000000"/>
          <w:sz w:val="28"/>
          <w:szCs w:val="28"/>
          <w:lang w:val="da-DK"/>
        </w:rPr>
        <w:t xml:space="preserve">• </w:t>
      </w:r>
      <w:proofErr w:type="spellStart"/>
      <w:r w:rsidRPr="009A52B8">
        <w:rPr>
          <w:color w:val="000000"/>
          <w:sz w:val="28"/>
          <w:szCs w:val="28"/>
          <w:lang w:val="da-DK"/>
        </w:rPr>
        <w:t>Use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color w:val="000000"/>
          <w:sz w:val="28"/>
          <w:szCs w:val="28"/>
          <w:lang w:val="da-DK"/>
        </w:rPr>
        <w:t>repeat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business and </w:t>
      </w:r>
      <w:proofErr w:type="spellStart"/>
      <w:r w:rsidRPr="009A52B8">
        <w:rPr>
          <w:color w:val="000000"/>
          <w:sz w:val="28"/>
          <w:szCs w:val="28"/>
          <w:lang w:val="da-DK"/>
        </w:rPr>
        <w:t>consumer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feedback to </w:t>
      </w:r>
      <w:proofErr w:type="spellStart"/>
      <w:r w:rsidRPr="009A52B8">
        <w:rPr>
          <w:color w:val="000000"/>
          <w:sz w:val="28"/>
          <w:szCs w:val="28"/>
          <w:lang w:val="da-DK"/>
        </w:rPr>
        <w:t>validate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the business model.</w:t>
      </w:r>
    </w:p>
    <w:p w14:paraId="3597F163" w14:textId="77777777" w:rsidR="00085475" w:rsidRPr="009A52B8" w:rsidRDefault="00085475" w:rsidP="00085475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8"/>
          <w:szCs w:val="28"/>
          <w:lang w:val="da-DK" w:eastAsia="es-ES_tradnl"/>
          <w14:ligatures w14:val="none"/>
        </w:rPr>
      </w:pPr>
      <w:r w:rsidRPr="00085475">
        <w:rPr>
          <w:rFonts w:eastAsia="Times New Roman" w:cs="Times New Roman"/>
          <w:b/>
          <w:bCs/>
          <w:kern w:val="0"/>
          <w:sz w:val="28"/>
          <w:szCs w:val="28"/>
          <w:lang w:val="da-DK" w:eastAsia="es-ES_tradnl"/>
          <w14:ligatures w14:val="none"/>
        </w:rPr>
        <w:t xml:space="preserve">Long-term </w:t>
      </w:r>
      <w:proofErr w:type="spellStart"/>
      <w:r w:rsidRPr="00085475">
        <w:rPr>
          <w:rFonts w:eastAsia="Times New Roman" w:cs="Times New Roman"/>
          <w:b/>
          <w:bCs/>
          <w:kern w:val="0"/>
          <w:sz w:val="28"/>
          <w:szCs w:val="28"/>
          <w:lang w:val="da-DK" w:eastAsia="es-ES_tradnl"/>
          <w14:ligatures w14:val="none"/>
        </w:rPr>
        <w:t>objectives</w:t>
      </w:r>
      <w:proofErr w:type="spellEnd"/>
      <w:r w:rsidRPr="00085475">
        <w:rPr>
          <w:rFonts w:eastAsia="Times New Roman" w:cs="Times New Roman"/>
          <w:b/>
          <w:bCs/>
          <w:kern w:val="0"/>
          <w:sz w:val="28"/>
          <w:szCs w:val="28"/>
          <w:lang w:val="da-DK" w:eastAsia="es-ES_tradnl"/>
          <w14:ligatures w14:val="none"/>
        </w:rPr>
        <w:t xml:space="preserve"> (3–5 </w:t>
      </w:r>
      <w:proofErr w:type="spellStart"/>
      <w:r w:rsidRPr="00085475">
        <w:rPr>
          <w:rFonts w:eastAsia="Times New Roman" w:cs="Times New Roman"/>
          <w:b/>
          <w:bCs/>
          <w:kern w:val="0"/>
          <w:sz w:val="28"/>
          <w:szCs w:val="28"/>
          <w:lang w:val="da-DK" w:eastAsia="es-ES_tradnl"/>
          <w14:ligatures w14:val="none"/>
        </w:rPr>
        <w:t>years</w:t>
      </w:r>
      <w:proofErr w:type="spellEnd"/>
      <w:r w:rsidRPr="00085475">
        <w:rPr>
          <w:rFonts w:eastAsia="Times New Roman" w:cs="Times New Roman"/>
          <w:b/>
          <w:bCs/>
          <w:kern w:val="0"/>
          <w:sz w:val="28"/>
          <w:szCs w:val="28"/>
          <w:lang w:val="da-DK" w:eastAsia="es-ES_tradnl"/>
          <w14:ligatures w14:val="none"/>
        </w:rPr>
        <w:t xml:space="preserve"> and </w:t>
      </w:r>
      <w:proofErr w:type="spellStart"/>
      <w:r w:rsidRPr="00085475">
        <w:rPr>
          <w:rFonts w:eastAsia="Times New Roman" w:cs="Times New Roman"/>
          <w:b/>
          <w:bCs/>
          <w:kern w:val="0"/>
          <w:sz w:val="28"/>
          <w:szCs w:val="28"/>
          <w:lang w:val="da-DK" w:eastAsia="es-ES_tradnl"/>
          <w14:ligatures w14:val="none"/>
        </w:rPr>
        <w:t>beyond</w:t>
      </w:r>
      <w:proofErr w:type="spellEnd"/>
      <w:r w:rsidRPr="00085475">
        <w:rPr>
          <w:rFonts w:eastAsia="Times New Roman" w:cs="Times New Roman"/>
          <w:b/>
          <w:bCs/>
          <w:kern w:val="0"/>
          <w:sz w:val="28"/>
          <w:szCs w:val="28"/>
          <w:lang w:val="da-DK" w:eastAsia="es-ES_tradnl"/>
          <w14:ligatures w14:val="none"/>
        </w:rPr>
        <w:t>):</w:t>
      </w:r>
    </w:p>
    <w:p w14:paraId="7E37A9BC" w14:textId="77777777" w:rsidR="00825217" w:rsidRPr="009A52B8" w:rsidRDefault="00825217" w:rsidP="00085475">
      <w:pPr>
        <w:spacing w:before="100" w:beforeAutospacing="1" w:after="100" w:afterAutospacing="1" w:line="240" w:lineRule="auto"/>
        <w:outlineLvl w:val="2"/>
        <w:rPr>
          <w:color w:val="000000"/>
          <w:sz w:val="28"/>
          <w:szCs w:val="28"/>
          <w:lang w:val="da-DK"/>
        </w:rPr>
      </w:pPr>
      <w:r w:rsidRPr="009A52B8">
        <w:rPr>
          <w:color w:val="000000"/>
          <w:sz w:val="28"/>
          <w:szCs w:val="28"/>
          <w:lang w:val="da-DK"/>
        </w:rPr>
        <w:t xml:space="preserve">• </w:t>
      </w:r>
      <w:proofErr w:type="spellStart"/>
      <w:r w:rsidRPr="009A52B8">
        <w:rPr>
          <w:color w:val="000000"/>
          <w:sz w:val="28"/>
          <w:szCs w:val="28"/>
          <w:lang w:val="da-DK"/>
        </w:rPr>
        <w:t>Extend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services to </w:t>
      </w:r>
      <w:proofErr w:type="gramStart"/>
      <w:r w:rsidRPr="009A52B8">
        <w:rPr>
          <w:color w:val="000000"/>
          <w:sz w:val="28"/>
          <w:szCs w:val="28"/>
          <w:lang w:val="da-DK"/>
        </w:rPr>
        <w:t>more</w:t>
      </w:r>
      <w:proofErr w:type="gramEnd"/>
      <w:r w:rsidRPr="009A52B8">
        <w:rPr>
          <w:color w:val="000000"/>
          <w:sz w:val="28"/>
          <w:szCs w:val="28"/>
          <w:lang w:val="da-DK"/>
        </w:rPr>
        <w:t xml:space="preserve"> Caribbean locations. </w:t>
      </w:r>
    </w:p>
    <w:p w14:paraId="5B470D94" w14:textId="77777777" w:rsidR="00825217" w:rsidRPr="009A52B8" w:rsidRDefault="00825217" w:rsidP="00085475">
      <w:pPr>
        <w:spacing w:before="100" w:beforeAutospacing="1" w:after="100" w:afterAutospacing="1" w:line="240" w:lineRule="auto"/>
        <w:outlineLvl w:val="2"/>
        <w:rPr>
          <w:color w:val="000000"/>
          <w:sz w:val="28"/>
          <w:szCs w:val="28"/>
          <w:lang w:val="da-DK"/>
        </w:rPr>
      </w:pPr>
      <w:r w:rsidRPr="009A52B8">
        <w:rPr>
          <w:color w:val="000000"/>
          <w:sz w:val="28"/>
          <w:szCs w:val="28"/>
          <w:lang w:val="da-DK"/>
        </w:rPr>
        <w:t xml:space="preserve">• </w:t>
      </w:r>
      <w:proofErr w:type="spellStart"/>
      <w:r w:rsidRPr="009A52B8">
        <w:rPr>
          <w:color w:val="000000"/>
          <w:sz w:val="28"/>
          <w:szCs w:val="28"/>
          <w:lang w:val="da-DK"/>
        </w:rPr>
        <w:t>Create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an online booking platform </w:t>
      </w:r>
      <w:proofErr w:type="spellStart"/>
      <w:r w:rsidRPr="009A52B8">
        <w:rPr>
          <w:color w:val="000000"/>
          <w:sz w:val="28"/>
          <w:szCs w:val="28"/>
          <w:lang w:val="da-DK"/>
        </w:rPr>
        <w:t>that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is </w:t>
      </w:r>
      <w:proofErr w:type="spellStart"/>
      <w:r w:rsidRPr="009A52B8">
        <w:rPr>
          <w:color w:val="000000"/>
          <w:sz w:val="28"/>
          <w:szCs w:val="28"/>
          <w:lang w:val="da-DK"/>
        </w:rPr>
        <w:t>scalable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. </w:t>
      </w:r>
    </w:p>
    <w:p w14:paraId="1A1B3B0B" w14:textId="38777EC5" w:rsidR="00825217" w:rsidRPr="00085475" w:rsidRDefault="00825217" w:rsidP="00085475">
      <w:pPr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kern w:val="0"/>
          <w:sz w:val="28"/>
          <w:szCs w:val="28"/>
          <w:lang w:val="da-DK" w:eastAsia="es-ES_tradnl"/>
          <w14:ligatures w14:val="none"/>
        </w:rPr>
      </w:pPr>
      <w:r w:rsidRPr="009A52B8">
        <w:rPr>
          <w:color w:val="000000"/>
          <w:sz w:val="28"/>
          <w:szCs w:val="28"/>
          <w:lang w:val="da-DK"/>
        </w:rPr>
        <w:t xml:space="preserve">• </w:t>
      </w:r>
      <w:proofErr w:type="spellStart"/>
      <w:r w:rsidRPr="009A52B8">
        <w:rPr>
          <w:color w:val="000000"/>
          <w:sz w:val="28"/>
          <w:szCs w:val="28"/>
          <w:lang w:val="da-DK"/>
        </w:rPr>
        <w:t>Develop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color w:val="000000"/>
          <w:sz w:val="28"/>
          <w:szCs w:val="28"/>
          <w:lang w:val="da-DK"/>
        </w:rPr>
        <w:t>relationships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in the Caribbean and the United States as </w:t>
      </w:r>
      <w:proofErr w:type="spellStart"/>
      <w:r w:rsidRPr="009A52B8">
        <w:rPr>
          <w:color w:val="000000"/>
          <w:sz w:val="28"/>
          <w:szCs w:val="28"/>
          <w:lang w:val="da-DK"/>
        </w:rPr>
        <w:t>well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as the </w:t>
      </w:r>
      <w:proofErr w:type="spellStart"/>
      <w:r w:rsidRPr="009A52B8">
        <w:rPr>
          <w:color w:val="000000"/>
          <w:sz w:val="28"/>
          <w:szCs w:val="28"/>
          <w:lang w:val="da-DK"/>
        </w:rPr>
        <w:t>possibility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of </w:t>
      </w:r>
      <w:proofErr w:type="spellStart"/>
      <w:r w:rsidRPr="009A52B8">
        <w:rPr>
          <w:color w:val="000000"/>
          <w:sz w:val="28"/>
          <w:szCs w:val="28"/>
          <w:lang w:val="da-DK"/>
        </w:rPr>
        <w:t>expanding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operations </w:t>
      </w:r>
      <w:proofErr w:type="spellStart"/>
      <w:r w:rsidRPr="009A52B8">
        <w:rPr>
          <w:color w:val="000000"/>
          <w:sz w:val="28"/>
          <w:szCs w:val="28"/>
          <w:lang w:val="da-DK"/>
        </w:rPr>
        <w:t>elsewhere</w:t>
      </w:r>
      <w:proofErr w:type="spellEnd"/>
      <w:r w:rsidRPr="009A52B8">
        <w:rPr>
          <w:color w:val="000000"/>
          <w:sz w:val="28"/>
          <w:szCs w:val="28"/>
          <w:lang w:val="da-DK"/>
        </w:rPr>
        <w:t>.</w:t>
      </w:r>
    </w:p>
    <w:p w14:paraId="544185E9" w14:textId="6A7EB6D7" w:rsidR="00085475" w:rsidRPr="009A52B8" w:rsidRDefault="009A52B8" w:rsidP="00085475">
      <w:pPr>
        <w:rPr>
          <w:sz w:val="28"/>
          <w:szCs w:val="28"/>
          <w:lang w:val="da-DK"/>
        </w:rPr>
      </w:pPr>
      <w:r w:rsidRPr="009A52B8">
        <w:rPr>
          <w:color w:val="000000"/>
          <w:sz w:val="28"/>
          <w:szCs w:val="28"/>
          <w:lang w:val="da-DK"/>
        </w:rPr>
        <w:lastRenderedPageBreak/>
        <w:t xml:space="preserve">Caribbean Connect </w:t>
      </w:r>
      <w:proofErr w:type="spellStart"/>
      <w:proofErr w:type="gramStart"/>
      <w:r w:rsidRPr="009A52B8">
        <w:rPr>
          <w:color w:val="000000"/>
          <w:sz w:val="28"/>
          <w:szCs w:val="28"/>
          <w:lang w:val="da-DK"/>
        </w:rPr>
        <w:t>Travel's</w:t>
      </w:r>
      <w:proofErr w:type="spellEnd"/>
      <w:proofErr w:type="gramEnd"/>
      <w:r w:rsidRPr="009A52B8">
        <w:rPr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color w:val="000000"/>
          <w:sz w:val="28"/>
          <w:szCs w:val="28"/>
          <w:lang w:val="da-DK"/>
        </w:rPr>
        <w:t>distinctive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color w:val="000000"/>
          <w:sz w:val="28"/>
          <w:szCs w:val="28"/>
          <w:lang w:val="da-DK"/>
        </w:rPr>
        <w:t>selling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points </w:t>
      </w:r>
      <w:proofErr w:type="spellStart"/>
      <w:r w:rsidRPr="009A52B8">
        <w:rPr>
          <w:color w:val="000000"/>
          <w:sz w:val="28"/>
          <w:szCs w:val="28"/>
          <w:lang w:val="da-DK"/>
        </w:rPr>
        <w:t>are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</w:t>
      </w:r>
      <w:proofErr w:type="spellStart"/>
      <w:proofErr w:type="gramStart"/>
      <w:r w:rsidRPr="009A52B8">
        <w:rPr>
          <w:color w:val="000000"/>
          <w:sz w:val="28"/>
          <w:szCs w:val="28"/>
          <w:lang w:val="da-DK"/>
        </w:rPr>
        <w:t>its</w:t>
      </w:r>
      <w:proofErr w:type="spellEnd"/>
      <w:proofErr w:type="gramEnd"/>
      <w:r w:rsidRPr="009A52B8">
        <w:rPr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color w:val="000000"/>
          <w:sz w:val="28"/>
          <w:szCs w:val="28"/>
          <w:lang w:val="da-DK"/>
        </w:rPr>
        <w:t>individualized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service and </w:t>
      </w:r>
      <w:proofErr w:type="spellStart"/>
      <w:r w:rsidRPr="009A52B8">
        <w:rPr>
          <w:color w:val="000000"/>
          <w:sz w:val="28"/>
          <w:szCs w:val="28"/>
          <w:lang w:val="da-DK"/>
        </w:rPr>
        <w:t>cultural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color w:val="000000"/>
          <w:sz w:val="28"/>
          <w:szCs w:val="28"/>
          <w:lang w:val="da-DK"/>
        </w:rPr>
        <w:t>expertise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. This </w:t>
      </w:r>
      <w:proofErr w:type="spellStart"/>
      <w:r w:rsidRPr="009A52B8">
        <w:rPr>
          <w:color w:val="000000"/>
          <w:sz w:val="28"/>
          <w:szCs w:val="28"/>
          <w:lang w:val="da-DK"/>
        </w:rPr>
        <w:t>company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color w:val="000000"/>
          <w:sz w:val="28"/>
          <w:szCs w:val="28"/>
          <w:lang w:val="da-DK"/>
        </w:rPr>
        <w:t>specializes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on meeting the </w:t>
      </w:r>
      <w:proofErr w:type="spellStart"/>
      <w:r w:rsidRPr="009A52B8">
        <w:rPr>
          <w:color w:val="000000"/>
          <w:sz w:val="28"/>
          <w:szCs w:val="28"/>
          <w:lang w:val="da-DK"/>
        </w:rPr>
        <w:t>travel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color w:val="000000"/>
          <w:sz w:val="28"/>
          <w:szCs w:val="28"/>
          <w:lang w:val="da-DK"/>
        </w:rPr>
        <w:t>needs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of the Caribbean and </w:t>
      </w:r>
      <w:proofErr w:type="spellStart"/>
      <w:r w:rsidRPr="009A52B8">
        <w:rPr>
          <w:color w:val="000000"/>
          <w:sz w:val="28"/>
          <w:szCs w:val="28"/>
          <w:lang w:val="da-DK"/>
        </w:rPr>
        <w:t>Dominican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community in the UK, in </w:t>
      </w:r>
      <w:proofErr w:type="spellStart"/>
      <w:r w:rsidRPr="009A52B8">
        <w:rPr>
          <w:color w:val="000000"/>
          <w:sz w:val="28"/>
          <w:szCs w:val="28"/>
          <w:lang w:val="da-DK"/>
        </w:rPr>
        <w:t>contrast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to general internet booking platforms.</w:t>
      </w:r>
      <w:r w:rsidRPr="009A52B8">
        <w:rPr>
          <w:rStyle w:val="apple-converted-space"/>
          <w:color w:val="000000"/>
          <w:sz w:val="28"/>
          <w:szCs w:val="28"/>
          <w:lang w:val="da-DK"/>
        </w:rPr>
        <w:t> </w:t>
      </w:r>
      <w:r w:rsidRPr="009A52B8">
        <w:rPr>
          <w:color w:val="000000"/>
          <w:sz w:val="28"/>
          <w:szCs w:val="28"/>
          <w:lang w:val="da-DK"/>
        </w:rPr>
        <w:br/>
        <w:t xml:space="preserve">The business </w:t>
      </w:r>
      <w:proofErr w:type="spellStart"/>
      <w:r w:rsidRPr="009A52B8">
        <w:rPr>
          <w:color w:val="000000"/>
          <w:sz w:val="28"/>
          <w:szCs w:val="28"/>
          <w:lang w:val="da-DK"/>
        </w:rPr>
        <w:t>combines</w:t>
      </w:r>
      <w:proofErr w:type="spellEnd"/>
      <w:r w:rsidRPr="009A52B8">
        <w:rPr>
          <w:color w:val="000000"/>
          <w:sz w:val="28"/>
          <w:szCs w:val="28"/>
          <w:lang w:val="da-DK"/>
        </w:rPr>
        <w:t>:</w:t>
      </w:r>
      <w:r w:rsidRPr="009A52B8">
        <w:rPr>
          <w:rStyle w:val="apple-converted-space"/>
          <w:color w:val="000000"/>
          <w:sz w:val="28"/>
          <w:szCs w:val="28"/>
          <w:lang w:val="da-DK"/>
        </w:rPr>
        <w:t> </w:t>
      </w:r>
      <w:r w:rsidRPr="009A52B8">
        <w:rPr>
          <w:color w:val="000000"/>
          <w:sz w:val="28"/>
          <w:szCs w:val="28"/>
          <w:lang w:val="da-DK"/>
        </w:rPr>
        <w:br/>
      </w:r>
      <w:proofErr w:type="spellStart"/>
      <w:r w:rsidRPr="009A52B8">
        <w:rPr>
          <w:color w:val="000000"/>
          <w:sz w:val="28"/>
          <w:szCs w:val="28"/>
          <w:lang w:val="da-DK"/>
        </w:rPr>
        <w:t>awareness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of </w:t>
      </w:r>
      <w:proofErr w:type="spellStart"/>
      <w:proofErr w:type="gramStart"/>
      <w:r w:rsidRPr="009A52B8">
        <w:rPr>
          <w:color w:val="000000"/>
          <w:sz w:val="28"/>
          <w:szCs w:val="28"/>
          <w:lang w:val="da-DK"/>
        </w:rPr>
        <w:t>its</w:t>
      </w:r>
      <w:proofErr w:type="spellEnd"/>
      <w:proofErr w:type="gramEnd"/>
      <w:r w:rsidRPr="009A52B8">
        <w:rPr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color w:val="000000"/>
          <w:sz w:val="28"/>
          <w:szCs w:val="28"/>
          <w:lang w:val="da-DK"/>
        </w:rPr>
        <w:t>target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</w:t>
      </w:r>
      <w:proofErr w:type="spellStart"/>
      <w:proofErr w:type="gramStart"/>
      <w:r w:rsidRPr="009A52B8">
        <w:rPr>
          <w:color w:val="000000"/>
          <w:sz w:val="28"/>
          <w:szCs w:val="28"/>
          <w:lang w:val="da-DK"/>
        </w:rPr>
        <w:t>market's</w:t>
      </w:r>
      <w:proofErr w:type="spellEnd"/>
      <w:proofErr w:type="gramEnd"/>
      <w:r w:rsidRPr="009A52B8">
        <w:rPr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color w:val="000000"/>
          <w:sz w:val="28"/>
          <w:szCs w:val="28"/>
          <w:lang w:val="da-DK"/>
        </w:rPr>
        <w:t>culture</w:t>
      </w:r>
      <w:proofErr w:type="spellEnd"/>
      <w:r w:rsidRPr="009A52B8">
        <w:rPr>
          <w:color w:val="000000"/>
          <w:sz w:val="28"/>
          <w:szCs w:val="28"/>
          <w:lang w:val="da-DK"/>
        </w:rPr>
        <w:t>.</w:t>
      </w:r>
      <w:r w:rsidRPr="009A52B8">
        <w:rPr>
          <w:rStyle w:val="apple-converted-space"/>
          <w:color w:val="000000"/>
          <w:sz w:val="28"/>
          <w:szCs w:val="28"/>
          <w:lang w:val="da-DK"/>
        </w:rPr>
        <w:t> </w:t>
      </w:r>
      <w:r w:rsidRPr="009A52B8">
        <w:rPr>
          <w:color w:val="000000"/>
          <w:sz w:val="28"/>
          <w:szCs w:val="28"/>
          <w:lang w:val="da-DK"/>
        </w:rPr>
        <w:br/>
      </w:r>
      <w:proofErr w:type="spellStart"/>
      <w:r w:rsidRPr="009A52B8">
        <w:rPr>
          <w:color w:val="000000"/>
          <w:sz w:val="28"/>
          <w:szCs w:val="28"/>
          <w:lang w:val="da-DK"/>
        </w:rPr>
        <w:t>Individualized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color w:val="000000"/>
          <w:sz w:val="28"/>
          <w:szCs w:val="28"/>
          <w:lang w:val="da-DK"/>
        </w:rPr>
        <w:t>travel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arrangements.</w:t>
      </w:r>
      <w:r w:rsidRPr="009A52B8">
        <w:rPr>
          <w:rStyle w:val="apple-converted-space"/>
          <w:color w:val="000000"/>
          <w:sz w:val="28"/>
          <w:szCs w:val="28"/>
          <w:lang w:val="da-DK"/>
        </w:rPr>
        <w:t> </w:t>
      </w:r>
      <w:r w:rsidRPr="009A52B8">
        <w:rPr>
          <w:color w:val="000000"/>
          <w:sz w:val="28"/>
          <w:szCs w:val="28"/>
          <w:lang w:val="da-DK"/>
        </w:rPr>
        <w:br/>
        <w:t xml:space="preserve">assistance with </w:t>
      </w:r>
      <w:proofErr w:type="spellStart"/>
      <w:r w:rsidRPr="009A52B8">
        <w:rPr>
          <w:color w:val="000000"/>
          <w:sz w:val="28"/>
          <w:szCs w:val="28"/>
          <w:lang w:val="da-DK"/>
        </w:rPr>
        <w:t>travel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</w:t>
      </w:r>
      <w:proofErr w:type="spellStart"/>
      <w:r w:rsidRPr="009A52B8">
        <w:rPr>
          <w:color w:val="000000"/>
          <w:sz w:val="28"/>
          <w:szCs w:val="28"/>
          <w:lang w:val="da-DK"/>
        </w:rPr>
        <w:t>needs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and </w:t>
      </w:r>
      <w:proofErr w:type="spellStart"/>
      <w:r w:rsidRPr="009A52B8">
        <w:rPr>
          <w:color w:val="000000"/>
          <w:sz w:val="28"/>
          <w:szCs w:val="28"/>
          <w:lang w:val="da-DK"/>
        </w:rPr>
        <w:t>documents</w:t>
      </w:r>
      <w:proofErr w:type="spellEnd"/>
      <w:r w:rsidRPr="009A52B8">
        <w:rPr>
          <w:color w:val="000000"/>
          <w:sz w:val="28"/>
          <w:szCs w:val="28"/>
          <w:lang w:val="da-DK"/>
        </w:rPr>
        <w:t>.</w:t>
      </w:r>
      <w:r w:rsidRPr="009A52B8">
        <w:rPr>
          <w:rStyle w:val="apple-converted-space"/>
          <w:color w:val="000000"/>
          <w:sz w:val="28"/>
          <w:szCs w:val="28"/>
          <w:lang w:val="da-DK"/>
        </w:rPr>
        <w:t> </w:t>
      </w:r>
      <w:r w:rsidRPr="009A52B8">
        <w:rPr>
          <w:color w:val="000000"/>
          <w:sz w:val="28"/>
          <w:szCs w:val="28"/>
          <w:lang w:val="da-DK"/>
        </w:rPr>
        <w:br/>
      </w:r>
      <w:proofErr w:type="spellStart"/>
      <w:r w:rsidRPr="009A52B8">
        <w:rPr>
          <w:color w:val="000000"/>
          <w:sz w:val="28"/>
          <w:szCs w:val="28"/>
          <w:lang w:val="da-DK"/>
        </w:rPr>
        <w:t>economical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solutions </w:t>
      </w:r>
      <w:proofErr w:type="spellStart"/>
      <w:r w:rsidRPr="009A52B8">
        <w:rPr>
          <w:color w:val="000000"/>
          <w:sz w:val="28"/>
          <w:szCs w:val="28"/>
          <w:lang w:val="da-DK"/>
        </w:rPr>
        <w:t>designed</w:t>
      </w:r>
      <w:proofErr w:type="spellEnd"/>
      <w:r w:rsidRPr="009A52B8">
        <w:rPr>
          <w:color w:val="000000"/>
          <w:sz w:val="28"/>
          <w:szCs w:val="28"/>
          <w:lang w:val="da-DK"/>
        </w:rPr>
        <w:t xml:space="preserve"> with families in mind.</w:t>
      </w:r>
    </w:p>
    <w:sectPr w:rsidR="00085475" w:rsidRPr="009A52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F3A9F"/>
    <w:multiLevelType w:val="multilevel"/>
    <w:tmpl w:val="56DE0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3F5BA1"/>
    <w:multiLevelType w:val="multilevel"/>
    <w:tmpl w:val="E6A01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3315657">
    <w:abstractNumId w:val="1"/>
  </w:num>
  <w:num w:numId="2" w16cid:durableId="1770546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475"/>
    <w:rsid w:val="00085475"/>
    <w:rsid w:val="00825217"/>
    <w:rsid w:val="009A52B8"/>
    <w:rsid w:val="00B0526E"/>
    <w:rsid w:val="00CE6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461D2"/>
  <w15:chartTrackingRefBased/>
  <w15:docId w15:val="{90555C47-8778-5147-B57B-5DBC97F45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854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854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854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854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854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854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854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854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854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854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854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0854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8547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8547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8547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8547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8547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8547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854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854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854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854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854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8547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8547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8547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854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8547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8547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85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ES_tradnl"/>
      <w14:ligatures w14:val="none"/>
    </w:rPr>
  </w:style>
  <w:style w:type="character" w:styleId="Textoennegrita">
    <w:name w:val="Strong"/>
    <w:basedOn w:val="Fuentedeprrafopredeter"/>
    <w:uiPriority w:val="22"/>
    <w:qFormat/>
    <w:rsid w:val="00085475"/>
    <w:rPr>
      <w:b/>
      <w:bCs/>
    </w:rPr>
  </w:style>
  <w:style w:type="character" w:customStyle="1" w:styleId="apple-converted-space">
    <w:name w:val="apple-converted-space"/>
    <w:basedOn w:val="Fuentedeprrafopredeter"/>
    <w:rsid w:val="00B052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343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Jose Freza Salvador</dc:creator>
  <cp:keywords/>
  <dc:description/>
  <cp:lastModifiedBy>Julio Jose Freza Salvador</cp:lastModifiedBy>
  <cp:revision>1</cp:revision>
  <dcterms:created xsi:type="dcterms:W3CDTF">2026-02-28T10:39:00Z</dcterms:created>
  <dcterms:modified xsi:type="dcterms:W3CDTF">2026-02-28T11:16:00Z</dcterms:modified>
</cp:coreProperties>
</file>