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E5C798" w14:textId="59E43657" w:rsidR="00F85422" w:rsidRPr="002D4C6F" w:rsidRDefault="00F85422" w:rsidP="002D4C6F">
      <w:pPr>
        <w:spacing w:line="276" w:lineRule="auto"/>
        <w:jc w:val="both"/>
        <w:rPr>
          <w:rFonts w:ascii="Arial" w:hAnsi="Arial" w:cs="Arial"/>
          <w:b/>
          <w:bCs/>
          <w:sz w:val="24"/>
          <w:szCs w:val="24"/>
        </w:rPr>
      </w:pPr>
      <w:r w:rsidRPr="002D4C6F">
        <w:rPr>
          <w:rFonts w:ascii="Arial" w:hAnsi="Arial" w:cs="Arial"/>
          <w:b/>
          <w:bCs/>
          <w:sz w:val="24"/>
          <w:szCs w:val="24"/>
        </w:rPr>
        <w:t>Assignment 2: Written Report</w:t>
      </w:r>
    </w:p>
    <w:p w14:paraId="3E26E1CC" w14:textId="7AF35B2B" w:rsidR="00F85422" w:rsidRPr="002D4C6F" w:rsidRDefault="00F85422" w:rsidP="002D4C6F">
      <w:pPr>
        <w:spacing w:line="276" w:lineRule="auto"/>
        <w:jc w:val="both"/>
        <w:rPr>
          <w:rFonts w:ascii="Arial" w:hAnsi="Arial" w:cs="Arial"/>
          <w:b/>
          <w:bCs/>
          <w:sz w:val="24"/>
          <w:szCs w:val="24"/>
        </w:rPr>
      </w:pPr>
      <w:r w:rsidRPr="002D4C6F">
        <w:rPr>
          <w:rFonts w:ascii="Arial" w:hAnsi="Arial" w:cs="Arial"/>
          <w:b/>
          <w:bCs/>
          <w:sz w:val="24"/>
          <w:szCs w:val="24"/>
        </w:rPr>
        <w:t xml:space="preserve">Management &amp; Organisational </w:t>
      </w:r>
      <w:r w:rsidR="00A052F7" w:rsidRPr="002D4C6F">
        <w:rPr>
          <w:rFonts w:ascii="Arial" w:hAnsi="Arial" w:cs="Arial"/>
          <w:b/>
          <w:bCs/>
          <w:sz w:val="24"/>
          <w:szCs w:val="24"/>
        </w:rPr>
        <w:t>Behaviour</w:t>
      </w:r>
    </w:p>
    <w:p w14:paraId="74B115D7" w14:textId="77777777" w:rsidR="00F85422" w:rsidRPr="002D4C6F" w:rsidRDefault="00F85422" w:rsidP="002D4C6F">
      <w:pPr>
        <w:spacing w:line="276" w:lineRule="auto"/>
        <w:jc w:val="both"/>
        <w:rPr>
          <w:rFonts w:ascii="Arial" w:eastAsia="Times New Roman" w:hAnsi="Arial" w:cs="Arial"/>
          <w:b/>
          <w:bCs/>
          <w:sz w:val="24"/>
          <w:szCs w:val="24"/>
        </w:rPr>
      </w:pPr>
    </w:p>
    <w:p w14:paraId="489FC4ED" w14:textId="77777777" w:rsidR="00F85422" w:rsidRPr="002D4C6F" w:rsidRDefault="00F85422" w:rsidP="002D4C6F">
      <w:pPr>
        <w:spacing w:line="276" w:lineRule="auto"/>
        <w:jc w:val="both"/>
        <w:rPr>
          <w:rFonts w:ascii="Arial" w:eastAsia="Times New Roman" w:hAnsi="Arial" w:cs="Arial"/>
          <w:b/>
          <w:bCs/>
          <w:sz w:val="24"/>
          <w:szCs w:val="24"/>
        </w:rPr>
      </w:pPr>
    </w:p>
    <w:p w14:paraId="3452A0A0" w14:textId="77777777" w:rsidR="00F85422" w:rsidRPr="002D4C6F" w:rsidRDefault="00F85422" w:rsidP="002D4C6F">
      <w:pPr>
        <w:spacing w:line="276" w:lineRule="auto"/>
        <w:jc w:val="both"/>
        <w:rPr>
          <w:rFonts w:ascii="Arial" w:eastAsia="Times New Roman" w:hAnsi="Arial" w:cs="Arial"/>
          <w:b/>
          <w:bCs/>
          <w:sz w:val="24"/>
          <w:szCs w:val="24"/>
        </w:rPr>
      </w:pPr>
      <w:r w:rsidRPr="002D4C6F">
        <w:rPr>
          <w:rFonts w:ascii="Arial" w:eastAsia="Times New Roman" w:hAnsi="Arial" w:cs="Arial"/>
          <w:b/>
          <w:bCs/>
          <w:sz w:val="24"/>
          <w:szCs w:val="24"/>
        </w:rPr>
        <w:t>Student name: Rufsana Begum</w:t>
      </w:r>
    </w:p>
    <w:p w14:paraId="60E8DC83" w14:textId="77777777" w:rsidR="00F85422" w:rsidRPr="002D4C6F" w:rsidRDefault="00F85422" w:rsidP="002D4C6F">
      <w:pPr>
        <w:spacing w:line="276" w:lineRule="auto"/>
        <w:jc w:val="both"/>
        <w:rPr>
          <w:rFonts w:ascii="Arial" w:eastAsia="Times New Roman" w:hAnsi="Arial" w:cs="Arial"/>
          <w:b/>
          <w:bCs/>
          <w:sz w:val="24"/>
          <w:szCs w:val="24"/>
        </w:rPr>
      </w:pPr>
      <w:r w:rsidRPr="002D4C6F">
        <w:rPr>
          <w:rFonts w:ascii="Arial" w:eastAsia="Times New Roman" w:hAnsi="Arial" w:cs="Arial"/>
          <w:b/>
          <w:bCs/>
          <w:sz w:val="24"/>
          <w:szCs w:val="24"/>
        </w:rPr>
        <w:t>Student number: 2208636</w:t>
      </w:r>
    </w:p>
    <w:p w14:paraId="606064E1" w14:textId="2757EB84" w:rsidR="00F85422" w:rsidRPr="002D4C6F" w:rsidRDefault="00F85422" w:rsidP="002D4C6F">
      <w:pPr>
        <w:spacing w:line="276" w:lineRule="auto"/>
        <w:jc w:val="both"/>
        <w:rPr>
          <w:rFonts w:ascii="Arial" w:hAnsi="Arial" w:cs="Arial"/>
          <w:b/>
          <w:bCs/>
          <w:sz w:val="24"/>
          <w:szCs w:val="24"/>
        </w:rPr>
      </w:pPr>
      <w:r w:rsidRPr="002D4C6F">
        <w:rPr>
          <w:rFonts w:ascii="Arial" w:eastAsia="Times New Roman" w:hAnsi="Arial" w:cs="Arial"/>
          <w:b/>
          <w:bCs/>
          <w:sz w:val="24"/>
          <w:szCs w:val="24"/>
        </w:rPr>
        <w:t xml:space="preserve">Module title: </w:t>
      </w:r>
      <w:r w:rsidRPr="002D4C6F">
        <w:rPr>
          <w:rFonts w:ascii="Arial" w:hAnsi="Arial" w:cs="Arial"/>
          <w:b/>
          <w:bCs/>
          <w:sz w:val="24"/>
          <w:szCs w:val="24"/>
        </w:rPr>
        <w:t xml:space="preserve">Management &amp; Organisational </w:t>
      </w:r>
      <w:r w:rsidR="000607B4" w:rsidRPr="002D4C6F">
        <w:rPr>
          <w:rFonts w:ascii="Arial" w:hAnsi="Arial" w:cs="Arial"/>
          <w:b/>
          <w:bCs/>
          <w:sz w:val="24"/>
          <w:szCs w:val="24"/>
        </w:rPr>
        <w:t>Behaviour</w:t>
      </w:r>
    </w:p>
    <w:p w14:paraId="6D0AFD07" w14:textId="77777777" w:rsidR="00F85422" w:rsidRPr="002D4C6F" w:rsidRDefault="00F85422" w:rsidP="002D4C6F">
      <w:pPr>
        <w:spacing w:line="276" w:lineRule="auto"/>
        <w:jc w:val="both"/>
        <w:rPr>
          <w:rFonts w:ascii="Arial" w:eastAsia="Times New Roman" w:hAnsi="Arial" w:cs="Arial"/>
          <w:b/>
          <w:bCs/>
          <w:sz w:val="24"/>
          <w:szCs w:val="24"/>
        </w:rPr>
      </w:pPr>
      <w:r w:rsidRPr="002D4C6F">
        <w:rPr>
          <w:rFonts w:ascii="Arial" w:eastAsia="Times New Roman" w:hAnsi="Arial" w:cs="Arial"/>
          <w:b/>
          <w:bCs/>
          <w:sz w:val="24"/>
          <w:szCs w:val="24"/>
        </w:rPr>
        <w:t>Module Code: BMIH5004</w:t>
      </w:r>
    </w:p>
    <w:p w14:paraId="5999E7F5" w14:textId="77777777" w:rsidR="00F85422" w:rsidRPr="002D4C6F" w:rsidRDefault="00F85422" w:rsidP="002D4C6F">
      <w:pPr>
        <w:spacing w:line="276" w:lineRule="auto"/>
        <w:jc w:val="both"/>
        <w:rPr>
          <w:rFonts w:ascii="Arial" w:eastAsia="Times New Roman" w:hAnsi="Arial" w:cs="Arial"/>
          <w:b/>
          <w:bCs/>
          <w:sz w:val="24"/>
          <w:szCs w:val="24"/>
        </w:rPr>
      </w:pPr>
      <w:r w:rsidRPr="002D4C6F">
        <w:rPr>
          <w:rFonts w:ascii="Arial" w:eastAsia="Times New Roman" w:hAnsi="Arial" w:cs="Arial"/>
          <w:b/>
          <w:bCs/>
          <w:sz w:val="24"/>
          <w:szCs w:val="24"/>
        </w:rPr>
        <w:t>Lecturer name: Maggie Lan Zang</w:t>
      </w:r>
    </w:p>
    <w:p w14:paraId="006489EF" w14:textId="35572CF9" w:rsidR="00F85422" w:rsidRPr="002D4C6F" w:rsidRDefault="00F85422" w:rsidP="002D4C6F">
      <w:pPr>
        <w:spacing w:line="276" w:lineRule="auto"/>
        <w:jc w:val="both"/>
        <w:rPr>
          <w:rFonts w:ascii="Arial" w:eastAsia="Times New Roman" w:hAnsi="Arial" w:cs="Arial"/>
          <w:b/>
          <w:bCs/>
          <w:sz w:val="24"/>
          <w:szCs w:val="24"/>
        </w:rPr>
      </w:pPr>
      <w:r w:rsidRPr="002D4C6F">
        <w:rPr>
          <w:rFonts w:ascii="Arial" w:eastAsia="Times New Roman" w:hAnsi="Arial" w:cs="Arial"/>
          <w:b/>
          <w:bCs/>
          <w:sz w:val="24"/>
          <w:szCs w:val="24"/>
        </w:rPr>
        <w:t xml:space="preserve">Word count: </w:t>
      </w:r>
      <w:r w:rsidR="008F4258" w:rsidRPr="002D4C6F">
        <w:rPr>
          <w:rFonts w:ascii="Arial" w:eastAsia="Times New Roman" w:hAnsi="Arial" w:cs="Arial"/>
          <w:b/>
          <w:bCs/>
          <w:sz w:val="24"/>
          <w:szCs w:val="24"/>
        </w:rPr>
        <w:t>2</w:t>
      </w:r>
      <w:r w:rsidR="0048330E" w:rsidRPr="002D4C6F">
        <w:rPr>
          <w:rFonts w:ascii="Arial" w:eastAsia="Times New Roman" w:hAnsi="Arial" w:cs="Arial"/>
          <w:b/>
          <w:bCs/>
          <w:sz w:val="24"/>
          <w:szCs w:val="24"/>
        </w:rPr>
        <w:t>100</w:t>
      </w:r>
    </w:p>
    <w:p w14:paraId="3477E634" w14:textId="77777777" w:rsidR="001B7C2C" w:rsidRPr="002D4C6F" w:rsidRDefault="001B7C2C" w:rsidP="002D4C6F">
      <w:pPr>
        <w:spacing w:line="276" w:lineRule="auto"/>
        <w:jc w:val="both"/>
        <w:rPr>
          <w:rFonts w:ascii="Arial" w:hAnsi="Arial" w:cs="Arial"/>
          <w:b/>
          <w:bCs/>
          <w:sz w:val="24"/>
          <w:szCs w:val="24"/>
          <w:lang w:val="en-GB"/>
        </w:rPr>
      </w:pPr>
    </w:p>
    <w:p w14:paraId="5433F31F" w14:textId="77777777" w:rsidR="001B7C2C" w:rsidRPr="002D4C6F" w:rsidRDefault="001B7C2C" w:rsidP="002D4C6F">
      <w:pPr>
        <w:spacing w:line="276" w:lineRule="auto"/>
        <w:jc w:val="both"/>
        <w:rPr>
          <w:rFonts w:ascii="Arial" w:hAnsi="Arial" w:cs="Arial"/>
          <w:b/>
          <w:bCs/>
          <w:sz w:val="24"/>
          <w:szCs w:val="24"/>
          <w:lang w:val="en-GB"/>
        </w:rPr>
      </w:pPr>
    </w:p>
    <w:p w14:paraId="4D3D27B4" w14:textId="77777777" w:rsidR="001B7C2C" w:rsidRPr="002D4C6F" w:rsidRDefault="001B7C2C" w:rsidP="002D4C6F">
      <w:pPr>
        <w:spacing w:line="276" w:lineRule="auto"/>
        <w:jc w:val="both"/>
        <w:rPr>
          <w:rFonts w:ascii="Arial" w:hAnsi="Arial" w:cs="Arial"/>
          <w:b/>
          <w:bCs/>
          <w:sz w:val="24"/>
          <w:szCs w:val="24"/>
          <w:lang w:val="en-GB"/>
        </w:rPr>
      </w:pPr>
    </w:p>
    <w:p w14:paraId="4677260D" w14:textId="77777777" w:rsidR="001B7C2C" w:rsidRPr="002D4C6F" w:rsidRDefault="001B7C2C" w:rsidP="002D4C6F">
      <w:pPr>
        <w:spacing w:line="276" w:lineRule="auto"/>
        <w:jc w:val="both"/>
        <w:rPr>
          <w:rFonts w:ascii="Arial" w:hAnsi="Arial" w:cs="Arial"/>
          <w:b/>
          <w:bCs/>
          <w:sz w:val="24"/>
          <w:szCs w:val="24"/>
          <w:lang w:val="en-GB"/>
        </w:rPr>
      </w:pPr>
    </w:p>
    <w:p w14:paraId="491738F2" w14:textId="77777777" w:rsidR="001B7C2C" w:rsidRPr="002D4C6F" w:rsidRDefault="001B7C2C" w:rsidP="002D4C6F">
      <w:pPr>
        <w:spacing w:line="276" w:lineRule="auto"/>
        <w:jc w:val="both"/>
        <w:rPr>
          <w:rFonts w:ascii="Arial" w:hAnsi="Arial" w:cs="Arial"/>
          <w:b/>
          <w:bCs/>
          <w:sz w:val="24"/>
          <w:szCs w:val="24"/>
          <w:lang w:val="en-GB"/>
        </w:rPr>
      </w:pPr>
    </w:p>
    <w:p w14:paraId="1712F114" w14:textId="77777777" w:rsidR="001B7C2C" w:rsidRPr="002D4C6F" w:rsidRDefault="001B7C2C" w:rsidP="002D4C6F">
      <w:pPr>
        <w:spacing w:line="276" w:lineRule="auto"/>
        <w:jc w:val="both"/>
        <w:rPr>
          <w:rFonts w:ascii="Arial" w:hAnsi="Arial" w:cs="Arial"/>
          <w:b/>
          <w:bCs/>
          <w:sz w:val="24"/>
          <w:szCs w:val="24"/>
          <w:lang w:val="en-GB"/>
        </w:rPr>
      </w:pPr>
    </w:p>
    <w:p w14:paraId="1BB7691D" w14:textId="4B7E1EB8" w:rsidR="001B7C2C" w:rsidRPr="002D4C6F" w:rsidRDefault="001B7C2C" w:rsidP="002D4C6F">
      <w:pPr>
        <w:spacing w:line="276" w:lineRule="auto"/>
        <w:jc w:val="both"/>
        <w:rPr>
          <w:rFonts w:ascii="Arial" w:hAnsi="Arial" w:cs="Arial"/>
          <w:b/>
          <w:bCs/>
          <w:sz w:val="24"/>
          <w:szCs w:val="24"/>
          <w:lang w:val="en-GB"/>
        </w:rPr>
      </w:pPr>
    </w:p>
    <w:p w14:paraId="44608951" w14:textId="77777777" w:rsidR="00F85422" w:rsidRPr="002D4C6F" w:rsidRDefault="00F85422" w:rsidP="002D4C6F">
      <w:pPr>
        <w:spacing w:line="276" w:lineRule="auto"/>
        <w:jc w:val="both"/>
        <w:rPr>
          <w:rFonts w:ascii="Arial" w:hAnsi="Arial" w:cs="Arial"/>
          <w:b/>
          <w:bCs/>
          <w:sz w:val="24"/>
          <w:szCs w:val="24"/>
          <w:lang w:val="en-GB"/>
        </w:rPr>
      </w:pPr>
    </w:p>
    <w:p w14:paraId="526D761C" w14:textId="77777777" w:rsidR="00F85422" w:rsidRPr="002D4C6F" w:rsidRDefault="00F85422" w:rsidP="002D4C6F">
      <w:pPr>
        <w:spacing w:line="276" w:lineRule="auto"/>
        <w:jc w:val="both"/>
        <w:rPr>
          <w:rFonts w:ascii="Arial" w:hAnsi="Arial" w:cs="Arial"/>
          <w:b/>
          <w:bCs/>
          <w:sz w:val="24"/>
          <w:szCs w:val="24"/>
          <w:lang w:val="en-GB"/>
        </w:rPr>
      </w:pPr>
    </w:p>
    <w:p w14:paraId="0C2FCE95" w14:textId="77777777" w:rsidR="00F85422" w:rsidRPr="002D4C6F" w:rsidRDefault="00F85422" w:rsidP="002D4C6F">
      <w:pPr>
        <w:spacing w:line="276" w:lineRule="auto"/>
        <w:jc w:val="both"/>
        <w:rPr>
          <w:rFonts w:ascii="Arial" w:hAnsi="Arial" w:cs="Arial"/>
          <w:b/>
          <w:bCs/>
          <w:sz w:val="24"/>
          <w:szCs w:val="24"/>
          <w:lang w:val="en-GB"/>
        </w:rPr>
      </w:pPr>
    </w:p>
    <w:p w14:paraId="37F3BB94" w14:textId="77777777" w:rsidR="00F85422" w:rsidRPr="002D4C6F" w:rsidRDefault="00F85422" w:rsidP="002D4C6F">
      <w:pPr>
        <w:spacing w:line="276" w:lineRule="auto"/>
        <w:jc w:val="both"/>
        <w:rPr>
          <w:rFonts w:ascii="Arial" w:hAnsi="Arial" w:cs="Arial"/>
          <w:b/>
          <w:bCs/>
          <w:sz w:val="24"/>
          <w:szCs w:val="24"/>
          <w:lang w:val="en-GB"/>
        </w:rPr>
      </w:pPr>
    </w:p>
    <w:p w14:paraId="0B43AD4A" w14:textId="77777777" w:rsidR="00F85422" w:rsidRPr="002D4C6F" w:rsidRDefault="00F85422" w:rsidP="002D4C6F">
      <w:pPr>
        <w:spacing w:line="276" w:lineRule="auto"/>
        <w:jc w:val="both"/>
        <w:rPr>
          <w:rFonts w:ascii="Arial" w:hAnsi="Arial" w:cs="Arial"/>
          <w:b/>
          <w:bCs/>
          <w:sz w:val="24"/>
          <w:szCs w:val="24"/>
          <w:lang w:val="en-GB"/>
        </w:rPr>
      </w:pPr>
    </w:p>
    <w:p w14:paraId="5E659D45" w14:textId="77777777" w:rsidR="00F85422" w:rsidRPr="002D4C6F" w:rsidRDefault="00F85422" w:rsidP="002D4C6F">
      <w:pPr>
        <w:spacing w:line="276" w:lineRule="auto"/>
        <w:jc w:val="both"/>
        <w:rPr>
          <w:rFonts w:ascii="Arial" w:hAnsi="Arial" w:cs="Arial"/>
          <w:b/>
          <w:bCs/>
          <w:sz w:val="24"/>
          <w:szCs w:val="24"/>
          <w:lang w:val="en-GB"/>
        </w:rPr>
      </w:pPr>
    </w:p>
    <w:p w14:paraId="0D39536A" w14:textId="77777777" w:rsidR="00E80E4A" w:rsidRPr="002D4C6F" w:rsidRDefault="00E80E4A" w:rsidP="002D4C6F">
      <w:pPr>
        <w:spacing w:line="276" w:lineRule="auto"/>
        <w:jc w:val="both"/>
        <w:rPr>
          <w:rFonts w:ascii="Arial" w:hAnsi="Arial" w:cs="Arial"/>
          <w:b/>
          <w:bCs/>
          <w:sz w:val="24"/>
          <w:szCs w:val="24"/>
          <w:lang w:val="en-GB"/>
        </w:rPr>
      </w:pPr>
    </w:p>
    <w:p w14:paraId="38454863" w14:textId="77777777" w:rsidR="00AE48D6" w:rsidRPr="002D4C6F" w:rsidRDefault="00AE48D6" w:rsidP="002D4C6F">
      <w:pPr>
        <w:spacing w:line="276" w:lineRule="auto"/>
        <w:jc w:val="both"/>
        <w:rPr>
          <w:rFonts w:ascii="Arial" w:hAnsi="Arial" w:cs="Arial"/>
          <w:b/>
          <w:bCs/>
          <w:sz w:val="24"/>
          <w:szCs w:val="24"/>
          <w:lang w:val="en-GB"/>
        </w:rPr>
      </w:pPr>
    </w:p>
    <w:p w14:paraId="1BDBD5DB" w14:textId="77777777" w:rsidR="00AE48D6" w:rsidRPr="002D4C6F" w:rsidRDefault="00AE48D6" w:rsidP="002D4C6F">
      <w:pPr>
        <w:spacing w:line="276" w:lineRule="auto"/>
        <w:jc w:val="both"/>
        <w:rPr>
          <w:rFonts w:ascii="Arial" w:hAnsi="Arial" w:cs="Arial"/>
          <w:b/>
          <w:bCs/>
          <w:sz w:val="24"/>
          <w:szCs w:val="24"/>
          <w:lang w:val="en-GB"/>
        </w:rPr>
      </w:pPr>
    </w:p>
    <w:p w14:paraId="56895267" w14:textId="77777777" w:rsidR="00AE48D6" w:rsidRPr="002D4C6F" w:rsidRDefault="00AE48D6" w:rsidP="002D4C6F">
      <w:pPr>
        <w:spacing w:line="276" w:lineRule="auto"/>
        <w:jc w:val="both"/>
        <w:rPr>
          <w:rFonts w:ascii="Arial" w:hAnsi="Arial" w:cs="Arial"/>
          <w:b/>
          <w:bCs/>
          <w:sz w:val="24"/>
          <w:szCs w:val="24"/>
          <w:lang w:val="en-GB"/>
        </w:rPr>
      </w:pPr>
    </w:p>
    <w:p w14:paraId="286C1E34" w14:textId="77777777" w:rsidR="00AE48D6" w:rsidRPr="002D4C6F" w:rsidRDefault="00AE48D6" w:rsidP="002D4C6F">
      <w:pPr>
        <w:spacing w:line="276" w:lineRule="auto"/>
        <w:jc w:val="both"/>
        <w:rPr>
          <w:rFonts w:ascii="Arial" w:hAnsi="Arial" w:cs="Arial"/>
          <w:b/>
          <w:bCs/>
          <w:sz w:val="24"/>
          <w:szCs w:val="24"/>
          <w:lang w:val="en-GB"/>
        </w:rPr>
      </w:pPr>
    </w:p>
    <w:p w14:paraId="6EE82932" w14:textId="77777777" w:rsidR="00AE48D6" w:rsidRPr="002D4C6F" w:rsidRDefault="00AE48D6" w:rsidP="002D4C6F">
      <w:pPr>
        <w:spacing w:line="276" w:lineRule="auto"/>
        <w:jc w:val="both"/>
        <w:rPr>
          <w:rFonts w:ascii="Arial" w:hAnsi="Arial" w:cs="Arial"/>
          <w:b/>
          <w:bCs/>
          <w:sz w:val="24"/>
          <w:szCs w:val="24"/>
          <w:lang w:val="en-GB"/>
        </w:rPr>
      </w:pPr>
    </w:p>
    <w:p w14:paraId="38069977" w14:textId="56CF6F28" w:rsidR="004036A5" w:rsidRPr="002D4C6F" w:rsidRDefault="004036A5"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lastRenderedPageBreak/>
        <w:t>Executive Summary</w:t>
      </w:r>
    </w:p>
    <w:p w14:paraId="703A475D" w14:textId="77777777" w:rsidR="004036A5" w:rsidRPr="002D4C6F" w:rsidRDefault="004036A5" w:rsidP="002D4C6F">
      <w:pPr>
        <w:spacing w:line="276" w:lineRule="auto"/>
        <w:jc w:val="both"/>
        <w:rPr>
          <w:rFonts w:ascii="Arial" w:hAnsi="Arial" w:cs="Arial"/>
          <w:b/>
          <w:bCs/>
          <w:sz w:val="24"/>
          <w:szCs w:val="24"/>
          <w:lang w:val="en-GB"/>
        </w:rPr>
      </w:pPr>
    </w:p>
    <w:p w14:paraId="0F5D7C33" w14:textId="29EE58F7" w:rsidR="004036A5" w:rsidRPr="002D4C6F" w:rsidRDefault="004036A5"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This report offers deep insights </w:t>
      </w:r>
      <w:r w:rsidR="00A3215C" w:rsidRPr="002D4C6F">
        <w:rPr>
          <w:rFonts w:ascii="Arial" w:hAnsi="Arial" w:cs="Arial"/>
          <w:sz w:val="24"/>
          <w:szCs w:val="24"/>
          <w:lang w:val="en-GB"/>
        </w:rPr>
        <w:t>into</w:t>
      </w:r>
      <w:r w:rsidRPr="002D4C6F">
        <w:rPr>
          <w:rFonts w:ascii="Arial" w:hAnsi="Arial" w:cs="Arial"/>
          <w:sz w:val="24"/>
          <w:szCs w:val="24"/>
          <w:lang w:val="en-GB"/>
        </w:rPr>
        <w:t xml:space="preserve"> Hilton Hotel Group, a leading international hospitality company</w:t>
      </w:r>
      <w:r w:rsidR="004E670F" w:rsidRPr="002D4C6F">
        <w:rPr>
          <w:rFonts w:ascii="Arial" w:hAnsi="Arial" w:cs="Arial"/>
          <w:sz w:val="24"/>
          <w:szCs w:val="24"/>
          <w:lang w:val="en-GB"/>
        </w:rPr>
        <w:t xml:space="preserve">, its headquarters are situated </w:t>
      </w:r>
      <w:r w:rsidRPr="002D4C6F">
        <w:rPr>
          <w:rFonts w:ascii="Arial" w:hAnsi="Arial" w:cs="Arial"/>
          <w:sz w:val="24"/>
          <w:szCs w:val="24"/>
          <w:lang w:val="en-GB"/>
        </w:rPr>
        <w:t xml:space="preserve">in Tysons, Virginia, United States. </w:t>
      </w:r>
      <w:r w:rsidR="004E670F" w:rsidRPr="002D4C6F">
        <w:rPr>
          <w:rFonts w:ascii="Arial" w:hAnsi="Arial" w:cs="Arial"/>
          <w:sz w:val="24"/>
          <w:szCs w:val="24"/>
          <w:lang w:val="en-GB"/>
        </w:rPr>
        <w:t xml:space="preserve">This report highlights </w:t>
      </w:r>
      <w:r w:rsidRPr="002D4C6F">
        <w:rPr>
          <w:rFonts w:ascii="Arial" w:hAnsi="Arial" w:cs="Arial"/>
          <w:sz w:val="24"/>
          <w:szCs w:val="24"/>
          <w:lang w:val="en-GB"/>
        </w:rPr>
        <w:t xml:space="preserve">the </w:t>
      </w:r>
      <w:r w:rsidR="00A3215C" w:rsidRPr="002D4C6F">
        <w:rPr>
          <w:rFonts w:ascii="Arial" w:hAnsi="Arial" w:cs="Arial"/>
          <w:sz w:val="24"/>
          <w:szCs w:val="24"/>
          <w:lang w:val="en-GB"/>
        </w:rPr>
        <w:t xml:space="preserve">company's organisational structure, cultural values, and main goals, such as the expansion of business across the world, sustainable environment, enhanced </w:t>
      </w:r>
      <w:r w:rsidRPr="002D4C6F">
        <w:rPr>
          <w:rFonts w:ascii="Arial" w:hAnsi="Arial" w:cs="Arial"/>
          <w:sz w:val="24"/>
          <w:szCs w:val="24"/>
          <w:lang w:val="en-GB"/>
        </w:rPr>
        <w:t xml:space="preserve">experience </w:t>
      </w:r>
      <w:r w:rsidR="00B21C81" w:rsidRPr="002D4C6F">
        <w:rPr>
          <w:rFonts w:ascii="Arial" w:hAnsi="Arial" w:cs="Arial"/>
          <w:sz w:val="24"/>
          <w:szCs w:val="24"/>
          <w:lang w:val="en-GB"/>
        </w:rPr>
        <w:t>of guests</w:t>
      </w:r>
      <w:r w:rsidRPr="002D4C6F">
        <w:rPr>
          <w:rFonts w:ascii="Arial" w:hAnsi="Arial" w:cs="Arial"/>
          <w:sz w:val="24"/>
          <w:szCs w:val="24"/>
          <w:lang w:val="en-GB"/>
        </w:rPr>
        <w:t>, and</w:t>
      </w:r>
      <w:r w:rsidR="00A3215C" w:rsidRPr="002D4C6F">
        <w:rPr>
          <w:rFonts w:ascii="Arial" w:hAnsi="Arial" w:cs="Arial"/>
          <w:sz w:val="24"/>
          <w:szCs w:val="24"/>
          <w:lang w:val="en-GB"/>
        </w:rPr>
        <w:t xml:space="preserve"> </w:t>
      </w:r>
      <w:r w:rsidRPr="002D4C6F">
        <w:rPr>
          <w:rFonts w:ascii="Arial" w:hAnsi="Arial" w:cs="Arial"/>
          <w:sz w:val="24"/>
          <w:szCs w:val="24"/>
          <w:lang w:val="en-GB"/>
        </w:rPr>
        <w:t>well-being</w:t>
      </w:r>
      <w:r w:rsidR="00B21C81" w:rsidRPr="002D4C6F">
        <w:rPr>
          <w:rFonts w:ascii="Arial" w:hAnsi="Arial" w:cs="Arial"/>
          <w:sz w:val="24"/>
          <w:szCs w:val="24"/>
          <w:lang w:val="en-GB"/>
        </w:rPr>
        <w:t xml:space="preserve"> of employees.</w:t>
      </w:r>
    </w:p>
    <w:p w14:paraId="102E23A2" w14:textId="21EDACCE" w:rsidR="004036A5" w:rsidRPr="002D4C6F" w:rsidRDefault="004036A5"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The </w:t>
      </w:r>
      <w:r w:rsidR="00B21C81" w:rsidRPr="002D4C6F">
        <w:rPr>
          <w:rFonts w:ascii="Arial" w:hAnsi="Arial" w:cs="Arial"/>
          <w:sz w:val="24"/>
          <w:szCs w:val="24"/>
          <w:lang w:val="en-GB"/>
        </w:rPr>
        <w:t xml:space="preserve">research underscores the </w:t>
      </w:r>
      <w:r w:rsidR="003B753F" w:rsidRPr="002D4C6F">
        <w:rPr>
          <w:rFonts w:ascii="Arial" w:hAnsi="Arial" w:cs="Arial"/>
          <w:sz w:val="24"/>
          <w:szCs w:val="24"/>
          <w:lang w:val="en-GB"/>
        </w:rPr>
        <w:t>latest</w:t>
      </w:r>
      <w:r w:rsidRPr="002D4C6F">
        <w:rPr>
          <w:rFonts w:ascii="Arial" w:hAnsi="Arial" w:cs="Arial"/>
          <w:sz w:val="24"/>
          <w:szCs w:val="24"/>
          <w:lang w:val="en-GB"/>
        </w:rPr>
        <w:t xml:space="preserve"> </w:t>
      </w:r>
      <w:r w:rsidR="00703CE0" w:rsidRPr="002D4C6F">
        <w:rPr>
          <w:rFonts w:ascii="Arial" w:hAnsi="Arial" w:cs="Arial"/>
          <w:sz w:val="24"/>
          <w:szCs w:val="24"/>
          <w:lang w:val="en-GB"/>
        </w:rPr>
        <w:t>steps</w:t>
      </w:r>
      <w:r w:rsidR="00A3215C" w:rsidRPr="002D4C6F">
        <w:rPr>
          <w:rFonts w:ascii="Arial" w:hAnsi="Arial" w:cs="Arial"/>
          <w:sz w:val="24"/>
          <w:szCs w:val="24"/>
          <w:lang w:val="en-GB"/>
        </w:rPr>
        <w:t xml:space="preserve"> Hilton took, concentrating</w:t>
      </w:r>
      <w:r w:rsidR="00703CE0" w:rsidRPr="002D4C6F">
        <w:rPr>
          <w:rFonts w:ascii="Arial" w:hAnsi="Arial" w:cs="Arial"/>
          <w:sz w:val="24"/>
          <w:szCs w:val="24"/>
          <w:lang w:val="en-GB"/>
        </w:rPr>
        <w:t xml:space="preserve"> </w:t>
      </w:r>
      <w:r w:rsidRPr="002D4C6F">
        <w:rPr>
          <w:rFonts w:ascii="Arial" w:hAnsi="Arial" w:cs="Arial"/>
          <w:sz w:val="24"/>
          <w:szCs w:val="24"/>
          <w:lang w:val="en-GB"/>
        </w:rPr>
        <w:t xml:space="preserve">on </w:t>
      </w:r>
      <w:r w:rsidR="00703CE0" w:rsidRPr="002D4C6F">
        <w:rPr>
          <w:rFonts w:ascii="Arial" w:hAnsi="Arial" w:cs="Arial"/>
          <w:sz w:val="24"/>
          <w:szCs w:val="24"/>
          <w:lang w:val="en-GB"/>
        </w:rPr>
        <w:t xml:space="preserve">massive </w:t>
      </w:r>
      <w:r w:rsidRPr="002D4C6F">
        <w:rPr>
          <w:rFonts w:ascii="Arial" w:hAnsi="Arial" w:cs="Arial"/>
          <w:sz w:val="24"/>
          <w:szCs w:val="24"/>
          <w:lang w:val="en-GB"/>
        </w:rPr>
        <w:t xml:space="preserve">expansion </w:t>
      </w:r>
      <w:r w:rsidR="00703CE0" w:rsidRPr="002D4C6F">
        <w:rPr>
          <w:rFonts w:ascii="Arial" w:hAnsi="Arial" w:cs="Arial"/>
          <w:sz w:val="24"/>
          <w:szCs w:val="24"/>
          <w:lang w:val="en-GB"/>
        </w:rPr>
        <w:t>across the world</w:t>
      </w:r>
      <w:r w:rsidRPr="002D4C6F">
        <w:rPr>
          <w:rFonts w:ascii="Arial" w:hAnsi="Arial" w:cs="Arial"/>
          <w:sz w:val="24"/>
          <w:szCs w:val="24"/>
          <w:lang w:val="en-GB"/>
        </w:rPr>
        <w:t>, sustainab</w:t>
      </w:r>
      <w:r w:rsidR="00E46057" w:rsidRPr="002D4C6F">
        <w:rPr>
          <w:rFonts w:ascii="Arial" w:hAnsi="Arial" w:cs="Arial"/>
          <w:sz w:val="24"/>
          <w:szCs w:val="24"/>
          <w:lang w:val="en-GB"/>
        </w:rPr>
        <w:t xml:space="preserve">le goals, </w:t>
      </w:r>
      <w:r w:rsidRPr="002D4C6F">
        <w:rPr>
          <w:rFonts w:ascii="Arial" w:hAnsi="Arial" w:cs="Arial"/>
          <w:sz w:val="24"/>
          <w:szCs w:val="24"/>
          <w:lang w:val="en-GB"/>
        </w:rPr>
        <w:t xml:space="preserve">through its </w:t>
      </w:r>
      <w:r w:rsidR="00E46057" w:rsidRPr="002D4C6F">
        <w:rPr>
          <w:rFonts w:ascii="Arial" w:hAnsi="Arial" w:cs="Arial"/>
          <w:sz w:val="24"/>
          <w:szCs w:val="24"/>
          <w:lang w:val="en-GB"/>
        </w:rPr>
        <w:t xml:space="preserve">campaign </w:t>
      </w:r>
      <w:r w:rsidRPr="002D4C6F">
        <w:rPr>
          <w:rFonts w:ascii="Arial" w:hAnsi="Arial" w:cs="Arial"/>
          <w:sz w:val="24"/>
          <w:szCs w:val="24"/>
          <w:lang w:val="en-GB"/>
        </w:rPr>
        <w:t>“Travel with Purpose</w:t>
      </w:r>
      <w:r w:rsidR="00746546" w:rsidRPr="002D4C6F">
        <w:rPr>
          <w:rFonts w:ascii="Arial" w:hAnsi="Arial" w:cs="Arial"/>
          <w:sz w:val="24"/>
          <w:szCs w:val="24"/>
          <w:lang w:val="en-GB"/>
        </w:rPr>
        <w:t>,”</w:t>
      </w:r>
      <w:r w:rsidRPr="002D4C6F">
        <w:rPr>
          <w:rFonts w:ascii="Arial" w:hAnsi="Arial" w:cs="Arial"/>
          <w:sz w:val="24"/>
          <w:szCs w:val="24"/>
          <w:lang w:val="en-GB"/>
        </w:rPr>
        <w:t xml:space="preserve"> and the </w:t>
      </w:r>
      <w:r w:rsidR="00E46057" w:rsidRPr="002D4C6F">
        <w:rPr>
          <w:rFonts w:ascii="Arial" w:hAnsi="Arial" w:cs="Arial"/>
          <w:sz w:val="24"/>
          <w:szCs w:val="24"/>
          <w:lang w:val="en-GB"/>
        </w:rPr>
        <w:t xml:space="preserve">connection </w:t>
      </w:r>
      <w:r w:rsidR="00C82E40" w:rsidRPr="002D4C6F">
        <w:rPr>
          <w:rFonts w:ascii="Arial" w:hAnsi="Arial" w:cs="Arial"/>
          <w:sz w:val="24"/>
          <w:szCs w:val="24"/>
          <w:lang w:val="en-GB"/>
        </w:rPr>
        <w:t>with</w:t>
      </w:r>
      <w:r w:rsidRPr="002D4C6F">
        <w:rPr>
          <w:rFonts w:ascii="Arial" w:hAnsi="Arial" w:cs="Arial"/>
          <w:sz w:val="24"/>
          <w:szCs w:val="24"/>
          <w:lang w:val="en-GB"/>
        </w:rPr>
        <w:t xml:space="preserve"> technolog</w:t>
      </w:r>
      <w:r w:rsidR="00C82E40" w:rsidRPr="002D4C6F">
        <w:rPr>
          <w:rFonts w:ascii="Arial" w:hAnsi="Arial" w:cs="Arial"/>
          <w:sz w:val="24"/>
          <w:szCs w:val="24"/>
          <w:lang w:val="en-GB"/>
        </w:rPr>
        <w:t>y</w:t>
      </w:r>
      <w:r w:rsidRPr="002D4C6F">
        <w:rPr>
          <w:rFonts w:ascii="Arial" w:hAnsi="Arial" w:cs="Arial"/>
          <w:sz w:val="24"/>
          <w:szCs w:val="24"/>
          <w:lang w:val="en-GB"/>
        </w:rPr>
        <w:t xml:space="preserve"> to </w:t>
      </w:r>
      <w:r w:rsidR="00C82E40" w:rsidRPr="002D4C6F">
        <w:rPr>
          <w:rFonts w:ascii="Arial" w:hAnsi="Arial" w:cs="Arial"/>
          <w:sz w:val="24"/>
          <w:szCs w:val="24"/>
          <w:lang w:val="en-GB"/>
        </w:rPr>
        <w:t xml:space="preserve">improve </w:t>
      </w:r>
      <w:r w:rsidRPr="002D4C6F">
        <w:rPr>
          <w:rFonts w:ascii="Arial" w:hAnsi="Arial" w:cs="Arial"/>
          <w:sz w:val="24"/>
          <w:szCs w:val="24"/>
          <w:lang w:val="en-GB"/>
        </w:rPr>
        <w:t>guest experiences.</w:t>
      </w:r>
    </w:p>
    <w:p w14:paraId="5519B18D" w14:textId="1201848D" w:rsidR="004036A5" w:rsidRPr="002D4C6F" w:rsidRDefault="00C82E40" w:rsidP="002D4C6F">
      <w:pPr>
        <w:spacing w:line="276" w:lineRule="auto"/>
        <w:jc w:val="both"/>
        <w:rPr>
          <w:rFonts w:ascii="Arial" w:hAnsi="Arial" w:cs="Arial"/>
          <w:sz w:val="24"/>
          <w:szCs w:val="24"/>
          <w:lang w:val="en-GB"/>
        </w:rPr>
      </w:pPr>
      <w:r w:rsidRPr="002D4C6F">
        <w:rPr>
          <w:rFonts w:ascii="Arial" w:hAnsi="Arial" w:cs="Arial"/>
          <w:sz w:val="24"/>
          <w:szCs w:val="24"/>
          <w:lang w:val="en-GB"/>
        </w:rPr>
        <w:t>Moreover</w:t>
      </w:r>
      <w:r w:rsidR="004036A5" w:rsidRPr="002D4C6F">
        <w:rPr>
          <w:rFonts w:ascii="Arial" w:hAnsi="Arial" w:cs="Arial"/>
          <w:sz w:val="24"/>
          <w:szCs w:val="24"/>
          <w:lang w:val="en-GB"/>
        </w:rPr>
        <w:t xml:space="preserve">, it </w:t>
      </w:r>
      <w:r w:rsidR="003B390E" w:rsidRPr="002D4C6F">
        <w:rPr>
          <w:rFonts w:ascii="Arial" w:hAnsi="Arial" w:cs="Arial"/>
          <w:sz w:val="24"/>
          <w:szCs w:val="24"/>
          <w:lang w:val="en-GB"/>
        </w:rPr>
        <w:t>explains the</w:t>
      </w:r>
      <w:r w:rsidR="004036A5" w:rsidRPr="002D4C6F">
        <w:rPr>
          <w:rFonts w:ascii="Arial" w:hAnsi="Arial" w:cs="Arial"/>
          <w:sz w:val="24"/>
          <w:szCs w:val="24"/>
          <w:lang w:val="en-GB"/>
        </w:rPr>
        <w:t xml:space="preserve"> strategic direction</w:t>
      </w:r>
      <w:r w:rsidR="003B390E" w:rsidRPr="002D4C6F">
        <w:rPr>
          <w:rFonts w:ascii="Arial" w:hAnsi="Arial" w:cs="Arial"/>
          <w:sz w:val="24"/>
          <w:szCs w:val="24"/>
          <w:lang w:val="en-GB"/>
        </w:rPr>
        <w:t xml:space="preserve"> of Hilton Hotel</w:t>
      </w:r>
      <w:r w:rsidR="004036A5" w:rsidRPr="002D4C6F">
        <w:rPr>
          <w:rFonts w:ascii="Arial" w:hAnsi="Arial" w:cs="Arial"/>
          <w:sz w:val="24"/>
          <w:szCs w:val="24"/>
          <w:lang w:val="en-GB"/>
        </w:rPr>
        <w:t xml:space="preserve">, </w:t>
      </w:r>
      <w:r w:rsidR="003B390E" w:rsidRPr="002D4C6F">
        <w:rPr>
          <w:rFonts w:ascii="Arial" w:hAnsi="Arial" w:cs="Arial"/>
          <w:sz w:val="24"/>
          <w:szCs w:val="24"/>
          <w:lang w:val="en-GB"/>
        </w:rPr>
        <w:t xml:space="preserve">describing its </w:t>
      </w:r>
      <w:r w:rsidR="00454635" w:rsidRPr="002D4C6F">
        <w:rPr>
          <w:rFonts w:ascii="Arial" w:hAnsi="Arial" w:cs="Arial"/>
          <w:sz w:val="24"/>
          <w:szCs w:val="24"/>
          <w:lang w:val="en-GB"/>
        </w:rPr>
        <w:t>main</w:t>
      </w:r>
      <w:r w:rsidR="004036A5" w:rsidRPr="002D4C6F">
        <w:rPr>
          <w:rFonts w:ascii="Arial" w:hAnsi="Arial" w:cs="Arial"/>
          <w:sz w:val="24"/>
          <w:szCs w:val="24"/>
          <w:lang w:val="en-GB"/>
        </w:rPr>
        <w:t xml:space="preserve"> </w:t>
      </w:r>
      <w:r w:rsidR="00454635" w:rsidRPr="002D4C6F">
        <w:rPr>
          <w:rFonts w:ascii="Arial" w:hAnsi="Arial" w:cs="Arial"/>
          <w:sz w:val="24"/>
          <w:szCs w:val="24"/>
          <w:lang w:val="en-GB"/>
        </w:rPr>
        <w:t>aspects including</w:t>
      </w:r>
      <w:r w:rsidR="00A3215C" w:rsidRPr="002D4C6F">
        <w:rPr>
          <w:rFonts w:ascii="Arial" w:hAnsi="Arial" w:cs="Arial"/>
          <w:sz w:val="24"/>
          <w:szCs w:val="24"/>
          <w:lang w:val="en-GB"/>
        </w:rPr>
        <w:t xml:space="preserve"> </w:t>
      </w:r>
      <w:r w:rsidR="004036A5" w:rsidRPr="002D4C6F">
        <w:rPr>
          <w:rFonts w:ascii="Arial" w:hAnsi="Arial" w:cs="Arial"/>
          <w:sz w:val="24"/>
          <w:szCs w:val="24"/>
          <w:lang w:val="en-GB"/>
        </w:rPr>
        <w:t>global expansion, innovation, sustainability, customer loyalty programs, operational excellence, and strategic partnerships. The</w:t>
      </w:r>
      <w:r w:rsidR="00A3215C" w:rsidRPr="002D4C6F">
        <w:rPr>
          <w:rFonts w:ascii="Arial" w:hAnsi="Arial" w:cs="Arial"/>
          <w:sz w:val="24"/>
          <w:szCs w:val="24"/>
          <w:lang w:val="en-GB"/>
        </w:rPr>
        <w:t xml:space="preserve"> </w:t>
      </w:r>
      <w:r w:rsidR="00091F4A" w:rsidRPr="002D4C6F">
        <w:rPr>
          <w:rFonts w:ascii="Arial" w:hAnsi="Arial" w:cs="Arial"/>
          <w:sz w:val="24"/>
          <w:szCs w:val="24"/>
          <w:lang w:val="en-GB"/>
        </w:rPr>
        <w:t xml:space="preserve">objectives of </w:t>
      </w:r>
      <w:r w:rsidR="00A3215C" w:rsidRPr="002D4C6F">
        <w:rPr>
          <w:rFonts w:ascii="Arial" w:hAnsi="Arial" w:cs="Arial"/>
          <w:sz w:val="24"/>
          <w:szCs w:val="24"/>
          <w:lang w:val="en-GB"/>
        </w:rPr>
        <w:t xml:space="preserve">the </w:t>
      </w:r>
      <w:r w:rsidR="00091F4A" w:rsidRPr="002D4C6F">
        <w:rPr>
          <w:rFonts w:ascii="Arial" w:hAnsi="Arial" w:cs="Arial"/>
          <w:sz w:val="24"/>
          <w:szCs w:val="24"/>
          <w:lang w:val="en-GB"/>
        </w:rPr>
        <w:t xml:space="preserve">company </w:t>
      </w:r>
      <w:r w:rsidR="00A3215C" w:rsidRPr="002D4C6F">
        <w:rPr>
          <w:rFonts w:ascii="Arial" w:hAnsi="Arial" w:cs="Arial"/>
          <w:sz w:val="24"/>
          <w:szCs w:val="24"/>
          <w:lang w:val="en-GB"/>
        </w:rPr>
        <w:t>are</w:t>
      </w:r>
      <w:r w:rsidR="00091F4A" w:rsidRPr="002D4C6F">
        <w:rPr>
          <w:rFonts w:ascii="Arial" w:hAnsi="Arial" w:cs="Arial"/>
          <w:sz w:val="24"/>
          <w:szCs w:val="24"/>
          <w:lang w:val="en-GB"/>
        </w:rPr>
        <w:t xml:space="preserve"> to </w:t>
      </w:r>
      <w:r w:rsidR="006622E9" w:rsidRPr="002D4C6F">
        <w:rPr>
          <w:rFonts w:ascii="Arial" w:hAnsi="Arial" w:cs="Arial"/>
          <w:sz w:val="24"/>
          <w:szCs w:val="24"/>
          <w:lang w:val="en-GB"/>
        </w:rPr>
        <w:t>make</w:t>
      </w:r>
      <w:r w:rsidR="00A3215C" w:rsidRPr="002D4C6F">
        <w:rPr>
          <w:rFonts w:ascii="Arial" w:hAnsi="Arial" w:cs="Arial"/>
          <w:sz w:val="24"/>
          <w:szCs w:val="24"/>
          <w:lang w:val="en-GB"/>
        </w:rPr>
        <w:t xml:space="preserve"> </w:t>
      </w:r>
      <w:r w:rsidR="004036A5" w:rsidRPr="002D4C6F">
        <w:rPr>
          <w:rFonts w:ascii="Arial" w:hAnsi="Arial" w:cs="Arial"/>
          <w:sz w:val="24"/>
          <w:szCs w:val="24"/>
          <w:lang w:val="en-GB"/>
        </w:rPr>
        <w:t xml:space="preserve">its presence </w:t>
      </w:r>
      <w:r w:rsidR="003D303B" w:rsidRPr="002D4C6F">
        <w:rPr>
          <w:rFonts w:ascii="Arial" w:hAnsi="Arial" w:cs="Arial"/>
          <w:sz w:val="24"/>
          <w:szCs w:val="24"/>
          <w:lang w:val="en-GB"/>
        </w:rPr>
        <w:t>recogni</w:t>
      </w:r>
      <w:r w:rsidR="00F85422" w:rsidRPr="002D4C6F">
        <w:rPr>
          <w:rFonts w:ascii="Arial" w:hAnsi="Arial" w:cs="Arial"/>
          <w:sz w:val="24"/>
          <w:szCs w:val="24"/>
          <w:lang w:val="en-GB"/>
        </w:rPr>
        <w:t>s</w:t>
      </w:r>
      <w:r w:rsidR="003D303B" w:rsidRPr="002D4C6F">
        <w:rPr>
          <w:rFonts w:ascii="Arial" w:hAnsi="Arial" w:cs="Arial"/>
          <w:sz w:val="24"/>
          <w:szCs w:val="24"/>
          <w:lang w:val="en-GB"/>
        </w:rPr>
        <w:t>ed</w:t>
      </w:r>
      <w:r w:rsidR="006622E9" w:rsidRPr="002D4C6F">
        <w:rPr>
          <w:rFonts w:ascii="Arial" w:hAnsi="Arial" w:cs="Arial"/>
          <w:sz w:val="24"/>
          <w:szCs w:val="24"/>
          <w:lang w:val="en-GB"/>
        </w:rPr>
        <w:t xml:space="preserve"> </w:t>
      </w:r>
      <w:r w:rsidR="004036A5" w:rsidRPr="002D4C6F">
        <w:rPr>
          <w:rFonts w:ascii="Arial" w:hAnsi="Arial" w:cs="Arial"/>
          <w:sz w:val="24"/>
          <w:szCs w:val="24"/>
          <w:lang w:val="en-GB"/>
        </w:rPr>
        <w:t>in high-growth markets,</w:t>
      </w:r>
      <w:r w:rsidR="003D303B" w:rsidRPr="002D4C6F">
        <w:rPr>
          <w:rFonts w:ascii="Arial" w:hAnsi="Arial" w:cs="Arial"/>
          <w:sz w:val="24"/>
          <w:szCs w:val="24"/>
          <w:lang w:val="en-GB"/>
        </w:rPr>
        <w:t xml:space="preserve"> constant </w:t>
      </w:r>
      <w:r w:rsidR="004036A5" w:rsidRPr="002D4C6F">
        <w:rPr>
          <w:rFonts w:ascii="Arial" w:hAnsi="Arial" w:cs="Arial"/>
          <w:sz w:val="24"/>
          <w:szCs w:val="24"/>
          <w:lang w:val="en-GB"/>
        </w:rPr>
        <w:t>innovat</w:t>
      </w:r>
      <w:r w:rsidR="003D303B" w:rsidRPr="002D4C6F">
        <w:rPr>
          <w:rFonts w:ascii="Arial" w:hAnsi="Arial" w:cs="Arial"/>
          <w:sz w:val="24"/>
          <w:szCs w:val="24"/>
          <w:lang w:val="en-GB"/>
        </w:rPr>
        <w:t>ion</w:t>
      </w:r>
      <w:r w:rsidR="004036A5" w:rsidRPr="002D4C6F">
        <w:rPr>
          <w:rFonts w:ascii="Arial" w:hAnsi="Arial" w:cs="Arial"/>
          <w:sz w:val="24"/>
          <w:szCs w:val="24"/>
          <w:lang w:val="en-GB"/>
        </w:rPr>
        <w:t>, and prioriti</w:t>
      </w:r>
      <w:r w:rsidR="00F85422" w:rsidRPr="002D4C6F">
        <w:rPr>
          <w:rFonts w:ascii="Arial" w:hAnsi="Arial" w:cs="Arial"/>
          <w:sz w:val="24"/>
          <w:szCs w:val="24"/>
          <w:lang w:val="en-GB"/>
        </w:rPr>
        <w:t>s</w:t>
      </w:r>
      <w:r w:rsidR="004036A5" w:rsidRPr="002D4C6F">
        <w:rPr>
          <w:rFonts w:ascii="Arial" w:hAnsi="Arial" w:cs="Arial"/>
          <w:sz w:val="24"/>
          <w:szCs w:val="24"/>
          <w:lang w:val="en-GB"/>
        </w:rPr>
        <w:t xml:space="preserve">e </w:t>
      </w:r>
      <w:r w:rsidR="003D303B" w:rsidRPr="002D4C6F">
        <w:rPr>
          <w:rFonts w:ascii="Arial" w:hAnsi="Arial" w:cs="Arial"/>
          <w:sz w:val="24"/>
          <w:szCs w:val="24"/>
          <w:lang w:val="en-GB"/>
        </w:rPr>
        <w:t xml:space="preserve">efforts towards </w:t>
      </w:r>
      <w:r w:rsidR="004036A5" w:rsidRPr="002D4C6F">
        <w:rPr>
          <w:rFonts w:ascii="Arial" w:hAnsi="Arial" w:cs="Arial"/>
          <w:sz w:val="24"/>
          <w:szCs w:val="24"/>
          <w:lang w:val="en-GB"/>
        </w:rPr>
        <w:t>sustainability</w:t>
      </w:r>
      <w:r w:rsidR="00A3215C" w:rsidRPr="002D4C6F">
        <w:rPr>
          <w:rFonts w:ascii="Arial" w:hAnsi="Arial" w:cs="Arial"/>
          <w:sz w:val="24"/>
          <w:szCs w:val="24"/>
          <w:lang w:val="en-GB"/>
        </w:rPr>
        <w:t xml:space="preserve"> </w:t>
      </w:r>
      <w:r w:rsidR="004036A5" w:rsidRPr="002D4C6F">
        <w:rPr>
          <w:rFonts w:ascii="Arial" w:hAnsi="Arial" w:cs="Arial"/>
          <w:sz w:val="24"/>
          <w:szCs w:val="24"/>
          <w:lang w:val="en-GB"/>
        </w:rPr>
        <w:t xml:space="preserve">while </w:t>
      </w:r>
      <w:r w:rsidR="00872287" w:rsidRPr="002D4C6F">
        <w:rPr>
          <w:rFonts w:ascii="Arial" w:hAnsi="Arial" w:cs="Arial"/>
          <w:sz w:val="24"/>
          <w:szCs w:val="24"/>
          <w:lang w:val="en-GB"/>
        </w:rPr>
        <w:t xml:space="preserve">encouraging </w:t>
      </w:r>
      <w:r w:rsidR="004036A5" w:rsidRPr="002D4C6F">
        <w:rPr>
          <w:rFonts w:ascii="Arial" w:hAnsi="Arial" w:cs="Arial"/>
          <w:sz w:val="24"/>
          <w:szCs w:val="24"/>
          <w:lang w:val="en-GB"/>
        </w:rPr>
        <w:t xml:space="preserve">customer loyalty and </w:t>
      </w:r>
      <w:r w:rsidR="00872287" w:rsidRPr="002D4C6F">
        <w:rPr>
          <w:rFonts w:ascii="Arial" w:hAnsi="Arial" w:cs="Arial"/>
          <w:sz w:val="24"/>
          <w:szCs w:val="24"/>
          <w:lang w:val="en-GB"/>
        </w:rPr>
        <w:t xml:space="preserve">efficiency of </w:t>
      </w:r>
      <w:r w:rsidR="004036A5" w:rsidRPr="002D4C6F">
        <w:rPr>
          <w:rFonts w:ascii="Arial" w:hAnsi="Arial" w:cs="Arial"/>
          <w:sz w:val="24"/>
          <w:szCs w:val="24"/>
          <w:lang w:val="en-GB"/>
        </w:rPr>
        <w:t>operation</w:t>
      </w:r>
      <w:r w:rsidR="00872287" w:rsidRPr="002D4C6F">
        <w:rPr>
          <w:rFonts w:ascii="Arial" w:hAnsi="Arial" w:cs="Arial"/>
          <w:sz w:val="24"/>
          <w:szCs w:val="24"/>
          <w:lang w:val="en-GB"/>
        </w:rPr>
        <w:t>.</w:t>
      </w:r>
    </w:p>
    <w:p w14:paraId="5B6B097F" w14:textId="4B1C110B" w:rsidR="004036A5" w:rsidRPr="002D4C6F" w:rsidRDefault="004036A5"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Overall, </w:t>
      </w:r>
      <w:r w:rsidR="00771CEC" w:rsidRPr="002D4C6F">
        <w:rPr>
          <w:rFonts w:ascii="Arial" w:hAnsi="Arial" w:cs="Arial"/>
          <w:sz w:val="24"/>
          <w:szCs w:val="24"/>
          <w:lang w:val="en-GB"/>
        </w:rPr>
        <w:t>the</w:t>
      </w:r>
      <w:r w:rsidR="00944349" w:rsidRPr="002D4C6F">
        <w:rPr>
          <w:rFonts w:ascii="Arial" w:hAnsi="Arial" w:cs="Arial"/>
          <w:sz w:val="24"/>
          <w:szCs w:val="24"/>
          <w:lang w:val="en-GB"/>
        </w:rPr>
        <w:t xml:space="preserve"> strategic initiatives of Hilton</w:t>
      </w:r>
      <w:r w:rsidRPr="002D4C6F">
        <w:rPr>
          <w:rFonts w:ascii="Arial" w:hAnsi="Arial" w:cs="Arial"/>
          <w:sz w:val="24"/>
          <w:szCs w:val="24"/>
          <w:lang w:val="en-GB"/>
        </w:rPr>
        <w:t xml:space="preserve"> Hotel Group and commitment </w:t>
      </w:r>
      <w:r w:rsidR="00ED7665" w:rsidRPr="002D4C6F">
        <w:rPr>
          <w:rFonts w:ascii="Arial" w:hAnsi="Arial" w:cs="Arial"/>
          <w:sz w:val="24"/>
          <w:szCs w:val="24"/>
          <w:lang w:val="en-GB"/>
        </w:rPr>
        <w:t>for</w:t>
      </w:r>
      <w:r w:rsidRPr="002D4C6F">
        <w:rPr>
          <w:rFonts w:ascii="Arial" w:hAnsi="Arial" w:cs="Arial"/>
          <w:sz w:val="24"/>
          <w:szCs w:val="24"/>
          <w:lang w:val="en-GB"/>
        </w:rPr>
        <w:t xml:space="preserve"> excellence</w:t>
      </w:r>
      <w:r w:rsidR="00ED7665" w:rsidRPr="002D4C6F">
        <w:rPr>
          <w:rFonts w:ascii="Arial" w:hAnsi="Arial" w:cs="Arial"/>
          <w:sz w:val="24"/>
          <w:szCs w:val="24"/>
          <w:lang w:val="en-GB"/>
        </w:rPr>
        <w:t>, makes</w:t>
      </w:r>
      <w:r w:rsidRPr="002D4C6F">
        <w:rPr>
          <w:rFonts w:ascii="Arial" w:hAnsi="Arial" w:cs="Arial"/>
          <w:sz w:val="24"/>
          <w:szCs w:val="24"/>
          <w:lang w:val="en-GB"/>
        </w:rPr>
        <w:t xml:space="preserve"> it </w:t>
      </w:r>
      <w:r w:rsidR="00ED7665" w:rsidRPr="002D4C6F">
        <w:rPr>
          <w:rFonts w:ascii="Arial" w:hAnsi="Arial" w:cs="Arial"/>
          <w:sz w:val="24"/>
          <w:szCs w:val="24"/>
          <w:lang w:val="en-GB"/>
        </w:rPr>
        <w:t>the</w:t>
      </w:r>
      <w:r w:rsidRPr="002D4C6F">
        <w:rPr>
          <w:rFonts w:ascii="Arial" w:hAnsi="Arial" w:cs="Arial"/>
          <w:sz w:val="24"/>
          <w:szCs w:val="24"/>
          <w:lang w:val="en-GB"/>
        </w:rPr>
        <w:t xml:space="preserve"> leader in the hospitality industry</w:t>
      </w:r>
      <w:r w:rsidR="00F95A93" w:rsidRPr="002D4C6F">
        <w:rPr>
          <w:rFonts w:ascii="Arial" w:hAnsi="Arial" w:cs="Arial"/>
          <w:sz w:val="24"/>
          <w:szCs w:val="24"/>
          <w:lang w:val="en-GB"/>
        </w:rPr>
        <w:t>.</w:t>
      </w:r>
    </w:p>
    <w:p w14:paraId="15BA63D9" w14:textId="77777777" w:rsidR="00872287" w:rsidRPr="002D4C6F" w:rsidRDefault="00872287" w:rsidP="002D4C6F">
      <w:pPr>
        <w:spacing w:line="276" w:lineRule="auto"/>
        <w:jc w:val="both"/>
        <w:rPr>
          <w:rFonts w:ascii="Arial" w:hAnsi="Arial" w:cs="Arial"/>
          <w:sz w:val="24"/>
          <w:szCs w:val="24"/>
          <w:lang w:val="en-GB"/>
        </w:rPr>
      </w:pPr>
    </w:p>
    <w:p w14:paraId="70485C97" w14:textId="77777777" w:rsidR="002610BA" w:rsidRDefault="002610BA" w:rsidP="002D4C6F">
      <w:pPr>
        <w:spacing w:line="276" w:lineRule="auto"/>
        <w:jc w:val="both"/>
        <w:rPr>
          <w:rFonts w:ascii="Arial" w:hAnsi="Arial" w:cs="Arial"/>
          <w:b/>
          <w:bCs/>
          <w:sz w:val="24"/>
          <w:szCs w:val="24"/>
          <w:lang w:val="en-GB"/>
        </w:rPr>
      </w:pPr>
    </w:p>
    <w:p w14:paraId="7A692132" w14:textId="77777777" w:rsidR="002610BA" w:rsidRDefault="002610BA" w:rsidP="002D4C6F">
      <w:pPr>
        <w:spacing w:line="276" w:lineRule="auto"/>
        <w:jc w:val="both"/>
        <w:rPr>
          <w:rFonts w:ascii="Arial" w:hAnsi="Arial" w:cs="Arial"/>
          <w:b/>
          <w:bCs/>
          <w:sz w:val="24"/>
          <w:szCs w:val="24"/>
          <w:lang w:val="en-GB"/>
        </w:rPr>
      </w:pPr>
    </w:p>
    <w:p w14:paraId="52B8D308" w14:textId="77777777" w:rsidR="002610BA" w:rsidRDefault="002610BA" w:rsidP="002D4C6F">
      <w:pPr>
        <w:spacing w:line="276" w:lineRule="auto"/>
        <w:jc w:val="both"/>
        <w:rPr>
          <w:rFonts w:ascii="Arial" w:hAnsi="Arial" w:cs="Arial"/>
          <w:b/>
          <w:bCs/>
          <w:sz w:val="24"/>
          <w:szCs w:val="24"/>
          <w:lang w:val="en-GB"/>
        </w:rPr>
      </w:pPr>
    </w:p>
    <w:p w14:paraId="5CBEEC37" w14:textId="77777777" w:rsidR="002610BA" w:rsidRDefault="002610BA" w:rsidP="002D4C6F">
      <w:pPr>
        <w:spacing w:line="276" w:lineRule="auto"/>
        <w:jc w:val="both"/>
        <w:rPr>
          <w:rFonts w:ascii="Arial" w:hAnsi="Arial" w:cs="Arial"/>
          <w:b/>
          <w:bCs/>
          <w:sz w:val="24"/>
          <w:szCs w:val="24"/>
          <w:lang w:val="en-GB"/>
        </w:rPr>
      </w:pPr>
    </w:p>
    <w:p w14:paraId="70AD2B11" w14:textId="77777777" w:rsidR="002610BA" w:rsidRDefault="002610BA" w:rsidP="002D4C6F">
      <w:pPr>
        <w:spacing w:line="276" w:lineRule="auto"/>
        <w:jc w:val="both"/>
        <w:rPr>
          <w:rFonts w:ascii="Arial" w:hAnsi="Arial" w:cs="Arial"/>
          <w:b/>
          <w:bCs/>
          <w:sz w:val="24"/>
          <w:szCs w:val="24"/>
          <w:lang w:val="en-GB"/>
        </w:rPr>
      </w:pPr>
    </w:p>
    <w:p w14:paraId="21733A44" w14:textId="77777777" w:rsidR="002610BA" w:rsidRDefault="002610BA" w:rsidP="002D4C6F">
      <w:pPr>
        <w:spacing w:line="276" w:lineRule="auto"/>
        <w:jc w:val="both"/>
        <w:rPr>
          <w:rFonts w:ascii="Arial" w:hAnsi="Arial" w:cs="Arial"/>
          <w:b/>
          <w:bCs/>
          <w:sz w:val="24"/>
          <w:szCs w:val="24"/>
          <w:lang w:val="en-GB"/>
        </w:rPr>
      </w:pPr>
    </w:p>
    <w:p w14:paraId="7419ADC9" w14:textId="77777777" w:rsidR="002610BA" w:rsidRDefault="002610BA" w:rsidP="002D4C6F">
      <w:pPr>
        <w:spacing w:line="276" w:lineRule="auto"/>
        <w:jc w:val="both"/>
        <w:rPr>
          <w:rFonts w:ascii="Arial" w:hAnsi="Arial" w:cs="Arial"/>
          <w:b/>
          <w:bCs/>
          <w:sz w:val="24"/>
          <w:szCs w:val="24"/>
          <w:lang w:val="en-GB"/>
        </w:rPr>
      </w:pPr>
    </w:p>
    <w:p w14:paraId="0D69F4D8" w14:textId="77777777" w:rsidR="002610BA" w:rsidRDefault="002610BA" w:rsidP="002D4C6F">
      <w:pPr>
        <w:spacing w:line="276" w:lineRule="auto"/>
        <w:jc w:val="both"/>
        <w:rPr>
          <w:rFonts w:ascii="Arial" w:hAnsi="Arial" w:cs="Arial"/>
          <w:b/>
          <w:bCs/>
          <w:sz w:val="24"/>
          <w:szCs w:val="24"/>
          <w:lang w:val="en-GB"/>
        </w:rPr>
      </w:pPr>
    </w:p>
    <w:p w14:paraId="7822F9D1" w14:textId="77777777" w:rsidR="002610BA" w:rsidRDefault="002610BA" w:rsidP="002D4C6F">
      <w:pPr>
        <w:spacing w:line="276" w:lineRule="auto"/>
        <w:jc w:val="both"/>
        <w:rPr>
          <w:rFonts w:ascii="Arial" w:hAnsi="Arial" w:cs="Arial"/>
          <w:b/>
          <w:bCs/>
          <w:sz w:val="24"/>
          <w:szCs w:val="24"/>
          <w:lang w:val="en-GB"/>
        </w:rPr>
      </w:pPr>
    </w:p>
    <w:p w14:paraId="78C20441" w14:textId="77777777" w:rsidR="002610BA" w:rsidRDefault="002610BA" w:rsidP="002D4C6F">
      <w:pPr>
        <w:spacing w:line="276" w:lineRule="auto"/>
        <w:jc w:val="both"/>
        <w:rPr>
          <w:rFonts w:ascii="Arial" w:hAnsi="Arial" w:cs="Arial"/>
          <w:b/>
          <w:bCs/>
          <w:sz w:val="24"/>
          <w:szCs w:val="24"/>
          <w:lang w:val="en-GB"/>
        </w:rPr>
      </w:pPr>
    </w:p>
    <w:p w14:paraId="5B5E7554" w14:textId="77777777" w:rsidR="002610BA" w:rsidRDefault="002610BA" w:rsidP="002D4C6F">
      <w:pPr>
        <w:spacing w:line="276" w:lineRule="auto"/>
        <w:jc w:val="both"/>
        <w:rPr>
          <w:rFonts w:ascii="Arial" w:hAnsi="Arial" w:cs="Arial"/>
          <w:b/>
          <w:bCs/>
          <w:sz w:val="24"/>
          <w:szCs w:val="24"/>
          <w:lang w:val="en-GB"/>
        </w:rPr>
      </w:pPr>
    </w:p>
    <w:p w14:paraId="7EB99F45" w14:textId="77777777" w:rsidR="002610BA" w:rsidRDefault="002610BA" w:rsidP="002D4C6F">
      <w:pPr>
        <w:spacing w:line="276" w:lineRule="auto"/>
        <w:jc w:val="both"/>
        <w:rPr>
          <w:rFonts w:ascii="Arial" w:hAnsi="Arial" w:cs="Arial"/>
          <w:b/>
          <w:bCs/>
          <w:sz w:val="24"/>
          <w:szCs w:val="24"/>
          <w:lang w:val="en-GB"/>
        </w:rPr>
      </w:pPr>
    </w:p>
    <w:p w14:paraId="144EFE3C" w14:textId="77777777" w:rsidR="002610BA" w:rsidRDefault="002610BA" w:rsidP="002D4C6F">
      <w:pPr>
        <w:spacing w:line="276" w:lineRule="auto"/>
        <w:jc w:val="both"/>
        <w:rPr>
          <w:rFonts w:ascii="Arial" w:hAnsi="Arial" w:cs="Arial"/>
          <w:b/>
          <w:bCs/>
          <w:sz w:val="24"/>
          <w:szCs w:val="24"/>
          <w:lang w:val="en-GB"/>
        </w:rPr>
      </w:pPr>
    </w:p>
    <w:p w14:paraId="6F263178" w14:textId="77777777" w:rsidR="002610BA" w:rsidRDefault="002610BA" w:rsidP="002D4C6F">
      <w:pPr>
        <w:spacing w:line="276" w:lineRule="auto"/>
        <w:jc w:val="both"/>
        <w:rPr>
          <w:rFonts w:ascii="Arial" w:hAnsi="Arial" w:cs="Arial"/>
          <w:b/>
          <w:bCs/>
          <w:sz w:val="24"/>
          <w:szCs w:val="24"/>
          <w:lang w:val="en-GB"/>
        </w:rPr>
      </w:pPr>
    </w:p>
    <w:p w14:paraId="14DE8569" w14:textId="357BF301" w:rsidR="003F4146" w:rsidRPr="002D4C6F" w:rsidRDefault="00F85422"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lastRenderedPageBreak/>
        <w:t>Table of contents</w:t>
      </w:r>
    </w:p>
    <w:sdt>
      <w:sdtPr>
        <w:rPr>
          <w:rFonts w:ascii="Arial" w:eastAsiaTheme="minorHAnsi" w:hAnsi="Arial" w:cs="Arial"/>
          <w:color w:val="auto"/>
          <w:kern w:val="2"/>
          <w:sz w:val="24"/>
          <w:szCs w:val="24"/>
          <w:lang w:val="en-IN"/>
          <w14:ligatures w14:val="standardContextual"/>
        </w:rPr>
        <w:id w:val="1231576406"/>
        <w:docPartObj>
          <w:docPartGallery w:val="Table of Contents"/>
          <w:docPartUnique/>
        </w:docPartObj>
      </w:sdtPr>
      <w:sdtEndPr>
        <w:rPr>
          <w:noProof/>
        </w:rPr>
      </w:sdtEndPr>
      <w:sdtContent>
        <w:p w14:paraId="2976669B" w14:textId="5529BA83" w:rsidR="00403F7A" w:rsidRPr="002D4C6F" w:rsidRDefault="00403F7A" w:rsidP="002D4C6F">
          <w:pPr>
            <w:pStyle w:val="TOCHeading"/>
            <w:spacing w:line="276" w:lineRule="auto"/>
            <w:jc w:val="both"/>
            <w:rPr>
              <w:rFonts w:ascii="Arial" w:hAnsi="Arial" w:cs="Arial"/>
              <w:sz w:val="24"/>
              <w:szCs w:val="24"/>
            </w:rPr>
          </w:pPr>
        </w:p>
        <w:p w14:paraId="3E4B15A3" w14:textId="40429411" w:rsidR="00403F7A" w:rsidRPr="002D4C6F" w:rsidRDefault="00403F7A" w:rsidP="002D4C6F">
          <w:pPr>
            <w:pStyle w:val="TOC1"/>
            <w:tabs>
              <w:tab w:val="right" w:leader="dot" w:pos="9016"/>
            </w:tabs>
            <w:spacing w:line="276" w:lineRule="auto"/>
            <w:jc w:val="both"/>
            <w:rPr>
              <w:rFonts w:ascii="Arial" w:hAnsi="Arial" w:cs="Arial"/>
              <w:noProof/>
              <w:sz w:val="24"/>
              <w:szCs w:val="24"/>
            </w:rPr>
          </w:pPr>
          <w:r w:rsidRPr="002D4C6F">
            <w:rPr>
              <w:rFonts w:ascii="Arial" w:hAnsi="Arial" w:cs="Arial"/>
              <w:sz w:val="24"/>
              <w:szCs w:val="24"/>
            </w:rPr>
            <w:fldChar w:fldCharType="begin"/>
          </w:r>
          <w:r w:rsidRPr="002D4C6F">
            <w:rPr>
              <w:rFonts w:ascii="Arial" w:hAnsi="Arial" w:cs="Arial"/>
              <w:sz w:val="24"/>
              <w:szCs w:val="24"/>
            </w:rPr>
            <w:instrText xml:space="preserve"> TOC \o "1-3" \h \z \u </w:instrText>
          </w:r>
          <w:r w:rsidRPr="002D4C6F">
            <w:rPr>
              <w:rFonts w:ascii="Arial" w:hAnsi="Arial" w:cs="Arial"/>
              <w:sz w:val="24"/>
              <w:szCs w:val="24"/>
            </w:rPr>
            <w:fldChar w:fldCharType="separate"/>
          </w:r>
          <w:hyperlink w:anchor="_Toc168051777" w:history="1">
            <w:r w:rsidRPr="002D4C6F">
              <w:rPr>
                <w:rStyle w:val="Hyperlink"/>
                <w:rFonts w:ascii="Arial" w:hAnsi="Arial" w:cs="Arial"/>
                <w:noProof/>
                <w:sz w:val="24"/>
                <w:szCs w:val="24"/>
                <w:lang w:val="en-GB"/>
              </w:rPr>
              <w:t>Introduction</w:t>
            </w:r>
            <w:r w:rsidRPr="002D4C6F">
              <w:rPr>
                <w:rFonts w:ascii="Arial" w:hAnsi="Arial" w:cs="Arial"/>
                <w:noProof/>
                <w:webHidden/>
                <w:sz w:val="24"/>
                <w:szCs w:val="24"/>
              </w:rPr>
              <w:tab/>
            </w:r>
            <w:r w:rsidR="005311FE">
              <w:rPr>
                <w:rFonts w:ascii="Arial" w:hAnsi="Arial" w:cs="Arial"/>
                <w:noProof/>
                <w:webHidden/>
                <w:sz w:val="24"/>
                <w:szCs w:val="24"/>
              </w:rPr>
              <w:t>4</w:t>
            </w:r>
          </w:hyperlink>
        </w:p>
        <w:p w14:paraId="6189D312" w14:textId="5D3FE463"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78" w:history="1">
            <w:r w:rsidR="00403F7A" w:rsidRPr="002D4C6F">
              <w:rPr>
                <w:rStyle w:val="Hyperlink"/>
                <w:rFonts w:ascii="Arial" w:hAnsi="Arial" w:cs="Arial"/>
                <w:noProof/>
                <w:sz w:val="24"/>
                <w:szCs w:val="24"/>
                <w:lang w:val="en-GB"/>
              </w:rPr>
              <w:t>Organi</w:t>
            </w:r>
            <w:r>
              <w:rPr>
                <w:rStyle w:val="Hyperlink"/>
                <w:rFonts w:ascii="Arial" w:hAnsi="Arial" w:cs="Arial"/>
                <w:noProof/>
                <w:sz w:val="24"/>
                <w:szCs w:val="24"/>
                <w:lang w:val="en-GB"/>
              </w:rPr>
              <w:t>s</w:t>
            </w:r>
            <w:r w:rsidR="00403F7A" w:rsidRPr="002D4C6F">
              <w:rPr>
                <w:rStyle w:val="Hyperlink"/>
                <w:rFonts w:ascii="Arial" w:hAnsi="Arial" w:cs="Arial"/>
                <w:noProof/>
                <w:sz w:val="24"/>
                <w:szCs w:val="24"/>
                <w:lang w:val="en-GB"/>
              </w:rPr>
              <w:t>ational structure, culture, and goals of Hilton Hotel Group</w:t>
            </w:r>
            <w:r w:rsidR="00403F7A" w:rsidRPr="002D4C6F">
              <w:rPr>
                <w:rFonts w:ascii="Arial" w:hAnsi="Arial" w:cs="Arial"/>
                <w:noProof/>
                <w:webHidden/>
                <w:sz w:val="24"/>
                <w:szCs w:val="24"/>
              </w:rPr>
              <w:tab/>
            </w:r>
            <w:r w:rsidR="005311FE">
              <w:rPr>
                <w:rFonts w:ascii="Arial" w:hAnsi="Arial" w:cs="Arial"/>
                <w:noProof/>
                <w:webHidden/>
                <w:sz w:val="24"/>
                <w:szCs w:val="24"/>
              </w:rPr>
              <w:t>4</w:t>
            </w:r>
          </w:hyperlink>
        </w:p>
        <w:p w14:paraId="7F7356F7" w14:textId="4EBD3C3D"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79" w:history="1">
            <w:r w:rsidR="00403F7A" w:rsidRPr="002D4C6F">
              <w:rPr>
                <w:rStyle w:val="Hyperlink"/>
                <w:rFonts w:ascii="Arial" w:hAnsi="Arial" w:cs="Arial"/>
                <w:noProof/>
                <w:sz w:val="24"/>
                <w:szCs w:val="24"/>
                <w:lang w:val="en-GB"/>
              </w:rPr>
              <w:t>Corporate structure</w:t>
            </w:r>
            <w:r w:rsidR="00403F7A" w:rsidRPr="002D4C6F">
              <w:rPr>
                <w:rFonts w:ascii="Arial" w:hAnsi="Arial" w:cs="Arial"/>
                <w:noProof/>
                <w:webHidden/>
                <w:sz w:val="24"/>
                <w:szCs w:val="24"/>
              </w:rPr>
              <w:tab/>
            </w:r>
            <w:r w:rsidR="005311FE">
              <w:rPr>
                <w:rFonts w:ascii="Arial" w:hAnsi="Arial" w:cs="Arial"/>
                <w:noProof/>
                <w:webHidden/>
                <w:sz w:val="24"/>
                <w:szCs w:val="24"/>
              </w:rPr>
              <w:t>4</w:t>
            </w:r>
          </w:hyperlink>
        </w:p>
        <w:p w14:paraId="06DC447C" w14:textId="04A650C2"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0" w:history="1">
            <w:r w:rsidR="00403F7A" w:rsidRPr="002D4C6F">
              <w:rPr>
                <w:rStyle w:val="Hyperlink"/>
                <w:rFonts w:ascii="Arial" w:hAnsi="Arial" w:cs="Arial"/>
                <w:noProof/>
                <w:sz w:val="24"/>
                <w:szCs w:val="24"/>
                <w:lang w:val="en-GB"/>
              </w:rPr>
              <w:t>Departmental Operations</w:t>
            </w:r>
            <w:r w:rsidR="00403F7A" w:rsidRPr="002D4C6F">
              <w:rPr>
                <w:rFonts w:ascii="Arial" w:hAnsi="Arial" w:cs="Arial"/>
                <w:noProof/>
                <w:webHidden/>
                <w:sz w:val="24"/>
                <w:szCs w:val="24"/>
              </w:rPr>
              <w:tab/>
            </w:r>
            <w:r w:rsidR="005311FE">
              <w:rPr>
                <w:rFonts w:ascii="Arial" w:hAnsi="Arial" w:cs="Arial"/>
                <w:noProof/>
                <w:webHidden/>
                <w:sz w:val="24"/>
                <w:szCs w:val="24"/>
              </w:rPr>
              <w:t>4</w:t>
            </w:r>
          </w:hyperlink>
        </w:p>
        <w:p w14:paraId="4B3BFB2C" w14:textId="4C29C459"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1" w:history="1">
            <w:r w:rsidR="00403F7A" w:rsidRPr="002D4C6F">
              <w:rPr>
                <w:rStyle w:val="Hyperlink"/>
                <w:rFonts w:ascii="Arial" w:hAnsi="Arial" w:cs="Arial"/>
                <w:noProof/>
                <w:sz w:val="24"/>
                <w:szCs w:val="24"/>
                <w:lang w:val="en-GB"/>
              </w:rPr>
              <w:t>Goals of Hilton Hotel Group</w:t>
            </w:r>
            <w:r w:rsidR="00403F7A" w:rsidRPr="002D4C6F">
              <w:rPr>
                <w:rFonts w:ascii="Arial" w:hAnsi="Arial" w:cs="Arial"/>
                <w:noProof/>
                <w:webHidden/>
                <w:sz w:val="24"/>
                <w:szCs w:val="24"/>
              </w:rPr>
              <w:tab/>
            </w:r>
            <w:r w:rsidR="005311FE">
              <w:rPr>
                <w:rFonts w:ascii="Arial" w:hAnsi="Arial" w:cs="Arial"/>
                <w:noProof/>
                <w:webHidden/>
                <w:sz w:val="24"/>
                <w:szCs w:val="24"/>
              </w:rPr>
              <w:t>5</w:t>
            </w:r>
          </w:hyperlink>
        </w:p>
        <w:p w14:paraId="571FB4AE" w14:textId="345B477C"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2" w:history="1">
            <w:r w:rsidR="00403F7A" w:rsidRPr="002D4C6F">
              <w:rPr>
                <w:rStyle w:val="Hyperlink"/>
                <w:rFonts w:ascii="Arial" w:hAnsi="Arial" w:cs="Arial"/>
                <w:noProof/>
                <w:sz w:val="24"/>
                <w:szCs w:val="24"/>
                <w:lang w:val="en-GB"/>
              </w:rPr>
              <w:t>Recent change initiatives, their impact, and the effectiveness of management</w:t>
            </w:r>
            <w:r w:rsidR="00403F7A" w:rsidRPr="002D4C6F">
              <w:rPr>
                <w:rFonts w:ascii="Arial" w:hAnsi="Arial" w:cs="Arial"/>
                <w:noProof/>
                <w:webHidden/>
                <w:sz w:val="24"/>
                <w:szCs w:val="24"/>
              </w:rPr>
              <w:tab/>
            </w:r>
            <w:r w:rsidR="005311FE">
              <w:rPr>
                <w:rFonts w:ascii="Arial" w:hAnsi="Arial" w:cs="Arial"/>
                <w:noProof/>
                <w:webHidden/>
                <w:sz w:val="24"/>
                <w:szCs w:val="24"/>
              </w:rPr>
              <w:t>6</w:t>
            </w:r>
          </w:hyperlink>
        </w:p>
        <w:p w14:paraId="76634E0D" w14:textId="18E980CB"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3" w:history="1">
            <w:r w:rsidR="00403F7A" w:rsidRPr="002D4C6F">
              <w:rPr>
                <w:rStyle w:val="Hyperlink"/>
                <w:rFonts w:ascii="Arial" w:hAnsi="Arial" w:cs="Arial"/>
                <w:noProof/>
                <w:sz w:val="24"/>
                <w:szCs w:val="24"/>
                <w:lang w:val="en-GB"/>
              </w:rPr>
              <w:t>The strategic direction of Hilton Hotel Group</w:t>
            </w:r>
            <w:r w:rsidR="00403F7A" w:rsidRPr="002D4C6F">
              <w:rPr>
                <w:rFonts w:ascii="Arial" w:hAnsi="Arial" w:cs="Arial"/>
                <w:noProof/>
                <w:webHidden/>
                <w:sz w:val="24"/>
                <w:szCs w:val="24"/>
              </w:rPr>
              <w:tab/>
            </w:r>
            <w:r w:rsidR="005311FE">
              <w:rPr>
                <w:rFonts w:ascii="Arial" w:hAnsi="Arial" w:cs="Arial"/>
                <w:noProof/>
                <w:webHidden/>
                <w:sz w:val="24"/>
                <w:szCs w:val="24"/>
              </w:rPr>
              <w:t>9</w:t>
            </w:r>
          </w:hyperlink>
        </w:p>
        <w:p w14:paraId="5AB63691" w14:textId="5573C541"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4" w:history="1">
            <w:r w:rsidR="00403F7A" w:rsidRPr="002D4C6F">
              <w:rPr>
                <w:rStyle w:val="Hyperlink"/>
                <w:rFonts w:ascii="Arial" w:hAnsi="Arial" w:cs="Arial"/>
                <w:noProof/>
                <w:sz w:val="24"/>
                <w:szCs w:val="24"/>
                <w:lang w:val="en-GB"/>
              </w:rPr>
              <w:t>Strategic direction towards expansion</w:t>
            </w:r>
            <w:r w:rsidR="00403F7A" w:rsidRPr="002D4C6F">
              <w:rPr>
                <w:rFonts w:ascii="Arial" w:hAnsi="Arial" w:cs="Arial"/>
                <w:noProof/>
                <w:webHidden/>
                <w:sz w:val="24"/>
                <w:szCs w:val="24"/>
              </w:rPr>
              <w:tab/>
            </w:r>
            <w:r w:rsidR="005311FE">
              <w:rPr>
                <w:rFonts w:ascii="Arial" w:hAnsi="Arial" w:cs="Arial"/>
                <w:noProof/>
                <w:webHidden/>
                <w:sz w:val="24"/>
                <w:szCs w:val="24"/>
              </w:rPr>
              <w:t>9</w:t>
            </w:r>
          </w:hyperlink>
        </w:p>
        <w:p w14:paraId="1B583D9B" w14:textId="48CE2BC5"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5" w:history="1">
            <w:r w:rsidR="00403F7A" w:rsidRPr="002D4C6F">
              <w:rPr>
                <w:rStyle w:val="Hyperlink"/>
                <w:rFonts w:ascii="Arial" w:hAnsi="Arial" w:cs="Arial"/>
                <w:noProof/>
                <w:sz w:val="24"/>
                <w:szCs w:val="24"/>
                <w:lang w:val="en-GB"/>
              </w:rPr>
              <w:t>Innovation</w:t>
            </w:r>
            <w:r w:rsidR="00403F7A" w:rsidRPr="002D4C6F">
              <w:rPr>
                <w:rFonts w:ascii="Arial" w:hAnsi="Arial" w:cs="Arial"/>
                <w:noProof/>
                <w:webHidden/>
                <w:sz w:val="24"/>
                <w:szCs w:val="24"/>
              </w:rPr>
              <w:tab/>
            </w:r>
            <w:r w:rsidR="005311FE">
              <w:rPr>
                <w:rFonts w:ascii="Arial" w:hAnsi="Arial" w:cs="Arial"/>
                <w:noProof/>
                <w:webHidden/>
                <w:sz w:val="24"/>
                <w:szCs w:val="24"/>
              </w:rPr>
              <w:t>10</w:t>
            </w:r>
          </w:hyperlink>
        </w:p>
        <w:p w14:paraId="2340307D" w14:textId="09D4468D"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6" w:history="1">
            <w:r w:rsidR="00403F7A" w:rsidRPr="002D4C6F">
              <w:rPr>
                <w:rStyle w:val="Hyperlink"/>
                <w:rFonts w:ascii="Arial" w:hAnsi="Arial" w:cs="Arial"/>
                <w:noProof/>
                <w:sz w:val="24"/>
                <w:szCs w:val="24"/>
                <w:lang w:val="en-GB"/>
              </w:rPr>
              <w:t>Sustainability</w:t>
            </w:r>
            <w:r w:rsidR="00403F7A" w:rsidRPr="002D4C6F">
              <w:rPr>
                <w:rFonts w:ascii="Arial" w:hAnsi="Arial" w:cs="Arial"/>
                <w:noProof/>
                <w:webHidden/>
                <w:sz w:val="24"/>
                <w:szCs w:val="24"/>
              </w:rPr>
              <w:tab/>
            </w:r>
            <w:r w:rsidR="005311FE">
              <w:rPr>
                <w:rFonts w:ascii="Arial" w:hAnsi="Arial" w:cs="Arial"/>
                <w:noProof/>
                <w:webHidden/>
                <w:sz w:val="24"/>
                <w:szCs w:val="24"/>
              </w:rPr>
              <w:t>10</w:t>
            </w:r>
          </w:hyperlink>
        </w:p>
        <w:p w14:paraId="7090E254" w14:textId="7D91EF74"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7" w:history="1">
            <w:r w:rsidR="00403F7A" w:rsidRPr="002D4C6F">
              <w:rPr>
                <w:rStyle w:val="Hyperlink"/>
                <w:rFonts w:ascii="Arial" w:hAnsi="Arial" w:cs="Arial"/>
                <w:noProof/>
                <w:sz w:val="24"/>
                <w:szCs w:val="24"/>
                <w:lang w:val="en-GB"/>
              </w:rPr>
              <w:t>Customer Loyalty program:</w:t>
            </w:r>
            <w:r w:rsidR="00403F7A" w:rsidRPr="002D4C6F">
              <w:rPr>
                <w:rFonts w:ascii="Arial" w:hAnsi="Arial" w:cs="Arial"/>
                <w:noProof/>
                <w:webHidden/>
                <w:sz w:val="24"/>
                <w:szCs w:val="24"/>
              </w:rPr>
              <w:tab/>
            </w:r>
            <w:r w:rsidR="005311FE">
              <w:rPr>
                <w:rFonts w:ascii="Arial" w:hAnsi="Arial" w:cs="Arial"/>
                <w:noProof/>
                <w:webHidden/>
                <w:sz w:val="24"/>
                <w:szCs w:val="24"/>
              </w:rPr>
              <w:t>10</w:t>
            </w:r>
          </w:hyperlink>
        </w:p>
        <w:p w14:paraId="0147B631" w14:textId="090ECAD1"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8" w:history="1">
            <w:r w:rsidR="00403F7A" w:rsidRPr="002D4C6F">
              <w:rPr>
                <w:rStyle w:val="Hyperlink"/>
                <w:rFonts w:ascii="Arial" w:hAnsi="Arial" w:cs="Arial"/>
                <w:noProof/>
                <w:sz w:val="24"/>
                <w:szCs w:val="24"/>
                <w:lang w:val="en-GB"/>
              </w:rPr>
              <w:t>Excellence in operations</w:t>
            </w:r>
            <w:r w:rsidR="00403F7A" w:rsidRPr="002D4C6F">
              <w:rPr>
                <w:rFonts w:ascii="Arial" w:hAnsi="Arial" w:cs="Arial"/>
                <w:noProof/>
                <w:webHidden/>
                <w:sz w:val="24"/>
                <w:szCs w:val="24"/>
              </w:rPr>
              <w:tab/>
            </w:r>
            <w:r w:rsidR="005311FE">
              <w:rPr>
                <w:rFonts w:ascii="Arial" w:hAnsi="Arial" w:cs="Arial"/>
                <w:noProof/>
                <w:webHidden/>
                <w:sz w:val="24"/>
                <w:szCs w:val="24"/>
              </w:rPr>
              <w:t>10</w:t>
            </w:r>
          </w:hyperlink>
        </w:p>
        <w:p w14:paraId="37252B13" w14:textId="0AAFEF49"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89" w:history="1">
            <w:r w:rsidR="00403F7A" w:rsidRPr="002D4C6F">
              <w:rPr>
                <w:rStyle w:val="Hyperlink"/>
                <w:rFonts w:ascii="Arial" w:hAnsi="Arial" w:cs="Arial"/>
                <w:noProof/>
                <w:sz w:val="24"/>
                <w:szCs w:val="24"/>
                <w:lang w:val="en-GB"/>
              </w:rPr>
              <w:t>Partnership with strategies and financial management</w:t>
            </w:r>
            <w:r w:rsidR="00403F7A" w:rsidRPr="002D4C6F">
              <w:rPr>
                <w:rFonts w:ascii="Arial" w:hAnsi="Arial" w:cs="Arial"/>
                <w:noProof/>
                <w:webHidden/>
                <w:sz w:val="24"/>
                <w:szCs w:val="24"/>
              </w:rPr>
              <w:tab/>
            </w:r>
            <w:r w:rsidR="005311FE">
              <w:rPr>
                <w:rFonts w:ascii="Arial" w:hAnsi="Arial" w:cs="Arial"/>
                <w:noProof/>
                <w:webHidden/>
                <w:sz w:val="24"/>
                <w:szCs w:val="24"/>
              </w:rPr>
              <w:t>10</w:t>
            </w:r>
          </w:hyperlink>
        </w:p>
        <w:p w14:paraId="27F2575D" w14:textId="0E24926C"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90" w:history="1">
            <w:r w:rsidR="004C68B0">
              <w:rPr>
                <w:rStyle w:val="Hyperlink"/>
                <w:rFonts w:ascii="Arial" w:hAnsi="Arial" w:cs="Arial"/>
                <w:noProof/>
                <w:sz w:val="24"/>
                <w:szCs w:val="24"/>
                <w:lang w:val="en-GB"/>
              </w:rPr>
              <w:t>Recomendation</w:t>
            </w:r>
            <w:r w:rsidR="00403F7A" w:rsidRPr="002D4C6F">
              <w:rPr>
                <w:rFonts w:ascii="Arial" w:hAnsi="Arial" w:cs="Arial"/>
                <w:noProof/>
                <w:webHidden/>
                <w:sz w:val="24"/>
                <w:szCs w:val="24"/>
              </w:rPr>
              <w:tab/>
            </w:r>
            <w:r w:rsidR="006605D7">
              <w:rPr>
                <w:rFonts w:ascii="Arial" w:hAnsi="Arial" w:cs="Arial"/>
                <w:noProof/>
                <w:webHidden/>
                <w:sz w:val="24"/>
                <w:szCs w:val="24"/>
              </w:rPr>
              <w:t>11</w:t>
            </w:r>
          </w:hyperlink>
        </w:p>
        <w:p w14:paraId="1872D836" w14:textId="1C3B011B" w:rsidR="00324A3A" w:rsidRPr="002D4C6F" w:rsidRDefault="004C68B0" w:rsidP="002D4C6F">
          <w:pPr>
            <w:spacing w:line="276" w:lineRule="auto"/>
            <w:jc w:val="both"/>
            <w:rPr>
              <w:rFonts w:ascii="Arial" w:hAnsi="Arial" w:cs="Arial"/>
              <w:sz w:val="24"/>
              <w:szCs w:val="24"/>
            </w:rPr>
          </w:pPr>
          <w:r>
            <w:rPr>
              <w:rFonts w:ascii="Arial" w:hAnsi="Arial" w:cs="Arial"/>
              <w:sz w:val="24"/>
              <w:szCs w:val="24"/>
            </w:rPr>
            <w:t>Conclusion………</w:t>
          </w:r>
          <w:r w:rsidR="00324A3A" w:rsidRPr="002D4C6F">
            <w:rPr>
              <w:rFonts w:ascii="Arial" w:hAnsi="Arial" w:cs="Arial"/>
              <w:sz w:val="24"/>
              <w:szCs w:val="24"/>
            </w:rPr>
            <w:t>…………………………………………………………………………</w:t>
          </w:r>
          <w:r w:rsidR="006605D7">
            <w:rPr>
              <w:rFonts w:ascii="Arial" w:hAnsi="Arial" w:cs="Arial"/>
              <w:sz w:val="24"/>
              <w:szCs w:val="24"/>
            </w:rPr>
            <w:t>11</w:t>
          </w:r>
        </w:p>
        <w:p w14:paraId="170E5976" w14:textId="2DDBB2CB" w:rsidR="00403F7A" w:rsidRPr="002D4C6F" w:rsidRDefault="001435E7" w:rsidP="002D4C6F">
          <w:pPr>
            <w:pStyle w:val="TOC1"/>
            <w:tabs>
              <w:tab w:val="right" w:leader="dot" w:pos="9016"/>
            </w:tabs>
            <w:spacing w:line="276" w:lineRule="auto"/>
            <w:jc w:val="both"/>
            <w:rPr>
              <w:rFonts w:ascii="Arial" w:hAnsi="Arial" w:cs="Arial"/>
              <w:noProof/>
              <w:sz w:val="24"/>
              <w:szCs w:val="24"/>
            </w:rPr>
          </w:pPr>
          <w:hyperlink w:anchor="_Toc168051791" w:history="1">
            <w:r w:rsidR="00403F7A" w:rsidRPr="002D4C6F">
              <w:rPr>
                <w:rStyle w:val="Hyperlink"/>
                <w:rFonts w:ascii="Arial" w:hAnsi="Arial" w:cs="Arial"/>
                <w:noProof/>
                <w:sz w:val="24"/>
                <w:szCs w:val="24"/>
                <w:lang w:val="en-GB"/>
              </w:rPr>
              <w:t>References</w:t>
            </w:r>
            <w:r w:rsidR="00403F7A" w:rsidRPr="002D4C6F">
              <w:rPr>
                <w:rFonts w:ascii="Arial" w:hAnsi="Arial" w:cs="Arial"/>
                <w:noProof/>
                <w:webHidden/>
                <w:sz w:val="24"/>
                <w:szCs w:val="24"/>
              </w:rPr>
              <w:tab/>
            </w:r>
            <w:r w:rsidR="006605D7">
              <w:rPr>
                <w:rFonts w:ascii="Arial" w:hAnsi="Arial" w:cs="Arial"/>
                <w:noProof/>
                <w:webHidden/>
                <w:sz w:val="24"/>
                <w:szCs w:val="24"/>
              </w:rPr>
              <w:t>12</w:t>
            </w:r>
          </w:hyperlink>
        </w:p>
        <w:p w14:paraId="1C8AD312" w14:textId="77777777" w:rsidR="00403F7A" w:rsidRPr="002D4C6F" w:rsidRDefault="00403F7A" w:rsidP="002D4C6F">
          <w:pPr>
            <w:spacing w:line="276" w:lineRule="auto"/>
            <w:jc w:val="both"/>
            <w:rPr>
              <w:rFonts w:ascii="Arial" w:hAnsi="Arial" w:cs="Arial"/>
              <w:noProof/>
              <w:sz w:val="24"/>
              <w:szCs w:val="24"/>
            </w:rPr>
          </w:pPr>
          <w:r w:rsidRPr="002D4C6F">
            <w:rPr>
              <w:rFonts w:ascii="Arial" w:hAnsi="Arial" w:cs="Arial"/>
              <w:noProof/>
              <w:sz w:val="24"/>
              <w:szCs w:val="24"/>
            </w:rPr>
            <w:fldChar w:fldCharType="end"/>
          </w:r>
        </w:p>
      </w:sdtContent>
    </w:sdt>
    <w:p w14:paraId="54266D34" w14:textId="77777777" w:rsidR="00F85422" w:rsidRPr="002D4C6F" w:rsidRDefault="00F85422" w:rsidP="002D4C6F">
      <w:pPr>
        <w:spacing w:line="276" w:lineRule="auto"/>
        <w:jc w:val="both"/>
        <w:rPr>
          <w:rFonts w:ascii="Arial" w:hAnsi="Arial" w:cs="Arial"/>
          <w:sz w:val="24"/>
          <w:szCs w:val="24"/>
          <w:lang w:val="en-GB"/>
        </w:rPr>
      </w:pPr>
    </w:p>
    <w:p w14:paraId="45C77F0E" w14:textId="77777777" w:rsidR="00F85422" w:rsidRPr="002D4C6F" w:rsidRDefault="00F85422" w:rsidP="002D4C6F">
      <w:pPr>
        <w:spacing w:line="276" w:lineRule="auto"/>
        <w:jc w:val="both"/>
        <w:rPr>
          <w:rFonts w:ascii="Arial" w:hAnsi="Arial" w:cs="Arial"/>
          <w:sz w:val="24"/>
          <w:szCs w:val="24"/>
          <w:lang w:val="en-GB"/>
        </w:rPr>
      </w:pPr>
    </w:p>
    <w:p w14:paraId="79354AAF" w14:textId="77777777" w:rsidR="00F85422" w:rsidRPr="002D4C6F" w:rsidRDefault="00F85422" w:rsidP="002D4C6F">
      <w:pPr>
        <w:spacing w:line="276" w:lineRule="auto"/>
        <w:jc w:val="both"/>
        <w:rPr>
          <w:rFonts w:ascii="Arial" w:hAnsi="Arial" w:cs="Arial"/>
          <w:sz w:val="24"/>
          <w:szCs w:val="24"/>
          <w:lang w:val="en-GB"/>
        </w:rPr>
      </w:pPr>
    </w:p>
    <w:p w14:paraId="00A79215" w14:textId="77777777" w:rsidR="00F85422" w:rsidRPr="002D4C6F" w:rsidRDefault="00F85422" w:rsidP="002D4C6F">
      <w:pPr>
        <w:spacing w:line="276" w:lineRule="auto"/>
        <w:jc w:val="both"/>
        <w:rPr>
          <w:rFonts w:ascii="Arial" w:hAnsi="Arial" w:cs="Arial"/>
          <w:sz w:val="24"/>
          <w:szCs w:val="24"/>
          <w:lang w:val="en-GB"/>
        </w:rPr>
      </w:pPr>
    </w:p>
    <w:p w14:paraId="721C77B6" w14:textId="77777777" w:rsidR="00F85422" w:rsidRPr="002D4C6F" w:rsidRDefault="00F85422" w:rsidP="002D4C6F">
      <w:pPr>
        <w:spacing w:line="276" w:lineRule="auto"/>
        <w:jc w:val="both"/>
        <w:rPr>
          <w:rFonts w:ascii="Arial" w:hAnsi="Arial" w:cs="Arial"/>
          <w:sz w:val="24"/>
          <w:szCs w:val="24"/>
          <w:lang w:val="en-GB"/>
        </w:rPr>
      </w:pPr>
    </w:p>
    <w:p w14:paraId="02B86214" w14:textId="77777777" w:rsidR="004C68B0" w:rsidRDefault="004C68B0" w:rsidP="002D4C6F">
      <w:pPr>
        <w:spacing w:line="276" w:lineRule="auto"/>
        <w:jc w:val="both"/>
        <w:rPr>
          <w:rFonts w:ascii="Arial" w:hAnsi="Arial" w:cs="Arial"/>
          <w:b/>
          <w:bCs/>
          <w:sz w:val="24"/>
          <w:szCs w:val="24"/>
          <w:lang w:val="en-GB"/>
        </w:rPr>
      </w:pPr>
    </w:p>
    <w:p w14:paraId="26173ED0" w14:textId="77777777" w:rsidR="004C68B0" w:rsidRDefault="004C68B0" w:rsidP="002D4C6F">
      <w:pPr>
        <w:spacing w:line="276" w:lineRule="auto"/>
        <w:jc w:val="both"/>
        <w:rPr>
          <w:rFonts w:ascii="Arial" w:hAnsi="Arial" w:cs="Arial"/>
          <w:b/>
          <w:bCs/>
          <w:sz w:val="24"/>
          <w:szCs w:val="24"/>
          <w:lang w:val="en-GB"/>
        </w:rPr>
      </w:pPr>
    </w:p>
    <w:p w14:paraId="5051BFFA" w14:textId="77777777" w:rsidR="004C68B0" w:rsidRDefault="004C68B0" w:rsidP="002D4C6F">
      <w:pPr>
        <w:spacing w:line="276" w:lineRule="auto"/>
        <w:jc w:val="both"/>
        <w:rPr>
          <w:rFonts w:ascii="Arial" w:hAnsi="Arial" w:cs="Arial"/>
          <w:b/>
          <w:bCs/>
          <w:sz w:val="24"/>
          <w:szCs w:val="24"/>
          <w:lang w:val="en-GB"/>
        </w:rPr>
      </w:pPr>
    </w:p>
    <w:p w14:paraId="5FCFA872" w14:textId="77777777" w:rsidR="004C68B0" w:rsidRDefault="004C68B0" w:rsidP="002D4C6F">
      <w:pPr>
        <w:spacing w:line="276" w:lineRule="auto"/>
        <w:jc w:val="both"/>
        <w:rPr>
          <w:rFonts w:ascii="Arial" w:hAnsi="Arial" w:cs="Arial"/>
          <w:b/>
          <w:bCs/>
          <w:sz w:val="24"/>
          <w:szCs w:val="24"/>
          <w:lang w:val="en-GB"/>
        </w:rPr>
      </w:pPr>
    </w:p>
    <w:p w14:paraId="476C4B52" w14:textId="77777777" w:rsidR="004C68B0" w:rsidRDefault="004C68B0" w:rsidP="002D4C6F">
      <w:pPr>
        <w:spacing w:line="276" w:lineRule="auto"/>
        <w:jc w:val="both"/>
        <w:rPr>
          <w:rFonts w:ascii="Arial" w:hAnsi="Arial" w:cs="Arial"/>
          <w:b/>
          <w:bCs/>
          <w:sz w:val="24"/>
          <w:szCs w:val="24"/>
          <w:lang w:val="en-GB"/>
        </w:rPr>
      </w:pPr>
    </w:p>
    <w:p w14:paraId="29FE5640" w14:textId="77777777" w:rsidR="004C68B0" w:rsidRDefault="004C68B0" w:rsidP="002D4C6F">
      <w:pPr>
        <w:spacing w:line="276" w:lineRule="auto"/>
        <w:jc w:val="both"/>
        <w:rPr>
          <w:rFonts w:ascii="Arial" w:hAnsi="Arial" w:cs="Arial"/>
          <w:b/>
          <w:bCs/>
          <w:sz w:val="24"/>
          <w:szCs w:val="24"/>
          <w:lang w:val="en-GB"/>
        </w:rPr>
      </w:pPr>
    </w:p>
    <w:p w14:paraId="2B8980EE" w14:textId="77777777" w:rsidR="004C68B0" w:rsidRDefault="004C68B0" w:rsidP="002D4C6F">
      <w:pPr>
        <w:spacing w:line="276" w:lineRule="auto"/>
        <w:jc w:val="both"/>
        <w:rPr>
          <w:rFonts w:ascii="Arial" w:hAnsi="Arial" w:cs="Arial"/>
          <w:b/>
          <w:bCs/>
          <w:sz w:val="24"/>
          <w:szCs w:val="24"/>
          <w:lang w:val="en-GB"/>
        </w:rPr>
      </w:pPr>
    </w:p>
    <w:p w14:paraId="37B0C9C3" w14:textId="1D3F96D1" w:rsidR="00323972" w:rsidRPr="002D4C6F" w:rsidRDefault="003F4146"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lastRenderedPageBreak/>
        <w:t xml:space="preserve">Introduction </w:t>
      </w:r>
    </w:p>
    <w:p w14:paraId="143915A9" w14:textId="081DF0EC" w:rsidR="003F4146" w:rsidRPr="002D4C6F" w:rsidRDefault="003F4146"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Hilton Hotel Group, also officially known as Hilton Worldwide Holdings Inc., is an international hospitality company from America. Hilton Hotel Group manages a portfolio of hotels that includes resorts, hotels, and timeshare properties. Conrad Hilton founded the Hilton Group in May 1919 (104 years ago). The headquarters of Hilton is situated in Tysons, Virginia, United States. There are </w:t>
      </w:r>
      <w:r w:rsidR="00C27382" w:rsidRPr="002D4C6F">
        <w:rPr>
          <w:rFonts w:ascii="Arial" w:hAnsi="Arial" w:cs="Arial"/>
          <w:sz w:val="24"/>
          <w:szCs w:val="24"/>
          <w:lang w:val="en-GB"/>
        </w:rPr>
        <w:t>twenty-two</w:t>
      </w:r>
      <w:r w:rsidRPr="002D4C6F">
        <w:rPr>
          <w:rFonts w:ascii="Arial" w:hAnsi="Arial" w:cs="Arial"/>
          <w:sz w:val="24"/>
          <w:szCs w:val="24"/>
          <w:lang w:val="en-GB"/>
        </w:rPr>
        <w:t xml:space="preserve"> </w:t>
      </w:r>
      <w:r w:rsidR="00B82940" w:rsidRPr="002D4C6F">
        <w:rPr>
          <w:rFonts w:ascii="Arial" w:hAnsi="Arial" w:cs="Arial"/>
          <w:sz w:val="24"/>
          <w:szCs w:val="24"/>
          <w:lang w:val="en-GB"/>
        </w:rPr>
        <w:t>assorted brands</w:t>
      </w:r>
      <w:r w:rsidRPr="002D4C6F">
        <w:rPr>
          <w:rFonts w:ascii="Arial" w:hAnsi="Arial" w:cs="Arial"/>
          <w:sz w:val="24"/>
          <w:szCs w:val="24"/>
          <w:lang w:val="en-GB"/>
        </w:rPr>
        <w:t xml:space="preserve"> owned by Hilton Hotel Group, and that includes Canopy by Hilton, Conrad Hotels &amp; Resorts, </w:t>
      </w:r>
      <w:r w:rsidR="008D5777" w:rsidRPr="002D4C6F">
        <w:rPr>
          <w:rFonts w:ascii="Arial" w:hAnsi="Arial" w:cs="Arial"/>
          <w:sz w:val="24"/>
          <w:szCs w:val="24"/>
          <w:lang w:val="en-GB"/>
        </w:rPr>
        <w:t xml:space="preserve">Hilton Hotels &amp; Resorts, Curio, DoubleTree by Hilton, Hampton by Hilton, Hilton Garden Inn, and many other hotels and resorts that Hilton Hotel Group owns in many countries. </w:t>
      </w:r>
    </w:p>
    <w:p w14:paraId="6D00A35F" w14:textId="77F631F8" w:rsidR="008D5777" w:rsidRPr="002D4C6F" w:rsidRDefault="008D5777" w:rsidP="002D4C6F">
      <w:pPr>
        <w:spacing w:line="276" w:lineRule="auto"/>
        <w:jc w:val="both"/>
        <w:rPr>
          <w:rFonts w:ascii="Arial" w:hAnsi="Arial" w:cs="Arial"/>
          <w:sz w:val="24"/>
          <w:szCs w:val="24"/>
          <w:lang w:val="en-GB"/>
        </w:rPr>
      </w:pPr>
      <w:r w:rsidRPr="002D4C6F">
        <w:rPr>
          <w:rFonts w:ascii="Arial" w:hAnsi="Arial" w:cs="Arial"/>
          <w:sz w:val="24"/>
          <w:szCs w:val="24"/>
          <w:lang w:val="en-GB"/>
        </w:rPr>
        <w:t>This report will highlight the organi</w:t>
      </w:r>
      <w:r w:rsidR="009C745D" w:rsidRPr="002D4C6F">
        <w:rPr>
          <w:rFonts w:ascii="Arial" w:hAnsi="Arial" w:cs="Arial"/>
          <w:sz w:val="24"/>
          <w:szCs w:val="24"/>
          <w:lang w:val="en-GB"/>
        </w:rPr>
        <w:t>s</w:t>
      </w:r>
      <w:r w:rsidRPr="002D4C6F">
        <w:rPr>
          <w:rFonts w:ascii="Arial" w:hAnsi="Arial" w:cs="Arial"/>
          <w:sz w:val="24"/>
          <w:szCs w:val="24"/>
          <w:lang w:val="en-GB"/>
        </w:rPr>
        <w:t xml:space="preserve">ational structure, culture, and goals of </w:t>
      </w:r>
      <w:r w:rsidR="00A3215C" w:rsidRPr="002D4C6F">
        <w:rPr>
          <w:rFonts w:ascii="Arial" w:hAnsi="Arial" w:cs="Arial"/>
          <w:sz w:val="24"/>
          <w:szCs w:val="24"/>
          <w:lang w:val="en-GB"/>
        </w:rPr>
        <w:t xml:space="preserve">the </w:t>
      </w:r>
      <w:r w:rsidRPr="002D4C6F">
        <w:rPr>
          <w:rFonts w:ascii="Arial" w:hAnsi="Arial" w:cs="Arial"/>
          <w:sz w:val="24"/>
          <w:szCs w:val="24"/>
          <w:lang w:val="en-GB"/>
        </w:rPr>
        <w:t xml:space="preserve">Hilton Hotel Group. Plus, it will shed light on the recent change initiatives taken by Hilton Hotel Group, the impact of those initiatives on the overall operations and market position of Hilton, and the effectiveness of management while managing those initiatives. Also, this report contains a detailed discussion </w:t>
      </w:r>
      <w:r w:rsidR="00A3215C" w:rsidRPr="002D4C6F">
        <w:rPr>
          <w:rFonts w:ascii="Arial" w:hAnsi="Arial" w:cs="Arial"/>
          <w:sz w:val="24"/>
          <w:szCs w:val="24"/>
          <w:lang w:val="en-GB"/>
        </w:rPr>
        <w:t>of</w:t>
      </w:r>
      <w:r w:rsidRPr="002D4C6F">
        <w:rPr>
          <w:rFonts w:ascii="Arial" w:hAnsi="Arial" w:cs="Arial"/>
          <w:sz w:val="24"/>
          <w:szCs w:val="24"/>
          <w:lang w:val="en-GB"/>
        </w:rPr>
        <w:t xml:space="preserve"> the strategic direction of </w:t>
      </w:r>
      <w:r w:rsidR="00A3215C" w:rsidRPr="002D4C6F">
        <w:rPr>
          <w:rFonts w:ascii="Arial" w:hAnsi="Arial" w:cs="Arial"/>
          <w:sz w:val="24"/>
          <w:szCs w:val="24"/>
          <w:lang w:val="en-GB"/>
        </w:rPr>
        <w:t xml:space="preserve">the </w:t>
      </w:r>
      <w:r w:rsidRPr="002D4C6F">
        <w:rPr>
          <w:rFonts w:ascii="Arial" w:hAnsi="Arial" w:cs="Arial"/>
          <w:sz w:val="24"/>
          <w:szCs w:val="24"/>
          <w:lang w:val="en-GB"/>
        </w:rPr>
        <w:t xml:space="preserve">Hilton Hotel Group and the prospect of its future growth. </w:t>
      </w:r>
    </w:p>
    <w:p w14:paraId="7D4E7778" w14:textId="77777777" w:rsidR="001E3CC3" w:rsidRPr="002D4C6F" w:rsidRDefault="001E3CC3" w:rsidP="002D4C6F">
      <w:pPr>
        <w:spacing w:line="276" w:lineRule="auto"/>
        <w:jc w:val="both"/>
        <w:rPr>
          <w:rFonts w:ascii="Arial" w:hAnsi="Arial" w:cs="Arial"/>
          <w:sz w:val="24"/>
          <w:szCs w:val="24"/>
          <w:lang w:val="en-GB"/>
        </w:rPr>
      </w:pPr>
    </w:p>
    <w:p w14:paraId="25DD7C09" w14:textId="2E644C34" w:rsidR="001E3CC3" w:rsidRPr="002D4C6F" w:rsidRDefault="001E3CC3"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t>Main Body</w:t>
      </w:r>
    </w:p>
    <w:p w14:paraId="2A21EE0E" w14:textId="77777777" w:rsidR="001E3CC3" w:rsidRPr="002D4C6F" w:rsidRDefault="001E3CC3" w:rsidP="002D4C6F">
      <w:pPr>
        <w:spacing w:line="276" w:lineRule="auto"/>
        <w:jc w:val="both"/>
        <w:rPr>
          <w:rFonts w:ascii="Arial" w:hAnsi="Arial" w:cs="Arial"/>
          <w:b/>
          <w:bCs/>
          <w:sz w:val="24"/>
          <w:szCs w:val="24"/>
          <w:lang w:val="en-GB"/>
        </w:rPr>
      </w:pPr>
    </w:p>
    <w:p w14:paraId="29282CAD" w14:textId="6CE7D44E" w:rsidR="00F71BD4" w:rsidRPr="002D4C6F" w:rsidRDefault="008D5777" w:rsidP="002D4C6F">
      <w:pPr>
        <w:spacing w:line="276" w:lineRule="auto"/>
        <w:jc w:val="both"/>
        <w:rPr>
          <w:rFonts w:ascii="Arial" w:hAnsi="Arial" w:cs="Arial"/>
          <w:sz w:val="24"/>
          <w:szCs w:val="24"/>
          <w:lang w:val="en-GB"/>
        </w:rPr>
      </w:pPr>
      <w:r w:rsidRPr="002D4C6F">
        <w:rPr>
          <w:rFonts w:ascii="Arial" w:hAnsi="Arial" w:cs="Arial"/>
          <w:b/>
          <w:bCs/>
          <w:sz w:val="24"/>
          <w:szCs w:val="24"/>
          <w:lang w:val="en-GB"/>
        </w:rPr>
        <w:t>Organi</w:t>
      </w:r>
      <w:r w:rsidR="009C745D" w:rsidRPr="002D4C6F">
        <w:rPr>
          <w:rFonts w:ascii="Arial" w:hAnsi="Arial" w:cs="Arial"/>
          <w:b/>
          <w:bCs/>
          <w:sz w:val="24"/>
          <w:szCs w:val="24"/>
          <w:lang w:val="en-GB"/>
        </w:rPr>
        <w:t>s</w:t>
      </w:r>
      <w:r w:rsidRPr="002D4C6F">
        <w:rPr>
          <w:rFonts w:ascii="Arial" w:hAnsi="Arial" w:cs="Arial"/>
          <w:b/>
          <w:bCs/>
          <w:sz w:val="24"/>
          <w:szCs w:val="24"/>
          <w:lang w:val="en-GB"/>
        </w:rPr>
        <w:t xml:space="preserve">ational structure, culture, and goals of Hilton Hotel Group </w:t>
      </w:r>
    </w:p>
    <w:p w14:paraId="0546AE89" w14:textId="42F6A753" w:rsidR="00046EEB" w:rsidRPr="002D4C6F" w:rsidRDefault="00B210D7" w:rsidP="002D4C6F">
      <w:pPr>
        <w:spacing w:line="276" w:lineRule="auto"/>
        <w:jc w:val="both"/>
        <w:rPr>
          <w:rFonts w:ascii="Arial" w:hAnsi="Arial" w:cs="Arial"/>
          <w:sz w:val="24"/>
          <w:szCs w:val="24"/>
          <w:lang w:val="en-GB"/>
        </w:rPr>
      </w:pPr>
      <w:r w:rsidRPr="002D4C6F">
        <w:rPr>
          <w:rFonts w:ascii="Arial" w:hAnsi="Arial" w:cs="Arial"/>
          <w:sz w:val="24"/>
          <w:szCs w:val="24"/>
          <w:lang w:val="en-GB"/>
        </w:rPr>
        <w:t>Hilton Worldwide Holdings Inc.</w:t>
      </w:r>
      <w:r w:rsidR="00355DD2" w:rsidRPr="002D4C6F">
        <w:rPr>
          <w:rFonts w:ascii="Arial" w:hAnsi="Arial" w:cs="Arial"/>
          <w:sz w:val="24"/>
          <w:szCs w:val="24"/>
          <w:lang w:val="en-GB"/>
        </w:rPr>
        <w:t xml:space="preserve">, </w:t>
      </w:r>
      <w:r w:rsidR="00F71BD4" w:rsidRPr="002D4C6F">
        <w:rPr>
          <w:rFonts w:ascii="Arial" w:hAnsi="Arial" w:cs="Arial"/>
          <w:sz w:val="24"/>
          <w:szCs w:val="24"/>
          <w:lang w:val="en-GB"/>
        </w:rPr>
        <w:t>includ</w:t>
      </w:r>
      <w:r w:rsidR="0067243D" w:rsidRPr="002D4C6F">
        <w:rPr>
          <w:rFonts w:ascii="Arial" w:hAnsi="Arial" w:cs="Arial"/>
          <w:sz w:val="24"/>
          <w:szCs w:val="24"/>
          <w:lang w:val="en-GB"/>
        </w:rPr>
        <w:t xml:space="preserve">ing </w:t>
      </w:r>
      <w:r w:rsidR="00A3215C" w:rsidRPr="002D4C6F">
        <w:rPr>
          <w:rFonts w:ascii="Arial" w:hAnsi="Arial" w:cs="Arial"/>
          <w:sz w:val="24"/>
          <w:szCs w:val="24"/>
          <w:lang w:val="en-GB"/>
        </w:rPr>
        <w:t>its</w:t>
      </w:r>
      <w:r w:rsidR="0067243D" w:rsidRPr="002D4C6F">
        <w:rPr>
          <w:rFonts w:ascii="Arial" w:hAnsi="Arial" w:cs="Arial"/>
          <w:sz w:val="24"/>
          <w:szCs w:val="24"/>
          <w:lang w:val="en-GB"/>
        </w:rPr>
        <w:t xml:space="preserve"> </w:t>
      </w:r>
      <w:r w:rsidR="00F71BD4" w:rsidRPr="002D4C6F">
        <w:rPr>
          <w:rFonts w:ascii="Arial" w:hAnsi="Arial" w:cs="Arial"/>
          <w:sz w:val="24"/>
          <w:szCs w:val="24"/>
          <w:lang w:val="en-GB"/>
        </w:rPr>
        <w:t>hotels a</w:t>
      </w:r>
      <w:r w:rsidR="0067243D" w:rsidRPr="002D4C6F">
        <w:rPr>
          <w:rFonts w:ascii="Arial" w:hAnsi="Arial" w:cs="Arial"/>
          <w:sz w:val="24"/>
          <w:szCs w:val="24"/>
          <w:lang w:val="en-GB"/>
        </w:rPr>
        <w:t xml:space="preserve">nd resorts, </w:t>
      </w:r>
      <w:r w:rsidR="00D80959" w:rsidRPr="002D4C6F">
        <w:rPr>
          <w:rFonts w:ascii="Arial" w:hAnsi="Arial" w:cs="Arial"/>
          <w:sz w:val="24"/>
          <w:szCs w:val="24"/>
          <w:lang w:val="en-GB"/>
        </w:rPr>
        <w:t xml:space="preserve">are the most popular hospitality companies, across worldwide. </w:t>
      </w:r>
      <w:r w:rsidR="00470D32" w:rsidRPr="002D4C6F">
        <w:rPr>
          <w:rFonts w:ascii="Arial" w:hAnsi="Arial" w:cs="Arial"/>
          <w:sz w:val="24"/>
          <w:szCs w:val="24"/>
          <w:lang w:val="en-GB"/>
        </w:rPr>
        <w:t>It operates within multiple structures</w:t>
      </w:r>
      <w:r w:rsidR="00CF1ECF" w:rsidRPr="002D4C6F">
        <w:rPr>
          <w:rFonts w:ascii="Arial" w:hAnsi="Arial" w:cs="Arial"/>
          <w:sz w:val="24"/>
          <w:szCs w:val="24"/>
          <w:lang w:val="en-GB"/>
        </w:rPr>
        <w:t xml:space="preserve">, which helps in </w:t>
      </w:r>
      <w:r w:rsidR="00A3215C" w:rsidRPr="002D4C6F">
        <w:rPr>
          <w:rFonts w:ascii="Arial" w:hAnsi="Arial" w:cs="Arial"/>
          <w:sz w:val="24"/>
          <w:szCs w:val="24"/>
          <w:lang w:val="en-GB"/>
        </w:rPr>
        <w:t>hassle-free</w:t>
      </w:r>
      <w:r w:rsidR="00CF1ECF" w:rsidRPr="002D4C6F">
        <w:rPr>
          <w:rFonts w:ascii="Arial" w:hAnsi="Arial" w:cs="Arial"/>
          <w:sz w:val="24"/>
          <w:szCs w:val="24"/>
          <w:lang w:val="en-GB"/>
        </w:rPr>
        <w:t xml:space="preserve"> management.</w:t>
      </w:r>
    </w:p>
    <w:p w14:paraId="03A26E67" w14:textId="77777777" w:rsidR="004F7110" w:rsidRPr="002D4C6F" w:rsidRDefault="004F7110"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t>Corporate structure</w:t>
      </w:r>
    </w:p>
    <w:p w14:paraId="0972147A" w14:textId="3AD62947" w:rsidR="00F91EA7" w:rsidRPr="002D4C6F" w:rsidRDefault="00B57A50" w:rsidP="002D4C6F">
      <w:pPr>
        <w:spacing w:line="276" w:lineRule="auto"/>
        <w:jc w:val="both"/>
        <w:rPr>
          <w:rFonts w:ascii="Arial" w:hAnsi="Arial" w:cs="Arial"/>
          <w:b/>
          <w:bCs/>
          <w:sz w:val="24"/>
          <w:szCs w:val="24"/>
          <w:lang w:val="en-GB"/>
        </w:rPr>
      </w:pPr>
      <w:r w:rsidRPr="002D4C6F">
        <w:rPr>
          <w:rFonts w:ascii="Arial" w:hAnsi="Arial" w:cs="Arial"/>
          <w:sz w:val="24"/>
          <w:szCs w:val="24"/>
          <w:lang w:val="en-GB"/>
        </w:rPr>
        <w:t>The headquarters of Hilton Worldwide Holdings Inc.</w:t>
      </w:r>
      <w:r w:rsidR="00825B1B" w:rsidRPr="002D4C6F">
        <w:rPr>
          <w:rFonts w:ascii="Arial" w:hAnsi="Arial" w:cs="Arial"/>
          <w:sz w:val="24"/>
          <w:szCs w:val="24"/>
          <w:lang w:val="en-GB"/>
        </w:rPr>
        <w:t xml:space="preserve"> are situated in McLean,</w:t>
      </w:r>
      <w:r w:rsidR="00F5227E" w:rsidRPr="002D4C6F">
        <w:rPr>
          <w:rFonts w:ascii="Arial" w:hAnsi="Arial" w:cs="Arial"/>
          <w:sz w:val="24"/>
          <w:szCs w:val="24"/>
          <w:lang w:val="en-GB"/>
        </w:rPr>
        <w:t xml:space="preserve"> Virginia. The CEO of this </w:t>
      </w:r>
      <w:r w:rsidR="003868E0" w:rsidRPr="002D4C6F">
        <w:rPr>
          <w:rFonts w:ascii="Arial" w:hAnsi="Arial" w:cs="Arial"/>
          <w:sz w:val="24"/>
          <w:szCs w:val="24"/>
          <w:lang w:val="en-GB"/>
        </w:rPr>
        <w:t xml:space="preserve">terrific </w:t>
      </w:r>
      <w:r w:rsidR="00501133" w:rsidRPr="002D4C6F">
        <w:rPr>
          <w:rFonts w:ascii="Arial" w:hAnsi="Arial" w:cs="Arial"/>
          <w:sz w:val="24"/>
          <w:szCs w:val="24"/>
          <w:lang w:val="en-GB"/>
        </w:rPr>
        <w:t xml:space="preserve">group is Christopher J. Nassetta. </w:t>
      </w:r>
      <w:r w:rsidR="008009DF" w:rsidRPr="002D4C6F">
        <w:rPr>
          <w:rFonts w:ascii="Arial" w:hAnsi="Arial" w:cs="Arial"/>
          <w:sz w:val="24"/>
          <w:szCs w:val="24"/>
          <w:lang w:val="en-GB"/>
        </w:rPr>
        <w:t>The company is governed by</w:t>
      </w:r>
      <w:r w:rsidR="008B06C3" w:rsidRPr="002D4C6F">
        <w:rPr>
          <w:rFonts w:ascii="Arial" w:hAnsi="Arial" w:cs="Arial"/>
          <w:sz w:val="24"/>
          <w:szCs w:val="24"/>
          <w:lang w:val="en-GB"/>
        </w:rPr>
        <w:t xml:space="preserve"> Board of Directors</w:t>
      </w:r>
      <w:r w:rsidR="00A6706C" w:rsidRPr="002D4C6F">
        <w:rPr>
          <w:rFonts w:ascii="Arial" w:hAnsi="Arial" w:cs="Arial"/>
          <w:sz w:val="24"/>
          <w:szCs w:val="24"/>
          <w:lang w:val="en-GB"/>
        </w:rPr>
        <w:t xml:space="preserve"> </w:t>
      </w:r>
      <w:r w:rsidR="00D75269" w:rsidRPr="002D4C6F">
        <w:rPr>
          <w:rFonts w:ascii="Arial" w:hAnsi="Arial" w:cs="Arial"/>
          <w:sz w:val="24"/>
          <w:szCs w:val="24"/>
          <w:lang w:val="en-GB"/>
        </w:rPr>
        <w:t xml:space="preserve">including </w:t>
      </w:r>
      <w:r w:rsidR="006415D2" w:rsidRPr="002D4C6F">
        <w:rPr>
          <w:rFonts w:ascii="Arial" w:hAnsi="Arial" w:cs="Arial"/>
          <w:sz w:val="24"/>
          <w:szCs w:val="24"/>
          <w:lang w:val="en-GB"/>
        </w:rPr>
        <w:t xml:space="preserve">experts this industry, </w:t>
      </w:r>
      <w:r w:rsidR="00F141B6" w:rsidRPr="002D4C6F">
        <w:rPr>
          <w:rFonts w:ascii="Arial" w:hAnsi="Arial" w:cs="Arial"/>
          <w:sz w:val="24"/>
          <w:szCs w:val="24"/>
          <w:lang w:val="en-GB"/>
        </w:rPr>
        <w:t>strategies developer and executives</w:t>
      </w:r>
      <w:r w:rsidR="00C27382" w:rsidRPr="002D4C6F">
        <w:rPr>
          <w:rFonts w:ascii="Arial" w:hAnsi="Arial" w:cs="Arial"/>
          <w:sz w:val="24"/>
          <w:szCs w:val="24"/>
          <w:lang w:val="en-GB"/>
        </w:rPr>
        <w:t xml:space="preserve">. </w:t>
      </w:r>
      <w:r w:rsidR="00A75148" w:rsidRPr="002D4C6F">
        <w:rPr>
          <w:rFonts w:ascii="Arial" w:hAnsi="Arial" w:cs="Arial"/>
          <w:sz w:val="24"/>
          <w:szCs w:val="24"/>
          <w:lang w:val="en-GB"/>
        </w:rPr>
        <w:t xml:space="preserve">Moreover, </w:t>
      </w:r>
      <w:r w:rsidR="00771CEC" w:rsidRPr="002D4C6F">
        <w:rPr>
          <w:rFonts w:ascii="Arial" w:hAnsi="Arial" w:cs="Arial"/>
          <w:sz w:val="24"/>
          <w:szCs w:val="24"/>
          <w:lang w:val="en-GB"/>
        </w:rPr>
        <w:t>every day</w:t>
      </w:r>
      <w:r w:rsidR="005D7FB5" w:rsidRPr="002D4C6F">
        <w:rPr>
          <w:rFonts w:ascii="Arial" w:hAnsi="Arial" w:cs="Arial"/>
          <w:sz w:val="24"/>
          <w:szCs w:val="24"/>
          <w:lang w:val="en-GB"/>
        </w:rPr>
        <w:t xml:space="preserve"> and usual operations are managed by t</w:t>
      </w:r>
      <w:r w:rsidR="002E4E31" w:rsidRPr="002D4C6F">
        <w:rPr>
          <w:rFonts w:ascii="Arial" w:hAnsi="Arial" w:cs="Arial"/>
          <w:sz w:val="24"/>
          <w:szCs w:val="24"/>
          <w:lang w:val="en-GB"/>
        </w:rPr>
        <w:t xml:space="preserve">he CEO, CFO, </w:t>
      </w:r>
      <w:r w:rsidR="00B72AD6" w:rsidRPr="002D4C6F">
        <w:rPr>
          <w:rFonts w:ascii="Arial" w:hAnsi="Arial" w:cs="Arial"/>
          <w:sz w:val="24"/>
          <w:szCs w:val="24"/>
          <w:lang w:val="en-GB"/>
        </w:rPr>
        <w:t xml:space="preserve">COO, and senior executives who are a part of </w:t>
      </w:r>
      <w:r w:rsidR="00A3215C" w:rsidRPr="002D4C6F">
        <w:rPr>
          <w:rFonts w:ascii="Arial" w:hAnsi="Arial" w:cs="Arial"/>
          <w:sz w:val="24"/>
          <w:szCs w:val="24"/>
          <w:lang w:val="en-GB"/>
        </w:rPr>
        <w:t xml:space="preserve">the </w:t>
      </w:r>
      <w:r w:rsidR="002E4E31" w:rsidRPr="002D4C6F">
        <w:rPr>
          <w:rFonts w:ascii="Arial" w:hAnsi="Arial" w:cs="Arial"/>
          <w:sz w:val="24"/>
          <w:szCs w:val="24"/>
          <w:lang w:val="en-GB"/>
        </w:rPr>
        <w:t>Executive Leadership Team</w:t>
      </w:r>
      <w:r w:rsidR="000C0625" w:rsidRPr="002D4C6F">
        <w:rPr>
          <w:rFonts w:ascii="Arial" w:hAnsi="Arial" w:cs="Arial"/>
          <w:sz w:val="24"/>
          <w:szCs w:val="24"/>
          <w:lang w:val="en-GB"/>
        </w:rPr>
        <w:t xml:space="preserve"> (Reidhead, 2020)</w:t>
      </w:r>
      <w:r w:rsidR="0068507C" w:rsidRPr="002D4C6F">
        <w:rPr>
          <w:rFonts w:ascii="Arial" w:hAnsi="Arial" w:cs="Arial"/>
          <w:sz w:val="24"/>
          <w:szCs w:val="24"/>
          <w:lang w:val="en-GB"/>
        </w:rPr>
        <w:t>.</w:t>
      </w:r>
      <w:r w:rsidR="003709DB" w:rsidRPr="002D4C6F">
        <w:rPr>
          <w:rFonts w:ascii="Arial" w:hAnsi="Arial" w:cs="Arial"/>
          <w:b/>
          <w:bCs/>
          <w:sz w:val="24"/>
          <w:szCs w:val="24"/>
          <w:lang w:val="en-GB"/>
        </w:rPr>
        <w:t xml:space="preserve"> </w:t>
      </w:r>
      <w:r w:rsidR="00F91EA7" w:rsidRPr="002D4C6F">
        <w:rPr>
          <w:rFonts w:ascii="Arial" w:hAnsi="Arial" w:cs="Arial"/>
          <w:sz w:val="24"/>
          <w:szCs w:val="24"/>
          <w:lang w:val="en-GB"/>
        </w:rPr>
        <w:t>There is a hierarchical organi</w:t>
      </w:r>
      <w:r w:rsidR="00763C62" w:rsidRPr="002D4C6F">
        <w:rPr>
          <w:rFonts w:ascii="Arial" w:hAnsi="Arial" w:cs="Arial"/>
          <w:sz w:val="24"/>
          <w:szCs w:val="24"/>
          <w:lang w:val="en-GB"/>
        </w:rPr>
        <w:t>s</w:t>
      </w:r>
      <w:r w:rsidR="00F91EA7" w:rsidRPr="002D4C6F">
        <w:rPr>
          <w:rFonts w:ascii="Arial" w:hAnsi="Arial" w:cs="Arial"/>
          <w:sz w:val="24"/>
          <w:szCs w:val="24"/>
          <w:lang w:val="en-GB"/>
        </w:rPr>
        <w:t xml:space="preserve">ational structure of </w:t>
      </w:r>
      <w:r w:rsidR="00A3215C" w:rsidRPr="002D4C6F">
        <w:rPr>
          <w:rFonts w:ascii="Arial" w:hAnsi="Arial" w:cs="Arial"/>
          <w:sz w:val="24"/>
          <w:szCs w:val="24"/>
          <w:lang w:val="en-GB"/>
        </w:rPr>
        <w:t xml:space="preserve">the </w:t>
      </w:r>
      <w:r w:rsidR="00F91EA7" w:rsidRPr="002D4C6F">
        <w:rPr>
          <w:rFonts w:ascii="Arial" w:hAnsi="Arial" w:cs="Arial"/>
          <w:sz w:val="24"/>
          <w:szCs w:val="24"/>
          <w:lang w:val="en-GB"/>
        </w:rPr>
        <w:t xml:space="preserve">Hilton hotel group, which allows the management to </w:t>
      </w:r>
      <w:r w:rsidR="00A3215C" w:rsidRPr="002D4C6F">
        <w:rPr>
          <w:rFonts w:ascii="Arial" w:hAnsi="Arial" w:cs="Arial"/>
          <w:sz w:val="24"/>
          <w:szCs w:val="24"/>
          <w:lang w:val="en-GB"/>
        </w:rPr>
        <w:t>make</w:t>
      </w:r>
      <w:r w:rsidR="00F91EA7" w:rsidRPr="002D4C6F">
        <w:rPr>
          <w:rFonts w:ascii="Arial" w:hAnsi="Arial" w:cs="Arial"/>
          <w:sz w:val="24"/>
          <w:szCs w:val="24"/>
          <w:lang w:val="en-GB"/>
        </w:rPr>
        <w:t xml:space="preserve"> effective decisions and efficiently manage the global operations.</w:t>
      </w:r>
    </w:p>
    <w:p w14:paraId="7888427E" w14:textId="03866B6F" w:rsidR="00F91EA7" w:rsidRPr="002D4C6F" w:rsidRDefault="00F91EA7"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Executive Leaders: </w:t>
      </w:r>
      <w:r w:rsidR="00A3215C" w:rsidRPr="002D4C6F">
        <w:rPr>
          <w:rFonts w:ascii="Arial" w:hAnsi="Arial" w:cs="Arial"/>
          <w:sz w:val="24"/>
          <w:szCs w:val="24"/>
          <w:lang w:val="en-GB"/>
        </w:rPr>
        <w:t xml:space="preserve">The </w:t>
      </w:r>
      <w:r w:rsidRPr="002D4C6F">
        <w:rPr>
          <w:rFonts w:ascii="Arial" w:hAnsi="Arial" w:cs="Arial"/>
          <w:sz w:val="24"/>
          <w:szCs w:val="24"/>
          <w:lang w:val="en-GB"/>
        </w:rPr>
        <w:t>CEO</w:t>
      </w:r>
      <w:r w:rsidR="00082FD6" w:rsidRPr="002D4C6F">
        <w:rPr>
          <w:rFonts w:ascii="Arial" w:hAnsi="Arial" w:cs="Arial"/>
          <w:sz w:val="24"/>
          <w:szCs w:val="24"/>
          <w:lang w:val="en-GB"/>
        </w:rPr>
        <w:t xml:space="preserve">, </w:t>
      </w:r>
      <w:r w:rsidRPr="002D4C6F">
        <w:rPr>
          <w:rFonts w:ascii="Arial" w:hAnsi="Arial" w:cs="Arial"/>
          <w:sz w:val="24"/>
          <w:szCs w:val="24"/>
          <w:lang w:val="en-GB"/>
        </w:rPr>
        <w:t xml:space="preserve">President and other senior executives are </w:t>
      </w:r>
      <w:r w:rsidR="00A3215C" w:rsidRPr="002D4C6F">
        <w:rPr>
          <w:rFonts w:ascii="Arial" w:hAnsi="Arial" w:cs="Arial"/>
          <w:sz w:val="24"/>
          <w:szCs w:val="24"/>
          <w:lang w:val="en-GB"/>
        </w:rPr>
        <w:t>at</w:t>
      </w:r>
      <w:r w:rsidRPr="002D4C6F">
        <w:rPr>
          <w:rFonts w:ascii="Arial" w:hAnsi="Arial" w:cs="Arial"/>
          <w:sz w:val="24"/>
          <w:szCs w:val="24"/>
          <w:lang w:val="en-GB"/>
        </w:rPr>
        <w:t xml:space="preserve"> the top of </w:t>
      </w:r>
      <w:r w:rsidR="00A3215C" w:rsidRPr="002D4C6F">
        <w:rPr>
          <w:rFonts w:ascii="Arial" w:hAnsi="Arial" w:cs="Arial"/>
          <w:sz w:val="24"/>
          <w:szCs w:val="24"/>
          <w:lang w:val="en-GB"/>
        </w:rPr>
        <w:t xml:space="preserve">the </w:t>
      </w:r>
      <w:r w:rsidRPr="002D4C6F">
        <w:rPr>
          <w:rFonts w:ascii="Arial" w:hAnsi="Arial" w:cs="Arial"/>
          <w:sz w:val="24"/>
          <w:szCs w:val="24"/>
          <w:lang w:val="en-GB"/>
        </w:rPr>
        <w:t xml:space="preserve">hierarchy, the functions such as </w:t>
      </w:r>
      <w:r w:rsidR="009F273F" w:rsidRPr="002D4C6F">
        <w:rPr>
          <w:rFonts w:ascii="Arial" w:hAnsi="Arial" w:cs="Arial"/>
          <w:sz w:val="24"/>
          <w:szCs w:val="24"/>
          <w:lang w:val="en-GB"/>
        </w:rPr>
        <w:t>they (MAZARAKI, 2022) manage finance, marketing, operations, and human resources</w:t>
      </w:r>
      <w:r w:rsidR="00882A4A" w:rsidRPr="002D4C6F">
        <w:rPr>
          <w:rFonts w:ascii="Arial" w:hAnsi="Arial" w:cs="Arial"/>
          <w:sz w:val="24"/>
          <w:szCs w:val="24"/>
          <w:lang w:val="en-GB"/>
        </w:rPr>
        <w:t>.</w:t>
      </w:r>
    </w:p>
    <w:p w14:paraId="1E6BC221" w14:textId="77777777" w:rsidR="00CD51CE" w:rsidRPr="002D4C6F" w:rsidRDefault="00D13FEE"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t>Departmental Operations</w:t>
      </w:r>
    </w:p>
    <w:p w14:paraId="27032443" w14:textId="77777777" w:rsidR="00726318" w:rsidRPr="002D4C6F" w:rsidRDefault="00F20ACA"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The Hilton Hotel consists of </w:t>
      </w:r>
      <w:r w:rsidR="00EF428D" w:rsidRPr="002D4C6F">
        <w:rPr>
          <w:rFonts w:ascii="Arial" w:hAnsi="Arial" w:cs="Arial"/>
          <w:sz w:val="24"/>
          <w:szCs w:val="24"/>
          <w:lang w:val="en-GB"/>
        </w:rPr>
        <w:t xml:space="preserve">multiple specialized departments, which allows to maintain </w:t>
      </w:r>
      <w:r w:rsidR="00B30830" w:rsidRPr="002D4C6F">
        <w:rPr>
          <w:rFonts w:ascii="Arial" w:hAnsi="Arial" w:cs="Arial"/>
          <w:sz w:val="24"/>
          <w:szCs w:val="24"/>
          <w:lang w:val="en-GB"/>
        </w:rPr>
        <w:t xml:space="preserve">seamless and effective operations, such as </w:t>
      </w:r>
    </w:p>
    <w:p w14:paraId="3E92E1A0" w14:textId="48544401" w:rsidR="00726318" w:rsidRPr="002D4C6F" w:rsidRDefault="00726318" w:rsidP="002D4C6F">
      <w:pPr>
        <w:pStyle w:val="ListParagraph"/>
        <w:numPr>
          <w:ilvl w:val="0"/>
          <w:numId w:val="4"/>
        </w:numPr>
        <w:spacing w:line="276" w:lineRule="auto"/>
        <w:jc w:val="both"/>
        <w:rPr>
          <w:rFonts w:ascii="Arial" w:hAnsi="Arial" w:cs="Arial"/>
          <w:sz w:val="24"/>
          <w:szCs w:val="24"/>
          <w:lang w:val="en-GB"/>
        </w:rPr>
      </w:pPr>
      <w:r w:rsidRPr="002D4C6F">
        <w:rPr>
          <w:rFonts w:ascii="Arial" w:hAnsi="Arial" w:cs="Arial"/>
          <w:sz w:val="24"/>
          <w:szCs w:val="24"/>
          <w:lang w:val="en-GB"/>
        </w:rPr>
        <w:lastRenderedPageBreak/>
        <w:t xml:space="preserve">Sales &amp; Marketing; it generates revenue and loyalty of customers </w:t>
      </w:r>
      <w:r w:rsidR="00106AD2" w:rsidRPr="002D4C6F">
        <w:rPr>
          <w:rFonts w:ascii="Arial" w:hAnsi="Arial" w:cs="Arial"/>
          <w:sz w:val="24"/>
          <w:szCs w:val="24"/>
          <w:lang w:val="en-GB"/>
        </w:rPr>
        <w:t>operated</w:t>
      </w:r>
      <w:r w:rsidRPr="002D4C6F">
        <w:rPr>
          <w:rFonts w:ascii="Arial" w:hAnsi="Arial" w:cs="Arial"/>
          <w:sz w:val="24"/>
          <w:szCs w:val="24"/>
          <w:lang w:val="en-GB"/>
        </w:rPr>
        <w:t xml:space="preserve"> by Marketing experts of </w:t>
      </w:r>
      <w:r w:rsidR="00106AD2" w:rsidRPr="002D4C6F">
        <w:rPr>
          <w:rFonts w:ascii="Arial" w:hAnsi="Arial" w:cs="Arial"/>
          <w:sz w:val="24"/>
          <w:szCs w:val="24"/>
          <w:lang w:val="en-GB"/>
        </w:rPr>
        <w:t xml:space="preserve">the </w:t>
      </w:r>
      <w:r w:rsidRPr="002D4C6F">
        <w:rPr>
          <w:rFonts w:ascii="Arial" w:hAnsi="Arial" w:cs="Arial"/>
          <w:sz w:val="24"/>
          <w:szCs w:val="24"/>
          <w:lang w:val="en-GB"/>
        </w:rPr>
        <w:t>Hilton Hotel Group.</w:t>
      </w:r>
    </w:p>
    <w:p w14:paraId="23E69550" w14:textId="55B36831" w:rsidR="00726318" w:rsidRPr="002D4C6F" w:rsidRDefault="00726318" w:rsidP="002D4C6F">
      <w:pPr>
        <w:pStyle w:val="ListParagraph"/>
        <w:numPr>
          <w:ilvl w:val="0"/>
          <w:numId w:val="4"/>
        </w:numPr>
        <w:spacing w:line="276" w:lineRule="auto"/>
        <w:jc w:val="both"/>
        <w:rPr>
          <w:rFonts w:ascii="Arial" w:hAnsi="Arial" w:cs="Arial"/>
          <w:sz w:val="24"/>
          <w:szCs w:val="24"/>
          <w:lang w:val="en-GB"/>
        </w:rPr>
      </w:pPr>
      <w:r w:rsidRPr="002D4C6F">
        <w:rPr>
          <w:rFonts w:ascii="Arial" w:hAnsi="Arial" w:cs="Arial"/>
          <w:sz w:val="24"/>
          <w:szCs w:val="24"/>
          <w:lang w:val="en-GB"/>
        </w:rPr>
        <w:t xml:space="preserve">Finance &amp; Accounting; it ensures the financial stability of company by managing financial planning and budgeting, managed by </w:t>
      </w:r>
      <w:r w:rsidR="00106AD2" w:rsidRPr="002D4C6F">
        <w:rPr>
          <w:rFonts w:ascii="Arial" w:hAnsi="Arial" w:cs="Arial"/>
          <w:sz w:val="24"/>
          <w:szCs w:val="24"/>
          <w:lang w:val="en-GB"/>
        </w:rPr>
        <w:t xml:space="preserve">the </w:t>
      </w:r>
      <w:r w:rsidRPr="002D4C6F">
        <w:rPr>
          <w:rFonts w:ascii="Arial" w:hAnsi="Arial" w:cs="Arial"/>
          <w:sz w:val="24"/>
          <w:szCs w:val="24"/>
          <w:lang w:val="en-GB"/>
        </w:rPr>
        <w:t>Director of finance, accountants, and auditors.</w:t>
      </w:r>
    </w:p>
    <w:p w14:paraId="78EE815A" w14:textId="148BECB8" w:rsidR="00684D9E" w:rsidRPr="002D4C6F" w:rsidRDefault="00726318" w:rsidP="002D4C6F">
      <w:pPr>
        <w:pStyle w:val="ListParagraph"/>
        <w:numPr>
          <w:ilvl w:val="0"/>
          <w:numId w:val="4"/>
        </w:numPr>
        <w:spacing w:line="276" w:lineRule="auto"/>
        <w:jc w:val="both"/>
        <w:rPr>
          <w:rFonts w:ascii="Arial" w:hAnsi="Arial" w:cs="Arial"/>
          <w:sz w:val="24"/>
          <w:szCs w:val="24"/>
          <w:lang w:val="en-GB"/>
        </w:rPr>
      </w:pPr>
      <w:r w:rsidRPr="002D4C6F">
        <w:rPr>
          <w:rFonts w:ascii="Arial" w:hAnsi="Arial" w:cs="Arial"/>
          <w:sz w:val="24"/>
          <w:szCs w:val="24"/>
          <w:lang w:val="en-GB"/>
        </w:rPr>
        <w:t xml:space="preserve">Human </w:t>
      </w:r>
      <w:r w:rsidR="009F273F" w:rsidRPr="002D4C6F">
        <w:rPr>
          <w:rFonts w:ascii="Arial" w:hAnsi="Arial" w:cs="Arial"/>
          <w:sz w:val="24"/>
          <w:szCs w:val="24"/>
          <w:lang w:val="en-GB"/>
        </w:rPr>
        <w:t>Resources:</w:t>
      </w:r>
      <w:r w:rsidRPr="002D4C6F">
        <w:rPr>
          <w:rFonts w:ascii="Arial" w:hAnsi="Arial" w:cs="Arial"/>
          <w:sz w:val="24"/>
          <w:szCs w:val="24"/>
          <w:lang w:val="en-GB"/>
        </w:rPr>
        <w:t xml:space="preserve"> All Operations related to employees or staff, such training, teamwork, development is a part of this operation, which fosters and enhance skills of team, managed by </w:t>
      </w:r>
      <w:r w:rsidR="00143B7B" w:rsidRPr="002D4C6F">
        <w:rPr>
          <w:rFonts w:ascii="Arial" w:hAnsi="Arial" w:cs="Arial"/>
          <w:sz w:val="24"/>
          <w:szCs w:val="24"/>
          <w:lang w:val="en-GB"/>
        </w:rPr>
        <w:t xml:space="preserve">the </w:t>
      </w:r>
      <w:r w:rsidRPr="002D4C6F">
        <w:rPr>
          <w:rFonts w:ascii="Arial" w:hAnsi="Arial" w:cs="Arial"/>
          <w:sz w:val="24"/>
          <w:szCs w:val="24"/>
          <w:lang w:val="en-GB"/>
        </w:rPr>
        <w:t>HR manager, recruiter, training coordinators etc.</w:t>
      </w:r>
    </w:p>
    <w:p w14:paraId="2B5A4B6C" w14:textId="03E4ADAD" w:rsidR="00684D9E" w:rsidRPr="002D4C6F" w:rsidRDefault="00106AD2" w:rsidP="002D4C6F">
      <w:pPr>
        <w:spacing w:line="276" w:lineRule="auto"/>
        <w:ind w:left="360"/>
        <w:jc w:val="both"/>
        <w:rPr>
          <w:rFonts w:ascii="Arial" w:hAnsi="Arial" w:cs="Arial"/>
          <w:b/>
          <w:bCs/>
          <w:sz w:val="24"/>
          <w:szCs w:val="24"/>
          <w:lang w:val="en-GB"/>
        </w:rPr>
      </w:pPr>
      <w:r w:rsidRPr="002D4C6F">
        <w:rPr>
          <w:rFonts w:ascii="Arial" w:hAnsi="Arial" w:cs="Arial"/>
          <w:noProof/>
          <w:sz w:val="24"/>
          <w:szCs w:val="24"/>
          <w:lang w:val="en-GB"/>
        </w:rPr>
        <w:drawing>
          <wp:anchor distT="0" distB="0" distL="114300" distR="114300" simplePos="0" relativeHeight="251659264" behindDoc="0" locked="0" layoutInCell="1" allowOverlap="1" wp14:anchorId="054DE152" wp14:editId="72F998D0">
            <wp:simplePos x="0" y="0"/>
            <wp:positionH relativeFrom="column">
              <wp:posOffset>845820</wp:posOffset>
            </wp:positionH>
            <wp:positionV relativeFrom="paragraph">
              <wp:posOffset>294640</wp:posOffset>
            </wp:positionV>
            <wp:extent cx="4923790" cy="33477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923790" cy="3347720"/>
                    </a:xfrm>
                    <a:prstGeom prst="rect">
                      <a:avLst/>
                    </a:prstGeom>
                  </pic:spPr>
                </pic:pic>
              </a:graphicData>
            </a:graphic>
            <wp14:sizeRelH relativeFrom="margin">
              <wp14:pctWidth>0</wp14:pctWidth>
            </wp14:sizeRelH>
            <wp14:sizeRelV relativeFrom="margin">
              <wp14:pctHeight>0</wp14:pctHeight>
            </wp14:sizeRelV>
          </wp:anchor>
        </w:drawing>
      </w:r>
    </w:p>
    <w:p w14:paraId="39E1F1F0" w14:textId="34CB0A54" w:rsidR="000441CA" w:rsidRPr="002D4C6F" w:rsidRDefault="000441CA" w:rsidP="002D4C6F">
      <w:pPr>
        <w:spacing w:line="276" w:lineRule="auto"/>
        <w:ind w:left="1440" w:firstLine="720"/>
        <w:jc w:val="both"/>
        <w:rPr>
          <w:rFonts w:ascii="Arial" w:hAnsi="Arial" w:cs="Arial"/>
          <w:b/>
          <w:bCs/>
          <w:sz w:val="24"/>
          <w:szCs w:val="24"/>
          <w:lang w:val="en-GB"/>
        </w:rPr>
      </w:pPr>
      <w:r w:rsidRPr="002D4C6F">
        <w:rPr>
          <w:rFonts w:ascii="Arial" w:hAnsi="Arial" w:cs="Arial"/>
          <w:b/>
          <w:bCs/>
          <w:sz w:val="24"/>
          <w:szCs w:val="24"/>
          <w:lang w:val="en-GB"/>
        </w:rPr>
        <w:t xml:space="preserve">Organisational structure of Hilton Hotel Group (Hiltongroup.com) </w:t>
      </w:r>
    </w:p>
    <w:p w14:paraId="6944B475" w14:textId="10ED8A70" w:rsidR="00684D9E" w:rsidRPr="002D4C6F" w:rsidRDefault="00684D9E" w:rsidP="002D4C6F">
      <w:pPr>
        <w:spacing w:line="276" w:lineRule="auto"/>
        <w:ind w:left="360"/>
        <w:jc w:val="both"/>
        <w:rPr>
          <w:rFonts w:ascii="Arial" w:hAnsi="Arial" w:cs="Arial"/>
          <w:b/>
          <w:bCs/>
          <w:sz w:val="24"/>
          <w:szCs w:val="24"/>
          <w:lang w:val="en-GB"/>
        </w:rPr>
      </w:pPr>
    </w:p>
    <w:p w14:paraId="244866D9" w14:textId="3F88E290" w:rsidR="00684D9E" w:rsidRPr="002D4C6F" w:rsidRDefault="00684D9E" w:rsidP="002D4C6F">
      <w:pPr>
        <w:spacing w:line="276" w:lineRule="auto"/>
        <w:jc w:val="both"/>
        <w:rPr>
          <w:rFonts w:ascii="Arial" w:hAnsi="Arial" w:cs="Arial"/>
          <w:b/>
          <w:bCs/>
          <w:sz w:val="24"/>
          <w:szCs w:val="24"/>
          <w:lang w:val="en-GB"/>
        </w:rPr>
      </w:pPr>
    </w:p>
    <w:p w14:paraId="79CE342E" w14:textId="37AA7E87" w:rsidR="00C772EF" w:rsidRPr="002D4C6F" w:rsidRDefault="005A7F1B" w:rsidP="002D4C6F">
      <w:pPr>
        <w:spacing w:line="276" w:lineRule="auto"/>
        <w:ind w:firstLine="720"/>
        <w:jc w:val="both"/>
        <w:rPr>
          <w:rFonts w:ascii="Arial" w:hAnsi="Arial" w:cs="Arial"/>
          <w:b/>
          <w:bCs/>
          <w:sz w:val="24"/>
          <w:szCs w:val="24"/>
          <w:lang w:val="en-GB"/>
        </w:rPr>
      </w:pPr>
      <w:r w:rsidRPr="002D4C6F">
        <w:rPr>
          <w:rFonts w:ascii="Arial" w:hAnsi="Arial" w:cs="Arial"/>
          <w:b/>
          <w:bCs/>
          <w:sz w:val="24"/>
          <w:szCs w:val="24"/>
          <w:lang w:val="en-GB"/>
        </w:rPr>
        <w:t xml:space="preserve">Goals of Hilton Hotel Group </w:t>
      </w:r>
    </w:p>
    <w:p w14:paraId="76B4D4C0" w14:textId="77777777" w:rsidR="00C772EF" w:rsidRPr="002D4C6F" w:rsidRDefault="00C772EF" w:rsidP="002D4C6F">
      <w:pPr>
        <w:pStyle w:val="ListParagraph"/>
        <w:spacing w:line="276" w:lineRule="auto"/>
        <w:jc w:val="both"/>
        <w:rPr>
          <w:rFonts w:ascii="Arial" w:hAnsi="Arial" w:cs="Arial"/>
          <w:b/>
          <w:bCs/>
          <w:sz w:val="24"/>
          <w:szCs w:val="24"/>
          <w:lang w:val="en-GB"/>
        </w:rPr>
      </w:pPr>
    </w:p>
    <w:p w14:paraId="1252B653" w14:textId="67F38F3A" w:rsidR="00C772EF" w:rsidRPr="002D4C6F" w:rsidRDefault="00E053B1" w:rsidP="002D4C6F">
      <w:pPr>
        <w:pStyle w:val="ListParagraph"/>
        <w:spacing w:line="276" w:lineRule="auto"/>
        <w:jc w:val="both"/>
        <w:rPr>
          <w:rFonts w:ascii="Arial" w:hAnsi="Arial" w:cs="Arial"/>
          <w:sz w:val="24"/>
          <w:szCs w:val="24"/>
          <w:lang w:val="en-GB"/>
        </w:rPr>
      </w:pPr>
      <w:r w:rsidRPr="002D4C6F">
        <w:rPr>
          <w:rFonts w:ascii="Arial" w:hAnsi="Arial" w:cs="Arial"/>
          <w:sz w:val="24"/>
          <w:szCs w:val="24"/>
          <w:lang w:val="en-GB"/>
        </w:rPr>
        <w:t xml:space="preserve">The main </w:t>
      </w:r>
      <w:r w:rsidR="00106AD2" w:rsidRPr="002D4C6F">
        <w:rPr>
          <w:rFonts w:ascii="Arial" w:hAnsi="Arial" w:cs="Arial"/>
          <w:sz w:val="24"/>
          <w:szCs w:val="24"/>
          <w:lang w:val="en-GB"/>
        </w:rPr>
        <w:t>goals</w:t>
      </w:r>
      <w:r w:rsidRPr="002D4C6F">
        <w:rPr>
          <w:rFonts w:ascii="Arial" w:hAnsi="Arial" w:cs="Arial"/>
          <w:sz w:val="24"/>
          <w:szCs w:val="24"/>
          <w:lang w:val="en-GB"/>
        </w:rPr>
        <w:t xml:space="preserve"> of Hilton Hotel Group may include, </w:t>
      </w:r>
    </w:p>
    <w:p w14:paraId="0A294946" w14:textId="77777777" w:rsidR="00D04ABD" w:rsidRPr="002D4C6F" w:rsidRDefault="00D04ABD" w:rsidP="002D4C6F">
      <w:pPr>
        <w:pStyle w:val="ListParagraph"/>
        <w:spacing w:line="276" w:lineRule="auto"/>
        <w:jc w:val="both"/>
        <w:rPr>
          <w:rFonts w:ascii="Arial" w:hAnsi="Arial" w:cs="Arial"/>
          <w:sz w:val="24"/>
          <w:szCs w:val="24"/>
          <w:lang w:val="en-GB"/>
        </w:rPr>
      </w:pPr>
    </w:p>
    <w:p w14:paraId="6CECC1F7" w14:textId="77777777" w:rsidR="00C772EF" w:rsidRPr="002D4C6F" w:rsidRDefault="00B62852" w:rsidP="002D4C6F">
      <w:pPr>
        <w:pStyle w:val="ListParagraph"/>
        <w:numPr>
          <w:ilvl w:val="0"/>
          <w:numId w:val="6"/>
        </w:numPr>
        <w:spacing w:line="276" w:lineRule="auto"/>
        <w:jc w:val="both"/>
        <w:rPr>
          <w:rFonts w:ascii="Arial" w:hAnsi="Arial" w:cs="Arial"/>
          <w:sz w:val="24"/>
          <w:szCs w:val="24"/>
          <w:lang w:val="en-GB"/>
        </w:rPr>
      </w:pPr>
      <w:r w:rsidRPr="002D4C6F">
        <w:rPr>
          <w:rFonts w:ascii="Arial" w:hAnsi="Arial" w:cs="Arial"/>
          <w:sz w:val="24"/>
          <w:szCs w:val="24"/>
          <w:lang w:val="en-GB"/>
        </w:rPr>
        <w:t>worldwide expansion and growth</w:t>
      </w:r>
      <w:r w:rsidR="005F31E4" w:rsidRPr="002D4C6F">
        <w:rPr>
          <w:rFonts w:ascii="Arial" w:hAnsi="Arial" w:cs="Arial"/>
          <w:sz w:val="24"/>
          <w:szCs w:val="24"/>
          <w:lang w:val="en-GB"/>
        </w:rPr>
        <w:t xml:space="preserve">: which may include opening new properties in </w:t>
      </w:r>
      <w:r w:rsidR="00D04ABD" w:rsidRPr="002D4C6F">
        <w:rPr>
          <w:rFonts w:ascii="Arial" w:hAnsi="Arial" w:cs="Arial"/>
          <w:sz w:val="24"/>
          <w:szCs w:val="24"/>
          <w:lang w:val="en-GB"/>
        </w:rPr>
        <w:t>targeted regions.</w:t>
      </w:r>
    </w:p>
    <w:p w14:paraId="51DA2222" w14:textId="77777777" w:rsidR="00D04ABD" w:rsidRPr="002D4C6F" w:rsidRDefault="00D04ABD" w:rsidP="002D4C6F">
      <w:pPr>
        <w:pStyle w:val="ListParagraph"/>
        <w:spacing w:line="276" w:lineRule="auto"/>
        <w:jc w:val="both"/>
        <w:rPr>
          <w:rFonts w:ascii="Arial" w:hAnsi="Arial" w:cs="Arial"/>
          <w:sz w:val="24"/>
          <w:szCs w:val="24"/>
          <w:lang w:val="en-GB"/>
        </w:rPr>
      </w:pPr>
    </w:p>
    <w:p w14:paraId="55330567" w14:textId="21AAEF77" w:rsidR="008C64CD" w:rsidRPr="002D4C6F" w:rsidRDefault="00EE3153" w:rsidP="002D4C6F">
      <w:pPr>
        <w:pStyle w:val="ListParagraph"/>
        <w:numPr>
          <w:ilvl w:val="0"/>
          <w:numId w:val="6"/>
        </w:numPr>
        <w:spacing w:line="276" w:lineRule="auto"/>
        <w:jc w:val="both"/>
        <w:rPr>
          <w:rFonts w:ascii="Arial" w:hAnsi="Arial" w:cs="Arial"/>
          <w:sz w:val="24"/>
          <w:szCs w:val="24"/>
          <w:lang w:val="en-GB"/>
        </w:rPr>
      </w:pPr>
      <w:r w:rsidRPr="002D4C6F">
        <w:rPr>
          <w:rFonts w:ascii="Arial" w:hAnsi="Arial" w:cs="Arial"/>
          <w:sz w:val="24"/>
          <w:szCs w:val="24"/>
          <w:lang w:val="en-GB"/>
        </w:rPr>
        <w:t xml:space="preserve">Environmental </w:t>
      </w:r>
      <w:r w:rsidR="00365E31" w:rsidRPr="002D4C6F">
        <w:rPr>
          <w:rFonts w:ascii="Arial" w:hAnsi="Arial" w:cs="Arial"/>
          <w:sz w:val="24"/>
          <w:szCs w:val="24"/>
          <w:lang w:val="en-GB"/>
        </w:rPr>
        <w:t>sustainability</w:t>
      </w:r>
      <w:r w:rsidR="00D04ABD" w:rsidRPr="002D4C6F">
        <w:rPr>
          <w:rFonts w:ascii="Arial" w:hAnsi="Arial" w:cs="Arial"/>
          <w:sz w:val="24"/>
          <w:szCs w:val="24"/>
          <w:lang w:val="en-GB"/>
        </w:rPr>
        <w:t xml:space="preserve">: </w:t>
      </w:r>
      <w:r w:rsidR="008C64CD" w:rsidRPr="002D4C6F">
        <w:rPr>
          <w:rFonts w:ascii="Arial" w:hAnsi="Arial" w:cs="Arial"/>
          <w:sz w:val="24"/>
          <w:szCs w:val="24"/>
          <w:lang w:val="en-GB"/>
        </w:rPr>
        <w:t xml:space="preserve">Hilton Hotel Group </w:t>
      </w:r>
      <w:r w:rsidRPr="002D4C6F">
        <w:rPr>
          <w:rFonts w:ascii="Arial" w:hAnsi="Arial" w:cs="Arial"/>
          <w:sz w:val="24"/>
          <w:szCs w:val="24"/>
          <w:lang w:val="en-GB"/>
        </w:rPr>
        <w:t>promotes environmental sustainability</w:t>
      </w:r>
      <w:r w:rsidR="00102BF2" w:rsidRPr="002D4C6F">
        <w:rPr>
          <w:rFonts w:ascii="Arial" w:hAnsi="Arial" w:cs="Arial"/>
          <w:sz w:val="24"/>
          <w:szCs w:val="24"/>
          <w:lang w:val="en-GB"/>
        </w:rPr>
        <w:t>, which is highlighted by its campaign “Travel with purpose</w:t>
      </w:r>
      <w:r w:rsidR="00746546" w:rsidRPr="002D4C6F">
        <w:rPr>
          <w:rFonts w:ascii="Arial" w:hAnsi="Arial" w:cs="Arial"/>
          <w:sz w:val="24"/>
          <w:szCs w:val="24"/>
          <w:lang w:val="en-GB"/>
        </w:rPr>
        <w:t>.”</w:t>
      </w:r>
    </w:p>
    <w:p w14:paraId="0D5A6B2D" w14:textId="77777777" w:rsidR="00143B7B" w:rsidRPr="002D4C6F" w:rsidRDefault="00143B7B" w:rsidP="002D4C6F">
      <w:pPr>
        <w:pStyle w:val="ListParagraph"/>
        <w:spacing w:line="276" w:lineRule="auto"/>
        <w:jc w:val="both"/>
        <w:rPr>
          <w:rFonts w:ascii="Arial" w:hAnsi="Arial" w:cs="Arial"/>
          <w:sz w:val="24"/>
          <w:szCs w:val="24"/>
          <w:lang w:val="en-GB"/>
        </w:rPr>
      </w:pPr>
    </w:p>
    <w:p w14:paraId="28061B84" w14:textId="77777777" w:rsidR="00143B7B" w:rsidRPr="002D4C6F" w:rsidRDefault="00143B7B" w:rsidP="002D4C6F">
      <w:pPr>
        <w:pStyle w:val="ListParagraph"/>
        <w:spacing w:line="276" w:lineRule="auto"/>
        <w:ind w:left="1440"/>
        <w:jc w:val="both"/>
        <w:rPr>
          <w:rFonts w:ascii="Arial" w:hAnsi="Arial" w:cs="Arial"/>
          <w:sz w:val="24"/>
          <w:szCs w:val="24"/>
          <w:lang w:val="en-GB"/>
        </w:rPr>
      </w:pPr>
    </w:p>
    <w:p w14:paraId="216320EE" w14:textId="5A4D065E" w:rsidR="00797E13" w:rsidRPr="002D4C6F" w:rsidRDefault="00382652" w:rsidP="002D4C6F">
      <w:pPr>
        <w:pStyle w:val="ListParagraph"/>
        <w:numPr>
          <w:ilvl w:val="0"/>
          <w:numId w:val="6"/>
        </w:numPr>
        <w:spacing w:line="276" w:lineRule="auto"/>
        <w:jc w:val="both"/>
        <w:rPr>
          <w:rFonts w:ascii="Arial" w:hAnsi="Arial" w:cs="Arial"/>
          <w:sz w:val="24"/>
          <w:szCs w:val="24"/>
          <w:lang w:val="en-GB"/>
        </w:rPr>
      </w:pPr>
      <w:r w:rsidRPr="002D4C6F">
        <w:rPr>
          <w:rFonts w:ascii="Arial" w:hAnsi="Arial" w:cs="Arial"/>
          <w:sz w:val="24"/>
          <w:szCs w:val="24"/>
          <w:lang w:val="en-GB"/>
        </w:rPr>
        <w:t>E</w:t>
      </w:r>
      <w:r w:rsidR="00F273CB" w:rsidRPr="002D4C6F">
        <w:rPr>
          <w:rFonts w:ascii="Arial" w:hAnsi="Arial" w:cs="Arial"/>
          <w:sz w:val="24"/>
          <w:szCs w:val="24"/>
          <w:lang w:val="en-GB"/>
        </w:rPr>
        <w:t>nhanced experience of guests</w:t>
      </w:r>
      <w:r w:rsidR="00797E13" w:rsidRPr="002D4C6F">
        <w:rPr>
          <w:rFonts w:ascii="Arial" w:hAnsi="Arial" w:cs="Arial"/>
          <w:sz w:val="24"/>
          <w:szCs w:val="24"/>
          <w:lang w:val="en-GB"/>
        </w:rPr>
        <w:t xml:space="preserve">: It is one of the key </w:t>
      </w:r>
      <w:r w:rsidR="00106AD2" w:rsidRPr="002D4C6F">
        <w:rPr>
          <w:rFonts w:ascii="Arial" w:hAnsi="Arial" w:cs="Arial"/>
          <w:sz w:val="24"/>
          <w:szCs w:val="24"/>
          <w:lang w:val="en-GB"/>
        </w:rPr>
        <w:t>factors</w:t>
      </w:r>
      <w:r w:rsidR="00797E13" w:rsidRPr="002D4C6F">
        <w:rPr>
          <w:rFonts w:ascii="Arial" w:hAnsi="Arial" w:cs="Arial"/>
          <w:sz w:val="24"/>
          <w:szCs w:val="24"/>
          <w:lang w:val="en-GB"/>
        </w:rPr>
        <w:t xml:space="preserve">, due to which Hilton Hotel Group is on the top, it always tries to </w:t>
      </w:r>
      <w:r w:rsidR="002E4331" w:rsidRPr="002D4C6F">
        <w:rPr>
          <w:rFonts w:ascii="Arial" w:hAnsi="Arial" w:cs="Arial"/>
          <w:sz w:val="24"/>
          <w:szCs w:val="24"/>
          <w:lang w:val="en-GB"/>
        </w:rPr>
        <w:t xml:space="preserve">provide exceptional </w:t>
      </w:r>
      <w:r w:rsidR="00106AD2" w:rsidRPr="002D4C6F">
        <w:rPr>
          <w:rFonts w:ascii="Arial" w:hAnsi="Arial" w:cs="Arial"/>
          <w:sz w:val="24"/>
          <w:szCs w:val="24"/>
          <w:lang w:val="en-GB"/>
        </w:rPr>
        <w:t>experiences</w:t>
      </w:r>
      <w:r w:rsidR="002E4331" w:rsidRPr="002D4C6F">
        <w:rPr>
          <w:rFonts w:ascii="Arial" w:hAnsi="Arial" w:cs="Arial"/>
          <w:sz w:val="24"/>
          <w:szCs w:val="24"/>
          <w:lang w:val="en-GB"/>
        </w:rPr>
        <w:t xml:space="preserve"> to its guests.</w:t>
      </w:r>
    </w:p>
    <w:p w14:paraId="72F2FC23" w14:textId="66657122" w:rsidR="002E4331" w:rsidRPr="002D4C6F" w:rsidRDefault="002E4331" w:rsidP="002D4C6F">
      <w:pPr>
        <w:pStyle w:val="ListParagraph"/>
        <w:spacing w:line="276" w:lineRule="auto"/>
        <w:jc w:val="both"/>
        <w:rPr>
          <w:rFonts w:ascii="Arial" w:hAnsi="Arial" w:cs="Arial"/>
          <w:sz w:val="24"/>
          <w:szCs w:val="24"/>
          <w:lang w:val="en-GB"/>
        </w:rPr>
      </w:pPr>
    </w:p>
    <w:p w14:paraId="6EBFB4F6" w14:textId="46E80750" w:rsidR="002E4331" w:rsidRPr="002D4C6F" w:rsidRDefault="00106AD2" w:rsidP="002D4C6F">
      <w:pPr>
        <w:pStyle w:val="ListParagraph"/>
        <w:numPr>
          <w:ilvl w:val="0"/>
          <w:numId w:val="6"/>
        </w:numPr>
        <w:spacing w:line="276" w:lineRule="auto"/>
        <w:jc w:val="both"/>
        <w:rPr>
          <w:rFonts w:ascii="Arial" w:hAnsi="Arial" w:cs="Arial"/>
          <w:sz w:val="24"/>
          <w:szCs w:val="24"/>
          <w:lang w:val="en-GB"/>
        </w:rPr>
      </w:pPr>
      <w:r w:rsidRPr="002D4C6F">
        <w:rPr>
          <w:rFonts w:ascii="Arial" w:hAnsi="Arial" w:cs="Arial"/>
          <w:sz w:val="24"/>
          <w:szCs w:val="24"/>
          <w:lang w:val="en-GB"/>
        </w:rPr>
        <w:t>well-being</w:t>
      </w:r>
      <w:r w:rsidR="00F273CB" w:rsidRPr="002D4C6F">
        <w:rPr>
          <w:rFonts w:ascii="Arial" w:hAnsi="Arial" w:cs="Arial"/>
          <w:sz w:val="24"/>
          <w:szCs w:val="24"/>
          <w:lang w:val="en-GB"/>
        </w:rPr>
        <w:t xml:space="preserve"> of its employees and team</w:t>
      </w:r>
      <w:r w:rsidR="002E4331" w:rsidRPr="002D4C6F">
        <w:rPr>
          <w:rFonts w:ascii="Arial" w:hAnsi="Arial" w:cs="Arial"/>
          <w:sz w:val="24"/>
          <w:szCs w:val="24"/>
          <w:lang w:val="en-GB"/>
        </w:rPr>
        <w:t xml:space="preserve">: </w:t>
      </w:r>
      <w:r w:rsidR="00B21C74" w:rsidRPr="002D4C6F">
        <w:rPr>
          <w:rFonts w:ascii="Arial" w:hAnsi="Arial" w:cs="Arial"/>
          <w:sz w:val="24"/>
          <w:szCs w:val="24"/>
          <w:lang w:val="en-GB"/>
        </w:rPr>
        <w:t xml:space="preserve">It operates with </w:t>
      </w:r>
      <w:r w:rsidRPr="002D4C6F">
        <w:rPr>
          <w:rFonts w:ascii="Arial" w:hAnsi="Arial" w:cs="Arial"/>
          <w:sz w:val="24"/>
          <w:szCs w:val="24"/>
          <w:lang w:val="en-GB"/>
        </w:rPr>
        <w:t xml:space="preserve">an </w:t>
      </w:r>
      <w:r w:rsidR="00B21C74" w:rsidRPr="002D4C6F">
        <w:rPr>
          <w:rFonts w:ascii="Arial" w:hAnsi="Arial" w:cs="Arial"/>
          <w:sz w:val="24"/>
          <w:szCs w:val="24"/>
          <w:lang w:val="en-GB"/>
        </w:rPr>
        <w:t xml:space="preserve">incredible team, and the well-being of </w:t>
      </w:r>
      <w:r w:rsidRPr="002D4C6F">
        <w:rPr>
          <w:rFonts w:ascii="Arial" w:hAnsi="Arial" w:cs="Arial"/>
          <w:sz w:val="24"/>
          <w:szCs w:val="24"/>
          <w:lang w:val="en-GB"/>
        </w:rPr>
        <w:t xml:space="preserve">the </w:t>
      </w:r>
      <w:r w:rsidR="00B21C74" w:rsidRPr="002D4C6F">
        <w:rPr>
          <w:rFonts w:ascii="Arial" w:hAnsi="Arial" w:cs="Arial"/>
          <w:sz w:val="24"/>
          <w:szCs w:val="24"/>
          <w:lang w:val="en-GB"/>
        </w:rPr>
        <w:t xml:space="preserve">workforce is </w:t>
      </w:r>
      <w:r w:rsidR="008C67FF" w:rsidRPr="002D4C6F">
        <w:rPr>
          <w:rFonts w:ascii="Arial" w:hAnsi="Arial" w:cs="Arial"/>
          <w:sz w:val="24"/>
          <w:szCs w:val="24"/>
          <w:lang w:val="en-GB"/>
        </w:rPr>
        <w:t>its</w:t>
      </w:r>
      <w:r w:rsidR="00B21C74" w:rsidRPr="002D4C6F">
        <w:rPr>
          <w:rFonts w:ascii="Arial" w:hAnsi="Arial" w:cs="Arial"/>
          <w:sz w:val="24"/>
          <w:szCs w:val="24"/>
          <w:lang w:val="en-GB"/>
        </w:rPr>
        <w:t xml:space="preserve"> priority</w:t>
      </w:r>
      <w:r w:rsidR="008C67FF" w:rsidRPr="002D4C6F">
        <w:rPr>
          <w:rFonts w:ascii="Arial" w:hAnsi="Arial" w:cs="Arial"/>
          <w:sz w:val="24"/>
          <w:szCs w:val="24"/>
          <w:lang w:val="en-GB"/>
        </w:rPr>
        <w:t>.</w:t>
      </w:r>
      <w:r w:rsidR="006D27ED" w:rsidRPr="002D4C6F">
        <w:rPr>
          <w:rFonts w:ascii="Arial" w:hAnsi="Arial" w:cs="Arial"/>
          <w:sz w:val="24"/>
          <w:szCs w:val="24"/>
          <w:lang w:val="en-GB"/>
        </w:rPr>
        <w:t xml:space="preserve"> It aims to maintain the well-being </w:t>
      </w:r>
      <w:r w:rsidR="008C67FF" w:rsidRPr="002D4C6F">
        <w:rPr>
          <w:rFonts w:ascii="Arial" w:hAnsi="Arial" w:cs="Arial"/>
          <w:sz w:val="24"/>
          <w:szCs w:val="24"/>
          <w:lang w:val="en-GB"/>
        </w:rPr>
        <w:t xml:space="preserve">of employees in every </w:t>
      </w:r>
      <w:r w:rsidRPr="002D4C6F">
        <w:rPr>
          <w:rFonts w:ascii="Arial" w:hAnsi="Arial" w:cs="Arial"/>
          <w:sz w:val="24"/>
          <w:szCs w:val="24"/>
          <w:lang w:val="en-GB"/>
        </w:rPr>
        <w:t>circumstance</w:t>
      </w:r>
      <w:r w:rsidR="008C67FF" w:rsidRPr="002D4C6F">
        <w:rPr>
          <w:rFonts w:ascii="Arial" w:hAnsi="Arial" w:cs="Arial"/>
          <w:sz w:val="24"/>
          <w:szCs w:val="24"/>
          <w:lang w:val="en-GB"/>
        </w:rPr>
        <w:t>.</w:t>
      </w:r>
    </w:p>
    <w:p w14:paraId="305CB26F" w14:textId="77777777" w:rsidR="008D5777" w:rsidRPr="002D4C6F" w:rsidRDefault="008D5777" w:rsidP="002D4C6F">
      <w:pPr>
        <w:spacing w:line="276" w:lineRule="auto"/>
        <w:jc w:val="both"/>
        <w:rPr>
          <w:rFonts w:ascii="Arial" w:hAnsi="Arial" w:cs="Arial"/>
          <w:sz w:val="24"/>
          <w:szCs w:val="24"/>
          <w:lang w:val="en-GB"/>
        </w:rPr>
      </w:pPr>
      <w:r w:rsidRPr="002D4C6F">
        <w:rPr>
          <w:rFonts w:ascii="Arial" w:hAnsi="Arial" w:cs="Arial"/>
          <w:b/>
          <w:bCs/>
          <w:sz w:val="24"/>
          <w:szCs w:val="24"/>
          <w:lang w:val="en-GB"/>
        </w:rPr>
        <w:t>Recent change initiatives, their impact, and the effectiveness of management</w:t>
      </w:r>
    </w:p>
    <w:p w14:paraId="6F3610BB" w14:textId="77777777" w:rsidR="00C1661B" w:rsidRPr="002D4C6F" w:rsidRDefault="00C1661B"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The recent change initiatives that Hilton Hotel Group has taken are based on its aspirations to expand at a global scale, </w:t>
      </w:r>
      <w:r w:rsidR="00893010" w:rsidRPr="002D4C6F">
        <w:rPr>
          <w:rFonts w:ascii="Arial" w:hAnsi="Arial" w:cs="Arial"/>
          <w:sz w:val="24"/>
          <w:szCs w:val="24"/>
          <w:lang w:val="en-GB"/>
        </w:rPr>
        <w:t>to ensure sustainability in its everyday functions and operations, and to leverage the latest technological advancements to offer its guests a high-quality experience every time they visit any of the Hilton’s properties anywhere in the world. Following are the exact change initiatives that Hilton Hotel Group has recently taken</w:t>
      </w:r>
      <w:r w:rsidR="00773FE7" w:rsidRPr="002D4C6F">
        <w:rPr>
          <w:rFonts w:ascii="Arial" w:hAnsi="Arial" w:cs="Arial"/>
          <w:sz w:val="24"/>
          <w:szCs w:val="24"/>
          <w:lang w:val="en-GB"/>
        </w:rPr>
        <w:t xml:space="preserve"> (</w:t>
      </w:r>
      <w:r w:rsidR="00F95353" w:rsidRPr="002D4C6F">
        <w:rPr>
          <w:rFonts w:ascii="Arial" w:hAnsi="Arial" w:cs="Arial"/>
          <w:sz w:val="24"/>
          <w:szCs w:val="24"/>
          <w:lang w:val="en-GB"/>
        </w:rPr>
        <w:t>Ertuna</w:t>
      </w:r>
      <w:r w:rsidR="00773FE7" w:rsidRPr="002D4C6F">
        <w:rPr>
          <w:rFonts w:ascii="Arial" w:hAnsi="Arial" w:cs="Arial"/>
          <w:sz w:val="24"/>
          <w:szCs w:val="24"/>
          <w:lang w:val="en-GB"/>
        </w:rPr>
        <w:t xml:space="preserve"> et al., 2019):</w:t>
      </w:r>
    </w:p>
    <w:p w14:paraId="082CCFEC" w14:textId="7E170958" w:rsidR="00893010" w:rsidRPr="002D4C6F" w:rsidRDefault="00893010" w:rsidP="002D4C6F">
      <w:pPr>
        <w:pStyle w:val="ListParagraph"/>
        <w:numPr>
          <w:ilvl w:val="0"/>
          <w:numId w:val="1"/>
        </w:numPr>
        <w:spacing w:line="276" w:lineRule="auto"/>
        <w:jc w:val="both"/>
        <w:rPr>
          <w:rFonts w:ascii="Arial" w:hAnsi="Arial" w:cs="Arial"/>
          <w:sz w:val="24"/>
          <w:szCs w:val="24"/>
          <w:lang w:val="en-GB"/>
        </w:rPr>
      </w:pPr>
      <w:r w:rsidRPr="002D4C6F">
        <w:rPr>
          <w:rFonts w:ascii="Arial" w:hAnsi="Arial" w:cs="Arial"/>
          <w:sz w:val="24"/>
          <w:szCs w:val="24"/>
          <w:lang w:val="en-GB"/>
        </w:rPr>
        <w:t xml:space="preserve">Expansion initiatives: Recently, Hilton Hotel Group employed an aggressive approach towards expansion. Even though Hilton Hotel Group </w:t>
      </w:r>
      <w:r w:rsidR="00143B7B" w:rsidRPr="002D4C6F">
        <w:rPr>
          <w:rFonts w:ascii="Arial" w:hAnsi="Arial" w:cs="Arial"/>
          <w:sz w:val="24"/>
          <w:szCs w:val="24"/>
          <w:lang w:val="en-GB"/>
        </w:rPr>
        <w:t>has</w:t>
      </w:r>
      <w:r w:rsidRPr="002D4C6F">
        <w:rPr>
          <w:rFonts w:ascii="Arial" w:hAnsi="Arial" w:cs="Arial"/>
          <w:sz w:val="24"/>
          <w:szCs w:val="24"/>
          <w:lang w:val="en-GB"/>
        </w:rPr>
        <w:t xml:space="preserve"> been expanding globally since its inception, it has sped up the process of expansion in the last few years. This group </w:t>
      </w:r>
      <w:r w:rsidR="00DB7D76" w:rsidRPr="002D4C6F">
        <w:rPr>
          <w:rFonts w:ascii="Arial" w:hAnsi="Arial" w:cs="Arial"/>
          <w:sz w:val="24"/>
          <w:szCs w:val="24"/>
          <w:lang w:val="en-GB"/>
        </w:rPr>
        <w:t>opened</w:t>
      </w:r>
      <w:r w:rsidRPr="002D4C6F">
        <w:rPr>
          <w:rFonts w:ascii="Arial" w:hAnsi="Arial" w:cs="Arial"/>
          <w:sz w:val="24"/>
          <w:szCs w:val="24"/>
          <w:lang w:val="en-GB"/>
        </w:rPr>
        <w:t xml:space="preserve"> its 500</w:t>
      </w:r>
      <w:r w:rsidRPr="002D4C6F">
        <w:rPr>
          <w:rFonts w:ascii="Arial" w:hAnsi="Arial" w:cs="Arial"/>
          <w:sz w:val="24"/>
          <w:szCs w:val="24"/>
          <w:vertAlign w:val="superscript"/>
          <w:lang w:val="en-GB"/>
        </w:rPr>
        <w:t>th</w:t>
      </w:r>
      <w:r w:rsidRPr="002D4C6F">
        <w:rPr>
          <w:rFonts w:ascii="Arial" w:hAnsi="Arial" w:cs="Arial"/>
          <w:sz w:val="24"/>
          <w:szCs w:val="24"/>
          <w:lang w:val="en-GB"/>
        </w:rPr>
        <w:t xml:space="preserve"> Hilton Hotel in </w:t>
      </w:r>
      <w:r w:rsidR="00143B7B" w:rsidRPr="002D4C6F">
        <w:rPr>
          <w:rFonts w:ascii="Arial" w:hAnsi="Arial" w:cs="Arial"/>
          <w:sz w:val="24"/>
          <w:szCs w:val="24"/>
          <w:lang w:val="en-GB"/>
        </w:rPr>
        <w:t xml:space="preserve">the </w:t>
      </w:r>
      <w:r w:rsidRPr="002D4C6F">
        <w:rPr>
          <w:rFonts w:ascii="Arial" w:hAnsi="Arial" w:cs="Arial"/>
          <w:sz w:val="24"/>
          <w:szCs w:val="24"/>
          <w:lang w:val="en-GB"/>
        </w:rPr>
        <w:t xml:space="preserve">Asia Pacific region and Waldorf Astoria Monarch Beach Resort &amp; Club in California. Not only this, but also, it </w:t>
      </w:r>
      <w:r w:rsidR="00106AD2" w:rsidRPr="002D4C6F">
        <w:rPr>
          <w:rFonts w:ascii="Arial" w:hAnsi="Arial" w:cs="Arial"/>
          <w:sz w:val="24"/>
          <w:szCs w:val="24"/>
          <w:lang w:val="en-GB"/>
        </w:rPr>
        <w:t xml:space="preserve">also </w:t>
      </w:r>
      <w:r w:rsidRPr="002D4C6F">
        <w:rPr>
          <w:rFonts w:ascii="Arial" w:hAnsi="Arial" w:cs="Arial"/>
          <w:sz w:val="24"/>
          <w:szCs w:val="24"/>
          <w:lang w:val="en-GB"/>
        </w:rPr>
        <w:t xml:space="preserve">established a new branch of Conrad in Los Angeles, and </w:t>
      </w:r>
      <w:r w:rsidR="00DB7D76" w:rsidRPr="002D4C6F">
        <w:rPr>
          <w:rFonts w:ascii="Arial" w:hAnsi="Arial" w:cs="Arial"/>
          <w:sz w:val="24"/>
          <w:szCs w:val="24"/>
          <w:lang w:val="en-GB"/>
        </w:rPr>
        <w:t>all</w:t>
      </w:r>
      <w:r w:rsidRPr="002D4C6F">
        <w:rPr>
          <w:rFonts w:ascii="Arial" w:hAnsi="Arial" w:cs="Arial"/>
          <w:sz w:val="24"/>
          <w:szCs w:val="24"/>
          <w:lang w:val="en-GB"/>
        </w:rPr>
        <w:t xml:space="preserve"> these developments were made within a short </w:t>
      </w:r>
      <w:r w:rsidR="00106AD2" w:rsidRPr="002D4C6F">
        <w:rPr>
          <w:rFonts w:ascii="Arial" w:hAnsi="Arial" w:cs="Arial"/>
          <w:sz w:val="24"/>
          <w:szCs w:val="24"/>
          <w:lang w:val="en-GB"/>
        </w:rPr>
        <w:t>period</w:t>
      </w:r>
      <w:r w:rsidRPr="002D4C6F">
        <w:rPr>
          <w:rFonts w:ascii="Arial" w:hAnsi="Arial" w:cs="Arial"/>
          <w:sz w:val="24"/>
          <w:szCs w:val="24"/>
          <w:lang w:val="en-GB"/>
        </w:rPr>
        <w:t>. It is evident from these new openings that Hilton Hotel Group has adopted an aggressive approach towards expansion</w:t>
      </w:r>
      <w:r w:rsidR="005B645F" w:rsidRPr="002D4C6F">
        <w:rPr>
          <w:rFonts w:ascii="Arial" w:hAnsi="Arial" w:cs="Arial"/>
          <w:sz w:val="24"/>
          <w:szCs w:val="24"/>
          <w:lang w:val="en-GB"/>
        </w:rPr>
        <w:t xml:space="preserve"> and that it now intends to consolidate its geographic presence. The major reason behind such an aggressive approach towards expansion is a significant rise in the degree of overall competition in the hospitality market. Hilton Hotel Group </w:t>
      </w:r>
      <w:r w:rsidR="00C27382" w:rsidRPr="002D4C6F">
        <w:rPr>
          <w:rFonts w:ascii="Arial" w:hAnsi="Arial" w:cs="Arial"/>
          <w:sz w:val="24"/>
          <w:szCs w:val="24"/>
          <w:lang w:val="en-GB"/>
        </w:rPr>
        <w:t>knows</w:t>
      </w:r>
      <w:r w:rsidR="005B645F" w:rsidRPr="002D4C6F">
        <w:rPr>
          <w:rFonts w:ascii="Arial" w:hAnsi="Arial" w:cs="Arial"/>
          <w:sz w:val="24"/>
          <w:szCs w:val="24"/>
          <w:lang w:val="en-GB"/>
        </w:rPr>
        <w:t xml:space="preserve"> there </w:t>
      </w:r>
      <w:r w:rsidR="00106AD2" w:rsidRPr="002D4C6F">
        <w:rPr>
          <w:rFonts w:ascii="Arial" w:hAnsi="Arial" w:cs="Arial"/>
          <w:sz w:val="24"/>
          <w:szCs w:val="24"/>
          <w:lang w:val="en-GB"/>
        </w:rPr>
        <w:t xml:space="preserve">are </w:t>
      </w:r>
      <w:r w:rsidR="005B645F" w:rsidRPr="002D4C6F">
        <w:rPr>
          <w:rFonts w:ascii="Arial" w:hAnsi="Arial" w:cs="Arial"/>
          <w:sz w:val="24"/>
          <w:szCs w:val="24"/>
          <w:lang w:val="en-GB"/>
        </w:rPr>
        <w:t xml:space="preserve">many other brands in this market that can offer customers the same experience and satisfaction level, and this is the main reason that Hilton Hotel Group is now employing an aggressive approach towards global expansion. The impact of this approach </w:t>
      </w:r>
      <w:r w:rsidR="00234745" w:rsidRPr="002D4C6F">
        <w:rPr>
          <w:rFonts w:ascii="Arial" w:hAnsi="Arial" w:cs="Arial"/>
          <w:sz w:val="24"/>
          <w:szCs w:val="24"/>
          <w:lang w:val="en-GB"/>
        </w:rPr>
        <w:t xml:space="preserve">on </w:t>
      </w:r>
      <w:r w:rsidR="00106AD2" w:rsidRPr="002D4C6F">
        <w:rPr>
          <w:rFonts w:ascii="Arial" w:hAnsi="Arial" w:cs="Arial"/>
          <w:sz w:val="24"/>
          <w:szCs w:val="24"/>
          <w:lang w:val="en-GB"/>
        </w:rPr>
        <w:t xml:space="preserve">the </w:t>
      </w:r>
      <w:r w:rsidR="00234745" w:rsidRPr="002D4C6F">
        <w:rPr>
          <w:rFonts w:ascii="Arial" w:hAnsi="Arial" w:cs="Arial"/>
          <w:sz w:val="24"/>
          <w:szCs w:val="24"/>
          <w:lang w:val="en-GB"/>
        </w:rPr>
        <w:t xml:space="preserve">Hilton Hotel Group </w:t>
      </w:r>
      <w:r w:rsidR="005B645F" w:rsidRPr="002D4C6F">
        <w:rPr>
          <w:rFonts w:ascii="Arial" w:hAnsi="Arial" w:cs="Arial"/>
          <w:sz w:val="24"/>
          <w:szCs w:val="24"/>
          <w:lang w:val="en-GB"/>
        </w:rPr>
        <w:t xml:space="preserve">has been noticeable as the openings of new branches of hotels and resorts have allowed </w:t>
      </w:r>
      <w:r w:rsidR="00106AD2" w:rsidRPr="002D4C6F">
        <w:rPr>
          <w:rFonts w:ascii="Arial" w:hAnsi="Arial" w:cs="Arial"/>
          <w:sz w:val="24"/>
          <w:szCs w:val="24"/>
          <w:lang w:val="en-GB"/>
        </w:rPr>
        <w:t xml:space="preserve">the </w:t>
      </w:r>
      <w:r w:rsidR="005B645F" w:rsidRPr="002D4C6F">
        <w:rPr>
          <w:rFonts w:ascii="Arial" w:hAnsi="Arial" w:cs="Arial"/>
          <w:sz w:val="24"/>
          <w:szCs w:val="24"/>
          <w:lang w:val="en-GB"/>
        </w:rPr>
        <w:t xml:space="preserve">Hilton Hotel Group to create awareness about its services and to consolidate its brand image. This initiative was managed well as the upper management </w:t>
      </w:r>
      <w:r w:rsidR="00234745" w:rsidRPr="002D4C6F">
        <w:rPr>
          <w:rFonts w:ascii="Arial" w:hAnsi="Arial" w:cs="Arial"/>
          <w:sz w:val="24"/>
          <w:szCs w:val="24"/>
          <w:lang w:val="en-GB"/>
        </w:rPr>
        <w:t>strategically opened new branches of Hilton in areas and regions where there were the highest chances of growth and constant revenue</w:t>
      </w:r>
      <w:r w:rsidR="00760BE6" w:rsidRPr="002D4C6F">
        <w:rPr>
          <w:rFonts w:ascii="Arial" w:hAnsi="Arial" w:cs="Arial"/>
          <w:sz w:val="24"/>
          <w:szCs w:val="24"/>
          <w:lang w:val="en-GB"/>
        </w:rPr>
        <w:t xml:space="preserve"> (Deng, 2022)</w:t>
      </w:r>
      <w:r w:rsidR="00B30834" w:rsidRPr="002D4C6F">
        <w:rPr>
          <w:rFonts w:ascii="Arial" w:hAnsi="Arial" w:cs="Arial"/>
          <w:sz w:val="24"/>
          <w:szCs w:val="24"/>
          <w:lang w:val="en-GB"/>
        </w:rPr>
        <w:t>.</w:t>
      </w:r>
    </w:p>
    <w:p w14:paraId="3A31391F" w14:textId="4D6059C0" w:rsidR="00234745" w:rsidRPr="002D4C6F" w:rsidRDefault="00234745" w:rsidP="002D4C6F">
      <w:pPr>
        <w:pStyle w:val="ListParagraph"/>
        <w:numPr>
          <w:ilvl w:val="0"/>
          <w:numId w:val="1"/>
        </w:numPr>
        <w:spacing w:line="276" w:lineRule="auto"/>
        <w:jc w:val="both"/>
        <w:rPr>
          <w:rFonts w:ascii="Arial" w:hAnsi="Arial" w:cs="Arial"/>
          <w:sz w:val="24"/>
          <w:szCs w:val="24"/>
          <w:lang w:val="en-GB"/>
        </w:rPr>
      </w:pPr>
      <w:r w:rsidRPr="002D4C6F">
        <w:rPr>
          <w:rFonts w:ascii="Arial" w:hAnsi="Arial" w:cs="Arial"/>
          <w:sz w:val="24"/>
          <w:szCs w:val="24"/>
          <w:lang w:val="en-GB"/>
        </w:rPr>
        <w:t xml:space="preserve">Sustainability efforts: </w:t>
      </w:r>
      <w:r w:rsidR="00B10666" w:rsidRPr="002D4C6F">
        <w:rPr>
          <w:rFonts w:ascii="Arial" w:hAnsi="Arial" w:cs="Arial"/>
          <w:sz w:val="24"/>
          <w:szCs w:val="24"/>
          <w:lang w:val="en-GB"/>
        </w:rPr>
        <w:t xml:space="preserve">Hilton has recently adopted </w:t>
      </w:r>
      <w:r w:rsidR="00106AD2" w:rsidRPr="002D4C6F">
        <w:rPr>
          <w:rFonts w:ascii="Arial" w:hAnsi="Arial" w:cs="Arial"/>
          <w:sz w:val="24"/>
          <w:szCs w:val="24"/>
          <w:lang w:val="en-GB"/>
        </w:rPr>
        <w:t xml:space="preserve">the </w:t>
      </w:r>
      <w:r w:rsidR="00B10666" w:rsidRPr="002D4C6F">
        <w:rPr>
          <w:rFonts w:ascii="Arial" w:hAnsi="Arial" w:cs="Arial"/>
          <w:i/>
          <w:iCs/>
          <w:sz w:val="24"/>
          <w:szCs w:val="24"/>
          <w:lang w:val="en-GB"/>
        </w:rPr>
        <w:t>“Travel with Purpose”</w:t>
      </w:r>
      <w:r w:rsidR="00B10666" w:rsidRPr="002D4C6F">
        <w:rPr>
          <w:rFonts w:ascii="Arial" w:hAnsi="Arial" w:cs="Arial"/>
          <w:sz w:val="24"/>
          <w:szCs w:val="24"/>
          <w:lang w:val="en-GB"/>
        </w:rPr>
        <w:t xml:space="preserve"> strategy, under which it aims to enhance its environmental, social, and governance (ESG) targets. Hilton Hotel Group has set the target of cutting greenhouse gas emissions by 75% in hotels that it itself manages and by 56% in hotels that its franchises manage by 2030</w:t>
      </w:r>
      <w:r w:rsidR="00186C00" w:rsidRPr="002D4C6F">
        <w:rPr>
          <w:rFonts w:ascii="Arial" w:hAnsi="Arial" w:cs="Arial"/>
          <w:sz w:val="24"/>
          <w:szCs w:val="24"/>
          <w:lang w:val="en-GB"/>
        </w:rPr>
        <w:t xml:space="preserve"> (Oginok and Dyka, 2021)</w:t>
      </w:r>
      <w:r w:rsidR="00B10666" w:rsidRPr="002D4C6F">
        <w:rPr>
          <w:rFonts w:ascii="Arial" w:hAnsi="Arial" w:cs="Arial"/>
          <w:sz w:val="24"/>
          <w:szCs w:val="24"/>
          <w:lang w:val="en-GB"/>
        </w:rPr>
        <w:t xml:space="preserve">. Hilton Hotel Group has set these targets because it now aims to operate sustainably, </w:t>
      </w:r>
      <w:r w:rsidR="00B10666" w:rsidRPr="002D4C6F">
        <w:rPr>
          <w:rFonts w:ascii="Arial" w:hAnsi="Arial" w:cs="Arial"/>
          <w:sz w:val="24"/>
          <w:szCs w:val="24"/>
          <w:lang w:val="en-GB"/>
        </w:rPr>
        <w:lastRenderedPageBreak/>
        <w:t xml:space="preserve">keeping in consideration the impact </w:t>
      </w:r>
      <w:r w:rsidR="00143B7B" w:rsidRPr="002D4C6F">
        <w:rPr>
          <w:rFonts w:ascii="Arial" w:hAnsi="Arial" w:cs="Arial"/>
          <w:sz w:val="24"/>
          <w:szCs w:val="24"/>
          <w:lang w:val="en-GB"/>
        </w:rPr>
        <w:t>of</w:t>
      </w:r>
      <w:r w:rsidR="00B10666" w:rsidRPr="002D4C6F">
        <w:rPr>
          <w:rFonts w:ascii="Arial" w:hAnsi="Arial" w:cs="Arial"/>
          <w:sz w:val="24"/>
          <w:szCs w:val="24"/>
          <w:lang w:val="en-GB"/>
        </w:rPr>
        <w:t xml:space="preserve"> greenhouse gas emissions on the environment and the climate</w:t>
      </w:r>
      <w:r w:rsidR="000C0625" w:rsidRPr="002D4C6F">
        <w:rPr>
          <w:rFonts w:ascii="Arial" w:hAnsi="Arial" w:cs="Arial"/>
          <w:sz w:val="24"/>
          <w:szCs w:val="24"/>
          <w:lang w:val="en-GB"/>
        </w:rPr>
        <w:t xml:space="preserve"> (Ertuna et al., 2022)</w:t>
      </w:r>
      <w:r w:rsidR="00B10666" w:rsidRPr="002D4C6F">
        <w:rPr>
          <w:rFonts w:ascii="Arial" w:hAnsi="Arial" w:cs="Arial"/>
          <w:sz w:val="24"/>
          <w:szCs w:val="24"/>
          <w:lang w:val="en-GB"/>
        </w:rPr>
        <w:t xml:space="preserve">. This initiative has had a significant impact on the overall brand image of Hilton because when a brand focuses on sustainability and environmental protection, it leads to a better image of that brand in the market. This is mainly because as awareness related to climate change and environmental protection has risen, customers prefer to buy the products from and avail the services of those brands that pay due attention to the aspect of sustainability and are not only fixated on profitability. </w:t>
      </w:r>
      <w:r w:rsidR="00A2079E" w:rsidRPr="002D4C6F">
        <w:rPr>
          <w:rFonts w:ascii="Arial" w:hAnsi="Arial" w:cs="Arial"/>
          <w:sz w:val="24"/>
          <w:szCs w:val="24"/>
          <w:lang w:val="en-GB"/>
        </w:rPr>
        <w:t xml:space="preserve">Thus, this </w:t>
      </w:r>
      <w:r w:rsidR="00DB7D76" w:rsidRPr="002D4C6F">
        <w:rPr>
          <w:rFonts w:ascii="Arial" w:hAnsi="Arial" w:cs="Arial"/>
          <w:sz w:val="24"/>
          <w:szCs w:val="24"/>
          <w:lang w:val="en-GB"/>
        </w:rPr>
        <w:t>initiative</w:t>
      </w:r>
      <w:r w:rsidR="00A2079E" w:rsidRPr="002D4C6F">
        <w:rPr>
          <w:rFonts w:ascii="Arial" w:hAnsi="Arial" w:cs="Arial"/>
          <w:sz w:val="24"/>
          <w:szCs w:val="24"/>
          <w:lang w:val="en-GB"/>
        </w:rPr>
        <w:t xml:space="preserve"> has enhanced the image of Hilton in the eyes of customers. This initiative was managed by the upper management of </w:t>
      </w:r>
      <w:r w:rsidR="00106AD2" w:rsidRPr="002D4C6F">
        <w:rPr>
          <w:rFonts w:ascii="Arial" w:hAnsi="Arial" w:cs="Arial"/>
          <w:sz w:val="24"/>
          <w:szCs w:val="24"/>
          <w:lang w:val="en-GB"/>
        </w:rPr>
        <w:t xml:space="preserve">the </w:t>
      </w:r>
      <w:r w:rsidR="00A2079E" w:rsidRPr="002D4C6F">
        <w:rPr>
          <w:rFonts w:ascii="Arial" w:hAnsi="Arial" w:cs="Arial"/>
          <w:sz w:val="24"/>
          <w:szCs w:val="24"/>
          <w:lang w:val="en-GB"/>
        </w:rPr>
        <w:t xml:space="preserve">Hilton Hotel group. Even though the upper management faced challenges while managing this initiative because it was difficult to keep track of the exact reduction in greenhouse gas </w:t>
      </w:r>
      <w:r w:rsidR="00106AD2" w:rsidRPr="002D4C6F">
        <w:rPr>
          <w:rFonts w:ascii="Arial" w:hAnsi="Arial" w:cs="Arial"/>
          <w:sz w:val="24"/>
          <w:szCs w:val="24"/>
          <w:lang w:val="en-GB"/>
        </w:rPr>
        <w:t>emissions</w:t>
      </w:r>
      <w:r w:rsidR="00A2079E" w:rsidRPr="002D4C6F">
        <w:rPr>
          <w:rFonts w:ascii="Arial" w:hAnsi="Arial" w:cs="Arial"/>
          <w:sz w:val="24"/>
          <w:szCs w:val="24"/>
          <w:lang w:val="en-GB"/>
        </w:rPr>
        <w:t>, Hilton Hotel Group managed to keep the overall greenhouse gas emission down to a significant exten</w:t>
      </w:r>
      <w:r w:rsidR="00F252CB" w:rsidRPr="002D4C6F">
        <w:rPr>
          <w:rFonts w:ascii="Arial" w:hAnsi="Arial" w:cs="Arial"/>
          <w:sz w:val="24"/>
          <w:szCs w:val="24"/>
          <w:lang w:val="en-GB"/>
        </w:rPr>
        <w:t>t.</w:t>
      </w:r>
    </w:p>
    <w:p w14:paraId="0D69306F" w14:textId="6EFDC49F" w:rsidR="005B645F" w:rsidRPr="002D4C6F" w:rsidRDefault="00F11021" w:rsidP="002D4C6F">
      <w:pPr>
        <w:pStyle w:val="ListParagraph"/>
        <w:numPr>
          <w:ilvl w:val="0"/>
          <w:numId w:val="1"/>
        </w:numPr>
        <w:spacing w:line="276" w:lineRule="auto"/>
        <w:jc w:val="both"/>
        <w:rPr>
          <w:rFonts w:ascii="Arial" w:hAnsi="Arial" w:cs="Arial"/>
          <w:sz w:val="24"/>
          <w:szCs w:val="24"/>
          <w:lang w:val="en-GB"/>
        </w:rPr>
      </w:pPr>
      <w:r w:rsidRPr="002D4C6F">
        <w:rPr>
          <w:rFonts w:ascii="Arial" w:hAnsi="Arial" w:cs="Arial"/>
          <w:sz w:val="24"/>
          <w:szCs w:val="24"/>
          <w:lang w:val="en-GB"/>
        </w:rPr>
        <w:t xml:space="preserve">Incorporation of technological advancements: Hilton has recently introduced numerous technological advancements in its everyday functions and processes </w:t>
      </w:r>
      <w:r w:rsidR="00DB7D76" w:rsidRPr="002D4C6F">
        <w:rPr>
          <w:rFonts w:ascii="Arial" w:hAnsi="Arial" w:cs="Arial"/>
          <w:sz w:val="24"/>
          <w:szCs w:val="24"/>
          <w:lang w:val="en-GB"/>
        </w:rPr>
        <w:t>to</w:t>
      </w:r>
      <w:r w:rsidRPr="002D4C6F">
        <w:rPr>
          <w:rFonts w:ascii="Arial" w:hAnsi="Arial" w:cs="Arial"/>
          <w:sz w:val="24"/>
          <w:szCs w:val="24"/>
          <w:lang w:val="en-GB"/>
        </w:rPr>
        <w:t xml:space="preserve"> enhance the overall experience of guests. Digital Key Share is one of the examples of technological advancements that </w:t>
      </w:r>
      <w:r w:rsidR="00106AD2" w:rsidRPr="002D4C6F">
        <w:rPr>
          <w:rFonts w:ascii="Arial" w:hAnsi="Arial" w:cs="Arial"/>
          <w:sz w:val="24"/>
          <w:szCs w:val="24"/>
          <w:lang w:val="en-GB"/>
        </w:rPr>
        <w:t xml:space="preserve">the </w:t>
      </w:r>
      <w:r w:rsidRPr="002D4C6F">
        <w:rPr>
          <w:rFonts w:ascii="Arial" w:hAnsi="Arial" w:cs="Arial"/>
          <w:sz w:val="24"/>
          <w:szCs w:val="24"/>
          <w:lang w:val="en-GB"/>
        </w:rPr>
        <w:t xml:space="preserve">Hilton Hotel Group has introduced. With Digital Key Share, the primary guest now can share the digital key with other guests, obviating the need for a physical key. Also, Hilton Hotel Group has made improvements in its mobile app as users/customers can now book spa treatments, make restaurant reservations, and book other amenities via </w:t>
      </w:r>
      <w:r w:rsidR="00106AD2" w:rsidRPr="002D4C6F">
        <w:rPr>
          <w:rFonts w:ascii="Arial" w:hAnsi="Arial" w:cs="Arial"/>
          <w:sz w:val="24"/>
          <w:szCs w:val="24"/>
          <w:lang w:val="en-GB"/>
        </w:rPr>
        <w:t xml:space="preserve">the </w:t>
      </w:r>
      <w:r w:rsidRPr="002D4C6F">
        <w:rPr>
          <w:rFonts w:ascii="Arial" w:hAnsi="Arial" w:cs="Arial"/>
          <w:sz w:val="24"/>
          <w:szCs w:val="24"/>
          <w:lang w:val="en-GB"/>
        </w:rPr>
        <w:t xml:space="preserve">Hilton mobile app. Not only this but also, Hilton has </w:t>
      </w:r>
      <w:r w:rsidR="00143B7B" w:rsidRPr="002D4C6F">
        <w:rPr>
          <w:rFonts w:ascii="Arial" w:hAnsi="Arial" w:cs="Arial"/>
          <w:sz w:val="24"/>
          <w:szCs w:val="24"/>
          <w:lang w:val="en-GB"/>
        </w:rPr>
        <w:t xml:space="preserve">also </w:t>
      </w:r>
      <w:r w:rsidRPr="002D4C6F">
        <w:rPr>
          <w:rFonts w:ascii="Arial" w:hAnsi="Arial" w:cs="Arial"/>
          <w:sz w:val="24"/>
          <w:szCs w:val="24"/>
          <w:lang w:val="en-GB"/>
        </w:rPr>
        <w:t xml:space="preserve">introduced a central reservation system through which families and business groups </w:t>
      </w:r>
      <w:r w:rsidR="00A2079E" w:rsidRPr="002D4C6F">
        <w:rPr>
          <w:rFonts w:ascii="Arial" w:hAnsi="Arial" w:cs="Arial"/>
          <w:sz w:val="24"/>
          <w:szCs w:val="24"/>
          <w:lang w:val="en-GB"/>
        </w:rPr>
        <w:t xml:space="preserve">can book and confirm the booking of connecting rooms. This initiative directly impacted the satisfaction level of customers as it </w:t>
      </w:r>
      <w:r w:rsidR="00106AD2" w:rsidRPr="002D4C6F">
        <w:rPr>
          <w:rFonts w:ascii="Arial" w:hAnsi="Arial" w:cs="Arial"/>
          <w:sz w:val="24"/>
          <w:szCs w:val="24"/>
          <w:lang w:val="en-GB"/>
        </w:rPr>
        <w:t>ensured</w:t>
      </w:r>
      <w:r w:rsidR="00A2079E" w:rsidRPr="002D4C6F">
        <w:rPr>
          <w:rFonts w:ascii="Arial" w:hAnsi="Arial" w:cs="Arial"/>
          <w:sz w:val="24"/>
          <w:szCs w:val="24"/>
          <w:lang w:val="en-GB"/>
        </w:rPr>
        <w:t xml:space="preserve"> convenience and ease for customers. The technology department of Hilton Group effectively managed this initiative as these technological advancements work well for Hilton’s customers without any kind of interruption or glitches. </w:t>
      </w:r>
    </w:p>
    <w:p w14:paraId="4B549AD2" w14:textId="77777777" w:rsidR="00E15227" w:rsidRPr="002D4C6F" w:rsidRDefault="00E15227" w:rsidP="002D4C6F">
      <w:pPr>
        <w:pStyle w:val="ListParagraph"/>
        <w:spacing w:line="276" w:lineRule="auto"/>
        <w:ind w:left="1560"/>
        <w:jc w:val="both"/>
        <w:rPr>
          <w:rFonts w:ascii="Arial" w:hAnsi="Arial" w:cs="Arial"/>
          <w:sz w:val="24"/>
          <w:szCs w:val="24"/>
          <w:lang w:val="en-GB"/>
        </w:rPr>
      </w:pPr>
    </w:p>
    <w:p w14:paraId="10AA09D3" w14:textId="77777777" w:rsidR="00E15227" w:rsidRPr="002D4C6F" w:rsidRDefault="00E15227" w:rsidP="002D4C6F">
      <w:pPr>
        <w:pStyle w:val="ListParagraph"/>
        <w:spacing w:line="276" w:lineRule="auto"/>
        <w:ind w:left="1560"/>
        <w:jc w:val="both"/>
        <w:rPr>
          <w:rFonts w:ascii="Arial" w:hAnsi="Arial" w:cs="Arial"/>
          <w:sz w:val="24"/>
          <w:szCs w:val="24"/>
          <w:lang w:val="en-GB"/>
        </w:rPr>
      </w:pPr>
    </w:p>
    <w:p w14:paraId="46357632" w14:textId="7CC90083" w:rsidR="00A70B2E" w:rsidRPr="002D4C6F" w:rsidRDefault="00A70B2E" w:rsidP="002D4C6F">
      <w:pPr>
        <w:pStyle w:val="ListParagraph"/>
        <w:spacing w:line="276" w:lineRule="auto"/>
        <w:ind w:left="1560"/>
        <w:jc w:val="both"/>
        <w:rPr>
          <w:rFonts w:ascii="Arial" w:hAnsi="Arial" w:cs="Arial"/>
          <w:sz w:val="24"/>
          <w:szCs w:val="24"/>
          <w:lang w:val="en-GB"/>
        </w:rPr>
      </w:pPr>
      <w:r w:rsidRPr="002D4C6F">
        <w:rPr>
          <w:rFonts w:ascii="Arial" w:hAnsi="Arial" w:cs="Arial"/>
          <w:sz w:val="24"/>
          <w:szCs w:val="24"/>
          <w:lang w:val="en-GB"/>
        </w:rPr>
        <w:t xml:space="preserve"> </w:t>
      </w:r>
    </w:p>
    <w:p w14:paraId="6654DDF0" w14:textId="5AB67CDE" w:rsidR="00E15227" w:rsidRPr="002D4C6F" w:rsidRDefault="00E15227" w:rsidP="002D4C6F">
      <w:pPr>
        <w:pStyle w:val="ListParagraph"/>
        <w:spacing w:line="276" w:lineRule="auto"/>
        <w:ind w:left="1560"/>
        <w:jc w:val="both"/>
        <w:rPr>
          <w:rFonts w:ascii="Arial" w:hAnsi="Arial" w:cs="Arial"/>
          <w:sz w:val="24"/>
          <w:szCs w:val="24"/>
          <w:lang w:val="en-GB"/>
        </w:rPr>
      </w:pPr>
      <w:r w:rsidRPr="002D4C6F">
        <w:rPr>
          <w:rFonts w:ascii="Arial" w:hAnsi="Arial" w:cs="Arial"/>
          <w:b/>
          <w:bCs/>
          <w:noProof/>
          <w:sz w:val="24"/>
          <w:szCs w:val="24"/>
          <w:lang w:val="en-GB"/>
        </w:rPr>
        <w:lastRenderedPageBreak/>
        <w:drawing>
          <wp:anchor distT="0" distB="0" distL="114300" distR="114300" simplePos="0" relativeHeight="251660288" behindDoc="0" locked="0" layoutInCell="1" allowOverlap="1" wp14:anchorId="0A75F647" wp14:editId="4EBF7A30">
            <wp:simplePos x="0" y="0"/>
            <wp:positionH relativeFrom="column">
              <wp:posOffset>-21590</wp:posOffset>
            </wp:positionH>
            <wp:positionV relativeFrom="paragraph">
              <wp:posOffset>107950</wp:posOffset>
            </wp:positionV>
            <wp:extent cx="5731510" cy="4251960"/>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731510" cy="4251960"/>
                    </a:xfrm>
                    <a:prstGeom prst="rect">
                      <a:avLst/>
                    </a:prstGeom>
                  </pic:spPr>
                </pic:pic>
              </a:graphicData>
            </a:graphic>
          </wp:anchor>
        </w:drawing>
      </w:r>
    </w:p>
    <w:p w14:paraId="22433A8C" w14:textId="77777777" w:rsidR="00E15227" w:rsidRPr="002D4C6F" w:rsidRDefault="00E15227" w:rsidP="002D4C6F">
      <w:pPr>
        <w:pStyle w:val="ListParagraph"/>
        <w:spacing w:line="276" w:lineRule="auto"/>
        <w:ind w:left="1560"/>
        <w:jc w:val="both"/>
        <w:rPr>
          <w:rFonts w:ascii="Arial" w:hAnsi="Arial" w:cs="Arial"/>
          <w:sz w:val="24"/>
          <w:szCs w:val="24"/>
          <w:lang w:val="en-GB"/>
        </w:rPr>
      </w:pPr>
    </w:p>
    <w:p w14:paraId="5BB53007" w14:textId="00BB5E07" w:rsidR="008A2D87" w:rsidRPr="002D4C6F" w:rsidRDefault="00E15227" w:rsidP="002D4C6F">
      <w:pPr>
        <w:pStyle w:val="ListParagraph"/>
        <w:spacing w:line="276" w:lineRule="auto"/>
        <w:ind w:left="1560"/>
        <w:jc w:val="both"/>
        <w:rPr>
          <w:rFonts w:ascii="Arial" w:hAnsi="Arial" w:cs="Arial"/>
          <w:sz w:val="24"/>
          <w:szCs w:val="24"/>
          <w:lang w:val="en-GB"/>
        </w:rPr>
      </w:pPr>
      <w:r w:rsidRPr="002D4C6F">
        <w:rPr>
          <w:rFonts w:ascii="Arial" w:hAnsi="Arial" w:cs="Arial"/>
          <w:sz w:val="24"/>
          <w:szCs w:val="24"/>
          <w:lang w:val="en-GB"/>
        </w:rPr>
        <w:t xml:space="preserve">                     </w:t>
      </w:r>
      <w:r w:rsidR="008A2D87" w:rsidRPr="002D4C6F">
        <w:rPr>
          <w:rFonts w:ascii="Arial" w:hAnsi="Arial" w:cs="Arial"/>
          <w:sz w:val="24"/>
          <w:szCs w:val="24"/>
          <w:lang w:val="en-GB"/>
        </w:rPr>
        <w:t xml:space="preserve">Impact of recent initiatives (statista.com) </w:t>
      </w:r>
    </w:p>
    <w:p w14:paraId="1773C175" w14:textId="51005602" w:rsidR="00893010" w:rsidRPr="002D4C6F" w:rsidRDefault="00893010" w:rsidP="002D4C6F">
      <w:pPr>
        <w:pStyle w:val="ListParagraph"/>
        <w:spacing w:line="276" w:lineRule="auto"/>
        <w:ind w:left="1560"/>
        <w:jc w:val="both"/>
        <w:rPr>
          <w:rFonts w:ascii="Arial" w:hAnsi="Arial" w:cs="Arial"/>
          <w:sz w:val="24"/>
          <w:szCs w:val="24"/>
          <w:lang w:val="en-GB"/>
        </w:rPr>
      </w:pPr>
    </w:p>
    <w:p w14:paraId="51C2362C" w14:textId="141A9443" w:rsidR="008D5777" w:rsidRPr="002D4C6F" w:rsidRDefault="008D5777"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br w:type="page"/>
      </w:r>
      <w:r w:rsidRPr="002D4C6F">
        <w:rPr>
          <w:rFonts w:ascii="Arial" w:hAnsi="Arial" w:cs="Arial"/>
          <w:b/>
          <w:bCs/>
          <w:sz w:val="24"/>
          <w:szCs w:val="24"/>
          <w:lang w:val="en-GB"/>
        </w:rPr>
        <w:lastRenderedPageBreak/>
        <w:t xml:space="preserve">The strategic direction of Hilton Hotel Group </w:t>
      </w:r>
    </w:p>
    <w:p w14:paraId="22A514D9" w14:textId="538B570C" w:rsidR="0099707F" w:rsidRPr="002D4C6F" w:rsidRDefault="005A1E35"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The strategic direction of Hilton </w:t>
      </w:r>
      <w:r w:rsidR="00FA1972" w:rsidRPr="002D4C6F">
        <w:rPr>
          <w:rFonts w:ascii="Arial" w:hAnsi="Arial" w:cs="Arial"/>
          <w:sz w:val="24"/>
          <w:szCs w:val="24"/>
          <w:lang w:val="en-GB"/>
        </w:rPr>
        <w:t>Ho</w:t>
      </w:r>
      <w:r w:rsidRPr="002D4C6F">
        <w:rPr>
          <w:rFonts w:ascii="Arial" w:hAnsi="Arial" w:cs="Arial"/>
          <w:sz w:val="24"/>
          <w:szCs w:val="24"/>
          <w:lang w:val="en-GB"/>
        </w:rPr>
        <w:t xml:space="preserve">tel </w:t>
      </w:r>
      <w:r w:rsidR="00FA1972" w:rsidRPr="002D4C6F">
        <w:rPr>
          <w:rFonts w:ascii="Arial" w:hAnsi="Arial" w:cs="Arial"/>
          <w:sz w:val="24"/>
          <w:szCs w:val="24"/>
          <w:lang w:val="en-GB"/>
        </w:rPr>
        <w:t>Gr</w:t>
      </w:r>
      <w:r w:rsidRPr="002D4C6F">
        <w:rPr>
          <w:rFonts w:ascii="Arial" w:hAnsi="Arial" w:cs="Arial"/>
          <w:sz w:val="24"/>
          <w:szCs w:val="24"/>
          <w:lang w:val="en-GB"/>
        </w:rPr>
        <w:t>oup is to guarantees the sustainable growth and</w:t>
      </w:r>
      <w:r w:rsidR="00FA1972" w:rsidRPr="002D4C6F">
        <w:rPr>
          <w:rFonts w:ascii="Arial" w:hAnsi="Arial" w:cs="Arial"/>
          <w:sz w:val="24"/>
          <w:szCs w:val="24"/>
          <w:lang w:val="en-GB"/>
        </w:rPr>
        <w:t xml:space="preserve"> global leadership in the industry of hospitality</w:t>
      </w:r>
      <w:r w:rsidR="0009404E" w:rsidRPr="002D4C6F">
        <w:rPr>
          <w:rFonts w:ascii="Arial" w:hAnsi="Arial" w:cs="Arial"/>
          <w:sz w:val="24"/>
          <w:szCs w:val="24"/>
          <w:lang w:val="en-GB"/>
        </w:rPr>
        <w:t>.</w:t>
      </w:r>
      <w:r w:rsidR="00650278" w:rsidRPr="002D4C6F">
        <w:rPr>
          <w:rFonts w:ascii="Arial" w:hAnsi="Arial" w:cs="Arial"/>
          <w:sz w:val="24"/>
          <w:szCs w:val="24"/>
          <w:lang w:val="en-GB"/>
        </w:rPr>
        <w:t xml:space="preserve"> The key factors that are strongly connected with this strategy are </w:t>
      </w:r>
      <w:r w:rsidR="0062349F" w:rsidRPr="002D4C6F">
        <w:rPr>
          <w:rFonts w:ascii="Arial" w:hAnsi="Arial" w:cs="Arial"/>
          <w:sz w:val="24"/>
          <w:szCs w:val="24"/>
          <w:lang w:val="en-GB"/>
        </w:rPr>
        <w:t>global expansion</w:t>
      </w:r>
      <w:r w:rsidR="00B8299E" w:rsidRPr="002D4C6F">
        <w:rPr>
          <w:rFonts w:ascii="Arial" w:hAnsi="Arial" w:cs="Arial"/>
          <w:sz w:val="24"/>
          <w:szCs w:val="24"/>
          <w:lang w:val="en-GB"/>
        </w:rPr>
        <w:t>,</w:t>
      </w:r>
      <w:r w:rsidR="0062349F" w:rsidRPr="002D4C6F">
        <w:rPr>
          <w:rFonts w:ascii="Arial" w:hAnsi="Arial" w:cs="Arial"/>
          <w:sz w:val="24"/>
          <w:szCs w:val="24"/>
          <w:lang w:val="en-GB"/>
        </w:rPr>
        <w:t xml:space="preserve"> innovation</w:t>
      </w:r>
      <w:r w:rsidR="00B8299E" w:rsidRPr="002D4C6F">
        <w:rPr>
          <w:rFonts w:ascii="Arial" w:hAnsi="Arial" w:cs="Arial"/>
          <w:sz w:val="24"/>
          <w:szCs w:val="24"/>
          <w:lang w:val="en-GB"/>
        </w:rPr>
        <w:t xml:space="preserve">, </w:t>
      </w:r>
      <w:r w:rsidR="0062349F" w:rsidRPr="002D4C6F">
        <w:rPr>
          <w:rFonts w:ascii="Arial" w:hAnsi="Arial" w:cs="Arial"/>
          <w:sz w:val="24"/>
          <w:szCs w:val="24"/>
          <w:lang w:val="en-GB"/>
        </w:rPr>
        <w:t>investment</w:t>
      </w:r>
      <w:r w:rsidR="00B8299E" w:rsidRPr="002D4C6F">
        <w:rPr>
          <w:rFonts w:ascii="Arial" w:hAnsi="Arial" w:cs="Arial"/>
          <w:sz w:val="24"/>
          <w:szCs w:val="24"/>
          <w:lang w:val="en-GB"/>
        </w:rPr>
        <w:t>,</w:t>
      </w:r>
      <w:r w:rsidR="0062349F" w:rsidRPr="002D4C6F">
        <w:rPr>
          <w:rFonts w:ascii="Arial" w:hAnsi="Arial" w:cs="Arial"/>
          <w:sz w:val="24"/>
          <w:szCs w:val="24"/>
          <w:lang w:val="en-GB"/>
        </w:rPr>
        <w:t xml:space="preserve"> loyalty of customer</w:t>
      </w:r>
      <w:r w:rsidR="00B8299E" w:rsidRPr="002D4C6F">
        <w:rPr>
          <w:rFonts w:ascii="Arial" w:hAnsi="Arial" w:cs="Arial"/>
          <w:sz w:val="24"/>
          <w:szCs w:val="24"/>
          <w:lang w:val="en-GB"/>
        </w:rPr>
        <w:t>s,</w:t>
      </w:r>
      <w:r w:rsidR="0062349F" w:rsidRPr="002D4C6F">
        <w:rPr>
          <w:rFonts w:ascii="Arial" w:hAnsi="Arial" w:cs="Arial"/>
          <w:sz w:val="24"/>
          <w:szCs w:val="24"/>
          <w:lang w:val="en-GB"/>
        </w:rPr>
        <w:t xml:space="preserve"> excellence in operations</w:t>
      </w:r>
      <w:r w:rsidR="00504806" w:rsidRPr="002D4C6F">
        <w:rPr>
          <w:rFonts w:ascii="Arial" w:hAnsi="Arial" w:cs="Arial"/>
          <w:sz w:val="24"/>
          <w:szCs w:val="24"/>
          <w:lang w:val="en-GB"/>
        </w:rPr>
        <w:t>,</w:t>
      </w:r>
      <w:r w:rsidR="0062349F" w:rsidRPr="002D4C6F">
        <w:rPr>
          <w:rFonts w:ascii="Arial" w:hAnsi="Arial" w:cs="Arial"/>
          <w:sz w:val="24"/>
          <w:szCs w:val="24"/>
          <w:lang w:val="en-GB"/>
        </w:rPr>
        <w:t xml:space="preserve"> sustainability partnership with strategies</w:t>
      </w:r>
      <w:r w:rsidR="00B8299E" w:rsidRPr="002D4C6F">
        <w:rPr>
          <w:rFonts w:ascii="Arial" w:hAnsi="Arial" w:cs="Arial"/>
          <w:sz w:val="24"/>
          <w:szCs w:val="24"/>
          <w:lang w:val="en-GB"/>
        </w:rPr>
        <w:t xml:space="preserve"> and terrific </w:t>
      </w:r>
      <w:r w:rsidR="001170B0" w:rsidRPr="002D4C6F">
        <w:rPr>
          <w:rFonts w:ascii="Arial" w:hAnsi="Arial" w:cs="Arial"/>
          <w:sz w:val="24"/>
          <w:szCs w:val="24"/>
          <w:lang w:val="en-GB"/>
        </w:rPr>
        <w:t>economic management</w:t>
      </w:r>
      <w:r w:rsidR="00B8299E" w:rsidRPr="002D4C6F">
        <w:rPr>
          <w:rFonts w:ascii="Arial" w:hAnsi="Arial" w:cs="Arial"/>
          <w:sz w:val="24"/>
          <w:szCs w:val="24"/>
          <w:lang w:val="en-GB"/>
        </w:rPr>
        <w:t>.</w:t>
      </w:r>
    </w:p>
    <w:p w14:paraId="321D7AA9" w14:textId="77777777" w:rsidR="00504806" w:rsidRPr="002D4C6F" w:rsidRDefault="00BD4917"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t xml:space="preserve">Strategic direction towards expansion </w:t>
      </w:r>
    </w:p>
    <w:p w14:paraId="2FF77738" w14:textId="3F9399CC" w:rsidR="00A37A75" w:rsidRPr="002D4C6F" w:rsidRDefault="00926F59" w:rsidP="002D4C6F">
      <w:pPr>
        <w:spacing w:line="276" w:lineRule="auto"/>
        <w:jc w:val="both"/>
        <w:rPr>
          <w:rFonts w:ascii="Arial" w:hAnsi="Arial" w:cs="Arial"/>
          <w:sz w:val="24"/>
          <w:szCs w:val="24"/>
          <w:lang w:val="en-GB"/>
        </w:rPr>
      </w:pPr>
      <w:r w:rsidRPr="002D4C6F">
        <w:rPr>
          <w:rFonts w:ascii="Arial" w:hAnsi="Arial" w:cs="Arial"/>
          <w:sz w:val="24"/>
          <w:szCs w:val="24"/>
          <w:lang w:val="en-GB"/>
        </w:rPr>
        <w:t>T</w:t>
      </w:r>
      <w:r w:rsidR="002E4CA4" w:rsidRPr="002D4C6F">
        <w:rPr>
          <w:rFonts w:ascii="Arial" w:hAnsi="Arial" w:cs="Arial"/>
          <w:sz w:val="24"/>
          <w:szCs w:val="24"/>
          <w:lang w:val="en-GB"/>
        </w:rPr>
        <w:t xml:space="preserve">he </w:t>
      </w:r>
      <w:r w:rsidR="00DB7D76" w:rsidRPr="002D4C6F">
        <w:rPr>
          <w:rFonts w:ascii="Arial" w:hAnsi="Arial" w:cs="Arial"/>
          <w:sz w:val="24"/>
          <w:szCs w:val="24"/>
          <w:lang w:val="en-GB"/>
        </w:rPr>
        <w:t>focus</w:t>
      </w:r>
      <w:r w:rsidR="002E4CA4" w:rsidRPr="002D4C6F">
        <w:rPr>
          <w:rFonts w:ascii="Arial" w:hAnsi="Arial" w:cs="Arial"/>
          <w:sz w:val="24"/>
          <w:szCs w:val="24"/>
          <w:lang w:val="en-GB"/>
        </w:rPr>
        <w:t xml:space="preserve"> of the Hilton </w:t>
      </w:r>
      <w:r w:rsidRPr="002D4C6F">
        <w:rPr>
          <w:rFonts w:ascii="Arial" w:hAnsi="Arial" w:cs="Arial"/>
          <w:sz w:val="24"/>
          <w:szCs w:val="24"/>
          <w:lang w:val="en-GB"/>
        </w:rPr>
        <w:t>H</w:t>
      </w:r>
      <w:r w:rsidR="002E4CA4" w:rsidRPr="002D4C6F">
        <w:rPr>
          <w:rFonts w:ascii="Arial" w:hAnsi="Arial" w:cs="Arial"/>
          <w:sz w:val="24"/>
          <w:szCs w:val="24"/>
          <w:lang w:val="en-GB"/>
        </w:rPr>
        <w:t xml:space="preserve">otel </w:t>
      </w:r>
      <w:r w:rsidRPr="002D4C6F">
        <w:rPr>
          <w:rFonts w:ascii="Arial" w:hAnsi="Arial" w:cs="Arial"/>
          <w:sz w:val="24"/>
          <w:szCs w:val="24"/>
          <w:lang w:val="en-GB"/>
        </w:rPr>
        <w:t>Gr</w:t>
      </w:r>
      <w:r w:rsidR="002E4CA4" w:rsidRPr="002D4C6F">
        <w:rPr>
          <w:rFonts w:ascii="Arial" w:hAnsi="Arial" w:cs="Arial"/>
          <w:sz w:val="24"/>
          <w:szCs w:val="24"/>
          <w:lang w:val="en-GB"/>
        </w:rPr>
        <w:t>oup</w:t>
      </w:r>
      <w:r w:rsidR="00BD4917" w:rsidRPr="002D4C6F">
        <w:rPr>
          <w:rFonts w:ascii="Arial" w:hAnsi="Arial" w:cs="Arial"/>
          <w:sz w:val="24"/>
          <w:szCs w:val="24"/>
          <w:lang w:val="en-GB"/>
        </w:rPr>
        <w:t xml:space="preserve">, from now on, </w:t>
      </w:r>
      <w:r w:rsidR="006E0AA6" w:rsidRPr="002D4C6F">
        <w:rPr>
          <w:rFonts w:ascii="Arial" w:hAnsi="Arial" w:cs="Arial"/>
          <w:sz w:val="24"/>
          <w:szCs w:val="24"/>
          <w:lang w:val="en-GB"/>
        </w:rPr>
        <w:t>is</w:t>
      </w:r>
      <w:r w:rsidR="002E4CA4" w:rsidRPr="002D4C6F">
        <w:rPr>
          <w:rFonts w:ascii="Arial" w:hAnsi="Arial" w:cs="Arial"/>
          <w:sz w:val="24"/>
          <w:szCs w:val="24"/>
          <w:lang w:val="en-GB"/>
        </w:rPr>
        <w:t xml:space="preserve"> </w:t>
      </w:r>
      <w:r w:rsidR="00BD4917" w:rsidRPr="002D4C6F">
        <w:rPr>
          <w:rFonts w:ascii="Arial" w:hAnsi="Arial" w:cs="Arial"/>
          <w:sz w:val="24"/>
          <w:szCs w:val="24"/>
          <w:lang w:val="en-GB"/>
        </w:rPr>
        <w:t>to expand its</w:t>
      </w:r>
      <w:r w:rsidR="002E4CA4" w:rsidRPr="002D4C6F">
        <w:rPr>
          <w:rFonts w:ascii="Arial" w:hAnsi="Arial" w:cs="Arial"/>
          <w:sz w:val="24"/>
          <w:szCs w:val="24"/>
          <w:lang w:val="en-GB"/>
        </w:rPr>
        <w:t xml:space="preserve"> business</w:t>
      </w:r>
      <w:r w:rsidRPr="002D4C6F">
        <w:rPr>
          <w:rFonts w:ascii="Arial" w:hAnsi="Arial" w:cs="Arial"/>
          <w:sz w:val="24"/>
          <w:szCs w:val="24"/>
          <w:lang w:val="en-GB"/>
        </w:rPr>
        <w:t xml:space="preserve"> in the markets of high growth, </w:t>
      </w:r>
      <w:r w:rsidR="00A3215C" w:rsidRPr="002D4C6F">
        <w:rPr>
          <w:rFonts w:ascii="Arial" w:hAnsi="Arial" w:cs="Arial"/>
          <w:sz w:val="24"/>
          <w:szCs w:val="24"/>
          <w:lang w:val="en-GB"/>
        </w:rPr>
        <w:t>especially</w:t>
      </w:r>
      <w:r w:rsidRPr="002D4C6F">
        <w:rPr>
          <w:rFonts w:ascii="Arial" w:hAnsi="Arial" w:cs="Arial"/>
          <w:sz w:val="24"/>
          <w:szCs w:val="24"/>
          <w:lang w:val="en-GB"/>
        </w:rPr>
        <w:t xml:space="preserve"> in the Asia</w:t>
      </w:r>
      <w:r w:rsidR="006E0AA6" w:rsidRPr="002D4C6F">
        <w:rPr>
          <w:rFonts w:ascii="Arial" w:hAnsi="Arial" w:cs="Arial"/>
          <w:sz w:val="24"/>
          <w:szCs w:val="24"/>
          <w:lang w:val="en-GB"/>
        </w:rPr>
        <w:t>-P</w:t>
      </w:r>
      <w:r w:rsidRPr="002D4C6F">
        <w:rPr>
          <w:rFonts w:ascii="Arial" w:hAnsi="Arial" w:cs="Arial"/>
          <w:sz w:val="24"/>
          <w:szCs w:val="24"/>
          <w:lang w:val="en-GB"/>
        </w:rPr>
        <w:t>acific region</w:t>
      </w:r>
      <w:r w:rsidR="006E0AA6" w:rsidRPr="002D4C6F">
        <w:rPr>
          <w:rFonts w:ascii="Arial" w:hAnsi="Arial" w:cs="Arial"/>
          <w:sz w:val="24"/>
          <w:szCs w:val="24"/>
          <w:lang w:val="en-GB"/>
        </w:rPr>
        <w:t>,</w:t>
      </w:r>
      <w:r w:rsidRPr="002D4C6F">
        <w:rPr>
          <w:rFonts w:ascii="Arial" w:hAnsi="Arial" w:cs="Arial"/>
          <w:sz w:val="24"/>
          <w:szCs w:val="24"/>
          <w:lang w:val="en-GB"/>
        </w:rPr>
        <w:t xml:space="preserve"> the </w:t>
      </w:r>
      <w:r w:rsidR="00143B7B" w:rsidRPr="002D4C6F">
        <w:rPr>
          <w:rFonts w:ascii="Arial" w:hAnsi="Arial" w:cs="Arial"/>
          <w:sz w:val="24"/>
          <w:szCs w:val="24"/>
          <w:lang w:val="en-GB"/>
        </w:rPr>
        <w:t>Middle</w:t>
      </w:r>
      <w:r w:rsidRPr="002D4C6F">
        <w:rPr>
          <w:rFonts w:ascii="Arial" w:hAnsi="Arial" w:cs="Arial"/>
          <w:sz w:val="24"/>
          <w:szCs w:val="24"/>
          <w:lang w:val="en-GB"/>
        </w:rPr>
        <w:t xml:space="preserve"> East and Africa.</w:t>
      </w:r>
      <w:r w:rsidR="004317CC" w:rsidRPr="002D4C6F">
        <w:rPr>
          <w:rFonts w:ascii="Arial" w:hAnsi="Arial" w:cs="Arial"/>
          <w:sz w:val="24"/>
          <w:szCs w:val="24"/>
          <w:lang w:val="en-GB"/>
        </w:rPr>
        <w:t xml:space="preserve"> Hilton </w:t>
      </w:r>
      <w:r w:rsidR="00DE3CED" w:rsidRPr="002D4C6F">
        <w:rPr>
          <w:rFonts w:ascii="Arial" w:hAnsi="Arial" w:cs="Arial"/>
          <w:sz w:val="24"/>
          <w:szCs w:val="24"/>
          <w:lang w:val="en-GB"/>
        </w:rPr>
        <w:t>H</w:t>
      </w:r>
      <w:r w:rsidR="004317CC" w:rsidRPr="002D4C6F">
        <w:rPr>
          <w:rFonts w:ascii="Arial" w:hAnsi="Arial" w:cs="Arial"/>
          <w:sz w:val="24"/>
          <w:szCs w:val="24"/>
          <w:lang w:val="en-GB"/>
        </w:rPr>
        <w:t xml:space="preserve">otel </w:t>
      </w:r>
      <w:r w:rsidR="00DE3CED" w:rsidRPr="002D4C6F">
        <w:rPr>
          <w:rFonts w:ascii="Arial" w:hAnsi="Arial" w:cs="Arial"/>
          <w:sz w:val="24"/>
          <w:szCs w:val="24"/>
          <w:lang w:val="en-GB"/>
        </w:rPr>
        <w:t>G</w:t>
      </w:r>
      <w:r w:rsidR="004317CC" w:rsidRPr="002D4C6F">
        <w:rPr>
          <w:rFonts w:ascii="Arial" w:hAnsi="Arial" w:cs="Arial"/>
          <w:sz w:val="24"/>
          <w:szCs w:val="24"/>
          <w:lang w:val="en-GB"/>
        </w:rPr>
        <w:t>roup</w:t>
      </w:r>
      <w:r w:rsidR="00BD4917" w:rsidRPr="002D4C6F">
        <w:rPr>
          <w:rFonts w:ascii="Arial" w:hAnsi="Arial" w:cs="Arial"/>
          <w:sz w:val="24"/>
          <w:szCs w:val="24"/>
          <w:lang w:val="en-GB"/>
        </w:rPr>
        <w:t xml:space="preserve">. Even though Hilton Hotel Group has already started opening its new branches in new areas and regions, it still needs to consolidate its expansion efforts. Hilton </w:t>
      </w:r>
      <w:r w:rsidR="00BD3EA0" w:rsidRPr="002D4C6F">
        <w:rPr>
          <w:rFonts w:ascii="Arial" w:hAnsi="Arial" w:cs="Arial"/>
          <w:sz w:val="24"/>
          <w:szCs w:val="24"/>
          <w:lang w:val="en-GB"/>
        </w:rPr>
        <w:t>H</w:t>
      </w:r>
      <w:r w:rsidR="00C35F9E" w:rsidRPr="002D4C6F">
        <w:rPr>
          <w:rFonts w:ascii="Arial" w:hAnsi="Arial" w:cs="Arial"/>
          <w:sz w:val="24"/>
          <w:szCs w:val="24"/>
          <w:lang w:val="en-GB"/>
        </w:rPr>
        <w:t xml:space="preserve">otel </w:t>
      </w:r>
      <w:r w:rsidR="00BD3EA0" w:rsidRPr="002D4C6F">
        <w:rPr>
          <w:rFonts w:ascii="Arial" w:hAnsi="Arial" w:cs="Arial"/>
          <w:sz w:val="24"/>
          <w:szCs w:val="24"/>
          <w:lang w:val="en-GB"/>
        </w:rPr>
        <w:t>Gr</w:t>
      </w:r>
      <w:r w:rsidR="00C35F9E" w:rsidRPr="002D4C6F">
        <w:rPr>
          <w:rFonts w:ascii="Arial" w:hAnsi="Arial" w:cs="Arial"/>
          <w:sz w:val="24"/>
          <w:szCs w:val="24"/>
          <w:lang w:val="en-GB"/>
        </w:rPr>
        <w:t>oup is also divers</w:t>
      </w:r>
      <w:r w:rsidR="00BD3EA0" w:rsidRPr="002D4C6F">
        <w:rPr>
          <w:rFonts w:ascii="Arial" w:hAnsi="Arial" w:cs="Arial"/>
          <w:sz w:val="24"/>
          <w:szCs w:val="24"/>
          <w:lang w:val="en-GB"/>
        </w:rPr>
        <w:t>if</w:t>
      </w:r>
      <w:r w:rsidR="00C171BE" w:rsidRPr="002D4C6F">
        <w:rPr>
          <w:rFonts w:ascii="Arial" w:hAnsi="Arial" w:cs="Arial"/>
          <w:sz w:val="24"/>
          <w:szCs w:val="24"/>
          <w:lang w:val="en-GB"/>
        </w:rPr>
        <w:t xml:space="preserve">ying </w:t>
      </w:r>
      <w:r w:rsidR="00C35F9E" w:rsidRPr="002D4C6F">
        <w:rPr>
          <w:rFonts w:ascii="Arial" w:hAnsi="Arial" w:cs="Arial"/>
          <w:sz w:val="24"/>
          <w:szCs w:val="24"/>
          <w:lang w:val="en-GB"/>
        </w:rPr>
        <w:t>its brand portfolio</w:t>
      </w:r>
      <w:r w:rsidR="00BD3EA0" w:rsidRPr="002D4C6F">
        <w:rPr>
          <w:rFonts w:ascii="Arial" w:hAnsi="Arial" w:cs="Arial"/>
          <w:sz w:val="24"/>
          <w:szCs w:val="24"/>
          <w:lang w:val="en-GB"/>
        </w:rPr>
        <w:t xml:space="preserve"> </w:t>
      </w:r>
      <w:r w:rsidR="00BD4917" w:rsidRPr="002D4C6F">
        <w:rPr>
          <w:rFonts w:ascii="Arial" w:hAnsi="Arial" w:cs="Arial"/>
          <w:sz w:val="24"/>
          <w:szCs w:val="24"/>
          <w:lang w:val="en-GB"/>
        </w:rPr>
        <w:t xml:space="preserve">even further </w:t>
      </w:r>
      <w:r w:rsidR="00BD3EA0" w:rsidRPr="002D4C6F">
        <w:rPr>
          <w:rFonts w:ascii="Arial" w:hAnsi="Arial" w:cs="Arial"/>
          <w:sz w:val="24"/>
          <w:szCs w:val="24"/>
          <w:lang w:val="en-GB"/>
        </w:rPr>
        <w:t xml:space="preserve">to </w:t>
      </w:r>
      <w:r w:rsidR="00C171BE" w:rsidRPr="002D4C6F">
        <w:rPr>
          <w:rFonts w:ascii="Arial" w:hAnsi="Arial" w:cs="Arial"/>
          <w:sz w:val="24"/>
          <w:szCs w:val="24"/>
          <w:lang w:val="en-GB"/>
        </w:rPr>
        <w:t>meet</w:t>
      </w:r>
      <w:r w:rsidR="00BD3EA0" w:rsidRPr="002D4C6F">
        <w:rPr>
          <w:rFonts w:ascii="Arial" w:hAnsi="Arial" w:cs="Arial"/>
          <w:sz w:val="24"/>
          <w:szCs w:val="24"/>
          <w:lang w:val="en-GB"/>
        </w:rPr>
        <w:t xml:space="preserve"> the demands of multiple market</w:t>
      </w:r>
      <w:r w:rsidR="00BD4917" w:rsidRPr="002D4C6F">
        <w:rPr>
          <w:rFonts w:ascii="Arial" w:hAnsi="Arial" w:cs="Arial"/>
          <w:sz w:val="24"/>
          <w:szCs w:val="24"/>
          <w:lang w:val="en-GB"/>
        </w:rPr>
        <w:t>s</w:t>
      </w:r>
      <w:r w:rsidR="00BD3EA0" w:rsidRPr="002D4C6F">
        <w:rPr>
          <w:rFonts w:ascii="Arial" w:hAnsi="Arial" w:cs="Arial"/>
          <w:sz w:val="24"/>
          <w:szCs w:val="24"/>
          <w:lang w:val="en-GB"/>
        </w:rPr>
        <w:t>.</w:t>
      </w:r>
      <w:r w:rsidR="00C171BE" w:rsidRPr="002D4C6F">
        <w:rPr>
          <w:rFonts w:ascii="Arial" w:hAnsi="Arial" w:cs="Arial"/>
          <w:sz w:val="24"/>
          <w:szCs w:val="24"/>
          <w:lang w:val="en-GB"/>
        </w:rPr>
        <w:t xml:space="preserve"> </w:t>
      </w:r>
      <w:r w:rsidR="00E318F7" w:rsidRPr="002D4C6F">
        <w:rPr>
          <w:rFonts w:ascii="Arial" w:hAnsi="Arial" w:cs="Arial"/>
          <w:sz w:val="24"/>
          <w:szCs w:val="24"/>
          <w:lang w:val="en-GB"/>
        </w:rPr>
        <w:t>Its bra</w:t>
      </w:r>
      <w:r w:rsidR="00FE6AB4" w:rsidRPr="002D4C6F">
        <w:rPr>
          <w:rFonts w:ascii="Arial" w:hAnsi="Arial" w:cs="Arial"/>
          <w:sz w:val="24"/>
          <w:szCs w:val="24"/>
          <w:lang w:val="en-GB"/>
        </w:rPr>
        <w:t>nd</w:t>
      </w:r>
      <w:r w:rsidR="00E318F7" w:rsidRPr="002D4C6F">
        <w:rPr>
          <w:rFonts w:ascii="Arial" w:hAnsi="Arial" w:cs="Arial"/>
          <w:sz w:val="24"/>
          <w:szCs w:val="24"/>
          <w:lang w:val="en-GB"/>
        </w:rPr>
        <w:t xml:space="preserve"> portfolio ranges between </w:t>
      </w:r>
      <w:r w:rsidR="00FE6AB4" w:rsidRPr="002D4C6F">
        <w:rPr>
          <w:rFonts w:ascii="Arial" w:hAnsi="Arial" w:cs="Arial"/>
          <w:sz w:val="24"/>
          <w:szCs w:val="24"/>
          <w:lang w:val="en-GB"/>
        </w:rPr>
        <w:t>luxurious</w:t>
      </w:r>
      <w:r w:rsidR="00E318F7" w:rsidRPr="002D4C6F">
        <w:rPr>
          <w:rFonts w:ascii="Arial" w:hAnsi="Arial" w:cs="Arial"/>
          <w:sz w:val="24"/>
          <w:szCs w:val="24"/>
          <w:lang w:val="en-GB"/>
        </w:rPr>
        <w:t xml:space="preserve"> brands like </w:t>
      </w:r>
      <w:r w:rsidR="00B233DE" w:rsidRPr="002D4C6F">
        <w:rPr>
          <w:rFonts w:ascii="Arial" w:hAnsi="Arial" w:cs="Arial"/>
          <w:sz w:val="24"/>
          <w:szCs w:val="24"/>
          <w:lang w:val="en-GB"/>
        </w:rPr>
        <w:t xml:space="preserve">Waldorf </w:t>
      </w:r>
      <w:r w:rsidR="00E318F7" w:rsidRPr="002D4C6F">
        <w:rPr>
          <w:rFonts w:ascii="Arial" w:hAnsi="Arial" w:cs="Arial"/>
          <w:sz w:val="24"/>
          <w:szCs w:val="24"/>
          <w:lang w:val="en-GB"/>
        </w:rPr>
        <w:t>Astoria</w:t>
      </w:r>
      <w:r w:rsidR="00FE6AB4" w:rsidRPr="002D4C6F">
        <w:rPr>
          <w:rFonts w:ascii="Arial" w:hAnsi="Arial" w:cs="Arial"/>
          <w:sz w:val="24"/>
          <w:szCs w:val="24"/>
          <w:lang w:val="en-GB"/>
        </w:rPr>
        <w:t xml:space="preserve"> and </w:t>
      </w:r>
      <w:r w:rsidR="00B233DE" w:rsidRPr="002D4C6F">
        <w:rPr>
          <w:rFonts w:ascii="Arial" w:hAnsi="Arial" w:cs="Arial"/>
          <w:sz w:val="24"/>
          <w:szCs w:val="24"/>
          <w:lang w:val="en-GB"/>
        </w:rPr>
        <w:t>average</w:t>
      </w:r>
      <w:r w:rsidR="00FE6AB4" w:rsidRPr="002D4C6F">
        <w:rPr>
          <w:rFonts w:ascii="Arial" w:hAnsi="Arial" w:cs="Arial"/>
          <w:sz w:val="24"/>
          <w:szCs w:val="24"/>
          <w:lang w:val="en-GB"/>
        </w:rPr>
        <w:t xml:space="preserve"> options like Hampton by Hilton</w:t>
      </w:r>
      <w:r w:rsidR="00E17B9F" w:rsidRPr="002D4C6F">
        <w:rPr>
          <w:rFonts w:ascii="Arial" w:hAnsi="Arial" w:cs="Arial"/>
          <w:sz w:val="24"/>
          <w:szCs w:val="24"/>
          <w:lang w:val="en-GB"/>
        </w:rPr>
        <w:t xml:space="preserve"> (</w:t>
      </w:r>
      <w:r w:rsidR="00C84ED7" w:rsidRPr="002D4C6F">
        <w:rPr>
          <w:rFonts w:ascii="Arial" w:hAnsi="Arial" w:cs="Arial"/>
          <w:sz w:val="24"/>
          <w:szCs w:val="24"/>
          <w:lang w:val="en-GB"/>
        </w:rPr>
        <w:t>Madera</w:t>
      </w:r>
      <w:r w:rsidR="00E17B9F" w:rsidRPr="002D4C6F">
        <w:rPr>
          <w:rFonts w:ascii="Arial" w:hAnsi="Arial" w:cs="Arial"/>
          <w:sz w:val="24"/>
          <w:szCs w:val="24"/>
          <w:lang w:val="en-GB"/>
        </w:rPr>
        <w:t xml:space="preserve"> et al.,</w:t>
      </w:r>
      <w:r w:rsidR="00B233DE" w:rsidRPr="002D4C6F">
        <w:rPr>
          <w:rFonts w:ascii="Arial" w:hAnsi="Arial" w:cs="Arial"/>
          <w:sz w:val="24"/>
          <w:szCs w:val="24"/>
          <w:lang w:val="en-GB"/>
        </w:rPr>
        <w:t xml:space="preserve"> </w:t>
      </w:r>
      <w:r w:rsidR="00E17B9F" w:rsidRPr="002D4C6F">
        <w:rPr>
          <w:rFonts w:ascii="Arial" w:hAnsi="Arial" w:cs="Arial"/>
          <w:sz w:val="24"/>
          <w:szCs w:val="24"/>
          <w:lang w:val="en-GB"/>
        </w:rPr>
        <w:t xml:space="preserve">2024). </w:t>
      </w:r>
      <w:r w:rsidR="000B5E3D" w:rsidRPr="002D4C6F">
        <w:rPr>
          <w:rFonts w:ascii="Arial" w:hAnsi="Arial" w:cs="Arial"/>
          <w:sz w:val="24"/>
          <w:szCs w:val="24"/>
          <w:lang w:val="en-GB"/>
        </w:rPr>
        <w:t>This wide range of hotels</w:t>
      </w:r>
      <w:r w:rsidR="00BD4917" w:rsidRPr="002D4C6F">
        <w:rPr>
          <w:rFonts w:ascii="Arial" w:hAnsi="Arial" w:cs="Arial"/>
          <w:sz w:val="24"/>
          <w:szCs w:val="24"/>
          <w:lang w:val="en-GB"/>
        </w:rPr>
        <w:t>, from luxurious hotels to average hotels,</w:t>
      </w:r>
      <w:r w:rsidR="000B5E3D" w:rsidRPr="002D4C6F">
        <w:rPr>
          <w:rFonts w:ascii="Arial" w:hAnsi="Arial" w:cs="Arial"/>
          <w:sz w:val="24"/>
          <w:szCs w:val="24"/>
          <w:lang w:val="en-GB"/>
        </w:rPr>
        <w:t xml:space="preserve"> allows </w:t>
      </w:r>
      <w:r w:rsidR="001170B0" w:rsidRPr="002D4C6F">
        <w:rPr>
          <w:rFonts w:ascii="Arial" w:hAnsi="Arial" w:cs="Arial"/>
          <w:sz w:val="24"/>
          <w:szCs w:val="24"/>
          <w:lang w:val="en-GB"/>
        </w:rPr>
        <w:t>a substantial proportion</w:t>
      </w:r>
      <w:r w:rsidR="00672314" w:rsidRPr="002D4C6F">
        <w:rPr>
          <w:rFonts w:ascii="Arial" w:hAnsi="Arial" w:cs="Arial"/>
          <w:sz w:val="24"/>
          <w:szCs w:val="24"/>
          <w:lang w:val="en-GB"/>
        </w:rPr>
        <w:t xml:space="preserve"> </w:t>
      </w:r>
      <w:r w:rsidR="00C944CA" w:rsidRPr="002D4C6F">
        <w:rPr>
          <w:rFonts w:ascii="Arial" w:hAnsi="Arial" w:cs="Arial"/>
          <w:sz w:val="24"/>
          <w:szCs w:val="24"/>
          <w:lang w:val="en-GB"/>
        </w:rPr>
        <w:t xml:space="preserve">of </w:t>
      </w:r>
      <w:r w:rsidR="00A3215C" w:rsidRPr="002D4C6F">
        <w:rPr>
          <w:rFonts w:ascii="Arial" w:hAnsi="Arial" w:cs="Arial"/>
          <w:sz w:val="24"/>
          <w:szCs w:val="24"/>
          <w:lang w:val="en-GB"/>
        </w:rPr>
        <w:t xml:space="preserve">the </w:t>
      </w:r>
      <w:r w:rsidR="00672314" w:rsidRPr="002D4C6F">
        <w:rPr>
          <w:rFonts w:ascii="Arial" w:hAnsi="Arial" w:cs="Arial"/>
          <w:sz w:val="24"/>
          <w:szCs w:val="24"/>
          <w:lang w:val="en-GB"/>
        </w:rPr>
        <w:t xml:space="preserve">population </w:t>
      </w:r>
      <w:r w:rsidR="00C944CA" w:rsidRPr="002D4C6F">
        <w:rPr>
          <w:rFonts w:ascii="Arial" w:hAnsi="Arial" w:cs="Arial"/>
          <w:sz w:val="24"/>
          <w:szCs w:val="24"/>
          <w:lang w:val="en-GB"/>
        </w:rPr>
        <w:t xml:space="preserve">to become </w:t>
      </w:r>
      <w:r w:rsidR="00BD4917" w:rsidRPr="002D4C6F">
        <w:rPr>
          <w:rFonts w:ascii="Arial" w:hAnsi="Arial" w:cs="Arial"/>
          <w:sz w:val="24"/>
          <w:szCs w:val="24"/>
          <w:lang w:val="en-GB"/>
        </w:rPr>
        <w:t>its customers</w:t>
      </w:r>
      <w:r w:rsidR="00A37A75" w:rsidRPr="002D4C6F">
        <w:rPr>
          <w:rFonts w:ascii="Arial" w:hAnsi="Arial" w:cs="Arial"/>
          <w:sz w:val="24"/>
          <w:szCs w:val="24"/>
          <w:lang w:val="en-GB"/>
        </w:rPr>
        <w:t>.</w:t>
      </w:r>
      <w:r w:rsidR="0098589F" w:rsidRPr="002D4C6F">
        <w:rPr>
          <w:rFonts w:ascii="Arial" w:hAnsi="Arial" w:cs="Arial"/>
          <w:sz w:val="24"/>
          <w:szCs w:val="24"/>
          <w:lang w:val="en-GB"/>
        </w:rPr>
        <w:t xml:space="preserve"> Thus, one of the plans in the current strategic direction of Hilton Hotel Group is to consolidate its expansion efforts as much as it can.</w:t>
      </w:r>
    </w:p>
    <w:p w14:paraId="107BBEC4" w14:textId="7110CBB3" w:rsidR="00E8712B" w:rsidRPr="002D4C6F" w:rsidRDefault="001704B6" w:rsidP="002D4C6F">
      <w:pPr>
        <w:spacing w:line="276" w:lineRule="auto"/>
        <w:jc w:val="both"/>
        <w:rPr>
          <w:rFonts w:ascii="Arial" w:hAnsi="Arial" w:cs="Arial"/>
          <w:sz w:val="24"/>
          <w:szCs w:val="24"/>
          <w:lang w:val="en-GB"/>
        </w:rPr>
      </w:pPr>
      <w:r w:rsidRPr="002D4C6F">
        <w:rPr>
          <w:rFonts w:ascii="Arial" w:hAnsi="Arial" w:cs="Arial"/>
          <w:noProof/>
          <w:sz w:val="24"/>
          <w:szCs w:val="24"/>
          <w:lang w:val="en-GB"/>
        </w:rPr>
        <w:drawing>
          <wp:anchor distT="0" distB="0" distL="114300" distR="114300" simplePos="0" relativeHeight="251661312" behindDoc="0" locked="0" layoutInCell="1" allowOverlap="1" wp14:anchorId="2C638831" wp14:editId="0EDC9BF6">
            <wp:simplePos x="0" y="0"/>
            <wp:positionH relativeFrom="column">
              <wp:posOffset>822960</wp:posOffset>
            </wp:positionH>
            <wp:positionV relativeFrom="paragraph">
              <wp:posOffset>278765</wp:posOffset>
            </wp:positionV>
            <wp:extent cx="4432935" cy="2524125"/>
            <wp:effectExtent l="0" t="0" r="5715"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432935" cy="2524125"/>
                    </a:xfrm>
                    <a:prstGeom prst="rect">
                      <a:avLst/>
                    </a:prstGeom>
                  </pic:spPr>
                </pic:pic>
              </a:graphicData>
            </a:graphic>
            <wp14:sizeRelH relativeFrom="margin">
              <wp14:pctWidth>0</wp14:pctWidth>
            </wp14:sizeRelH>
            <wp14:sizeRelV relativeFrom="margin">
              <wp14:pctHeight>0</wp14:pctHeight>
            </wp14:sizeRelV>
          </wp:anchor>
        </w:drawing>
      </w:r>
      <w:r w:rsidR="00EB4A7E" w:rsidRPr="002D4C6F">
        <w:rPr>
          <w:rFonts w:ascii="Arial" w:hAnsi="Arial" w:cs="Arial"/>
          <w:sz w:val="24"/>
          <w:szCs w:val="24"/>
          <w:lang w:val="en-GB"/>
        </w:rPr>
        <w:t xml:space="preserve">                        </w:t>
      </w:r>
    </w:p>
    <w:p w14:paraId="13FD80C5" w14:textId="77777777" w:rsidR="00EB4A7E" w:rsidRPr="002D4C6F" w:rsidRDefault="00EB4A7E" w:rsidP="002D4C6F">
      <w:pPr>
        <w:spacing w:line="276" w:lineRule="auto"/>
        <w:jc w:val="both"/>
        <w:rPr>
          <w:rFonts w:ascii="Arial" w:hAnsi="Arial" w:cs="Arial"/>
          <w:sz w:val="24"/>
          <w:szCs w:val="24"/>
          <w:lang w:val="en-GB"/>
        </w:rPr>
      </w:pPr>
    </w:p>
    <w:p w14:paraId="00F1E6E7" w14:textId="77777777" w:rsidR="00881255" w:rsidRPr="002D4C6F" w:rsidRDefault="00881255" w:rsidP="002D4C6F">
      <w:pPr>
        <w:pStyle w:val="ListParagraph"/>
        <w:spacing w:line="276" w:lineRule="auto"/>
        <w:ind w:left="1560"/>
        <w:jc w:val="both"/>
        <w:rPr>
          <w:rFonts w:ascii="Arial" w:hAnsi="Arial" w:cs="Arial"/>
          <w:sz w:val="24"/>
          <w:szCs w:val="24"/>
          <w:lang w:val="en-GB"/>
        </w:rPr>
      </w:pPr>
      <w:r w:rsidRPr="002D4C6F">
        <w:rPr>
          <w:rFonts w:ascii="Arial" w:hAnsi="Arial" w:cs="Arial"/>
          <w:sz w:val="24"/>
          <w:szCs w:val="24"/>
          <w:lang w:val="en-GB"/>
        </w:rPr>
        <w:t xml:space="preserve">Actionable strategies (businessinsider.com) </w:t>
      </w:r>
    </w:p>
    <w:p w14:paraId="5B33D0A2" w14:textId="77777777" w:rsidR="00881255" w:rsidRPr="002D4C6F" w:rsidRDefault="00881255" w:rsidP="002D4C6F">
      <w:pPr>
        <w:spacing w:line="276" w:lineRule="auto"/>
        <w:jc w:val="both"/>
        <w:rPr>
          <w:rFonts w:ascii="Arial" w:hAnsi="Arial" w:cs="Arial"/>
          <w:sz w:val="24"/>
          <w:szCs w:val="24"/>
          <w:lang w:val="en-GB"/>
        </w:rPr>
      </w:pPr>
    </w:p>
    <w:p w14:paraId="1ABA6643" w14:textId="013FA036" w:rsidR="00EB4A7E" w:rsidRPr="002D4C6F" w:rsidRDefault="00EB4A7E" w:rsidP="002D4C6F">
      <w:pPr>
        <w:spacing w:line="276" w:lineRule="auto"/>
        <w:jc w:val="both"/>
        <w:rPr>
          <w:rFonts w:ascii="Arial" w:hAnsi="Arial" w:cs="Arial"/>
          <w:sz w:val="24"/>
          <w:szCs w:val="24"/>
          <w:lang w:val="en-GB"/>
        </w:rPr>
      </w:pPr>
    </w:p>
    <w:p w14:paraId="334C12BC" w14:textId="77777777" w:rsidR="00E8712B" w:rsidRPr="002D4C6F" w:rsidRDefault="00E8712B" w:rsidP="002D4C6F">
      <w:pPr>
        <w:spacing w:line="276" w:lineRule="auto"/>
        <w:jc w:val="both"/>
        <w:rPr>
          <w:rFonts w:ascii="Arial" w:hAnsi="Arial" w:cs="Arial"/>
          <w:sz w:val="24"/>
          <w:szCs w:val="24"/>
          <w:lang w:val="en-GB"/>
        </w:rPr>
      </w:pPr>
    </w:p>
    <w:p w14:paraId="12369CAB" w14:textId="77777777" w:rsidR="00B65C3F" w:rsidRDefault="00B65C3F" w:rsidP="002D4C6F">
      <w:pPr>
        <w:spacing w:line="276" w:lineRule="auto"/>
        <w:jc w:val="both"/>
        <w:rPr>
          <w:rFonts w:ascii="Arial" w:hAnsi="Arial" w:cs="Arial"/>
          <w:b/>
          <w:bCs/>
          <w:sz w:val="24"/>
          <w:szCs w:val="24"/>
          <w:lang w:val="en-GB"/>
        </w:rPr>
      </w:pPr>
    </w:p>
    <w:p w14:paraId="2B151AC1" w14:textId="77777777" w:rsidR="00B65C3F" w:rsidRDefault="00B65C3F" w:rsidP="002D4C6F">
      <w:pPr>
        <w:spacing w:line="276" w:lineRule="auto"/>
        <w:jc w:val="both"/>
        <w:rPr>
          <w:rFonts w:ascii="Arial" w:hAnsi="Arial" w:cs="Arial"/>
          <w:b/>
          <w:bCs/>
          <w:sz w:val="24"/>
          <w:szCs w:val="24"/>
          <w:lang w:val="en-GB"/>
        </w:rPr>
      </w:pPr>
    </w:p>
    <w:p w14:paraId="43A5604F" w14:textId="542503F1" w:rsidR="00A37A75" w:rsidRPr="002D4C6F" w:rsidRDefault="0073122E"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lastRenderedPageBreak/>
        <w:t>Innovation</w:t>
      </w:r>
    </w:p>
    <w:p w14:paraId="3A6C7CAF" w14:textId="64BEE113" w:rsidR="0098589F" w:rsidRPr="002D4C6F" w:rsidRDefault="00E108D6"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Hilton </w:t>
      </w:r>
      <w:r w:rsidR="007D2D15" w:rsidRPr="002D4C6F">
        <w:rPr>
          <w:rFonts w:ascii="Arial" w:hAnsi="Arial" w:cs="Arial"/>
          <w:sz w:val="24"/>
          <w:szCs w:val="24"/>
          <w:lang w:val="en-GB"/>
        </w:rPr>
        <w:t>H</w:t>
      </w:r>
      <w:r w:rsidRPr="002D4C6F">
        <w:rPr>
          <w:rFonts w:ascii="Arial" w:hAnsi="Arial" w:cs="Arial"/>
          <w:sz w:val="24"/>
          <w:szCs w:val="24"/>
          <w:lang w:val="en-GB"/>
        </w:rPr>
        <w:t xml:space="preserve">otel </w:t>
      </w:r>
      <w:r w:rsidR="007D2D15" w:rsidRPr="002D4C6F">
        <w:rPr>
          <w:rFonts w:ascii="Arial" w:hAnsi="Arial" w:cs="Arial"/>
          <w:sz w:val="24"/>
          <w:szCs w:val="24"/>
          <w:lang w:val="en-GB"/>
        </w:rPr>
        <w:t>G</w:t>
      </w:r>
      <w:r w:rsidRPr="002D4C6F">
        <w:rPr>
          <w:rFonts w:ascii="Arial" w:hAnsi="Arial" w:cs="Arial"/>
          <w:sz w:val="24"/>
          <w:szCs w:val="24"/>
          <w:lang w:val="en-GB"/>
        </w:rPr>
        <w:t>roup has innovated technolog</w:t>
      </w:r>
      <w:r w:rsidR="007D2D15" w:rsidRPr="002D4C6F">
        <w:rPr>
          <w:rFonts w:ascii="Arial" w:hAnsi="Arial" w:cs="Arial"/>
          <w:sz w:val="24"/>
          <w:szCs w:val="24"/>
          <w:lang w:val="en-GB"/>
        </w:rPr>
        <w:t>ical</w:t>
      </w:r>
      <w:r w:rsidR="00154685" w:rsidRPr="002D4C6F">
        <w:rPr>
          <w:rFonts w:ascii="Arial" w:hAnsi="Arial" w:cs="Arial"/>
          <w:sz w:val="24"/>
          <w:szCs w:val="24"/>
          <w:lang w:val="en-GB"/>
        </w:rPr>
        <w:t xml:space="preserve"> </w:t>
      </w:r>
      <w:r w:rsidR="00A3215C" w:rsidRPr="002D4C6F">
        <w:rPr>
          <w:rFonts w:ascii="Arial" w:hAnsi="Arial" w:cs="Arial"/>
          <w:sz w:val="24"/>
          <w:szCs w:val="24"/>
          <w:lang w:val="en-GB"/>
        </w:rPr>
        <w:t>advancements</w:t>
      </w:r>
      <w:r w:rsidR="00154685" w:rsidRPr="002D4C6F">
        <w:rPr>
          <w:rFonts w:ascii="Arial" w:hAnsi="Arial" w:cs="Arial"/>
          <w:sz w:val="24"/>
          <w:szCs w:val="24"/>
          <w:lang w:val="en-GB"/>
        </w:rPr>
        <w:t xml:space="preserve"> that help the company manage its extensive</w:t>
      </w:r>
      <w:r w:rsidR="007F4D33" w:rsidRPr="002D4C6F">
        <w:rPr>
          <w:rFonts w:ascii="Arial" w:hAnsi="Arial" w:cs="Arial"/>
          <w:sz w:val="24"/>
          <w:szCs w:val="24"/>
          <w:lang w:val="en-GB"/>
        </w:rPr>
        <w:t xml:space="preserve"> operations without </w:t>
      </w:r>
      <w:r w:rsidR="00A92B74" w:rsidRPr="002D4C6F">
        <w:rPr>
          <w:rFonts w:ascii="Arial" w:hAnsi="Arial" w:cs="Arial"/>
          <w:sz w:val="24"/>
          <w:szCs w:val="24"/>
          <w:lang w:val="en-GB"/>
        </w:rPr>
        <w:t>any mess.</w:t>
      </w:r>
      <w:r w:rsidR="007D2D15" w:rsidRPr="002D4C6F">
        <w:rPr>
          <w:rFonts w:ascii="Arial" w:hAnsi="Arial" w:cs="Arial"/>
          <w:sz w:val="24"/>
          <w:szCs w:val="24"/>
          <w:lang w:val="en-GB"/>
        </w:rPr>
        <w:t xml:space="preserve"> </w:t>
      </w:r>
      <w:r w:rsidR="0098589F" w:rsidRPr="002D4C6F">
        <w:rPr>
          <w:rFonts w:ascii="Arial" w:hAnsi="Arial" w:cs="Arial"/>
          <w:sz w:val="24"/>
          <w:szCs w:val="24"/>
          <w:lang w:val="en-GB"/>
        </w:rPr>
        <w:t>Even though Hilton Hotel Group has already introduced numerous innovations to enhance customer satisfaction, it keeps on investing in its Research &amp; Development department to identify other areas of improvement in terms of innovation. Hilton Hotel Group believes that there are still many factors that it can improve to enhance the overall satisfaction level of customers.</w:t>
      </w:r>
    </w:p>
    <w:p w14:paraId="6EF81213" w14:textId="77777777" w:rsidR="00A348B4" w:rsidRPr="002D4C6F" w:rsidRDefault="00A348B4"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t>Sustainability</w:t>
      </w:r>
    </w:p>
    <w:p w14:paraId="3DDA4E33" w14:textId="77777777" w:rsidR="00A348B4" w:rsidRPr="002D4C6F" w:rsidRDefault="002A0BBE"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Hilton </w:t>
      </w:r>
      <w:r w:rsidR="00B25399" w:rsidRPr="002D4C6F">
        <w:rPr>
          <w:rFonts w:ascii="Arial" w:hAnsi="Arial" w:cs="Arial"/>
          <w:sz w:val="24"/>
          <w:szCs w:val="24"/>
          <w:lang w:val="en-GB"/>
        </w:rPr>
        <w:t>H</w:t>
      </w:r>
      <w:r w:rsidRPr="002D4C6F">
        <w:rPr>
          <w:rFonts w:ascii="Arial" w:hAnsi="Arial" w:cs="Arial"/>
          <w:sz w:val="24"/>
          <w:szCs w:val="24"/>
          <w:lang w:val="en-GB"/>
        </w:rPr>
        <w:t xml:space="preserve">otel </w:t>
      </w:r>
      <w:r w:rsidR="00B25399" w:rsidRPr="002D4C6F">
        <w:rPr>
          <w:rFonts w:ascii="Arial" w:hAnsi="Arial" w:cs="Arial"/>
          <w:sz w:val="24"/>
          <w:szCs w:val="24"/>
          <w:lang w:val="en-GB"/>
        </w:rPr>
        <w:t>G</w:t>
      </w:r>
      <w:r w:rsidRPr="002D4C6F">
        <w:rPr>
          <w:rFonts w:ascii="Arial" w:hAnsi="Arial" w:cs="Arial"/>
          <w:sz w:val="24"/>
          <w:szCs w:val="24"/>
          <w:lang w:val="en-GB"/>
        </w:rPr>
        <w:t xml:space="preserve">roup </w:t>
      </w:r>
      <w:r w:rsidR="0098589F" w:rsidRPr="002D4C6F">
        <w:rPr>
          <w:rFonts w:ascii="Arial" w:hAnsi="Arial" w:cs="Arial"/>
          <w:sz w:val="24"/>
          <w:szCs w:val="24"/>
          <w:lang w:val="en-GB"/>
        </w:rPr>
        <w:t xml:space="preserve">aims to include many more sustainability </w:t>
      </w:r>
      <w:r w:rsidR="000C0625" w:rsidRPr="002D4C6F">
        <w:rPr>
          <w:rFonts w:ascii="Arial" w:hAnsi="Arial" w:cs="Arial"/>
          <w:sz w:val="24"/>
          <w:szCs w:val="24"/>
          <w:lang w:val="en-GB"/>
        </w:rPr>
        <w:t>efforts</w:t>
      </w:r>
      <w:r w:rsidR="0098589F" w:rsidRPr="002D4C6F">
        <w:rPr>
          <w:rFonts w:ascii="Arial" w:hAnsi="Arial" w:cs="Arial"/>
          <w:sz w:val="24"/>
          <w:szCs w:val="24"/>
          <w:lang w:val="en-GB"/>
        </w:rPr>
        <w:t xml:space="preserve"> in its </w:t>
      </w:r>
      <w:r w:rsidR="00F97F71" w:rsidRPr="002D4C6F">
        <w:rPr>
          <w:rFonts w:ascii="Arial" w:hAnsi="Arial" w:cs="Arial"/>
          <w:sz w:val="24"/>
          <w:szCs w:val="24"/>
          <w:lang w:val="en-GB"/>
        </w:rPr>
        <w:t>“T</w:t>
      </w:r>
      <w:r w:rsidRPr="002D4C6F">
        <w:rPr>
          <w:rFonts w:ascii="Arial" w:hAnsi="Arial" w:cs="Arial"/>
          <w:sz w:val="24"/>
          <w:szCs w:val="24"/>
          <w:lang w:val="en-GB"/>
        </w:rPr>
        <w:t xml:space="preserve">ravel with </w:t>
      </w:r>
      <w:r w:rsidR="00F97F71" w:rsidRPr="002D4C6F">
        <w:rPr>
          <w:rFonts w:ascii="Arial" w:hAnsi="Arial" w:cs="Arial"/>
          <w:sz w:val="24"/>
          <w:szCs w:val="24"/>
          <w:lang w:val="en-GB"/>
        </w:rPr>
        <w:t>P</w:t>
      </w:r>
      <w:r w:rsidRPr="002D4C6F">
        <w:rPr>
          <w:rFonts w:ascii="Arial" w:hAnsi="Arial" w:cs="Arial"/>
          <w:sz w:val="24"/>
          <w:szCs w:val="24"/>
          <w:lang w:val="en-GB"/>
        </w:rPr>
        <w:t>urpose</w:t>
      </w:r>
      <w:r w:rsidR="00F97F71" w:rsidRPr="002D4C6F">
        <w:rPr>
          <w:rFonts w:ascii="Arial" w:hAnsi="Arial" w:cs="Arial"/>
          <w:sz w:val="24"/>
          <w:szCs w:val="24"/>
          <w:lang w:val="en-GB"/>
        </w:rPr>
        <w:t>”</w:t>
      </w:r>
      <w:r w:rsidR="0098589F" w:rsidRPr="002D4C6F">
        <w:rPr>
          <w:rFonts w:ascii="Arial" w:hAnsi="Arial" w:cs="Arial"/>
          <w:sz w:val="24"/>
          <w:szCs w:val="24"/>
          <w:lang w:val="en-GB"/>
        </w:rPr>
        <w:t xml:space="preserve"> strategy. </w:t>
      </w:r>
      <w:r w:rsidR="000C0625" w:rsidRPr="002D4C6F">
        <w:rPr>
          <w:rFonts w:ascii="Arial" w:hAnsi="Arial" w:cs="Arial"/>
          <w:sz w:val="24"/>
          <w:szCs w:val="24"/>
          <w:lang w:val="en-GB"/>
        </w:rPr>
        <w:t>These efforts include reducing</w:t>
      </w:r>
      <w:r w:rsidR="00C24305" w:rsidRPr="002D4C6F">
        <w:rPr>
          <w:rFonts w:ascii="Arial" w:hAnsi="Arial" w:cs="Arial"/>
          <w:sz w:val="24"/>
          <w:szCs w:val="24"/>
          <w:lang w:val="en-GB"/>
        </w:rPr>
        <w:t xml:space="preserve"> energy consumption, water usage and unnecessary waste,</w:t>
      </w:r>
      <w:r w:rsidR="00A4502C" w:rsidRPr="002D4C6F">
        <w:rPr>
          <w:rFonts w:ascii="Arial" w:hAnsi="Arial" w:cs="Arial"/>
          <w:sz w:val="24"/>
          <w:szCs w:val="24"/>
          <w:lang w:val="en-GB"/>
        </w:rPr>
        <w:t xml:space="preserve"> along with th</w:t>
      </w:r>
      <w:r w:rsidR="00297B58" w:rsidRPr="002D4C6F">
        <w:rPr>
          <w:rFonts w:ascii="Arial" w:hAnsi="Arial" w:cs="Arial"/>
          <w:sz w:val="24"/>
          <w:szCs w:val="24"/>
          <w:lang w:val="en-GB"/>
        </w:rPr>
        <w:t>e</w:t>
      </w:r>
      <w:r w:rsidR="00A4502C" w:rsidRPr="002D4C6F">
        <w:rPr>
          <w:rFonts w:ascii="Arial" w:hAnsi="Arial" w:cs="Arial"/>
          <w:sz w:val="24"/>
          <w:szCs w:val="24"/>
          <w:lang w:val="en-GB"/>
        </w:rPr>
        <w:t xml:space="preserve"> promot</w:t>
      </w:r>
      <w:r w:rsidR="00297B58" w:rsidRPr="002D4C6F">
        <w:rPr>
          <w:rFonts w:ascii="Arial" w:hAnsi="Arial" w:cs="Arial"/>
          <w:sz w:val="24"/>
          <w:szCs w:val="24"/>
          <w:lang w:val="en-GB"/>
        </w:rPr>
        <w:t xml:space="preserve">ion of </w:t>
      </w:r>
      <w:r w:rsidR="00A4502C" w:rsidRPr="002D4C6F">
        <w:rPr>
          <w:rFonts w:ascii="Arial" w:hAnsi="Arial" w:cs="Arial"/>
          <w:sz w:val="24"/>
          <w:szCs w:val="24"/>
          <w:lang w:val="en-GB"/>
        </w:rPr>
        <w:t xml:space="preserve">sustainable sourcing and </w:t>
      </w:r>
      <w:r w:rsidR="00581E4E" w:rsidRPr="002D4C6F">
        <w:rPr>
          <w:rFonts w:ascii="Arial" w:hAnsi="Arial" w:cs="Arial"/>
          <w:sz w:val="24"/>
          <w:szCs w:val="24"/>
          <w:lang w:val="en-GB"/>
        </w:rPr>
        <w:t xml:space="preserve">getting </w:t>
      </w:r>
      <w:r w:rsidR="00A4502C" w:rsidRPr="002D4C6F">
        <w:rPr>
          <w:rFonts w:ascii="Arial" w:hAnsi="Arial" w:cs="Arial"/>
          <w:sz w:val="24"/>
          <w:szCs w:val="24"/>
          <w:lang w:val="en-GB"/>
        </w:rPr>
        <w:t>green building certifications</w:t>
      </w:r>
      <w:r w:rsidR="00581E4E" w:rsidRPr="002D4C6F">
        <w:rPr>
          <w:rFonts w:ascii="Arial" w:hAnsi="Arial" w:cs="Arial"/>
          <w:sz w:val="24"/>
          <w:szCs w:val="24"/>
          <w:lang w:val="en-GB"/>
        </w:rPr>
        <w:t xml:space="preserve">. </w:t>
      </w:r>
      <w:r w:rsidR="00B51BC8" w:rsidRPr="002D4C6F">
        <w:rPr>
          <w:rFonts w:ascii="Arial" w:hAnsi="Arial" w:cs="Arial"/>
          <w:sz w:val="24"/>
          <w:szCs w:val="24"/>
          <w:lang w:val="en-GB"/>
        </w:rPr>
        <w:t xml:space="preserve">It also encourages eco-friendly practices such as </w:t>
      </w:r>
      <w:r w:rsidR="00155F8C" w:rsidRPr="002D4C6F">
        <w:rPr>
          <w:rFonts w:ascii="Arial" w:hAnsi="Arial" w:cs="Arial"/>
          <w:sz w:val="24"/>
          <w:szCs w:val="24"/>
          <w:lang w:val="en-GB"/>
        </w:rPr>
        <w:t xml:space="preserve">reduce the use of plastic, </w:t>
      </w:r>
      <w:r w:rsidR="00D16670" w:rsidRPr="002D4C6F">
        <w:rPr>
          <w:rFonts w:ascii="Arial" w:hAnsi="Arial" w:cs="Arial"/>
          <w:sz w:val="24"/>
          <w:szCs w:val="24"/>
          <w:lang w:val="en-GB"/>
        </w:rPr>
        <w:t>maximum use of renewable resources</w:t>
      </w:r>
      <w:r w:rsidR="00034CDB" w:rsidRPr="002D4C6F">
        <w:rPr>
          <w:rFonts w:ascii="Arial" w:hAnsi="Arial" w:cs="Arial"/>
          <w:sz w:val="24"/>
          <w:szCs w:val="24"/>
          <w:lang w:val="en-GB"/>
        </w:rPr>
        <w:t>, use of renewable energy</w:t>
      </w:r>
      <w:r w:rsidR="000C0625" w:rsidRPr="002D4C6F">
        <w:rPr>
          <w:rFonts w:ascii="Arial" w:hAnsi="Arial" w:cs="Arial"/>
          <w:sz w:val="24"/>
          <w:szCs w:val="24"/>
          <w:lang w:val="en-GB"/>
        </w:rPr>
        <w:t>,</w:t>
      </w:r>
      <w:r w:rsidR="00034CDB" w:rsidRPr="002D4C6F">
        <w:rPr>
          <w:rFonts w:ascii="Arial" w:hAnsi="Arial" w:cs="Arial"/>
          <w:sz w:val="24"/>
          <w:szCs w:val="24"/>
          <w:lang w:val="en-GB"/>
        </w:rPr>
        <w:t xml:space="preserve"> et</w:t>
      </w:r>
      <w:r w:rsidR="000C0625" w:rsidRPr="002D4C6F">
        <w:rPr>
          <w:rFonts w:ascii="Arial" w:hAnsi="Arial" w:cs="Arial"/>
          <w:sz w:val="24"/>
          <w:szCs w:val="24"/>
          <w:lang w:val="en-GB"/>
        </w:rPr>
        <w:t>c</w:t>
      </w:r>
      <w:r w:rsidR="00034CDB" w:rsidRPr="002D4C6F">
        <w:rPr>
          <w:rFonts w:ascii="Arial" w:hAnsi="Arial" w:cs="Arial"/>
          <w:sz w:val="24"/>
          <w:szCs w:val="24"/>
          <w:lang w:val="en-GB"/>
        </w:rPr>
        <w:t>.</w:t>
      </w:r>
    </w:p>
    <w:p w14:paraId="7AF6D88F" w14:textId="77777777" w:rsidR="006D2963" w:rsidRPr="002D4C6F" w:rsidRDefault="00114606"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t>Customer Loyalty program:</w:t>
      </w:r>
    </w:p>
    <w:p w14:paraId="6ADEE493" w14:textId="461D6D00" w:rsidR="00114606" w:rsidRPr="002D4C6F" w:rsidRDefault="000C0625"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Hilton Hotel Group </w:t>
      </w:r>
      <w:r w:rsidR="00C27382" w:rsidRPr="002D4C6F">
        <w:rPr>
          <w:rFonts w:ascii="Arial" w:hAnsi="Arial" w:cs="Arial"/>
          <w:sz w:val="24"/>
          <w:szCs w:val="24"/>
          <w:lang w:val="en-GB"/>
        </w:rPr>
        <w:t>knows</w:t>
      </w:r>
      <w:r w:rsidRPr="002D4C6F">
        <w:rPr>
          <w:rFonts w:ascii="Arial" w:hAnsi="Arial" w:cs="Arial"/>
          <w:sz w:val="24"/>
          <w:szCs w:val="24"/>
          <w:lang w:val="en-GB"/>
        </w:rPr>
        <w:t xml:space="preserve"> its loyalty programs have brought significant profits and that it</w:t>
      </w:r>
      <w:r w:rsidR="00E911EF" w:rsidRPr="002D4C6F">
        <w:rPr>
          <w:rFonts w:ascii="Arial" w:hAnsi="Arial" w:cs="Arial"/>
          <w:sz w:val="24"/>
          <w:szCs w:val="24"/>
          <w:lang w:val="en-GB"/>
        </w:rPr>
        <w:t xml:space="preserve"> is the key factor for the retention of customers and their engagement.</w:t>
      </w:r>
      <w:r w:rsidR="00796A2D" w:rsidRPr="002D4C6F">
        <w:rPr>
          <w:rFonts w:ascii="Arial" w:hAnsi="Arial" w:cs="Arial"/>
          <w:sz w:val="24"/>
          <w:szCs w:val="24"/>
          <w:lang w:val="en-GB"/>
        </w:rPr>
        <w:t xml:space="preserve"> The members of this program can enjoy exclusive benefits, </w:t>
      </w:r>
      <w:r w:rsidR="002D2CBC" w:rsidRPr="002D4C6F">
        <w:rPr>
          <w:rFonts w:ascii="Arial" w:hAnsi="Arial" w:cs="Arial"/>
          <w:sz w:val="24"/>
          <w:szCs w:val="24"/>
          <w:lang w:val="en-GB"/>
        </w:rPr>
        <w:t xml:space="preserve">rewards for staying at the hotel, and personalized experience. </w:t>
      </w:r>
      <w:r w:rsidR="00B7651D" w:rsidRPr="002D4C6F">
        <w:rPr>
          <w:rFonts w:ascii="Arial" w:hAnsi="Arial" w:cs="Arial"/>
          <w:sz w:val="24"/>
          <w:szCs w:val="24"/>
          <w:lang w:val="en-GB"/>
        </w:rPr>
        <w:t xml:space="preserve">It </w:t>
      </w:r>
      <w:r w:rsidRPr="002D4C6F">
        <w:rPr>
          <w:rFonts w:ascii="Arial" w:hAnsi="Arial" w:cs="Arial"/>
          <w:sz w:val="24"/>
          <w:szCs w:val="24"/>
          <w:lang w:val="en-GB"/>
        </w:rPr>
        <w:t>is now also planning to collaborate</w:t>
      </w:r>
      <w:r w:rsidR="00B7651D" w:rsidRPr="002D4C6F">
        <w:rPr>
          <w:rFonts w:ascii="Arial" w:hAnsi="Arial" w:cs="Arial"/>
          <w:sz w:val="24"/>
          <w:szCs w:val="24"/>
          <w:lang w:val="en-GB"/>
        </w:rPr>
        <w:t xml:space="preserve"> </w:t>
      </w:r>
      <w:r w:rsidR="00A3215C" w:rsidRPr="002D4C6F">
        <w:rPr>
          <w:rFonts w:ascii="Arial" w:hAnsi="Arial" w:cs="Arial"/>
          <w:sz w:val="24"/>
          <w:szCs w:val="24"/>
          <w:lang w:val="en-GB"/>
        </w:rPr>
        <w:t xml:space="preserve">with </w:t>
      </w:r>
      <w:r w:rsidR="00B7651D" w:rsidRPr="002D4C6F">
        <w:rPr>
          <w:rFonts w:ascii="Arial" w:hAnsi="Arial" w:cs="Arial"/>
          <w:sz w:val="24"/>
          <w:szCs w:val="24"/>
          <w:lang w:val="en-GB"/>
        </w:rPr>
        <w:t>airlines and other travelling services to</w:t>
      </w:r>
      <w:r w:rsidR="00F00055" w:rsidRPr="002D4C6F">
        <w:rPr>
          <w:rFonts w:ascii="Arial" w:hAnsi="Arial" w:cs="Arial"/>
          <w:sz w:val="24"/>
          <w:szCs w:val="24"/>
          <w:lang w:val="en-GB"/>
        </w:rPr>
        <w:t xml:space="preserve"> provide convenience for its customers. It also encourages the loyalty of customers</w:t>
      </w:r>
      <w:r w:rsidR="00AF5AFB" w:rsidRPr="002D4C6F">
        <w:rPr>
          <w:rFonts w:ascii="Arial" w:hAnsi="Arial" w:cs="Arial"/>
          <w:sz w:val="24"/>
          <w:szCs w:val="24"/>
          <w:lang w:val="en-GB"/>
        </w:rPr>
        <w:t>,</w:t>
      </w:r>
      <w:r w:rsidR="00216E11" w:rsidRPr="002D4C6F">
        <w:rPr>
          <w:rFonts w:ascii="Arial" w:hAnsi="Arial" w:cs="Arial"/>
          <w:sz w:val="24"/>
          <w:szCs w:val="24"/>
          <w:lang w:val="en-GB"/>
        </w:rPr>
        <w:t xml:space="preserve"> by creating unforgettable experience and </w:t>
      </w:r>
      <w:r w:rsidR="00AF5AFB" w:rsidRPr="002D4C6F">
        <w:rPr>
          <w:rFonts w:ascii="Arial" w:hAnsi="Arial" w:cs="Arial"/>
          <w:sz w:val="24"/>
          <w:szCs w:val="24"/>
          <w:lang w:val="en-GB"/>
        </w:rPr>
        <w:t>customized</w:t>
      </w:r>
      <w:r w:rsidR="00216E11" w:rsidRPr="002D4C6F">
        <w:rPr>
          <w:rFonts w:ascii="Arial" w:hAnsi="Arial" w:cs="Arial"/>
          <w:sz w:val="24"/>
          <w:szCs w:val="24"/>
          <w:lang w:val="en-GB"/>
        </w:rPr>
        <w:t xml:space="preserve"> service along with attractive interiors</w:t>
      </w:r>
      <w:r w:rsidR="00B30834" w:rsidRPr="002D4C6F">
        <w:rPr>
          <w:rFonts w:ascii="Arial" w:hAnsi="Arial" w:cs="Arial"/>
          <w:sz w:val="24"/>
          <w:szCs w:val="24"/>
          <w:lang w:val="en-GB"/>
        </w:rPr>
        <w:t xml:space="preserve"> (Bardukova, 2023).</w:t>
      </w:r>
    </w:p>
    <w:p w14:paraId="03F3DAB6" w14:textId="77777777" w:rsidR="00AF5AFB" w:rsidRPr="002D4C6F" w:rsidRDefault="00515DF9"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t>Excellence in operations</w:t>
      </w:r>
    </w:p>
    <w:p w14:paraId="3D1A1C9C" w14:textId="3A95DE2E" w:rsidR="00515DF9" w:rsidRPr="002D4C6F" w:rsidRDefault="00515DF9" w:rsidP="002D4C6F">
      <w:pPr>
        <w:spacing w:line="276" w:lineRule="auto"/>
        <w:jc w:val="both"/>
        <w:rPr>
          <w:rFonts w:ascii="Arial" w:hAnsi="Arial" w:cs="Arial"/>
          <w:sz w:val="24"/>
          <w:szCs w:val="24"/>
          <w:lang w:val="en-GB"/>
        </w:rPr>
      </w:pPr>
      <w:r w:rsidRPr="002D4C6F">
        <w:rPr>
          <w:rFonts w:ascii="Arial" w:hAnsi="Arial" w:cs="Arial"/>
          <w:sz w:val="24"/>
          <w:szCs w:val="24"/>
          <w:lang w:val="en-GB"/>
        </w:rPr>
        <w:t>The priority of its strategies is always</w:t>
      </w:r>
      <w:r w:rsidR="00E10E9D" w:rsidRPr="002D4C6F">
        <w:rPr>
          <w:rFonts w:ascii="Arial" w:hAnsi="Arial" w:cs="Arial"/>
          <w:sz w:val="24"/>
          <w:szCs w:val="24"/>
          <w:lang w:val="en-GB"/>
        </w:rPr>
        <w:t>,</w:t>
      </w:r>
      <w:r w:rsidR="001E08CF" w:rsidRPr="002D4C6F">
        <w:rPr>
          <w:rFonts w:ascii="Arial" w:hAnsi="Arial" w:cs="Arial"/>
          <w:sz w:val="24"/>
          <w:szCs w:val="24"/>
          <w:lang w:val="en-GB"/>
        </w:rPr>
        <w:t xml:space="preserve"> to provide </w:t>
      </w:r>
      <w:r w:rsidRPr="002D4C6F">
        <w:rPr>
          <w:rFonts w:ascii="Arial" w:hAnsi="Arial" w:cs="Arial"/>
          <w:sz w:val="24"/>
          <w:szCs w:val="24"/>
          <w:lang w:val="en-GB"/>
        </w:rPr>
        <w:t>quality and</w:t>
      </w:r>
      <w:r w:rsidR="001E08CF" w:rsidRPr="002D4C6F">
        <w:rPr>
          <w:rFonts w:ascii="Arial" w:hAnsi="Arial" w:cs="Arial"/>
          <w:sz w:val="24"/>
          <w:szCs w:val="24"/>
          <w:lang w:val="en-GB"/>
        </w:rPr>
        <w:t xml:space="preserve"> convenient services to its customers.</w:t>
      </w:r>
      <w:r w:rsidR="00E10E9D" w:rsidRPr="002D4C6F">
        <w:rPr>
          <w:rFonts w:ascii="Arial" w:hAnsi="Arial" w:cs="Arial"/>
          <w:sz w:val="24"/>
          <w:szCs w:val="24"/>
          <w:lang w:val="en-GB"/>
        </w:rPr>
        <w:t xml:space="preserve"> </w:t>
      </w:r>
      <w:r w:rsidR="00246A58" w:rsidRPr="002D4C6F">
        <w:rPr>
          <w:rFonts w:ascii="Arial" w:hAnsi="Arial" w:cs="Arial"/>
          <w:sz w:val="24"/>
          <w:szCs w:val="24"/>
          <w:lang w:val="en-GB"/>
        </w:rPr>
        <w:t xml:space="preserve">It </w:t>
      </w:r>
      <w:r w:rsidR="000C0625" w:rsidRPr="002D4C6F">
        <w:rPr>
          <w:rFonts w:ascii="Arial" w:hAnsi="Arial" w:cs="Arial"/>
          <w:sz w:val="24"/>
          <w:szCs w:val="24"/>
          <w:lang w:val="en-GB"/>
        </w:rPr>
        <w:t>ensures</w:t>
      </w:r>
      <w:r w:rsidR="00246A58" w:rsidRPr="002D4C6F">
        <w:rPr>
          <w:rFonts w:ascii="Arial" w:hAnsi="Arial" w:cs="Arial"/>
          <w:sz w:val="24"/>
          <w:szCs w:val="24"/>
          <w:lang w:val="en-GB"/>
        </w:rPr>
        <w:t xml:space="preserve"> constant training of its staff and convenient service delivery </w:t>
      </w:r>
      <w:r w:rsidR="00E517D1" w:rsidRPr="002D4C6F">
        <w:rPr>
          <w:rFonts w:ascii="Arial" w:hAnsi="Arial" w:cs="Arial"/>
          <w:sz w:val="24"/>
          <w:szCs w:val="24"/>
          <w:lang w:val="en-GB"/>
        </w:rPr>
        <w:t xml:space="preserve">to enhance the experience of customers. </w:t>
      </w:r>
      <w:r w:rsidR="000C0625" w:rsidRPr="002D4C6F">
        <w:rPr>
          <w:rFonts w:ascii="Arial" w:hAnsi="Arial" w:cs="Arial"/>
          <w:sz w:val="24"/>
          <w:szCs w:val="24"/>
          <w:lang w:val="en-GB"/>
        </w:rPr>
        <w:t xml:space="preserve">Thus, Hilton Hotel Group’s strategic direction includes </w:t>
      </w:r>
      <w:r w:rsidR="00784102" w:rsidRPr="002D4C6F">
        <w:rPr>
          <w:rFonts w:ascii="Arial" w:hAnsi="Arial" w:cs="Arial"/>
          <w:sz w:val="24"/>
          <w:szCs w:val="24"/>
          <w:lang w:val="en-GB"/>
        </w:rPr>
        <w:t>optimiz</w:t>
      </w:r>
      <w:r w:rsidR="000C0625" w:rsidRPr="002D4C6F">
        <w:rPr>
          <w:rFonts w:ascii="Arial" w:hAnsi="Arial" w:cs="Arial"/>
          <w:sz w:val="24"/>
          <w:szCs w:val="24"/>
          <w:lang w:val="en-GB"/>
        </w:rPr>
        <w:t>ing the</w:t>
      </w:r>
      <w:r w:rsidR="00E517D1" w:rsidRPr="002D4C6F">
        <w:rPr>
          <w:rFonts w:ascii="Arial" w:hAnsi="Arial" w:cs="Arial"/>
          <w:sz w:val="24"/>
          <w:szCs w:val="24"/>
          <w:lang w:val="en-GB"/>
        </w:rPr>
        <w:t xml:space="preserve"> key operations</w:t>
      </w:r>
      <w:r w:rsidR="00A2465F" w:rsidRPr="002D4C6F">
        <w:rPr>
          <w:rFonts w:ascii="Arial" w:hAnsi="Arial" w:cs="Arial"/>
          <w:sz w:val="24"/>
          <w:szCs w:val="24"/>
          <w:lang w:val="en-GB"/>
        </w:rPr>
        <w:t>,</w:t>
      </w:r>
      <w:r w:rsidR="00E517D1" w:rsidRPr="002D4C6F">
        <w:rPr>
          <w:rFonts w:ascii="Arial" w:hAnsi="Arial" w:cs="Arial"/>
          <w:sz w:val="24"/>
          <w:szCs w:val="24"/>
          <w:lang w:val="en-GB"/>
        </w:rPr>
        <w:t xml:space="preserve"> such as reduction in costs, </w:t>
      </w:r>
      <w:r w:rsidR="00E72C7F" w:rsidRPr="002D4C6F">
        <w:rPr>
          <w:rFonts w:ascii="Arial" w:hAnsi="Arial" w:cs="Arial"/>
          <w:sz w:val="24"/>
          <w:szCs w:val="24"/>
          <w:lang w:val="en-GB"/>
        </w:rPr>
        <w:t xml:space="preserve">increased efficiency and productivity, </w:t>
      </w:r>
      <w:r w:rsidR="00784102" w:rsidRPr="002D4C6F">
        <w:rPr>
          <w:rFonts w:ascii="Arial" w:hAnsi="Arial" w:cs="Arial"/>
          <w:sz w:val="24"/>
          <w:szCs w:val="24"/>
          <w:lang w:val="en-GB"/>
        </w:rPr>
        <w:t>exceptional services et</w:t>
      </w:r>
      <w:r w:rsidR="000C0625" w:rsidRPr="002D4C6F">
        <w:rPr>
          <w:rFonts w:ascii="Arial" w:hAnsi="Arial" w:cs="Arial"/>
          <w:sz w:val="24"/>
          <w:szCs w:val="24"/>
          <w:lang w:val="en-GB"/>
        </w:rPr>
        <w:t>c. through an</w:t>
      </w:r>
      <w:r w:rsidR="00784102" w:rsidRPr="002D4C6F">
        <w:rPr>
          <w:rFonts w:ascii="Arial" w:hAnsi="Arial" w:cs="Arial"/>
          <w:sz w:val="24"/>
          <w:szCs w:val="24"/>
          <w:lang w:val="en-GB"/>
        </w:rPr>
        <w:t xml:space="preserve"> </w:t>
      </w:r>
      <w:r w:rsidR="00A2465F" w:rsidRPr="002D4C6F">
        <w:rPr>
          <w:rFonts w:ascii="Arial" w:hAnsi="Arial" w:cs="Arial"/>
          <w:sz w:val="24"/>
          <w:szCs w:val="24"/>
          <w:lang w:val="en-GB"/>
        </w:rPr>
        <w:t>advanced management system</w:t>
      </w:r>
      <w:r w:rsidR="00707D69" w:rsidRPr="002D4C6F">
        <w:rPr>
          <w:rFonts w:ascii="Arial" w:hAnsi="Arial" w:cs="Arial"/>
          <w:sz w:val="24"/>
          <w:szCs w:val="24"/>
          <w:lang w:val="en-GB"/>
        </w:rPr>
        <w:t xml:space="preserve"> </w:t>
      </w:r>
      <w:r w:rsidR="00B10688" w:rsidRPr="002D4C6F">
        <w:rPr>
          <w:rFonts w:ascii="Arial" w:hAnsi="Arial" w:cs="Arial"/>
          <w:sz w:val="24"/>
          <w:szCs w:val="24"/>
          <w:lang w:val="en-GB"/>
        </w:rPr>
        <w:t>(Zeng, 2021).</w:t>
      </w:r>
    </w:p>
    <w:p w14:paraId="2DC851C2" w14:textId="77777777" w:rsidR="00E90CF4" w:rsidRPr="002D4C6F" w:rsidRDefault="00E90CF4" w:rsidP="002D4C6F">
      <w:pPr>
        <w:spacing w:line="276" w:lineRule="auto"/>
        <w:jc w:val="both"/>
        <w:rPr>
          <w:rFonts w:ascii="Arial" w:hAnsi="Arial" w:cs="Arial"/>
          <w:b/>
          <w:bCs/>
          <w:sz w:val="24"/>
          <w:szCs w:val="24"/>
          <w:lang w:val="en-GB"/>
        </w:rPr>
      </w:pPr>
      <w:r w:rsidRPr="002D4C6F">
        <w:rPr>
          <w:rFonts w:ascii="Arial" w:hAnsi="Arial" w:cs="Arial"/>
          <w:sz w:val="24"/>
          <w:szCs w:val="24"/>
          <w:lang w:val="en-GB"/>
        </w:rPr>
        <w:t xml:space="preserve"> </w:t>
      </w:r>
      <w:r w:rsidRPr="002D4C6F">
        <w:rPr>
          <w:rFonts w:ascii="Arial" w:hAnsi="Arial" w:cs="Arial"/>
          <w:b/>
          <w:bCs/>
          <w:sz w:val="24"/>
          <w:szCs w:val="24"/>
          <w:lang w:val="en-GB"/>
        </w:rPr>
        <w:t xml:space="preserve">Partnership with strategies </w:t>
      </w:r>
      <w:r w:rsidR="00CC0820" w:rsidRPr="002D4C6F">
        <w:rPr>
          <w:rFonts w:ascii="Arial" w:hAnsi="Arial" w:cs="Arial"/>
          <w:b/>
          <w:bCs/>
          <w:sz w:val="24"/>
          <w:szCs w:val="24"/>
          <w:lang w:val="en-GB"/>
        </w:rPr>
        <w:t>and financial management</w:t>
      </w:r>
    </w:p>
    <w:p w14:paraId="78F54515" w14:textId="27E61C58" w:rsidR="0099707F" w:rsidRPr="002D4C6F" w:rsidRDefault="004565BA" w:rsidP="002D4C6F">
      <w:pPr>
        <w:spacing w:line="276" w:lineRule="auto"/>
        <w:jc w:val="both"/>
        <w:rPr>
          <w:rFonts w:ascii="Arial" w:hAnsi="Arial" w:cs="Arial"/>
          <w:sz w:val="24"/>
          <w:szCs w:val="24"/>
          <w:lang w:val="en-GB"/>
        </w:rPr>
      </w:pPr>
      <w:r w:rsidRPr="002D4C6F">
        <w:rPr>
          <w:rFonts w:ascii="Arial" w:hAnsi="Arial" w:cs="Arial"/>
          <w:sz w:val="24"/>
          <w:szCs w:val="24"/>
          <w:lang w:val="en-GB"/>
        </w:rPr>
        <w:t>To enhance its service expansion and reach it is</w:t>
      </w:r>
      <w:r w:rsidR="00D55FA6" w:rsidRPr="002D4C6F">
        <w:rPr>
          <w:rFonts w:ascii="Arial" w:hAnsi="Arial" w:cs="Arial"/>
          <w:sz w:val="24"/>
          <w:szCs w:val="24"/>
          <w:lang w:val="en-GB"/>
        </w:rPr>
        <w:t xml:space="preserve"> strategically connected with multiple leaders of industry. </w:t>
      </w:r>
      <w:r w:rsidR="00E33B4C" w:rsidRPr="002D4C6F">
        <w:rPr>
          <w:rFonts w:ascii="Arial" w:hAnsi="Arial" w:cs="Arial"/>
          <w:sz w:val="24"/>
          <w:szCs w:val="24"/>
          <w:lang w:val="en-GB"/>
        </w:rPr>
        <w:t xml:space="preserve">To </w:t>
      </w:r>
      <w:r w:rsidR="0075469D" w:rsidRPr="002D4C6F">
        <w:rPr>
          <w:rFonts w:ascii="Arial" w:hAnsi="Arial" w:cs="Arial"/>
          <w:sz w:val="24"/>
          <w:szCs w:val="24"/>
          <w:lang w:val="en-GB"/>
        </w:rPr>
        <w:t xml:space="preserve">enhance </w:t>
      </w:r>
      <w:r w:rsidR="00E33B4C" w:rsidRPr="002D4C6F">
        <w:rPr>
          <w:rFonts w:ascii="Arial" w:hAnsi="Arial" w:cs="Arial"/>
          <w:sz w:val="24"/>
          <w:szCs w:val="24"/>
          <w:lang w:val="en-GB"/>
        </w:rPr>
        <w:t>its global presence</w:t>
      </w:r>
      <w:r w:rsidR="00C873E1" w:rsidRPr="002D4C6F">
        <w:rPr>
          <w:rFonts w:ascii="Arial" w:hAnsi="Arial" w:cs="Arial"/>
          <w:sz w:val="24"/>
          <w:szCs w:val="24"/>
          <w:lang w:val="en-GB"/>
        </w:rPr>
        <w:t xml:space="preserve"> along with minimum investment,</w:t>
      </w:r>
      <w:r w:rsidR="0075469D" w:rsidRPr="002D4C6F">
        <w:rPr>
          <w:rFonts w:ascii="Arial" w:hAnsi="Arial" w:cs="Arial"/>
          <w:sz w:val="24"/>
          <w:szCs w:val="24"/>
          <w:lang w:val="en-GB"/>
        </w:rPr>
        <w:t xml:space="preserve"> </w:t>
      </w:r>
      <w:r w:rsidR="003B159D" w:rsidRPr="002D4C6F">
        <w:rPr>
          <w:rFonts w:ascii="Arial" w:hAnsi="Arial" w:cs="Arial"/>
          <w:sz w:val="24"/>
          <w:szCs w:val="24"/>
          <w:lang w:val="en-GB"/>
        </w:rPr>
        <w:t>franchising and management agreements</w:t>
      </w:r>
      <w:r w:rsidR="00AC0441" w:rsidRPr="002D4C6F">
        <w:rPr>
          <w:rFonts w:ascii="Arial" w:hAnsi="Arial" w:cs="Arial"/>
          <w:sz w:val="24"/>
          <w:szCs w:val="24"/>
          <w:lang w:val="en-GB"/>
        </w:rPr>
        <w:t xml:space="preserve"> </w:t>
      </w:r>
      <w:r w:rsidR="00A3215C" w:rsidRPr="002D4C6F">
        <w:rPr>
          <w:rFonts w:ascii="Arial" w:hAnsi="Arial" w:cs="Arial"/>
          <w:sz w:val="24"/>
          <w:szCs w:val="24"/>
          <w:lang w:val="en-GB"/>
        </w:rPr>
        <w:t>are</w:t>
      </w:r>
      <w:r w:rsidR="00AC0441" w:rsidRPr="002D4C6F">
        <w:rPr>
          <w:rFonts w:ascii="Arial" w:hAnsi="Arial" w:cs="Arial"/>
          <w:sz w:val="24"/>
          <w:szCs w:val="24"/>
          <w:lang w:val="en-GB"/>
        </w:rPr>
        <w:t xml:space="preserve"> the primary focus of </w:t>
      </w:r>
      <w:r w:rsidR="00A3215C" w:rsidRPr="002D4C6F">
        <w:rPr>
          <w:rFonts w:ascii="Arial" w:hAnsi="Arial" w:cs="Arial"/>
          <w:sz w:val="24"/>
          <w:szCs w:val="24"/>
          <w:lang w:val="en-GB"/>
        </w:rPr>
        <w:t xml:space="preserve">the </w:t>
      </w:r>
      <w:r w:rsidR="00AC0441" w:rsidRPr="002D4C6F">
        <w:rPr>
          <w:rFonts w:ascii="Arial" w:hAnsi="Arial" w:cs="Arial"/>
          <w:sz w:val="24"/>
          <w:szCs w:val="24"/>
          <w:lang w:val="en-GB"/>
        </w:rPr>
        <w:t>Hilton Hotel Group.</w:t>
      </w:r>
      <w:r w:rsidR="005B03B9" w:rsidRPr="002D4C6F">
        <w:rPr>
          <w:rFonts w:ascii="Arial" w:hAnsi="Arial" w:cs="Arial"/>
          <w:sz w:val="24"/>
          <w:szCs w:val="24"/>
          <w:lang w:val="en-GB"/>
        </w:rPr>
        <w:t xml:space="preserve"> </w:t>
      </w:r>
      <w:r w:rsidR="009743BD" w:rsidRPr="002D4C6F">
        <w:rPr>
          <w:rFonts w:ascii="Arial" w:hAnsi="Arial" w:cs="Arial"/>
          <w:sz w:val="24"/>
          <w:szCs w:val="24"/>
          <w:lang w:val="en-GB"/>
        </w:rPr>
        <w:t>To manage its financ</w:t>
      </w:r>
      <w:r w:rsidR="008143BF" w:rsidRPr="002D4C6F">
        <w:rPr>
          <w:rFonts w:ascii="Arial" w:hAnsi="Arial" w:cs="Arial"/>
          <w:sz w:val="24"/>
          <w:szCs w:val="24"/>
          <w:lang w:val="en-GB"/>
        </w:rPr>
        <w:t>e,</w:t>
      </w:r>
      <w:r w:rsidR="009743BD" w:rsidRPr="002D4C6F">
        <w:rPr>
          <w:rFonts w:ascii="Arial" w:hAnsi="Arial" w:cs="Arial"/>
          <w:sz w:val="24"/>
          <w:szCs w:val="24"/>
          <w:lang w:val="en-GB"/>
        </w:rPr>
        <w:t xml:space="preserve"> it </w:t>
      </w:r>
      <w:r w:rsidR="00DB7D76" w:rsidRPr="002D4C6F">
        <w:rPr>
          <w:rFonts w:ascii="Arial" w:hAnsi="Arial" w:cs="Arial"/>
          <w:sz w:val="24"/>
          <w:szCs w:val="24"/>
          <w:lang w:val="en-GB"/>
        </w:rPr>
        <w:t>focuses</w:t>
      </w:r>
      <w:r w:rsidR="0025500B" w:rsidRPr="002D4C6F">
        <w:rPr>
          <w:rFonts w:ascii="Arial" w:hAnsi="Arial" w:cs="Arial"/>
          <w:sz w:val="24"/>
          <w:szCs w:val="24"/>
          <w:lang w:val="en-GB"/>
        </w:rPr>
        <w:t xml:space="preserve"> to strengthen balance sheet</w:t>
      </w:r>
      <w:r w:rsidR="008143BF" w:rsidRPr="002D4C6F">
        <w:rPr>
          <w:rFonts w:ascii="Arial" w:hAnsi="Arial" w:cs="Arial"/>
          <w:sz w:val="24"/>
          <w:szCs w:val="24"/>
          <w:lang w:val="en-GB"/>
        </w:rPr>
        <w:t xml:space="preserve"> </w:t>
      </w:r>
      <w:r w:rsidR="00C27382" w:rsidRPr="002D4C6F">
        <w:rPr>
          <w:rFonts w:ascii="Arial" w:hAnsi="Arial" w:cs="Arial"/>
          <w:sz w:val="24"/>
          <w:szCs w:val="24"/>
          <w:lang w:val="en-GB"/>
        </w:rPr>
        <w:t>and</w:t>
      </w:r>
      <w:r w:rsidR="008143BF" w:rsidRPr="002D4C6F">
        <w:rPr>
          <w:rFonts w:ascii="Arial" w:hAnsi="Arial" w:cs="Arial"/>
          <w:sz w:val="24"/>
          <w:szCs w:val="24"/>
          <w:lang w:val="en-GB"/>
        </w:rPr>
        <w:t xml:space="preserve"> invest strategically</w:t>
      </w:r>
      <w:r w:rsidR="001D4165" w:rsidRPr="002D4C6F">
        <w:rPr>
          <w:rFonts w:ascii="Arial" w:hAnsi="Arial" w:cs="Arial"/>
          <w:sz w:val="24"/>
          <w:szCs w:val="24"/>
          <w:lang w:val="en-GB"/>
        </w:rPr>
        <w:t xml:space="preserve"> Mishurova, et</w:t>
      </w:r>
      <w:r w:rsidR="00EE4656" w:rsidRPr="002D4C6F">
        <w:rPr>
          <w:rFonts w:ascii="Arial" w:hAnsi="Arial" w:cs="Arial"/>
          <w:sz w:val="24"/>
          <w:szCs w:val="24"/>
          <w:lang w:val="en-GB"/>
        </w:rPr>
        <w:t xml:space="preserve"> al., 2020)</w:t>
      </w:r>
      <w:r w:rsidR="006B7551" w:rsidRPr="002D4C6F">
        <w:rPr>
          <w:rFonts w:ascii="Arial" w:hAnsi="Arial" w:cs="Arial"/>
          <w:sz w:val="24"/>
          <w:szCs w:val="24"/>
          <w:lang w:val="en-GB"/>
        </w:rPr>
        <w:t>.</w:t>
      </w:r>
    </w:p>
    <w:p w14:paraId="74682D03" w14:textId="701A4298" w:rsidR="0099707F" w:rsidRPr="002D4C6F" w:rsidRDefault="00106AD2" w:rsidP="002D4C6F">
      <w:pPr>
        <w:spacing w:line="276" w:lineRule="auto"/>
        <w:jc w:val="both"/>
        <w:rPr>
          <w:rFonts w:ascii="Arial" w:hAnsi="Arial" w:cs="Arial"/>
          <w:sz w:val="24"/>
          <w:szCs w:val="24"/>
          <w:lang w:val="en-GB"/>
        </w:rPr>
      </w:pPr>
      <w:r w:rsidRPr="002D4C6F">
        <w:rPr>
          <w:rFonts w:ascii="Arial" w:hAnsi="Arial" w:cs="Arial"/>
          <w:noProof/>
          <w:sz w:val="24"/>
          <w:szCs w:val="24"/>
          <w:lang w:val="en-GB"/>
        </w:rPr>
        <w:lastRenderedPageBreak/>
        <w:drawing>
          <wp:anchor distT="0" distB="0" distL="114300" distR="114300" simplePos="0" relativeHeight="251662336" behindDoc="0" locked="0" layoutInCell="1" allowOverlap="1" wp14:anchorId="7CAAE8FF" wp14:editId="02B3C636">
            <wp:simplePos x="0" y="0"/>
            <wp:positionH relativeFrom="column">
              <wp:posOffset>1981200</wp:posOffset>
            </wp:positionH>
            <wp:positionV relativeFrom="paragraph">
              <wp:posOffset>343535</wp:posOffset>
            </wp:positionV>
            <wp:extent cx="1961515" cy="1896745"/>
            <wp:effectExtent l="0" t="0" r="635" b="825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1961515" cy="1896745"/>
                    </a:xfrm>
                    <a:prstGeom prst="rect">
                      <a:avLst/>
                    </a:prstGeom>
                  </pic:spPr>
                </pic:pic>
              </a:graphicData>
            </a:graphic>
            <wp14:sizeRelH relativeFrom="margin">
              <wp14:pctWidth>0</wp14:pctWidth>
            </wp14:sizeRelH>
            <wp14:sizeRelV relativeFrom="margin">
              <wp14:pctHeight>0</wp14:pctHeight>
            </wp14:sizeRelV>
          </wp:anchor>
        </w:drawing>
      </w:r>
      <w:r w:rsidR="001704B6" w:rsidRPr="002D4C6F">
        <w:rPr>
          <w:rFonts w:ascii="Arial" w:hAnsi="Arial" w:cs="Arial"/>
          <w:sz w:val="24"/>
          <w:szCs w:val="24"/>
          <w:lang w:val="en-GB"/>
        </w:rPr>
        <w:t xml:space="preserve">        </w:t>
      </w:r>
    </w:p>
    <w:p w14:paraId="68A3BDD7" w14:textId="77777777" w:rsidR="00736FC8" w:rsidRPr="002D4C6F" w:rsidRDefault="00771CEC"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  </w:t>
      </w:r>
    </w:p>
    <w:p w14:paraId="0ADED168" w14:textId="2EDE299B" w:rsidR="00736FC8" w:rsidRPr="002D4C6F" w:rsidRDefault="00736FC8" w:rsidP="002D4C6F">
      <w:pPr>
        <w:pStyle w:val="ListParagraph"/>
        <w:spacing w:line="276" w:lineRule="auto"/>
        <w:ind w:left="1560"/>
        <w:jc w:val="both"/>
        <w:rPr>
          <w:rFonts w:ascii="Arial" w:hAnsi="Arial" w:cs="Arial"/>
          <w:sz w:val="24"/>
          <w:szCs w:val="24"/>
          <w:lang w:val="en-GB"/>
        </w:rPr>
      </w:pPr>
      <w:r w:rsidRPr="002D4C6F">
        <w:rPr>
          <w:rFonts w:ascii="Arial" w:hAnsi="Arial" w:cs="Arial"/>
          <w:sz w:val="24"/>
          <w:szCs w:val="24"/>
          <w:lang w:val="en-GB"/>
        </w:rPr>
        <w:t xml:space="preserve">Competitive Strengths of Hilton Hotel Group (hiltongroup.com) </w:t>
      </w:r>
    </w:p>
    <w:p w14:paraId="21142F11" w14:textId="77777777" w:rsidR="00736FC8" w:rsidRPr="002D4C6F" w:rsidRDefault="00736FC8" w:rsidP="002D4C6F">
      <w:pPr>
        <w:spacing w:line="276" w:lineRule="auto"/>
        <w:ind w:left="1200"/>
        <w:jc w:val="both"/>
        <w:rPr>
          <w:rFonts w:ascii="Arial" w:hAnsi="Arial" w:cs="Arial"/>
          <w:sz w:val="24"/>
          <w:szCs w:val="24"/>
          <w:lang w:val="en-GB"/>
        </w:rPr>
      </w:pPr>
    </w:p>
    <w:p w14:paraId="1D7402C1" w14:textId="1E5E6011" w:rsidR="00771CEC" w:rsidRPr="002D4C6F" w:rsidRDefault="00771CEC" w:rsidP="002D4C6F">
      <w:pPr>
        <w:spacing w:line="276" w:lineRule="auto"/>
        <w:jc w:val="both"/>
        <w:rPr>
          <w:rFonts w:ascii="Arial" w:hAnsi="Arial" w:cs="Arial"/>
          <w:sz w:val="24"/>
          <w:szCs w:val="24"/>
          <w:lang w:val="en-GB"/>
        </w:rPr>
      </w:pPr>
      <w:r w:rsidRPr="002D4C6F">
        <w:rPr>
          <w:rFonts w:ascii="Arial" w:hAnsi="Arial" w:cs="Arial"/>
          <w:sz w:val="24"/>
          <w:szCs w:val="24"/>
          <w:lang w:val="en-GB"/>
        </w:rPr>
        <w:t xml:space="preserve">                             </w:t>
      </w:r>
    </w:p>
    <w:p w14:paraId="7D1AC52B" w14:textId="77777777" w:rsidR="007D2269" w:rsidRPr="002D4C6F" w:rsidRDefault="007D2269"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t>Recommendation</w:t>
      </w:r>
    </w:p>
    <w:p w14:paraId="070AFEEE" w14:textId="77777777" w:rsidR="007D2269" w:rsidRPr="002D4C6F" w:rsidRDefault="007D2269" w:rsidP="002D4C6F">
      <w:pPr>
        <w:spacing w:line="276" w:lineRule="auto"/>
        <w:jc w:val="both"/>
        <w:rPr>
          <w:rFonts w:ascii="Arial" w:hAnsi="Arial" w:cs="Arial"/>
          <w:sz w:val="24"/>
          <w:szCs w:val="24"/>
          <w:lang w:val="en-GB"/>
        </w:rPr>
      </w:pPr>
      <w:r w:rsidRPr="002D4C6F">
        <w:rPr>
          <w:rFonts w:ascii="Arial" w:hAnsi="Arial" w:cs="Arial"/>
          <w:sz w:val="24"/>
          <w:szCs w:val="24"/>
          <w:lang w:val="en-GB"/>
        </w:rPr>
        <w:t>It is recommended that Hilton Group works on and improves the technology aspect as much as it can because it is only through technology that hotel companies will be able to consolidate their market share in the coming times, and this is the main reason that it is required on the part of Hilton to enhance its technological aspect so that it can deliver the best services to its customers. Even though it has introduced many technological features in its services, there is still need to upgrade technology as much as it can.</w:t>
      </w:r>
    </w:p>
    <w:p w14:paraId="6F5C8E9F" w14:textId="1302D88B" w:rsidR="00771CEC" w:rsidRPr="002D4C6F" w:rsidRDefault="00771CEC" w:rsidP="002D4C6F">
      <w:pPr>
        <w:spacing w:line="276" w:lineRule="auto"/>
        <w:jc w:val="both"/>
        <w:rPr>
          <w:rFonts w:ascii="Arial" w:hAnsi="Arial" w:cs="Arial"/>
          <w:sz w:val="24"/>
          <w:szCs w:val="24"/>
          <w:lang w:val="en-GB"/>
        </w:rPr>
      </w:pPr>
    </w:p>
    <w:p w14:paraId="5005AB82" w14:textId="77777777" w:rsidR="008D5777" w:rsidRPr="002D4C6F" w:rsidRDefault="008D5777" w:rsidP="002D4C6F">
      <w:pPr>
        <w:spacing w:line="276" w:lineRule="auto"/>
        <w:jc w:val="both"/>
        <w:rPr>
          <w:rFonts w:ascii="Arial" w:hAnsi="Arial" w:cs="Arial"/>
          <w:b/>
          <w:bCs/>
          <w:sz w:val="24"/>
          <w:szCs w:val="24"/>
          <w:lang w:val="en-GB"/>
        </w:rPr>
      </w:pPr>
      <w:r w:rsidRPr="002D4C6F">
        <w:rPr>
          <w:rFonts w:ascii="Arial" w:hAnsi="Arial" w:cs="Arial"/>
          <w:b/>
          <w:bCs/>
          <w:sz w:val="24"/>
          <w:szCs w:val="24"/>
          <w:lang w:val="en-GB"/>
        </w:rPr>
        <w:t xml:space="preserve">Conclusion </w:t>
      </w:r>
    </w:p>
    <w:p w14:paraId="04918B13" w14:textId="7FCA81C3" w:rsidR="00AE715B" w:rsidRPr="002D4C6F" w:rsidRDefault="008D5777" w:rsidP="002D4C6F">
      <w:pPr>
        <w:spacing w:line="276" w:lineRule="auto"/>
        <w:jc w:val="both"/>
        <w:rPr>
          <w:rFonts w:ascii="Arial" w:hAnsi="Arial" w:cs="Arial"/>
          <w:sz w:val="24"/>
          <w:szCs w:val="24"/>
          <w:lang w:val="en-GB"/>
        </w:rPr>
      </w:pPr>
      <w:r w:rsidRPr="002D4C6F">
        <w:rPr>
          <w:rFonts w:ascii="Arial" w:hAnsi="Arial" w:cs="Arial"/>
          <w:sz w:val="24"/>
          <w:szCs w:val="24"/>
          <w:lang w:val="en-GB"/>
        </w:rPr>
        <w:t>This report has highlighted the main details of the organi</w:t>
      </w:r>
      <w:r w:rsidR="002155B6" w:rsidRPr="002D4C6F">
        <w:rPr>
          <w:rFonts w:ascii="Arial" w:hAnsi="Arial" w:cs="Arial"/>
          <w:sz w:val="24"/>
          <w:szCs w:val="24"/>
          <w:lang w:val="en-GB"/>
        </w:rPr>
        <w:t>s</w:t>
      </w:r>
      <w:r w:rsidRPr="002D4C6F">
        <w:rPr>
          <w:rFonts w:ascii="Arial" w:hAnsi="Arial" w:cs="Arial"/>
          <w:sz w:val="24"/>
          <w:szCs w:val="24"/>
          <w:lang w:val="en-GB"/>
        </w:rPr>
        <w:t xml:space="preserve">ational structure that </w:t>
      </w:r>
      <w:r w:rsidR="00A3215C" w:rsidRPr="002D4C6F">
        <w:rPr>
          <w:rFonts w:ascii="Arial" w:hAnsi="Arial" w:cs="Arial"/>
          <w:sz w:val="24"/>
          <w:szCs w:val="24"/>
          <w:lang w:val="en-GB"/>
        </w:rPr>
        <w:t xml:space="preserve">the </w:t>
      </w:r>
      <w:r w:rsidRPr="002D4C6F">
        <w:rPr>
          <w:rFonts w:ascii="Arial" w:hAnsi="Arial" w:cs="Arial"/>
          <w:sz w:val="24"/>
          <w:szCs w:val="24"/>
          <w:lang w:val="en-GB"/>
        </w:rPr>
        <w:t xml:space="preserve">Hilton Hotel Group incorporates. It </w:t>
      </w:r>
      <w:r w:rsidR="00C1661B" w:rsidRPr="002D4C6F">
        <w:rPr>
          <w:rFonts w:ascii="Arial" w:hAnsi="Arial" w:cs="Arial"/>
          <w:sz w:val="24"/>
          <w:szCs w:val="24"/>
          <w:lang w:val="en-GB"/>
        </w:rPr>
        <w:t>has also explained the benefits of this organi</w:t>
      </w:r>
      <w:r w:rsidR="002155B6" w:rsidRPr="002D4C6F">
        <w:rPr>
          <w:rFonts w:ascii="Arial" w:hAnsi="Arial" w:cs="Arial"/>
          <w:sz w:val="24"/>
          <w:szCs w:val="24"/>
          <w:lang w:val="en-GB"/>
        </w:rPr>
        <w:t>s</w:t>
      </w:r>
      <w:r w:rsidR="00C1661B" w:rsidRPr="002D4C6F">
        <w:rPr>
          <w:rFonts w:ascii="Arial" w:hAnsi="Arial" w:cs="Arial"/>
          <w:sz w:val="24"/>
          <w:szCs w:val="24"/>
          <w:lang w:val="en-GB"/>
        </w:rPr>
        <w:t>ational structure</w:t>
      </w:r>
      <w:r w:rsidR="00350BE0" w:rsidRPr="002D4C6F">
        <w:rPr>
          <w:rFonts w:ascii="Arial" w:hAnsi="Arial" w:cs="Arial"/>
          <w:sz w:val="24"/>
          <w:szCs w:val="24"/>
          <w:lang w:val="en-GB"/>
        </w:rPr>
        <w:t xml:space="preserve"> Hilton. </w:t>
      </w:r>
      <w:r w:rsidR="00C316C8" w:rsidRPr="002D4C6F">
        <w:rPr>
          <w:rFonts w:ascii="Arial" w:hAnsi="Arial" w:cs="Arial"/>
          <w:sz w:val="24"/>
          <w:szCs w:val="24"/>
          <w:lang w:val="en-GB"/>
        </w:rPr>
        <w:t xml:space="preserve">It has covered the impact of strategic </w:t>
      </w:r>
      <w:r w:rsidR="00106AD2" w:rsidRPr="002D4C6F">
        <w:rPr>
          <w:rFonts w:ascii="Arial" w:hAnsi="Arial" w:cs="Arial"/>
          <w:sz w:val="24"/>
          <w:szCs w:val="24"/>
          <w:lang w:val="en-GB"/>
        </w:rPr>
        <w:t>initiatives</w:t>
      </w:r>
      <w:r w:rsidR="00C316C8" w:rsidRPr="002D4C6F">
        <w:rPr>
          <w:rFonts w:ascii="Arial" w:hAnsi="Arial" w:cs="Arial"/>
          <w:sz w:val="24"/>
          <w:szCs w:val="24"/>
          <w:lang w:val="en-GB"/>
        </w:rPr>
        <w:t xml:space="preserve"> such as global expansion, </w:t>
      </w:r>
      <w:r w:rsidR="00C55B91" w:rsidRPr="002D4C6F">
        <w:rPr>
          <w:rFonts w:ascii="Arial" w:hAnsi="Arial" w:cs="Arial"/>
          <w:sz w:val="24"/>
          <w:szCs w:val="24"/>
          <w:lang w:val="en-GB"/>
        </w:rPr>
        <w:t xml:space="preserve">innovation, </w:t>
      </w:r>
      <w:r w:rsidR="00746546" w:rsidRPr="002D4C6F">
        <w:rPr>
          <w:rFonts w:ascii="Arial" w:hAnsi="Arial" w:cs="Arial"/>
          <w:sz w:val="24"/>
          <w:szCs w:val="24"/>
          <w:lang w:val="en-GB"/>
        </w:rPr>
        <w:t>sustainability,</w:t>
      </w:r>
      <w:r w:rsidR="00C55B91" w:rsidRPr="002D4C6F">
        <w:rPr>
          <w:rFonts w:ascii="Arial" w:hAnsi="Arial" w:cs="Arial"/>
          <w:sz w:val="24"/>
          <w:szCs w:val="24"/>
          <w:lang w:val="en-GB"/>
        </w:rPr>
        <w:t xml:space="preserve"> and customer Loyalty </w:t>
      </w:r>
      <w:r w:rsidR="00106AD2" w:rsidRPr="002D4C6F">
        <w:rPr>
          <w:rFonts w:ascii="Arial" w:hAnsi="Arial" w:cs="Arial"/>
          <w:sz w:val="24"/>
          <w:szCs w:val="24"/>
          <w:lang w:val="en-GB"/>
        </w:rPr>
        <w:t>programs</w:t>
      </w:r>
      <w:r w:rsidR="00C55B91" w:rsidRPr="002D4C6F">
        <w:rPr>
          <w:rFonts w:ascii="Arial" w:hAnsi="Arial" w:cs="Arial"/>
          <w:sz w:val="24"/>
          <w:szCs w:val="24"/>
          <w:lang w:val="en-GB"/>
        </w:rPr>
        <w:t xml:space="preserve">, </w:t>
      </w:r>
      <w:r w:rsidR="00836492" w:rsidRPr="002D4C6F">
        <w:rPr>
          <w:rFonts w:ascii="Arial" w:hAnsi="Arial" w:cs="Arial"/>
          <w:sz w:val="24"/>
          <w:szCs w:val="24"/>
          <w:lang w:val="en-GB"/>
        </w:rPr>
        <w:t xml:space="preserve">which </w:t>
      </w:r>
      <w:r w:rsidR="00106AD2" w:rsidRPr="002D4C6F">
        <w:rPr>
          <w:rFonts w:ascii="Arial" w:hAnsi="Arial" w:cs="Arial"/>
          <w:sz w:val="24"/>
          <w:szCs w:val="24"/>
          <w:lang w:val="en-GB"/>
        </w:rPr>
        <w:t>enhance</w:t>
      </w:r>
      <w:r w:rsidR="00836492" w:rsidRPr="002D4C6F">
        <w:rPr>
          <w:rFonts w:ascii="Arial" w:hAnsi="Arial" w:cs="Arial"/>
          <w:sz w:val="24"/>
          <w:szCs w:val="24"/>
          <w:lang w:val="en-GB"/>
        </w:rPr>
        <w:t xml:space="preserve"> the experience of </w:t>
      </w:r>
      <w:r w:rsidR="00106AD2" w:rsidRPr="002D4C6F">
        <w:rPr>
          <w:rFonts w:ascii="Arial" w:hAnsi="Arial" w:cs="Arial"/>
          <w:sz w:val="24"/>
          <w:szCs w:val="24"/>
          <w:lang w:val="en-GB"/>
        </w:rPr>
        <w:t>guests</w:t>
      </w:r>
      <w:r w:rsidR="00836492" w:rsidRPr="002D4C6F">
        <w:rPr>
          <w:rFonts w:ascii="Arial" w:hAnsi="Arial" w:cs="Arial"/>
          <w:sz w:val="24"/>
          <w:szCs w:val="24"/>
          <w:lang w:val="en-GB"/>
        </w:rPr>
        <w:t xml:space="preserve"> and </w:t>
      </w:r>
      <w:r w:rsidR="00106AD2" w:rsidRPr="002D4C6F">
        <w:rPr>
          <w:rFonts w:ascii="Arial" w:hAnsi="Arial" w:cs="Arial"/>
          <w:sz w:val="24"/>
          <w:szCs w:val="24"/>
          <w:lang w:val="en-GB"/>
        </w:rPr>
        <w:t xml:space="preserve">the </w:t>
      </w:r>
      <w:r w:rsidR="00836492" w:rsidRPr="002D4C6F">
        <w:rPr>
          <w:rFonts w:ascii="Arial" w:hAnsi="Arial" w:cs="Arial"/>
          <w:sz w:val="24"/>
          <w:szCs w:val="24"/>
          <w:lang w:val="en-GB"/>
        </w:rPr>
        <w:t xml:space="preserve">efficiency of operations. </w:t>
      </w:r>
      <w:r w:rsidR="00C53045" w:rsidRPr="002D4C6F">
        <w:rPr>
          <w:rFonts w:ascii="Arial" w:hAnsi="Arial" w:cs="Arial"/>
          <w:sz w:val="24"/>
          <w:szCs w:val="24"/>
          <w:lang w:val="en-GB"/>
        </w:rPr>
        <w:t xml:space="preserve">The strategic direction of Hilton </w:t>
      </w:r>
      <w:r w:rsidR="00A3215C" w:rsidRPr="002D4C6F">
        <w:rPr>
          <w:rFonts w:ascii="Arial" w:hAnsi="Arial" w:cs="Arial"/>
          <w:sz w:val="24"/>
          <w:szCs w:val="24"/>
          <w:lang w:val="en-GB"/>
        </w:rPr>
        <w:t>Hotel</w:t>
      </w:r>
      <w:r w:rsidR="00C53045" w:rsidRPr="002D4C6F">
        <w:rPr>
          <w:rFonts w:ascii="Arial" w:hAnsi="Arial" w:cs="Arial"/>
          <w:sz w:val="24"/>
          <w:szCs w:val="24"/>
          <w:lang w:val="en-GB"/>
        </w:rPr>
        <w:t xml:space="preserve"> </w:t>
      </w:r>
      <w:r w:rsidR="00106AD2" w:rsidRPr="002D4C6F">
        <w:rPr>
          <w:rFonts w:ascii="Arial" w:hAnsi="Arial" w:cs="Arial"/>
          <w:sz w:val="24"/>
          <w:szCs w:val="24"/>
          <w:lang w:val="en-GB"/>
        </w:rPr>
        <w:t>Group</w:t>
      </w:r>
      <w:r w:rsidR="00C53045" w:rsidRPr="002D4C6F">
        <w:rPr>
          <w:rFonts w:ascii="Arial" w:hAnsi="Arial" w:cs="Arial"/>
          <w:sz w:val="24"/>
          <w:szCs w:val="24"/>
          <w:lang w:val="en-GB"/>
        </w:rPr>
        <w:t xml:space="preserve"> focuses </w:t>
      </w:r>
      <w:r w:rsidR="00DB7D76" w:rsidRPr="002D4C6F">
        <w:rPr>
          <w:rFonts w:ascii="Arial" w:hAnsi="Arial" w:cs="Arial"/>
          <w:sz w:val="24"/>
          <w:szCs w:val="24"/>
          <w:lang w:val="en-GB"/>
        </w:rPr>
        <w:t>on</w:t>
      </w:r>
      <w:r w:rsidR="00C53045" w:rsidRPr="002D4C6F">
        <w:rPr>
          <w:rFonts w:ascii="Arial" w:hAnsi="Arial" w:cs="Arial"/>
          <w:sz w:val="24"/>
          <w:szCs w:val="24"/>
          <w:lang w:val="en-GB"/>
        </w:rPr>
        <w:t xml:space="preserve"> high growth </w:t>
      </w:r>
      <w:r w:rsidR="00BE1099" w:rsidRPr="002D4C6F">
        <w:rPr>
          <w:rFonts w:ascii="Arial" w:hAnsi="Arial" w:cs="Arial"/>
          <w:sz w:val="24"/>
          <w:szCs w:val="24"/>
          <w:lang w:val="en-GB"/>
        </w:rPr>
        <w:t xml:space="preserve">and emerging markets to increase its customer base and enhance </w:t>
      </w:r>
      <w:r w:rsidR="00A3215C" w:rsidRPr="002D4C6F">
        <w:rPr>
          <w:rFonts w:ascii="Arial" w:hAnsi="Arial" w:cs="Arial"/>
          <w:sz w:val="24"/>
          <w:szCs w:val="24"/>
          <w:lang w:val="en-GB"/>
        </w:rPr>
        <w:t xml:space="preserve">its </w:t>
      </w:r>
      <w:r w:rsidR="00BE1099" w:rsidRPr="002D4C6F">
        <w:rPr>
          <w:rFonts w:ascii="Arial" w:hAnsi="Arial" w:cs="Arial"/>
          <w:sz w:val="24"/>
          <w:szCs w:val="24"/>
          <w:lang w:val="en-GB"/>
        </w:rPr>
        <w:t>market position.</w:t>
      </w:r>
      <w:r w:rsidR="00902223" w:rsidRPr="002D4C6F">
        <w:rPr>
          <w:rFonts w:ascii="Arial" w:hAnsi="Arial" w:cs="Arial"/>
          <w:sz w:val="24"/>
          <w:szCs w:val="24"/>
          <w:lang w:val="en-GB"/>
        </w:rPr>
        <w:t xml:space="preserve"> </w:t>
      </w:r>
      <w:r w:rsidR="000D2405" w:rsidRPr="002D4C6F">
        <w:rPr>
          <w:rFonts w:ascii="Arial" w:hAnsi="Arial" w:cs="Arial"/>
          <w:sz w:val="24"/>
          <w:szCs w:val="24"/>
          <w:lang w:val="en-GB"/>
        </w:rPr>
        <w:t xml:space="preserve">The primary focused markets of Hilton </w:t>
      </w:r>
      <w:r w:rsidR="003919AB" w:rsidRPr="002D4C6F">
        <w:rPr>
          <w:rFonts w:ascii="Arial" w:hAnsi="Arial" w:cs="Arial"/>
          <w:sz w:val="24"/>
          <w:szCs w:val="24"/>
          <w:lang w:val="en-GB"/>
        </w:rPr>
        <w:t>H</w:t>
      </w:r>
      <w:r w:rsidR="000D2405" w:rsidRPr="002D4C6F">
        <w:rPr>
          <w:rFonts w:ascii="Arial" w:hAnsi="Arial" w:cs="Arial"/>
          <w:sz w:val="24"/>
          <w:szCs w:val="24"/>
          <w:lang w:val="en-GB"/>
        </w:rPr>
        <w:t xml:space="preserve">otel </w:t>
      </w:r>
      <w:r w:rsidR="003919AB" w:rsidRPr="002D4C6F">
        <w:rPr>
          <w:rFonts w:ascii="Arial" w:hAnsi="Arial" w:cs="Arial"/>
          <w:sz w:val="24"/>
          <w:szCs w:val="24"/>
          <w:lang w:val="en-GB"/>
        </w:rPr>
        <w:t>Gr</w:t>
      </w:r>
      <w:r w:rsidR="000D2405" w:rsidRPr="002D4C6F">
        <w:rPr>
          <w:rFonts w:ascii="Arial" w:hAnsi="Arial" w:cs="Arial"/>
          <w:sz w:val="24"/>
          <w:szCs w:val="24"/>
          <w:lang w:val="en-GB"/>
        </w:rPr>
        <w:t xml:space="preserve">oup are Asia Pacific regions and the Middle East and </w:t>
      </w:r>
      <w:r w:rsidR="003919AB" w:rsidRPr="002D4C6F">
        <w:rPr>
          <w:rFonts w:ascii="Arial" w:hAnsi="Arial" w:cs="Arial"/>
          <w:sz w:val="24"/>
          <w:szCs w:val="24"/>
          <w:lang w:val="en-GB"/>
        </w:rPr>
        <w:t>Africa.</w:t>
      </w:r>
      <w:r w:rsidR="002E204D" w:rsidRPr="002D4C6F">
        <w:rPr>
          <w:rFonts w:ascii="Arial" w:hAnsi="Arial" w:cs="Arial"/>
          <w:sz w:val="24"/>
          <w:szCs w:val="24"/>
          <w:lang w:val="en-GB"/>
        </w:rPr>
        <w:t xml:space="preserve"> In addition, Hilton </w:t>
      </w:r>
      <w:r w:rsidR="00493081" w:rsidRPr="002D4C6F">
        <w:rPr>
          <w:rFonts w:ascii="Arial" w:hAnsi="Arial" w:cs="Arial"/>
          <w:sz w:val="24"/>
          <w:szCs w:val="24"/>
          <w:lang w:val="en-GB"/>
        </w:rPr>
        <w:t xml:space="preserve">Hotel </w:t>
      </w:r>
      <w:r w:rsidR="003417AC" w:rsidRPr="002D4C6F">
        <w:rPr>
          <w:rFonts w:ascii="Arial" w:hAnsi="Arial" w:cs="Arial"/>
          <w:sz w:val="24"/>
          <w:szCs w:val="24"/>
          <w:lang w:val="en-GB"/>
        </w:rPr>
        <w:t xml:space="preserve">trying </w:t>
      </w:r>
      <w:r w:rsidR="00493081" w:rsidRPr="002D4C6F">
        <w:rPr>
          <w:rFonts w:ascii="Arial" w:hAnsi="Arial" w:cs="Arial"/>
          <w:sz w:val="24"/>
          <w:szCs w:val="24"/>
          <w:lang w:val="en-GB"/>
        </w:rPr>
        <w:t xml:space="preserve">to capture customers from all over the world, with its luxurious to affordable services. </w:t>
      </w:r>
      <w:r w:rsidR="003919AB" w:rsidRPr="002D4C6F">
        <w:rPr>
          <w:rFonts w:ascii="Arial" w:hAnsi="Arial" w:cs="Arial"/>
          <w:sz w:val="24"/>
          <w:szCs w:val="24"/>
          <w:lang w:val="en-GB"/>
        </w:rPr>
        <w:t>Overall</w:t>
      </w:r>
      <w:r w:rsidR="00902223" w:rsidRPr="002D4C6F">
        <w:rPr>
          <w:rFonts w:ascii="Arial" w:hAnsi="Arial" w:cs="Arial"/>
          <w:sz w:val="24"/>
          <w:szCs w:val="24"/>
          <w:lang w:val="en-GB"/>
        </w:rPr>
        <w:t xml:space="preserve">, Hilton Hotel Group is the leader of </w:t>
      </w:r>
      <w:r w:rsidR="00A3215C" w:rsidRPr="002D4C6F">
        <w:rPr>
          <w:rFonts w:ascii="Arial" w:hAnsi="Arial" w:cs="Arial"/>
          <w:sz w:val="24"/>
          <w:szCs w:val="24"/>
          <w:lang w:val="en-GB"/>
        </w:rPr>
        <w:t xml:space="preserve">the </w:t>
      </w:r>
      <w:r w:rsidR="00902223" w:rsidRPr="002D4C6F">
        <w:rPr>
          <w:rFonts w:ascii="Arial" w:hAnsi="Arial" w:cs="Arial"/>
          <w:sz w:val="24"/>
          <w:szCs w:val="24"/>
          <w:lang w:val="en-GB"/>
        </w:rPr>
        <w:t>hospitality industry and</w:t>
      </w:r>
      <w:r w:rsidR="00E0704D" w:rsidRPr="002D4C6F">
        <w:rPr>
          <w:rFonts w:ascii="Arial" w:hAnsi="Arial" w:cs="Arial"/>
          <w:sz w:val="24"/>
          <w:szCs w:val="24"/>
          <w:lang w:val="en-GB"/>
        </w:rPr>
        <w:t xml:space="preserve"> </w:t>
      </w:r>
      <w:r w:rsidR="006105AF" w:rsidRPr="002D4C6F">
        <w:rPr>
          <w:rFonts w:ascii="Arial" w:hAnsi="Arial" w:cs="Arial"/>
          <w:sz w:val="24"/>
          <w:szCs w:val="24"/>
          <w:lang w:val="en-GB"/>
        </w:rPr>
        <w:t xml:space="preserve">working </w:t>
      </w:r>
      <w:r w:rsidR="001170B0" w:rsidRPr="002D4C6F">
        <w:rPr>
          <w:rFonts w:ascii="Arial" w:hAnsi="Arial" w:cs="Arial"/>
          <w:sz w:val="24"/>
          <w:szCs w:val="24"/>
          <w:lang w:val="en-GB"/>
        </w:rPr>
        <w:t>extremely hard</w:t>
      </w:r>
      <w:r w:rsidR="006105AF" w:rsidRPr="002D4C6F">
        <w:rPr>
          <w:rFonts w:ascii="Arial" w:hAnsi="Arial" w:cs="Arial"/>
          <w:sz w:val="24"/>
          <w:szCs w:val="24"/>
          <w:lang w:val="en-GB"/>
        </w:rPr>
        <w:t xml:space="preserve"> to maintain its position.</w:t>
      </w:r>
    </w:p>
    <w:p w14:paraId="25313A89" w14:textId="77777777" w:rsidR="000E2B02" w:rsidRPr="002D4C6F" w:rsidRDefault="000E2B02" w:rsidP="002D4C6F">
      <w:pPr>
        <w:spacing w:line="276" w:lineRule="auto"/>
        <w:jc w:val="both"/>
        <w:rPr>
          <w:rFonts w:ascii="Arial" w:hAnsi="Arial" w:cs="Arial"/>
          <w:sz w:val="24"/>
          <w:szCs w:val="24"/>
          <w:lang w:val="en-GB"/>
        </w:rPr>
      </w:pPr>
    </w:p>
    <w:p w14:paraId="4B020B72" w14:textId="77777777" w:rsidR="00A3215C" w:rsidRPr="002D4C6F" w:rsidRDefault="00A3215C" w:rsidP="002D4C6F">
      <w:pPr>
        <w:spacing w:line="276" w:lineRule="auto"/>
        <w:jc w:val="both"/>
        <w:rPr>
          <w:rFonts w:ascii="Arial" w:hAnsi="Arial" w:cs="Arial"/>
          <w:sz w:val="24"/>
          <w:szCs w:val="24"/>
          <w:lang w:val="en-GB"/>
        </w:rPr>
      </w:pPr>
    </w:p>
    <w:p w14:paraId="03E4B15F" w14:textId="77777777" w:rsidR="00A3215C" w:rsidRPr="002D4C6F" w:rsidRDefault="00A3215C" w:rsidP="002D4C6F">
      <w:pPr>
        <w:spacing w:line="276" w:lineRule="auto"/>
        <w:jc w:val="both"/>
        <w:rPr>
          <w:rFonts w:ascii="Arial" w:hAnsi="Arial" w:cs="Arial"/>
          <w:sz w:val="24"/>
          <w:szCs w:val="24"/>
          <w:lang w:val="en-GB"/>
        </w:rPr>
      </w:pPr>
    </w:p>
    <w:p w14:paraId="0F5B2DBF" w14:textId="77777777" w:rsidR="00E92B6E" w:rsidRPr="00E92B6E" w:rsidRDefault="00E92B6E" w:rsidP="002D4C6F">
      <w:pPr>
        <w:keepNext/>
        <w:keepLines/>
        <w:spacing w:before="240" w:after="0" w:line="276" w:lineRule="auto"/>
        <w:jc w:val="both"/>
        <w:outlineLvl w:val="0"/>
        <w:rPr>
          <w:rFonts w:ascii="Arial" w:eastAsiaTheme="majorEastAsia" w:hAnsi="Arial" w:cs="Arial"/>
          <w:b/>
          <w:bCs/>
          <w:sz w:val="24"/>
          <w:szCs w:val="24"/>
          <w:lang w:val="en-GB"/>
        </w:rPr>
      </w:pPr>
      <w:bookmarkStart w:id="0" w:name="_Toc168051791"/>
      <w:r w:rsidRPr="00E92B6E">
        <w:rPr>
          <w:rFonts w:ascii="Arial" w:eastAsiaTheme="majorEastAsia" w:hAnsi="Arial" w:cs="Arial"/>
          <w:b/>
          <w:bCs/>
          <w:sz w:val="24"/>
          <w:szCs w:val="24"/>
          <w:lang w:val="en-GB"/>
        </w:rPr>
        <w:t>References</w:t>
      </w:r>
      <w:bookmarkEnd w:id="0"/>
    </w:p>
    <w:p w14:paraId="37F6B84D" w14:textId="77777777" w:rsidR="00E92B6E" w:rsidRPr="00E92B6E" w:rsidRDefault="00E92B6E" w:rsidP="002D4C6F">
      <w:pPr>
        <w:spacing w:line="276" w:lineRule="auto"/>
        <w:jc w:val="both"/>
        <w:rPr>
          <w:rFonts w:ascii="Arial" w:hAnsi="Arial" w:cs="Arial"/>
          <w:sz w:val="24"/>
          <w:szCs w:val="24"/>
          <w:lang w:val="en-GB"/>
        </w:rPr>
      </w:pPr>
    </w:p>
    <w:p w14:paraId="0F09397E"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Reidhead, C., 2020. Impact of organizational culture on employee satisfaction: A case of Hilton hotel, United Kingdom. Journal of Economics and Business, 3(1).</w:t>
      </w:r>
    </w:p>
    <w:p w14:paraId="6FEF503E" w14:textId="77777777" w:rsidR="00E92B6E" w:rsidRPr="00E92B6E" w:rsidRDefault="00E92B6E" w:rsidP="002D4C6F">
      <w:pPr>
        <w:spacing w:line="276" w:lineRule="auto"/>
        <w:jc w:val="both"/>
        <w:rPr>
          <w:rFonts w:ascii="Arial" w:hAnsi="Arial" w:cs="Arial"/>
          <w:sz w:val="24"/>
          <w:szCs w:val="24"/>
          <w:lang w:val="en-GB"/>
        </w:rPr>
      </w:pPr>
    </w:p>
    <w:p w14:paraId="4AE64093"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Ertuna, B., Gu, H. and Yu, L., 2022. “A thread connects all beads”: Aligning global CSR strategy by hotel MNCs. Tourism Management, 91, p.104520.</w:t>
      </w:r>
    </w:p>
    <w:p w14:paraId="7E483086" w14:textId="77777777" w:rsidR="00E92B6E" w:rsidRPr="00E92B6E" w:rsidRDefault="00E92B6E" w:rsidP="002D4C6F">
      <w:pPr>
        <w:spacing w:line="276" w:lineRule="auto"/>
        <w:jc w:val="both"/>
        <w:rPr>
          <w:rFonts w:ascii="Arial" w:hAnsi="Arial" w:cs="Arial"/>
          <w:sz w:val="24"/>
          <w:szCs w:val="24"/>
          <w:lang w:val="en-GB"/>
        </w:rPr>
      </w:pPr>
    </w:p>
    <w:p w14:paraId="327A7ED0"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Zeng, L., 2021. Analysis of Hilton Worldwide Hotel Group’s Transnational Operation Strategy. Academic Journal of Business &amp; Management, 3(11), pp.20-27.</w:t>
      </w:r>
    </w:p>
    <w:p w14:paraId="205FCE67" w14:textId="77777777" w:rsidR="00E92B6E" w:rsidRPr="00E92B6E" w:rsidRDefault="00E92B6E" w:rsidP="002D4C6F">
      <w:pPr>
        <w:spacing w:line="276" w:lineRule="auto"/>
        <w:jc w:val="both"/>
        <w:rPr>
          <w:rFonts w:ascii="Arial" w:hAnsi="Arial" w:cs="Arial"/>
          <w:sz w:val="24"/>
          <w:szCs w:val="24"/>
          <w:lang w:val="en-GB"/>
        </w:rPr>
      </w:pPr>
    </w:p>
    <w:p w14:paraId="167DFAEB"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Deng, J., 2022. Hotel Brands and the Impact of Brand Differentiation on the Success of the Global Hotel Brands. Highlights in Business, Economics and Management, 1, pp.265-276.</w:t>
      </w:r>
    </w:p>
    <w:p w14:paraId="7A0FD75E" w14:textId="77777777" w:rsidR="00E92B6E" w:rsidRPr="00E92B6E" w:rsidRDefault="00E92B6E" w:rsidP="002D4C6F">
      <w:pPr>
        <w:spacing w:line="276" w:lineRule="auto"/>
        <w:jc w:val="both"/>
        <w:rPr>
          <w:rFonts w:ascii="Arial" w:hAnsi="Arial" w:cs="Arial"/>
          <w:sz w:val="24"/>
          <w:szCs w:val="24"/>
          <w:lang w:val="en-GB"/>
        </w:rPr>
      </w:pPr>
    </w:p>
    <w:p w14:paraId="4CC634B9"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Ertuna, B., Karatas-Ozkan, M. and Yamak, S., 2019. Diffusion of sustainability and CSR discourse in hospitality industry: Dynamics of local context. International Journal of Contemporary Hospitality Management, 31(6), pp.2564-2581.</w:t>
      </w:r>
    </w:p>
    <w:p w14:paraId="6AE1758C" w14:textId="77777777" w:rsidR="00E92B6E" w:rsidRPr="00E92B6E" w:rsidRDefault="00E92B6E" w:rsidP="002D4C6F">
      <w:pPr>
        <w:spacing w:line="276" w:lineRule="auto"/>
        <w:jc w:val="both"/>
        <w:rPr>
          <w:rFonts w:ascii="Arial" w:hAnsi="Arial" w:cs="Arial"/>
          <w:sz w:val="24"/>
          <w:szCs w:val="24"/>
          <w:lang w:val="en-GB"/>
        </w:rPr>
      </w:pPr>
    </w:p>
    <w:p w14:paraId="66675B9E"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 xml:space="preserve">MAZARAKI, A., 2022. POSITIVE IMAGE OF «HILTON» HOTEL CHAIN INTERNET DISTRIBUTION SYSTEM. International hotel and restaurant business trends: articles’s collection of master programs students/executive editor AA </w:t>
      </w:r>
      <w:proofErr w:type="gramStart"/>
      <w:r w:rsidRPr="00E92B6E">
        <w:rPr>
          <w:rFonts w:ascii="Arial" w:hAnsi="Arial" w:cs="Arial"/>
          <w:sz w:val="24"/>
          <w:szCs w:val="24"/>
          <w:lang w:val="en-GB"/>
        </w:rPr>
        <w:t>Mazaraki.–</w:t>
      </w:r>
      <w:proofErr w:type="gramEnd"/>
      <w:r w:rsidRPr="00E92B6E">
        <w:rPr>
          <w:rFonts w:ascii="Arial" w:hAnsi="Arial" w:cs="Arial"/>
          <w:sz w:val="24"/>
          <w:szCs w:val="24"/>
          <w:lang w:val="en-GB"/>
        </w:rPr>
        <w:t>Kyiv: State University Trade of and Economics, 2022.–55 p., p.32.</w:t>
      </w:r>
    </w:p>
    <w:p w14:paraId="26329BA2" w14:textId="77777777" w:rsidR="00E92B6E" w:rsidRPr="00E92B6E" w:rsidRDefault="00E92B6E" w:rsidP="002D4C6F">
      <w:pPr>
        <w:spacing w:line="276" w:lineRule="auto"/>
        <w:jc w:val="both"/>
        <w:rPr>
          <w:rFonts w:ascii="Arial" w:hAnsi="Arial" w:cs="Arial"/>
          <w:sz w:val="24"/>
          <w:szCs w:val="24"/>
          <w:lang w:val="en-GB"/>
        </w:rPr>
      </w:pPr>
    </w:p>
    <w:p w14:paraId="7E896A84"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Madera, J.M., Manoharan, A. and Singal, M., 2024. The future of diversity, equity, and inclusion research in hospitality. In The Routledge Handbook of Diversity, Equity, and Inclusion Management in the Hospitality Industry (pp. 406-414). Routledge.</w:t>
      </w:r>
    </w:p>
    <w:p w14:paraId="78C853E5" w14:textId="77777777" w:rsidR="00E92B6E" w:rsidRPr="00E92B6E" w:rsidRDefault="00E92B6E" w:rsidP="002D4C6F">
      <w:pPr>
        <w:spacing w:line="276" w:lineRule="auto"/>
        <w:jc w:val="both"/>
        <w:rPr>
          <w:rFonts w:ascii="Arial" w:hAnsi="Arial" w:cs="Arial"/>
          <w:sz w:val="24"/>
          <w:szCs w:val="24"/>
          <w:lang w:val="en-GB"/>
        </w:rPr>
      </w:pPr>
    </w:p>
    <w:p w14:paraId="38476177"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Mishurova, I.V., Komarova, S.N., Volovik, M.E., Nikolaev, D.V. and Temirkanova, A.V., 2020. Strategic partnership as a form of management structure improvement in the hospitality industry. In Inclusive Development of Society (pp. 313-320). CRC Press.</w:t>
      </w:r>
    </w:p>
    <w:p w14:paraId="2572F404" w14:textId="77777777" w:rsidR="00E92B6E" w:rsidRPr="00E92B6E" w:rsidRDefault="00E92B6E" w:rsidP="002D4C6F">
      <w:pPr>
        <w:spacing w:line="276" w:lineRule="auto"/>
        <w:jc w:val="both"/>
        <w:rPr>
          <w:rFonts w:ascii="Arial" w:hAnsi="Arial" w:cs="Arial"/>
          <w:sz w:val="24"/>
          <w:szCs w:val="24"/>
          <w:lang w:val="en-GB"/>
        </w:rPr>
      </w:pPr>
    </w:p>
    <w:p w14:paraId="4607F281"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lastRenderedPageBreak/>
        <w:t>Bardukova, L., 2023. Navigating the Hospitality Horizon: Current Trends and Strategies for Customer Attraction and Retention in the Hotel Industry. Economics and computer science, (2), pp.88-103.</w:t>
      </w:r>
    </w:p>
    <w:p w14:paraId="39EF096B" w14:textId="77777777" w:rsidR="00E92B6E" w:rsidRPr="00E92B6E" w:rsidRDefault="00E92B6E" w:rsidP="002D4C6F">
      <w:pPr>
        <w:spacing w:line="276" w:lineRule="auto"/>
        <w:jc w:val="both"/>
        <w:rPr>
          <w:rFonts w:ascii="Arial" w:hAnsi="Arial" w:cs="Arial"/>
          <w:sz w:val="24"/>
          <w:szCs w:val="24"/>
          <w:lang w:val="en-GB"/>
        </w:rPr>
      </w:pPr>
    </w:p>
    <w:p w14:paraId="22491D72"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Oginok, S. and Dyka, B., 2021. FEATURES OF HOTEL BUSINESS ORGANIZATION ON THE FRANCHISING CONDITIONS. Social economics, (61), pp.114-122.</w:t>
      </w:r>
    </w:p>
    <w:p w14:paraId="69FB7481" w14:textId="77777777" w:rsidR="00E92B6E" w:rsidRPr="00E92B6E" w:rsidRDefault="00E92B6E" w:rsidP="002D4C6F">
      <w:pPr>
        <w:spacing w:line="276" w:lineRule="auto"/>
        <w:jc w:val="both"/>
        <w:rPr>
          <w:rFonts w:ascii="Arial" w:hAnsi="Arial" w:cs="Arial"/>
          <w:sz w:val="24"/>
          <w:szCs w:val="24"/>
          <w:lang w:val="en-GB"/>
        </w:rPr>
      </w:pPr>
    </w:p>
    <w:p w14:paraId="6EB16DC0" w14:textId="77777777" w:rsidR="00E92B6E" w:rsidRPr="00E92B6E" w:rsidRDefault="00E92B6E" w:rsidP="002D4C6F">
      <w:pPr>
        <w:spacing w:line="276" w:lineRule="auto"/>
        <w:jc w:val="both"/>
        <w:rPr>
          <w:rFonts w:ascii="Arial" w:hAnsi="Arial" w:cs="Arial"/>
          <w:sz w:val="24"/>
          <w:szCs w:val="24"/>
          <w:lang w:val="en-GB"/>
        </w:rPr>
      </w:pPr>
    </w:p>
    <w:p w14:paraId="27CC4661"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Rockett, G., 2023. History/overview of Hilton. The Routledge Handbook of Diversity, Equity, and Inclusion Management in the Hospitality Industry.</w:t>
      </w:r>
    </w:p>
    <w:p w14:paraId="62B4B2CE" w14:textId="77777777" w:rsidR="00E92B6E" w:rsidRPr="00E92B6E" w:rsidRDefault="00E92B6E" w:rsidP="002D4C6F">
      <w:pPr>
        <w:spacing w:line="276" w:lineRule="auto"/>
        <w:jc w:val="both"/>
        <w:rPr>
          <w:rFonts w:ascii="Arial" w:hAnsi="Arial" w:cs="Arial"/>
          <w:sz w:val="24"/>
          <w:szCs w:val="24"/>
          <w:lang w:val="en-GB"/>
        </w:rPr>
      </w:pPr>
    </w:p>
    <w:p w14:paraId="493C722F"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Matteucci, V., 2020. How can the hospitality industry increase corporate value aligned with sustainable development goals? Case examples from Hilton, Meliá and Sun. Worldwide Hospitality and Tourism Themes, 12(5), pp.509-523.</w:t>
      </w:r>
    </w:p>
    <w:p w14:paraId="2EF55DC0" w14:textId="77777777" w:rsidR="00E92B6E" w:rsidRPr="00E92B6E" w:rsidRDefault="00E92B6E" w:rsidP="002D4C6F">
      <w:pPr>
        <w:spacing w:line="276" w:lineRule="auto"/>
        <w:jc w:val="both"/>
        <w:rPr>
          <w:rFonts w:ascii="Arial" w:hAnsi="Arial" w:cs="Arial"/>
          <w:sz w:val="24"/>
          <w:szCs w:val="24"/>
          <w:lang w:val="en-GB"/>
        </w:rPr>
      </w:pPr>
    </w:p>
    <w:p w14:paraId="161A5F13"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Zientara, P., Bohdanowicz-Godfrey, P., Whitely, C. And Maciejewski, G., 2020. A case study of LightStay (2010–2017)—Hilton’s corporate responsibility management system. Energies, 13(9), p.2303.</w:t>
      </w:r>
    </w:p>
    <w:p w14:paraId="0CBE2AF5" w14:textId="77777777" w:rsidR="00E92B6E" w:rsidRPr="00E92B6E" w:rsidRDefault="00E92B6E" w:rsidP="002D4C6F">
      <w:pPr>
        <w:spacing w:line="276" w:lineRule="auto"/>
        <w:jc w:val="both"/>
        <w:rPr>
          <w:rFonts w:ascii="Arial" w:hAnsi="Arial" w:cs="Arial"/>
          <w:sz w:val="24"/>
          <w:szCs w:val="24"/>
          <w:lang w:val="en-GB"/>
        </w:rPr>
      </w:pPr>
    </w:p>
    <w:p w14:paraId="76829E51"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Abardeh, H.C., 2022. Finding a Path to Success for the Hilton Atlanta Downtown Hotel. SAGE Publications: SAGE Business Cases Originals.</w:t>
      </w:r>
    </w:p>
    <w:p w14:paraId="0C0074CD" w14:textId="77777777" w:rsidR="00E92B6E" w:rsidRPr="00E92B6E" w:rsidRDefault="00E92B6E" w:rsidP="002D4C6F">
      <w:pPr>
        <w:spacing w:line="276" w:lineRule="auto"/>
        <w:jc w:val="both"/>
        <w:rPr>
          <w:rFonts w:ascii="Arial" w:hAnsi="Arial" w:cs="Arial"/>
          <w:sz w:val="24"/>
          <w:szCs w:val="24"/>
          <w:lang w:val="en-GB"/>
        </w:rPr>
      </w:pPr>
    </w:p>
    <w:p w14:paraId="088D9B31"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 xml:space="preserve">Jia, Y., Curpad, S., Diller, C. And Gentry, R., 2022. Serving Hotel Customers in a Postpandemic World: How Can Hilton Worldwide Recover and </w:t>
      </w:r>
      <w:proofErr w:type="gramStart"/>
      <w:r w:rsidRPr="00E92B6E">
        <w:rPr>
          <w:rFonts w:ascii="Arial" w:hAnsi="Arial" w:cs="Arial"/>
          <w:sz w:val="24"/>
          <w:szCs w:val="24"/>
          <w:lang w:val="en-GB"/>
        </w:rPr>
        <w:t>Change?.</w:t>
      </w:r>
      <w:proofErr w:type="gramEnd"/>
      <w:r w:rsidRPr="00E92B6E">
        <w:rPr>
          <w:rFonts w:ascii="Arial" w:hAnsi="Arial" w:cs="Arial"/>
          <w:sz w:val="24"/>
          <w:szCs w:val="24"/>
          <w:lang w:val="en-GB"/>
        </w:rPr>
        <w:t xml:space="preserve"> SAGE Publications: SAGE Business Cases Originals.</w:t>
      </w:r>
    </w:p>
    <w:p w14:paraId="3B875B8D" w14:textId="77777777" w:rsidR="00E92B6E" w:rsidRPr="00E92B6E" w:rsidRDefault="00E92B6E" w:rsidP="002D4C6F">
      <w:pPr>
        <w:spacing w:line="276" w:lineRule="auto"/>
        <w:jc w:val="both"/>
        <w:rPr>
          <w:rFonts w:ascii="Arial" w:hAnsi="Arial" w:cs="Arial"/>
          <w:sz w:val="24"/>
          <w:szCs w:val="24"/>
          <w:lang w:val="en-GB"/>
        </w:rPr>
      </w:pPr>
    </w:p>
    <w:p w14:paraId="52D00544"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Fachada, B.C., 2023. Business adaptive strategies in crisis: the case of Hilton Hotels Worldwide (Doctoral dissertation).</w:t>
      </w:r>
    </w:p>
    <w:p w14:paraId="1166E1C4" w14:textId="77777777" w:rsidR="00E92B6E" w:rsidRPr="00E92B6E" w:rsidRDefault="00E92B6E" w:rsidP="002D4C6F">
      <w:pPr>
        <w:spacing w:line="276" w:lineRule="auto"/>
        <w:jc w:val="both"/>
        <w:rPr>
          <w:rFonts w:ascii="Arial" w:hAnsi="Arial" w:cs="Arial"/>
          <w:sz w:val="24"/>
          <w:szCs w:val="24"/>
          <w:lang w:val="en-GB"/>
        </w:rPr>
      </w:pPr>
    </w:p>
    <w:p w14:paraId="32EFCA6F"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 xml:space="preserve">Zhou, Z., Dai, R., Chung, C., Zhang, Z. And Weng, Y., 2021, July. What Makes a Worthwhile Hotel Loyalty </w:t>
      </w:r>
      <w:proofErr w:type="gramStart"/>
      <w:r w:rsidRPr="00E92B6E">
        <w:rPr>
          <w:rFonts w:ascii="Arial" w:hAnsi="Arial" w:cs="Arial"/>
          <w:sz w:val="24"/>
          <w:szCs w:val="24"/>
          <w:lang w:val="en-GB"/>
        </w:rPr>
        <w:t>Program?.</w:t>
      </w:r>
      <w:proofErr w:type="gramEnd"/>
      <w:r w:rsidRPr="00E92B6E">
        <w:rPr>
          <w:rFonts w:ascii="Arial" w:hAnsi="Arial" w:cs="Arial"/>
          <w:sz w:val="24"/>
          <w:szCs w:val="24"/>
          <w:lang w:val="en-GB"/>
        </w:rPr>
        <w:t xml:space="preserve"> In 2021 International Conference on Economic Development and Business Culture (ICEDBC 2021) (pp. 288-292). Atlantis Press.</w:t>
      </w:r>
    </w:p>
    <w:p w14:paraId="3435E0F0" w14:textId="77777777" w:rsidR="00E92B6E" w:rsidRPr="00E92B6E" w:rsidRDefault="00E92B6E" w:rsidP="002D4C6F">
      <w:pPr>
        <w:spacing w:line="276" w:lineRule="auto"/>
        <w:jc w:val="both"/>
        <w:rPr>
          <w:rFonts w:ascii="Arial" w:hAnsi="Arial" w:cs="Arial"/>
          <w:sz w:val="24"/>
          <w:szCs w:val="24"/>
          <w:lang w:val="en-GB"/>
        </w:rPr>
      </w:pPr>
    </w:p>
    <w:p w14:paraId="12031E26"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lastRenderedPageBreak/>
        <w:t xml:space="preserve">Pešťák, T., 2016. Strategic management and decision-making in hotel operation (Doctoral dissertation, University College Prague–Vysoká škola mezinárodních vztahů a Vysoká škola hotelová </w:t>
      </w:r>
      <w:proofErr w:type="gramStart"/>
      <w:r w:rsidRPr="00E92B6E">
        <w:rPr>
          <w:rFonts w:ascii="Arial" w:hAnsi="Arial" w:cs="Arial"/>
          <w:sz w:val="24"/>
          <w:szCs w:val="24"/>
          <w:lang w:val="en-GB"/>
        </w:rPr>
        <w:t>a</w:t>
      </w:r>
      <w:proofErr w:type="gramEnd"/>
      <w:r w:rsidRPr="00E92B6E">
        <w:rPr>
          <w:rFonts w:ascii="Arial" w:hAnsi="Arial" w:cs="Arial"/>
          <w:sz w:val="24"/>
          <w:szCs w:val="24"/>
          <w:lang w:val="en-GB"/>
        </w:rPr>
        <w:t xml:space="preserve"> ekonomická sro).</w:t>
      </w:r>
    </w:p>
    <w:p w14:paraId="1CA84BCF" w14:textId="77777777" w:rsidR="00E92B6E" w:rsidRPr="00E92B6E" w:rsidRDefault="00E92B6E" w:rsidP="002D4C6F">
      <w:pPr>
        <w:spacing w:line="276" w:lineRule="auto"/>
        <w:jc w:val="both"/>
        <w:rPr>
          <w:rFonts w:ascii="Arial" w:hAnsi="Arial" w:cs="Arial"/>
          <w:sz w:val="24"/>
          <w:szCs w:val="24"/>
          <w:lang w:val="en-GB"/>
        </w:rPr>
      </w:pPr>
    </w:p>
    <w:p w14:paraId="7F70F9EB"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Fleseriu, C., Cosma, S. And Bota, M., 2014. Approaching the world: Main largest hotel groups strategies. Romanian Economic and Business Review, 9(4), p.35.</w:t>
      </w:r>
    </w:p>
    <w:p w14:paraId="2C30B5A4" w14:textId="77777777" w:rsidR="00E92B6E" w:rsidRPr="00E92B6E" w:rsidRDefault="00E92B6E" w:rsidP="002D4C6F">
      <w:pPr>
        <w:spacing w:line="276" w:lineRule="auto"/>
        <w:jc w:val="both"/>
        <w:rPr>
          <w:rFonts w:ascii="Arial" w:hAnsi="Arial" w:cs="Arial"/>
          <w:sz w:val="24"/>
          <w:szCs w:val="24"/>
          <w:lang w:val="en-GB"/>
        </w:rPr>
      </w:pPr>
    </w:p>
    <w:p w14:paraId="63B5256D" w14:textId="77777777" w:rsidR="00E92B6E" w:rsidRPr="00E92B6E" w:rsidRDefault="00E92B6E" w:rsidP="002D4C6F">
      <w:pPr>
        <w:spacing w:line="276" w:lineRule="auto"/>
        <w:jc w:val="both"/>
        <w:rPr>
          <w:rFonts w:ascii="Arial" w:hAnsi="Arial" w:cs="Arial"/>
          <w:sz w:val="24"/>
          <w:szCs w:val="24"/>
          <w:lang w:val="en-GB"/>
        </w:rPr>
      </w:pPr>
    </w:p>
    <w:p w14:paraId="3769A010" w14:textId="77777777" w:rsidR="00E92B6E" w:rsidRPr="00E92B6E" w:rsidRDefault="00E92B6E" w:rsidP="002D4C6F">
      <w:pPr>
        <w:spacing w:line="276" w:lineRule="auto"/>
        <w:jc w:val="both"/>
        <w:rPr>
          <w:rFonts w:ascii="Arial" w:hAnsi="Arial" w:cs="Arial"/>
          <w:sz w:val="24"/>
          <w:szCs w:val="24"/>
          <w:lang w:val="en-GB"/>
        </w:rPr>
      </w:pPr>
      <w:r w:rsidRPr="00E92B6E">
        <w:rPr>
          <w:rFonts w:ascii="Arial" w:hAnsi="Arial" w:cs="Arial"/>
          <w:sz w:val="24"/>
          <w:szCs w:val="24"/>
          <w:lang w:val="en-GB"/>
        </w:rPr>
        <w:t>Rossidis, I., Belias, D. And Vasiliadis, L., 2021, June. Strategic hotel management in the “Hostile” international environment. In Culture and Tourism in a Smart, Globalized, and Sustainable World: 7</w:t>
      </w:r>
      <w:r w:rsidRPr="00E92B6E">
        <w:rPr>
          <w:rFonts w:ascii="Arial" w:hAnsi="Arial" w:cs="Arial"/>
          <w:sz w:val="24"/>
          <w:szCs w:val="24"/>
          <w:vertAlign w:val="superscript"/>
          <w:lang w:val="en-GB"/>
        </w:rPr>
        <w:t>th</w:t>
      </w:r>
      <w:r w:rsidRPr="00E92B6E">
        <w:rPr>
          <w:rFonts w:ascii="Arial" w:hAnsi="Arial" w:cs="Arial"/>
          <w:sz w:val="24"/>
          <w:szCs w:val="24"/>
          <w:lang w:val="en-GB"/>
        </w:rPr>
        <w:t xml:space="preserve"> International Conference of IACuDiT, Hydra, Greece, 2020 (pp. 325-336). Cham: Springer International Publishing.</w:t>
      </w:r>
    </w:p>
    <w:p w14:paraId="6A2E5B01" w14:textId="77777777" w:rsidR="00E92B6E" w:rsidRPr="00E92B6E" w:rsidRDefault="00E92B6E" w:rsidP="002D4C6F">
      <w:pPr>
        <w:spacing w:line="276" w:lineRule="auto"/>
        <w:jc w:val="both"/>
        <w:rPr>
          <w:rFonts w:ascii="Arial" w:hAnsi="Arial" w:cs="Arial"/>
          <w:sz w:val="24"/>
          <w:szCs w:val="24"/>
          <w:lang w:val="en-GB"/>
        </w:rPr>
      </w:pPr>
    </w:p>
    <w:p w14:paraId="0F66235C" w14:textId="77777777" w:rsidR="00E92B6E" w:rsidRPr="00E92B6E" w:rsidRDefault="00E92B6E" w:rsidP="002D4C6F">
      <w:pPr>
        <w:spacing w:line="276" w:lineRule="auto"/>
        <w:jc w:val="both"/>
        <w:rPr>
          <w:rFonts w:ascii="Arial" w:hAnsi="Arial" w:cs="Arial"/>
          <w:sz w:val="24"/>
          <w:szCs w:val="24"/>
          <w:lang w:val="en-GB"/>
        </w:rPr>
      </w:pPr>
    </w:p>
    <w:p w14:paraId="6A40EA18" w14:textId="77777777" w:rsidR="00A3215C" w:rsidRPr="002D4C6F" w:rsidRDefault="00A3215C" w:rsidP="002D4C6F">
      <w:pPr>
        <w:spacing w:line="276" w:lineRule="auto"/>
        <w:jc w:val="both"/>
        <w:rPr>
          <w:rFonts w:ascii="Arial" w:hAnsi="Arial" w:cs="Arial"/>
          <w:sz w:val="24"/>
          <w:szCs w:val="24"/>
          <w:lang w:val="en-GB"/>
        </w:rPr>
      </w:pPr>
    </w:p>
    <w:p w14:paraId="53A14283" w14:textId="77777777" w:rsidR="00A3215C" w:rsidRPr="002D4C6F" w:rsidRDefault="00A3215C" w:rsidP="002D4C6F">
      <w:pPr>
        <w:spacing w:line="276" w:lineRule="auto"/>
        <w:jc w:val="both"/>
        <w:rPr>
          <w:rFonts w:ascii="Arial" w:hAnsi="Arial" w:cs="Arial"/>
          <w:sz w:val="24"/>
          <w:szCs w:val="24"/>
          <w:lang w:val="en-GB"/>
        </w:rPr>
      </w:pPr>
    </w:p>
    <w:p w14:paraId="40516E4D" w14:textId="77777777" w:rsidR="00A3215C" w:rsidRPr="002D4C6F" w:rsidRDefault="00A3215C" w:rsidP="002D4C6F">
      <w:pPr>
        <w:spacing w:line="276" w:lineRule="auto"/>
        <w:jc w:val="both"/>
        <w:rPr>
          <w:rFonts w:ascii="Arial" w:hAnsi="Arial" w:cs="Arial"/>
          <w:sz w:val="24"/>
          <w:szCs w:val="24"/>
          <w:lang w:val="en-GB"/>
        </w:rPr>
      </w:pPr>
    </w:p>
    <w:p w14:paraId="42A2C971" w14:textId="77777777" w:rsidR="00A3215C" w:rsidRPr="002D4C6F" w:rsidRDefault="00A3215C" w:rsidP="002D4C6F">
      <w:pPr>
        <w:spacing w:line="276" w:lineRule="auto"/>
        <w:jc w:val="both"/>
        <w:rPr>
          <w:rFonts w:ascii="Arial" w:hAnsi="Arial" w:cs="Arial"/>
          <w:sz w:val="24"/>
          <w:szCs w:val="24"/>
          <w:lang w:val="en-GB"/>
        </w:rPr>
      </w:pPr>
    </w:p>
    <w:p w14:paraId="5E90FA25" w14:textId="6326E2B0" w:rsidR="00100387" w:rsidRPr="002D4C6F" w:rsidRDefault="00771CEC" w:rsidP="002D4C6F">
      <w:pPr>
        <w:spacing w:line="276" w:lineRule="auto"/>
        <w:jc w:val="both"/>
        <w:rPr>
          <w:rFonts w:ascii="Arial" w:hAnsi="Arial" w:cs="Arial"/>
          <w:sz w:val="24"/>
          <w:szCs w:val="24"/>
          <w:lang w:val="en-GB"/>
        </w:rPr>
      </w:pPr>
      <w:r w:rsidRPr="002D4C6F">
        <w:rPr>
          <w:rFonts w:ascii="Arial" w:hAnsi="Arial" w:cs="Arial"/>
          <w:sz w:val="24"/>
          <w:szCs w:val="24"/>
          <w:lang w:val="en-GB"/>
        </w:rPr>
        <w:br w:type="page"/>
      </w:r>
    </w:p>
    <w:sectPr w:rsidR="00100387" w:rsidRPr="002D4C6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9A9FDF" w14:textId="77777777" w:rsidR="00ED0FEC" w:rsidRDefault="00ED0FEC" w:rsidP="00167780">
      <w:pPr>
        <w:spacing w:after="0" w:line="240" w:lineRule="auto"/>
      </w:pPr>
      <w:r>
        <w:separator/>
      </w:r>
    </w:p>
  </w:endnote>
  <w:endnote w:type="continuationSeparator" w:id="0">
    <w:p w14:paraId="7E551322" w14:textId="77777777" w:rsidR="00ED0FEC" w:rsidRDefault="00ED0FEC" w:rsidP="00167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0114437"/>
      <w:docPartObj>
        <w:docPartGallery w:val="Page Numbers (Bottom of Page)"/>
        <w:docPartUnique/>
      </w:docPartObj>
    </w:sdtPr>
    <w:sdtEndPr>
      <w:rPr>
        <w:noProof/>
      </w:rPr>
    </w:sdtEndPr>
    <w:sdtContent>
      <w:p w14:paraId="1DA2A6FA" w14:textId="4B85C23B" w:rsidR="00931973" w:rsidRDefault="009319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815373" w14:textId="77777777" w:rsidR="00931973" w:rsidRDefault="00931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5F62F8" w14:textId="77777777" w:rsidR="00ED0FEC" w:rsidRDefault="00ED0FEC" w:rsidP="00167780">
      <w:pPr>
        <w:spacing w:after="0" w:line="240" w:lineRule="auto"/>
      </w:pPr>
      <w:r>
        <w:separator/>
      </w:r>
    </w:p>
  </w:footnote>
  <w:footnote w:type="continuationSeparator" w:id="0">
    <w:p w14:paraId="13FB1A51" w14:textId="77777777" w:rsidR="00ED0FEC" w:rsidRDefault="00ED0FEC" w:rsidP="001677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57965"/>
    <w:multiLevelType w:val="hybridMultilevel"/>
    <w:tmpl w:val="F1D4FE0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3422743"/>
    <w:multiLevelType w:val="hybridMultilevel"/>
    <w:tmpl w:val="D038A3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6B816F3"/>
    <w:multiLevelType w:val="hybridMultilevel"/>
    <w:tmpl w:val="38FA5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A458E7"/>
    <w:multiLevelType w:val="hybridMultilevel"/>
    <w:tmpl w:val="DABE2ED6"/>
    <w:lvl w:ilvl="0" w:tplc="FFFFFFFF">
      <w:start w:val="1"/>
      <w:numFmt w:val="decimal"/>
      <w:lvlText w:val="%1)"/>
      <w:lvlJc w:val="left"/>
      <w:pPr>
        <w:ind w:left="1560" w:hanging="360"/>
      </w:pPr>
      <w:rPr>
        <w:rFonts w:hint="default"/>
      </w:rPr>
    </w:lvl>
    <w:lvl w:ilvl="1" w:tplc="04090019" w:tentative="1">
      <w:start w:val="1"/>
      <w:numFmt w:val="lowerLetter"/>
      <w:lvlText w:val="%2."/>
      <w:lvlJc w:val="left"/>
      <w:pPr>
        <w:ind w:left="2280" w:hanging="360"/>
      </w:pPr>
    </w:lvl>
    <w:lvl w:ilvl="2" w:tplc="0409001B" w:tentative="1">
      <w:start w:val="1"/>
      <w:numFmt w:val="lowerRoman"/>
      <w:lvlText w:val="%3."/>
      <w:lvlJc w:val="right"/>
      <w:pPr>
        <w:ind w:left="3000" w:hanging="180"/>
      </w:pPr>
    </w:lvl>
    <w:lvl w:ilvl="3" w:tplc="0409000F" w:tentative="1">
      <w:start w:val="1"/>
      <w:numFmt w:val="decimal"/>
      <w:lvlText w:val="%4."/>
      <w:lvlJc w:val="left"/>
      <w:pPr>
        <w:ind w:left="3720" w:hanging="360"/>
      </w:pPr>
    </w:lvl>
    <w:lvl w:ilvl="4" w:tplc="04090019" w:tentative="1">
      <w:start w:val="1"/>
      <w:numFmt w:val="lowerLetter"/>
      <w:lvlText w:val="%5."/>
      <w:lvlJc w:val="left"/>
      <w:pPr>
        <w:ind w:left="4440" w:hanging="360"/>
      </w:pPr>
    </w:lvl>
    <w:lvl w:ilvl="5" w:tplc="0409001B" w:tentative="1">
      <w:start w:val="1"/>
      <w:numFmt w:val="lowerRoman"/>
      <w:lvlText w:val="%6."/>
      <w:lvlJc w:val="right"/>
      <w:pPr>
        <w:ind w:left="5160" w:hanging="180"/>
      </w:pPr>
    </w:lvl>
    <w:lvl w:ilvl="6" w:tplc="0409000F" w:tentative="1">
      <w:start w:val="1"/>
      <w:numFmt w:val="decimal"/>
      <w:lvlText w:val="%7."/>
      <w:lvlJc w:val="left"/>
      <w:pPr>
        <w:ind w:left="5880" w:hanging="360"/>
      </w:pPr>
    </w:lvl>
    <w:lvl w:ilvl="7" w:tplc="04090019" w:tentative="1">
      <w:start w:val="1"/>
      <w:numFmt w:val="lowerLetter"/>
      <w:lvlText w:val="%8."/>
      <w:lvlJc w:val="left"/>
      <w:pPr>
        <w:ind w:left="6600" w:hanging="360"/>
      </w:pPr>
    </w:lvl>
    <w:lvl w:ilvl="8" w:tplc="0409001B" w:tentative="1">
      <w:start w:val="1"/>
      <w:numFmt w:val="lowerRoman"/>
      <w:lvlText w:val="%9."/>
      <w:lvlJc w:val="right"/>
      <w:pPr>
        <w:ind w:left="7320" w:hanging="180"/>
      </w:pPr>
    </w:lvl>
  </w:abstractNum>
  <w:abstractNum w:abstractNumId="4" w15:restartNumberingAfterBreak="0">
    <w:nsid w:val="46BB2BAF"/>
    <w:multiLevelType w:val="hybridMultilevel"/>
    <w:tmpl w:val="0E9253C6"/>
    <w:lvl w:ilvl="0" w:tplc="4142ECF4">
      <w:numFmt w:val="bullet"/>
      <w:lvlText w:val=""/>
      <w:lvlJc w:val="left"/>
      <w:pPr>
        <w:ind w:left="720" w:hanging="360"/>
      </w:pPr>
      <w:rPr>
        <w:rFonts w:ascii="Symbol" w:eastAsiaTheme="minorHAnsi" w:hAnsi="Symbol" w:cstheme="maj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7B52FD8"/>
    <w:multiLevelType w:val="hybridMultilevel"/>
    <w:tmpl w:val="7BF290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A87B93"/>
    <w:multiLevelType w:val="hybridMultilevel"/>
    <w:tmpl w:val="0D3652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76078511">
    <w:abstractNumId w:val="4"/>
  </w:num>
  <w:num w:numId="2" w16cid:durableId="650983692">
    <w:abstractNumId w:val="5"/>
  </w:num>
  <w:num w:numId="3" w16cid:durableId="427625975">
    <w:abstractNumId w:val="6"/>
  </w:num>
  <w:num w:numId="4" w16cid:durableId="320818588">
    <w:abstractNumId w:val="2"/>
  </w:num>
  <w:num w:numId="5" w16cid:durableId="1090662639">
    <w:abstractNumId w:val="0"/>
  </w:num>
  <w:num w:numId="6" w16cid:durableId="405803175">
    <w:abstractNumId w:val="1"/>
  </w:num>
  <w:num w:numId="7" w16cid:durableId="18701462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146"/>
    <w:rsid w:val="000009E6"/>
    <w:rsid w:val="00015F23"/>
    <w:rsid w:val="00021626"/>
    <w:rsid w:val="00034CDB"/>
    <w:rsid w:val="00034D9D"/>
    <w:rsid w:val="0003733D"/>
    <w:rsid w:val="00041870"/>
    <w:rsid w:val="00041AAD"/>
    <w:rsid w:val="000441CA"/>
    <w:rsid w:val="00044265"/>
    <w:rsid w:val="00046EEB"/>
    <w:rsid w:val="00056B60"/>
    <w:rsid w:val="000607B4"/>
    <w:rsid w:val="00064336"/>
    <w:rsid w:val="000655D9"/>
    <w:rsid w:val="00075017"/>
    <w:rsid w:val="00082FD6"/>
    <w:rsid w:val="00091F4A"/>
    <w:rsid w:val="0009404E"/>
    <w:rsid w:val="000B13D6"/>
    <w:rsid w:val="000B5E3D"/>
    <w:rsid w:val="000C0625"/>
    <w:rsid w:val="000C2908"/>
    <w:rsid w:val="000D0F7F"/>
    <w:rsid w:val="000D2405"/>
    <w:rsid w:val="000D28FA"/>
    <w:rsid w:val="000D40AB"/>
    <w:rsid w:val="000D4C47"/>
    <w:rsid w:val="000D4E39"/>
    <w:rsid w:val="000E2B02"/>
    <w:rsid w:val="000E6551"/>
    <w:rsid w:val="000E7970"/>
    <w:rsid w:val="000F4DB3"/>
    <w:rsid w:val="000F770D"/>
    <w:rsid w:val="00100387"/>
    <w:rsid w:val="00101993"/>
    <w:rsid w:val="00102BF2"/>
    <w:rsid w:val="00106AD2"/>
    <w:rsid w:val="0011142A"/>
    <w:rsid w:val="00114606"/>
    <w:rsid w:val="00115DD5"/>
    <w:rsid w:val="001170B0"/>
    <w:rsid w:val="00117246"/>
    <w:rsid w:val="00126ABF"/>
    <w:rsid w:val="001343B5"/>
    <w:rsid w:val="001435E7"/>
    <w:rsid w:val="00143B7B"/>
    <w:rsid w:val="00154685"/>
    <w:rsid w:val="00155F8C"/>
    <w:rsid w:val="001571F8"/>
    <w:rsid w:val="00167780"/>
    <w:rsid w:val="001704B6"/>
    <w:rsid w:val="001727CE"/>
    <w:rsid w:val="00186C00"/>
    <w:rsid w:val="001A0BAA"/>
    <w:rsid w:val="001B056D"/>
    <w:rsid w:val="001B250D"/>
    <w:rsid w:val="001B286D"/>
    <w:rsid w:val="001B7898"/>
    <w:rsid w:val="001B7C2C"/>
    <w:rsid w:val="001D4165"/>
    <w:rsid w:val="001D7138"/>
    <w:rsid w:val="001E08CF"/>
    <w:rsid w:val="001E3CC3"/>
    <w:rsid w:val="00201DD0"/>
    <w:rsid w:val="002063E3"/>
    <w:rsid w:val="002155B6"/>
    <w:rsid w:val="00216E11"/>
    <w:rsid w:val="00234745"/>
    <w:rsid w:val="00246A58"/>
    <w:rsid w:val="0025500B"/>
    <w:rsid w:val="00256279"/>
    <w:rsid w:val="002610BA"/>
    <w:rsid w:val="00267BBE"/>
    <w:rsid w:val="00297B58"/>
    <w:rsid w:val="002A0BBE"/>
    <w:rsid w:val="002A5F73"/>
    <w:rsid w:val="002A6191"/>
    <w:rsid w:val="002C24A7"/>
    <w:rsid w:val="002C7D5C"/>
    <w:rsid w:val="002D2CBC"/>
    <w:rsid w:val="002D48FA"/>
    <w:rsid w:val="002D4C6F"/>
    <w:rsid w:val="002E204D"/>
    <w:rsid w:val="002E4331"/>
    <w:rsid w:val="002E4CA4"/>
    <w:rsid w:val="002E4E31"/>
    <w:rsid w:val="002E7555"/>
    <w:rsid w:val="002F2EF5"/>
    <w:rsid w:val="002F6E5A"/>
    <w:rsid w:val="003131E2"/>
    <w:rsid w:val="00323972"/>
    <w:rsid w:val="00324A3A"/>
    <w:rsid w:val="003417AC"/>
    <w:rsid w:val="0034337B"/>
    <w:rsid w:val="00345F84"/>
    <w:rsid w:val="00350BE0"/>
    <w:rsid w:val="00355DD2"/>
    <w:rsid w:val="00365E31"/>
    <w:rsid w:val="003709DB"/>
    <w:rsid w:val="00371717"/>
    <w:rsid w:val="003772C1"/>
    <w:rsid w:val="00382652"/>
    <w:rsid w:val="00385F45"/>
    <w:rsid w:val="003868E0"/>
    <w:rsid w:val="003919AB"/>
    <w:rsid w:val="00391D20"/>
    <w:rsid w:val="003A1934"/>
    <w:rsid w:val="003A2BF8"/>
    <w:rsid w:val="003A353D"/>
    <w:rsid w:val="003B159D"/>
    <w:rsid w:val="003B390E"/>
    <w:rsid w:val="003B61B3"/>
    <w:rsid w:val="003B753F"/>
    <w:rsid w:val="003C0C81"/>
    <w:rsid w:val="003C3925"/>
    <w:rsid w:val="003D303B"/>
    <w:rsid w:val="003D471B"/>
    <w:rsid w:val="003F4146"/>
    <w:rsid w:val="004036A5"/>
    <w:rsid w:val="00403F7A"/>
    <w:rsid w:val="00407878"/>
    <w:rsid w:val="004317CC"/>
    <w:rsid w:val="0045214C"/>
    <w:rsid w:val="00454635"/>
    <w:rsid w:val="004565BA"/>
    <w:rsid w:val="00470D32"/>
    <w:rsid w:val="00477085"/>
    <w:rsid w:val="0048330E"/>
    <w:rsid w:val="00485424"/>
    <w:rsid w:val="00493081"/>
    <w:rsid w:val="004A44F1"/>
    <w:rsid w:val="004B18A4"/>
    <w:rsid w:val="004C15C7"/>
    <w:rsid w:val="004C68B0"/>
    <w:rsid w:val="004C777A"/>
    <w:rsid w:val="004E0CD8"/>
    <w:rsid w:val="004E670F"/>
    <w:rsid w:val="004F7110"/>
    <w:rsid w:val="00501133"/>
    <w:rsid w:val="00504806"/>
    <w:rsid w:val="005104DC"/>
    <w:rsid w:val="00515DF9"/>
    <w:rsid w:val="005304FC"/>
    <w:rsid w:val="005311FE"/>
    <w:rsid w:val="00537010"/>
    <w:rsid w:val="00541941"/>
    <w:rsid w:val="005568B3"/>
    <w:rsid w:val="0055752D"/>
    <w:rsid w:val="00565BE3"/>
    <w:rsid w:val="00570A66"/>
    <w:rsid w:val="00581E4E"/>
    <w:rsid w:val="00583918"/>
    <w:rsid w:val="005859EE"/>
    <w:rsid w:val="005A1E35"/>
    <w:rsid w:val="005A74DA"/>
    <w:rsid w:val="005A7F1B"/>
    <w:rsid w:val="005B03B9"/>
    <w:rsid w:val="005B1D08"/>
    <w:rsid w:val="005B23FA"/>
    <w:rsid w:val="005B645F"/>
    <w:rsid w:val="005B70D4"/>
    <w:rsid w:val="005D7FB5"/>
    <w:rsid w:val="005F15B1"/>
    <w:rsid w:val="005F31E4"/>
    <w:rsid w:val="005F46A1"/>
    <w:rsid w:val="00600833"/>
    <w:rsid w:val="0061024E"/>
    <w:rsid w:val="006105AF"/>
    <w:rsid w:val="00615D54"/>
    <w:rsid w:val="00617D16"/>
    <w:rsid w:val="0062349F"/>
    <w:rsid w:val="00623728"/>
    <w:rsid w:val="00623F06"/>
    <w:rsid w:val="006248AC"/>
    <w:rsid w:val="006415D2"/>
    <w:rsid w:val="0064161E"/>
    <w:rsid w:val="006478FD"/>
    <w:rsid w:val="00650278"/>
    <w:rsid w:val="00654362"/>
    <w:rsid w:val="006605D7"/>
    <w:rsid w:val="006622E9"/>
    <w:rsid w:val="00663E03"/>
    <w:rsid w:val="00672314"/>
    <w:rsid w:val="0067243D"/>
    <w:rsid w:val="00684D9E"/>
    <w:rsid w:val="0068507C"/>
    <w:rsid w:val="006A0659"/>
    <w:rsid w:val="006B6E39"/>
    <w:rsid w:val="006B7551"/>
    <w:rsid w:val="006C22C7"/>
    <w:rsid w:val="006D27ED"/>
    <w:rsid w:val="006D2963"/>
    <w:rsid w:val="006E0AA6"/>
    <w:rsid w:val="006F1231"/>
    <w:rsid w:val="00702B73"/>
    <w:rsid w:val="00703CE0"/>
    <w:rsid w:val="007067D8"/>
    <w:rsid w:val="00707D69"/>
    <w:rsid w:val="00726318"/>
    <w:rsid w:val="007301A2"/>
    <w:rsid w:val="0073122E"/>
    <w:rsid w:val="00734023"/>
    <w:rsid w:val="00736FC8"/>
    <w:rsid w:val="00746546"/>
    <w:rsid w:val="007508AE"/>
    <w:rsid w:val="0075469D"/>
    <w:rsid w:val="0075746B"/>
    <w:rsid w:val="00760BE6"/>
    <w:rsid w:val="00763C62"/>
    <w:rsid w:val="00771CEC"/>
    <w:rsid w:val="00773FE7"/>
    <w:rsid w:val="00775214"/>
    <w:rsid w:val="00781312"/>
    <w:rsid w:val="00784102"/>
    <w:rsid w:val="00796A2D"/>
    <w:rsid w:val="00797E13"/>
    <w:rsid w:val="007A4DB3"/>
    <w:rsid w:val="007A5333"/>
    <w:rsid w:val="007A5AA0"/>
    <w:rsid w:val="007B05D2"/>
    <w:rsid w:val="007D2269"/>
    <w:rsid w:val="007D2D15"/>
    <w:rsid w:val="007D36B0"/>
    <w:rsid w:val="007F0DA4"/>
    <w:rsid w:val="007F4D33"/>
    <w:rsid w:val="008009DF"/>
    <w:rsid w:val="008143BF"/>
    <w:rsid w:val="008145F4"/>
    <w:rsid w:val="0082304B"/>
    <w:rsid w:val="00825B1B"/>
    <w:rsid w:val="00831470"/>
    <w:rsid w:val="00832A1C"/>
    <w:rsid w:val="00834F47"/>
    <w:rsid w:val="00835763"/>
    <w:rsid w:val="00836492"/>
    <w:rsid w:val="00842334"/>
    <w:rsid w:val="00861951"/>
    <w:rsid w:val="00864873"/>
    <w:rsid w:val="00872287"/>
    <w:rsid w:val="00875759"/>
    <w:rsid w:val="008775EA"/>
    <w:rsid w:val="00881255"/>
    <w:rsid w:val="00882A4A"/>
    <w:rsid w:val="0089154C"/>
    <w:rsid w:val="00893010"/>
    <w:rsid w:val="008A2D87"/>
    <w:rsid w:val="008A3907"/>
    <w:rsid w:val="008B06C3"/>
    <w:rsid w:val="008B1E55"/>
    <w:rsid w:val="008B6C60"/>
    <w:rsid w:val="008C43FE"/>
    <w:rsid w:val="008C64CD"/>
    <w:rsid w:val="008C67FF"/>
    <w:rsid w:val="008D5777"/>
    <w:rsid w:val="008E0338"/>
    <w:rsid w:val="008F4258"/>
    <w:rsid w:val="00902223"/>
    <w:rsid w:val="00915756"/>
    <w:rsid w:val="00924491"/>
    <w:rsid w:val="00926F59"/>
    <w:rsid w:val="00931973"/>
    <w:rsid w:val="00935828"/>
    <w:rsid w:val="00941EA5"/>
    <w:rsid w:val="00944349"/>
    <w:rsid w:val="0094750B"/>
    <w:rsid w:val="00956119"/>
    <w:rsid w:val="009743BD"/>
    <w:rsid w:val="0098001F"/>
    <w:rsid w:val="0098589F"/>
    <w:rsid w:val="00992253"/>
    <w:rsid w:val="00992902"/>
    <w:rsid w:val="0099707F"/>
    <w:rsid w:val="009C745D"/>
    <w:rsid w:val="009E4002"/>
    <w:rsid w:val="009E6628"/>
    <w:rsid w:val="009F273F"/>
    <w:rsid w:val="00A052F7"/>
    <w:rsid w:val="00A06E28"/>
    <w:rsid w:val="00A16F03"/>
    <w:rsid w:val="00A2079E"/>
    <w:rsid w:val="00A2465F"/>
    <w:rsid w:val="00A3215C"/>
    <w:rsid w:val="00A348B4"/>
    <w:rsid w:val="00A37A75"/>
    <w:rsid w:val="00A4502C"/>
    <w:rsid w:val="00A47EFF"/>
    <w:rsid w:val="00A6706C"/>
    <w:rsid w:val="00A70B2E"/>
    <w:rsid w:val="00A72194"/>
    <w:rsid w:val="00A745FF"/>
    <w:rsid w:val="00A75148"/>
    <w:rsid w:val="00A8251A"/>
    <w:rsid w:val="00A8281E"/>
    <w:rsid w:val="00A84978"/>
    <w:rsid w:val="00A92B74"/>
    <w:rsid w:val="00AA4B03"/>
    <w:rsid w:val="00AA687D"/>
    <w:rsid w:val="00AB7E6E"/>
    <w:rsid w:val="00AC0441"/>
    <w:rsid w:val="00AC2998"/>
    <w:rsid w:val="00AE48D6"/>
    <w:rsid w:val="00AE715B"/>
    <w:rsid w:val="00AF5382"/>
    <w:rsid w:val="00AF5AFB"/>
    <w:rsid w:val="00B0026F"/>
    <w:rsid w:val="00B003A0"/>
    <w:rsid w:val="00B021B9"/>
    <w:rsid w:val="00B10666"/>
    <w:rsid w:val="00B10688"/>
    <w:rsid w:val="00B210D7"/>
    <w:rsid w:val="00B21C74"/>
    <w:rsid w:val="00B21C81"/>
    <w:rsid w:val="00B233DE"/>
    <w:rsid w:val="00B25399"/>
    <w:rsid w:val="00B30830"/>
    <w:rsid w:val="00B30834"/>
    <w:rsid w:val="00B36C66"/>
    <w:rsid w:val="00B46DB9"/>
    <w:rsid w:val="00B51BC8"/>
    <w:rsid w:val="00B57A50"/>
    <w:rsid w:val="00B62852"/>
    <w:rsid w:val="00B65C3F"/>
    <w:rsid w:val="00B71D75"/>
    <w:rsid w:val="00B72AD6"/>
    <w:rsid w:val="00B7651D"/>
    <w:rsid w:val="00B76930"/>
    <w:rsid w:val="00B82940"/>
    <w:rsid w:val="00B8299E"/>
    <w:rsid w:val="00BA5B94"/>
    <w:rsid w:val="00BC1742"/>
    <w:rsid w:val="00BC2E98"/>
    <w:rsid w:val="00BD3EA0"/>
    <w:rsid w:val="00BD4917"/>
    <w:rsid w:val="00BE1099"/>
    <w:rsid w:val="00C10ACB"/>
    <w:rsid w:val="00C1661B"/>
    <w:rsid w:val="00C171BE"/>
    <w:rsid w:val="00C22E24"/>
    <w:rsid w:val="00C24305"/>
    <w:rsid w:val="00C27382"/>
    <w:rsid w:val="00C316C8"/>
    <w:rsid w:val="00C35F9E"/>
    <w:rsid w:val="00C44399"/>
    <w:rsid w:val="00C5153F"/>
    <w:rsid w:val="00C53045"/>
    <w:rsid w:val="00C55B91"/>
    <w:rsid w:val="00C55FCF"/>
    <w:rsid w:val="00C6052F"/>
    <w:rsid w:val="00C75D50"/>
    <w:rsid w:val="00C772EF"/>
    <w:rsid w:val="00C82E40"/>
    <w:rsid w:val="00C84ED7"/>
    <w:rsid w:val="00C873E1"/>
    <w:rsid w:val="00C87608"/>
    <w:rsid w:val="00C907EA"/>
    <w:rsid w:val="00C944CA"/>
    <w:rsid w:val="00C967E3"/>
    <w:rsid w:val="00CA7DE6"/>
    <w:rsid w:val="00CC0820"/>
    <w:rsid w:val="00CD51CE"/>
    <w:rsid w:val="00CE12BE"/>
    <w:rsid w:val="00CF1ECF"/>
    <w:rsid w:val="00CF53E5"/>
    <w:rsid w:val="00D037F2"/>
    <w:rsid w:val="00D04ABD"/>
    <w:rsid w:val="00D13FEE"/>
    <w:rsid w:val="00D16670"/>
    <w:rsid w:val="00D16EBE"/>
    <w:rsid w:val="00D239CC"/>
    <w:rsid w:val="00D26B78"/>
    <w:rsid w:val="00D40999"/>
    <w:rsid w:val="00D428CB"/>
    <w:rsid w:val="00D55FA6"/>
    <w:rsid w:val="00D75269"/>
    <w:rsid w:val="00D80629"/>
    <w:rsid w:val="00D80959"/>
    <w:rsid w:val="00D85E88"/>
    <w:rsid w:val="00D959C2"/>
    <w:rsid w:val="00DA6E16"/>
    <w:rsid w:val="00DB7D76"/>
    <w:rsid w:val="00DD1D7C"/>
    <w:rsid w:val="00DE02F9"/>
    <w:rsid w:val="00DE3CED"/>
    <w:rsid w:val="00DE4DA9"/>
    <w:rsid w:val="00DE7F7F"/>
    <w:rsid w:val="00E02A1F"/>
    <w:rsid w:val="00E053B1"/>
    <w:rsid w:val="00E0704D"/>
    <w:rsid w:val="00E108D6"/>
    <w:rsid w:val="00E10A48"/>
    <w:rsid w:val="00E10E9D"/>
    <w:rsid w:val="00E15227"/>
    <w:rsid w:val="00E17B9F"/>
    <w:rsid w:val="00E223AB"/>
    <w:rsid w:val="00E23A29"/>
    <w:rsid w:val="00E318F7"/>
    <w:rsid w:val="00E31C0E"/>
    <w:rsid w:val="00E33B4C"/>
    <w:rsid w:val="00E36649"/>
    <w:rsid w:val="00E37248"/>
    <w:rsid w:val="00E428AC"/>
    <w:rsid w:val="00E46057"/>
    <w:rsid w:val="00E517D1"/>
    <w:rsid w:val="00E603DB"/>
    <w:rsid w:val="00E72C7F"/>
    <w:rsid w:val="00E746F5"/>
    <w:rsid w:val="00E766A7"/>
    <w:rsid w:val="00E80E4A"/>
    <w:rsid w:val="00E81B4C"/>
    <w:rsid w:val="00E8447E"/>
    <w:rsid w:val="00E85ABD"/>
    <w:rsid w:val="00E8712B"/>
    <w:rsid w:val="00E90CF4"/>
    <w:rsid w:val="00E911EF"/>
    <w:rsid w:val="00E92B6E"/>
    <w:rsid w:val="00E93E9E"/>
    <w:rsid w:val="00EA1856"/>
    <w:rsid w:val="00EB4A7E"/>
    <w:rsid w:val="00EC6095"/>
    <w:rsid w:val="00ED0E5B"/>
    <w:rsid w:val="00ED0FEC"/>
    <w:rsid w:val="00ED7665"/>
    <w:rsid w:val="00EE3153"/>
    <w:rsid w:val="00EE4656"/>
    <w:rsid w:val="00EF428D"/>
    <w:rsid w:val="00EF42B9"/>
    <w:rsid w:val="00EF5474"/>
    <w:rsid w:val="00EF7E64"/>
    <w:rsid w:val="00F00055"/>
    <w:rsid w:val="00F11021"/>
    <w:rsid w:val="00F132CE"/>
    <w:rsid w:val="00F141B6"/>
    <w:rsid w:val="00F20ACA"/>
    <w:rsid w:val="00F2418C"/>
    <w:rsid w:val="00F252CB"/>
    <w:rsid w:val="00F25D51"/>
    <w:rsid w:val="00F273CB"/>
    <w:rsid w:val="00F5227E"/>
    <w:rsid w:val="00F5443F"/>
    <w:rsid w:val="00F56D49"/>
    <w:rsid w:val="00F56ED0"/>
    <w:rsid w:val="00F67615"/>
    <w:rsid w:val="00F71BD4"/>
    <w:rsid w:val="00F76AEB"/>
    <w:rsid w:val="00F77321"/>
    <w:rsid w:val="00F85422"/>
    <w:rsid w:val="00F91EA7"/>
    <w:rsid w:val="00F95353"/>
    <w:rsid w:val="00F95A93"/>
    <w:rsid w:val="00F97F71"/>
    <w:rsid w:val="00FA1972"/>
    <w:rsid w:val="00FB199E"/>
    <w:rsid w:val="00FC1DF8"/>
    <w:rsid w:val="00FD6089"/>
    <w:rsid w:val="00FE6AB4"/>
    <w:rsid w:val="00FF3FB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74A7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3F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3010"/>
    <w:pPr>
      <w:ind w:left="720"/>
      <w:contextualSpacing/>
    </w:pPr>
  </w:style>
  <w:style w:type="paragraph" w:styleId="Header">
    <w:name w:val="header"/>
    <w:basedOn w:val="Normal"/>
    <w:link w:val="HeaderChar"/>
    <w:uiPriority w:val="99"/>
    <w:unhideWhenUsed/>
    <w:rsid w:val="00167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780"/>
  </w:style>
  <w:style w:type="paragraph" w:styleId="Footer">
    <w:name w:val="footer"/>
    <w:basedOn w:val="Normal"/>
    <w:link w:val="FooterChar"/>
    <w:uiPriority w:val="99"/>
    <w:unhideWhenUsed/>
    <w:rsid w:val="00167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780"/>
  </w:style>
  <w:style w:type="character" w:customStyle="1" w:styleId="Heading1Char">
    <w:name w:val="Heading 1 Char"/>
    <w:basedOn w:val="DefaultParagraphFont"/>
    <w:link w:val="Heading1"/>
    <w:uiPriority w:val="9"/>
    <w:rsid w:val="00403F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3F7A"/>
    <w:pPr>
      <w:outlineLvl w:val="9"/>
    </w:pPr>
    <w:rPr>
      <w:kern w:val="0"/>
      <w:lang w:val="en-US"/>
      <w14:ligatures w14:val="none"/>
    </w:rPr>
  </w:style>
  <w:style w:type="paragraph" w:styleId="TOC1">
    <w:name w:val="toc 1"/>
    <w:basedOn w:val="Normal"/>
    <w:next w:val="Normal"/>
    <w:autoRedefine/>
    <w:uiPriority w:val="39"/>
    <w:unhideWhenUsed/>
    <w:rsid w:val="00403F7A"/>
    <w:pPr>
      <w:spacing w:after="100"/>
    </w:pPr>
  </w:style>
  <w:style w:type="character" w:styleId="Hyperlink">
    <w:name w:val="Hyperlink"/>
    <w:basedOn w:val="DefaultParagraphFont"/>
    <w:uiPriority w:val="99"/>
    <w:unhideWhenUsed/>
    <w:rsid w:val="00403F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C69FC8-65D3-40D5-8265-0C4DD6A81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2913</Words>
  <Characters>17676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2024-05-30T16:33:00Z</dcterms:created>
  <dcterms:modified xsi:type="dcterms:W3CDTF">2024-05-31T14:38:00Z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f705e61632bd382bf62263d8cf639152b1bd716509f9bcf269788ebd171a45df</vt:lpwstr>
  </property>
</Properties>
</file>