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83ED4" w14:textId="77777777" w:rsidR="00F2780D" w:rsidRDefault="007206F3" w:rsidP="00F2780D">
      <w:pPr>
        <w:spacing w:line="720" w:lineRule="auto"/>
        <w:jc w:val="both"/>
        <w:rPr>
          <w:rStyle w:val="eop"/>
          <w:rFonts w:ascii="Arial Narrow" w:hAnsi="Arial Narrow" w:cs="Calibri Light"/>
          <w:b/>
          <w:bCs/>
          <w:sz w:val="28"/>
          <w:szCs w:val="28"/>
        </w:rPr>
      </w:pPr>
      <w:r w:rsidRPr="00796B6E">
        <w:rPr>
          <w:rFonts w:ascii="Arial Narrow" w:hAnsi="Arial Narrow"/>
          <w:b/>
          <w:bCs/>
          <w:sz w:val="28"/>
          <w:szCs w:val="28"/>
        </w:rPr>
        <w:t>E</w:t>
      </w:r>
      <w:r w:rsidR="00AD4EC5" w:rsidRPr="00796B6E">
        <w:rPr>
          <w:rFonts w:ascii="Arial Narrow" w:hAnsi="Arial Narrow"/>
          <w:b/>
          <w:bCs/>
          <w:sz w:val="28"/>
          <w:szCs w:val="28"/>
        </w:rPr>
        <w:t>ssay Topic</w:t>
      </w:r>
      <w:r w:rsidR="00C642FE" w:rsidRPr="00796B6E">
        <w:rPr>
          <w:rFonts w:ascii="Arial Narrow" w:hAnsi="Arial Narrow"/>
          <w:b/>
          <w:bCs/>
          <w:sz w:val="28"/>
          <w:szCs w:val="28"/>
        </w:rPr>
        <w:t>:</w:t>
      </w:r>
      <w:r w:rsidR="00C642FE">
        <w:rPr>
          <w:rFonts w:ascii="Arial Narrow" w:hAnsi="Arial Narrow"/>
          <w:b/>
          <w:bCs/>
        </w:rPr>
        <w:t xml:space="preserve"> </w:t>
      </w:r>
      <w:r w:rsidR="00AD4EC5" w:rsidRPr="00F2780D">
        <w:rPr>
          <w:rFonts w:ascii="Arial Narrow" w:hAnsi="Arial Narrow"/>
          <w:sz w:val="28"/>
          <w:szCs w:val="28"/>
        </w:rPr>
        <w:t>The Politics of Desire</w:t>
      </w:r>
      <w:r w:rsidR="00AF6485" w:rsidRPr="00F2780D">
        <w:rPr>
          <w:rFonts w:ascii="Arial Narrow" w:hAnsi="Arial Narrow"/>
          <w:sz w:val="28"/>
          <w:szCs w:val="28"/>
        </w:rPr>
        <w:t>- Post-capitalism and Platform Culture</w:t>
      </w:r>
      <w:r w:rsidR="00F2780D" w:rsidRPr="00F2780D">
        <w:rPr>
          <w:rStyle w:val="eop"/>
          <w:rFonts w:ascii="Arial Narrow" w:hAnsi="Arial Narrow" w:cs="Calibri Light"/>
          <w:b/>
          <w:bCs/>
          <w:sz w:val="28"/>
          <w:szCs w:val="28"/>
        </w:rPr>
        <w:t xml:space="preserve"> </w:t>
      </w:r>
    </w:p>
    <w:p w14:paraId="2466C61F" w14:textId="638D68BE" w:rsidR="00F2780D" w:rsidRDefault="00F2780D" w:rsidP="00F2780D">
      <w:pPr>
        <w:spacing w:line="720" w:lineRule="auto"/>
        <w:jc w:val="both"/>
        <w:rPr>
          <w:rFonts w:ascii="Arial Narrow" w:hAnsi="Arial Narrow"/>
          <w:b/>
          <w:bCs/>
          <w:sz w:val="28"/>
          <w:szCs w:val="28"/>
        </w:rPr>
      </w:pPr>
      <w:r w:rsidRPr="00796B6E">
        <w:rPr>
          <w:rStyle w:val="eop"/>
          <w:rFonts w:ascii="Arial Narrow" w:hAnsi="Arial Narrow" w:cs="Calibri Light"/>
          <w:b/>
          <w:bCs/>
          <w:sz w:val="28"/>
          <w:szCs w:val="28"/>
        </w:rPr>
        <w:t xml:space="preserve">Title: </w:t>
      </w:r>
      <w:r w:rsidRPr="00796B6E">
        <w:rPr>
          <w:rFonts w:ascii="Arial Narrow" w:hAnsi="Arial Narrow"/>
          <w:sz w:val="28"/>
          <w:szCs w:val="28"/>
        </w:rPr>
        <w:t>Transformative Ready-mades, From Duchamps Fountain to Weiwei’s Activism</w:t>
      </w:r>
    </w:p>
    <w:p w14:paraId="0173F655" w14:textId="77777777" w:rsidR="00F2780D" w:rsidRDefault="00E26E99" w:rsidP="00F2780D">
      <w:pPr>
        <w:spacing w:line="720" w:lineRule="auto"/>
        <w:rPr>
          <w:rFonts w:ascii="Arial Narrow" w:hAnsi="Arial Narrow"/>
          <w:b/>
          <w:bCs/>
          <w:sz w:val="28"/>
          <w:szCs w:val="28"/>
        </w:rPr>
      </w:pPr>
      <w:r w:rsidRPr="00796B6E">
        <w:rPr>
          <w:rFonts w:ascii="Arial Narrow" w:hAnsi="Arial Narrow"/>
          <w:b/>
          <w:bCs/>
          <w:sz w:val="28"/>
          <w:szCs w:val="28"/>
        </w:rPr>
        <w:t xml:space="preserve">Essay Question: </w:t>
      </w:r>
    </w:p>
    <w:p w14:paraId="05307A5A" w14:textId="709E3C15" w:rsidR="00E26E99" w:rsidRPr="00F2780D" w:rsidRDefault="00E26E99" w:rsidP="00F2780D">
      <w:pPr>
        <w:spacing w:line="720" w:lineRule="auto"/>
        <w:rPr>
          <w:rStyle w:val="eop"/>
          <w:rFonts w:ascii="Arial Narrow" w:hAnsi="Arial Narrow"/>
          <w:b/>
          <w:bCs/>
          <w:sz w:val="28"/>
          <w:szCs w:val="28"/>
        </w:rPr>
      </w:pPr>
      <w:r w:rsidRPr="00F2780D">
        <w:rPr>
          <w:rStyle w:val="eop"/>
          <w:rFonts w:ascii="Arial Narrow" w:hAnsi="Arial Narrow" w:cs="Calibri Light"/>
          <w:sz w:val="28"/>
          <w:szCs w:val="28"/>
        </w:rPr>
        <w:t>Has the commodification of the human experience and the parallel relationship that exists with the symbolism associated with objects of mass production and the media, inadvertently made of people, consumer goods and technology, a far more powerful collection of ‘ready-mades’ than Marcel Duchamp could of conceived of, when he introduced the concept in 1917.</w:t>
      </w:r>
    </w:p>
    <w:p w14:paraId="50B564E0" w14:textId="77777777" w:rsidR="00796B6E" w:rsidRDefault="00796B6E" w:rsidP="00E26E99">
      <w:pPr>
        <w:spacing w:line="600" w:lineRule="auto"/>
        <w:rPr>
          <w:rStyle w:val="eop"/>
          <w:rFonts w:ascii="Arial Narrow" w:hAnsi="Arial Narrow" w:cs="Calibri Light"/>
        </w:rPr>
      </w:pPr>
    </w:p>
    <w:p w14:paraId="6FFE0E8C" w14:textId="39E029C8" w:rsidR="00432D09" w:rsidRPr="00C642FE" w:rsidRDefault="00432D09" w:rsidP="00E26E99">
      <w:pPr>
        <w:spacing w:line="600" w:lineRule="auto"/>
        <w:rPr>
          <w:rStyle w:val="eop"/>
          <w:rFonts w:ascii="Arial Narrow" w:hAnsi="Arial Narrow" w:cs="Calibri Light"/>
          <w:b/>
          <w:bCs/>
        </w:rPr>
      </w:pPr>
    </w:p>
    <w:p w14:paraId="2FD27788" w14:textId="77777777" w:rsidR="00E26E99" w:rsidRDefault="00E26E99" w:rsidP="00E26E99">
      <w:pPr>
        <w:spacing w:line="600" w:lineRule="auto"/>
        <w:rPr>
          <w:rStyle w:val="eop"/>
          <w:rFonts w:ascii="Arial Narrow" w:hAnsi="Arial Narrow" w:cs="Calibri Light"/>
        </w:rPr>
      </w:pPr>
    </w:p>
    <w:p w14:paraId="38407605" w14:textId="77777777" w:rsidR="00E26E99" w:rsidRPr="00E26BDB" w:rsidRDefault="00E26E99" w:rsidP="00E26E99">
      <w:pPr>
        <w:spacing w:line="720" w:lineRule="auto"/>
        <w:rPr>
          <w:rFonts w:ascii="Arial Narrow" w:hAnsi="Arial Narrow"/>
        </w:rPr>
      </w:pPr>
    </w:p>
    <w:p w14:paraId="1BFC80F3" w14:textId="77777777" w:rsidR="00E26E99" w:rsidRDefault="00E26E99" w:rsidP="00E26E99">
      <w:pPr>
        <w:pStyle w:val="Footer"/>
      </w:pPr>
    </w:p>
    <w:p w14:paraId="40EBA9AB" w14:textId="77777777" w:rsidR="00E26E99" w:rsidRDefault="00E26E99" w:rsidP="00E26E99">
      <w:pPr>
        <w:pStyle w:val="Footer"/>
      </w:pPr>
    </w:p>
    <w:p w14:paraId="2BD8D239" w14:textId="77777777" w:rsidR="00E26E99" w:rsidRDefault="00E26E99" w:rsidP="00E26E99">
      <w:pPr>
        <w:pStyle w:val="Footer"/>
      </w:pPr>
    </w:p>
    <w:p w14:paraId="4B2F1403" w14:textId="77777777" w:rsidR="00E26E99" w:rsidRDefault="00E26E99" w:rsidP="00E26E99">
      <w:pPr>
        <w:pStyle w:val="Footer"/>
      </w:pPr>
    </w:p>
    <w:p w14:paraId="7D08E090" w14:textId="77777777" w:rsidR="00E26E99" w:rsidRDefault="00E26E99" w:rsidP="00E26E99">
      <w:pPr>
        <w:pStyle w:val="Footer"/>
      </w:pPr>
    </w:p>
    <w:p w14:paraId="589C00E0" w14:textId="77777777" w:rsidR="00E26E99" w:rsidRDefault="00E26E99" w:rsidP="00E26E99">
      <w:pPr>
        <w:pStyle w:val="Footer"/>
      </w:pPr>
      <w:r>
        <w:t>Name:  Leigh Sinclair</w:t>
      </w:r>
    </w:p>
    <w:p w14:paraId="73DA8849" w14:textId="77777777" w:rsidR="00E26E99" w:rsidRDefault="00E26E99" w:rsidP="00E26E99">
      <w:pPr>
        <w:pStyle w:val="Footer"/>
      </w:pPr>
      <w:r>
        <w:t>Student Number: 2313952</w:t>
      </w:r>
    </w:p>
    <w:p w14:paraId="34E54304" w14:textId="7021FC4C" w:rsidR="00E26E99" w:rsidRPr="00F2780D" w:rsidRDefault="00E26E99" w:rsidP="00F2780D">
      <w:pPr>
        <w:pStyle w:val="Footer"/>
      </w:pPr>
      <w:r>
        <w:t>Course: M.A Contemporary Dialogues</w:t>
      </w:r>
    </w:p>
    <w:p w14:paraId="4CCB9B90" w14:textId="77777777" w:rsidR="00E26E99" w:rsidRPr="00E26E99" w:rsidRDefault="00E26E99" w:rsidP="00E26E99">
      <w:pPr>
        <w:pStyle w:val="ListParagraph"/>
        <w:spacing w:line="600" w:lineRule="auto"/>
        <w:ind w:left="0"/>
        <w:jc w:val="center"/>
        <w:rPr>
          <w:rFonts w:ascii="Arial Narrow" w:hAnsi="Arial Narrow"/>
          <w:b/>
          <w:bCs/>
          <w:color w:val="000000" w:themeColor="text1"/>
          <w:sz w:val="28"/>
          <w:szCs w:val="28"/>
        </w:rPr>
      </w:pPr>
      <w:r w:rsidRPr="00E26E99">
        <w:rPr>
          <w:rFonts w:ascii="Arial Narrow" w:hAnsi="Arial Narrow"/>
          <w:b/>
          <w:bCs/>
          <w:sz w:val="28"/>
          <w:szCs w:val="28"/>
        </w:rPr>
        <w:lastRenderedPageBreak/>
        <w:t>Abstract</w:t>
      </w:r>
    </w:p>
    <w:p w14:paraId="4F97B9A1" w14:textId="2F7D5540" w:rsidR="00E26E99" w:rsidRPr="00E26E99" w:rsidRDefault="00E26E99" w:rsidP="00E26E99">
      <w:pPr>
        <w:pStyle w:val="ListParagraph"/>
        <w:spacing w:line="600" w:lineRule="auto"/>
        <w:ind w:left="0"/>
        <w:rPr>
          <w:rStyle w:val="eop"/>
          <w:rFonts w:ascii="Arial Narrow" w:hAnsi="Arial Narrow"/>
        </w:rPr>
      </w:pPr>
      <w:r w:rsidRPr="007F5A7F">
        <w:rPr>
          <w:rFonts w:ascii="Arial Narrow" w:hAnsi="Arial Narrow"/>
        </w:rPr>
        <w:t>Western society at the beginning of the 20</w:t>
      </w:r>
      <w:r w:rsidRPr="007F5A7F">
        <w:rPr>
          <w:rFonts w:ascii="Arial Narrow" w:hAnsi="Arial Narrow"/>
          <w:vertAlign w:val="superscript"/>
        </w:rPr>
        <w:t>th</w:t>
      </w:r>
      <w:r w:rsidRPr="007F5A7F">
        <w:rPr>
          <w:rFonts w:ascii="Arial Narrow" w:hAnsi="Arial Narrow"/>
        </w:rPr>
        <w:t xml:space="preserve"> century witnessed </w:t>
      </w:r>
      <w:r>
        <w:rPr>
          <w:rFonts w:ascii="Arial Narrow" w:hAnsi="Arial Narrow"/>
        </w:rPr>
        <w:t xml:space="preserve">the development of a </w:t>
      </w:r>
      <w:r w:rsidRPr="007F5A7F">
        <w:rPr>
          <w:rFonts w:ascii="Arial Narrow" w:hAnsi="Arial Narrow"/>
        </w:rPr>
        <w:t>technological ontology, transforming the way we see our world and ourselves i</w:t>
      </w:r>
      <w:r>
        <w:rPr>
          <w:rFonts w:ascii="Arial Narrow" w:hAnsi="Arial Narrow"/>
        </w:rPr>
        <w:t>n It. During this time, significant changes also occurred within art and design. One such being the appropriation of mass-produced objects by artists as</w:t>
      </w:r>
      <w:r w:rsidR="00203F38">
        <w:rPr>
          <w:rFonts w:ascii="Arial Narrow" w:hAnsi="Arial Narrow"/>
        </w:rPr>
        <w:t xml:space="preserve"> a</w:t>
      </w:r>
      <w:r>
        <w:rPr>
          <w:rFonts w:ascii="Arial Narrow" w:hAnsi="Arial Narrow"/>
        </w:rPr>
        <w:t xml:space="preserve"> new medium and mode of expression. </w:t>
      </w:r>
      <w:r w:rsidR="00B71F32">
        <w:rPr>
          <w:rFonts w:ascii="Arial Narrow" w:hAnsi="Arial Narrow"/>
        </w:rPr>
        <w:t>Beginning with</w:t>
      </w:r>
      <w:r>
        <w:rPr>
          <w:rFonts w:ascii="Arial Narrow" w:hAnsi="Arial Narrow"/>
        </w:rPr>
        <w:t xml:space="preserve"> the work of contemporary artist Ai Weiwei, </w:t>
      </w:r>
      <w:r w:rsidRPr="00B435C7">
        <w:rPr>
          <w:rFonts w:ascii="Arial Narrow" w:hAnsi="Arial Narrow"/>
        </w:rPr>
        <w:t>the intention of this research</w:t>
      </w:r>
      <w:r>
        <w:rPr>
          <w:rFonts w:ascii="Arial Narrow" w:hAnsi="Arial Narrow"/>
        </w:rPr>
        <w:t xml:space="preserve"> was to answer the question, ‘has</w:t>
      </w:r>
      <w:r>
        <w:rPr>
          <w:rStyle w:val="eop"/>
          <w:rFonts w:ascii="Arial Narrow" w:hAnsi="Arial Narrow" w:cs="Calibri Light"/>
        </w:rPr>
        <w:t xml:space="preserve"> the commodification of the human experience and the parallel relationship that exists with the symbolism associated with objects of mass production and the media, inadvertently made of people, consumer goods and technology, a far more powerful collection of ‘ready-mades’ than Marcel Duchamp could of conceived of, when he introduced the concept in 1917.</w:t>
      </w:r>
    </w:p>
    <w:p w14:paraId="5764D99F" w14:textId="6F29D169" w:rsidR="00E26E99" w:rsidRDefault="00C642FE" w:rsidP="00E26E99">
      <w:pPr>
        <w:pStyle w:val="ListParagraph"/>
        <w:spacing w:line="600" w:lineRule="auto"/>
        <w:ind w:left="0"/>
        <w:rPr>
          <w:rFonts w:ascii="Arial Narrow" w:hAnsi="Arial Narrow"/>
        </w:rPr>
      </w:pPr>
      <w:r>
        <w:rPr>
          <w:rFonts w:ascii="Arial Narrow" w:hAnsi="Arial Narrow"/>
        </w:rPr>
        <w:t>Continuing</w:t>
      </w:r>
      <w:r w:rsidR="00355CAA">
        <w:rPr>
          <w:rFonts w:ascii="Arial Narrow" w:hAnsi="Arial Narrow"/>
        </w:rPr>
        <w:t xml:space="preserve"> </w:t>
      </w:r>
      <w:r w:rsidR="00E26E99" w:rsidRPr="00AF1FB1">
        <w:rPr>
          <w:rFonts w:ascii="Arial Narrow" w:hAnsi="Arial Narrow"/>
        </w:rPr>
        <w:t xml:space="preserve">with the Dadaist Manifesto and the work of Marcel Duchamp, the research </w:t>
      </w:r>
      <w:r w:rsidR="007C71A5">
        <w:rPr>
          <w:rFonts w:ascii="Arial Narrow" w:hAnsi="Arial Narrow"/>
        </w:rPr>
        <w:t xml:space="preserve">then </w:t>
      </w:r>
      <w:r w:rsidR="00E26E99" w:rsidRPr="00AF1FB1">
        <w:rPr>
          <w:rFonts w:ascii="Arial Narrow" w:hAnsi="Arial Narrow"/>
        </w:rPr>
        <w:t xml:space="preserve">focused upon the development of art in this era of growing mechanisation, exploring as such the socioeconomic context of the time. Informed by the critical theories of thinkers such as, Gilles </w:t>
      </w:r>
      <w:proofErr w:type="spellStart"/>
      <w:r w:rsidR="00E26E99" w:rsidRPr="00AF1FB1">
        <w:rPr>
          <w:rFonts w:ascii="Arial Narrow" w:hAnsi="Arial Narrow"/>
        </w:rPr>
        <w:t>Delueze</w:t>
      </w:r>
      <w:proofErr w:type="spellEnd"/>
      <w:r w:rsidR="00E26E99" w:rsidRPr="00AF1FB1">
        <w:rPr>
          <w:rFonts w:ascii="Arial Narrow" w:hAnsi="Arial Narrow"/>
        </w:rPr>
        <w:t xml:space="preserve">, Felix </w:t>
      </w:r>
      <w:proofErr w:type="spellStart"/>
      <w:r w:rsidR="00E26E99" w:rsidRPr="00AF1FB1">
        <w:rPr>
          <w:rFonts w:ascii="Arial Narrow" w:hAnsi="Arial Narrow"/>
        </w:rPr>
        <w:t>Gutarri</w:t>
      </w:r>
      <w:proofErr w:type="spellEnd"/>
      <w:r w:rsidR="00E26E99" w:rsidRPr="00AF1FB1">
        <w:rPr>
          <w:rFonts w:ascii="Arial Narrow" w:hAnsi="Arial Narrow"/>
        </w:rPr>
        <w:t xml:space="preserve"> and Herbert Marcuse, the essay charts the familiarity and growing obsession with material wealth at the expense of spirituality and the erosion of established </w:t>
      </w:r>
      <w:r w:rsidR="006967DB">
        <w:rPr>
          <w:rFonts w:ascii="Arial Narrow" w:hAnsi="Arial Narrow"/>
        </w:rPr>
        <w:t>ideological</w:t>
      </w:r>
      <w:r w:rsidR="00E26E99" w:rsidRPr="00AF1FB1">
        <w:rPr>
          <w:rFonts w:ascii="Arial Narrow" w:hAnsi="Arial Narrow"/>
        </w:rPr>
        <w:t xml:space="preserve"> structures. </w:t>
      </w:r>
    </w:p>
    <w:p w14:paraId="52FD842C" w14:textId="1EB09BC5" w:rsidR="00E26E99" w:rsidRPr="00AF1FB1" w:rsidRDefault="00E26E99" w:rsidP="00E26E99">
      <w:pPr>
        <w:pStyle w:val="ListParagraph"/>
        <w:spacing w:line="600" w:lineRule="auto"/>
        <w:ind w:left="0"/>
        <w:rPr>
          <w:rFonts w:ascii="Arial Narrow" w:hAnsi="Arial Narrow"/>
        </w:rPr>
      </w:pPr>
      <w:r w:rsidRPr="00AF1FB1">
        <w:rPr>
          <w:rFonts w:ascii="Arial Narrow" w:hAnsi="Arial Narrow"/>
        </w:rPr>
        <w:t xml:space="preserve">Within the secular conditions of contemporary western life, what the research revealed, was that through the objectification and reduction of our lived experience into images, a new symbolic framework has been erected around the spectacle of our lives, which is populated by products and social media posts, managed by a sophisticated media apparatus which dominates the political and social narrative. Artists in this era have found ways and means to subvert or circumnavigate this apparatus, finding </w:t>
      </w:r>
      <w:r>
        <w:rPr>
          <w:rFonts w:ascii="Arial Narrow" w:hAnsi="Arial Narrow"/>
        </w:rPr>
        <w:t>new modes of</w:t>
      </w:r>
      <w:r w:rsidRPr="00AF1FB1">
        <w:rPr>
          <w:rFonts w:ascii="Arial Narrow" w:hAnsi="Arial Narrow"/>
        </w:rPr>
        <w:t xml:space="preserve"> communicat</w:t>
      </w:r>
      <w:r>
        <w:rPr>
          <w:rFonts w:ascii="Arial Narrow" w:hAnsi="Arial Narrow"/>
        </w:rPr>
        <w:t>ion</w:t>
      </w:r>
      <w:r w:rsidRPr="00AF1FB1">
        <w:rPr>
          <w:rFonts w:ascii="Arial Narrow" w:hAnsi="Arial Narrow"/>
        </w:rPr>
        <w:t xml:space="preserve"> to affect change and challenge institutional convention and bias,</w:t>
      </w:r>
      <w:r>
        <w:rPr>
          <w:rFonts w:ascii="Arial Narrow" w:hAnsi="Arial Narrow"/>
        </w:rPr>
        <w:t xml:space="preserve"> through the constant evolution</w:t>
      </w:r>
      <w:r w:rsidR="00BF613F">
        <w:rPr>
          <w:rFonts w:ascii="Arial Narrow" w:hAnsi="Arial Narrow"/>
        </w:rPr>
        <w:t xml:space="preserve"> </w:t>
      </w:r>
      <w:r>
        <w:rPr>
          <w:rFonts w:ascii="Arial Narrow" w:hAnsi="Arial Narrow"/>
        </w:rPr>
        <w:t>of the ‘readymade’</w:t>
      </w:r>
      <w:r w:rsidRPr="00AF1FB1">
        <w:rPr>
          <w:rFonts w:ascii="Arial Narrow" w:hAnsi="Arial Narrow"/>
        </w:rPr>
        <w:t xml:space="preserve"> </w:t>
      </w:r>
      <w:r>
        <w:rPr>
          <w:rFonts w:ascii="Arial Narrow" w:hAnsi="Arial Narrow"/>
        </w:rPr>
        <w:t xml:space="preserve">and </w:t>
      </w:r>
      <w:r w:rsidRPr="00AF1FB1">
        <w:rPr>
          <w:rFonts w:ascii="Arial Narrow" w:hAnsi="Arial Narrow"/>
        </w:rPr>
        <w:t xml:space="preserve">the </w:t>
      </w:r>
      <w:r>
        <w:rPr>
          <w:rFonts w:ascii="Arial Narrow" w:hAnsi="Arial Narrow"/>
        </w:rPr>
        <w:t xml:space="preserve">appropriation of methods established by media and advertising. </w:t>
      </w:r>
    </w:p>
    <w:p w14:paraId="2A6AE7F3" w14:textId="297C368E" w:rsidR="00E26E99" w:rsidRDefault="00E26E99" w:rsidP="00E26E99">
      <w:pPr>
        <w:pStyle w:val="Footer"/>
        <w:rPr>
          <w:rFonts w:ascii="Arial Narrow" w:hAnsi="Arial Narrow"/>
        </w:rPr>
      </w:pPr>
    </w:p>
    <w:p w14:paraId="7789842F" w14:textId="237D6857" w:rsidR="00AE4232" w:rsidRPr="003103BC" w:rsidRDefault="00AE4232" w:rsidP="00AE4232">
      <w:pPr>
        <w:spacing w:line="720" w:lineRule="auto"/>
        <w:jc w:val="center"/>
        <w:rPr>
          <w:rFonts w:ascii="Arial Narrow" w:hAnsi="Arial Narrow"/>
          <w:b/>
          <w:bCs/>
          <w:sz w:val="28"/>
          <w:szCs w:val="28"/>
        </w:rPr>
      </w:pPr>
      <w:r>
        <w:rPr>
          <w:rFonts w:ascii="Arial Narrow" w:hAnsi="Arial Narrow"/>
          <w:b/>
          <w:bCs/>
          <w:sz w:val="28"/>
          <w:szCs w:val="28"/>
        </w:rPr>
        <w:lastRenderedPageBreak/>
        <w:t>Meaning Beyond Function</w:t>
      </w:r>
    </w:p>
    <w:p w14:paraId="6A42B061" w14:textId="16710C26" w:rsidR="00E26BDB" w:rsidRPr="00E26BDB" w:rsidRDefault="00E26BDB" w:rsidP="003103BC">
      <w:pPr>
        <w:spacing w:line="720" w:lineRule="auto"/>
        <w:jc w:val="center"/>
        <w:rPr>
          <w:rFonts w:ascii="Arial Narrow" w:hAnsi="Arial Narrow"/>
        </w:rPr>
      </w:pPr>
      <w:r w:rsidRPr="00E26BDB">
        <w:rPr>
          <w:rFonts w:ascii="Arial Narrow" w:hAnsi="Arial Narrow"/>
          <w:noProof/>
        </w:rPr>
        <w:drawing>
          <wp:anchor distT="0" distB="0" distL="114300" distR="114300" simplePos="0" relativeHeight="251675648" behindDoc="0" locked="0" layoutInCell="1" allowOverlap="1" wp14:anchorId="4E235D60" wp14:editId="3A60411F">
            <wp:simplePos x="0" y="0"/>
            <wp:positionH relativeFrom="margin">
              <wp:align>left</wp:align>
            </wp:positionH>
            <wp:positionV relativeFrom="margin">
              <wp:posOffset>743343</wp:posOffset>
            </wp:positionV>
            <wp:extent cx="2277745" cy="2197735"/>
            <wp:effectExtent l="0" t="0" r="8255" b="0"/>
            <wp:wrapSquare wrapText="bothSides"/>
            <wp:docPr id="1763403463" name="Picture 4" descr="A red life jacke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403463" name="Picture 4" descr="A red life jacket on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77745" cy="2197735"/>
                    </a:xfrm>
                    <a:prstGeom prst="rect">
                      <a:avLst/>
                    </a:prstGeom>
                  </pic:spPr>
                </pic:pic>
              </a:graphicData>
            </a:graphic>
          </wp:anchor>
        </w:drawing>
      </w:r>
      <w:r w:rsidRPr="00E26BDB">
        <w:rPr>
          <w:rFonts w:ascii="Arial Narrow" w:hAnsi="Arial Narrow"/>
          <w:noProof/>
        </w:rPr>
        <w:drawing>
          <wp:anchor distT="0" distB="0" distL="114300" distR="114300" simplePos="0" relativeHeight="251674624" behindDoc="0" locked="0" layoutInCell="1" allowOverlap="1" wp14:anchorId="1BE9B370" wp14:editId="7C4E4C1B">
            <wp:simplePos x="0" y="0"/>
            <wp:positionH relativeFrom="margin">
              <wp:align>right</wp:align>
            </wp:positionH>
            <wp:positionV relativeFrom="paragraph">
              <wp:posOffset>8255</wp:posOffset>
            </wp:positionV>
            <wp:extent cx="2502535" cy="2145665"/>
            <wp:effectExtent l="0" t="0" r="0" b="6985"/>
            <wp:wrapThrough wrapText="bothSides">
              <wp:wrapPolygon edited="0">
                <wp:start x="0" y="0"/>
                <wp:lineTo x="0" y="21479"/>
                <wp:lineTo x="21375" y="21479"/>
                <wp:lineTo x="21375" y="0"/>
                <wp:lineTo x="0" y="0"/>
              </wp:wrapPolygon>
            </wp:wrapThrough>
            <wp:docPr id="1866228915" name="Picture 5" descr="A black harness with a red butt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228915" name="Picture 5" descr="A black harness with a red button&#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02535" cy="2145665"/>
                    </a:xfrm>
                    <a:prstGeom prst="rect">
                      <a:avLst/>
                    </a:prstGeom>
                  </pic:spPr>
                </pic:pic>
              </a:graphicData>
            </a:graphic>
            <wp14:sizeRelH relativeFrom="page">
              <wp14:pctWidth>0</wp14:pctWidth>
            </wp14:sizeRelH>
            <wp14:sizeRelV relativeFrom="page">
              <wp14:pctHeight>0</wp14:pctHeight>
            </wp14:sizeRelV>
          </wp:anchor>
        </w:drawing>
      </w:r>
    </w:p>
    <w:p w14:paraId="6EE0086A" w14:textId="2593E4D2" w:rsidR="00E26BDB" w:rsidRPr="00E26BDB" w:rsidRDefault="00E26BDB" w:rsidP="00E26BDB">
      <w:pPr>
        <w:spacing w:line="720" w:lineRule="auto"/>
        <w:rPr>
          <w:rFonts w:ascii="Arial Narrow" w:hAnsi="Arial Narrow"/>
        </w:rPr>
      </w:pPr>
    </w:p>
    <w:p w14:paraId="532E7858" w14:textId="244D8252" w:rsidR="00CB5A86" w:rsidRPr="00E26BDB" w:rsidRDefault="00CB5A86" w:rsidP="00E26BDB">
      <w:pPr>
        <w:spacing w:line="720" w:lineRule="auto"/>
        <w:rPr>
          <w:rFonts w:ascii="Arial Narrow" w:hAnsi="Arial Narrow"/>
          <w:lang w:eastAsia="en-GB"/>
        </w:rPr>
      </w:pPr>
    </w:p>
    <w:p w14:paraId="25848BC2" w14:textId="16AACFF1" w:rsidR="00CB5A86" w:rsidRPr="00E26BDB" w:rsidRDefault="003103BC" w:rsidP="00E26BDB">
      <w:pPr>
        <w:spacing w:line="720" w:lineRule="auto"/>
        <w:rPr>
          <w:rFonts w:ascii="Arial Narrow" w:hAnsi="Arial Narrow"/>
          <w:lang w:eastAsia="en-GB"/>
        </w:rPr>
      </w:pPr>
      <w:r w:rsidRPr="00E26BDB">
        <w:rPr>
          <w:rFonts w:ascii="Arial Narrow" w:hAnsi="Arial Narrow"/>
          <w:noProof/>
        </w:rPr>
        <mc:AlternateContent>
          <mc:Choice Requires="wps">
            <w:drawing>
              <wp:anchor distT="45720" distB="45720" distL="114300" distR="114300" simplePos="0" relativeHeight="251671552" behindDoc="0" locked="0" layoutInCell="1" allowOverlap="1" wp14:anchorId="7EC67DE8" wp14:editId="797FE7DF">
                <wp:simplePos x="0" y="0"/>
                <wp:positionH relativeFrom="margin">
                  <wp:posOffset>-72363</wp:posOffset>
                </wp:positionH>
                <wp:positionV relativeFrom="paragraph">
                  <wp:posOffset>589915</wp:posOffset>
                </wp:positionV>
                <wp:extent cx="2360930" cy="297815"/>
                <wp:effectExtent l="0" t="0" r="0" b="6985"/>
                <wp:wrapSquare wrapText="bothSides"/>
                <wp:docPr id="1154781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7815"/>
                        </a:xfrm>
                        <a:prstGeom prst="rect">
                          <a:avLst/>
                        </a:prstGeom>
                        <a:solidFill>
                          <a:srgbClr val="FFFFFF"/>
                        </a:solidFill>
                        <a:ln w="9525">
                          <a:noFill/>
                          <a:miter lim="800000"/>
                          <a:headEnd/>
                          <a:tailEnd/>
                        </a:ln>
                      </wps:spPr>
                      <wps:txbx>
                        <w:txbxContent>
                          <w:p w14:paraId="7CE2A717" w14:textId="59080A4C" w:rsidR="00CB5A86" w:rsidRPr="00E26BDB" w:rsidRDefault="00CB5A86">
                            <w:pPr>
                              <w:rPr>
                                <w:rFonts w:ascii="Arial Narrow" w:hAnsi="Arial Narrow" w:cstheme="majorHAnsi"/>
                                <w:b/>
                                <w:bCs/>
                              </w:rPr>
                            </w:pPr>
                            <w:r w:rsidRPr="00E26BDB">
                              <w:rPr>
                                <w:rFonts w:ascii="Arial Narrow" w:hAnsi="Arial Narrow" w:cstheme="majorHAnsi"/>
                                <w:b/>
                                <w:bCs/>
                              </w:rPr>
                              <w:t xml:space="preserve">Figure. 1. </w:t>
                            </w:r>
                            <w:r w:rsidR="003103BC">
                              <w:rPr>
                                <w:rFonts w:ascii="Arial Narrow" w:hAnsi="Arial Narrow" w:cstheme="majorHAnsi"/>
                                <w:b/>
                                <w:bCs/>
                              </w:rPr>
                              <w:t xml:space="preserve">Unisex Buoyancy Aid </w:t>
                            </w:r>
                            <w:r w:rsidR="003103BC">
                              <w:rPr>
                                <w:rFonts w:ascii="Arial Narrow" w:hAnsi="Arial Narrow" w:cstheme="majorHAnsi"/>
                                <w:b/>
                                <w:bCs/>
                              </w:rPr>
                              <w:tab/>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EC67DE8" id="_x0000_t202" coordsize="21600,21600" o:spt="202" path="m,l,21600r21600,l21600,xe">
                <v:stroke joinstyle="miter"/>
                <v:path gradientshapeok="t" o:connecttype="rect"/>
              </v:shapetype>
              <v:shape id="Text Box 2" o:spid="_x0000_s1026" type="#_x0000_t202" style="position:absolute;margin-left:-5.7pt;margin-top:46.45pt;width:185.9pt;height:23.45pt;z-index:25167155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" stroked="f">
                <v:textbox>
                  <w:txbxContent>
                    <w:p w14:paraId="7CE2A717" w14:textId="59080A4C" w:rsidR="00CB5A86" w:rsidRPr="00E26BDB" w:rsidRDefault="00CB5A86">
                      <w:pPr>
                        <w:rPr>
                          <w:rFonts w:ascii="Arial Narrow" w:hAnsi="Arial Narrow" w:cstheme="majorHAnsi"/>
                          <w:b/>
                          <w:bCs/>
                        </w:rPr>
                      </w:pPr>
                      <w:r w:rsidRPr="00E26BDB">
                        <w:rPr>
                          <w:rFonts w:ascii="Arial Narrow" w:hAnsi="Arial Narrow" w:cstheme="majorHAnsi"/>
                          <w:b/>
                          <w:bCs/>
                        </w:rPr>
                        <w:t xml:space="preserve">Figure. 1. </w:t>
                      </w:r>
                      <w:r w:rsidR="003103BC">
                        <w:rPr>
                          <w:rFonts w:ascii="Arial Narrow" w:hAnsi="Arial Narrow" w:cstheme="majorHAnsi"/>
                          <w:b/>
                          <w:bCs/>
                        </w:rPr>
                        <w:t xml:space="preserve">Unisex Buoyancy Aid </w:t>
                      </w:r>
                      <w:r w:rsidR="003103BC">
                        <w:rPr>
                          <w:rFonts w:ascii="Arial Narrow" w:hAnsi="Arial Narrow" w:cstheme="majorHAnsi"/>
                          <w:b/>
                          <w:bCs/>
                        </w:rPr>
                        <w:tab/>
                      </w:r>
                    </w:p>
                  </w:txbxContent>
                </v:textbox>
                <w10:wrap type="square" anchorx="margin"/>
              </v:shape>
            </w:pict>
          </mc:Fallback>
        </mc:AlternateContent>
      </w:r>
    </w:p>
    <w:p w14:paraId="6884A6BF" w14:textId="7AA49310" w:rsidR="00E26BDB" w:rsidRPr="00E26BDB" w:rsidRDefault="003103BC" w:rsidP="00E26BDB">
      <w:pPr>
        <w:spacing w:line="720" w:lineRule="auto"/>
        <w:rPr>
          <w:rFonts w:ascii="Arial Narrow" w:hAnsi="Arial Narrow"/>
          <w:lang w:eastAsia="en-GB"/>
        </w:rPr>
      </w:pPr>
      <w:r w:rsidRPr="00E26BDB">
        <w:rPr>
          <w:rFonts w:ascii="Arial Narrow" w:hAnsi="Arial Narrow"/>
          <w:noProof/>
        </w:rPr>
        <mc:AlternateContent>
          <mc:Choice Requires="wps">
            <w:drawing>
              <wp:anchor distT="45720" distB="45720" distL="114300" distR="114300" simplePos="0" relativeHeight="251673600" behindDoc="0" locked="0" layoutInCell="1" allowOverlap="1" wp14:anchorId="2BAA76A6" wp14:editId="21FF3032">
                <wp:simplePos x="0" y="0"/>
                <wp:positionH relativeFrom="margin">
                  <wp:align>right</wp:align>
                </wp:positionH>
                <wp:positionV relativeFrom="paragraph">
                  <wp:posOffset>7296</wp:posOffset>
                </wp:positionV>
                <wp:extent cx="2522220" cy="269875"/>
                <wp:effectExtent l="0" t="0" r="0" b="0"/>
                <wp:wrapSquare wrapText="bothSides"/>
                <wp:docPr id="13537699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2220" cy="269875"/>
                        </a:xfrm>
                        <a:prstGeom prst="rect">
                          <a:avLst/>
                        </a:prstGeom>
                        <a:solidFill>
                          <a:srgbClr val="FFFFFF"/>
                        </a:solidFill>
                        <a:ln w="9525">
                          <a:noFill/>
                          <a:miter lim="800000"/>
                          <a:headEnd/>
                          <a:tailEnd/>
                        </a:ln>
                      </wps:spPr>
                      <wps:txbx>
                        <w:txbxContent>
                          <w:p w14:paraId="4F58B3B3" w14:textId="50AC5421" w:rsidR="00CB5A86" w:rsidRPr="00E26BDB" w:rsidRDefault="00CB5A86">
                            <w:pPr>
                              <w:rPr>
                                <w:rFonts w:ascii="Arial Narrow" w:hAnsi="Arial Narrow" w:cstheme="majorHAnsi"/>
                                <w:b/>
                                <w:bCs/>
                              </w:rPr>
                            </w:pPr>
                            <w:r w:rsidRPr="00E26BDB">
                              <w:rPr>
                                <w:rFonts w:ascii="Arial Narrow" w:hAnsi="Arial Narrow" w:cstheme="majorHAnsi"/>
                                <w:b/>
                                <w:bCs/>
                              </w:rPr>
                              <w:t>Figure. 2.</w:t>
                            </w:r>
                            <w:r w:rsidR="003103BC">
                              <w:rPr>
                                <w:rFonts w:ascii="Arial Narrow" w:hAnsi="Arial Narrow" w:cstheme="majorHAnsi"/>
                                <w:b/>
                                <w:bCs/>
                              </w:rPr>
                              <w:t xml:space="preserve"> Automatic Harness Lifejacket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A76A6" id="_x0000_s1027" type="#_x0000_t202" style="position:absolute;margin-left:147.4pt;margin-top:.55pt;width:198.6pt;height:21.2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" stroked="f">
                <v:textbox>
                  <w:txbxContent>
                    <w:p w14:paraId="4F58B3B3" w14:textId="50AC5421" w:rsidR="00CB5A86" w:rsidRPr="00E26BDB" w:rsidRDefault="00CB5A86">
                      <w:pPr>
                        <w:rPr>
                          <w:rFonts w:ascii="Arial Narrow" w:hAnsi="Arial Narrow" w:cstheme="majorHAnsi"/>
                          <w:b/>
                          <w:bCs/>
                        </w:rPr>
                      </w:pPr>
                      <w:r w:rsidRPr="00E26BDB">
                        <w:rPr>
                          <w:rFonts w:ascii="Arial Narrow" w:hAnsi="Arial Narrow" w:cstheme="majorHAnsi"/>
                          <w:b/>
                          <w:bCs/>
                        </w:rPr>
                        <w:t>Figure. 2.</w:t>
                      </w:r>
                      <w:r w:rsidR="003103BC">
                        <w:rPr>
                          <w:rFonts w:ascii="Arial Narrow" w:hAnsi="Arial Narrow" w:cstheme="majorHAnsi"/>
                          <w:b/>
                          <w:bCs/>
                        </w:rPr>
                        <w:t xml:space="preserve"> Automatic Harness Lifejacket</w:t>
                      </w:r>
                    </w:p>
                  </w:txbxContent>
                </v:textbox>
                <w10:wrap type="square" anchorx="margin"/>
              </v:shape>
            </w:pict>
          </mc:Fallback>
        </mc:AlternateContent>
      </w:r>
    </w:p>
    <w:p w14:paraId="6A713038" w14:textId="77777777" w:rsidR="00E26E99" w:rsidRDefault="00CB5A86" w:rsidP="00E26BDB">
      <w:pPr>
        <w:spacing w:line="720" w:lineRule="auto"/>
        <w:rPr>
          <w:rFonts w:ascii="Arial Narrow" w:hAnsi="Arial Narrow"/>
          <w:lang w:eastAsia="en-GB"/>
        </w:rPr>
      </w:pPr>
      <w:bookmarkStart w:id="0" w:name="_Hlk153297414"/>
      <w:r w:rsidRPr="00E26BDB">
        <w:rPr>
          <w:rFonts w:ascii="Arial Narrow" w:hAnsi="Arial Narrow"/>
          <w:lang w:eastAsia="en-GB"/>
        </w:rPr>
        <w:t>Figure 1 and Figure 2</w:t>
      </w:r>
      <w:r w:rsidR="00E26BDB" w:rsidRPr="00E26BDB">
        <w:rPr>
          <w:rFonts w:ascii="Arial Narrow" w:hAnsi="Arial Narrow"/>
          <w:lang w:eastAsia="en-GB"/>
        </w:rPr>
        <w:t xml:space="preserve"> </w:t>
      </w:r>
      <w:r w:rsidR="00E26BDB">
        <w:rPr>
          <w:rFonts w:ascii="Arial Narrow" w:hAnsi="Arial Narrow"/>
          <w:lang w:eastAsia="en-GB"/>
        </w:rPr>
        <w:t xml:space="preserve">are </w:t>
      </w:r>
      <w:r w:rsidR="00E26BDB" w:rsidRPr="00E26BDB">
        <w:rPr>
          <w:rFonts w:ascii="Arial Narrow" w:hAnsi="Arial Narrow"/>
          <w:lang w:eastAsia="en-GB"/>
        </w:rPr>
        <w:t>typical</w:t>
      </w:r>
      <w:r w:rsidRPr="00E26BDB">
        <w:rPr>
          <w:rFonts w:ascii="Arial Narrow" w:hAnsi="Arial Narrow"/>
          <w:lang w:eastAsia="en-GB"/>
        </w:rPr>
        <w:t xml:space="preserve"> of two types of life jacket</w:t>
      </w:r>
      <w:r w:rsidR="00E26BDB" w:rsidRPr="00E26BDB">
        <w:rPr>
          <w:rFonts w:ascii="Arial Narrow" w:hAnsi="Arial Narrow"/>
          <w:lang w:eastAsia="en-GB"/>
        </w:rPr>
        <w:t xml:space="preserve"> available to purchase online. F</w:t>
      </w:r>
      <w:r w:rsidRPr="00E26BDB">
        <w:rPr>
          <w:rFonts w:ascii="Arial Narrow" w:hAnsi="Arial Narrow"/>
          <w:lang w:eastAsia="en-GB"/>
        </w:rPr>
        <w:t>igure 1</w:t>
      </w:r>
      <w:r w:rsidR="008C223A" w:rsidRPr="00E26BDB">
        <w:rPr>
          <w:rFonts w:ascii="Arial Narrow" w:hAnsi="Arial Narrow"/>
          <w:lang w:eastAsia="en-GB"/>
        </w:rPr>
        <w:t xml:space="preserve"> </w:t>
      </w:r>
      <w:r w:rsidR="008E69AF" w:rsidRPr="00E26BDB">
        <w:rPr>
          <w:rFonts w:ascii="Arial Narrow" w:hAnsi="Arial Narrow"/>
          <w:lang w:eastAsia="en-GB"/>
        </w:rPr>
        <w:t>‘Unisex Buoyancy Aid’</w:t>
      </w:r>
      <w:r w:rsidRPr="00E26BDB">
        <w:rPr>
          <w:rFonts w:ascii="Arial Narrow" w:hAnsi="Arial Narrow"/>
          <w:lang w:eastAsia="en-GB"/>
        </w:rPr>
        <w:t>, describes the type of life jacket that you may</w:t>
      </w:r>
      <w:r w:rsidR="00E34945" w:rsidRPr="00E26BDB">
        <w:rPr>
          <w:rFonts w:ascii="Arial Narrow" w:hAnsi="Arial Narrow"/>
          <w:lang w:eastAsia="en-GB"/>
        </w:rPr>
        <w:t xml:space="preserve"> be </w:t>
      </w:r>
      <w:r w:rsidRPr="00E26BDB">
        <w:rPr>
          <w:rFonts w:ascii="Arial Narrow" w:hAnsi="Arial Narrow"/>
          <w:lang w:eastAsia="en-GB"/>
        </w:rPr>
        <w:t>requested to wear</w:t>
      </w:r>
      <w:r w:rsidR="00E26E99">
        <w:rPr>
          <w:rFonts w:ascii="Arial Narrow" w:hAnsi="Arial Narrow"/>
          <w:lang w:eastAsia="en-GB"/>
        </w:rPr>
        <w:t>,</w:t>
      </w:r>
      <w:r w:rsidRPr="00E26BDB">
        <w:rPr>
          <w:rFonts w:ascii="Arial Narrow" w:hAnsi="Arial Narrow"/>
          <w:lang w:eastAsia="en-GB"/>
        </w:rPr>
        <w:t xml:space="preserve"> were you involved in the relative safety of </w:t>
      </w:r>
      <w:r w:rsidR="008E69AF" w:rsidRPr="00E26BDB">
        <w:rPr>
          <w:rFonts w:ascii="Arial Narrow" w:hAnsi="Arial Narrow"/>
          <w:lang w:eastAsia="en-GB"/>
        </w:rPr>
        <w:t xml:space="preserve">a risk assessed organised </w:t>
      </w:r>
      <w:r w:rsidRPr="00E26BDB">
        <w:rPr>
          <w:rFonts w:ascii="Arial Narrow" w:hAnsi="Arial Narrow"/>
          <w:lang w:eastAsia="en-GB"/>
        </w:rPr>
        <w:t xml:space="preserve">water </w:t>
      </w:r>
      <w:r w:rsidR="008E69AF" w:rsidRPr="00E26BDB">
        <w:rPr>
          <w:rFonts w:ascii="Arial Narrow" w:hAnsi="Arial Narrow"/>
          <w:lang w:eastAsia="en-GB"/>
        </w:rPr>
        <w:t>sport</w:t>
      </w:r>
      <w:r w:rsidRPr="00E26BDB">
        <w:rPr>
          <w:rFonts w:ascii="Arial Narrow" w:hAnsi="Arial Narrow"/>
          <w:lang w:eastAsia="en-GB"/>
        </w:rPr>
        <w:t xml:space="preserve"> </w:t>
      </w:r>
      <w:r w:rsidR="008E69AF" w:rsidRPr="00E26BDB">
        <w:rPr>
          <w:rFonts w:ascii="Arial Narrow" w:hAnsi="Arial Narrow"/>
          <w:lang w:eastAsia="en-GB"/>
        </w:rPr>
        <w:t>activity</w:t>
      </w:r>
      <w:r w:rsidRPr="00E26BDB">
        <w:rPr>
          <w:rFonts w:ascii="Arial Narrow" w:hAnsi="Arial Narrow"/>
          <w:lang w:eastAsia="en-GB"/>
        </w:rPr>
        <w:t xml:space="preserve">, </w:t>
      </w:r>
      <w:r w:rsidR="00E26E99">
        <w:rPr>
          <w:rFonts w:ascii="Arial Narrow" w:hAnsi="Arial Narrow"/>
          <w:lang w:eastAsia="en-GB"/>
        </w:rPr>
        <w:t>such as</w:t>
      </w:r>
      <w:r w:rsidRPr="00E26BDB">
        <w:rPr>
          <w:rFonts w:ascii="Arial Narrow" w:hAnsi="Arial Narrow"/>
          <w:lang w:eastAsia="en-GB"/>
        </w:rPr>
        <w:t xml:space="preserve"> paddle boarding </w:t>
      </w:r>
      <w:r w:rsidR="005B2F8B" w:rsidRPr="00E26BDB">
        <w:rPr>
          <w:rFonts w:ascii="Arial Narrow" w:hAnsi="Arial Narrow"/>
          <w:lang w:eastAsia="en-GB"/>
        </w:rPr>
        <w:t>or canoeing</w:t>
      </w:r>
      <w:r w:rsidRPr="00E26BDB">
        <w:rPr>
          <w:rFonts w:ascii="Arial Narrow" w:hAnsi="Arial Narrow"/>
          <w:lang w:eastAsia="en-GB"/>
        </w:rPr>
        <w:t>. Figure 2</w:t>
      </w:r>
      <w:r w:rsidR="00E26BDB" w:rsidRPr="00E26BDB">
        <w:rPr>
          <w:rFonts w:ascii="Arial Narrow" w:hAnsi="Arial Narrow"/>
          <w:lang w:eastAsia="en-GB"/>
        </w:rPr>
        <w:t xml:space="preserve"> ‘Automatic Harness Life Jacket,’</w:t>
      </w:r>
      <w:r w:rsidRPr="00E26BDB">
        <w:rPr>
          <w:rFonts w:ascii="Arial Narrow" w:hAnsi="Arial Narrow"/>
          <w:lang w:eastAsia="en-GB"/>
        </w:rPr>
        <w:t xml:space="preserve"> describes a far more serious piece of equipment, reflected in its price, this would be necessary for individuals, who enjoyed ocean sailing,</w:t>
      </w:r>
      <w:r w:rsidR="00E8317A">
        <w:rPr>
          <w:rFonts w:ascii="Arial Narrow" w:hAnsi="Arial Narrow"/>
          <w:lang w:eastAsia="en-GB"/>
        </w:rPr>
        <w:t xml:space="preserve"> who </w:t>
      </w:r>
      <w:r w:rsidR="003103BC">
        <w:rPr>
          <w:rFonts w:ascii="Arial Narrow" w:hAnsi="Arial Narrow"/>
          <w:lang w:eastAsia="en-GB"/>
        </w:rPr>
        <w:t xml:space="preserve">would be </w:t>
      </w:r>
      <w:r w:rsidRPr="00E26BDB">
        <w:rPr>
          <w:rFonts w:ascii="Arial Narrow" w:hAnsi="Arial Narrow"/>
          <w:lang w:eastAsia="en-GB"/>
        </w:rPr>
        <w:t>exp</w:t>
      </w:r>
      <w:r w:rsidR="00E34945" w:rsidRPr="00E26BDB">
        <w:rPr>
          <w:rFonts w:ascii="Arial Narrow" w:hAnsi="Arial Narrow"/>
          <w:lang w:eastAsia="en-GB"/>
        </w:rPr>
        <w:t>osed to</w:t>
      </w:r>
      <w:r w:rsidRPr="00E26BDB">
        <w:rPr>
          <w:rFonts w:ascii="Arial Narrow" w:hAnsi="Arial Narrow"/>
          <w:lang w:eastAsia="en-GB"/>
        </w:rPr>
        <w:t xml:space="preserve"> harsher</w:t>
      </w:r>
      <w:r w:rsidR="003103BC">
        <w:rPr>
          <w:rFonts w:ascii="Arial Narrow" w:hAnsi="Arial Narrow"/>
          <w:lang w:eastAsia="en-GB"/>
        </w:rPr>
        <w:t>,</w:t>
      </w:r>
      <w:r w:rsidRPr="00E26BDB">
        <w:rPr>
          <w:rFonts w:ascii="Arial Narrow" w:hAnsi="Arial Narrow"/>
          <w:lang w:eastAsia="en-GB"/>
        </w:rPr>
        <w:t xml:space="preserve"> more </w:t>
      </w:r>
      <w:r w:rsidR="00E26BDB" w:rsidRPr="00E26BDB">
        <w:rPr>
          <w:rFonts w:ascii="Arial Narrow" w:hAnsi="Arial Narrow"/>
          <w:lang w:eastAsia="en-GB"/>
        </w:rPr>
        <w:t>dangerous</w:t>
      </w:r>
      <w:r w:rsidRPr="00E26BDB">
        <w:rPr>
          <w:rFonts w:ascii="Arial Narrow" w:hAnsi="Arial Narrow"/>
          <w:lang w:eastAsia="en-GB"/>
        </w:rPr>
        <w:t xml:space="preserve"> conditions.</w:t>
      </w:r>
    </w:p>
    <w:p w14:paraId="042B6AE5" w14:textId="2090E148" w:rsidR="00E26E99" w:rsidRDefault="00D03976" w:rsidP="00E26BDB">
      <w:pPr>
        <w:spacing w:line="720" w:lineRule="auto"/>
        <w:rPr>
          <w:rFonts w:ascii="Arial Narrow" w:hAnsi="Arial Narrow"/>
          <w:lang w:eastAsia="en-GB"/>
        </w:rPr>
      </w:pPr>
      <w:r>
        <w:rPr>
          <w:rFonts w:ascii="Arial Narrow" w:hAnsi="Arial Narrow"/>
          <w:lang w:eastAsia="en-GB"/>
        </w:rPr>
        <w:t>C</w:t>
      </w:r>
      <w:r w:rsidR="00E26E99">
        <w:rPr>
          <w:rFonts w:ascii="Arial Narrow" w:hAnsi="Arial Narrow"/>
          <w:lang w:eastAsia="en-GB"/>
        </w:rPr>
        <w:t xml:space="preserve">onsiderations of appropriateness or difference between types of life jackets </w:t>
      </w:r>
      <w:r w:rsidR="00262589">
        <w:rPr>
          <w:rFonts w:ascii="Arial Narrow" w:hAnsi="Arial Narrow"/>
          <w:lang w:eastAsia="en-GB"/>
        </w:rPr>
        <w:t xml:space="preserve">are </w:t>
      </w:r>
      <w:r w:rsidR="00E26E99">
        <w:rPr>
          <w:rFonts w:ascii="Arial Narrow" w:hAnsi="Arial Narrow"/>
          <w:lang w:eastAsia="en-GB"/>
        </w:rPr>
        <w:t xml:space="preserve">absent from our general </w:t>
      </w:r>
      <w:r w:rsidR="005627F4">
        <w:rPr>
          <w:rFonts w:ascii="Arial Narrow" w:hAnsi="Arial Narrow"/>
          <w:lang w:eastAsia="en-GB"/>
        </w:rPr>
        <w:t>concern</w:t>
      </w:r>
      <w:r w:rsidR="00E26E99">
        <w:rPr>
          <w:rFonts w:ascii="Arial Narrow" w:hAnsi="Arial Narrow"/>
          <w:lang w:eastAsia="en-GB"/>
        </w:rPr>
        <w:t xml:space="preserve">. For </w:t>
      </w:r>
      <w:r w:rsidR="00E34945" w:rsidRPr="00E26BDB">
        <w:rPr>
          <w:rFonts w:ascii="Arial Narrow" w:hAnsi="Arial Narrow"/>
          <w:lang w:eastAsia="en-GB"/>
        </w:rPr>
        <w:t>M</w:t>
      </w:r>
      <w:r w:rsidR="00CB5A86" w:rsidRPr="00E26BDB">
        <w:rPr>
          <w:rFonts w:ascii="Arial Narrow" w:hAnsi="Arial Narrow"/>
          <w:lang w:eastAsia="en-GB"/>
        </w:rPr>
        <w:t>igrants</w:t>
      </w:r>
      <w:r w:rsidR="00E26E99">
        <w:rPr>
          <w:rFonts w:ascii="Arial Narrow" w:hAnsi="Arial Narrow"/>
          <w:lang w:eastAsia="en-GB"/>
        </w:rPr>
        <w:t xml:space="preserve"> </w:t>
      </w:r>
      <w:r w:rsidR="00CB5A86" w:rsidRPr="00E26BDB">
        <w:rPr>
          <w:rFonts w:ascii="Arial Narrow" w:hAnsi="Arial Narrow"/>
          <w:lang w:eastAsia="en-GB"/>
        </w:rPr>
        <w:t xml:space="preserve">attempting the perilous journeys across the </w:t>
      </w:r>
      <w:r w:rsidR="005B2F8B" w:rsidRPr="00E26BDB">
        <w:rPr>
          <w:rFonts w:ascii="Arial Narrow" w:hAnsi="Arial Narrow"/>
          <w:lang w:eastAsia="en-GB"/>
        </w:rPr>
        <w:t>Mediterranean</w:t>
      </w:r>
      <w:r w:rsidR="00E26E99">
        <w:rPr>
          <w:rFonts w:ascii="Arial Narrow" w:hAnsi="Arial Narrow"/>
          <w:lang w:eastAsia="en-GB"/>
        </w:rPr>
        <w:t xml:space="preserve">, </w:t>
      </w:r>
      <w:r w:rsidR="003A5021">
        <w:rPr>
          <w:rFonts w:ascii="Arial Narrow" w:hAnsi="Arial Narrow"/>
          <w:lang w:eastAsia="en-GB"/>
        </w:rPr>
        <w:t>factors</w:t>
      </w:r>
      <w:r w:rsidR="00E26E99">
        <w:rPr>
          <w:rFonts w:ascii="Arial Narrow" w:hAnsi="Arial Narrow"/>
          <w:lang w:eastAsia="en-GB"/>
        </w:rPr>
        <w:t xml:space="preserve"> surrounding a life jackets function and suitability are far more nuanced, </w:t>
      </w:r>
      <w:r w:rsidR="00AE4232">
        <w:rPr>
          <w:rFonts w:ascii="Arial Narrow" w:hAnsi="Arial Narrow"/>
          <w:lang w:eastAsia="en-GB"/>
        </w:rPr>
        <w:t>influenced by</w:t>
      </w:r>
      <w:r w:rsidR="00E26E99">
        <w:rPr>
          <w:rFonts w:ascii="Arial Narrow" w:hAnsi="Arial Narrow"/>
          <w:lang w:eastAsia="en-GB"/>
        </w:rPr>
        <w:t xml:space="preserve"> contrasting</w:t>
      </w:r>
      <w:r w:rsidR="006E74A0">
        <w:rPr>
          <w:rFonts w:ascii="Arial Narrow" w:hAnsi="Arial Narrow"/>
          <w:lang w:eastAsia="en-GB"/>
        </w:rPr>
        <w:t xml:space="preserve"> concerns</w:t>
      </w:r>
      <w:r w:rsidR="00E26E99">
        <w:rPr>
          <w:rFonts w:ascii="Arial Narrow" w:hAnsi="Arial Narrow"/>
          <w:lang w:eastAsia="en-GB"/>
        </w:rPr>
        <w:t xml:space="preserve"> to that of individuals not </w:t>
      </w:r>
      <w:r w:rsidR="00C52151">
        <w:rPr>
          <w:rFonts w:ascii="Arial Narrow" w:hAnsi="Arial Narrow"/>
          <w:lang w:eastAsia="en-GB"/>
        </w:rPr>
        <w:t>exposed to similar circumstances.</w:t>
      </w:r>
    </w:p>
    <w:p w14:paraId="093E2C1A" w14:textId="78E35292" w:rsidR="00E26E99" w:rsidRDefault="00E26E99" w:rsidP="00E26E99">
      <w:pPr>
        <w:spacing w:line="720" w:lineRule="auto"/>
        <w:rPr>
          <w:rFonts w:ascii="Arial Narrow" w:hAnsi="Arial Narrow"/>
          <w:lang w:eastAsia="en-GB"/>
        </w:rPr>
      </w:pPr>
      <w:r w:rsidRPr="00E26E99">
        <w:rPr>
          <w:rFonts w:ascii="Arial Narrow" w:hAnsi="Arial Narrow"/>
          <w:lang w:eastAsia="en-GB"/>
        </w:rPr>
        <w:lastRenderedPageBreak/>
        <w:t>On the beaches of Lesbos in Greece, where enormous volumes of life jackets are</w:t>
      </w:r>
      <w:r>
        <w:rPr>
          <w:rFonts w:ascii="Arial Narrow" w:hAnsi="Arial Narrow"/>
          <w:lang w:eastAsia="en-GB"/>
        </w:rPr>
        <w:t xml:space="preserve"> </w:t>
      </w:r>
      <w:r w:rsidRPr="00E26E99">
        <w:rPr>
          <w:rFonts w:ascii="Arial Narrow" w:hAnsi="Arial Narrow"/>
          <w:lang w:eastAsia="en-GB"/>
        </w:rPr>
        <w:t>discarded by migrants, what is being discovered is that many of the life jackets that are being found are fakes,</w:t>
      </w:r>
      <w:r>
        <w:rPr>
          <w:rFonts w:ascii="Arial Narrow" w:hAnsi="Arial Narrow"/>
          <w:lang w:eastAsia="en-GB"/>
        </w:rPr>
        <w:t xml:space="preserve"> </w:t>
      </w:r>
      <w:r w:rsidRPr="00E26E99">
        <w:rPr>
          <w:rFonts w:ascii="Arial Narrow" w:hAnsi="Arial Narrow"/>
          <w:lang w:eastAsia="en-GB"/>
        </w:rPr>
        <w:t>One migrant reported “such life jackets can be found. Digging through piles of plastic and foam, the occasional</w:t>
      </w:r>
      <w:r>
        <w:rPr>
          <w:rFonts w:ascii="Arial Narrow" w:hAnsi="Arial Narrow"/>
          <w:lang w:eastAsia="en-GB"/>
        </w:rPr>
        <w:t xml:space="preserve"> </w:t>
      </w:r>
      <w:r w:rsidRPr="00E26E99">
        <w:rPr>
          <w:rFonts w:ascii="Arial Narrow" w:hAnsi="Arial Narrow"/>
          <w:lang w:eastAsia="en-GB"/>
        </w:rPr>
        <w:t>vest is stuffed with nylon, paper or other fillings.”  (Strickland,</w:t>
      </w:r>
      <w:r w:rsidR="00F82552">
        <w:rPr>
          <w:rFonts w:ascii="Arial Narrow" w:hAnsi="Arial Narrow"/>
          <w:lang w:eastAsia="en-GB"/>
        </w:rPr>
        <w:t xml:space="preserve"> </w:t>
      </w:r>
      <w:r w:rsidRPr="00E26E99">
        <w:rPr>
          <w:rFonts w:ascii="Arial Narrow" w:hAnsi="Arial Narrow"/>
          <w:lang w:eastAsia="en-GB"/>
        </w:rPr>
        <w:t>P. (n.d.)</w:t>
      </w:r>
    </w:p>
    <w:p w14:paraId="5002654B" w14:textId="6A049E2F" w:rsidR="00F82552" w:rsidRDefault="00815AA1" w:rsidP="00AA1FD6">
      <w:pPr>
        <w:spacing w:line="720" w:lineRule="auto"/>
        <w:rPr>
          <w:rStyle w:val="a-list-item"/>
          <w:rFonts w:ascii="Arial Narrow" w:hAnsi="Arial Narrow" w:cs="Arial"/>
          <w:color w:val="0F1111"/>
        </w:rPr>
      </w:pPr>
      <w:r w:rsidRPr="003103BC">
        <w:rPr>
          <w:rFonts w:ascii="Arial Narrow" w:hAnsi="Arial Narrow" w:cs="Arial"/>
          <w:noProof/>
          <w:color w:val="0F1111"/>
        </w:rPr>
        <w:drawing>
          <wp:anchor distT="0" distB="0" distL="114300" distR="114300" simplePos="0" relativeHeight="251643392" behindDoc="0" locked="0" layoutInCell="1" allowOverlap="1" wp14:anchorId="5DD56771" wp14:editId="7E238A09">
            <wp:simplePos x="0" y="0"/>
            <wp:positionH relativeFrom="margin">
              <wp:align>right</wp:align>
            </wp:positionH>
            <wp:positionV relativeFrom="paragraph">
              <wp:posOffset>3902710</wp:posOffset>
            </wp:positionV>
            <wp:extent cx="3200400" cy="2560955"/>
            <wp:effectExtent l="0" t="0" r="0" b="0"/>
            <wp:wrapThrough wrapText="bothSides">
              <wp:wrapPolygon edited="0">
                <wp:start x="0" y="0"/>
                <wp:lineTo x="0" y="21370"/>
                <wp:lineTo x="21471" y="21370"/>
                <wp:lineTo x="21471" y="0"/>
                <wp:lineTo x="0" y="0"/>
              </wp:wrapPolygon>
            </wp:wrapThrough>
            <wp:docPr id="1226218620" name="Picture 1" descr="A person with a beard and a hat standing next to orange life jacke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218620" name="Picture 1" descr="A person with a beard and a hat standing next to orange life jacket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00400" cy="2560955"/>
                    </a:xfrm>
                    <a:prstGeom prst="rect">
                      <a:avLst/>
                    </a:prstGeom>
                  </pic:spPr>
                </pic:pic>
              </a:graphicData>
            </a:graphic>
            <wp14:sizeRelH relativeFrom="page">
              <wp14:pctWidth>0</wp14:pctWidth>
            </wp14:sizeRelH>
            <wp14:sizeRelV relativeFrom="page">
              <wp14:pctHeight>0</wp14:pctHeight>
            </wp14:sizeRelV>
          </wp:anchor>
        </w:drawing>
      </w:r>
      <w:r w:rsidR="00541422">
        <w:rPr>
          <w:rFonts w:ascii="Arial Narrow" w:hAnsi="Arial Narrow"/>
          <w:lang w:eastAsia="en-GB"/>
        </w:rPr>
        <w:t xml:space="preserve">The nuance expressed in the descriptions of </w:t>
      </w:r>
      <w:r w:rsidR="00FD0699">
        <w:rPr>
          <w:rFonts w:ascii="Arial Narrow" w:hAnsi="Arial Narrow"/>
          <w:lang w:eastAsia="en-GB"/>
        </w:rPr>
        <w:t>these lifejackets illustrate the</w:t>
      </w:r>
      <w:r w:rsidR="00E26E99">
        <w:rPr>
          <w:rFonts w:ascii="Arial Narrow" w:hAnsi="Arial Narrow"/>
          <w:lang w:eastAsia="en-GB"/>
        </w:rPr>
        <w:t xml:space="preserve"> subjective</w:t>
      </w:r>
      <w:r w:rsidR="00FD0699">
        <w:rPr>
          <w:rFonts w:ascii="Arial Narrow" w:hAnsi="Arial Narrow"/>
          <w:lang w:eastAsia="en-GB"/>
        </w:rPr>
        <w:t xml:space="preserve"> nature of an object</w:t>
      </w:r>
      <w:r w:rsidR="00AE5C77">
        <w:rPr>
          <w:rFonts w:ascii="Arial Narrow" w:hAnsi="Arial Narrow"/>
          <w:lang w:eastAsia="en-GB"/>
        </w:rPr>
        <w:t>, even one</w:t>
      </w:r>
      <w:r w:rsidR="00C631CB">
        <w:rPr>
          <w:rFonts w:ascii="Arial Narrow" w:hAnsi="Arial Narrow"/>
          <w:lang w:eastAsia="en-GB"/>
        </w:rPr>
        <w:t xml:space="preserve"> </w:t>
      </w:r>
      <w:r w:rsidR="00411155">
        <w:rPr>
          <w:rFonts w:ascii="Arial Narrow" w:hAnsi="Arial Narrow"/>
          <w:lang w:eastAsia="en-GB"/>
        </w:rPr>
        <w:t>possessive of binary function</w:t>
      </w:r>
      <w:r w:rsidR="00F22D0B">
        <w:rPr>
          <w:rFonts w:ascii="Arial Narrow" w:hAnsi="Arial Narrow"/>
          <w:lang w:eastAsia="en-GB"/>
        </w:rPr>
        <w:t>s</w:t>
      </w:r>
      <w:r w:rsidR="00AE5C77">
        <w:rPr>
          <w:rFonts w:ascii="Arial Narrow" w:hAnsi="Arial Narrow"/>
          <w:lang w:eastAsia="en-GB"/>
        </w:rPr>
        <w:t xml:space="preserve"> </w:t>
      </w:r>
      <w:r w:rsidR="002A3F86">
        <w:rPr>
          <w:rFonts w:ascii="Arial Narrow" w:hAnsi="Arial Narrow"/>
          <w:lang w:eastAsia="en-GB"/>
        </w:rPr>
        <w:t>such as</w:t>
      </w:r>
      <w:r w:rsidR="00411155">
        <w:rPr>
          <w:rFonts w:ascii="Arial Narrow" w:hAnsi="Arial Narrow"/>
          <w:lang w:eastAsia="en-GB"/>
        </w:rPr>
        <w:t xml:space="preserve"> this.</w:t>
      </w:r>
      <w:r w:rsidR="00E26E99">
        <w:rPr>
          <w:rFonts w:ascii="Arial Narrow" w:hAnsi="Arial Narrow"/>
          <w:lang w:eastAsia="en-GB"/>
        </w:rPr>
        <w:t xml:space="preserve"> </w:t>
      </w:r>
      <w:r w:rsidR="00411155">
        <w:rPr>
          <w:rFonts w:ascii="Arial Narrow" w:hAnsi="Arial Narrow"/>
          <w:lang w:eastAsia="en-GB"/>
        </w:rPr>
        <w:t>M</w:t>
      </w:r>
      <w:r w:rsidR="00E26E99">
        <w:rPr>
          <w:rFonts w:ascii="Arial Narrow" w:hAnsi="Arial Narrow"/>
          <w:lang w:eastAsia="en-GB"/>
        </w:rPr>
        <w:t>eaning is contingent upon context</w:t>
      </w:r>
      <w:r w:rsidR="00E26E99">
        <w:rPr>
          <w:rStyle w:val="a-list-item"/>
          <w:rFonts w:ascii="Arial Narrow" w:hAnsi="Arial Narrow"/>
          <w:lang w:eastAsia="en-GB"/>
        </w:rPr>
        <w:t xml:space="preserve">, </w:t>
      </w:r>
      <w:r w:rsidR="00AE4232">
        <w:rPr>
          <w:rStyle w:val="a-list-item"/>
          <w:rFonts w:ascii="Arial Narrow" w:hAnsi="Arial Narrow"/>
          <w:lang w:eastAsia="en-GB"/>
        </w:rPr>
        <w:t xml:space="preserve">this was </w:t>
      </w:r>
      <w:r w:rsidR="00E26E99">
        <w:rPr>
          <w:rStyle w:val="a-list-item"/>
          <w:rFonts w:ascii="Arial Narrow" w:hAnsi="Arial Narrow"/>
          <w:lang w:eastAsia="en-GB"/>
        </w:rPr>
        <w:t xml:space="preserve">exemplified </w:t>
      </w:r>
      <w:r w:rsidR="00AE4232">
        <w:rPr>
          <w:rStyle w:val="a-list-item"/>
          <w:rFonts w:ascii="Arial Narrow" w:hAnsi="Arial Narrow"/>
          <w:lang w:eastAsia="en-GB"/>
        </w:rPr>
        <w:t>and examined in 1917 through</w:t>
      </w:r>
      <w:r w:rsidR="00E26E99">
        <w:rPr>
          <w:rStyle w:val="a-list-item"/>
          <w:rFonts w:ascii="Arial Narrow" w:hAnsi="Arial Narrow"/>
          <w:lang w:eastAsia="en-GB"/>
        </w:rPr>
        <w:t xml:space="preserve"> the introduction of the ‘readymade’ in art by Marc</w:t>
      </w:r>
      <w:r w:rsidR="00AE4232">
        <w:rPr>
          <w:rStyle w:val="a-list-item"/>
          <w:rFonts w:ascii="Arial Narrow" w:hAnsi="Arial Narrow"/>
          <w:lang w:eastAsia="en-GB"/>
        </w:rPr>
        <w:t>e</w:t>
      </w:r>
      <w:r w:rsidR="00E26E99">
        <w:rPr>
          <w:rStyle w:val="a-list-item"/>
          <w:rFonts w:ascii="Arial Narrow" w:hAnsi="Arial Narrow"/>
          <w:lang w:eastAsia="en-GB"/>
        </w:rPr>
        <w:t>l Duchamp</w:t>
      </w:r>
      <w:r w:rsidR="00F82552">
        <w:rPr>
          <w:rStyle w:val="a-list-item"/>
          <w:rFonts w:ascii="Arial Narrow" w:hAnsi="Arial Narrow" w:cs="Arial"/>
          <w:color w:val="0F1111"/>
        </w:rPr>
        <w:t xml:space="preserve">. </w:t>
      </w:r>
      <w:r w:rsidR="008E69AF" w:rsidRPr="003103BC">
        <w:rPr>
          <w:rStyle w:val="a-list-item"/>
          <w:rFonts w:ascii="Arial Narrow" w:hAnsi="Arial Narrow" w:cs="Arial"/>
          <w:color w:val="0F1111"/>
        </w:rPr>
        <w:t>In 2016 Ai Weiwei</w:t>
      </w:r>
      <w:r w:rsidR="003E5D37">
        <w:rPr>
          <w:rStyle w:val="a-list-item"/>
          <w:rFonts w:ascii="Arial Narrow" w:hAnsi="Arial Narrow" w:cs="Arial"/>
          <w:color w:val="0F1111"/>
        </w:rPr>
        <w:t>, an artist who</w:t>
      </w:r>
      <w:r w:rsidR="00D97F04">
        <w:rPr>
          <w:rStyle w:val="a-list-item"/>
          <w:rFonts w:ascii="Arial Narrow" w:hAnsi="Arial Narrow" w:cs="Arial"/>
          <w:color w:val="0F1111"/>
        </w:rPr>
        <w:t xml:space="preserve"> himself has explored</w:t>
      </w:r>
      <w:r w:rsidR="000D5303">
        <w:rPr>
          <w:rStyle w:val="a-list-item"/>
          <w:rFonts w:ascii="Arial Narrow" w:hAnsi="Arial Narrow" w:cs="Arial"/>
          <w:color w:val="0F1111"/>
        </w:rPr>
        <w:t xml:space="preserve"> and developed the concept of the readymade, </w:t>
      </w:r>
      <w:r w:rsidR="008E69AF" w:rsidRPr="003103BC">
        <w:rPr>
          <w:rStyle w:val="a-list-item"/>
          <w:rFonts w:ascii="Arial Narrow" w:hAnsi="Arial Narrow" w:cs="Arial"/>
          <w:color w:val="0F1111"/>
        </w:rPr>
        <w:t>spent a month on the Greek island of Les</w:t>
      </w:r>
      <w:r w:rsidR="00CB5A86" w:rsidRPr="003103BC">
        <w:rPr>
          <w:rStyle w:val="a-list-item"/>
          <w:rFonts w:ascii="Arial Narrow" w:hAnsi="Arial Narrow" w:cs="Arial"/>
          <w:color w:val="0F1111"/>
        </w:rPr>
        <w:t>b</w:t>
      </w:r>
      <w:r w:rsidR="008E69AF" w:rsidRPr="003103BC">
        <w:rPr>
          <w:rStyle w:val="a-list-item"/>
          <w:rFonts w:ascii="Arial Narrow" w:hAnsi="Arial Narrow" w:cs="Arial"/>
          <w:color w:val="0F1111"/>
        </w:rPr>
        <w:t>os</w:t>
      </w:r>
      <w:r w:rsidR="00D97F04">
        <w:rPr>
          <w:rStyle w:val="a-list-item"/>
          <w:rFonts w:ascii="Arial Narrow" w:hAnsi="Arial Narrow" w:cs="Arial"/>
          <w:color w:val="0F1111"/>
        </w:rPr>
        <w:t>.</w:t>
      </w:r>
      <w:r w:rsidR="008E69AF" w:rsidRPr="003103BC">
        <w:rPr>
          <w:rStyle w:val="a-list-item"/>
          <w:rFonts w:ascii="Arial Narrow" w:hAnsi="Arial Narrow" w:cs="Arial"/>
          <w:color w:val="0F1111"/>
        </w:rPr>
        <w:t xml:space="preserve"> </w:t>
      </w:r>
      <w:r w:rsidR="00D97F04">
        <w:rPr>
          <w:rStyle w:val="a-list-item"/>
          <w:rFonts w:ascii="Arial Narrow" w:hAnsi="Arial Narrow" w:cs="Arial"/>
          <w:color w:val="0F1111"/>
        </w:rPr>
        <w:t>H</w:t>
      </w:r>
      <w:r w:rsidR="008E69AF" w:rsidRPr="003103BC">
        <w:rPr>
          <w:rStyle w:val="a-list-item"/>
          <w:rFonts w:ascii="Arial Narrow" w:hAnsi="Arial Narrow" w:cs="Arial"/>
          <w:color w:val="0F1111"/>
        </w:rPr>
        <w:t>aving set up a studio to create work in response to the growing wave of migration into Europe</w:t>
      </w:r>
      <w:r w:rsidR="00E26BDB" w:rsidRPr="003103BC">
        <w:rPr>
          <w:rStyle w:val="a-list-item"/>
          <w:rFonts w:ascii="Arial Narrow" w:hAnsi="Arial Narrow" w:cs="Arial"/>
          <w:color w:val="0F1111"/>
        </w:rPr>
        <w:t>, h</w:t>
      </w:r>
      <w:r w:rsidR="00574BC7" w:rsidRPr="003103BC">
        <w:rPr>
          <w:rStyle w:val="a-list-item"/>
          <w:rFonts w:ascii="Arial Narrow" w:hAnsi="Arial Narrow" w:cs="Arial"/>
          <w:color w:val="0F1111"/>
        </w:rPr>
        <w:t>is</w:t>
      </w:r>
      <w:r w:rsidR="00CB5A86" w:rsidRPr="003103BC">
        <w:rPr>
          <w:rStyle w:val="a-list-item"/>
          <w:rFonts w:ascii="Arial Narrow" w:hAnsi="Arial Narrow" w:cs="Arial"/>
          <w:color w:val="0F1111"/>
        </w:rPr>
        <w:t xml:space="preserve"> intention, </w:t>
      </w:r>
      <w:r w:rsidR="002A15E8">
        <w:rPr>
          <w:rStyle w:val="a-list-item"/>
          <w:rFonts w:ascii="Arial Narrow" w:hAnsi="Arial Narrow" w:cs="Arial"/>
          <w:color w:val="0F1111"/>
        </w:rPr>
        <w:t xml:space="preserve">was </w:t>
      </w:r>
      <w:r w:rsidR="00CB5A86" w:rsidRPr="003103BC">
        <w:rPr>
          <w:rStyle w:val="a-list-item"/>
          <w:rFonts w:ascii="Arial Narrow" w:hAnsi="Arial Narrow" w:cs="Arial"/>
          <w:color w:val="0F1111"/>
        </w:rPr>
        <w:t>to humanise the phenomena</w:t>
      </w:r>
      <w:r w:rsidR="00FC431C">
        <w:rPr>
          <w:rStyle w:val="a-list-item"/>
          <w:rFonts w:ascii="Arial Narrow" w:hAnsi="Arial Narrow" w:cs="Arial"/>
          <w:color w:val="0F1111"/>
        </w:rPr>
        <w:t xml:space="preserve"> </w:t>
      </w:r>
      <w:r w:rsidR="002A15E8">
        <w:rPr>
          <w:rStyle w:val="a-list-item"/>
          <w:rFonts w:ascii="Arial Narrow" w:hAnsi="Arial Narrow" w:cs="Arial"/>
          <w:color w:val="0F1111"/>
        </w:rPr>
        <w:t>and the</w:t>
      </w:r>
      <w:r w:rsidR="00F31D3B">
        <w:rPr>
          <w:rStyle w:val="a-list-item"/>
          <w:rFonts w:ascii="Arial Narrow" w:hAnsi="Arial Narrow" w:cs="Arial"/>
          <w:color w:val="0F1111"/>
        </w:rPr>
        <w:t xml:space="preserve"> unfolding of</w:t>
      </w:r>
      <w:r w:rsidR="00544069">
        <w:rPr>
          <w:rStyle w:val="a-list-item"/>
          <w:rFonts w:ascii="Arial Narrow" w:hAnsi="Arial Narrow" w:cs="Arial"/>
          <w:color w:val="0F1111"/>
        </w:rPr>
        <w:t xml:space="preserve"> an incomprehensible human tragedy</w:t>
      </w:r>
      <w:r w:rsidR="002A15E8">
        <w:rPr>
          <w:rStyle w:val="a-list-item"/>
          <w:rFonts w:ascii="Arial Narrow" w:hAnsi="Arial Narrow"/>
          <w:lang w:eastAsia="en-GB"/>
        </w:rPr>
        <w:t xml:space="preserve">. </w:t>
      </w:r>
      <w:r w:rsidR="00F82552">
        <w:rPr>
          <w:rStyle w:val="a-list-item"/>
          <w:rFonts w:ascii="Arial Narrow" w:hAnsi="Arial Narrow" w:cs="Arial"/>
          <w:color w:val="0F1111"/>
        </w:rPr>
        <w:t>According to Reuters,</w:t>
      </w:r>
      <w:r w:rsidR="00F82552">
        <w:rPr>
          <w:rFonts w:ascii="Arial Narrow" w:hAnsi="Arial Narrow" w:cs="Arial"/>
          <w:i/>
          <w:iCs/>
          <w:color w:val="404040"/>
        </w:rPr>
        <w:t xml:space="preserve"> No fewer </w:t>
      </w:r>
      <w:r w:rsidR="00F82552" w:rsidRPr="006165D6">
        <w:rPr>
          <w:rFonts w:ascii="Arial Narrow" w:hAnsi="Arial Narrow" w:cs="Arial"/>
          <w:color w:val="000000" w:themeColor="text1"/>
        </w:rPr>
        <w:t>than 20,000 deaths</w:t>
      </w:r>
      <w:r w:rsidR="00F82552">
        <w:rPr>
          <w:rFonts w:ascii="Arial Narrow" w:hAnsi="Arial Narrow" w:cs="Arial"/>
          <w:color w:val="000000" w:themeColor="text1"/>
        </w:rPr>
        <w:t xml:space="preserve"> have been</w:t>
      </w:r>
      <w:r w:rsidR="00F82552" w:rsidRPr="006165D6">
        <w:rPr>
          <w:rFonts w:ascii="Arial Narrow" w:hAnsi="Arial Narrow" w:cs="Arial"/>
          <w:color w:val="000000" w:themeColor="text1"/>
        </w:rPr>
        <w:t xml:space="preserve"> recorded </w:t>
      </w:r>
      <w:r w:rsidR="00F82552">
        <w:rPr>
          <w:rFonts w:ascii="Arial Narrow" w:hAnsi="Arial Narrow" w:cs="Arial"/>
          <w:color w:val="000000" w:themeColor="text1"/>
        </w:rPr>
        <w:t xml:space="preserve">of migrants crossing the Mediterranean </w:t>
      </w:r>
      <w:r w:rsidR="00F82552" w:rsidRPr="006165D6">
        <w:rPr>
          <w:rFonts w:ascii="Arial Narrow" w:hAnsi="Arial Narrow" w:cs="Arial"/>
          <w:color w:val="000000" w:themeColor="text1"/>
        </w:rPr>
        <w:t>since 2014.”</w:t>
      </w:r>
      <w:r w:rsidR="00F82552" w:rsidRPr="006165D6">
        <w:rPr>
          <w:rFonts w:ascii="Arial Narrow" w:hAnsi="Arial Narrow" w:cs="Arial"/>
          <w:i/>
          <w:iCs/>
          <w:color w:val="000000" w:themeColor="text1"/>
        </w:rPr>
        <w:t xml:space="preserve"> </w:t>
      </w:r>
      <w:r w:rsidR="00F82552" w:rsidRPr="00E26E99">
        <w:rPr>
          <w:rFonts w:ascii="Arial Narrow" w:hAnsi="Arial Narrow"/>
          <w:i/>
          <w:iCs/>
          <w:color w:val="000000" w:themeColor="text1"/>
          <w:shd w:val="clear" w:color="auto" w:fill="FFFFFF"/>
        </w:rPr>
        <w:t>(Reuters, 2023</w:t>
      </w:r>
      <w:r w:rsidR="00F82552">
        <w:rPr>
          <w:rFonts w:ascii="Arial Narrow" w:hAnsi="Arial Narrow"/>
          <w:i/>
          <w:iCs/>
          <w:color w:val="000000" w:themeColor="text1"/>
          <w:shd w:val="clear" w:color="auto" w:fill="FFFFFF"/>
        </w:rPr>
        <w:t>)</w:t>
      </w:r>
      <w:r w:rsidR="00F82552">
        <w:rPr>
          <w:rStyle w:val="a-list-item"/>
          <w:rFonts w:ascii="Arial Narrow" w:hAnsi="Arial Narrow" w:cs="Arial"/>
          <w:color w:val="0F1111"/>
        </w:rPr>
        <w:t>.</w:t>
      </w:r>
      <w:r w:rsidR="002A15E8" w:rsidRPr="002A15E8">
        <w:rPr>
          <w:rStyle w:val="a-list-item"/>
          <w:rFonts w:ascii="Arial Narrow" w:hAnsi="Arial Narrow"/>
          <w:lang w:eastAsia="en-GB"/>
        </w:rPr>
        <w:t xml:space="preserve"> </w:t>
      </w:r>
      <w:r w:rsidR="002A15E8">
        <w:rPr>
          <w:rStyle w:val="a-list-item"/>
          <w:rFonts w:ascii="Arial Narrow" w:hAnsi="Arial Narrow"/>
          <w:lang w:eastAsia="en-GB"/>
        </w:rPr>
        <w:t xml:space="preserve">In 2023, </w:t>
      </w:r>
      <w:r w:rsidR="002A15E8">
        <w:rPr>
          <w:rStyle w:val="a-list-item"/>
          <w:rFonts w:ascii="Arial Narrow" w:hAnsi="Arial Narrow" w:cs="Arial"/>
          <w:color w:val="0F1111"/>
        </w:rPr>
        <w:t>lifejackets</w:t>
      </w:r>
      <w:r w:rsidR="002A15E8" w:rsidRPr="00E26E99">
        <w:rPr>
          <w:rStyle w:val="a-list-item"/>
          <w:rFonts w:ascii="Arial Narrow" w:hAnsi="Arial Narrow" w:cs="Arial"/>
          <w:color w:val="0F1111"/>
        </w:rPr>
        <w:t xml:space="preserve"> have </w:t>
      </w:r>
      <w:r w:rsidR="002A15E8">
        <w:rPr>
          <w:rStyle w:val="a-list-item"/>
          <w:rFonts w:ascii="Arial Narrow" w:hAnsi="Arial Narrow" w:cs="Arial"/>
          <w:color w:val="0F1111"/>
        </w:rPr>
        <w:t xml:space="preserve">also </w:t>
      </w:r>
      <w:r w:rsidR="002A15E8" w:rsidRPr="00E26E99">
        <w:rPr>
          <w:rStyle w:val="a-list-item"/>
          <w:rFonts w:ascii="Arial Narrow" w:hAnsi="Arial Narrow" w:cs="Arial"/>
          <w:color w:val="0F1111"/>
        </w:rPr>
        <w:t xml:space="preserve">come to represent, </w:t>
      </w:r>
      <w:r w:rsidR="002A15E8">
        <w:rPr>
          <w:rStyle w:val="a-list-item"/>
          <w:rFonts w:ascii="Arial Narrow" w:hAnsi="Arial Narrow" w:cs="Arial"/>
          <w:color w:val="0F1111"/>
        </w:rPr>
        <w:t>exploitation</w:t>
      </w:r>
      <w:r w:rsidR="002A15E8" w:rsidRPr="00E26E99">
        <w:rPr>
          <w:rStyle w:val="a-list-item"/>
          <w:rFonts w:ascii="Arial Narrow" w:hAnsi="Arial Narrow" w:cs="Arial"/>
          <w:color w:val="0F1111"/>
        </w:rPr>
        <w:t>, need, fear and in far too many instances, death</w:t>
      </w:r>
      <w:r>
        <w:rPr>
          <w:rStyle w:val="a-list-item"/>
          <w:rFonts w:ascii="Arial Narrow" w:hAnsi="Arial Narrow" w:cs="Arial"/>
          <w:color w:val="0F1111"/>
        </w:rPr>
        <w:t>.</w:t>
      </w:r>
    </w:p>
    <w:p w14:paraId="33DE91C6" w14:textId="77777777" w:rsidR="00815AA1" w:rsidRDefault="00815AA1" w:rsidP="00AA1FD6">
      <w:pPr>
        <w:spacing w:line="720" w:lineRule="auto"/>
        <w:rPr>
          <w:rStyle w:val="a-list-item"/>
          <w:rFonts w:ascii="Arial Narrow" w:hAnsi="Arial Narrow" w:cs="Arial"/>
          <w:color w:val="0F1111"/>
        </w:rPr>
      </w:pPr>
    </w:p>
    <w:p w14:paraId="017574C5" w14:textId="77777777" w:rsidR="00815AA1" w:rsidRDefault="00815AA1" w:rsidP="00AA1FD6">
      <w:pPr>
        <w:spacing w:line="720" w:lineRule="auto"/>
        <w:rPr>
          <w:rStyle w:val="a-list-item"/>
          <w:rFonts w:ascii="Arial Narrow" w:hAnsi="Arial Narrow" w:cs="Arial"/>
          <w:color w:val="0F1111"/>
        </w:rPr>
      </w:pPr>
    </w:p>
    <w:p w14:paraId="26EDB2B4" w14:textId="77777777" w:rsidR="00815AA1" w:rsidRDefault="00815AA1" w:rsidP="00AA1FD6">
      <w:pPr>
        <w:spacing w:line="720" w:lineRule="auto"/>
        <w:rPr>
          <w:rStyle w:val="a-list-item"/>
          <w:rFonts w:ascii="Arial Narrow" w:hAnsi="Arial Narrow" w:cs="Arial"/>
          <w:color w:val="0F1111"/>
        </w:rPr>
      </w:pPr>
    </w:p>
    <w:p w14:paraId="3B1CB6DD" w14:textId="334974D8" w:rsidR="00815AA1" w:rsidRDefault="00815AA1" w:rsidP="00AA1FD6">
      <w:pPr>
        <w:spacing w:line="720" w:lineRule="auto"/>
        <w:rPr>
          <w:rStyle w:val="a-list-item"/>
          <w:rFonts w:ascii="Arial Narrow" w:hAnsi="Arial Narrow" w:cs="Arial"/>
          <w:color w:val="0F1111"/>
        </w:rPr>
      </w:pPr>
      <w:r w:rsidRPr="00E26BDB">
        <w:rPr>
          <w:rFonts w:ascii="Arial Narrow" w:hAnsi="Arial Narrow"/>
          <w:noProof/>
        </w:rPr>
        <mc:AlternateContent>
          <mc:Choice Requires="wps">
            <w:drawing>
              <wp:anchor distT="45720" distB="45720" distL="114300" distR="114300" simplePos="0" relativeHeight="251639296" behindDoc="0" locked="0" layoutInCell="1" allowOverlap="1" wp14:anchorId="6090AEB7" wp14:editId="1086916E">
                <wp:simplePos x="0" y="0"/>
                <wp:positionH relativeFrom="margin">
                  <wp:posOffset>2611755</wp:posOffset>
                </wp:positionH>
                <wp:positionV relativeFrom="paragraph">
                  <wp:posOffset>345440</wp:posOffset>
                </wp:positionV>
                <wp:extent cx="2769235" cy="288925"/>
                <wp:effectExtent l="0" t="0" r="1206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9235" cy="288925"/>
                        </a:xfrm>
                        <a:prstGeom prst="rect">
                          <a:avLst/>
                        </a:prstGeom>
                        <a:solidFill>
                          <a:srgbClr val="FFFFFF"/>
                        </a:solidFill>
                        <a:ln w="9525">
                          <a:solidFill>
                            <a:schemeClr val="bg1"/>
                          </a:solidFill>
                          <a:miter lim="800000"/>
                          <a:headEnd/>
                          <a:tailEnd/>
                        </a:ln>
                      </wps:spPr>
                      <wps:txbx>
                        <w:txbxContent>
                          <w:p w14:paraId="448BB507" w14:textId="23D154A2" w:rsidR="008E69AF" w:rsidRPr="003103BC" w:rsidRDefault="008E69AF">
                            <w:pPr>
                              <w:rPr>
                                <w:b/>
                                <w:bCs/>
                              </w:rPr>
                            </w:pPr>
                            <w:r w:rsidRPr="003103BC">
                              <w:rPr>
                                <w:b/>
                                <w:bCs/>
                              </w:rPr>
                              <w:t xml:space="preserve">Figure. </w:t>
                            </w:r>
                            <w:r w:rsidR="00E26BDB" w:rsidRPr="003103BC">
                              <w:rPr>
                                <w:b/>
                                <w:bCs/>
                              </w:rPr>
                              <w:t>3</w:t>
                            </w:r>
                            <w:r w:rsidRPr="003103BC">
                              <w:rPr>
                                <w:b/>
                                <w:bCs/>
                              </w:rPr>
                              <w:t>. Ai Weiwei Instagram post</w:t>
                            </w:r>
                            <w:r w:rsidRPr="003103BC">
                              <w:rPr>
                                <w:b/>
                                <w:bCs/>
                                <w:noProo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90AEB7" id="_x0000_t202" coordsize="21600,21600" o:spt="202" path="m,l,21600r21600,l21600,xe">
                <v:stroke joinstyle="miter"/>
                <v:path gradientshapeok="t" o:connecttype="rect"/>
              </v:shapetype>
              <v:shape id="_x0000_s1028" type="#_x0000_t202" style="position:absolute;margin-left:205.65pt;margin-top:27.2pt;width:218.05pt;height:22.75pt;z-index:251639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" strokecolor="white [3212]">
                <v:textbox>
                  <w:txbxContent>
                    <w:p w14:paraId="448BB507" w14:textId="23D154A2" w:rsidR="008E69AF" w:rsidRPr="003103BC" w:rsidRDefault="008E69AF">
                      <w:pPr>
                        <w:rPr>
                          <w:b/>
                          <w:bCs/>
                        </w:rPr>
                      </w:pPr>
                      <w:r w:rsidRPr="003103BC">
                        <w:rPr>
                          <w:b/>
                          <w:bCs/>
                        </w:rPr>
                        <w:t xml:space="preserve">Figure. </w:t>
                      </w:r>
                      <w:r w:rsidR="00E26BDB" w:rsidRPr="003103BC">
                        <w:rPr>
                          <w:b/>
                          <w:bCs/>
                        </w:rPr>
                        <w:t>3</w:t>
                      </w:r>
                      <w:r w:rsidRPr="003103BC">
                        <w:rPr>
                          <w:b/>
                          <w:bCs/>
                        </w:rPr>
                        <w:t>. Ai Weiwei Instagram post</w:t>
                      </w:r>
                      <w:r w:rsidRPr="003103BC">
                        <w:rPr>
                          <w:b/>
                          <w:bCs/>
                          <w:noProof/>
                        </w:rPr>
                        <w:t xml:space="preserve"> </w:t>
                      </w:r>
                    </w:p>
                  </w:txbxContent>
                </v:textbox>
                <w10:wrap type="square" anchorx="margin"/>
              </v:shape>
            </w:pict>
          </mc:Fallback>
        </mc:AlternateContent>
      </w:r>
    </w:p>
    <w:p w14:paraId="0C966F39" w14:textId="769474C8" w:rsidR="008E69AF" w:rsidRPr="00AC3700" w:rsidRDefault="00477E62" w:rsidP="00E26BDB">
      <w:pPr>
        <w:spacing w:line="720" w:lineRule="auto"/>
        <w:rPr>
          <w:rStyle w:val="Strong"/>
          <w:rFonts w:ascii="Arial Narrow" w:hAnsi="Arial Narrow" w:cs="Arial"/>
          <w:b w:val="0"/>
          <w:bCs w:val="0"/>
          <w:color w:val="0F1111"/>
        </w:rPr>
      </w:pPr>
      <w:r>
        <w:rPr>
          <w:rStyle w:val="a-list-item"/>
          <w:rFonts w:ascii="Arial Narrow" w:hAnsi="Arial Narrow" w:cs="Arial"/>
          <w:color w:val="0F1111"/>
        </w:rPr>
        <w:lastRenderedPageBreak/>
        <w:t xml:space="preserve">Having </w:t>
      </w:r>
      <w:r w:rsidR="00CB5A86" w:rsidRPr="003103BC">
        <w:rPr>
          <w:rStyle w:val="a-list-item"/>
          <w:rFonts w:ascii="Arial Narrow" w:hAnsi="Arial Narrow" w:cs="Arial"/>
          <w:color w:val="0F1111"/>
        </w:rPr>
        <w:t>use</w:t>
      </w:r>
      <w:r>
        <w:rPr>
          <w:rStyle w:val="a-list-item"/>
          <w:rFonts w:ascii="Arial Narrow" w:hAnsi="Arial Narrow" w:cs="Arial"/>
          <w:color w:val="0F1111"/>
        </w:rPr>
        <w:t>d</w:t>
      </w:r>
      <w:r w:rsidR="00CB5A86" w:rsidRPr="003103BC">
        <w:rPr>
          <w:rStyle w:val="a-list-item"/>
          <w:rFonts w:ascii="Arial Narrow" w:hAnsi="Arial Narrow" w:cs="Arial"/>
          <w:color w:val="0F1111"/>
        </w:rPr>
        <w:t xml:space="preserve"> his platform to bring attention to the plight of the migrants,</w:t>
      </w:r>
      <w:r w:rsidR="00E8317A" w:rsidRPr="003103BC">
        <w:rPr>
          <w:rStyle w:val="a-list-item"/>
          <w:rFonts w:ascii="Arial Narrow" w:hAnsi="Arial Narrow" w:cs="Arial"/>
          <w:color w:val="0F1111"/>
        </w:rPr>
        <w:t xml:space="preserve"> </w:t>
      </w:r>
      <w:r w:rsidR="00CB5A86" w:rsidRPr="003103BC">
        <w:rPr>
          <w:rStyle w:val="a-list-item"/>
          <w:rFonts w:ascii="Arial Narrow" w:hAnsi="Arial Narrow" w:cs="Arial"/>
          <w:color w:val="0F1111"/>
        </w:rPr>
        <w:t xml:space="preserve">bear witness to what was </w:t>
      </w:r>
      <w:r w:rsidR="008E69AF" w:rsidRPr="003103BC">
        <w:rPr>
          <w:rStyle w:val="a-list-item"/>
          <w:rFonts w:ascii="Arial Narrow" w:hAnsi="Arial Narrow" w:cs="Arial"/>
          <w:color w:val="0F1111"/>
        </w:rPr>
        <w:t>happening and use</w:t>
      </w:r>
      <w:r w:rsidR="00CB5A86" w:rsidRPr="003103BC">
        <w:rPr>
          <w:rStyle w:val="a-list-item"/>
          <w:rFonts w:ascii="Arial Narrow" w:hAnsi="Arial Narrow" w:cs="Arial"/>
          <w:color w:val="0F1111"/>
        </w:rPr>
        <w:t xml:space="preserve"> his </w:t>
      </w:r>
      <w:r w:rsidR="008E69AF" w:rsidRPr="003103BC">
        <w:rPr>
          <w:rStyle w:val="a-list-item"/>
          <w:rFonts w:ascii="Arial Narrow" w:hAnsi="Arial Narrow" w:cs="Arial"/>
          <w:color w:val="0F1111"/>
        </w:rPr>
        <w:t xml:space="preserve">social media platforms to share what he was seeing. </w:t>
      </w:r>
      <w:r w:rsidR="008E69AF" w:rsidRPr="00E26BDB">
        <w:rPr>
          <w:rFonts w:ascii="Arial Narrow" w:hAnsi="Arial Narrow"/>
        </w:rPr>
        <w:t>Weiwei installed a large installation at the</w:t>
      </w:r>
      <w:r w:rsidR="008E69AF" w:rsidRPr="00E26BDB">
        <w:rPr>
          <w:rStyle w:val="Strong"/>
          <w:rFonts w:ascii="Arial Narrow" w:hAnsi="Arial Narrow" w:cs="Lato"/>
          <w:b w:val="0"/>
          <w:bCs w:val="0"/>
          <w:color w:val="000000"/>
        </w:rPr>
        <w:t> </w:t>
      </w:r>
      <w:proofErr w:type="spellStart"/>
      <w:r w:rsidR="008E69AF" w:rsidRPr="00E26BDB">
        <w:rPr>
          <w:rStyle w:val="Strong"/>
          <w:rFonts w:ascii="Arial Narrow" w:hAnsi="Arial Narrow" w:cs="Lato"/>
          <w:b w:val="0"/>
          <w:bCs w:val="0"/>
          <w:color w:val="000000"/>
        </w:rPr>
        <w:t>k</w:t>
      </w:r>
      <w:r w:rsidR="008E69AF" w:rsidRPr="00E26BDB">
        <w:rPr>
          <w:rStyle w:val="Strong"/>
          <w:rFonts w:ascii="Arial Narrow" w:hAnsi="Arial Narrow" w:cstheme="majorHAnsi"/>
          <w:b w:val="0"/>
          <w:bCs w:val="0"/>
          <w:color w:val="000000"/>
        </w:rPr>
        <w:t>onzerthaus</w:t>
      </w:r>
      <w:proofErr w:type="spellEnd"/>
      <w:r w:rsidR="008E69AF" w:rsidRPr="00E26BDB">
        <w:rPr>
          <w:rStyle w:val="Strong"/>
          <w:rFonts w:ascii="Arial Narrow" w:hAnsi="Arial Narrow" w:cstheme="majorHAnsi"/>
          <w:b w:val="0"/>
          <w:bCs w:val="0"/>
          <w:color w:val="000000"/>
        </w:rPr>
        <w:t xml:space="preserve"> in </w:t>
      </w:r>
      <w:r w:rsidR="00664C27">
        <w:rPr>
          <w:rStyle w:val="Strong"/>
          <w:rFonts w:ascii="Arial Narrow" w:hAnsi="Arial Narrow" w:cstheme="majorHAnsi"/>
          <w:b w:val="0"/>
          <w:bCs w:val="0"/>
          <w:color w:val="000000"/>
        </w:rPr>
        <w:t>B</w:t>
      </w:r>
      <w:r w:rsidR="008E69AF" w:rsidRPr="00E26BDB">
        <w:rPr>
          <w:rStyle w:val="Strong"/>
          <w:rFonts w:ascii="Arial Narrow" w:hAnsi="Arial Narrow" w:cstheme="majorHAnsi"/>
          <w:b w:val="0"/>
          <w:bCs w:val="0"/>
          <w:color w:val="000000"/>
        </w:rPr>
        <w:t>erlin, where he wrapped the six columns that support the entrance in</w:t>
      </w:r>
      <w:r w:rsidR="00E26BDB" w:rsidRPr="00E26BDB">
        <w:rPr>
          <w:rStyle w:val="Strong"/>
          <w:rFonts w:ascii="Arial Narrow" w:hAnsi="Arial Narrow" w:cstheme="majorHAnsi"/>
          <w:b w:val="0"/>
          <w:bCs w:val="0"/>
          <w:color w:val="000000"/>
        </w:rPr>
        <w:t xml:space="preserve"> thousands of </w:t>
      </w:r>
      <w:r w:rsidR="008E69AF" w:rsidRPr="00E26BDB">
        <w:rPr>
          <w:rStyle w:val="Strong"/>
          <w:rFonts w:ascii="Arial Narrow" w:hAnsi="Arial Narrow" w:cstheme="majorHAnsi"/>
          <w:b w:val="0"/>
          <w:bCs w:val="0"/>
          <w:color w:val="000000"/>
        </w:rPr>
        <w:t>orange life jackets</w:t>
      </w:r>
      <w:r w:rsidR="00E8317A">
        <w:rPr>
          <w:rStyle w:val="Strong"/>
          <w:rFonts w:ascii="Arial Narrow" w:hAnsi="Arial Narrow" w:cstheme="majorHAnsi"/>
          <w:b w:val="0"/>
          <w:bCs w:val="0"/>
          <w:color w:val="000000"/>
        </w:rPr>
        <w:t xml:space="preserve"> along</w:t>
      </w:r>
      <w:r w:rsidR="008E69AF" w:rsidRPr="00E26BDB">
        <w:rPr>
          <w:rStyle w:val="Strong"/>
          <w:rFonts w:ascii="Arial Narrow" w:hAnsi="Arial Narrow" w:cstheme="majorHAnsi"/>
          <w:b w:val="0"/>
          <w:bCs w:val="0"/>
          <w:color w:val="000000"/>
        </w:rPr>
        <w:t xml:space="preserve"> with an enormous inflatable </w:t>
      </w:r>
      <w:r w:rsidR="00E8317A">
        <w:rPr>
          <w:rStyle w:val="Strong"/>
          <w:rFonts w:ascii="Arial Narrow" w:hAnsi="Arial Narrow" w:cstheme="majorHAnsi"/>
          <w:b w:val="0"/>
          <w:bCs w:val="0"/>
          <w:color w:val="000000"/>
        </w:rPr>
        <w:t>boat</w:t>
      </w:r>
      <w:r w:rsidR="008E69AF" w:rsidRPr="00E26BDB">
        <w:rPr>
          <w:rStyle w:val="Strong"/>
          <w:rFonts w:ascii="Arial Narrow" w:hAnsi="Arial Narrow" w:cstheme="majorHAnsi"/>
          <w:b w:val="0"/>
          <w:bCs w:val="0"/>
          <w:color w:val="000000"/>
        </w:rPr>
        <w:t xml:space="preserve"> hanging between the middle columns, bearing the message #safepassage, the work</w:t>
      </w:r>
      <w:r w:rsidR="00E26E99">
        <w:rPr>
          <w:rStyle w:val="Strong"/>
          <w:rFonts w:ascii="Arial Narrow" w:hAnsi="Arial Narrow" w:cstheme="majorHAnsi"/>
          <w:b w:val="0"/>
          <w:bCs w:val="0"/>
          <w:color w:val="000000"/>
        </w:rPr>
        <w:t>, an enormous collection of ‘readymade’ objects</w:t>
      </w:r>
      <w:r w:rsidR="008E69AF" w:rsidRPr="00E26BDB">
        <w:rPr>
          <w:rStyle w:val="Strong"/>
          <w:rFonts w:ascii="Arial Narrow" w:hAnsi="Arial Narrow" w:cstheme="majorHAnsi"/>
          <w:b w:val="0"/>
          <w:bCs w:val="0"/>
          <w:color w:val="000000"/>
        </w:rPr>
        <w:t xml:space="preserve"> representing the daily flow of asylum seekers onto European shores. </w:t>
      </w:r>
    </w:p>
    <w:p w14:paraId="78A19265" w14:textId="0AF63014" w:rsidR="00E26BDB" w:rsidRPr="00E26BDB" w:rsidRDefault="003103BC" w:rsidP="00E26BDB">
      <w:pPr>
        <w:spacing w:line="720" w:lineRule="auto"/>
        <w:rPr>
          <w:rStyle w:val="Strong"/>
          <w:rFonts w:ascii="Arial Narrow" w:hAnsi="Arial Narrow" w:cstheme="majorHAnsi"/>
          <w:b w:val="0"/>
          <w:bCs w:val="0"/>
          <w:color w:val="000000"/>
        </w:rPr>
      </w:pPr>
      <w:r w:rsidRPr="00E26BDB">
        <w:rPr>
          <w:rStyle w:val="Strong"/>
          <w:rFonts w:ascii="Arial Narrow" w:hAnsi="Arial Narrow" w:cstheme="majorHAnsi"/>
          <w:b w:val="0"/>
          <w:bCs w:val="0"/>
          <w:noProof/>
          <w:color w:val="000000"/>
        </w:rPr>
        <mc:AlternateContent>
          <mc:Choice Requires="wps">
            <w:drawing>
              <wp:anchor distT="45720" distB="45720" distL="114300" distR="114300" simplePos="0" relativeHeight="251663360" behindDoc="0" locked="0" layoutInCell="1" allowOverlap="1" wp14:anchorId="49764F69" wp14:editId="1886888D">
                <wp:simplePos x="0" y="0"/>
                <wp:positionH relativeFrom="margin">
                  <wp:posOffset>-105254</wp:posOffset>
                </wp:positionH>
                <wp:positionV relativeFrom="paragraph">
                  <wp:posOffset>3361133</wp:posOffset>
                </wp:positionV>
                <wp:extent cx="4249420" cy="387350"/>
                <wp:effectExtent l="0" t="0" r="0" b="0"/>
                <wp:wrapSquare wrapText="bothSides"/>
                <wp:docPr id="20754547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387350"/>
                        </a:xfrm>
                        <a:prstGeom prst="rect">
                          <a:avLst/>
                        </a:prstGeom>
                        <a:solidFill>
                          <a:srgbClr val="FFFFFF"/>
                        </a:solidFill>
                        <a:ln w="9525">
                          <a:noFill/>
                          <a:miter lim="800000"/>
                          <a:headEnd/>
                          <a:tailEnd/>
                        </a:ln>
                      </wps:spPr>
                      <wps:txbx>
                        <w:txbxContent>
                          <w:p w14:paraId="56E9D59F" w14:textId="1FEC391B" w:rsidR="008E69AF" w:rsidRPr="003103BC" w:rsidRDefault="008E69AF">
                            <w:pPr>
                              <w:rPr>
                                <w:rFonts w:ascii="Arial Narrow" w:hAnsi="Arial Narrow"/>
                                <w:b/>
                                <w:bCs/>
                              </w:rPr>
                            </w:pPr>
                            <w:r w:rsidRPr="003103BC">
                              <w:rPr>
                                <w:rFonts w:ascii="Arial Narrow" w:hAnsi="Arial Narrow"/>
                                <w:b/>
                                <w:bCs/>
                              </w:rPr>
                              <w:t xml:space="preserve">Figure. </w:t>
                            </w:r>
                            <w:r w:rsidR="003103BC" w:rsidRPr="003103BC">
                              <w:rPr>
                                <w:rFonts w:ascii="Arial Narrow" w:hAnsi="Arial Narrow"/>
                                <w:b/>
                                <w:bCs/>
                              </w:rPr>
                              <w:t>4</w:t>
                            </w:r>
                            <w:r w:rsidRPr="003103BC">
                              <w:rPr>
                                <w:rFonts w:ascii="Arial Narrow" w:hAnsi="Arial Narrow"/>
                                <w:b/>
                                <w:bCs/>
                              </w:rPr>
                              <w:t xml:space="preserve">. </w:t>
                            </w:r>
                            <w:r w:rsidR="003103BC" w:rsidRPr="003103BC">
                              <w:rPr>
                                <w:rFonts w:ascii="Arial Narrow" w:hAnsi="Arial Narrow"/>
                                <w:b/>
                                <w:bCs/>
                              </w:rPr>
                              <w:t xml:space="preserve">Weiwei. A, </w:t>
                            </w:r>
                            <w:r w:rsidRPr="003103BC">
                              <w:rPr>
                                <w:rFonts w:ascii="Arial Narrow" w:hAnsi="Arial Narrow"/>
                                <w:b/>
                                <w:bCs/>
                              </w:rPr>
                              <w:t>Safe Passage</w:t>
                            </w:r>
                            <w:r w:rsidR="003103BC" w:rsidRPr="003103BC">
                              <w:rPr>
                                <w:rFonts w:ascii="Arial Narrow" w:hAnsi="Arial Narrow"/>
                                <w:b/>
                                <w:bCs/>
                              </w:rPr>
                              <w:t>,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764F69" id="_x0000_s1029" type="#_x0000_t202" style="position:absolute;margin-left:-8.3pt;margin-top:264.65pt;width:334.6pt;height:30.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" stroked="f">
                <v:textbox>
                  <w:txbxContent>
                    <w:p w14:paraId="56E9D59F" w14:textId="1FEC391B" w:rsidR="008E69AF" w:rsidRPr="003103BC" w:rsidRDefault="008E69AF">
                      <w:pPr>
                        <w:rPr>
                          <w:rFonts w:ascii="Arial Narrow" w:hAnsi="Arial Narrow"/>
                          <w:b/>
                          <w:bCs/>
                        </w:rPr>
                      </w:pPr>
                      <w:r w:rsidRPr="003103BC">
                        <w:rPr>
                          <w:rFonts w:ascii="Arial Narrow" w:hAnsi="Arial Narrow"/>
                          <w:b/>
                          <w:bCs/>
                        </w:rPr>
                        <w:t xml:space="preserve">Figure. </w:t>
                      </w:r>
                      <w:r w:rsidR="003103BC" w:rsidRPr="003103BC">
                        <w:rPr>
                          <w:rFonts w:ascii="Arial Narrow" w:hAnsi="Arial Narrow"/>
                          <w:b/>
                          <w:bCs/>
                        </w:rPr>
                        <w:t>4</w:t>
                      </w:r>
                      <w:r w:rsidRPr="003103BC">
                        <w:rPr>
                          <w:rFonts w:ascii="Arial Narrow" w:hAnsi="Arial Narrow"/>
                          <w:b/>
                          <w:bCs/>
                        </w:rPr>
                        <w:t xml:space="preserve">. </w:t>
                      </w:r>
                      <w:r w:rsidR="003103BC" w:rsidRPr="003103BC">
                        <w:rPr>
                          <w:rFonts w:ascii="Arial Narrow" w:hAnsi="Arial Narrow"/>
                          <w:b/>
                          <w:bCs/>
                        </w:rPr>
                        <w:t xml:space="preserve">Weiwei. A, </w:t>
                      </w:r>
                      <w:r w:rsidRPr="003103BC">
                        <w:rPr>
                          <w:rFonts w:ascii="Arial Narrow" w:hAnsi="Arial Narrow"/>
                          <w:b/>
                          <w:bCs/>
                        </w:rPr>
                        <w:t>Safe Passage</w:t>
                      </w:r>
                      <w:r w:rsidR="003103BC" w:rsidRPr="003103BC">
                        <w:rPr>
                          <w:rFonts w:ascii="Arial Narrow" w:hAnsi="Arial Narrow"/>
                          <w:b/>
                          <w:bCs/>
                        </w:rPr>
                        <w:t>, 2017</w:t>
                      </w:r>
                    </w:p>
                  </w:txbxContent>
                </v:textbox>
                <w10:wrap type="square" anchorx="margin"/>
              </v:shape>
            </w:pict>
          </mc:Fallback>
        </mc:AlternateContent>
      </w:r>
      <w:r>
        <w:rPr>
          <w:rFonts w:ascii="Arial Narrow" w:hAnsi="Arial Narrow" w:cstheme="majorHAnsi"/>
          <w:noProof/>
          <w:color w:val="000000"/>
        </w:rPr>
        <w:drawing>
          <wp:inline distT="0" distB="0" distL="0" distR="0" wp14:anchorId="274F2257" wp14:editId="51DB8ECC">
            <wp:extent cx="4919709" cy="3308944"/>
            <wp:effectExtent l="0" t="0" r="0" b="6350"/>
            <wp:docPr id="571143558" name="Picture 13" descr="A building with orange pill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143558" name="Picture 13" descr="A building with orange pillar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937726" cy="3321062"/>
                    </a:xfrm>
                    <a:prstGeom prst="rect">
                      <a:avLst/>
                    </a:prstGeom>
                  </pic:spPr>
                </pic:pic>
              </a:graphicData>
            </a:graphic>
          </wp:inline>
        </w:drawing>
      </w:r>
    </w:p>
    <w:p w14:paraId="0B420B2C" w14:textId="1B905413" w:rsidR="00E26BDB" w:rsidRPr="00E26BDB" w:rsidRDefault="00E26BDB" w:rsidP="00E26BDB">
      <w:pPr>
        <w:spacing w:line="720" w:lineRule="auto"/>
        <w:rPr>
          <w:rStyle w:val="Strong"/>
          <w:rFonts w:ascii="Arial Narrow" w:hAnsi="Arial Narrow" w:cstheme="majorHAnsi"/>
          <w:b w:val="0"/>
          <w:bCs w:val="0"/>
          <w:color w:val="000000"/>
        </w:rPr>
      </w:pPr>
    </w:p>
    <w:p w14:paraId="54EBF4F0" w14:textId="7D1E8587" w:rsidR="008E69AF" w:rsidRPr="00E26BDB" w:rsidRDefault="00CB5A86" w:rsidP="00E26BDB">
      <w:pPr>
        <w:spacing w:line="720" w:lineRule="auto"/>
        <w:rPr>
          <w:rStyle w:val="Strong"/>
          <w:rFonts w:ascii="Arial Narrow" w:hAnsi="Arial Narrow" w:cstheme="majorHAnsi"/>
          <w:b w:val="0"/>
          <w:bCs w:val="0"/>
          <w:color w:val="000000"/>
        </w:rPr>
      </w:pPr>
      <w:r w:rsidRPr="00E26BDB">
        <w:rPr>
          <w:rStyle w:val="Strong"/>
          <w:rFonts w:ascii="Arial Narrow" w:hAnsi="Arial Narrow" w:cstheme="majorHAnsi"/>
          <w:b w:val="0"/>
          <w:bCs w:val="0"/>
          <w:color w:val="000000"/>
        </w:rPr>
        <w:t xml:space="preserve">This </w:t>
      </w:r>
      <w:r w:rsidR="008E69AF" w:rsidRPr="00E26BDB">
        <w:rPr>
          <w:rStyle w:val="Strong"/>
          <w:rFonts w:ascii="Arial Narrow" w:hAnsi="Arial Narrow" w:cstheme="majorHAnsi"/>
          <w:b w:val="0"/>
          <w:bCs w:val="0"/>
          <w:color w:val="000000"/>
        </w:rPr>
        <w:t>essay</w:t>
      </w:r>
      <w:r w:rsidRPr="00E26BDB">
        <w:rPr>
          <w:rStyle w:val="Strong"/>
          <w:rFonts w:ascii="Arial Narrow" w:hAnsi="Arial Narrow" w:cstheme="majorHAnsi"/>
          <w:b w:val="0"/>
          <w:bCs w:val="0"/>
          <w:color w:val="000000"/>
        </w:rPr>
        <w:t xml:space="preserve"> will</w:t>
      </w:r>
      <w:r w:rsidR="008E69AF" w:rsidRPr="00E26BDB">
        <w:rPr>
          <w:rStyle w:val="Strong"/>
          <w:rFonts w:ascii="Arial Narrow" w:hAnsi="Arial Narrow" w:cstheme="majorHAnsi"/>
          <w:b w:val="0"/>
          <w:bCs w:val="0"/>
          <w:color w:val="000000"/>
        </w:rPr>
        <w:t xml:space="preserve"> examine the factors which have provided the artist the opportunity to present a very potent message through a simple object that until recently, was demonstrative of</w:t>
      </w:r>
      <w:r w:rsidRPr="00E26BDB">
        <w:rPr>
          <w:rStyle w:val="Strong"/>
          <w:rFonts w:ascii="Arial Narrow" w:hAnsi="Arial Narrow" w:cstheme="majorHAnsi"/>
          <w:b w:val="0"/>
          <w:bCs w:val="0"/>
          <w:color w:val="000000"/>
        </w:rPr>
        <w:t xml:space="preserve">, apart from </w:t>
      </w:r>
      <w:r w:rsidR="00E8317A">
        <w:rPr>
          <w:rStyle w:val="Strong"/>
          <w:rFonts w:ascii="Arial Narrow" w:hAnsi="Arial Narrow" w:cstheme="majorHAnsi"/>
          <w:b w:val="0"/>
          <w:bCs w:val="0"/>
          <w:color w:val="000000"/>
        </w:rPr>
        <w:t xml:space="preserve">in </w:t>
      </w:r>
      <w:r w:rsidRPr="00E26BDB">
        <w:rPr>
          <w:rStyle w:val="Strong"/>
          <w:rFonts w:ascii="Arial Narrow" w:hAnsi="Arial Narrow" w:cstheme="majorHAnsi"/>
          <w:b w:val="0"/>
          <w:bCs w:val="0"/>
          <w:color w:val="000000"/>
        </w:rPr>
        <w:t>extreme scenarios a pre</w:t>
      </w:r>
      <w:r w:rsidR="008E69AF" w:rsidRPr="00E26BDB">
        <w:rPr>
          <w:rStyle w:val="Strong"/>
          <w:rFonts w:ascii="Arial Narrow" w:hAnsi="Arial Narrow" w:cstheme="majorHAnsi"/>
          <w:b w:val="0"/>
          <w:bCs w:val="0"/>
          <w:color w:val="000000"/>
        </w:rPr>
        <w:t xml:space="preserve">cautionary measure. </w:t>
      </w:r>
      <w:r w:rsidR="003103BC">
        <w:rPr>
          <w:rStyle w:val="Strong"/>
          <w:rFonts w:ascii="Arial Narrow" w:hAnsi="Arial Narrow" w:cstheme="majorHAnsi"/>
          <w:b w:val="0"/>
          <w:bCs w:val="0"/>
          <w:color w:val="000000"/>
        </w:rPr>
        <w:t>The research undertaken</w:t>
      </w:r>
      <w:r w:rsidR="008E69AF" w:rsidRPr="00E26BDB">
        <w:rPr>
          <w:rStyle w:val="Strong"/>
          <w:rFonts w:ascii="Arial Narrow" w:hAnsi="Arial Narrow" w:cstheme="majorHAnsi"/>
          <w:b w:val="0"/>
          <w:bCs w:val="0"/>
          <w:color w:val="000000"/>
        </w:rPr>
        <w:t xml:space="preserve"> </w:t>
      </w:r>
      <w:r w:rsidR="003103BC">
        <w:rPr>
          <w:rStyle w:val="Strong"/>
          <w:rFonts w:ascii="Arial Narrow" w:hAnsi="Arial Narrow" w:cstheme="majorHAnsi"/>
          <w:b w:val="0"/>
          <w:bCs w:val="0"/>
          <w:color w:val="000000"/>
        </w:rPr>
        <w:t>will examine the</w:t>
      </w:r>
      <w:r w:rsidR="008E69AF" w:rsidRPr="00E26BDB">
        <w:rPr>
          <w:rStyle w:val="Strong"/>
          <w:rFonts w:ascii="Arial Narrow" w:hAnsi="Arial Narrow" w:cstheme="majorHAnsi"/>
          <w:b w:val="0"/>
          <w:bCs w:val="0"/>
          <w:color w:val="000000"/>
        </w:rPr>
        <w:t xml:space="preserve"> conception and evolution of the ‘Ready</w:t>
      </w:r>
      <w:r w:rsidR="00574BC7" w:rsidRPr="00E26BDB">
        <w:rPr>
          <w:rStyle w:val="Strong"/>
          <w:rFonts w:ascii="Arial Narrow" w:hAnsi="Arial Narrow" w:cstheme="majorHAnsi"/>
          <w:b w:val="0"/>
          <w:bCs w:val="0"/>
          <w:color w:val="000000"/>
        </w:rPr>
        <w:t>-</w:t>
      </w:r>
      <w:r w:rsidR="008E69AF" w:rsidRPr="00E26BDB">
        <w:rPr>
          <w:rStyle w:val="Strong"/>
          <w:rFonts w:ascii="Arial Narrow" w:hAnsi="Arial Narrow" w:cstheme="majorHAnsi"/>
          <w:b w:val="0"/>
          <w:bCs w:val="0"/>
          <w:color w:val="000000"/>
        </w:rPr>
        <w:t>made’</w:t>
      </w:r>
      <w:r w:rsidRPr="00E26BDB">
        <w:rPr>
          <w:rStyle w:val="Strong"/>
          <w:rFonts w:ascii="Arial Narrow" w:hAnsi="Arial Narrow" w:cstheme="majorHAnsi"/>
          <w:b w:val="0"/>
          <w:bCs w:val="0"/>
          <w:color w:val="000000"/>
        </w:rPr>
        <w:t xml:space="preserve"> </w:t>
      </w:r>
      <w:r w:rsidRPr="00E26BDB">
        <w:rPr>
          <w:rStyle w:val="Strong"/>
          <w:rFonts w:ascii="Arial Narrow" w:hAnsi="Arial Narrow" w:cstheme="majorHAnsi"/>
          <w:b w:val="0"/>
          <w:bCs w:val="0"/>
          <w:color w:val="000000"/>
        </w:rPr>
        <w:lastRenderedPageBreak/>
        <w:t>and s</w:t>
      </w:r>
      <w:r w:rsidR="008E69AF" w:rsidRPr="00E26BDB">
        <w:rPr>
          <w:rStyle w:val="Strong"/>
          <w:rFonts w:ascii="Arial Narrow" w:hAnsi="Arial Narrow" w:cstheme="majorHAnsi"/>
          <w:b w:val="0"/>
          <w:bCs w:val="0"/>
          <w:color w:val="000000"/>
        </w:rPr>
        <w:t>ubversive tactics</w:t>
      </w:r>
      <w:r w:rsidR="00574BC7" w:rsidRPr="00E26BDB">
        <w:rPr>
          <w:rStyle w:val="Strong"/>
          <w:rFonts w:ascii="Arial Narrow" w:hAnsi="Arial Narrow" w:cstheme="majorHAnsi"/>
          <w:b w:val="0"/>
          <w:bCs w:val="0"/>
          <w:color w:val="000000"/>
        </w:rPr>
        <w:t xml:space="preserve"> within art</w:t>
      </w:r>
      <w:r w:rsidR="00E8317A">
        <w:rPr>
          <w:rStyle w:val="Strong"/>
          <w:rFonts w:ascii="Arial Narrow" w:hAnsi="Arial Narrow" w:cstheme="majorHAnsi"/>
          <w:b w:val="0"/>
          <w:bCs w:val="0"/>
          <w:color w:val="000000"/>
        </w:rPr>
        <w:t xml:space="preserve"> and design</w:t>
      </w:r>
      <w:r w:rsidR="00574BC7" w:rsidRPr="00E26BDB">
        <w:rPr>
          <w:rStyle w:val="Strong"/>
          <w:rFonts w:ascii="Arial Narrow" w:hAnsi="Arial Narrow" w:cstheme="majorHAnsi"/>
          <w:b w:val="0"/>
          <w:bCs w:val="0"/>
          <w:color w:val="000000"/>
        </w:rPr>
        <w:t>,</w:t>
      </w:r>
      <w:r w:rsidR="003103BC">
        <w:rPr>
          <w:rStyle w:val="Strong"/>
          <w:rFonts w:ascii="Arial Narrow" w:hAnsi="Arial Narrow" w:cstheme="majorHAnsi"/>
          <w:b w:val="0"/>
          <w:bCs w:val="0"/>
          <w:color w:val="000000"/>
        </w:rPr>
        <w:t xml:space="preserve"> tactics</w:t>
      </w:r>
      <w:r w:rsidR="00574BC7" w:rsidRPr="00E26BDB">
        <w:rPr>
          <w:rStyle w:val="Strong"/>
          <w:rFonts w:ascii="Arial Narrow" w:hAnsi="Arial Narrow" w:cstheme="majorHAnsi"/>
          <w:b w:val="0"/>
          <w:bCs w:val="0"/>
          <w:color w:val="000000"/>
        </w:rPr>
        <w:t xml:space="preserve"> that have</w:t>
      </w:r>
      <w:r w:rsidR="003103BC">
        <w:rPr>
          <w:rStyle w:val="Strong"/>
          <w:rFonts w:ascii="Arial Narrow" w:hAnsi="Arial Narrow" w:cstheme="majorHAnsi"/>
          <w:b w:val="0"/>
          <w:bCs w:val="0"/>
          <w:color w:val="000000"/>
        </w:rPr>
        <w:t xml:space="preserve"> been</w:t>
      </w:r>
      <w:r w:rsidR="00574BC7" w:rsidRPr="00E26BDB">
        <w:rPr>
          <w:rStyle w:val="Strong"/>
          <w:rFonts w:ascii="Arial Narrow" w:hAnsi="Arial Narrow" w:cstheme="majorHAnsi"/>
          <w:b w:val="0"/>
          <w:bCs w:val="0"/>
          <w:color w:val="000000"/>
        </w:rPr>
        <w:t xml:space="preserve"> u</w:t>
      </w:r>
      <w:r w:rsidR="003103BC">
        <w:rPr>
          <w:rStyle w:val="Strong"/>
          <w:rFonts w:ascii="Arial Narrow" w:hAnsi="Arial Narrow" w:cstheme="majorHAnsi"/>
          <w:b w:val="0"/>
          <w:bCs w:val="0"/>
          <w:color w:val="000000"/>
        </w:rPr>
        <w:t>sed</w:t>
      </w:r>
      <w:r w:rsidR="00574BC7" w:rsidRPr="00E26BDB">
        <w:rPr>
          <w:rStyle w:val="Strong"/>
          <w:rFonts w:ascii="Arial Narrow" w:hAnsi="Arial Narrow" w:cstheme="majorHAnsi"/>
          <w:b w:val="0"/>
          <w:bCs w:val="0"/>
          <w:color w:val="000000"/>
        </w:rPr>
        <w:t xml:space="preserve"> to change the cultural </w:t>
      </w:r>
      <w:r w:rsidRPr="00E26BDB">
        <w:rPr>
          <w:rStyle w:val="Strong"/>
          <w:rFonts w:ascii="Arial Narrow" w:hAnsi="Arial Narrow" w:cstheme="majorHAnsi"/>
          <w:b w:val="0"/>
          <w:bCs w:val="0"/>
          <w:color w:val="000000"/>
        </w:rPr>
        <w:t>paradigm.</w:t>
      </w:r>
      <w:r w:rsidR="008E69AF" w:rsidRPr="00E26BDB">
        <w:rPr>
          <w:rStyle w:val="Strong"/>
          <w:rFonts w:ascii="Arial Narrow" w:hAnsi="Arial Narrow" w:cstheme="majorHAnsi"/>
          <w:b w:val="0"/>
          <w:bCs w:val="0"/>
          <w:color w:val="000000"/>
        </w:rPr>
        <w:t xml:space="preserve"> It will also be necessary to examine the role that consumerism has played in creating new meanings </w:t>
      </w:r>
      <w:r w:rsidR="00574BC7" w:rsidRPr="00E26BDB">
        <w:rPr>
          <w:rStyle w:val="Strong"/>
          <w:rFonts w:ascii="Arial Narrow" w:hAnsi="Arial Narrow" w:cstheme="majorHAnsi"/>
          <w:b w:val="0"/>
          <w:bCs w:val="0"/>
          <w:color w:val="000000"/>
        </w:rPr>
        <w:t>for</w:t>
      </w:r>
      <w:r w:rsidR="008E69AF" w:rsidRPr="00E26BDB">
        <w:rPr>
          <w:rStyle w:val="Strong"/>
          <w:rFonts w:ascii="Arial Narrow" w:hAnsi="Arial Narrow" w:cstheme="majorHAnsi"/>
          <w:b w:val="0"/>
          <w:bCs w:val="0"/>
          <w:color w:val="000000"/>
        </w:rPr>
        <w:t xml:space="preserve"> everyday objects</w:t>
      </w:r>
      <w:r w:rsidR="00AA1FD6">
        <w:rPr>
          <w:rStyle w:val="Strong"/>
          <w:rFonts w:ascii="Arial Narrow" w:hAnsi="Arial Narrow" w:cstheme="majorHAnsi"/>
          <w:b w:val="0"/>
          <w:bCs w:val="0"/>
          <w:color w:val="000000"/>
        </w:rPr>
        <w:t xml:space="preserve"> and images.</w:t>
      </w:r>
      <w:r w:rsidR="008E69AF" w:rsidRPr="00E26BDB">
        <w:rPr>
          <w:rStyle w:val="Strong"/>
          <w:rFonts w:ascii="Arial Narrow" w:hAnsi="Arial Narrow" w:cstheme="majorHAnsi"/>
          <w:b w:val="0"/>
          <w:bCs w:val="0"/>
          <w:color w:val="000000"/>
        </w:rPr>
        <w:t xml:space="preserve"> </w:t>
      </w:r>
      <w:r w:rsidR="00E8317A" w:rsidRPr="00E26BDB">
        <w:rPr>
          <w:rStyle w:val="Strong"/>
          <w:rFonts w:ascii="Arial Narrow" w:hAnsi="Arial Narrow" w:cstheme="majorHAnsi"/>
          <w:b w:val="0"/>
          <w:bCs w:val="0"/>
          <w:color w:val="000000"/>
        </w:rPr>
        <w:t>Additionally</w:t>
      </w:r>
      <w:r w:rsidRPr="00E26BDB">
        <w:rPr>
          <w:rStyle w:val="Strong"/>
          <w:rFonts w:ascii="Arial Narrow" w:hAnsi="Arial Narrow" w:cstheme="majorHAnsi"/>
          <w:b w:val="0"/>
          <w:bCs w:val="0"/>
          <w:color w:val="000000"/>
        </w:rPr>
        <w:t>,</w:t>
      </w:r>
      <w:r w:rsidR="00E8317A">
        <w:rPr>
          <w:rStyle w:val="Strong"/>
          <w:rFonts w:ascii="Arial Narrow" w:hAnsi="Arial Narrow" w:cstheme="majorHAnsi"/>
          <w:b w:val="0"/>
          <w:bCs w:val="0"/>
          <w:color w:val="000000"/>
        </w:rPr>
        <w:t xml:space="preserve"> it will be</w:t>
      </w:r>
      <w:r w:rsidR="00574BC7" w:rsidRPr="00E26BDB">
        <w:rPr>
          <w:rStyle w:val="Strong"/>
          <w:rFonts w:ascii="Arial Narrow" w:hAnsi="Arial Narrow" w:cstheme="majorHAnsi"/>
          <w:b w:val="0"/>
          <w:bCs w:val="0"/>
          <w:color w:val="000000"/>
        </w:rPr>
        <w:t xml:space="preserve"> </w:t>
      </w:r>
      <w:r w:rsidR="008E69AF" w:rsidRPr="00E26BDB">
        <w:rPr>
          <w:rStyle w:val="Strong"/>
          <w:rFonts w:ascii="Arial Narrow" w:hAnsi="Arial Narrow" w:cstheme="majorHAnsi"/>
          <w:b w:val="0"/>
          <w:bCs w:val="0"/>
          <w:color w:val="000000"/>
        </w:rPr>
        <w:t xml:space="preserve">essential to examine </w:t>
      </w:r>
      <w:r w:rsidR="00574BC7" w:rsidRPr="00E26BDB">
        <w:rPr>
          <w:rStyle w:val="Strong"/>
          <w:rFonts w:ascii="Arial Narrow" w:hAnsi="Arial Narrow" w:cstheme="majorHAnsi"/>
          <w:b w:val="0"/>
          <w:bCs w:val="0"/>
          <w:color w:val="000000"/>
        </w:rPr>
        <w:t xml:space="preserve">the significance that </w:t>
      </w:r>
      <w:r w:rsidR="008E69AF" w:rsidRPr="00E26BDB">
        <w:rPr>
          <w:rStyle w:val="Strong"/>
          <w:rFonts w:ascii="Arial Narrow" w:hAnsi="Arial Narrow" w:cstheme="majorHAnsi"/>
          <w:b w:val="0"/>
          <w:bCs w:val="0"/>
          <w:color w:val="000000"/>
        </w:rPr>
        <w:t>space and place</w:t>
      </w:r>
      <w:r w:rsidR="00574BC7" w:rsidRPr="00E26BDB">
        <w:rPr>
          <w:rStyle w:val="Strong"/>
          <w:rFonts w:ascii="Arial Narrow" w:hAnsi="Arial Narrow" w:cstheme="majorHAnsi"/>
          <w:b w:val="0"/>
          <w:bCs w:val="0"/>
          <w:color w:val="000000"/>
        </w:rPr>
        <w:t xml:space="preserve"> play within culture as well as</w:t>
      </w:r>
      <w:r w:rsidR="008E69AF" w:rsidRPr="00E26BDB">
        <w:rPr>
          <w:rStyle w:val="Strong"/>
          <w:rFonts w:ascii="Arial Narrow" w:hAnsi="Arial Narrow" w:cstheme="majorHAnsi"/>
          <w:b w:val="0"/>
          <w:bCs w:val="0"/>
          <w:color w:val="000000"/>
        </w:rPr>
        <w:t xml:space="preserve"> the </w:t>
      </w:r>
      <w:r w:rsidR="00F81894" w:rsidRPr="00E26BDB">
        <w:rPr>
          <w:rStyle w:val="Strong"/>
          <w:rFonts w:ascii="Arial Narrow" w:hAnsi="Arial Narrow" w:cstheme="majorHAnsi"/>
          <w:b w:val="0"/>
          <w:bCs w:val="0"/>
          <w:color w:val="000000"/>
        </w:rPr>
        <w:t>implication</w:t>
      </w:r>
      <w:r w:rsidR="008E69AF" w:rsidRPr="00E26BDB">
        <w:rPr>
          <w:rStyle w:val="Strong"/>
          <w:rFonts w:ascii="Arial Narrow" w:hAnsi="Arial Narrow" w:cstheme="majorHAnsi"/>
          <w:b w:val="0"/>
          <w:bCs w:val="0"/>
          <w:color w:val="000000"/>
        </w:rPr>
        <w:t xml:space="preserve"> of social media platforms in mediating a third space for artists to operate in</w:t>
      </w:r>
      <w:r w:rsidR="00424D5E">
        <w:rPr>
          <w:rStyle w:val="Strong"/>
          <w:rFonts w:ascii="Arial Narrow" w:hAnsi="Arial Narrow" w:cstheme="majorHAnsi"/>
          <w:b w:val="0"/>
          <w:bCs w:val="0"/>
          <w:color w:val="000000"/>
        </w:rPr>
        <w:t>.</w:t>
      </w:r>
    </w:p>
    <w:p w14:paraId="41599CB8" w14:textId="7AF6DE16" w:rsidR="00E26E99" w:rsidRDefault="00E26E99" w:rsidP="00E26BDB">
      <w:pPr>
        <w:spacing w:line="720" w:lineRule="auto"/>
        <w:jc w:val="both"/>
        <w:rPr>
          <w:rFonts w:ascii="Arial Narrow" w:hAnsi="Arial Narrow"/>
          <w:b/>
          <w:bCs/>
          <w:sz w:val="28"/>
          <w:szCs w:val="28"/>
        </w:rPr>
      </w:pPr>
      <w:bookmarkStart w:id="1" w:name="_Hlk153217985"/>
      <w:bookmarkEnd w:id="0"/>
      <w:r>
        <w:rPr>
          <w:rFonts w:ascii="Arial Narrow" w:hAnsi="Arial Narrow"/>
          <w:b/>
          <w:bCs/>
          <w:sz w:val="28"/>
          <w:szCs w:val="28"/>
        </w:rPr>
        <w:t>Transformative Ready-mades, From Duchamps Fountain to Weiwei’s Activism</w:t>
      </w:r>
    </w:p>
    <w:p w14:paraId="75FAB547" w14:textId="45469F49" w:rsidR="004713CB" w:rsidRPr="00E26BDB" w:rsidRDefault="004713CB" w:rsidP="00E26BDB">
      <w:pPr>
        <w:spacing w:line="720" w:lineRule="auto"/>
        <w:jc w:val="both"/>
        <w:rPr>
          <w:rFonts w:ascii="Arial Narrow" w:hAnsi="Arial Narrow"/>
          <w:i/>
          <w:iCs/>
        </w:rPr>
      </w:pPr>
      <w:r w:rsidRPr="00E26BDB">
        <w:rPr>
          <w:rFonts w:ascii="Arial Narrow" w:hAnsi="Arial Narrow"/>
          <w:i/>
          <w:iCs/>
        </w:rPr>
        <w:t xml:space="preserve">“The higher culture of the West-whose moral, aesthetic, and intellectual values industrial society still profess- was a pre- technological culture in a functional as well as chronological sense. Its validity derived from the theoretical of a world that no longer exists and which cannot be recaptured because it is in a strict sense invalidated by technological society.” </w:t>
      </w:r>
      <w:r w:rsidRPr="00E26BDB">
        <w:rPr>
          <w:rFonts w:ascii="Arial Narrow" w:hAnsi="Arial Narrow"/>
          <w:i/>
          <w:iCs/>
          <w:color w:val="2C3E50"/>
          <w:sz w:val="23"/>
          <w:szCs w:val="23"/>
          <w:shd w:val="clear" w:color="auto" w:fill="FFFFFF"/>
        </w:rPr>
        <w:t> </w:t>
      </w:r>
      <w:r w:rsidRPr="00E26BDB">
        <w:rPr>
          <w:rFonts w:ascii="Arial Narrow" w:hAnsi="Arial Narrow"/>
          <w:i/>
          <w:iCs/>
        </w:rPr>
        <w:t>(Marcuse, 1964 p.61)</w:t>
      </w:r>
    </w:p>
    <w:p w14:paraId="3CA46BF9" w14:textId="6C419CAC" w:rsidR="00113C40" w:rsidRDefault="00113C40" w:rsidP="00E26BDB">
      <w:pPr>
        <w:spacing w:line="720" w:lineRule="auto"/>
        <w:rPr>
          <w:rFonts w:ascii="Arial Narrow" w:hAnsi="Arial Narrow"/>
        </w:rPr>
      </w:pPr>
      <w:r w:rsidRPr="00E26BDB">
        <w:rPr>
          <w:rFonts w:ascii="Arial Narrow" w:hAnsi="Arial Narrow"/>
        </w:rPr>
        <w:t>It was t</w:t>
      </w:r>
      <w:r w:rsidR="002411BB" w:rsidRPr="00E26BDB">
        <w:rPr>
          <w:rFonts w:ascii="Arial Narrow" w:hAnsi="Arial Narrow"/>
        </w:rPr>
        <w:t>o th</w:t>
      </w:r>
      <w:r w:rsidRPr="00E26BDB">
        <w:rPr>
          <w:rFonts w:ascii="Arial Narrow" w:hAnsi="Arial Narrow"/>
        </w:rPr>
        <w:t>is</w:t>
      </w:r>
      <w:r w:rsidR="002411BB" w:rsidRPr="00E26BDB">
        <w:rPr>
          <w:rFonts w:ascii="Arial Narrow" w:hAnsi="Arial Narrow"/>
        </w:rPr>
        <w:t xml:space="preserve"> backdrop of growing </w:t>
      </w:r>
      <w:r w:rsidR="004713CB" w:rsidRPr="00E26BDB">
        <w:rPr>
          <w:rFonts w:ascii="Arial Narrow" w:hAnsi="Arial Narrow"/>
        </w:rPr>
        <w:t>technology</w:t>
      </w:r>
      <w:r w:rsidR="007B5726" w:rsidRPr="00E26BDB">
        <w:rPr>
          <w:rFonts w:ascii="Arial Narrow" w:hAnsi="Arial Narrow"/>
        </w:rPr>
        <w:t xml:space="preserve">, the development of the industrial war machine </w:t>
      </w:r>
      <w:r w:rsidR="002411BB" w:rsidRPr="00E26BDB">
        <w:rPr>
          <w:rFonts w:ascii="Arial Narrow" w:hAnsi="Arial Narrow"/>
        </w:rPr>
        <w:t>and a</w:t>
      </w:r>
      <w:r w:rsidR="004713CB" w:rsidRPr="00E26BDB">
        <w:rPr>
          <w:rFonts w:ascii="Arial Narrow" w:hAnsi="Arial Narrow"/>
        </w:rPr>
        <w:t>n</w:t>
      </w:r>
      <w:r w:rsidR="002411BB" w:rsidRPr="00E26BDB">
        <w:rPr>
          <w:rFonts w:ascii="Arial Narrow" w:hAnsi="Arial Narrow"/>
        </w:rPr>
        <w:t xml:space="preserve"> </w:t>
      </w:r>
      <w:r w:rsidR="004713CB" w:rsidRPr="00E26BDB">
        <w:rPr>
          <w:rFonts w:ascii="Arial Narrow" w:hAnsi="Arial Narrow"/>
        </w:rPr>
        <w:t>expanding</w:t>
      </w:r>
      <w:r w:rsidR="002411BB" w:rsidRPr="00E26BDB">
        <w:rPr>
          <w:rFonts w:ascii="Arial Narrow" w:hAnsi="Arial Narrow"/>
        </w:rPr>
        <w:t xml:space="preserve"> midd</w:t>
      </w:r>
      <w:r w:rsidR="00F81894">
        <w:rPr>
          <w:rFonts w:ascii="Arial Narrow" w:hAnsi="Arial Narrow"/>
        </w:rPr>
        <w:t>l</w:t>
      </w:r>
      <w:r w:rsidR="002411BB" w:rsidRPr="00E26BDB">
        <w:rPr>
          <w:rFonts w:ascii="Arial Narrow" w:hAnsi="Arial Narrow"/>
        </w:rPr>
        <w:t>e class,</w:t>
      </w:r>
      <w:r w:rsidR="004713CB" w:rsidRPr="00E26BDB">
        <w:rPr>
          <w:rFonts w:ascii="Arial Narrow" w:hAnsi="Arial Narrow"/>
        </w:rPr>
        <w:t xml:space="preserve"> </w:t>
      </w:r>
      <w:r w:rsidR="002411BB" w:rsidRPr="00E26BDB">
        <w:rPr>
          <w:rFonts w:ascii="Arial Narrow" w:hAnsi="Arial Narrow"/>
        </w:rPr>
        <w:t xml:space="preserve">that in 1917 Marcel Duchamp attempted to display a urinal </w:t>
      </w:r>
      <w:r w:rsidR="007B5726" w:rsidRPr="00E26BDB">
        <w:rPr>
          <w:rFonts w:ascii="Arial Narrow" w:hAnsi="Arial Narrow"/>
        </w:rPr>
        <w:t xml:space="preserve">titled ‘Fountain’ </w:t>
      </w:r>
      <w:r w:rsidR="002411BB" w:rsidRPr="00E26BDB">
        <w:rPr>
          <w:rFonts w:ascii="Arial Narrow" w:hAnsi="Arial Narrow"/>
        </w:rPr>
        <w:t>in a group exhibition</w:t>
      </w:r>
      <w:r w:rsidR="00F81894">
        <w:rPr>
          <w:rFonts w:ascii="Arial Narrow" w:hAnsi="Arial Narrow"/>
        </w:rPr>
        <w:t xml:space="preserve"> </w:t>
      </w:r>
      <w:r w:rsidR="002411BB" w:rsidRPr="00E26BDB">
        <w:rPr>
          <w:rFonts w:ascii="Arial Narrow" w:hAnsi="Arial Narrow"/>
        </w:rPr>
        <w:t>under the pseudonym</w:t>
      </w:r>
      <w:r w:rsidRPr="00E26BDB">
        <w:rPr>
          <w:rFonts w:ascii="Arial Narrow" w:hAnsi="Arial Narrow"/>
        </w:rPr>
        <w:t>;</w:t>
      </w:r>
      <w:r w:rsidR="002411BB" w:rsidRPr="00E26BDB">
        <w:rPr>
          <w:rFonts w:ascii="Arial Narrow" w:hAnsi="Arial Narrow"/>
        </w:rPr>
        <w:t xml:space="preserve"> ‘R Mutt’.</w:t>
      </w:r>
      <w:r w:rsidRPr="00E26BDB">
        <w:rPr>
          <w:rFonts w:ascii="Arial Narrow" w:hAnsi="Arial Narrow"/>
        </w:rPr>
        <w:t>(the work was included, but hidden from view).</w:t>
      </w:r>
      <w:r w:rsidR="002411BB" w:rsidRPr="00E26BDB">
        <w:rPr>
          <w:rFonts w:ascii="Arial Narrow" w:hAnsi="Arial Narrow"/>
        </w:rPr>
        <w:t xml:space="preserve"> </w:t>
      </w:r>
      <w:r w:rsidR="004713CB" w:rsidRPr="00E26BDB">
        <w:rPr>
          <w:rFonts w:ascii="Arial Narrow" w:hAnsi="Arial Narrow"/>
        </w:rPr>
        <w:t xml:space="preserve">This artistic subversion was a direct challenge </w:t>
      </w:r>
      <w:r w:rsidRPr="00E26BDB">
        <w:rPr>
          <w:rFonts w:ascii="Arial Narrow" w:hAnsi="Arial Narrow"/>
        </w:rPr>
        <w:t>to arts</w:t>
      </w:r>
      <w:r w:rsidR="004713CB" w:rsidRPr="00E26BDB">
        <w:rPr>
          <w:rFonts w:ascii="Arial Narrow" w:hAnsi="Arial Narrow"/>
        </w:rPr>
        <w:t xml:space="preserve"> function </w:t>
      </w:r>
      <w:r w:rsidRPr="00E26BDB">
        <w:rPr>
          <w:rFonts w:ascii="Arial Narrow" w:hAnsi="Arial Narrow"/>
        </w:rPr>
        <w:t xml:space="preserve">and the role </w:t>
      </w:r>
      <w:r w:rsidR="004713CB" w:rsidRPr="00E26BDB">
        <w:rPr>
          <w:rFonts w:ascii="Arial Narrow" w:hAnsi="Arial Narrow"/>
        </w:rPr>
        <w:t>of the artist</w:t>
      </w:r>
      <w:r w:rsidRPr="00E26BDB">
        <w:rPr>
          <w:rFonts w:ascii="Arial Narrow" w:hAnsi="Arial Narrow"/>
        </w:rPr>
        <w:t xml:space="preserve"> and</w:t>
      </w:r>
      <w:r w:rsidR="0032439B">
        <w:rPr>
          <w:rFonts w:ascii="Arial Narrow" w:hAnsi="Arial Narrow"/>
        </w:rPr>
        <w:t xml:space="preserve"> also</w:t>
      </w:r>
      <w:r w:rsidRPr="00E26BDB">
        <w:rPr>
          <w:rFonts w:ascii="Arial Narrow" w:hAnsi="Arial Narrow"/>
        </w:rPr>
        <w:t xml:space="preserve"> where agency resided in</w:t>
      </w:r>
      <w:r w:rsidR="007B5726" w:rsidRPr="00E26BDB">
        <w:rPr>
          <w:rFonts w:ascii="Arial Narrow" w:hAnsi="Arial Narrow"/>
        </w:rPr>
        <w:t xml:space="preserve"> the</w:t>
      </w:r>
      <w:r w:rsidRPr="00E26BDB">
        <w:rPr>
          <w:rFonts w:ascii="Arial Narrow" w:hAnsi="Arial Narrow"/>
        </w:rPr>
        <w:t xml:space="preserve"> making and exhibiting of art. For Duchamp, the venerated status of an artist had been inflated to serve the needs of </w:t>
      </w:r>
      <w:r w:rsidR="007B5726" w:rsidRPr="00E26BDB">
        <w:rPr>
          <w:rFonts w:ascii="Arial Narrow" w:hAnsi="Arial Narrow"/>
        </w:rPr>
        <w:t>the e</w:t>
      </w:r>
      <w:r w:rsidRPr="00E26BDB">
        <w:rPr>
          <w:rFonts w:ascii="Arial Narrow" w:hAnsi="Arial Narrow"/>
        </w:rPr>
        <w:t>stablishment</w:t>
      </w:r>
      <w:r w:rsidR="007B3F2F" w:rsidRPr="00E26BDB">
        <w:rPr>
          <w:rFonts w:ascii="Arial Narrow" w:hAnsi="Arial Narrow"/>
        </w:rPr>
        <w:t>,</w:t>
      </w:r>
      <w:r w:rsidRPr="00E26BDB">
        <w:rPr>
          <w:rFonts w:ascii="Arial Narrow" w:hAnsi="Arial Narrow"/>
        </w:rPr>
        <w:t xml:space="preserve"> </w:t>
      </w:r>
      <w:r w:rsidRPr="00E26BDB">
        <w:rPr>
          <w:rFonts w:ascii="Arial Narrow" w:hAnsi="Arial Narrow"/>
          <w:i/>
          <w:iCs/>
        </w:rPr>
        <w:t xml:space="preserve">“The word “artist” was invented when the painter became an individual, first in monarchical society” </w:t>
      </w:r>
      <w:r w:rsidR="007B5726" w:rsidRPr="00E26BDB">
        <w:rPr>
          <w:rFonts w:ascii="Arial Narrow" w:hAnsi="Arial Narrow"/>
          <w:color w:val="2C3E50"/>
          <w:sz w:val="23"/>
          <w:szCs w:val="23"/>
          <w:shd w:val="clear" w:color="auto" w:fill="FFFFFF"/>
        </w:rPr>
        <w:t> </w:t>
      </w:r>
      <w:r w:rsidR="007B5726" w:rsidRPr="00E26BDB">
        <w:rPr>
          <w:rFonts w:ascii="Arial Narrow" w:hAnsi="Arial Narrow"/>
        </w:rPr>
        <w:t>(</w:t>
      </w:r>
      <w:proofErr w:type="spellStart"/>
      <w:r w:rsidR="007B5726" w:rsidRPr="00E26BDB">
        <w:rPr>
          <w:rFonts w:ascii="Arial Narrow" w:hAnsi="Arial Narrow"/>
        </w:rPr>
        <w:t>Cabanne</w:t>
      </w:r>
      <w:proofErr w:type="spellEnd"/>
      <w:r w:rsidR="007B5726" w:rsidRPr="00E26BDB">
        <w:rPr>
          <w:rFonts w:ascii="Arial Narrow" w:hAnsi="Arial Narrow"/>
        </w:rPr>
        <w:t xml:space="preserve"> and Duchamp, 1987 p. 16) T</w:t>
      </w:r>
      <w:r w:rsidRPr="00E26BDB">
        <w:rPr>
          <w:rFonts w:ascii="Arial Narrow" w:hAnsi="Arial Narrow"/>
        </w:rPr>
        <w:t>he proliferation of this status functioned in order to maintain the hierarchical distance between the</w:t>
      </w:r>
      <w:r w:rsidR="00E8317A">
        <w:rPr>
          <w:rFonts w:ascii="Arial Narrow" w:hAnsi="Arial Narrow"/>
        </w:rPr>
        <w:t xml:space="preserve"> so called elite </w:t>
      </w:r>
      <w:r w:rsidRPr="00E26BDB">
        <w:rPr>
          <w:rFonts w:ascii="Arial Narrow" w:hAnsi="Arial Narrow"/>
        </w:rPr>
        <w:t xml:space="preserve">and the rest of the public. </w:t>
      </w:r>
      <w:r w:rsidR="00CB5A86" w:rsidRPr="00E26BDB">
        <w:rPr>
          <w:rFonts w:ascii="Arial Narrow" w:hAnsi="Arial Narrow"/>
        </w:rPr>
        <w:t>By the late 19</w:t>
      </w:r>
      <w:r w:rsidR="00CB5A86" w:rsidRPr="00E26BDB">
        <w:rPr>
          <w:rFonts w:ascii="Arial Narrow" w:hAnsi="Arial Narrow"/>
          <w:vertAlign w:val="superscript"/>
        </w:rPr>
        <w:t>th</w:t>
      </w:r>
      <w:r w:rsidR="00CB5A86" w:rsidRPr="00E26BDB">
        <w:rPr>
          <w:rFonts w:ascii="Arial Narrow" w:hAnsi="Arial Narrow"/>
        </w:rPr>
        <w:t xml:space="preserve"> and early 20</w:t>
      </w:r>
      <w:r w:rsidR="00CB5A86" w:rsidRPr="00E26BDB">
        <w:rPr>
          <w:rFonts w:ascii="Arial Narrow" w:hAnsi="Arial Narrow"/>
          <w:vertAlign w:val="superscript"/>
        </w:rPr>
        <w:t>th</w:t>
      </w:r>
      <w:r w:rsidR="00CB5A86" w:rsidRPr="00E26BDB">
        <w:rPr>
          <w:rFonts w:ascii="Arial Narrow" w:hAnsi="Arial Narrow"/>
        </w:rPr>
        <w:t xml:space="preserve"> century, </w:t>
      </w:r>
      <w:r w:rsidRPr="00E26BDB">
        <w:rPr>
          <w:rFonts w:ascii="Arial Narrow" w:hAnsi="Arial Narrow"/>
        </w:rPr>
        <w:t xml:space="preserve">this system neither represented the general </w:t>
      </w:r>
      <w:r w:rsidR="00E26E99" w:rsidRPr="00E26BDB">
        <w:rPr>
          <w:rFonts w:ascii="Arial Narrow" w:hAnsi="Arial Narrow"/>
        </w:rPr>
        <w:t>public’s</w:t>
      </w:r>
      <w:r w:rsidRPr="00E26BDB">
        <w:rPr>
          <w:rFonts w:ascii="Arial Narrow" w:hAnsi="Arial Narrow"/>
        </w:rPr>
        <w:t xml:space="preserve"> mood or relationship with their material world which was</w:t>
      </w:r>
      <w:r w:rsidR="007B5726" w:rsidRPr="00E26BDB">
        <w:rPr>
          <w:rFonts w:ascii="Arial Narrow" w:hAnsi="Arial Narrow"/>
        </w:rPr>
        <w:t>,</w:t>
      </w:r>
      <w:r w:rsidRPr="00E26BDB">
        <w:rPr>
          <w:rFonts w:ascii="Arial Narrow" w:hAnsi="Arial Narrow"/>
        </w:rPr>
        <w:t xml:space="preserve"> </w:t>
      </w:r>
      <w:r w:rsidRPr="00E26BDB">
        <w:rPr>
          <w:rFonts w:ascii="Arial Narrow" w:hAnsi="Arial Narrow"/>
        </w:rPr>
        <w:lastRenderedPageBreak/>
        <w:t xml:space="preserve">through the drive of capitalism </w:t>
      </w:r>
      <w:r w:rsidR="007B5726" w:rsidRPr="00E26BDB">
        <w:rPr>
          <w:rFonts w:ascii="Arial Narrow" w:hAnsi="Arial Narrow"/>
        </w:rPr>
        <w:t xml:space="preserve">and industry </w:t>
      </w:r>
      <w:r w:rsidRPr="00E26BDB">
        <w:rPr>
          <w:rFonts w:ascii="Arial Narrow" w:hAnsi="Arial Narrow"/>
        </w:rPr>
        <w:t xml:space="preserve">shifting more of its attention </w:t>
      </w:r>
      <w:r w:rsidR="007B5726" w:rsidRPr="00E26BDB">
        <w:rPr>
          <w:rFonts w:ascii="Arial Narrow" w:hAnsi="Arial Narrow"/>
        </w:rPr>
        <w:t>towards t</w:t>
      </w:r>
      <w:r w:rsidRPr="00E26BDB">
        <w:rPr>
          <w:rFonts w:ascii="Arial Narrow" w:hAnsi="Arial Narrow"/>
        </w:rPr>
        <w:t xml:space="preserve">he middle classes. </w:t>
      </w:r>
      <w:r w:rsidR="008E57ED" w:rsidRPr="00335194">
        <w:rPr>
          <w:rFonts w:ascii="Arial Narrow" w:hAnsi="Arial Narrow"/>
          <w:noProof/>
        </w:rPr>
        <mc:AlternateContent>
          <mc:Choice Requires="wps">
            <w:drawing>
              <wp:anchor distT="45720" distB="45720" distL="114300" distR="114300" simplePos="0" relativeHeight="251665920" behindDoc="0" locked="0" layoutInCell="1" allowOverlap="1" wp14:anchorId="5F5AAFC8" wp14:editId="7346E0E0">
                <wp:simplePos x="0" y="0"/>
                <wp:positionH relativeFrom="margin">
                  <wp:align>left</wp:align>
                </wp:positionH>
                <wp:positionV relativeFrom="paragraph">
                  <wp:posOffset>3696335</wp:posOffset>
                </wp:positionV>
                <wp:extent cx="2720340" cy="276225"/>
                <wp:effectExtent l="0" t="0" r="3810" b="9525"/>
                <wp:wrapSquare wrapText="bothSides"/>
                <wp:docPr id="958741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340" cy="276225"/>
                        </a:xfrm>
                        <a:prstGeom prst="rect">
                          <a:avLst/>
                        </a:prstGeom>
                        <a:solidFill>
                          <a:srgbClr val="FFFFFF"/>
                        </a:solidFill>
                        <a:ln w="9525">
                          <a:noFill/>
                          <a:miter lim="800000"/>
                          <a:headEnd/>
                          <a:tailEnd/>
                        </a:ln>
                      </wps:spPr>
                      <wps:txbx>
                        <w:txbxContent>
                          <w:p w14:paraId="6A4E03FF" w14:textId="516B18A2" w:rsidR="00335194" w:rsidRPr="003103BC" w:rsidRDefault="00335194">
                            <w:pPr>
                              <w:rPr>
                                <w:rFonts w:ascii="Arial Narrow" w:hAnsi="Arial Narrow"/>
                                <w:b/>
                                <w:bCs/>
                              </w:rPr>
                            </w:pPr>
                            <w:r w:rsidRPr="003103BC">
                              <w:rPr>
                                <w:rFonts w:ascii="Arial Narrow" w:hAnsi="Arial Narrow"/>
                                <w:b/>
                                <w:bCs/>
                              </w:rPr>
                              <w:t>Figure</w:t>
                            </w:r>
                            <w:r w:rsidR="003103BC" w:rsidRPr="003103BC">
                              <w:rPr>
                                <w:rFonts w:ascii="Arial Narrow" w:hAnsi="Arial Narrow"/>
                                <w:b/>
                                <w:bCs/>
                              </w:rPr>
                              <w:t>.5</w:t>
                            </w:r>
                            <w:r w:rsidRPr="003103BC">
                              <w:rPr>
                                <w:rFonts w:ascii="Arial Narrow" w:hAnsi="Arial Narrow"/>
                                <w:b/>
                                <w:bCs/>
                              </w:rPr>
                              <w:t xml:space="preserve"> Duchamp. M</w:t>
                            </w:r>
                            <w:r w:rsidR="003103BC" w:rsidRPr="003103BC">
                              <w:rPr>
                                <w:rFonts w:ascii="Arial Narrow" w:hAnsi="Arial Narrow"/>
                                <w:b/>
                                <w:bCs/>
                              </w:rPr>
                              <w:t>,</w:t>
                            </w:r>
                            <w:r w:rsidRPr="003103BC">
                              <w:rPr>
                                <w:rFonts w:ascii="Arial Narrow" w:hAnsi="Arial Narrow"/>
                                <w:b/>
                                <w:bCs/>
                              </w:rPr>
                              <w:t xml:space="preserve"> Fountain</w:t>
                            </w:r>
                            <w:r w:rsidR="003103BC" w:rsidRPr="003103BC">
                              <w:rPr>
                                <w:rFonts w:ascii="Arial Narrow" w:hAnsi="Arial Narrow"/>
                                <w:b/>
                                <w:bCs/>
                              </w:rPr>
                              <w:t xml:space="preserve">, </w:t>
                            </w:r>
                            <w:r w:rsidRPr="003103BC">
                              <w:rPr>
                                <w:rFonts w:ascii="Arial Narrow" w:hAnsi="Arial Narrow"/>
                                <w:b/>
                                <w:bCs/>
                              </w:rPr>
                              <w:t>1917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5AAFC8" id="_x0000_s1030" type="#_x0000_t202" style="position:absolute;margin-left:0;margin-top:291.05pt;width:214.2pt;height:21.75pt;z-index:2516659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" stroked="f">
                <v:textbox>
                  <w:txbxContent>
                    <w:p w14:paraId="6A4E03FF" w14:textId="516B18A2" w:rsidR="00335194" w:rsidRPr="003103BC" w:rsidRDefault="00335194">
                      <w:pPr>
                        <w:rPr>
                          <w:rFonts w:ascii="Arial Narrow" w:hAnsi="Arial Narrow"/>
                          <w:b/>
                          <w:bCs/>
                        </w:rPr>
                      </w:pPr>
                      <w:r w:rsidRPr="003103BC">
                        <w:rPr>
                          <w:rFonts w:ascii="Arial Narrow" w:hAnsi="Arial Narrow"/>
                          <w:b/>
                          <w:bCs/>
                        </w:rPr>
                        <w:t>Figure</w:t>
                      </w:r>
                      <w:r w:rsidR="003103BC" w:rsidRPr="003103BC">
                        <w:rPr>
                          <w:rFonts w:ascii="Arial Narrow" w:hAnsi="Arial Narrow"/>
                          <w:b/>
                          <w:bCs/>
                        </w:rPr>
                        <w:t>.5</w:t>
                      </w:r>
                      <w:r w:rsidRPr="003103BC">
                        <w:rPr>
                          <w:rFonts w:ascii="Arial Narrow" w:hAnsi="Arial Narrow"/>
                          <w:b/>
                          <w:bCs/>
                        </w:rPr>
                        <w:t xml:space="preserve"> Duchamp. M</w:t>
                      </w:r>
                      <w:r w:rsidR="003103BC" w:rsidRPr="003103BC">
                        <w:rPr>
                          <w:rFonts w:ascii="Arial Narrow" w:hAnsi="Arial Narrow"/>
                          <w:b/>
                          <w:bCs/>
                        </w:rPr>
                        <w:t>,</w:t>
                      </w:r>
                      <w:r w:rsidRPr="003103BC">
                        <w:rPr>
                          <w:rFonts w:ascii="Arial Narrow" w:hAnsi="Arial Narrow"/>
                          <w:b/>
                          <w:bCs/>
                        </w:rPr>
                        <w:t xml:space="preserve"> Fountain</w:t>
                      </w:r>
                      <w:r w:rsidR="003103BC" w:rsidRPr="003103BC">
                        <w:rPr>
                          <w:rFonts w:ascii="Arial Narrow" w:hAnsi="Arial Narrow"/>
                          <w:b/>
                          <w:bCs/>
                        </w:rPr>
                        <w:t xml:space="preserve">, </w:t>
                      </w:r>
                      <w:r w:rsidRPr="003103BC">
                        <w:rPr>
                          <w:rFonts w:ascii="Arial Narrow" w:hAnsi="Arial Narrow"/>
                          <w:b/>
                          <w:bCs/>
                        </w:rPr>
                        <w:t>1917</w:t>
                      </w:r>
                    </w:p>
                  </w:txbxContent>
                </v:textbox>
                <w10:wrap type="square" anchorx="margin"/>
              </v:shape>
            </w:pict>
          </mc:Fallback>
        </mc:AlternateContent>
      </w:r>
      <w:r w:rsidR="00F81894">
        <w:rPr>
          <w:rFonts w:ascii="Arial Narrow" w:hAnsi="Arial Narrow"/>
          <w:noProof/>
        </w:rPr>
        <w:drawing>
          <wp:inline distT="0" distB="0" distL="0" distR="0" wp14:anchorId="686A5277" wp14:editId="447D73AD">
            <wp:extent cx="3497580" cy="3074042"/>
            <wp:effectExtent l="0" t="0" r="7620" b="0"/>
            <wp:docPr id="1095571063" name="Picture 6" descr="A white urinal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571063" name="Picture 6" descr="A white urinal with hole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31116" cy="3103517"/>
                    </a:xfrm>
                    <a:prstGeom prst="rect">
                      <a:avLst/>
                    </a:prstGeom>
                  </pic:spPr>
                </pic:pic>
              </a:graphicData>
            </a:graphic>
          </wp:inline>
        </w:drawing>
      </w:r>
    </w:p>
    <w:p w14:paraId="43C26F51" w14:textId="06C2A25C" w:rsidR="008445BA" w:rsidRDefault="008445BA" w:rsidP="003103BC">
      <w:pPr>
        <w:spacing w:line="720" w:lineRule="auto"/>
        <w:rPr>
          <w:rFonts w:ascii="Arial Narrow" w:hAnsi="Arial Narrow"/>
        </w:rPr>
      </w:pPr>
    </w:p>
    <w:p w14:paraId="5EA33867" w14:textId="182E6CCD" w:rsidR="003103BC" w:rsidRDefault="00E8317A" w:rsidP="003103BC">
      <w:pPr>
        <w:spacing w:line="720" w:lineRule="auto"/>
        <w:rPr>
          <w:rFonts w:ascii="Arial Narrow" w:hAnsi="Arial Narrow"/>
          <w:noProof/>
        </w:rPr>
      </w:pPr>
      <w:r w:rsidRPr="00E26E99">
        <w:rPr>
          <w:rFonts w:ascii="Arial Narrow" w:hAnsi="Arial Narrow"/>
        </w:rPr>
        <w:t xml:space="preserve">In 2023 </w:t>
      </w:r>
      <w:r w:rsidR="00113C40" w:rsidRPr="00E26E99">
        <w:rPr>
          <w:rFonts w:ascii="Arial Narrow" w:hAnsi="Arial Narrow"/>
        </w:rPr>
        <w:t xml:space="preserve">The growth of technology and the fracturing of an artist’s function in society has reached </w:t>
      </w:r>
      <w:r w:rsidR="00CB5A86" w:rsidRPr="00E26E99">
        <w:rPr>
          <w:rFonts w:ascii="Arial Narrow" w:hAnsi="Arial Narrow"/>
        </w:rPr>
        <w:t>an</w:t>
      </w:r>
      <w:r w:rsidR="00113C40" w:rsidRPr="00E26E99">
        <w:rPr>
          <w:rFonts w:ascii="Arial Narrow" w:hAnsi="Arial Narrow"/>
        </w:rPr>
        <w:t xml:space="preserve"> apex, Ai</w:t>
      </w:r>
      <w:r w:rsidR="00113C40" w:rsidRPr="00E26BDB">
        <w:rPr>
          <w:rFonts w:ascii="Arial Narrow" w:hAnsi="Arial Narrow"/>
        </w:rPr>
        <w:t xml:space="preserve"> Weiwei subverts and amplifies what he perceives to be the most significant narratives of the day</w:t>
      </w:r>
      <w:r w:rsidR="00285F37" w:rsidRPr="00E26BDB">
        <w:rPr>
          <w:rFonts w:ascii="Arial Narrow" w:hAnsi="Arial Narrow"/>
        </w:rPr>
        <w:t>, using everyday objects and the internet</w:t>
      </w:r>
      <w:r w:rsidR="00113C40" w:rsidRPr="00E26BDB">
        <w:rPr>
          <w:rFonts w:ascii="Arial Narrow" w:hAnsi="Arial Narrow"/>
        </w:rPr>
        <w:t xml:space="preserve">. Where artists formerly operated at a distance from the public, Weiwei </w:t>
      </w:r>
      <w:r w:rsidR="003103BC" w:rsidRPr="00E26BDB">
        <w:rPr>
          <w:rFonts w:ascii="Arial Narrow" w:hAnsi="Arial Narrow"/>
        </w:rPr>
        <w:t>functions</w:t>
      </w:r>
      <w:r w:rsidR="00113C40" w:rsidRPr="00E26BDB">
        <w:rPr>
          <w:rFonts w:ascii="Arial Narrow" w:hAnsi="Arial Narrow"/>
        </w:rPr>
        <w:t xml:space="preserve"> at a </w:t>
      </w:r>
      <w:r w:rsidR="007B5726" w:rsidRPr="00E26BDB">
        <w:rPr>
          <w:rFonts w:ascii="Arial Narrow" w:hAnsi="Arial Narrow"/>
        </w:rPr>
        <w:t>tweet’s</w:t>
      </w:r>
      <w:r w:rsidR="00113C40" w:rsidRPr="00E26BDB">
        <w:rPr>
          <w:rFonts w:ascii="Arial Narrow" w:hAnsi="Arial Narrow"/>
        </w:rPr>
        <w:t xml:space="preserve"> length from his audience</w:t>
      </w:r>
      <w:r w:rsidR="007B5726" w:rsidRPr="00E26BDB">
        <w:rPr>
          <w:rFonts w:ascii="Arial Narrow" w:hAnsi="Arial Narrow"/>
        </w:rPr>
        <w:t xml:space="preserve">: </w:t>
      </w:r>
      <w:r w:rsidR="007B5726" w:rsidRPr="00E26BDB">
        <w:rPr>
          <w:rFonts w:ascii="Arial Narrow" w:hAnsi="Arial Narrow"/>
          <w:i/>
          <w:iCs/>
        </w:rPr>
        <w:t>“It’s a wonderful thing, the internet. People who don’t know me can see exactly what I’ve been doing”</w:t>
      </w:r>
      <w:r w:rsidR="007B5726" w:rsidRPr="003103BC">
        <w:rPr>
          <w:rFonts w:ascii="Arial Narrow" w:hAnsi="Arial Narrow"/>
          <w:i/>
          <w:iCs/>
        </w:rPr>
        <w:t xml:space="preserve"> (Smith et al, 2009 p</w:t>
      </w:r>
      <w:r w:rsidR="003103BC" w:rsidRPr="003103BC">
        <w:rPr>
          <w:rFonts w:ascii="Arial Narrow" w:hAnsi="Arial Narrow"/>
          <w:i/>
          <w:iCs/>
        </w:rPr>
        <w:t>.</w:t>
      </w:r>
      <w:r w:rsidR="007B5726" w:rsidRPr="003103BC">
        <w:rPr>
          <w:rFonts w:ascii="Arial Narrow" w:hAnsi="Arial Narrow"/>
          <w:i/>
          <w:iCs/>
        </w:rPr>
        <w:t xml:space="preserve">19). </w:t>
      </w:r>
      <w:r w:rsidR="007B5726" w:rsidRPr="00E26BDB">
        <w:rPr>
          <w:rFonts w:ascii="Arial Narrow" w:hAnsi="Arial Narrow"/>
        </w:rPr>
        <w:t xml:space="preserve">Through the immediacy of the medium he </w:t>
      </w:r>
      <w:r w:rsidR="003103BC" w:rsidRPr="00E26BDB">
        <w:rPr>
          <w:rFonts w:ascii="Arial Narrow" w:hAnsi="Arial Narrow"/>
        </w:rPr>
        <w:t>can</w:t>
      </w:r>
      <w:r w:rsidR="007B5726" w:rsidRPr="00E26BDB">
        <w:rPr>
          <w:rFonts w:ascii="Arial Narrow" w:hAnsi="Arial Narrow"/>
        </w:rPr>
        <w:t xml:space="preserve"> witness and share his experiences directly, his role</w:t>
      </w:r>
      <w:r w:rsidR="00CB5A86" w:rsidRPr="00E26BDB">
        <w:rPr>
          <w:rFonts w:ascii="Arial Narrow" w:hAnsi="Arial Narrow"/>
        </w:rPr>
        <w:t xml:space="preserve">, </w:t>
      </w:r>
      <w:r w:rsidR="00D31193" w:rsidRPr="00E26BDB">
        <w:rPr>
          <w:rFonts w:ascii="Arial Narrow" w:hAnsi="Arial Narrow"/>
        </w:rPr>
        <w:t>os</w:t>
      </w:r>
      <w:r w:rsidR="00D31193">
        <w:rPr>
          <w:rFonts w:ascii="Arial Narrow" w:hAnsi="Arial Narrow"/>
        </w:rPr>
        <w:t>cillating between</w:t>
      </w:r>
      <w:r w:rsidR="007B5726" w:rsidRPr="00E26BDB">
        <w:rPr>
          <w:rFonts w:ascii="Arial Narrow" w:hAnsi="Arial Narrow"/>
        </w:rPr>
        <w:t xml:space="preserve"> journalis</w:t>
      </w:r>
      <w:r w:rsidR="00D31193">
        <w:rPr>
          <w:rFonts w:ascii="Arial Narrow" w:hAnsi="Arial Narrow"/>
        </w:rPr>
        <w:t>t and</w:t>
      </w:r>
      <w:r w:rsidR="007B5726" w:rsidRPr="00E26BDB">
        <w:rPr>
          <w:rFonts w:ascii="Arial Narrow" w:hAnsi="Arial Narrow"/>
        </w:rPr>
        <w:t xml:space="preserve"> artist, </w:t>
      </w:r>
      <w:r w:rsidR="00CB5A86" w:rsidRPr="00E26BDB">
        <w:rPr>
          <w:rFonts w:ascii="Arial Narrow" w:hAnsi="Arial Narrow"/>
        </w:rPr>
        <w:t xml:space="preserve">through this duality </w:t>
      </w:r>
      <w:r w:rsidR="007B5726" w:rsidRPr="00E26BDB">
        <w:rPr>
          <w:rFonts w:ascii="Arial Narrow" w:hAnsi="Arial Narrow"/>
        </w:rPr>
        <w:t xml:space="preserve">he can </w:t>
      </w:r>
      <w:r w:rsidR="007B5726" w:rsidRPr="00E26BDB">
        <w:rPr>
          <w:rStyle w:val="eop"/>
          <w:rFonts w:ascii="Arial Narrow" w:hAnsi="Arial Narrow" w:cs="Calibri Light"/>
        </w:rPr>
        <w:t>operate beyond censored institutions that curtail genuine expression and freedom of speech</w:t>
      </w:r>
      <w:r w:rsidR="003103BC">
        <w:rPr>
          <w:rStyle w:val="eop"/>
          <w:rFonts w:ascii="Arial Narrow" w:hAnsi="Arial Narrow" w:cs="Calibri Light"/>
        </w:rPr>
        <w:t>.</w:t>
      </w:r>
      <w:r w:rsidR="003103BC" w:rsidRPr="003103BC">
        <w:rPr>
          <w:rFonts w:ascii="Arial Narrow" w:hAnsi="Arial Narrow"/>
          <w:noProof/>
        </w:rPr>
        <w:t xml:space="preserve"> </w:t>
      </w:r>
    </w:p>
    <w:p w14:paraId="261DA16E" w14:textId="6410EE0B" w:rsidR="00BD1F4F" w:rsidRDefault="00C72142" w:rsidP="00E26BDB">
      <w:pPr>
        <w:spacing w:line="720" w:lineRule="auto"/>
        <w:rPr>
          <w:rFonts w:ascii="Arial Narrow" w:hAnsi="Arial Narrow"/>
        </w:rPr>
      </w:pPr>
      <w:r>
        <w:rPr>
          <w:rFonts w:ascii="Arial Narrow" w:hAnsi="Arial Narrow"/>
          <w:noProof/>
        </w:rPr>
        <w:lastRenderedPageBreak/>
        <w:drawing>
          <wp:anchor distT="0" distB="0" distL="114300" distR="114300" simplePos="0" relativeHeight="251676160" behindDoc="0" locked="0" layoutInCell="1" allowOverlap="1" wp14:anchorId="5ED901C4" wp14:editId="01BB75B1">
            <wp:simplePos x="0" y="0"/>
            <wp:positionH relativeFrom="margin">
              <wp:posOffset>68580</wp:posOffset>
            </wp:positionH>
            <wp:positionV relativeFrom="paragraph">
              <wp:posOffset>3200400</wp:posOffset>
            </wp:positionV>
            <wp:extent cx="2049780" cy="2540000"/>
            <wp:effectExtent l="0" t="0" r="7620" b="0"/>
            <wp:wrapThrough wrapText="bothSides">
              <wp:wrapPolygon edited="0">
                <wp:start x="0" y="0"/>
                <wp:lineTo x="0" y="21384"/>
                <wp:lineTo x="21480" y="21384"/>
                <wp:lineTo x="21480" y="0"/>
                <wp:lineTo x="0" y="0"/>
              </wp:wrapPolygon>
            </wp:wrapThrough>
            <wp:docPr id="313235361" name="Picture 8" descr="A person with a face on a pos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235361" name="Picture 8" descr="A person with a face on a poster&#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49780" cy="2540000"/>
                    </a:xfrm>
                    <a:prstGeom prst="rect">
                      <a:avLst/>
                    </a:prstGeom>
                  </pic:spPr>
                </pic:pic>
              </a:graphicData>
            </a:graphic>
            <wp14:sizeRelH relativeFrom="page">
              <wp14:pctWidth>0</wp14:pctWidth>
            </wp14:sizeRelH>
            <wp14:sizeRelV relativeFrom="page">
              <wp14:pctHeight>0</wp14:pctHeight>
            </wp14:sizeRelV>
          </wp:anchor>
        </w:drawing>
      </w:r>
      <w:r w:rsidR="00830D70">
        <w:rPr>
          <w:rFonts w:ascii="Arial Narrow" w:hAnsi="Arial Narrow"/>
          <w:noProof/>
        </w:rPr>
        <w:t xml:space="preserve">Weiwei’s disrubition of public space as exemplified in #safepassage, </w:t>
      </w:r>
      <w:r w:rsidR="00091122">
        <w:rPr>
          <w:rFonts w:ascii="Arial Narrow" w:hAnsi="Arial Narrow"/>
          <w:noProof/>
        </w:rPr>
        <w:t>interrupts</w:t>
      </w:r>
      <w:r w:rsidR="00830D70">
        <w:rPr>
          <w:rFonts w:ascii="Arial Narrow" w:hAnsi="Arial Narrow"/>
          <w:noProof/>
        </w:rPr>
        <w:t xml:space="preserve"> the familial nature of the city, in this case Berlin</w:t>
      </w:r>
      <w:r w:rsidR="00CA70C5">
        <w:rPr>
          <w:rFonts w:ascii="Arial Narrow" w:hAnsi="Arial Narrow"/>
          <w:noProof/>
        </w:rPr>
        <w:t xml:space="preserve">, </w:t>
      </w:r>
      <w:r w:rsidR="00091122">
        <w:rPr>
          <w:rFonts w:ascii="Arial Narrow" w:hAnsi="Arial Narrow"/>
          <w:noProof/>
        </w:rPr>
        <w:t xml:space="preserve">and </w:t>
      </w:r>
      <w:r w:rsidR="00CA70C5">
        <w:rPr>
          <w:rFonts w:ascii="Arial Narrow" w:hAnsi="Arial Narrow"/>
          <w:noProof/>
        </w:rPr>
        <w:t>creates</w:t>
      </w:r>
      <w:r w:rsidR="00C86883">
        <w:rPr>
          <w:rFonts w:ascii="Arial Narrow" w:hAnsi="Arial Narrow"/>
          <w:noProof/>
        </w:rPr>
        <w:t xml:space="preserve"> an opportunity </w:t>
      </w:r>
      <w:r w:rsidR="00B66C41">
        <w:rPr>
          <w:rFonts w:ascii="Arial Narrow" w:hAnsi="Arial Narrow"/>
          <w:noProof/>
        </w:rPr>
        <w:t>for an</w:t>
      </w:r>
      <w:r w:rsidR="00CA70C5">
        <w:rPr>
          <w:rFonts w:ascii="Arial Narrow" w:hAnsi="Arial Narrow"/>
          <w:noProof/>
        </w:rPr>
        <w:t xml:space="preserve"> </w:t>
      </w:r>
      <w:r w:rsidR="00B66C41">
        <w:rPr>
          <w:rFonts w:ascii="Arial Narrow" w:hAnsi="Arial Narrow"/>
          <w:noProof/>
        </w:rPr>
        <w:t>i</w:t>
      </w:r>
      <w:r w:rsidR="00CA70C5">
        <w:rPr>
          <w:rFonts w:ascii="Arial Narrow" w:hAnsi="Arial Narrow"/>
          <w:noProof/>
        </w:rPr>
        <w:t>ntimate experiene of a place.</w:t>
      </w:r>
      <w:r w:rsidR="00830D70">
        <w:rPr>
          <w:rFonts w:ascii="Arial Narrow" w:hAnsi="Arial Narrow"/>
          <w:noProof/>
        </w:rPr>
        <w:t xml:space="preserve"> Yi Fu Tuan</w:t>
      </w:r>
      <w:r w:rsidR="00CA70C5">
        <w:rPr>
          <w:rFonts w:ascii="Arial Narrow" w:hAnsi="Arial Narrow"/>
          <w:noProof/>
        </w:rPr>
        <w:t xml:space="preserve"> said </w:t>
      </w:r>
      <w:r w:rsidR="00CA70C5">
        <w:rPr>
          <w:rFonts w:ascii="Arial Narrow" w:hAnsi="Arial Narrow"/>
          <w:i/>
          <w:iCs/>
          <w:noProof/>
        </w:rPr>
        <w:t>“intimate occasions are often those on which we become passive and allow ourselves to be vulnerable.”</w:t>
      </w:r>
      <w:r w:rsidR="00CA70C5" w:rsidRPr="00CA70C5">
        <w:rPr>
          <w:rFonts w:ascii="Arial Narrow" w:hAnsi="Arial Narrow"/>
          <w:i/>
          <w:iCs/>
          <w:noProof/>
        </w:rPr>
        <w:t xml:space="preserve"> </w:t>
      </w:r>
      <w:r w:rsidR="00CA70C5" w:rsidRPr="00CA70C5">
        <w:rPr>
          <w:rFonts w:ascii="Arial Narrow" w:hAnsi="Arial Narrow"/>
          <w:i/>
          <w:iCs/>
        </w:rPr>
        <w:t>(Tuan, 1977. P1</w:t>
      </w:r>
      <w:r w:rsidR="00CA70C5">
        <w:rPr>
          <w:rFonts w:ascii="Arial Narrow" w:hAnsi="Arial Narrow"/>
          <w:i/>
          <w:iCs/>
        </w:rPr>
        <w:t>37</w:t>
      </w:r>
      <w:r w:rsidR="00CA70C5" w:rsidRPr="00CA70C5">
        <w:rPr>
          <w:rFonts w:ascii="Arial Narrow" w:hAnsi="Arial Narrow"/>
          <w:i/>
          <w:iCs/>
        </w:rPr>
        <w:t>)</w:t>
      </w:r>
      <w:r w:rsidR="00CA70C5">
        <w:rPr>
          <w:rFonts w:ascii="Arial Narrow" w:hAnsi="Arial Narrow"/>
          <w:i/>
          <w:iCs/>
        </w:rPr>
        <w:t xml:space="preserve">. </w:t>
      </w:r>
      <w:r w:rsidR="00CA70C5">
        <w:rPr>
          <w:rFonts w:ascii="Arial Narrow" w:hAnsi="Arial Narrow"/>
        </w:rPr>
        <w:t>Through subverting the expected appearance of a</w:t>
      </w:r>
      <w:r w:rsidR="00BD1F4F">
        <w:rPr>
          <w:rFonts w:ascii="Arial Narrow" w:hAnsi="Arial Narrow"/>
        </w:rPr>
        <w:t>n existing</w:t>
      </w:r>
      <w:r w:rsidR="00CA70C5">
        <w:rPr>
          <w:rFonts w:ascii="Arial Narrow" w:hAnsi="Arial Narrow"/>
        </w:rPr>
        <w:t xml:space="preserve"> place, Weiwei creates</w:t>
      </w:r>
      <w:r w:rsidR="0086314F">
        <w:rPr>
          <w:rFonts w:ascii="Arial Narrow" w:hAnsi="Arial Narrow"/>
        </w:rPr>
        <w:t xml:space="preserve"> a liminal</w:t>
      </w:r>
      <w:r w:rsidR="00CA70C5">
        <w:rPr>
          <w:rFonts w:ascii="Arial Narrow" w:hAnsi="Arial Narrow"/>
        </w:rPr>
        <w:t xml:space="preserve"> space</w:t>
      </w:r>
      <w:r w:rsidR="0086314F">
        <w:rPr>
          <w:rFonts w:ascii="Arial Narrow" w:hAnsi="Arial Narrow"/>
        </w:rPr>
        <w:t xml:space="preserve"> allowing,</w:t>
      </w:r>
      <w:r w:rsidR="00CA70C5">
        <w:rPr>
          <w:rFonts w:ascii="Arial Narrow" w:hAnsi="Arial Narrow"/>
        </w:rPr>
        <w:t xml:space="preserve"> </w:t>
      </w:r>
      <w:r w:rsidR="0086314F">
        <w:rPr>
          <w:rFonts w:ascii="Arial Narrow" w:hAnsi="Arial Narrow"/>
        </w:rPr>
        <w:t xml:space="preserve">certain perceptions to become suspended, thus enabling </w:t>
      </w:r>
      <w:r w:rsidR="00CA70C5">
        <w:rPr>
          <w:rFonts w:ascii="Arial Narrow" w:hAnsi="Arial Narrow"/>
        </w:rPr>
        <w:t>vi</w:t>
      </w:r>
      <w:r w:rsidR="0086314F">
        <w:rPr>
          <w:rFonts w:ascii="Arial Narrow" w:hAnsi="Arial Narrow"/>
        </w:rPr>
        <w:t>sitors time</w:t>
      </w:r>
      <w:r w:rsidR="00BD1F4F">
        <w:rPr>
          <w:rFonts w:ascii="Arial Narrow" w:hAnsi="Arial Narrow"/>
        </w:rPr>
        <w:t xml:space="preserve"> to</w:t>
      </w:r>
      <w:r w:rsidR="00CA70C5">
        <w:rPr>
          <w:rFonts w:ascii="Arial Narrow" w:hAnsi="Arial Narrow"/>
        </w:rPr>
        <w:t xml:space="preserve"> re-evaluate their </w:t>
      </w:r>
      <w:r w:rsidR="0086314F">
        <w:rPr>
          <w:rFonts w:ascii="Arial Narrow" w:hAnsi="Arial Narrow"/>
        </w:rPr>
        <w:t>preconceived beliefs</w:t>
      </w:r>
      <w:r w:rsidR="00BD1F4F">
        <w:rPr>
          <w:rFonts w:ascii="Arial Narrow" w:hAnsi="Arial Narrow"/>
        </w:rPr>
        <w:t xml:space="preserve">. </w:t>
      </w:r>
      <w:r w:rsidR="005773EB">
        <w:rPr>
          <w:rFonts w:ascii="Arial Narrow" w:hAnsi="Arial Narrow"/>
        </w:rPr>
        <w:t>Through this</w:t>
      </w:r>
      <w:r w:rsidR="00BD1F4F">
        <w:rPr>
          <w:rFonts w:ascii="Arial Narrow" w:hAnsi="Arial Narrow"/>
        </w:rPr>
        <w:t xml:space="preserve"> </w:t>
      </w:r>
      <w:r w:rsidR="0086314F" w:rsidRPr="00E26BDB">
        <w:rPr>
          <w:rFonts w:ascii="Arial Narrow" w:hAnsi="Arial Narrow"/>
          <w:i/>
          <w:iCs/>
        </w:rPr>
        <w:t>deterritorialization</w:t>
      </w:r>
      <w:r w:rsidR="00BD1F4F">
        <w:rPr>
          <w:rFonts w:ascii="Arial Narrow" w:hAnsi="Arial Narrow"/>
        </w:rPr>
        <w:t xml:space="preserve"> and </w:t>
      </w:r>
      <w:r w:rsidR="0086314F" w:rsidRPr="00E26BDB">
        <w:rPr>
          <w:rFonts w:ascii="Arial Narrow" w:hAnsi="Arial Narrow"/>
          <w:i/>
          <w:iCs/>
        </w:rPr>
        <w:t>reterritorialization</w:t>
      </w:r>
      <w:r w:rsidR="00BD1F4F">
        <w:rPr>
          <w:rFonts w:ascii="Arial Narrow" w:hAnsi="Arial Narrow"/>
        </w:rPr>
        <w:t xml:space="preserve"> of </w:t>
      </w:r>
      <w:r w:rsidR="0086314F">
        <w:rPr>
          <w:rFonts w:ascii="Arial Narrow" w:hAnsi="Arial Narrow"/>
        </w:rPr>
        <w:t xml:space="preserve">space and </w:t>
      </w:r>
      <w:r w:rsidR="00BD1F4F">
        <w:rPr>
          <w:rFonts w:ascii="Arial Narrow" w:hAnsi="Arial Narrow"/>
        </w:rPr>
        <w:t xml:space="preserve">place, </w:t>
      </w:r>
      <w:r w:rsidR="00CA70C5">
        <w:rPr>
          <w:rFonts w:ascii="Arial Narrow" w:hAnsi="Arial Narrow"/>
        </w:rPr>
        <w:t xml:space="preserve">Weiwei transforms </w:t>
      </w:r>
      <w:r w:rsidR="00BD1F4F">
        <w:rPr>
          <w:rFonts w:ascii="Arial Narrow" w:hAnsi="Arial Narrow"/>
        </w:rPr>
        <w:t>and</w:t>
      </w:r>
      <w:r w:rsidR="00CA70C5">
        <w:rPr>
          <w:rFonts w:ascii="Arial Narrow" w:hAnsi="Arial Narrow"/>
        </w:rPr>
        <w:t xml:space="preserve"> subvert</w:t>
      </w:r>
      <w:r w:rsidR="00BD1F4F">
        <w:rPr>
          <w:rFonts w:ascii="Arial Narrow" w:hAnsi="Arial Narrow"/>
        </w:rPr>
        <w:t>s to</w:t>
      </w:r>
      <w:r w:rsidR="00CA70C5">
        <w:rPr>
          <w:rFonts w:ascii="Arial Narrow" w:hAnsi="Arial Narrow"/>
        </w:rPr>
        <w:t xml:space="preserve"> challenge our</w:t>
      </w:r>
      <w:r w:rsidR="00BD1F4F">
        <w:rPr>
          <w:rFonts w:ascii="Arial Narrow" w:hAnsi="Arial Narrow"/>
        </w:rPr>
        <w:t xml:space="preserve"> perceptions</w:t>
      </w:r>
      <w:r w:rsidR="00F23B0E">
        <w:rPr>
          <w:rFonts w:ascii="Arial Narrow" w:hAnsi="Arial Narrow"/>
        </w:rPr>
        <w:t xml:space="preserve"> and</w:t>
      </w:r>
      <w:r w:rsidR="00645E72">
        <w:rPr>
          <w:rFonts w:ascii="Arial Narrow" w:hAnsi="Arial Narrow"/>
        </w:rPr>
        <w:t xml:space="preserve"> </w:t>
      </w:r>
      <w:r w:rsidR="00686BF6">
        <w:rPr>
          <w:rFonts w:ascii="Arial Narrow" w:hAnsi="Arial Narrow"/>
        </w:rPr>
        <w:t>prejudices.</w:t>
      </w:r>
    </w:p>
    <w:p w14:paraId="51365D8D" w14:textId="42734D23" w:rsidR="001063BA" w:rsidRDefault="001063BA" w:rsidP="00E26BDB">
      <w:pPr>
        <w:spacing w:line="720" w:lineRule="auto"/>
        <w:rPr>
          <w:rFonts w:ascii="Arial Narrow" w:hAnsi="Arial Narrow"/>
          <w:noProof/>
        </w:rPr>
      </w:pPr>
    </w:p>
    <w:p w14:paraId="3CD0DFDC" w14:textId="4CF0DDF1" w:rsidR="00830D70" w:rsidRDefault="00830D70" w:rsidP="00E26BDB">
      <w:pPr>
        <w:spacing w:line="720" w:lineRule="auto"/>
        <w:rPr>
          <w:rFonts w:ascii="Arial Narrow" w:hAnsi="Arial Narrow"/>
        </w:rPr>
      </w:pPr>
    </w:p>
    <w:p w14:paraId="1A7D50C9" w14:textId="0923D191" w:rsidR="00830D70" w:rsidRDefault="00830D70" w:rsidP="00E26BDB">
      <w:pPr>
        <w:spacing w:line="720" w:lineRule="auto"/>
        <w:rPr>
          <w:rFonts w:ascii="Arial Narrow" w:hAnsi="Arial Narrow"/>
        </w:rPr>
      </w:pPr>
    </w:p>
    <w:p w14:paraId="5116DF53" w14:textId="069EF4C3" w:rsidR="00830D70" w:rsidRDefault="00830D70" w:rsidP="00E26BDB">
      <w:pPr>
        <w:spacing w:line="720" w:lineRule="auto"/>
        <w:rPr>
          <w:rFonts w:ascii="Arial Narrow" w:hAnsi="Arial Narrow"/>
        </w:rPr>
      </w:pPr>
    </w:p>
    <w:p w14:paraId="1519D4D7" w14:textId="1B208887" w:rsidR="00F23B0E" w:rsidRDefault="00F23B0E" w:rsidP="00E26BDB">
      <w:pPr>
        <w:spacing w:line="720" w:lineRule="auto"/>
        <w:rPr>
          <w:rFonts w:ascii="Arial Narrow" w:hAnsi="Arial Narrow"/>
        </w:rPr>
      </w:pPr>
      <w:r w:rsidRPr="00E26E99">
        <w:rPr>
          <w:rFonts w:ascii="Arial Narrow" w:hAnsi="Arial Narrow"/>
          <w:noProof/>
        </w:rPr>
        <mc:AlternateContent>
          <mc:Choice Requires="wps">
            <w:drawing>
              <wp:anchor distT="45720" distB="45720" distL="114300" distR="114300" simplePos="0" relativeHeight="251683840" behindDoc="0" locked="0" layoutInCell="1" allowOverlap="1" wp14:anchorId="36EE7CE9" wp14:editId="5D34A7C7">
                <wp:simplePos x="0" y="0"/>
                <wp:positionH relativeFrom="margin">
                  <wp:posOffset>-22225</wp:posOffset>
                </wp:positionH>
                <wp:positionV relativeFrom="paragraph">
                  <wp:posOffset>46355</wp:posOffset>
                </wp:positionV>
                <wp:extent cx="2857500" cy="288925"/>
                <wp:effectExtent l="0" t="0" r="0" b="0"/>
                <wp:wrapSquare wrapText="bothSides"/>
                <wp:docPr id="4831330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88925"/>
                        </a:xfrm>
                        <a:prstGeom prst="rect">
                          <a:avLst/>
                        </a:prstGeom>
                        <a:solidFill>
                          <a:srgbClr val="FFFFFF"/>
                        </a:solidFill>
                        <a:ln w="9525">
                          <a:noFill/>
                          <a:miter lim="800000"/>
                          <a:headEnd/>
                          <a:tailEnd/>
                        </a:ln>
                      </wps:spPr>
                      <wps:txbx>
                        <w:txbxContent>
                          <w:p w14:paraId="64433D40" w14:textId="7C3159FE" w:rsidR="001063BA" w:rsidRPr="003103BC" w:rsidRDefault="003103BC">
                            <w:pPr>
                              <w:rPr>
                                <w:rFonts w:ascii="Arial Narrow" w:hAnsi="Arial Narrow" w:cs="Arial"/>
                                <w:b/>
                                <w:bCs/>
                                <w:color w:val="313131"/>
                                <w:spacing w:val="3"/>
                                <w:shd w:val="clear" w:color="auto" w:fill="F8F7F5"/>
                              </w:rPr>
                            </w:pPr>
                            <w:r w:rsidRPr="003103BC">
                              <w:rPr>
                                <w:rFonts w:ascii="Arial Narrow" w:hAnsi="Arial Narrow"/>
                                <w:b/>
                                <w:bCs/>
                              </w:rPr>
                              <w:t>Figure 6.Hausmann, R. (1919-20) The Art Critic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EE7CE9" id="_x0000_s1031" type="#_x0000_t202" style="position:absolute;margin-left:-1.75pt;margin-top:3.65pt;width:225pt;height:22.7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" stroked="f">
                <v:textbox>
                  <w:txbxContent>
                    <w:p w14:paraId="64433D40" w14:textId="7C3159FE" w:rsidR="001063BA" w:rsidRPr="003103BC" w:rsidRDefault="003103BC">
                      <w:pPr>
                        <w:rPr>
                          <w:rFonts w:ascii="Arial Narrow" w:hAnsi="Arial Narrow" w:cs="Arial"/>
                          <w:b/>
                          <w:bCs/>
                          <w:color w:val="313131"/>
                          <w:spacing w:val="3"/>
                          <w:shd w:val="clear" w:color="auto" w:fill="F8F7F5"/>
                        </w:rPr>
                      </w:pPr>
                      <w:r w:rsidRPr="003103BC">
                        <w:rPr>
                          <w:rFonts w:ascii="Arial Narrow" w:hAnsi="Arial Narrow"/>
                          <w:b/>
                          <w:bCs/>
                        </w:rPr>
                        <w:t>Figure 6.Hausmann, R. (1919-20) The Art Critic</w:t>
                      </w:r>
                    </w:p>
                  </w:txbxContent>
                </v:textbox>
                <w10:wrap type="square" anchorx="margin"/>
              </v:shape>
            </w:pict>
          </mc:Fallback>
        </mc:AlternateContent>
      </w:r>
    </w:p>
    <w:p w14:paraId="38BDD148" w14:textId="37997492" w:rsidR="001063BA" w:rsidRPr="00E26E99" w:rsidRDefault="007B5726" w:rsidP="00E26BDB">
      <w:pPr>
        <w:spacing w:line="720" w:lineRule="auto"/>
        <w:rPr>
          <w:rFonts w:ascii="Arial Narrow" w:hAnsi="Arial Narrow"/>
        </w:rPr>
      </w:pPr>
      <w:r w:rsidRPr="00E26BDB">
        <w:rPr>
          <w:rFonts w:ascii="Arial Narrow" w:hAnsi="Arial Narrow"/>
        </w:rPr>
        <w:t xml:space="preserve">This type of breakdown between what an </w:t>
      </w:r>
      <w:r w:rsidR="00E34945" w:rsidRPr="00E26BDB">
        <w:rPr>
          <w:rFonts w:ascii="Arial Narrow" w:hAnsi="Arial Narrow"/>
        </w:rPr>
        <w:t>artist’s</w:t>
      </w:r>
      <w:r w:rsidRPr="00E26BDB">
        <w:rPr>
          <w:rFonts w:ascii="Arial Narrow" w:hAnsi="Arial Narrow"/>
        </w:rPr>
        <w:t xml:space="preserve"> role should be in society, has its origins firmly in the attitudes promoted by the Dad</w:t>
      </w:r>
      <w:r w:rsidR="00574BC7" w:rsidRPr="00E26BDB">
        <w:rPr>
          <w:rFonts w:ascii="Arial Narrow" w:hAnsi="Arial Narrow"/>
        </w:rPr>
        <w:t>aists</w:t>
      </w:r>
      <w:r w:rsidR="00E34945" w:rsidRPr="00E26BDB">
        <w:rPr>
          <w:rFonts w:ascii="Arial Narrow" w:hAnsi="Arial Narrow"/>
        </w:rPr>
        <w:t>.</w:t>
      </w:r>
      <w:r w:rsidR="00CB5A86" w:rsidRPr="00E26BDB">
        <w:rPr>
          <w:rFonts w:ascii="Arial Narrow" w:hAnsi="Arial Narrow"/>
        </w:rPr>
        <w:t xml:space="preserve"> </w:t>
      </w:r>
      <w:r w:rsidR="00E34945" w:rsidRPr="00E26BDB">
        <w:rPr>
          <w:rFonts w:ascii="Arial Narrow" w:hAnsi="Arial Narrow"/>
        </w:rPr>
        <w:t>F</w:t>
      </w:r>
      <w:r w:rsidR="00CB5A86" w:rsidRPr="00E26BDB">
        <w:rPr>
          <w:rFonts w:ascii="Arial Narrow" w:hAnsi="Arial Narrow"/>
        </w:rPr>
        <w:t xml:space="preserve">ormed </w:t>
      </w:r>
      <w:r w:rsidRPr="00E26BDB">
        <w:rPr>
          <w:rFonts w:ascii="Arial Narrow" w:hAnsi="Arial Narrow"/>
        </w:rPr>
        <w:t xml:space="preserve">to the backdrop of World War 1, and the absurdity that they witnessed orchestrated by the ruling elite, the Dada group sought to subvert all known conventions, being opposed as they </w:t>
      </w:r>
      <w:r w:rsidRPr="00E26E99">
        <w:rPr>
          <w:rFonts w:ascii="Arial Narrow" w:hAnsi="Arial Narrow"/>
        </w:rPr>
        <w:t>were to all established institutions, they dissolved all notions attached to tradition, empirical knowledge and social norms in favour of a carnival of insane performance</w:t>
      </w:r>
      <w:r w:rsidR="00E26E99">
        <w:rPr>
          <w:rFonts w:ascii="Arial Narrow" w:hAnsi="Arial Narrow"/>
        </w:rPr>
        <w:t xml:space="preserve">. Initially focused around the Cabaret Voltaire in Zurich </w:t>
      </w:r>
      <w:r w:rsidR="00E26E99">
        <w:rPr>
          <w:rFonts w:ascii="Arial Narrow" w:hAnsi="Arial Narrow"/>
        </w:rPr>
        <w:lastRenderedPageBreak/>
        <w:t xml:space="preserve">which </w:t>
      </w:r>
      <w:r w:rsidR="00E26E99" w:rsidRPr="00E26E99">
        <w:rPr>
          <w:rFonts w:ascii="Arial Narrow" w:hAnsi="Arial Narrow" w:cs="Open Sans"/>
          <w:color w:val="333333"/>
        </w:rPr>
        <w:t>according to Hans Arp in his 1927 diary</w:t>
      </w:r>
      <w:r w:rsidR="00E26E99">
        <w:rPr>
          <w:rFonts w:ascii="Arial Narrow" w:hAnsi="Arial Narrow" w:cs="Open Sans"/>
          <w:color w:val="333333"/>
        </w:rPr>
        <w:t xml:space="preserve"> was</w:t>
      </w:r>
      <w:r w:rsidR="00E26E99" w:rsidRPr="00E26E99">
        <w:rPr>
          <w:rFonts w:ascii="Arial Narrow" w:hAnsi="Arial Narrow" w:cs="Open Sans"/>
          <w:color w:val="333333"/>
        </w:rPr>
        <w:t>, “total pandemonium.”</w:t>
      </w:r>
      <w:r w:rsidR="00E26E99">
        <w:rPr>
          <w:rFonts w:ascii="Arial Narrow" w:hAnsi="Arial Narrow" w:cs="Open Sans"/>
          <w:color w:val="333333"/>
        </w:rPr>
        <w:t xml:space="preserve"> </w:t>
      </w:r>
      <w:r w:rsidR="00E26E99" w:rsidRPr="00273247">
        <w:rPr>
          <w:rFonts w:ascii="Arial Narrow" w:hAnsi="Arial Narrow"/>
          <w:i/>
          <w:iCs/>
          <w:color w:val="000000" w:themeColor="text1"/>
          <w:shd w:val="clear" w:color="auto" w:fill="FFFFFF"/>
        </w:rPr>
        <w:t xml:space="preserve">(Hage, 2016). </w:t>
      </w:r>
      <w:r w:rsidR="00E26E99" w:rsidRPr="00273247">
        <w:rPr>
          <w:rFonts w:ascii="Arial Narrow" w:hAnsi="Arial Narrow"/>
          <w:color w:val="000000" w:themeColor="text1"/>
          <w:shd w:val="clear" w:color="auto" w:fill="FFFFFF"/>
        </w:rPr>
        <w:t>The movement quickly became international with Dada groups being established in a number of European cities.</w:t>
      </w:r>
    </w:p>
    <w:p w14:paraId="6B740B85" w14:textId="77777777" w:rsidR="00B71249" w:rsidRDefault="007B5726" w:rsidP="00B71249">
      <w:pPr>
        <w:spacing w:after="360" w:line="720" w:lineRule="auto"/>
        <w:rPr>
          <w:rFonts w:ascii="Arial Narrow" w:hAnsi="Arial Narrow"/>
        </w:rPr>
      </w:pPr>
      <w:r w:rsidRPr="00E26BDB">
        <w:rPr>
          <w:rFonts w:ascii="Arial Narrow" w:hAnsi="Arial Narrow"/>
        </w:rPr>
        <w:t xml:space="preserve">Tristan Tzara’s ‘Dada Manifesto’ declared that </w:t>
      </w:r>
      <w:r w:rsidRPr="00E26BDB">
        <w:rPr>
          <w:rFonts w:ascii="Arial Narrow" w:hAnsi="Arial Narrow"/>
          <w:i/>
          <w:iCs/>
        </w:rPr>
        <w:t xml:space="preserve">“Dada Means Nothing.” (Tzara. T 1917 p.1) </w:t>
      </w:r>
      <w:r w:rsidRPr="00E26BDB">
        <w:rPr>
          <w:rFonts w:ascii="Arial Narrow" w:hAnsi="Arial Narrow"/>
        </w:rPr>
        <w:t xml:space="preserve">But it is clear the spirit of Dada was firmly a spirit </w:t>
      </w:r>
      <w:r w:rsidR="003103BC" w:rsidRPr="00E26BDB">
        <w:rPr>
          <w:rFonts w:ascii="Arial Narrow" w:hAnsi="Arial Narrow"/>
        </w:rPr>
        <w:t>of revolution</w:t>
      </w:r>
      <w:r w:rsidRPr="00E26BDB">
        <w:rPr>
          <w:rFonts w:ascii="Arial Narrow" w:hAnsi="Arial Narrow"/>
        </w:rPr>
        <w:t xml:space="preserve">. For Tzara also </w:t>
      </w:r>
      <w:r w:rsidR="003103BC" w:rsidRPr="00E26BDB">
        <w:rPr>
          <w:rFonts w:ascii="Arial Narrow" w:hAnsi="Arial Narrow"/>
        </w:rPr>
        <w:t>stated,</w:t>
      </w:r>
      <w:r w:rsidRPr="00E26BDB">
        <w:rPr>
          <w:rFonts w:ascii="Arial Narrow" w:hAnsi="Arial Narrow"/>
        </w:rPr>
        <w:t xml:space="preserve"> </w:t>
      </w:r>
      <w:r w:rsidRPr="00E26BDB">
        <w:rPr>
          <w:rFonts w:ascii="Arial Narrow" w:hAnsi="Arial Narrow"/>
          <w:i/>
          <w:iCs/>
        </w:rPr>
        <w:t xml:space="preserve">“The new artist protests: he no longer paints (symbolic and illusionist reproduction) but creates directly in stone, wood, iron, tin, boulders—locomotive organisms capable of being turned in all directions by the limpid wind of momentary sensation.” (Tzara. T 1917 p.2) </w:t>
      </w:r>
      <w:r w:rsidR="00CB5A86" w:rsidRPr="00E26BDB">
        <w:rPr>
          <w:rFonts w:ascii="Arial Narrow" w:hAnsi="Arial Narrow"/>
        </w:rPr>
        <w:t>This was a</w:t>
      </w:r>
      <w:r w:rsidRPr="00E26BDB">
        <w:rPr>
          <w:rFonts w:ascii="Arial Narrow" w:hAnsi="Arial Narrow"/>
        </w:rPr>
        <w:t xml:space="preserve"> call to arms, an organised revolt against the structures and institutions which had inflicted untold misery upon the people of Europe. Like Ai </w:t>
      </w:r>
      <w:r w:rsidR="00E26BDB" w:rsidRPr="00E26BDB">
        <w:rPr>
          <w:rFonts w:ascii="Arial Narrow" w:hAnsi="Arial Narrow"/>
        </w:rPr>
        <w:t>Weiwei’s</w:t>
      </w:r>
      <w:r w:rsidRPr="00E26BDB">
        <w:rPr>
          <w:rFonts w:ascii="Arial Narrow" w:hAnsi="Arial Narrow"/>
        </w:rPr>
        <w:t xml:space="preserve"> use of </w:t>
      </w:r>
      <w:r w:rsidR="00E26BDB" w:rsidRPr="00E26BDB">
        <w:rPr>
          <w:rFonts w:ascii="Arial Narrow" w:hAnsi="Arial Narrow"/>
        </w:rPr>
        <w:t>Technology,</w:t>
      </w:r>
      <w:r w:rsidRPr="00E26BDB">
        <w:rPr>
          <w:rFonts w:ascii="Arial Narrow" w:hAnsi="Arial Narrow"/>
        </w:rPr>
        <w:t xml:space="preserve"> bearing witness to the unfolding tragedy of the migrant crisis, Dada performed as a mirror</w:t>
      </w:r>
      <w:r w:rsidR="002213A9">
        <w:rPr>
          <w:rFonts w:ascii="Arial Narrow" w:hAnsi="Arial Narrow"/>
        </w:rPr>
        <w:t>,</w:t>
      </w:r>
      <w:r w:rsidRPr="00E26BDB">
        <w:rPr>
          <w:rFonts w:ascii="Arial Narrow" w:hAnsi="Arial Narrow"/>
        </w:rPr>
        <w:t xml:space="preserve"> holding up and reflecting the insanity of what it had witnessed during World War 1.</w:t>
      </w:r>
    </w:p>
    <w:p w14:paraId="26607201" w14:textId="17C7EA4B" w:rsidR="001063BA" w:rsidRPr="003103BC" w:rsidRDefault="007B5726" w:rsidP="00B71249">
      <w:pPr>
        <w:spacing w:after="360" w:line="720" w:lineRule="auto"/>
        <w:rPr>
          <w:rFonts w:ascii="Arial Narrow" w:hAnsi="Arial Narrow"/>
        </w:rPr>
      </w:pPr>
      <w:r w:rsidRPr="00E26BDB">
        <w:rPr>
          <w:rFonts w:ascii="Arial Narrow" w:hAnsi="Arial Narrow"/>
        </w:rPr>
        <w:t>Th</w:t>
      </w:r>
      <w:r w:rsidR="007B3F2F" w:rsidRPr="00E26BDB">
        <w:rPr>
          <w:rFonts w:ascii="Arial Narrow" w:hAnsi="Arial Narrow"/>
        </w:rPr>
        <w:t>r</w:t>
      </w:r>
      <w:r w:rsidRPr="00E26BDB">
        <w:rPr>
          <w:rFonts w:ascii="Arial Narrow" w:hAnsi="Arial Narrow"/>
        </w:rPr>
        <w:t>ough the subversive nature of Dada, what has resulted is a rhizomatic approach to arts practice, which has had a transformative impact on how artists engage with materials, notions of space and</w:t>
      </w:r>
      <w:r w:rsidR="00E26BDB">
        <w:rPr>
          <w:rFonts w:ascii="Arial Narrow" w:hAnsi="Arial Narrow"/>
        </w:rPr>
        <w:t xml:space="preserve"> place</w:t>
      </w:r>
      <w:r w:rsidRPr="00E26BDB">
        <w:rPr>
          <w:rFonts w:ascii="Arial Narrow" w:hAnsi="Arial Narrow"/>
        </w:rPr>
        <w:t xml:space="preserve"> and an understanding of how reductive objectivity can be, often ex</w:t>
      </w:r>
      <w:r w:rsidR="00E8317A">
        <w:rPr>
          <w:rFonts w:ascii="Arial Narrow" w:hAnsi="Arial Narrow"/>
        </w:rPr>
        <w:t>ploited</w:t>
      </w:r>
      <w:r w:rsidRPr="00E26BDB">
        <w:rPr>
          <w:rFonts w:ascii="Arial Narrow" w:hAnsi="Arial Narrow"/>
        </w:rPr>
        <w:t xml:space="preserve"> through institutions and political establishment, to promote binary ideologies and  belief structures. In the Dada Manifesto, Tzara </w:t>
      </w:r>
      <w:r w:rsidR="002B368D">
        <w:rPr>
          <w:rFonts w:ascii="Arial Narrow" w:hAnsi="Arial Narrow"/>
        </w:rPr>
        <w:t xml:space="preserve">also </w:t>
      </w:r>
      <w:r w:rsidRPr="00E26BDB">
        <w:rPr>
          <w:rFonts w:ascii="Arial Narrow" w:hAnsi="Arial Narrow"/>
        </w:rPr>
        <w:t>sta</w:t>
      </w:r>
      <w:r w:rsidR="007B3F2F" w:rsidRPr="00E26BDB">
        <w:rPr>
          <w:rFonts w:ascii="Arial Narrow" w:hAnsi="Arial Narrow"/>
        </w:rPr>
        <w:t>t</w:t>
      </w:r>
      <w:r w:rsidRPr="00E26BDB">
        <w:rPr>
          <w:rFonts w:ascii="Arial Narrow" w:hAnsi="Arial Narrow"/>
        </w:rPr>
        <w:t xml:space="preserve">ed </w:t>
      </w:r>
      <w:r w:rsidRPr="00E26BDB">
        <w:rPr>
          <w:rFonts w:ascii="Arial Narrow" w:hAnsi="Arial Narrow"/>
          <w:i/>
          <w:iCs/>
        </w:rPr>
        <w:t xml:space="preserve">“A work of art is never beautiful by decree, objectively and for all. Hence </w:t>
      </w:r>
      <w:r w:rsidR="007B3F2F" w:rsidRPr="00E26BDB">
        <w:rPr>
          <w:rFonts w:ascii="Arial Narrow" w:hAnsi="Arial Narrow"/>
          <w:i/>
          <w:iCs/>
        </w:rPr>
        <w:t xml:space="preserve">criticism </w:t>
      </w:r>
      <w:r w:rsidRPr="00E26BDB">
        <w:rPr>
          <w:rFonts w:ascii="Arial Narrow" w:hAnsi="Arial Narrow"/>
          <w:i/>
          <w:iCs/>
        </w:rPr>
        <w:t>is useless, it exists only subjectively, for each man separately,</w:t>
      </w:r>
      <w:r w:rsidR="00E26BDB" w:rsidRPr="00E26BDB">
        <w:rPr>
          <w:rFonts w:ascii="Arial Narrow" w:hAnsi="Arial Narrow"/>
          <w:i/>
          <w:iCs/>
        </w:rPr>
        <w:t xml:space="preserve">) </w:t>
      </w:r>
      <w:r w:rsidRPr="00E26BDB">
        <w:rPr>
          <w:rFonts w:ascii="Arial Narrow" w:hAnsi="Arial Narrow"/>
          <w:i/>
          <w:iCs/>
        </w:rPr>
        <w:t>without the slightest character of universality.” (Tzara. T 1917</w:t>
      </w:r>
      <w:r w:rsidR="003103BC">
        <w:rPr>
          <w:rFonts w:ascii="Arial Narrow" w:hAnsi="Arial Narrow"/>
          <w:i/>
          <w:iCs/>
        </w:rPr>
        <w:t xml:space="preserve"> p.2</w:t>
      </w:r>
      <w:r w:rsidRPr="00E26BDB">
        <w:rPr>
          <w:rFonts w:ascii="Arial Narrow" w:hAnsi="Arial Narrow"/>
          <w:i/>
          <w:iCs/>
        </w:rPr>
        <w:t xml:space="preserve"> ) </w:t>
      </w:r>
      <w:r w:rsidR="003103BC">
        <w:rPr>
          <w:rFonts w:ascii="Arial Narrow" w:hAnsi="Arial Narrow"/>
        </w:rPr>
        <w:t>Later in the century, Post-Structuralist philosophy would come to reflect upon the reductive nature of institutional objectivity</w:t>
      </w:r>
      <w:r w:rsidR="00296E80">
        <w:rPr>
          <w:rFonts w:ascii="Arial Narrow" w:hAnsi="Arial Narrow"/>
        </w:rPr>
        <w:t xml:space="preserve"> and the transitory nature of subjectivity</w:t>
      </w:r>
      <w:r w:rsidR="003103BC">
        <w:rPr>
          <w:rFonts w:ascii="Arial Narrow" w:hAnsi="Arial Narrow"/>
        </w:rPr>
        <w:t xml:space="preserve">. Initially, through the work of Jacques Lacan and the developments of his theories </w:t>
      </w:r>
      <w:r w:rsidR="003103BC">
        <w:rPr>
          <w:rFonts w:ascii="Arial Narrow" w:hAnsi="Arial Narrow"/>
        </w:rPr>
        <w:lastRenderedPageBreak/>
        <w:t>based on the ‘mirror phase’ and then through</w:t>
      </w:r>
      <w:r w:rsidR="00837E20">
        <w:rPr>
          <w:rFonts w:ascii="Arial Narrow" w:hAnsi="Arial Narrow"/>
        </w:rPr>
        <w:t xml:space="preserve"> </w:t>
      </w:r>
      <w:r w:rsidR="003103BC">
        <w:rPr>
          <w:rFonts w:ascii="Arial Narrow" w:hAnsi="Arial Narrow"/>
        </w:rPr>
        <w:t xml:space="preserve">thinkers such as </w:t>
      </w:r>
      <w:r w:rsidRPr="00E26BDB">
        <w:rPr>
          <w:rFonts w:ascii="Arial Narrow" w:hAnsi="Arial Narrow"/>
        </w:rPr>
        <w:t xml:space="preserve">Gilles Deleuze and Felix </w:t>
      </w:r>
      <w:proofErr w:type="spellStart"/>
      <w:r w:rsidRPr="00E26BDB">
        <w:rPr>
          <w:rFonts w:ascii="Arial Narrow" w:hAnsi="Arial Narrow"/>
        </w:rPr>
        <w:t>Guattari</w:t>
      </w:r>
      <w:proofErr w:type="spellEnd"/>
      <w:r w:rsidR="003103BC">
        <w:rPr>
          <w:rFonts w:ascii="Arial Narrow" w:hAnsi="Arial Narrow"/>
        </w:rPr>
        <w:t>. In their</w:t>
      </w:r>
      <w:r w:rsidRPr="00E26BDB">
        <w:rPr>
          <w:rFonts w:ascii="Arial Narrow" w:hAnsi="Arial Narrow"/>
        </w:rPr>
        <w:t xml:space="preserve"> </w:t>
      </w:r>
      <w:r w:rsidR="00250510" w:rsidRPr="00E26BDB">
        <w:rPr>
          <w:rFonts w:ascii="Arial Narrow" w:hAnsi="Arial Narrow"/>
        </w:rPr>
        <w:t>account of what a book is and how it operates in the world.</w:t>
      </w:r>
      <w:r w:rsidRPr="00E26BDB">
        <w:rPr>
          <w:rFonts w:ascii="Arial Narrow" w:hAnsi="Arial Narrow"/>
        </w:rPr>
        <w:t xml:space="preserve"> They begin by describing a book as a multitude, that it is neither objective nor subjective</w:t>
      </w:r>
      <w:r w:rsidR="007B3F2F" w:rsidRPr="00E26BDB">
        <w:rPr>
          <w:rFonts w:ascii="Arial Narrow" w:hAnsi="Arial Narrow"/>
        </w:rPr>
        <w:t>.</w:t>
      </w:r>
      <w:r w:rsidRPr="00E26BDB">
        <w:rPr>
          <w:rFonts w:ascii="Arial Narrow" w:hAnsi="Arial Narrow"/>
        </w:rPr>
        <w:t xml:space="preserve"> </w:t>
      </w:r>
      <w:r w:rsidR="00E26BDB" w:rsidRPr="00E26BDB">
        <w:rPr>
          <w:rFonts w:ascii="Arial Narrow" w:hAnsi="Arial Narrow"/>
          <w:i/>
          <w:iCs/>
        </w:rPr>
        <w:t xml:space="preserve">“The book is not an image of the world. It forms a rhizome with the world, there is a parallel evolution of the book and the world ; the book assures the deterritorialization of the world, but the world effects a reterritorialization of the book. (Deleuze and </w:t>
      </w:r>
      <w:proofErr w:type="spellStart"/>
      <w:r w:rsidR="00E26BDB" w:rsidRPr="00E26BDB">
        <w:rPr>
          <w:rFonts w:ascii="Arial Narrow" w:hAnsi="Arial Narrow"/>
          <w:i/>
          <w:iCs/>
        </w:rPr>
        <w:t>Guattari</w:t>
      </w:r>
      <w:proofErr w:type="spellEnd"/>
      <w:r w:rsidR="00E26BDB" w:rsidRPr="00E26BDB">
        <w:rPr>
          <w:rFonts w:ascii="Arial Narrow" w:hAnsi="Arial Narrow"/>
          <w:i/>
          <w:iCs/>
        </w:rPr>
        <w:t>, 2023 p.10</w:t>
      </w:r>
      <w:r w:rsidR="00E26BDB">
        <w:rPr>
          <w:rFonts w:ascii="Arial Narrow" w:hAnsi="Arial Narrow"/>
          <w:i/>
          <w:iCs/>
        </w:rPr>
        <w:t>)</w:t>
      </w:r>
    </w:p>
    <w:p w14:paraId="3E32FB46" w14:textId="767F92BC" w:rsidR="001063BA" w:rsidRDefault="001063BA" w:rsidP="00E26BDB">
      <w:pPr>
        <w:spacing w:line="720" w:lineRule="auto"/>
        <w:rPr>
          <w:rFonts w:ascii="Arial Narrow" w:hAnsi="Arial Narrow"/>
          <w:i/>
          <w:iCs/>
        </w:rPr>
      </w:pPr>
      <w:r w:rsidRPr="001063BA">
        <w:rPr>
          <w:rFonts w:ascii="Arial Narrow" w:hAnsi="Arial Narrow"/>
          <w:i/>
          <w:iCs/>
          <w:noProof/>
        </w:rPr>
        <mc:AlternateContent>
          <mc:Choice Requires="wps">
            <w:drawing>
              <wp:anchor distT="45720" distB="45720" distL="114300" distR="114300" simplePos="0" relativeHeight="251685888" behindDoc="0" locked="0" layoutInCell="1" allowOverlap="1" wp14:anchorId="20EDC1E2" wp14:editId="6762172F">
                <wp:simplePos x="0" y="0"/>
                <wp:positionH relativeFrom="margin">
                  <wp:posOffset>-114300</wp:posOffset>
                </wp:positionH>
                <wp:positionV relativeFrom="paragraph">
                  <wp:posOffset>1805940</wp:posOffset>
                </wp:positionV>
                <wp:extent cx="2360930" cy="292100"/>
                <wp:effectExtent l="0" t="0" r="0" b="0"/>
                <wp:wrapSquare wrapText="bothSides"/>
                <wp:docPr id="77076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2100"/>
                        </a:xfrm>
                        <a:prstGeom prst="rect">
                          <a:avLst/>
                        </a:prstGeom>
                        <a:solidFill>
                          <a:srgbClr val="FFFFFF"/>
                        </a:solidFill>
                        <a:ln w="9525">
                          <a:noFill/>
                          <a:miter lim="800000"/>
                          <a:headEnd/>
                          <a:tailEnd/>
                        </a:ln>
                      </wps:spPr>
                      <wps:txbx>
                        <w:txbxContent>
                          <w:p w14:paraId="504967FB" w14:textId="00A12EB2" w:rsidR="001063BA" w:rsidRPr="003103BC" w:rsidRDefault="001063BA">
                            <w:pPr>
                              <w:rPr>
                                <w:rFonts w:ascii="Arial Narrow" w:hAnsi="Arial Narrow"/>
                                <w:b/>
                                <w:bCs/>
                              </w:rPr>
                            </w:pPr>
                            <w:r w:rsidRPr="003103BC">
                              <w:rPr>
                                <w:rFonts w:ascii="Arial Narrow" w:hAnsi="Arial Narrow"/>
                                <w:b/>
                                <w:bCs/>
                              </w:rPr>
                              <w:t xml:space="preserve">Figure. </w:t>
                            </w:r>
                            <w:r w:rsidR="003103BC" w:rsidRPr="003103BC">
                              <w:rPr>
                                <w:rFonts w:ascii="Arial Narrow" w:hAnsi="Arial Narrow"/>
                                <w:b/>
                                <w:bCs/>
                              </w:rPr>
                              <w:t>7</w:t>
                            </w:r>
                            <w:r w:rsidRPr="003103BC">
                              <w:rPr>
                                <w:rFonts w:ascii="Arial Narrow" w:hAnsi="Arial Narrow"/>
                                <w:b/>
                                <w:bCs/>
                              </w:rPr>
                              <w:t xml:space="preserve">. </w:t>
                            </w:r>
                            <w:r w:rsidR="003103BC" w:rsidRPr="003103BC">
                              <w:rPr>
                                <w:rFonts w:ascii="Arial Narrow" w:hAnsi="Arial Narrow"/>
                                <w:b/>
                                <w:bCs/>
                              </w:rPr>
                              <w:t>Mycelium</w:t>
                            </w:r>
                            <w:r w:rsidRPr="003103BC">
                              <w:rPr>
                                <w:rFonts w:ascii="Arial Narrow" w:hAnsi="Arial Narrow"/>
                                <w:b/>
                                <w:bCs/>
                              </w:rPr>
                              <w:t xml:space="preserve"> Network</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0EDC1E2" id="_x0000_s1032" type="#_x0000_t202" style="position:absolute;margin-left:-9pt;margin-top:142.2pt;width:185.9pt;height:23pt;z-index:25168588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" stroked="f">
                <v:textbox>
                  <w:txbxContent>
                    <w:p w14:paraId="504967FB" w14:textId="00A12EB2" w:rsidR="001063BA" w:rsidRPr="003103BC" w:rsidRDefault="001063BA">
                      <w:pPr>
                        <w:rPr>
                          <w:rFonts w:ascii="Arial Narrow" w:hAnsi="Arial Narrow"/>
                          <w:b/>
                          <w:bCs/>
                        </w:rPr>
                      </w:pPr>
                      <w:r w:rsidRPr="003103BC">
                        <w:rPr>
                          <w:rFonts w:ascii="Arial Narrow" w:hAnsi="Arial Narrow"/>
                          <w:b/>
                          <w:bCs/>
                        </w:rPr>
                        <w:t xml:space="preserve">Figure. </w:t>
                      </w:r>
                      <w:r w:rsidR="003103BC" w:rsidRPr="003103BC">
                        <w:rPr>
                          <w:rFonts w:ascii="Arial Narrow" w:hAnsi="Arial Narrow"/>
                          <w:b/>
                          <w:bCs/>
                        </w:rPr>
                        <w:t>7</w:t>
                      </w:r>
                      <w:r w:rsidRPr="003103BC">
                        <w:rPr>
                          <w:rFonts w:ascii="Arial Narrow" w:hAnsi="Arial Narrow"/>
                          <w:b/>
                          <w:bCs/>
                        </w:rPr>
                        <w:t xml:space="preserve">. </w:t>
                      </w:r>
                      <w:r w:rsidR="003103BC" w:rsidRPr="003103BC">
                        <w:rPr>
                          <w:rFonts w:ascii="Arial Narrow" w:hAnsi="Arial Narrow"/>
                          <w:b/>
                          <w:bCs/>
                        </w:rPr>
                        <w:t>Mycelium</w:t>
                      </w:r>
                      <w:r w:rsidRPr="003103BC">
                        <w:rPr>
                          <w:rFonts w:ascii="Arial Narrow" w:hAnsi="Arial Narrow"/>
                          <w:b/>
                          <w:bCs/>
                        </w:rPr>
                        <w:t xml:space="preserve"> Network</w:t>
                      </w:r>
                    </w:p>
                  </w:txbxContent>
                </v:textbox>
                <w10:wrap type="square" anchorx="margin"/>
              </v:shape>
            </w:pict>
          </mc:Fallback>
        </mc:AlternateContent>
      </w:r>
      <w:r>
        <w:rPr>
          <w:rFonts w:ascii="Arial Narrow" w:hAnsi="Arial Narrow"/>
          <w:i/>
          <w:iCs/>
          <w:noProof/>
        </w:rPr>
        <w:drawing>
          <wp:inline distT="0" distB="0" distL="0" distR="0" wp14:anchorId="090D2B3D" wp14:editId="659C2958">
            <wp:extent cx="3109154" cy="1739900"/>
            <wp:effectExtent l="0" t="0" r="0" b="0"/>
            <wp:docPr id="1445018342" name="Picture 9" descr="A close-up of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018342" name="Picture 9" descr="A close-up of a plan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18676" cy="1745228"/>
                    </a:xfrm>
                    <a:prstGeom prst="rect">
                      <a:avLst/>
                    </a:prstGeom>
                  </pic:spPr>
                </pic:pic>
              </a:graphicData>
            </a:graphic>
          </wp:inline>
        </w:drawing>
      </w:r>
    </w:p>
    <w:p w14:paraId="1DDE5F93" w14:textId="2D51F428" w:rsidR="007B5726" w:rsidRDefault="00E34945" w:rsidP="00E26BDB">
      <w:pPr>
        <w:spacing w:line="720" w:lineRule="auto"/>
        <w:rPr>
          <w:rFonts w:ascii="Arial Narrow" w:hAnsi="Arial Narrow"/>
        </w:rPr>
      </w:pPr>
      <w:r w:rsidRPr="00E26BDB">
        <w:rPr>
          <w:rFonts w:ascii="Arial Narrow" w:hAnsi="Arial Narrow"/>
        </w:rPr>
        <w:t xml:space="preserve">For Deleuze and </w:t>
      </w:r>
      <w:proofErr w:type="spellStart"/>
      <w:r w:rsidRPr="00E26BDB">
        <w:rPr>
          <w:rFonts w:ascii="Arial Narrow" w:hAnsi="Arial Narrow"/>
        </w:rPr>
        <w:t>Guattari</w:t>
      </w:r>
      <w:proofErr w:type="spellEnd"/>
      <w:r w:rsidRPr="00E26BDB">
        <w:rPr>
          <w:rFonts w:ascii="Arial Narrow" w:hAnsi="Arial Narrow"/>
        </w:rPr>
        <w:t xml:space="preserve">, </w:t>
      </w:r>
      <w:r w:rsidR="001063BA">
        <w:rPr>
          <w:rFonts w:ascii="Arial Narrow" w:hAnsi="Arial Narrow"/>
        </w:rPr>
        <w:t xml:space="preserve">a rhizomatic approach to the systems that govern society is preferential over an arborescent model. </w:t>
      </w:r>
      <w:r w:rsidR="00E26BDB">
        <w:rPr>
          <w:rFonts w:ascii="Arial Narrow" w:hAnsi="Arial Narrow"/>
        </w:rPr>
        <w:t xml:space="preserve">This way of understanding is demonstrative of </w:t>
      </w:r>
      <w:r w:rsidR="001063BA">
        <w:rPr>
          <w:rFonts w:ascii="Arial Narrow" w:hAnsi="Arial Narrow"/>
        </w:rPr>
        <w:t xml:space="preserve">how </w:t>
      </w:r>
      <w:r w:rsidR="00E26BDB">
        <w:rPr>
          <w:rFonts w:ascii="Arial Narrow" w:hAnsi="Arial Narrow"/>
        </w:rPr>
        <w:t>post-structuralist</w:t>
      </w:r>
      <w:r w:rsidR="001063BA">
        <w:rPr>
          <w:rFonts w:ascii="Arial Narrow" w:hAnsi="Arial Narrow"/>
        </w:rPr>
        <w:t>s perceives our phenomenological experience of the world</w:t>
      </w:r>
      <w:r w:rsidRPr="00E26BDB">
        <w:rPr>
          <w:rFonts w:ascii="Arial Narrow" w:hAnsi="Arial Narrow"/>
        </w:rPr>
        <w:t>.</w:t>
      </w:r>
      <w:r w:rsidR="00E26BDB">
        <w:rPr>
          <w:rFonts w:ascii="Arial Narrow" w:hAnsi="Arial Narrow"/>
        </w:rPr>
        <w:t xml:space="preserve"> For post structuralists, m</w:t>
      </w:r>
      <w:r w:rsidR="00E26BDB" w:rsidRPr="00E26BDB">
        <w:rPr>
          <w:rFonts w:ascii="Arial Narrow" w:hAnsi="Arial Narrow"/>
        </w:rPr>
        <w:t>eaning</w:t>
      </w:r>
      <w:r w:rsidRPr="00E26BDB">
        <w:rPr>
          <w:rFonts w:ascii="Arial Narrow" w:hAnsi="Arial Narrow"/>
        </w:rPr>
        <w:t xml:space="preserve"> is contingent </w:t>
      </w:r>
      <w:r w:rsidR="00E26BDB">
        <w:rPr>
          <w:rFonts w:ascii="Arial Narrow" w:hAnsi="Arial Narrow"/>
        </w:rPr>
        <w:t>upon the context</w:t>
      </w:r>
      <w:r w:rsidRPr="00E26BDB">
        <w:rPr>
          <w:rFonts w:ascii="Arial Narrow" w:hAnsi="Arial Narrow"/>
        </w:rPr>
        <w:t xml:space="preserve"> that we experience </w:t>
      </w:r>
      <w:r w:rsidR="00E26BDB">
        <w:rPr>
          <w:rFonts w:ascii="Arial Narrow" w:hAnsi="Arial Narrow"/>
        </w:rPr>
        <w:t>any given phenomena. T</w:t>
      </w:r>
      <w:r w:rsidRPr="00E26BDB">
        <w:rPr>
          <w:rFonts w:ascii="Arial Narrow" w:hAnsi="Arial Narrow"/>
        </w:rPr>
        <w:t>heref</w:t>
      </w:r>
      <w:r w:rsidR="00E26BDB">
        <w:rPr>
          <w:rFonts w:ascii="Arial Narrow" w:hAnsi="Arial Narrow"/>
        </w:rPr>
        <w:t>ore, when an artist puts something out into the world, meaning</w:t>
      </w:r>
      <w:r w:rsidRPr="00E26BDB">
        <w:rPr>
          <w:rFonts w:ascii="Arial Narrow" w:hAnsi="Arial Narrow"/>
        </w:rPr>
        <w:t xml:space="preserve"> naturally evolves beyond the original intentions of the artist, affected as it is by, sociological and temporal forces. Thus understood, enforcing a didactic </w:t>
      </w:r>
      <w:r w:rsidR="007B5726" w:rsidRPr="00E26BDB">
        <w:rPr>
          <w:rFonts w:ascii="Arial Narrow" w:hAnsi="Arial Narrow"/>
        </w:rPr>
        <w:t>universal</w:t>
      </w:r>
      <w:r w:rsidRPr="00E26BDB">
        <w:rPr>
          <w:rFonts w:ascii="Arial Narrow" w:hAnsi="Arial Narrow"/>
        </w:rPr>
        <w:t xml:space="preserve">ity and </w:t>
      </w:r>
      <w:r w:rsidR="00250510" w:rsidRPr="00E26BDB">
        <w:rPr>
          <w:rFonts w:ascii="Arial Narrow" w:hAnsi="Arial Narrow"/>
        </w:rPr>
        <w:t xml:space="preserve"> </w:t>
      </w:r>
      <w:r w:rsidRPr="00E26BDB">
        <w:rPr>
          <w:rFonts w:ascii="Arial Narrow" w:hAnsi="Arial Narrow"/>
        </w:rPr>
        <w:t>meaning onto</w:t>
      </w:r>
      <w:r w:rsidR="007B5726" w:rsidRPr="00E26BDB">
        <w:rPr>
          <w:rFonts w:ascii="Arial Narrow" w:hAnsi="Arial Narrow"/>
        </w:rPr>
        <w:t xml:space="preserve"> </w:t>
      </w:r>
      <w:r w:rsidRPr="00E26BDB">
        <w:rPr>
          <w:rFonts w:ascii="Arial Narrow" w:hAnsi="Arial Narrow"/>
        </w:rPr>
        <w:t>t</w:t>
      </w:r>
      <w:r w:rsidR="007B5726" w:rsidRPr="00E26BDB">
        <w:rPr>
          <w:rFonts w:ascii="Arial Narrow" w:hAnsi="Arial Narrow"/>
        </w:rPr>
        <w:t>he performative nature of a work of art is</w:t>
      </w:r>
      <w:r w:rsidRPr="00E26BDB">
        <w:rPr>
          <w:rFonts w:ascii="Arial Narrow" w:hAnsi="Arial Narrow"/>
        </w:rPr>
        <w:t xml:space="preserve"> </w:t>
      </w:r>
      <w:r w:rsidR="007B5726" w:rsidRPr="00E26BDB">
        <w:rPr>
          <w:rFonts w:ascii="Arial Narrow" w:hAnsi="Arial Narrow"/>
        </w:rPr>
        <w:t xml:space="preserve">an oppressive exercise which excludes interpretation through experience and difference, presenting a narrow view of the world which only serves to imprison subjectivity </w:t>
      </w:r>
      <w:r w:rsidR="00CB5A86" w:rsidRPr="00E26BDB">
        <w:rPr>
          <w:rFonts w:ascii="Arial Narrow" w:hAnsi="Arial Narrow"/>
        </w:rPr>
        <w:t xml:space="preserve">in a reality </w:t>
      </w:r>
      <w:r w:rsidR="007B5726" w:rsidRPr="00E26BDB">
        <w:rPr>
          <w:rFonts w:ascii="Arial Narrow" w:hAnsi="Arial Narrow"/>
        </w:rPr>
        <w:t>reminiscent of Plato’s cave.</w:t>
      </w:r>
    </w:p>
    <w:p w14:paraId="558E1F3A" w14:textId="77777777" w:rsidR="00272B96" w:rsidRDefault="007B5726" w:rsidP="00E26BDB">
      <w:pPr>
        <w:spacing w:line="720" w:lineRule="auto"/>
        <w:rPr>
          <w:rFonts w:ascii="Arial Narrow" w:hAnsi="Arial Narrow"/>
        </w:rPr>
      </w:pPr>
      <w:r w:rsidRPr="00E26BDB">
        <w:rPr>
          <w:rFonts w:ascii="Arial Narrow" w:hAnsi="Arial Narrow"/>
        </w:rPr>
        <w:lastRenderedPageBreak/>
        <w:t xml:space="preserve">For Duchamp, </w:t>
      </w:r>
      <w:r w:rsidR="00E26BDB">
        <w:rPr>
          <w:rFonts w:ascii="Arial Narrow" w:hAnsi="Arial Narrow"/>
        </w:rPr>
        <w:t xml:space="preserve">his </w:t>
      </w:r>
      <w:r w:rsidRPr="00E26BDB">
        <w:rPr>
          <w:rFonts w:ascii="Arial Narrow" w:hAnsi="Arial Narrow"/>
        </w:rPr>
        <w:t xml:space="preserve">most significant impact on art was elevating the ‘idea’ as an accepted medium for the artist. </w:t>
      </w:r>
      <w:r w:rsidR="003103BC">
        <w:rPr>
          <w:rFonts w:ascii="Arial Narrow" w:hAnsi="Arial Narrow"/>
        </w:rPr>
        <w:t>Beginning with the ‘readymade,’ the subsequent reframing of what a work of art is, how it should function and who is it for,</w:t>
      </w:r>
      <w:r w:rsidRPr="00E26BDB">
        <w:rPr>
          <w:rFonts w:ascii="Arial Narrow" w:hAnsi="Arial Narrow"/>
        </w:rPr>
        <w:t xml:space="preserve"> allowed artists to circumvent representation and use materials which most explicitly expressed their concepts</w:t>
      </w:r>
      <w:r w:rsidR="00272B96">
        <w:rPr>
          <w:rFonts w:ascii="Arial Narrow" w:hAnsi="Arial Narrow"/>
        </w:rPr>
        <w:t>.</w:t>
      </w:r>
    </w:p>
    <w:p w14:paraId="7BEB8C5E" w14:textId="1AC4CAD4" w:rsidR="003A3030" w:rsidRDefault="002F4599" w:rsidP="00E26BDB">
      <w:pPr>
        <w:spacing w:line="720" w:lineRule="auto"/>
        <w:rPr>
          <w:rFonts w:ascii="Arial Narrow" w:hAnsi="Arial Narrow"/>
        </w:rPr>
      </w:pPr>
      <w:r w:rsidRPr="00E26BDB">
        <w:rPr>
          <w:rFonts w:ascii="Arial Narrow" w:hAnsi="Arial Narrow"/>
        </w:rPr>
        <w:t xml:space="preserve"> Weiwei’s ‘Safe Passage,’ Uses a very tangible public space as his ‘plinth’</w:t>
      </w:r>
      <w:r w:rsidR="003103BC">
        <w:rPr>
          <w:rFonts w:ascii="Arial Narrow" w:hAnsi="Arial Narrow"/>
        </w:rPr>
        <w:t xml:space="preserve"> </w:t>
      </w:r>
      <w:r w:rsidR="00272B96">
        <w:rPr>
          <w:rFonts w:ascii="Arial Narrow" w:hAnsi="Arial Narrow"/>
        </w:rPr>
        <w:t xml:space="preserve">to share an idea </w:t>
      </w:r>
      <w:r w:rsidRPr="00E26BDB">
        <w:rPr>
          <w:rFonts w:ascii="Arial Narrow" w:hAnsi="Arial Narrow"/>
        </w:rPr>
        <w:t xml:space="preserve">and </w:t>
      </w:r>
      <w:r w:rsidR="006B753C">
        <w:rPr>
          <w:rFonts w:ascii="Arial Narrow" w:hAnsi="Arial Narrow"/>
        </w:rPr>
        <w:t xml:space="preserve">participate in </w:t>
      </w:r>
      <w:r w:rsidRPr="00E26BDB">
        <w:rPr>
          <w:rFonts w:ascii="Arial Narrow" w:hAnsi="Arial Narrow"/>
        </w:rPr>
        <w:t>a conversation</w:t>
      </w:r>
      <w:r w:rsidR="008A0D92">
        <w:rPr>
          <w:rFonts w:ascii="Arial Narrow" w:hAnsi="Arial Narrow"/>
        </w:rPr>
        <w:t xml:space="preserve"> </w:t>
      </w:r>
      <w:r w:rsidRPr="00E26BDB">
        <w:rPr>
          <w:rFonts w:ascii="Arial Narrow" w:hAnsi="Arial Narrow"/>
        </w:rPr>
        <w:t>on an incredibly contentious topic</w:t>
      </w:r>
      <w:r w:rsidR="008A0D92">
        <w:rPr>
          <w:rFonts w:ascii="Arial Narrow" w:hAnsi="Arial Narrow"/>
        </w:rPr>
        <w:t>,</w:t>
      </w:r>
      <w:r w:rsidRPr="00E26BDB">
        <w:rPr>
          <w:rFonts w:ascii="Arial Narrow" w:hAnsi="Arial Narrow"/>
        </w:rPr>
        <w:t xml:space="preserve"> which engag</w:t>
      </w:r>
      <w:r w:rsidR="008A0D92">
        <w:rPr>
          <w:rFonts w:ascii="Arial Narrow" w:hAnsi="Arial Narrow"/>
        </w:rPr>
        <w:t>es</w:t>
      </w:r>
      <w:r w:rsidRPr="00E26BDB">
        <w:rPr>
          <w:rFonts w:ascii="Arial Narrow" w:hAnsi="Arial Narrow"/>
        </w:rPr>
        <w:t xml:space="preserve"> all levels of society. Displaying real life jackets in this context rather than artistic representations, </w:t>
      </w:r>
      <w:r w:rsidR="009F5BC3">
        <w:rPr>
          <w:rFonts w:ascii="Arial Narrow" w:hAnsi="Arial Narrow"/>
        </w:rPr>
        <w:t>forces the public to perceive new significance and meaning within the objects, affecting a response</w:t>
      </w:r>
      <w:r w:rsidRPr="00E26BDB">
        <w:rPr>
          <w:rFonts w:ascii="Arial Narrow" w:hAnsi="Arial Narrow"/>
        </w:rPr>
        <w:t xml:space="preserve"> </w:t>
      </w:r>
      <w:r w:rsidR="000D669C">
        <w:rPr>
          <w:rFonts w:ascii="Arial Narrow" w:hAnsi="Arial Narrow"/>
        </w:rPr>
        <w:t>that induces</w:t>
      </w:r>
      <w:r w:rsidR="007C5ECA">
        <w:rPr>
          <w:rFonts w:ascii="Arial Narrow" w:hAnsi="Arial Narrow"/>
        </w:rPr>
        <w:t xml:space="preserve"> </w:t>
      </w:r>
      <w:r w:rsidRPr="00E26BDB">
        <w:rPr>
          <w:rFonts w:ascii="Arial Narrow" w:hAnsi="Arial Narrow"/>
        </w:rPr>
        <w:t>debate</w:t>
      </w:r>
      <w:r w:rsidR="007C5ECA">
        <w:rPr>
          <w:rFonts w:ascii="Arial Narrow" w:hAnsi="Arial Narrow"/>
        </w:rPr>
        <w:t>,</w:t>
      </w:r>
      <w:r w:rsidRPr="00E26BDB">
        <w:rPr>
          <w:rFonts w:ascii="Arial Narrow" w:hAnsi="Arial Narrow"/>
        </w:rPr>
        <w:t xml:space="preserve"> </w:t>
      </w:r>
      <w:r w:rsidR="00DE1B4A">
        <w:rPr>
          <w:rFonts w:ascii="Arial Narrow" w:hAnsi="Arial Narrow"/>
        </w:rPr>
        <w:t xml:space="preserve">and keeps the issues present in the mind of the public. </w:t>
      </w:r>
      <w:r w:rsidRPr="00E26BDB">
        <w:rPr>
          <w:rFonts w:ascii="Arial Narrow" w:hAnsi="Arial Narrow"/>
        </w:rPr>
        <w:t>Weiwei clearly has his position, but the work is no</w:t>
      </w:r>
      <w:r w:rsidR="005867FD">
        <w:rPr>
          <w:rFonts w:ascii="Arial Narrow" w:hAnsi="Arial Narrow"/>
        </w:rPr>
        <w:t>t didactic</w:t>
      </w:r>
      <w:r w:rsidRPr="00E26BDB">
        <w:rPr>
          <w:rFonts w:ascii="Arial Narrow" w:hAnsi="Arial Narrow"/>
        </w:rPr>
        <w:t xml:space="preserve">, it simply presents the facts of the situation and allows time and space for conversation. </w:t>
      </w:r>
    </w:p>
    <w:p w14:paraId="326EA7B7" w14:textId="16912FE4" w:rsidR="00943ADC" w:rsidRDefault="00456EEE" w:rsidP="00E26BDB">
      <w:pPr>
        <w:spacing w:line="720" w:lineRule="auto"/>
        <w:rPr>
          <w:rFonts w:ascii="Arial Narrow" w:hAnsi="Arial Narrow"/>
        </w:rPr>
      </w:pPr>
      <w:r w:rsidRPr="00E26BDB">
        <w:rPr>
          <w:noProof/>
        </w:rPr>
        <w:drawing>
          <wp:anchor distT="0" distB="0" distL="114300" distR="114300" simplePos="0" relativeHeight="251647488" behindDoc="0" locked="0" layoutInCell="1" allowOverlap="1" wp14:anchorId="0B73D67B" wp14:editId="4C30EADB">
            <wp:simplePos x="0" y="0"/>
            <wp:positionH relativeFrom="margin">
              <wp:posOffset>-45720</wp:posOffset>
            </wp:positionH>
            <wp:positionV relativeFrom="paragraph">
              <wp:posOffset>1205865</wp:posOffset>
            </wp:positionV>
            <wp:extent cx="4151630" cy="2011680"/>
            <wp:effectExtent l="0" t="0" r="1270" b="7620"/>
            <wp:wrapThrough wrapText="bothSides">
              <wp:wrapPolygon edited="0">
                <wp:start x="0" y="0"/>
                <wp:lineTo x="0" y="21477"/>
                <wp:lineTo x="21507" y="21477"/>
                <wp:lineTo x="21507" y="0"/>
                <wp:lineTo x="0" y="0"/>
              </wp:wrapPolygon>
            </wp:wrapThrough>
            <wp:docPr id="265651930" name="Picture 265651930" descr="People sitting on ice blocks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651930" name="Picture 1" descr="People sitting on ice blocks in front of a building&#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51630" cy="2011680"/>
                    </a:xfrm>
                    <a:prstGeom prst="rect">
                      <a:avLst/>
                    </a:prstGeom>
                  </pic:spPr>
                </pic:pic>
              </a:graphicData>
            </a:graphic>
            <wp14:sizeRelH relativeFrom="page">
              <wp14:pctWidth>0</wp14:pctWidth>
            </wp14:sizeRelH>
            <wp14:sizeRelV relativeFrom="page">
              <wp14:pctHeight>0</wp14:pctHeight>
            </wp14:sizeRelV>
          </wp:anchor>
        </w:drawing>
      </w:r>
      <w:r w:rsidR="002F4599" w:rsidRPr="00E26BDB">
        <w:rPr>
          <w:rFonts w:ascii="Arial Narrow" w:hAnsi="Arial Narrow"/>
        </w:rPr>
        <w:t xml:space="preserve">Similarly, using the same sort of appropriation of public space to create a spectacle, Olafur Eliasson, utilised the concept of the ‘ready-made,’ when, in 2018 he exhibited ‘Ice Watch’, an instillation which Consisted of 30 glaziers </w:t>
      </w:r>
      <w:r w:rsidR="0015288D">
        <w:rPr>
          <w:rFonts w:ascii="Arial Narrow" w:hAnsi="Arial Narrow"/>
        </w:rPr>
        <w:t>that had broken away from the</w:t>
      </w:r>
      <w:r w:rsidR="002F4599" w:rsidRPr="00E26BDB">
        <w:rPr>
          <w:rFonts w:ascii="Arial Narrow" w:hAnsi="Arial Narrow"/>
        </w:rPr>
        <w:t xml:space="preserve"> Greenland ice sheet</w:t>
      </w:r>
      <w:r w:rsidR="0015288D">
        <w:rPr>
          <w:rFonts w:ascii="Arial Narrow" w:hAnsi="Arial Narrow"/>
        </w:rPr>
        <w:t>.</w:t>
      </w:r>
    </w:p>
    <w:p w14:paraId="5214B8F5" w14:textId="77777777" w:rsidR="00943ADC" w:rsidRDefault="00943ADC" w:rsidP="00E26BDB">
      <w:pPr>
        <w:spacing w:line="720" w:lineRule="auto"/>
        <w:rPr>
          <w:rFonts w:ascii="Arial Narrow" w:hAnsi="Arial Narrow"/>
        </w:rPr>
      </w:pPr>
    </w:p>
    <w:p w14:paraId="5F3A862A" w14:textId="77777777" w:rsidR="00943ADC" w:rsidRDefault="00943ADC" w:rsidP="00E26BDB">
      <w:pPr>
        <w:spacing w:line="720" w:lineRule="auto"/>
        <w:rPr>
          <w:rFonts w:ascii="Arial Narrow" w:hAnsi="Arial Narrow"/>
        </w:rPr>
      </w:pPr>
    </w:p>
    <w:p w14:paraId="26A4761F" w14:textId="22B5EC6E" w:rsidR="00943ADC" w:rsidRDefault="002F4599" w:rsidP="00E26BDB">
      <w:pPr>
        <w:spacing w:line="720" w:lineRule="auto"/>
        <w:rPr>
          <w:rFonts w:ascii="Arial Narrow" w:hAnsi="Arial Narrow"/>
        </w:rPr>
      </w:pPr>
      <w:r w:rsidRPr="00E26BDB">
        <w:rPr>
          <w:rFonts w:ascii="Arial Narrow" w:hAnsi="Arial Narrow"/>
        </w:rPr>
        <w:t xml:space="preserve"> </w:t>
      </w:r>
    </w:p>
    <w:p w14:paraId="5584801E" w14:textId="1B41546F" w:rsidR="00943ADC" w:rsidRDefault="00E9494D" w:rsidP="00E26BDB">
      <w:pPr>
        <w:spacing w:line="720" w:lineRule="auto"/>
        <w:rPr>
          <w:rFonts w:ascii="Arial Narrow" w:hAnsi="Arial Narrow"/>
        </w:rPr>
      </w:pPr>
      <w:r w:rsidRPr="00E26BDB">
        <w:rPr>
          <w:rFonts w:ascii="Arial Narrow" w:hAnsi="Arial Narrow"/>
          <w:noProof/>
        </w:rPr>
        <mc:AlternateContent>
          <mc:Choice Requires="wps">
            <w:drawing>
              <wp:anchor distT="45720" distB="45720" distL="114300" distR="114300" simplePos="0" relativeHeight="251654656" behindDoc="0" locked="0" layoutInCell="1" allowOverlap="1" wp14:anchorId="215519AE" wp14:editId="3EAAEA61">
                <wp:simplePos x="0" y="0"/>
                <wp:positionH relativeFrom="margin">
                  <wp:posOffset>-91440</wp:posOffset>
                </wp:positionH>
                <wp:positionV relativeFrom="paragraph">
                  <wp:posOffset>60960</wp:posOffset>
                </wp:positionV>
                <wp:extent cx="2532380" cy="492760"/>
                <wp:effectExtent l="0" t="0" r="1270" b="2540"/>
                <wp:wrapSquare wrapText="bothSides"/>
                <wp:docPr id="1655109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2380" cy="492760"/>
                        </a:xfrm>
                        <a:prstGeom prst="rect">
                          <a:avLst/>
                        </a:prstGeom>
                        <a:solidFill>
                          <a:srgbClr val="FFFFFF"/>
                        </a:solidFill>
                        <a:ln w="9525">
                          <a:noFill/>
                          <a:miter lim="800000"/>
                          <a:headEnd/>
                          <a:tailEnd/>
                        </a:ln>
                      </wps:spPr>
                      <wps:txbx>
                        <w:txbxContent>
                          <w:p w14:paraId="43527138" w14:textId="686617BD" w:rsidR="00E26BDB" w:rsidRPr="003103BC" w:rsidRDefault="00E26BDB">
                            <w:pPr>
                              <w:rPr>
                                <w:rFonts w:ascii="Arial Narrow" w:hAnsi="Arial Narrow"/>
                                <w:b/>
                                <w:bCs/>
                              </w:rPr>
                            </w:pPr>
                            <w:r w:rsidRPr="003103BC">
                              <w:rPr>
                                <w:rFonts w:ascii="Arial Narrow" w:hAnsi="Arial Narrow"/>
                                <w:b/>
                                <w:bCs/>
                              </w:rPr>
                              <w:t xml:space="preserve">Figure </w:t>
                            </w:r>
                            <w:r w:rsidR="003103BC" w:rsidRPr="003103BC">
                              <w:rPr>
                                <w:rFonts w:ascii="Arial Narrow" w:hAnsi="Arial Narrow"/>
                                <w:b/>
                                <w:bCs/>
                              </w:rPr>
                              <w:t>8</w:t>
                            </w:r>
                            <w:r w:rsidRPr="003103BC">
                              <w:rPr>
                                <w:rFonts w:ascii="Arial Narrow" w:hAnsi="Arial Narrow"/>
                                <w:b/>
                                <w:bCs/>
                              </w:rPr>
                              <w:t xml:space="preserve">. </w:t>
                            </w:r>
                            <w:proofErr w:type="spellStart"/>
                            <w:r w:rsidRPr="003103BC">
                              <w:rPr>
                                <w:rFonts w:ascii="Arial Narrow" w:hAnsi="Arial Narrow"/>
                                <w:b/>
                                <w:bCs/>
                              </w:rPr>
                              <w:t>Eilasson</w:t>
                            </w:r>
                            <w:proofErr w:type="spellEnd"/>
                            <w:r w:rsidR="003103BC" w:rsidRPr="003103BC">
                              <w:rPr>
                                <w:rFonts w:ascii="Arial Narrow" w:hAnsi="Arial Narrow"/>
                                <w:b/>
                                <w:bCs/>
                              </w:rPr>
                              <w:t>,</w:t>
                            </w:r>
                            <w:r w:rsidR="003103BC">
                              <w:rPr>
                                <w:rFonts w:ascii="Arial Narrow" w:hAnsi="Arial Narrow"/>
                                <w:b/>
                                <w:bCs/>
                              </w:rPr>
                              <w:t xml:space="preserve"> </w:t>
                            </w:r>
                            <w:r w:rsidR="003103BC" w:rsidRPr="003103BC">
                              <w:rPr>
                                <w:rFonts w:ascii="Arial Narrow" w:hAnsi="Arial Narrow"/>
                                <w:b/>
                                <w:bCs/>
                              </w:rPr>
                              <w:t>O.</w:t>
                            </w:r>
                            <w:r w:rsidRPr="003103BC">
                              <w:rPr>
                                <w:rFonts w:ascii="Arial Narrow" w:hAnsi="Arial Narrow"/>
                                <w:b/>
                                <w:bCs/>
                              </w:rPr>
                              <w:t xml:space="preserve">  Ice Watch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5519AE" id="_x0000_s1033" type="#_x0000_t202" style="position:absolute;margin-left:-7.2pt;margin-top:4.8pt;width:199.4pt;height:38.8pt;z-index:251654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" stroked="f">
                <v:textbox>
                  <w:txbxContent>
                    <w:p w14:paraId="43527138" w14:textId="686617BD" w:rsidR="00E26BDB" w:rsidRPr="003103BC" w:rsidRDefault="00E26BDB">
                      <w:pPr>
                        <w:rPr>
                          <w:rFonts w:ascii="Arial Narrow" w:hAnsi="Arial Narrow"/>
                          <w:b/>
                          <w:bCs/>
                        </w:rPr>
                      </w:pPr>
                      <w:r w:rsidRPr="003103BC">
                        <w:rPr>
                          <w:rFonts w:ascii="Arial Narrow" w:hAnsi="Arial Narrow"/>
                          <w:b/>
                          <w:bCs/>
                        </w:rPr>
                        <w:t xml:space="preserve">Figure </w:t>
                      </w:r>
                      <w:r w:rsidR="003103BC" w:rsidRPr="003103BC">
                        <w:rPr>
                          <w:rFonts w:ascii="Arial Narrow" w:hAnsi="Arial Narrow"/>
                          <w:b/>
                          <w:bCs/>
                        </w:rPr>
                        <w:t>8</w:t>
                      </w:r>
                      <w:r w:rsidRPr="003103BC">
                        <w:rPr>
                          <w:rFonts w:ascii="Arial Narrow" w:hAnsi="Arial Narrow"/>
                          <w:b/>
                          <w:bCs/>
                        </w:rPr>
                        <w:t>. Eilasson</w:t>
                      </w:r>
                      <w:r w:rsidR="003103BC" w:rsidRPr="003103BC">
                        <w:rPr>
                          <w:rFonts w:ascii="Arial Narrow" w:hAnsi="Arial Narrow"/>
                          <w:b/>
                          <w:bCs/>
                        </w:rPr>
                        <w:t>,</w:t>
                      </w:r>
                      <w:r w:rsidR="003103BC">
                        <w:rPr>
                          <w:rFonts w:ascii="Arial Narrow" w:hAnsi="Arial Narrow"/>
                          <w:b/>
                          <w:bCs/>
                        </w:rPr>
                        <w:t xml:space="preserve"> </w:t>
                      </w:r>
                      <w:r w:rsidR="003103BC" w:rsidRPr="003103BC">
                        <w:rPr>
                          <w:rFonts w:ascii="Arial Narrow" w:hAnsi="Arial Narrow"/>
                          <w:b/>
                          <w:bCs/>
                        </w:rPr>
                        <w:t>O.</w:t>
                      </w:r>
                      <w:r w:rsidRPr="003103BC">
                        <w:rPr>
                          <w:rFonts w:ascii="Arial Narrow" w:hAnsi="Arial Narrow"/>
                          <w:b/>
                          <w:bCs/>
                        </w:rPr>
                        <w:t xml:space="preserve">  Ice Watch 2018</w:t>
                      </w:r>
                    </w:p>
                  </w:txbxContent>
                </v:textbox>
                <w10:wrap type="square" anchorx="margin"/>
              </v:shape>
            </w:pict>
          </mc:Fallback>
        </mc:AlternateContent>
      </w:r>
    </w:p>
    <w:p w14:paraId="4073A1CE" w14:textId="6C8CC36C" w:rsidR="002F4599" w:rsidRPr="003103BC" w:rsidRDefault="0015288D" w:rsidP="00E26BDB">
      <w:pPr>
        <w:spacing w:line="720" w:lineRule="auto"/>
        <w:rPr>
          <w:rFonts w:ascii="Arial Narrow" w:hAnsi="Arial Narrow"/>
        </w:rPr>
      </w:pPr>
      <w:r>
        <w:rPr>
          <w:rFonts w:ascii="Arial Narrow" w:hAnsi="Arial Narrow"/>
        </w:rPr>
        <w:lastRenderedPageBreak/>
        <w:t>M</w:t>
      </w:r>
      <w:r w:rsidR="002F4599" w:rsidRPr="00E26BDB">
        <w:rPr>
          <w:rFonts w:ascii="Arial Narrow" w:hAnsi="Arial Narrow"/>
        </w:rPr>
        <w:t>assive ic</w:t>
      </w:r>
      <w:r w:rsidR="003103BC">
        <w:rPr>
          <w:rFonts w:ascii="Arial Narrow" w:hAnsi="Arial Narrow"/>
        </w:rPr>
        <w:t xml:space="preserve">e </w:t>
      </w:r>
      <w:r w:rsidR="002F4599" w:rsidRPr="00E26BDB">
        <w:rPr>
          <w:rFonts w:ascii="Arial Narrow" w:hAnsi="Arial Narrow"/>
        </w:rPr>
        <w:t>boulders placed in situ outside of the Tate Modern. As an installation, ‘Ice Watch’, presented several themes, primarily, it laid down a challenge to the viewers who engaged with it to consider the impact of climate change in a very stark interplay of space and place.</w:t>
      </w:r>
      <w:r w:rsidR="002F4599" w:rsidRPr="00E26BDB">
        <w:rPr>
          <w:rFonts w:ascii="Arial Narrow" w:hAnsi="Arial Narrow"/>
          <w:i/>
          <w:iCs/>
        </w:rPr>
        <w:t xml:space="preserve"> </w:t>
      </w:r>
      <w:r w:rsidR="003103BC">
        <w:rPr>
          <w:rFonts w:ascii="Arial Narrow" w:hAnsi="Arial Narrow"/>
          <w:i/>
          <w:iCs/>
        </w:rPr>
        <w:t>“</w:t>
      </w:r>
      <w:r w:rsidR="002F4599" w:rsidRPr="00E26BDB">
        <w:rPr>
          <w:rFonts w:ascii="Arial Narrow" w:hAnsi="Arial Narrow"/>
          <w:i/>
          <w:iCs/>
        </w:rPr>
        <w:t>Eliasson has called these kinds of experiences ‘frictional encounters’ interactions between viewers and artworks or subjects and objects, that are always riven with tension’</w:t>
      </w:r>
      <w:r w:rsidR="002F4599" w:rsidRPr="003103BC">
        <w:rPr>
          <w:rFonts w:ascii="Arial Narrow" w:hAnsi="Arial Narrow"/>
          <w:i/>
          <w:iCs/>
          <w:color w:val="000000" w:themeColor="text1"/>
        </w:rPr>
        <w:t xml:space="preserve">. </w:t>
      </w:r>
      <w:r w:rsidR="002F4599" w:rsidRPr="003103BC">
        <w:rPr>
          <w:rFonts w:ascii="Arial Narrow" w:hAnsi="Arial Narrow"/>
          <w:i/>
          <w:iCs/>
          <w:color w:val="000000" w:themeColor="text1"/>
          <w:shd w:val="clear" w:color="auto" w:fill="FFFFFF"/>
        </w:rPr>
        <w:t> </w:t>
      </w:r>
      <w:r w:rsidR="002F4599" w:rsidRPr="003103BC">
        <w:rPr>
          <w:rFonts w:ascii="Arial Narrow" w:hAnsi="Arial Narrow" w:cstheme="minorHAnsi"/>
          <w:i/>
          <w:iCs/>
          <w:color w:val="000000" w:themeColor="text1"/>
          <w:shd w:val="clear" w:color="auto" w:fill="FFFFFF"/>
        </w:rPr>
        <w:t>(Olafur Eliasson and Engberg-Pedersen, 2018)</w:t>
      </w:r>
      <w:r w:rsidR="003103BC">
        <w:rPr>
          <w:rFonts w:ascii="Arial Narrow" w:hAnsi="Arial Narrow" w:cstheme="minorHAnsi"/>
          <w:i/>
          <w:iCs/>
          <w:color w:val="000000" w:themeColor="text1"/>
          <w:shd w:val="clear" w:color="auto" w:fill="FFFFFF"/>
        </w:rPr>
        <w:t xml:space="preserve"> </w:t>
      </w:r>
    </w:p>
    <w:p w14:paraId="0EE8008F" w14:textId="6C6571BF" w:rsidR="002F4599" w:rsidRPr="00E26BDB" w:rsidRDefault="002F4599" w:rsidP="00E26BDB">
      <w:pPr>
        <w:spacing w:line="720" w:lineRule="auto"/>
        <w:rPr>
          <w:rFonts w:ascii="Arial Narrow" w:hAnsi="Arial Narrow"/>
        </w:rPr>
      </w:pPr>
      <w:r w:rsidRPr="00E26BDB">
        <w:rPr>
          <w:rFonts w:ascii="Arial Narrow" w:hAnsi="Arial Narrow"/>
        </w:rPr>
        <w:t>The aesthetic simplicity and clear message that</w:t>
      </w:r>
      <w:r w:rsidR="003103BC">
        <w:rPr>
          <w:rFonts w:ascii="Arial Narrow" w:hAnsi="Arial Narrow"/>
        </w:rPr>
        <w:t xml:space="preserve"> Eliasson expresses through </w:t>
      </w:r>
      <w:r w:rsidRPr="00E26BDB">
        <w:rPr>
          <w:rFonts w:ascii="Arial Narrow" w:hAnsi="Arial Narrow"/>
        </w:rPr>
        <w:t>‘Ice Watch</w:t>
      </w:r>
      <w:r w:rsidR="003103BC">
        <w:rPr>
          <w:rFonts w:ascii="Arial Narrow" w:hAnsi="Arial Narrow"/>
        </w:rPr>
        <w:t xml:space="preserve">,’ demonstrates </w:t>
      </w:r>
      <w:r w:rsidRPr="00E26BDB">
        <w:rPr>
          <w:rFonts w:ascii="Arial Narrow" w:hAnsi="Arial Narrow"/>
        </w:rPr>
        <w:t xml:space="preserve">a complex understanding of space. In a Thousand Plateaus, Deleuze and </w:t>
      </w:r>
      <w:proofErr w:type="spellStart"/>
      <w:r w:rsidRPr="00E26BDB">
        <w:rPr>
          <w:rFonts w:ascii="Arial Narrow" w:hAnsi="Arial Narrow"/>
        </w:rPr>
        <w:t>Guattari</w:t>
      </w:r>
      <w:proofErr w:type="spellEnd"/>
      <w:r w:rsidRPr="00E26BDB">
        <w:rPr>
          <w:rFonts w:ascii="Arial Narrow" w:hAnsi="Arial Narrow"/>
        </w:rPr>
        <w:t xml:space="preserve"> discuss the essence of the nomadic qualities that exist within smooth space, which they see as being</w:t>
      </w:r>
      <w:r w:rsidR="003103BC">
        <w:rPr>
          <w:rFonts w:ascii="Arial Narrow" w:hAnsi="Arial Narrow"/>
        </w:rPr>
        <w:t>,</w:t>
      </w:r>
      <w:r w:rsidRPr="00E26BDB">
        <w:rPr>
          <w:rFonts w:ascii="Arial Narrow" w:hAnsi="Arial Narrow"/>
        </w:rPr>
        <w:t xml:space="preserve"> defined through experiences at close range. Striated space is on the other hand defined by horizons and fixed points. </w:t>
      </w:r>
      <w:r w:rsidRPr="00E26BDB">
        <w:rPr>
          <w:rFonts w:ascii="Arial Narrow" w:hAnsi="Arial Narrow"/>
          <w:i/>
          <w:iCs/>
        </w:rPr>
        <w:t xml:space="preserve">“When we invoke a primordial duality between the smooth and the striated, it is in order to subordinate the differences between “haptic” and “optic,” “close vision” and “distant vision”. (Deleuze and </w:t>
      </w:r>
      <w:proofErr w:type="spellStart"/>
      <w:r w:rsidRPr="00E26BDB">
        <w:rPr>
          <w:rFonts w:ascii="Arial Narrow" w:hAnsi="Arial Narrow"/>
          <w:i/>
          <w:iCs/>
        </w:rPr>
        <w:t>Guattari</w:t>
      </w:r>
      <w:proofErr w:type="spellEnd"/>
      <w:r w:rsidRPr="00E26BDB">
        <w:rPr>
          <w:rFonts w:ascii="Arial Narrow" w:hAnsi="Arial Narrow"/>
          <w:i/>
          <w:iCs/>
        </w:rPr>
        <w:t xml:space="preserve">, 2023 p. 576) </w:t>
      </w:r>
      <w:r w:rsidRPr="00E26BDB">
        <w:rPr>
          <w:rFonts w:ascii="Arial Narrow" w:hAnsi="Arial Narrow"/>
        </w:rPr>
        <w:t>Through ‘Ice Watch’, Eliasson attempts to create an interplay with these different spaces and materials, drawing the public into proximity, to engage in a primal haptic experience of the glaciers whilst simultaneously being drawn back into the overwhelmingly stark contrast of the contemporary forms of the cityscape, symbolic as they are of the very reason behind the works existence.</w:t>
      </w:r>
      <w:r w:rsidR="003103BC">
        <w:rPr>
          <w:rFonts w:ascii="Arial Narrow" w:hAnsi="Arial Narrow"/>
        </w:rPr>
        <w:t xml:space="preserve"> </w:t>
      </w:r>
      <w:r w:rsidRPr="00E26BDB">
        <w:rPr>
          <w:rFonts w:ascii="Arial Narrow" w:hAnsi="Arial Narrow"/>
        </w:rPr>
        <w:t xml:space="preserve">For both Weiwei and Eliasson, </w:t>
      </w:r>
      <w:r w:rsidR="003103BC">
        <w:rPr>
          <w:rFonts w:ascii="Arial Narrow" w:hAnsi="Arial Narrow"/>
        </w:rPr>
        <w:t xml:space="preserve">the notional diversity that </w:t>
      </w:r>
      <w:r w:rsidRPr="00E26BDB">
        <w:rPr>
          <w:rFonts w:ascii="Arial Narrow" w:hAnsi="Arial Narrow"/>
        </w:rPr>
        <w:t>‘ready-mades’ provide</w:t>
      </w:r>
      <w:r w:rsidR="00DF7789">
        <w:rPr>
          <w:rFonts w:ascii="Arial Narrow" w:hAnsi="Arial Narrow"/>
        </w:rPr>
        <w:t>,</w:t>
      </w:r>
      <w:r w:rsidR="003103BC">
        <w:rPr>
          <w:rFonts w:ascii="Arial Narrow" w:hAnsi="Arial Narrow"/>
        </w:rPr>
        <w:t xml:space="preserve"> create</w:t>
      </w:r>
      <w:r w:rsidRPr="00E26BDB">
        <w:rPr>
          <w:rFonts w:ascii="Arial Narrow" w:hAnsi="Arial Narrow"/>
        </w:rPr>
        <w:t xml:space="preserve"> an opportunity to utilise a symbolism through a form of creative shorthand, using materials which have cultural universality which resonate despite the apparent economy of</w:t>
      </w:r>
      <w:r w:rsidR="00DF7789">
        <w:rPr>
          <w:rFonts w:ascii="Arial Narrow" w:hAnsi="Arial Narrow"/>
        </w:rPr>
        <w:t xml:space="preserve"> creative</w:t>
      </w:r>
      <w:r w:rsidRPr="00E26BDB">
        <w:rPr>
          <w:rFonts w:ascii="Arial Narrow" w:hAnsi="Arial Narrow"/>
        </w:rPr>
        <w:t xml:space="preserve"> labour</w:t>
      </w:r>
      <w:r w:rsidR="00E8317A">
        <w:rPr>
          <w:rFonts w:ascii="Arial Narrow" w:hAnsi="Arial Narrow"/>
        </w:rPr>
        <w:t>.</w:t>
      </w:r>
    </w:p>
    <w:bookmarkEnd w:id="1"/>
    <w:p w14:paraId="274A9F5D" w14:textId="77777777" w:rsidR="00E2236E" w:rsidRDefault="00E2236E" w:rsidP="003103BC">
      <w:pPr>
        <w:spacing w:line="720" w:lineRule="auto"/>
        <w:ind w:firstLine="720"/>
        <w:jc w:val="center"/>
        <w:rPr>
          <w:rFonts w:ascii="Arial Narrow" w:hAnsi="Arial Narrow"/>
          <w:b/>
          <w:bCs/>
          <w:sz w:val="28"/>
          <w:szCs w:val="28"/>
        </w:rPr>
      </w:pPr>
    </w:p>
    <w:p w14:paraId="385F2556" w14:textId="7B347A74" w:rsidR="00CB5A86" w:rsidRPr="003103BC" w:rsidRDefault="008E69AF" w:rsidP="003103BC">
      <w:pPr>
        <w:spacing w:line="720" w:lineRule="auto"/>
        <w:ind w:firstLine="720"/>
        <w:jc w:val="center"/>
        <w:rPr>
          <w:rFonts w:ascii="Arial Narrow" w:hAnsi="Arial Narrow"/>
          <w:b/>
          <w:bCs/>
          <w:sz w:val="28"/>
          <w:szCs w:val="28"/>
        </w:rPr>
      </w:pPr>
      <w:r w:rsidRPr="003103BC">
        <w:rPr>
          <w:rFonts w:ascii="Arial Narrow" w:hAnsi="Arial Narrow"/>
          <w:b/>
          <w:bCs/>
          <w:sz w:val="28"/>
          <w:szCs w:val="28"/>
        </w:rPr>
        <w:lastRenderedPageBreak/>
        <w:t>Multiple</w:t>
      </w:r>
      <w:r w:rsidR="00CB5A86" w:rsidRPr="003103BC">
        <w:rPr>
          <w:rFonts w:ascii="Arial Narrow" w:hAnsi="Arial Narrow"/>
          <w:b/>
          <w:bCs/>
          <w:sz w:val="28"/>
          <w:szCs w:val="28"/>
        </w:rPr>
        <w:t xml:space="preserve">s, Capitalism, </w:t>
      </w:r>
      <w:r w:rsidRPr="003103BC">
        <w:rPr>
          <w:rFonts w:ascii="Arial Narrow" w:hAnsi="Arial Narrow"/>
          <w:b/>
          <w:bCs/>
          <w:sz w:val="28"/>
          <w:szCs w:val="28"/>
        </w:rPr>
        <w:t>consumerism</w:t>
      </w:r>
    </w:p>
    <w:p w14:paraId="60B37127" w14:textId="717912DA" w:rsidR="00680CC6" w:rsidRDefault="00C517C1" w:rsidP="00E26BDB">
      <w:pPr>
        <w:spacing w:line="720" w:lineRule="auto"/>
        <w:rPr>
          <w:rFonts w:ascii="Arial Narrow" w:hAnsi="Arial Narrow"/>
        </w:rPr>
      </w:pPr>
      <w:r w:rsidRPr="00E26BDB">
        <w:rPr>
          <w:rFonts w:ascii="Arial Narrow" w:hAnsi="Arial Narrow"/>
        </w:rPr>
        <w:t xml:space="preserve">For </w:t>
      </w:r>
      <w:r w:rsidR="003103BC">
        <w:rPr>
          <w:rFonts w:ascii="Arial Narrow" w:hAnsi="Arial Narrow"/>
        </w:rPr>
        <w:t>‘</w:t>
      </w:r>
      <w:r w:rsidRPr="00E26BDB">
        <w:rPr>
          <w:rFonts w:ascii="Arial Narrow" w:hAnsi="Arial Narrow"/>
        </w:rPr>
        <w:t>Safe Passage,</w:t>
      </w:r>
      <w:r w:rsidR="003103BC">
        <w:rPr>
          <w:rFonts w:ascii="Arial Narrow" w:hAnsi="Arial Narrow"/>
        </w:rPr>
        <w:t>’</w:t>
      </w:r>
      <w:r w:rsidRPr="00E26BDB">
        <w:rPr>
          <w:rFonts w:ascii="Arial Narrow" w:hAnsi="Arial Narrow"/>
        </w:rPr>
        <w:t xml:space="preserve"> </w:t>
      </w:r>
      <w:r w:rsidR="002F4599" w:rsidRPr="00E26BDB">
        <w:rPr>
          <w:rFonts w:ascii="Arial Narrow" w:hAnsi="Arial Narrow"/>
        </w:rPr>
        <w:t xml:space="preserve">Weiwei gathered </w:t>
      </w:r>
      <w:r w:rsidRPr="00E26BDB">
        <w:rPr>
          <w:rFonts w:ascii="Arial Narrow" w:hAnsi="Arial Narrow"/>
        </w:rPr>
        <w:t>14000 life jackets</w:t>
      </w:r>
      <w:r w:rsidR="002F4599" w:rsidRPr="00E26BDB">
        <w:rPr>
          <w:rFonts w:ascii="Arial Narrow" w:hAnsi="Arial Narrow"/>
        </w:rPr>
        <w:t>. I</w:t>
      </w:r>
      <w:r w:rsidRPr="00E26BDB">
        <w:rPr>
          <w:rFonts w:ascii="Arial Narrow" w:hAnsi="Arial Narrow"/>
        </w:rPr>
        <w:t xml:space="preserve">n the first instance they represent the </w:t>
      </w:r>
      <w:r w:rsidR="003103BC">
        <w:rPr>
          <w:rFonts w:ascii="Arial Narrow" w:hAnsi="Arial Narrow"/>
        </w:rPr>
        <w:t>‘</w:t>
      </w:r>
      <w:r w:rsidRPr="00E26BDB">
        <w:rPr>
          <w:rFonts w:ascii="Arial Narrow" w:hAnsi="Arial Narrow"/>
        </w:rPr>
        <w:t>many</w:t>
      </w:r>
      <w:r w:rsidR="003103BC">
        <w:rPr>
          <w:rFonts w:ascii="Arial Narrow" w:hAnsi="Arial Narrow"/>
        </w:rPr>
        <w:t>.’</w:t>
      </w:r>
      <w:r w:rsidR="002F4599" w:rsidRPr="00E26BDB">
        <w:rPr>
          <w:rFonts w:ascii="Arial Narrow" w:hAnsi="Arial Narrow"/>
        </w:rPr>
        <w:t xml:space="preserve"> The garment,</w:t>
      </w:r>
      <w:r w:rsidRPr="00E26BDB">
        <w:rPr>
          <w:rFonts w:ascii="Arial Narrow" w:hAnsi="Arial Narrow"/>
        </w:rPr>
        <w:t xml:space="preserve"> reflecting as it does human form</w:t>
      </w:r>
      <w:r w:rsidR="003103BC">
        <w:rPr>
          <w:rFonts w:ascii="Arial Narrow" w:hAnsi="Arial Narrow"/>
        </w:rPr>
        <w:t>,</w:t>
      </w:r>
      <w:r w:rsidRPr="00E26BDB">
        <w:rPr>
          <w:rFonts w:ascii="Arial Narrow" w:hAnsi="Arial Narrow"/>
        </w:rPr>
        <w:t xml:space="preserve"> </w:t>
      </w:r>
      <w:r w:rsidR="003103BC">
        <w:rPr>
          <w:rFonts w:ascii="Arial Narrow" w:hAnsi="Arial Narrow"/>
        </w:rPr>
        <w:t xml:space="preserve">makes the </w:t>
      </w:r>
      <w:r w:rsidRPr="00E26BDB">
        <w:rPr>
          <w:rFonts w:ascii="Arial Narrow" w:hAnsi="Arial Narrow"/>
        </w:rPr>
        <w:t xml:space="preserve">symbol even more poignant. </w:t>
      </w:r>
      <w:r w:rsidR="00E8317A">
        <w:rPr>
          <w:rFonts w:ascii="Arial Narrow" w:hAnsi="Arial Narrow"/>
        </w:rPr>
        <w:t xml:space="preserve">Simultaneously </w:t>
      </w:r>
      <w:r w:rsidRPr="00E26BDB">
        <w:rPr>
          <w:rFonts w:ascii="Arial Narrow" w:hAnsi="Arial Narrow"/>
        </w:rPr>
        <w:t>true</w:t>
      </w:r>
      <w:r w:rsidR="00E8317A">
        <w:rPr>
          <w:rFonts w:ascii="Arial Narrow" w:hAnsi="Arial Narrow"/>
        </w:rPr>
        <w:t xml:space="preserve">, is </w:t>
      </w:r>
      <w:r w:rsidRPr="00E26BDB">
        <w:rPr>
          <w:rFonts w:ascii="Arial Narrow" w:hAnsi="Arial Narrow"/>
        </w:rPr>
        <w:t xml:space="preserve">that surplus of a mass-produced object is also suggestive of commerce. </w:t>
      </w:r>
      <w:r w:rsidR="002F4599" w:rsidRPr="00E26BDB">
        <w:rPr>
          <w:rFonts w:ascii="Arial Narrow" w:hAnsi="Arial Narrow"/>
        </w:rPr>
        <w:t xml:space="preserve">In the 1999 movie Fight Club, Tyler Durden, the nihilistic antagonist, engages Edward Nortons character, ‘Narrator,’ in a benign question, </w:t>
      </w:r>
      <w:r w:rsidR="002F4599" w:rsidRPr="00E26BDB">
        <w:rPr>
          <w:rFonts w:ascii="Arial Narrow" w:hAnsi="Arial Narrow"/>
          <w:i/>
          <w:iCs/>
        </w:rPr>
        <w:t xml:space="preserve">“what is a duvet?” </w:t>
      </w:r>
      <w:r w:rsidR="003103BC">
        <w:rPr>
          <w:rFonts w:ascii="Arial Narrow" w:hAnsi="Arial Narrow"/>
          <w:i/>
          <w:iCs/>
        </w:rPr>
        <w:t xml:space="preserve"> </w:t>
      </w:r>
      <w:r w:rsidR="002F4599" w:rsidRPr="00E26BDB">
        <w:rPr>
          <w:rFonts w:ascii="Arial Narrow" w:hAnsi="Arial Narrow"/>
          <w:i/>
          <w:iCs/>
        </w:rPr>
        <w:t>Narrator replies, “a comforter,” Durden answers</w:t>
      </w:r>
      <w:r w:rsidR="003103BC">
        <w:rPr>
          <w:rFonts w:ascii="Arial Narrow" w:hAnsi="Arial Narrow"/>
          <w:i/>
          <w:iCs/>
        </w:rPr>
        <w:t xml:space="preserve"> plainly</w:t>
      </w:r>
      <w:r w:rsidR="004F0928">
        <w:rPr>
          <w:rFonts w:ascii="Arial Narrow" w:hAnsi="Arial Narrow"/>
          <w:i/>
          <w:iCs/>
        </w:rPr>
        <w:t xml:space="preserve"> in response</w:t>
      </w:r>
      <w:r w:rsidR="002F4599" w:rsidRPr="00E26BDB">
        <w:rPr>
          <w:rFonts w:ascii="Arial Narrow" w:hAnsi="Arial Narrow"/>
          <w:i/>
          <w:iCs/>
        </w:rPr>
        <w:t>, “It’s a blanket, just a blanket</w:t>
      </w:r>
      <w:r w:rsidR="002F4599" w:rsidRPr="003103BC">
        <w:rPr>
          <w:rFonts w:ascii="Arial Narrow" w:hAnsi="Arial Narrow"/>
          <w:i/>
          <w:iCs/>
        </w:rPr>
        <w:t xml:space="preserve">.” </w:t>
      </w:r>
      <w:r w:rsidR="00E8317A" w:rsidRPr="003103BC">
        <w:rPr>
          <w:rFonts w:ascii="Arial Narrow" w:hAnsi="Arial Narrow"/>
          <w:color w:val="2C3E50"/>
          <w:shd w:val="clear" w:color="auto" w:fill="FFFFFF"/>
        </w:rPr>
        <w:t> </w:t>
      </w:r>
      <w:r w:rsidR="00E8317A" w:rsidRPr="000258D9">
        <w:rPr>
          <w:rFonts w:ascii="Arial Narrow" w:hAnsi="Arial Narrow"/>
          <w:color w:val="000000" w:themeColor="text1"/>
          <w:shd w:val="clear" w:color="auto" w:fill="FFFFFF"/>
        </w:rPr>
        <w:t>(</w:t>
      </w:r>
      <w:r w:rsidR="003103BC" w:rsidRPr="000258D9">
        <w:rPr>
          <w:rFonts w:ascii="Arial Narrow" w:hAnsi="Arial Narrow"/>
          <w:color w:val="000000" w:themeColor="text1"/>
          <w:shd w:val="clear" w:color="auto" w:fill="FFFFFF"/>
        </w:rPr>
        <w:t xml:space="preserve">Fincher. D. </w:t>
      </w:r>
      <w:r w:rsidR="00E8317A" w:rsidRPr="000258D9">
        <w:rPr>
          <w:rFonts w:ascii="Arial Narrow" w:hAnsi="Arial Narrow"/>
          <w:color w:val="000000" w:themeColor="text1"/>
          <w:shd w:val="clear" w:color="auto" w:fill="FFFFFF"/>
        </w:rPr>
        <w:t>fight club,</w:t>
      </w:r>
      <w:r w:rsidR="003103BC" w:rsidRPr="000258D9">
        <w:rPr>
          <w:rFonts w:ascii="Arial Narrow" w:hAnsi="Arial Narrow"/>
          <w:color w:val="000000" w:themeColor="text1"/>
          <w:shd w:val="clear" w:color="auto" w:fill="FFFFFF"/>
        </w:rPr>
        <w:t xml:space="preserve"> </w:t>
      </w:r>
      <w:r w:rsidR="00E8317A" w:rsidRPr="000258D9">
        <w:rPr>
          <w:rFonts w:ascii="Arial Narrow" w:hAnsi="Arial Narrow"/>
          <w:color w:val="000000" w:themeColor="text1"/>
          <w:shd w:val="clear" w:color="auto" w:fill="FFFFFF"/>
        </w:rPr>
        <w:t>1999)</w:t>
      </w:r>
      <w:r w:rsidR="002F4599" w:rsidRPr="000258D9">
        <w:rPr>
          <w:rFonts w:ascii="Arial Narrow" w:hAnsi="Arial Narrow"/>
          <w:color w:val="000000" w:themeColor="text1"/>
        </w:rPr>
        <w:t xml:space="preserve"> </w:t>
      </w:r>
      <w:r w:rsidR="002F4599" w:rsidRPr="00E26BDB">
        <w:rPr>
          <w:rFonts w:ascii="Arial Narrow" w:hAnsi="Arial Narrow"/>
        </w:rPr>
        <w:t xml:space="preserve">What the movie </w:t>
      </w:r>
      <w:r w:rsidR="003103BC">
        <w:rPr>
          <w:rFonts w:ascii="Arial Narrow" w:hAnsi="Arial Narrow"/>
        </w:rPr>
        <w:t xml:space="preserve">attempts to </w:t>
      </w:r>
      <w:r w:rsidR="002F4599" w:rsidRPr="00E26BDB">
        <w:rPr>
          <w:rFonts w:ascii="Arial Narrow" w:hAnsi="Arial Narrow"/>
        </w:rPr>
        <w:t>exemplif</w:t>
      </w:r>
      <w:r w:rsidR="003103BC">
        <w:rPr>
          <w:rFonts w:ascii="Arial Narrow" w:hAnsi="Arial Narrow"/>
        </w:rPr>
        <w:t>y,</w:t>
      </w:r>
      <w:r w:rsidR="002F4599" w:rsidRPr="00E26BDB">
        <w:rPr>
          <w:rFonts w:ascii="Arial Narrow" w:hAnsi="Arial Narrow"/>
        </w:rPr>
        <w:t xml:space="preserve"> is that as we arrived at late capitalism, symbolic meaning, appropriated by commerce had firmly transferred onto objects of mass production in a way which had become entirely normal to society</w:t>
      </w:r>
      <w:r w:rsidR="00680CC6">
        <w:rPr>
          <w:rFonts w:ascii="Arial Narrow" w:hAnsi="Arial Narrow"/>
        </w:rPr>
        <w:t>.</w:t>
      </w:r>
    </w:p>
    <w:p w14:paraId="47734E01" w14:textId="0DD545F4" w:rsidR="002F4599" w:rsidRDefault="002F4599" w:rsidP="00E26BDB">
      <w:pPr>
        <w:spacing w:line="720" w:lineRule="auto"/>
        <w:rPr>
          <w:rFonts w:ascii="Arial Narrow" w:hAnsi="Arial Narrow"/>
        </w:rPr>
      </w:pPr>
      <w:r w:rsidRPr="00E26BDB">
        <w:rPr>
          <w:rFonts w:ascii="Arial Narrow" w:hAnsi="Arial Narrow"/>
        </w:rPr>
        <w:t xml:space="preserve"> This adaptation of symbology</w:t>
      </w:r>
      <w:r w:rsidR="00335194">
        <w:rPr>
          <w:rFonts w:ascii="Arial Narrow" w:hAnsi="Arial Narrow"/>
        </w:rPr>
        <w:t xml:space="preserve"> </w:t>
      </w:r>
      <w:r w:rsidRPr="00E26BDB">
        <w:rPr>
          <w:rFonts w:ascii="Arial Narrow" w:hAnsi="Arial Narrow"/>
        </w:rPr>
        <w:t>to the new materialisms of Western culture, subverts</w:t>
      </w:r>
      <w:r w:rsidR="00335194">
        <w:rPr>
          <w:rFonts w:ascii="Arial Narrow" w:hAnsi="Arial Narrow"/>
        </w:rPr>
        <w:t xml:space="preserve"> a notion by the German philosopher</w:t>
      </w:r>
      <w:r w:rsidRPr="00E26BDB">
        <w:rPr>
          <w:rFonts w:ascii="Arial Narrow" w:hAnsi="Arial Narrow"/>
        </w:rPr>
        <w:t xml:space="preserve"> Walter Benjamin</w:t>
      </w:r>
      <w:r w:rsidR="00335194">
        <w:rPr>
          <w:rFonts w:ascii="Arial Narrow" w:hAnsi="Arial Narrow"/>
        </w:rPr>
        <w:t>, who developed a</w:t>
      </w:r>
      <w:r w:rsidRPr="00E26BDB">
        <w:rPr>
          <w:rFonts w:ascii="Arial Narrow" w:hAnsi="Arial Narrow"/>
        </w:rPr>
        <w:t xml:space="preserve"> theory regarding</w:t>
      </w:r>
      <w:r w:rsidR="00335194">
        <w:rPr>
          <w:rFonts w:ascii="Arial Narrow" w:hAnsi="Arial Narrow"/>
        </w:rPr>
        <w:t xml:space="preserve"> an atmosphere or ambience that exists solely in relation to an object that was one of a kind. Through his influential 1935 essay </w:t>
      </w:r>
      <w:r w:rsidR="00335194" w:rsidRPr="00E26BDB">
        <w:rPr>
          <w:rFonts w:ascii="Arial Narrow" w:hAnsi="Arial Narrow"/>
        </w:rPr>
        <w:t>‘The Work of Art in the age of Mechanical Reproduction.</w:t>
      </w:r>
      <w:r w:rsidR="00335194" w:rsidRPr="003103BC">
        <w:rPr>
          <w:rFonts w:ascii="Arial Narrow" w:hAnsi="Arial Narrow"/>
        </w:rPr>
        <w:t>’</w:t>
      </w:r>
      <w:r w:rsidR="00E8317A" w:rsidRPr="003103BC">
        <w:rPr>
          <w:rFonts w:ascii="Arial Narrow" w:hAnsi="Arial Narrow"/>
        </w:rPr>
        <w:t xml:space="preserve"> </w:t>
      </w:r>
      <w:r w:rsidR="00E8317A" w:rsidRPr="003103BC">
        <w:rPr>
          <w:rFonts w:ascii="Arial Narrow" w:hAnsi="Arial Narrow"/>
          <w:color w:val="000000" w:themeColor="text1"/>
          <w:shd w:val="clear" w:color="auto" w:fill="FFFFFF"/>
        </w:rPr>
        <w:t>(Benjamin, 1935)</w:t>
      </w:r>
      <w:r w:rsidR="00335194" w:rsidRPr="003103BC">
        <w:rPr>
          <w:rFonts w:ascii="Arial Narrow" w:hAnsi="Arial Narrow"/>
          <w:color w:val="000000" w:themeColor="text1"/>
        </w:rPr>
        <w:t xml:space="preserve"> </w:t>
      </w:r>
      <w:r w:rsidR="00335194">
        <w:rPr>
          <w:rFonts w:ascii="Arial Narrow" w:hAnsi="Arial Narrow"/>
        </w:rPr>
        <w:t>Using a work of art as his example, h</w:t>
      </w:r>
      <w:r w:rsidR="00335194" w:rsidRPr="00E26BDB">
        <w:rPr>
          <w:rFonts w:ascii="Arial Narrow" w:hAnsi="Arial Narrow"/>
        </w:rPr>
        <w:t xml:space="preserve">e associated the term, ‘Aura’ in relation to </w:t>
      </w:r>
      <w:r w:rsidR="00335194">
        <w:rPr>
          <w:rFonts w:ascii="Arial Narrow" w:hAnsi="Arial Narrow"/>
        </w:rPr>
        <w:t>a unique work</w:t>
      </w:r>
      <w:r w:rsidR="00335194" w:rsidRPr="00E26BDB">
        <w:rPr>
          <w:rFonts w:ascii="Arial Narrow" w:hAnsi="Arial Narrow"/>
        </w:rPr>
        <w:t>, for Benjamin</w:t>
      </w:r>
      <w:r w:rsidR="00335194">
        <w:rPr>
          <w:rFonts w:ascii="Arial Narrow" w:hAnsi="Arial Narrow"/>
        </w:rPr>
        <w:t>,</w:t>
      </w:r>
      <w:r w:rsidR="00335194" w:rsidRPr="00E26BDB">
        <w:rPr>
          <w:rFonts w:ascii="Arial Narrow" w:hAnsi="Arial Narrow"/>
        </w:rPr>
        <w:t xml:space="preserve"> aura</w:t>
      </w:r>
      <w:r w:rsidR="00335194">
        <w:rPr>
          <w:rFonts w:ascii="Arial Narrow" w:hAnsi="Arial Narrow"/>
        </w:rPr>
        <w:t xml:space="preserve"> was </w:t>
      </w:r>
      <w:r w:rsidRPr="00E26BDB">
        <w:rPr>
          <w:rFonts w:ascii="Arial Narrow" w:hAnsi="Arial Narrow"/>
        </w:rPr>
        <w:t>absent from</w:t>
      </w:r>
      <w:r w:rsidR="00335194">
        <w:rPr>
          <w:rFonts w:ascii="Arial Narrow" w:hAnsi="Arial Narrow"/>
        </w:rPr>
        <w:t xml:space="preserve"> any form of </w:t>
      </w:r>
      <w:r w:rsidRPr="00E26BDB">
        <w:rPr>
          <w:rFonts w:ascii="Arial Narrow" w:hAnsi="Arial Narrow"/>
        </w:rPr>
        <w:t>reproduction</w:t>
      </w:r>
      <w:r w:rsidR="00335194" w:rsidRPr="00335194">
        <w:rPr>
          <w:rFonts w:ascii="Arial Narrow" w:hAnsi="Arial Narrow"/>
          <w:color w:val="2C3E50"/>
          <w:shd w:val="clear" w:color="auto" w:fill="FFFFFF"/>
        </w:rPr>
        <w:t>.</w:t>
      </w:r>
      <w:r w:rsidR="00335194">
        <w:rPr>
          <w:rFonts w:ascii="Roboto" w:hAnsi="Roboto"/>
          <w:color w:val="2C3E50"/>
          <w:sz w:val="23"/>
          <w:szCs w:val="23"/>
          <w:shd w:val="clear" w:color="auto" w:fill="FFFFFF"/>
        </w:rPr>
        <w:t xml:space="preserve"> </w:t>
      </w:r>
      <w:r w:rsidR="00335194" w:rsidRPr="003103BC">
        <w:rPr>
          <w:rFonts w:ascii="Arial Narrow" w:hAnsi="Arial Narrow"/>
          <w:color w:val="000000" w:themeColor="text1"/>
          <w:shd w:val="clear" w:color="auto" w:fill="FFFFFF"/>
        </w:rPr>
        <w:t>His pre WW2 perspective clearly had no concept what was to come during the boom years of the 1950’s and the subsequent amplification and distribution of mass produced domestic goods and how in this new atomised era</w:t>
      </w:r>
      <w:r w:rsidR="003103BC">
        <w:rPr>
          <w:rFonts w:ascii="Arial Narrow" w:hAnsi="Arial Narrow"/>
          <w:color w:val="000000" w:themeColor="text1"/>
          <w:shd w:val="clear" w:color="auto" w:fill="FFFFFF"/>
        </w:rPr>
        <w:t>,</w:t>
      </w:r>
      <w:r w:rsidR="00335194" w:rsidRPr="003103BC">
        <w:rPr>
          <w:rFonts w:ascii="Arial Narrow" w:hAnsi="Arial Narrow"/>
          <w:color w:val="000000" w:themeColor="text1"/>
          <w:shd w:val="clear" w:color="auto" w:fill="FFFFFF"/>
        </w:rPr>
        <w:t xml:space="preserve"> where spirituality and traditional values were in decline across western societies</w:t>
      </w:r>
      <w:r w:rsidR="006872C6">
        <w:rPr>
          <w:rFonts w:ascii="Arial Narrow" w:hAnsi="Arial Narrow"/>
          <w:color w:val="000000" w:themeColor="text1"/>
          <w:shd w:val="clear" w:color="auto" w:fill="FFFFFF"/>
        </w:rPr>
        <w:t xml:space="preserve">, </w:t>
      </w:r>
      <w:r w:rsidR="00E8317A" w:rsidRPr="003103BC">
        <w:rPr>
          <w:rFonts w:ascii="Arial Narrow" w:hAnsi="Arial Narrow"/>
          <w:color w:val="000000" w:themeColor="text1"/>
          <w:shd w:val="clear" w:color="auto" w:fill="FFFFFF"/>
        </w:rPr>
        <w:t>and</w:t>
      </w:r>
      <w:r w:rsidR="00335194" w:rsidRPr="003103BC">
        <w:rPr>
          <w:rFonts w:ascii="Arial Narrow" w:hAnsi="Arial Narrow"/>
          <w:color w:val="000000" w:themeColor="text1"/>
          <w:shd w:val="clear" w:color="auto" w:fill="FFFFFF"/>
        </w:rPr>
        <w:t xml:space="preserve"> places of worship and religion were being supplanted by shops and brands</w:t>
      </w:r>
      <w:r w:rsidR="00335194" w:rsidRPr="003103BC">
        <w:rPr>
          <w:rFonts w:ascii="Arial Narrow" w:hAnsi="Arial Narrow"/>
          <w:color w:val="000000" w:themeColor="text1"/>
        </w:rPr>
        <w:t xml:space="preserve">, </w:t>
      </w:r>
      <w:r w:rsidRPr="00E26BDB">
        <w:rPr>
          <w:rFonts w:ascii="Arial Narrow" w:hAnsi="Arial Narrow"/>
        </w:rPr>
        <w:t xml:space="preserve">new significance and meaning </w:t>
      </w:r>
      <w:r w:rsidR="00335194">
        <w:rPr>
          <w:rFonts w:ascii="Arial Narrow" w:hAnsi="Arial Narrow"/>
        </w:rPr>
        <w:t xml:space="preserve">was being seen in </w:t>
      </w:r>
      <w:r w:rsidRPr="00E26BDB">
        <w:rPr>
          <w:rFonts w:ascii="Arial Narrow" w:hAnsi="Arial Narrow"/>
        </w:rPr>
        <w:t xml:space="preserve">mass produced </w:t>
      </w:r>
      <w:r w:rsidRPr="00E26BDB">
        <w:rPr>
          <w:rFonts w:ascii="Arial Narrow" w:hAnsi="Arial Narrow"/>
        </w:rPr>
        <w:lastRenderedPageBreak/>
        <w:t xml:space="preserve">objects, replicated in their millions, ‘Aura’ </w:t>
      </w:r>
      <w:r w:rsidR="00335194">
        <w:rPr>
          <w:rFonts w:ascii="Arial Narrow" w:hAnsi="Arial Narrow"/>
        </w:rPr>
        <w:t>it seemed was being found, not in the uniqueness of an object but in the lifestyle choices of the day</w:t>
      </w:r>
      <w:r w:rsidR="00E8317A">
        <w:rPr>
          <w:rFonts w:ascii="Arial Narrow" w:hAnsi="Arial Narrow"/>
        </w:rPr>
        <w:t>, and what they represented for an individual</w:t>
      </w:r>
      <w:r w:rsidR="00335194">
        <w:rPr>
          <w:rFonts w:ascii="Arial Narrow" w:hAnsi="Arial Narrow"/>
        </w:rPr>
        <w:t>. Art was not exempt from this commodification of everyday life, and artists began to absorb this new materialist aesthetic into their work.</w:t>
      </w:r>
    </w:p>
    <w:p w14:paraId="400F1D06" w14:textId="1D7C3641" w:rsidR="001063BA" w:rsidRDefault="0082681C" w:rsidP="00E26BDB">
      <w:pPr>
        <w:spacing w:line="720" w:lineRule="auto"/>
        <w:rPr>
          <w:rFonts w:ascii="Arial Narrow" w:hAnsi="Arial Narrow"/>
        </w:rPr>
      </w:pPr>
      <w:r>
        <w:rPr>
          <w:rFonts w:ascii="Arial Narrow" w:hAnsi="Arial Narrow"/>
          <w:noProof/>
        </w:rPr>
        <w:drawing>
          <wp:anchor distT="0" distB="0" distL="114300" distR="114300" simplePos="0" relativeHeight="251672064" behindDoc="1" locked="0" layoutInCell="1" allowOverlap="1" wp14:anchorId="20C2D03E" wp14:editId="302D2423">
            <wp:simplePos x="0" y="0"/>
            <wp:positionH relativeFrom="margin">
              <wp:posOffset>2808605</wp:posOffset>
            </wp:positionH>
            <wp:positionV relativeFrom="paragraph">
              <wp:posOffset>2332990</wp:posOffset>
            </wp:positionV>
            <wp:extent cx="2207895" cy="2223135"/>
            <wp:effectExtent l="0" t="0" r="1905" b="5715"/>
            <wp:wrapTight wrapText="bothSides">
              <wp:wrapPolygon edited="0">
                <wp:start x="0" y="0"/>
                <wp:lineTo x="0" y="21470"/>
                <wp:lineTo x="21432" y="21470"/>
                <wp:lineTo x="21432" y="0"/>
                <wp:lineTo x="0" y="0"/>
              </wp:wrapPolygon>
            </wp:wrapTight>
            <wp:docPr id="1076870009" name="Picture 11"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70009" name="Picture 11" descr="A close-up of a person's fac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07895" cy="2223135"/>
                    </a:xfrm>
                    <a:prstGeom prst="rect">
                      <a:avLst/>
                    </a:prstGeom>
                  </pic:spPr>
                </pic:pic>
              </a:graphicData>
            </a:graphic>
            <wp14:sizeRelH relativeFrom="page">
              <wp14:pctWidth>0</wp14:pctWidth>
            </wp14:sizeRelH>
            <wp14:sizeRelV relativeFrom="page">
              <wp14:pctHeight>0</wp14:pctHeight>
            </wp14:sizeRelV>
          </wp:anchor>
        </w:drawing>
      </w:r>
      <w:r w:rsidR="00E26E99">
        <w:rPr>
          <w:rFonts w:ascii="Arial Narrow" w:hAnsi="Arial Narrow"/>
          <w:noProof/>
        </w:rPr>
        <w:drawing>
          <wp:anchor distT="0" distB="0" distL="114300" distR="114300" simplePos="0" relativeHeight="251674112" behindDoc="0" locked="0" layoutInCell="1" allowOverlap="1" wp14:anchorId="0A9A07E2" wp14:editId="23C31236">
            <wp:simplePos x="0" y="0"/>
            <wp:positionH relativeFrom="margin">
              <wp:align>left</wp:align>
            </wp:positionH>
            <wp:positionV relativeFrom="paragraph">
              <wp:posOffset>2338070</wp:posOffset>
            </wp:positionV>
            <wp:extent cx="1917700" cy="2223135"/>
            <wp:effectExtent l="0" t="0" r="6350" b="5715"/>
            <wp:wrapThrough wrapText="bothSides">
              <wp:wrapPolygon edited="0">
                <wp:start x="0" y="0"/>
                <wp:lineTo x="0" y="21470"/>
                <wp:lineTo x="21457" y="21470"/>
                <wp:lineTo x="21457" y="0"/>
                <wp:lineTo x="0" y="0"/>
              </wp:wrapPolygon>
            </wp:wrapThrough>
            <wp:docPr id="1755153291" name="Picture 10" descr="A painting of a person holding a child and a cheru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153291" name="Picture 10" descr="A painting of a person holding a child and a cherub&#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17700" cy="2223135"/>
                    </a:xfrm>
                    <a:prstGeom prst="rect">
                      <a:avLst/>
                    </a:prstGeom>
                  </pic:spPr>
                </pic:pic>
              </a:graphicData>
            </a:graphic>
            <wp14:sizeRelH relativeFrom="page">
              <wp14:pctWidth>0</wp14:pctWidth>
            </wp14:sizeRelH>
            <wp14:sizeRelV relativeFrom="page">
              <wp14:pctHeight>0</wp14:pctHeight>
            </wp14:sizeRelV>
          </wp:anchor>
        </w:drawing>
      </w:r>
      <w:r w:rsidR="00C517C1" w:rsidRPr="00E26BDB">
        <w:rPr>
          <w:rFonts w:ascii="Arial Narrow" w:hAnsi="Arial Narrow"/>
        </w:rPr>
        <w:t>When Andy Warhol first began to explore multiples, broader society struggled with the notion of how something perceived as</w:t>
      </w:r>
      <w:r w:rsidR="003103BC">
        <w:rPr>
          <w:rFonts w:ascii="Arial Narrow" w:hAnsi="Arial Narrow"/>
        </w:rPr>
        <w:t>,</w:t>
      </w:r>
      <w:r w:rsidR="00C517C1" w:rsidRPr="00E26BDB">
        <w:rPr>
          <w:rFonts w:ascii="Arial Narrow" w:hAnsi="Arial Narrow"/>
        </w:rPr>
        <w:t xml:space="preserve"> ‘culturally low</w:t>
      </w:r>
      <w:r w:rsidR="000D4E7D">
        <w:rPr>
          <w:rFonts w:ascii="Arial Narrow" w:hAnsi="Arial Narrow"/>
        </w:rPr>
        <w:t>,</w:t>
      </w:r>
      <w:r w:rsidR="00C517C1" w:rsidRPr="00E26BDB">
        <w:rPr>
          <w:rFonts w:ascii="Arial Narrow" w:hAnsi="Arial Narrow"/>
        </w:rPr>
        <w:t>’ could be rendered ‘high art.’ What Warhol and other</w:t>
      </w:r>
      <w:r w:rsidR="00E26E99">
        <w:rPr>
          <w:rFonts w:ascii="Arial Narrow" w:hAnsi="Arial Narrow"/>
        </w:rPr>
        <w:t xml:space="preserve"> </w:t>
      </w:r>
      <w:r w:rsidR="00C517C1" w:rsidRPr="00E26BDB">
        <w:rPr>
          <w:rFonts w:ascii="Arial Narrow" w:hAnsi="Arial Narrow"/>
        </w:rPr>
        <w:t>artists</w:t>
      </w:r>
      <w:r w:rsidR="00E26E99">
        <w:rPr>
          <w:rFonts w:ascii="Arial Narrow" w:hAnsi="Arial Narrow"/>
        </w:rPr>
        <w:t xml:space="preserve"> of the 1960’s</w:t>
      </w:r>
      <w:r w:rsidR="00C517C1" w:rsidRPr="00E26BDB">
        <w:rPr>
          <w:rFonts w:ascii="Arial Narrow" w:hAnsi="Arial Narrow"/>
        </w:rPr>
        <w:t xml:space="preserve"> had begun to understand was that</w:t>
      </w:r>
      <w:r w:rsidR="003103BC">
        <w:rPr>
          <w:rFonts w:ascii="Arial Narrow" w:hAnsi="Arial Narrow"/>
        </w:rPr>
        <w:t xml:space="preserve"> cultural</w:t>
      </w:r>
      <w:r w:rsidR="00C517C1" w:rsidRPr="00E26BDB">
        <w:rPr>
          <w:rFonts w:ascii="Arial Narrow" w:hAnsi="Arial Narrow"/>
        </w:rPr>
        <w:t xml:space="preserve"> iconography</w:t>
      </w:r>
      <w:r w:rsidR="003103BC">
        <w:rPr>
          <w:rFonts w:ascii="Arial Narrow" w:hAnsi="Arial Narrow"/>
        </w:rPr>
        <w:t>, formerly dominated by religious</w:t>
      </w:r>
      <w:r w:rsidR="00C517C1" w:rsidRPr="00E26BDB">
        <w:rPr>
          <w:rFonts w:ascii="Arial Narrow" w:hAnsi="Arial Narrow"/>
        </w:rPr>
        <w:t xml:space="preserve"> symbolism</w:t>
      </w:r>
      <w:r w:rsidR="003103BC">
        <w:rPr>
          <w:rFonts w:ascii="Arial Narrow" w:hAnsi="Arial Narrow"/>
        </w:rPr>
        <w:t>,</w:t>
      </w:r>
      <w:r w:rsidR="00C517C1" w:rsidRPr="00E26BDB">
        <w:rPr>
          <w:rFonts w:ascii="Arial Narrow" w:hAnsi="Arial Narrow"/>
        </w:rPr>
        <w:t xml:space="preserve"> had been supplanted with commercial icons, crassly put, western society and the blooming secular attitudes of the age, had replaced the Madonna with Marilyn.</w:t>
      </w:r>
      <w:r w:rsidR="003103BC" w:rsidRPr="003103BC">
        <w:rPr>
          <w:rFonts w:ascii="Arial Narrow" w:hAnsi="Arial Narrow"/>
          <w:noProof/>
        </w:rPr>
        <w:t xml:space="preserve"> </w:t>
      </w:r>
    </w:p>
    <w:p w14:paraId="0F51E7D2" w14:textId="7591B218" w:rsidR="001063BA" w:rsidRDefault="001063BA" w:rsidP="001063BA">
      <w:pPr>
        <w:spacing w:line="720" w:lineRule="auto"/>
        <w:jc w:val="center"/>
        <w:rPr>
          <w:rFonts w:ascii="Arial Narrow" w:hAnsi="Arial Narrow"/>
        </w:rPr>
      </w:pPr>
    </w:p>
    <w:p w14:paraId="12EFCED4" w14:textId="3CED4623" w:rsidR="001063BA" w:rsidRDefault="001063BA" w:rsidP="00E26BDB">
      <w:pPr>
        <w:spacing w:line="720" w:lineRule="auto"/>
        <w:rPr>
          <w:rFonts w:ascii="Arial Narrow" w:hAnsi="Arial Narrow"/>
        </w:rPr>
      </w:pPr>
    </w:p>
    <w:p w14:paraId="26200002" w14:textId="76746D29" w:rsidR="003103BC" w:rsidRDefault="003103BC" w:rsidP="00E26BDB">
      <w:pPr>
        <w:spacing w:line="720" w:lineRule="auto"/>
        <w:rPr>
          <w:rFonts w:ascii="Arial Narrow" w:hAnsi="Arial Narrow"/>
        </w:rPr>
      </w:pPr>
    </w:p>
    <w:p w14:paraId="11A814EA" w14:textId="6B8CBF25" w:rsidR="0082681C" w:rsidRDefault="0082681C" w:rsidP="00E26BDB">
      <w:pPr>
        <w:spacing w:line="720" w:lineRule="auto"/>
        <w:rPr>
          <w:rFonts w:ascii="Arial Narrow" w:hAnsi="Arial Narrow"/>
        </w:rPr>
      </w:pPr>
      <w:r w:rsidRPr="001063BA">
        <w:rPr>
          <w:rFonts w:ascii="Arial Narrow" w:hAnsi="Arial Narrow"/>
          <w:noProof/>
        </w:rPr>
        <mc:AlternateContent>
          <mc:Choice Requires="wps">
            <w:drawing>
              <wp:anchor distT="45720" distB="45720" distL="114300" distR="114300" simplePos="0" relativeHeight="251670016" behindDoc="0" locked="0" layoutInCell="1" allowOverlap="1" wp14:anchorId="292B43C3" wp14:editId="239879CC">
                <wp:simplePos x="0" y="0"/>
                <wp:positionH relativeFrom="column">
                  <wp:posOffset>2715260</wp:posOffset>
                </wp:positionH>
                <wp:positionV relativeFrom="paragraph">
                  <wp:posOffset>401320</wp:posOffset>
                </wp:positionV>
                <wp:extent cx="3387725" cy="514985"/>
                <wp:effectExtent l="0" t="0" r="3175" b="0"/>
                <wp:wrapSquare wrapText="bothSides"/>
                <wp:docPr id="20846814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7725" cy="514985"/>
                        </a:xfrm>
                        <a:prstGeom prst="rect">
                          <a:avLst/>
                        </a:prstGeom>
                        <a:solidFill>
                          <a:srgbClr val="FFFFFF"/>
                        </a:solidFill>
                        <a:ln w="9525">
                          <a:noFill/>
                          <a:miter lim="800000"/>
                          <a:headEnd/>
                          <a:tailEnd/>
                        </a:ln>
                      </wps:spPr>
                      <wps:txbx>
                        <w:txbxContent>
                          <w:p w14:paraId="5A92E246" w14:textId="2D0A4DF7" w:rsidR="001063BA" w:rsidRPr="003103BC" w:rsidRDefault="001063BA">
                            <w:pPr>
                              <w:rPr>
                                <w:rFonts w:ascii="Arial Narrow" w:hAnsi="Arial Narrow"/>
                                <w:b/>
                                <w:bCs/>
                              </w:rPr>
                            </w:pPr>
                            <w:r w:rsidRPr="003103BC">
                              <w:rPr>
                                <w:rFonts w:ascii="Arial Narrow" w:hAnsi="Arial Narrow"/>
                                <w:b/>
                                <w:bCs/>
                              </w:rPr>
                              <w:t xml:space="preserve">Figure. </w:t>
                            </w:r>
                            <w:r w:rsidR="003103BC" w:rsidRPr="003103BC">
                              <w:rPr>
                                <w:rFonts w:ascii="Arial Narrow" w:hAnsi="Arial Narrow"/>
                                <w:b/>
                                <w:bCs/>
                              </w:rPr>
                              <w:t>10</w:t>
                            </w:r>
                            <w:r w:rsidRPr="003103BC">
                              <w:rPr>
                                <w:rFonts w:ascii="Arial Narrow" w:hAnsi="Arial Narrow"/>
                                <w:b/>
                                <w:bCs/>
                              </w:rPr>
                              <w:t>. Warhol. A. Untitled from Marilyn Monroe. 1967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2B43C3" id="_x0000_s1034" type="#_x0000_t202" style="position:absolute;margin-left:213.8pt;margin-top:31.6pt;width:266.75pt;height:40.55pt;z-index:251670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" stroked="f">
                <v:textbox>
                  <w:txbxContent>
                    <w:p w14:paraId="5A92E246" w14:textId="2D0A4DF7" w:rsidR="001063BA" w:rsidRPr="003103BC" w:rsidRDefault="001063BA">
                      <w:pPr>
                        <w:rPr>
                          <w:rFonts w:ascii="Arial Narrow" w:hAnsi="Arial Narrow"/>
                          <w:b/>
                          <w:bCs/>
                        </w:rPr>
                      </w:pPr>
                      <w:r w:rsidRPr="003103BC">
                        <w:rPr>
                          <w:rFonts w:ascii="Arial Narrow" w:hAnsi="Arial Narrow"/>
                          <w:b/>
                          <w:bCs/>
                        </w:rPr>
                        <w:t xml:space="preserve">Figure. </w:t>
                      </w:r>
                      <w:r w:rsidR="003103BC" w:rsidRPr="003103BC">
                        <w:rPr>
                          <w:rFonts w:ascii="Arial Narrow" w:hAnsi="Arial Narrow"/>
                          <w:b/>
                          <w:bCs/>
                        </w:rPr>
                        <w:t>10</w:t>
                      </w:r>
                      <w:r w:rsidRPr="003103BC">
                        <w:rPr>
                          <w:rFonts w:ascii="Arial Narrow" w:hAnsi="Arial Narrow"/>
                          <w:b/>
                          <w:bCs/>
                        </w:rPr>
                        <w:t>. Warhol. A. Untitled from Marilyn Monroe. 1967</w:t>
                      </w:r>
                    </w:p>
                  </w:txbxContent>
                </v:textbox>
                <w10:wrap type="square"/>
              </v:shape>
            </w:pict>
          </mc:Fallback>
        </mc:AlternateContent>
      </w:r>
      <w:r w:rsidRPr="001063BA">
        <w:rPr>
          <w:rFonts w:ascii="Arial Narrow" w:hAnsi="Arial Narrow"/>
          <w:noProof/>
        </w:rPr>
        <mc:AlternateContent>
          <mc:Choice Requires="wps">
            <w:drawing>
              <wp:anchor distT="45720" distB="45720" distL="114300" distR="114300" simplePos="0" relativeHeight="251666944" behindDoc="0" locked="0" layoutInCell="1" allowOverlap="1" wp14:anchorId="54CFDA3C" wp14:editId="07CF68A9">
                <wp:simplePos x="0" y="0"/>
                <wp:positionH relativeFrom="margin">
                  <wp:posOffset>-99060</wp:posOffset>
                </wp:positionH>
                <wp:positionV relativeFrom="paragraph">
                  <wp:posOffset>389890</wp:posOffset>
                </wp:positionV>
                <wp:extent cx="2710180" cy="1404620"/>
                <wp:effectExtent l="0" t="0" r="0" b="6350"/>
                <wp:wrapSquare wrapText="bothSides"/>
                <wp:docPr id="10679510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0180" cy="1404620"/>
                        </a:xfrm>
                        <a:prstGeom prst="rect">
                          <a:avLst/>
                        </a:prstGeom>
                        <a:solidFill>
                          <a:srgbClr val="FFFFFF"/>
                        </a:solidFill>
                        <a:ln w="9525">
                          <a:noFill/>
                          <a:miter lim="800000"/>
                          <a:headEnd/>
                          <a:tailEnd/>
                        </a:ln>
                      </wps:spPr>
                      <wps:txbx>
                        <w:txbxContent>
                          <w:p w14:paraId="3B0B821E" w14:textId="4632DA76" w:rsidR="001063BA" w:rsidRPr="003103BC" w:rsidRDefault="001063BA">
                            <w:pPr>
                              <w:rPr>
                                <w:rFonts w:ascii="Arial Narrow" w:hAnsi="Arial Narrow"/>
                                <w:b/>
                                <w:bCs/>
                              </w:rPr>
                            </w:pPr>
                            <w:r w:rsidRPr="003103BC">
                              <w:rPr>
                                <w:rFonts w:ascii="Arial Narrow" w:hAnsi="Arial Narrow"/>
                                <w:b/>
                                <w:bCs/>
                              </w:rPr>
                              <w:t>Fig.</w:t>
                            </w:r>
                            <w:r w:rsidR="003103BC" w:rsidRPr="003103BC">
                              <w:rPr>
                                <w:rFonts w:ascii="Arial Narrow" w:hAnsi="Arial Narrow"/>
                                <w:b/>
                                <w:bCs/>
                              </w:rPr>
                              <w:t>9</w:t>
                            </w:r>
                            <w:r w:rsidRPr="003103BC">
                              <w:rPr>
                                <w:rFonts w:ascii="Arial Narrow" w:hAnsi="Arial Narrow"/>
                                <w:b/>
                                <w:bCs/>
                              </w:rPr>
                              <w:t xml:space="preserve">. Raphael. The </w:t>
                            </w:r>
                            <w:proofErr w:type="spellStart"/>
                            <w:r w:rsidRPr="003103BC">
                              <w:rPr>
                                <w:rFonts w:ascii="Arial Narrow" w:hAnsi="Arial Narrow"/>
                                <w:b/>
                                <w:bCs/>
                              </w:rPr>
                              <w:t>Garvagh</w:t>
                            </w:r>
                            <w:proofErr w:type="spellEnd"/>
                            <w:r w:rsidRPr="003103BC">
                              <w:rPr>
                                <w:rFonts w:ascii="Arial Narrow" w:hAnsi="Arial Narrow"/>
                                <w:b/>
                                <w:bCs/>
                              </w:rPr>
                              <w:t xml:space="preserve"> Madonna. 1510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CFDA3C" id="_x0000_s1035" type="#_x0000_t202" style="position:absolute;margin-left:-7.8pt;margin-top:30.7pt;width:213.4pt;height:110.6pt;z-index:2516669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" stroked="f">
                <v:textbox style="mso-fit-shape-to-text:t">
                  <w:txbxContent>
                    <w:p w14:paraId="3B0B821E" w14:textId="4632DA76" w:rsidR="001063BA" w:rsidRPr="003103BC" w:rsidRDefault="001063BA">
                      <w:pPr>
                        <w:rPr>
                          <w:rFonts w:ascii="Arial Narrow" w:hAnsi="Arial Narrow"/>
                          <w:b/>
                          <w:bCs/>
                        </w:rPr>
                      </w:pPr>
                      <w:r w:rsidRPr="003103BC">
                        <w:rPr>
                          <w:rFonts w:ascii="Arial Narrow" w:hAnsi="Arial Narrow"/>
                          <w:b/>
                          <w:bCs/>
                        </w:rPr>
                        <w:t>Fig.</w:t>
                      </w:r>
                      <w:r w:rsidR="003103BC" w:rsidRPr="003103BC">
                        <w:rPr>
                          <w:rFonts w:ascii="Arial Narrow" w:hAnsi="Arial Narrow"/>
                          <w:b/>
                          <w:bCs/>
                        </w:rPr>
                        <w:t>9</w:t>
                      </w:r>
                      <w:r w:rsidRPr="003103BC">
                        <w:rPr>
                          <w:rFonts w:ascii="Arial Narrow" w:hAnsi="Arial Narrow"/>
                          <w:b/>
                          <w:bCs/>
                        </w:rPr>
                        <w:t xml:space="preserve">. Raphael. The </w:t>
                      </w:r>
                      <w:proofErr w:type="spellStart"/>
                      <w:r w:rsidRPr="003103BC">
                        <w:rPr>
                          <w:rFonts w:ascii="Arial Narrow" w:hAnsi="Arial Narrow"/>
                          <w:b/>
                          <w:bCs/>
                        </w:rPr>
                        <w:t>Garvagh</w:t>
                      </w:r>
                      <w:proofErr w:type="spellEnd"/>
                      <w:r w:rsidRPr="003103BC">
                        <w:rPr>
                          <w:rFonts w:ascii="Arial Narrow" w:hAnsi="Arial Narrow"/>
                          <w:b/>
                          <w:bCs/>
                        </w:rPr>
                        <w:t xml:space="preserve"> Madonna. 1510</w:t>
                      </w:r>
                    </w:p>
                  </w:txbxContent>
                </v:textbox>
                <w10:wrap type="square" anchorx="margin"/>
              </v:shape>
            </w:pict>
          </mc:Fallback>
        </mc:AlternateContent>
      </w:r>
      <w:r w:rsidR="00C517C1" w:rsidRPr="00E26BDB">
        <w:rPr>
          <w:rFonts w:ascii="Arial Narrow" w:hAnsi="Arial Narrow"/>
        </w:rPr>
        <w:t xml:space="preserve"> </w:t>
      </w:r>
    </w:p>
    <w:p w14:paraId="0931EDEC" w14:textId="77777777" w:rsidR="0082681C" w:rsidRDefault="0082681C" w:rsidP="00E26BDB">
      <w:pPr>
        <w:spacing w:line="720" w:lineRule="auto"/>
        <w:rPr>
          <w:rFonts w:ascii="Arial Narrow" w:hAnsi="Arial Narrow"/>
        </w:rPr>
      </w:pPr>
    </w:p>
    <w:p w14:paraId="03C06265" w14:textId="66D08829" w:rsidR="00C517C1" w:rsidRPr="00E26BDB" w:rsidRDefault="00C517C1" w:rsidP="00E26BDB">
      <w:pPr>
        <w:spacing w:line="720" w:lineRule="auto"/>
        <w:rPr>
          <w:rFonts w:ascii="Arial Narrow" w:hAnsi="Arial Narrow"/>
        </w:rPr>
      </w:pPr>
      <w:r w:rsidRPr="00E26BDB">
        <w:rPr>
          <w:rFonts w:ascii="Arial Narrow" w:hAnsi="Arial Narrow"/>
        </w:rPr>
        <w:t>What Warhol observed through magazines, movies and television, was that via photography, our phenomenological experience of the world had become mediated through images</w:t>
      </w:r>
      <w:r w:rsidRPr="00E26BDB">
        <w:rPr>
          <w:rFonts w:ascii="Arial Narrow" w:hAnsi="Arial Narrow"/>
          <w:i/>
          <w:iCs/>
        </w:rPr>
        <w:t>.</w:t>
      </w:r>
      <w:r w:rsidR="00E26E99">
        <w:rPr>
          <w:rFonts w:ascii="Arial Narrow" w:hAnsi="Arial Narrow"/>
        </w:rPr>
        <w:t xml:space="preserve"> </w:t>
      </w:r>
      <w:r w:rsidR="00E26E99" w:rsidRPr="00375429">
        <w:rPr>
          <w:rFonts w:ascii="Arial Narrow" w:hAnsi="Arial Narrow"/>
          <w:color w:val="000000" w:themeColor="text1"/>
        </w:rPr>
        <w:t>Guy Debord observed,</w:t>
      </w:r>
      <w:r w:rsidR="00CB5A86" w:rsidRPr="00375429">
        <w:rPr>
          <w:rFonts w:ascii="Arial Narrow" w:hAnsi="Arial Narrow"/>
          <w:i/>
          <w:iCs/>
          <w:color w:val="000000" w:themeColor="text1"/>
        </w:rPr>
        <w:t xml:space="preserve"> </w:t>
      </w:r>
      <w:r w:rsidR="00E26E99" w:rsidRPr="00375429">
        <w:rPr>
          <w:rFonts w:ascii="Arial Narrow" w:hAnsi="Arial Narrow"/>
          <w:i/>
          <w:iCs/>
          <w:color w:val="000000" w:themeColor="text1"/>
        </w:rPr>
        <w:t>“</w:t>
      </w:r>
      <w:r w:rsidR="00CB5A86" w:rsidRPr="00375429">
        <w:rPr>
          <w:rStyle w:val="eop"/>
          <w:rFonts w:ascii="Arial Narrow" w:hAnsi="Arial Narrow" w:cs="Calibri Light"/>
          <w:i/>
          <w:iCs/>
          <w:color w:val="000000" w:themeColor="text1"/>
        </w:rPr>
        <w:t xml:space="preserve">The Spectacle is not a collection of images; it is a social relation between people that is mediated by images.” </w:t>
      </w:r>
      <w:r w:rsidR="00CB5A86" w:rsidRPr="00375429">
        <w:rPr>
          <w:rFonts w:ascii="Arial Narrow" w:hAnsi="Arial Narrow"/>
          <w:color w:val="000000" w:themeColor="text1"/>
          <w:sz w:val="23"/>
          <w:szCs w:val="23"/>
          <w:shd w:val="clear" w:color="auto" w:fill="FFFFFF"/>
        </w:rPr>
        <w:t> </w:t>
      </w:r>
      <w:r w:rsidR="00CB5A86" w:rsidRPr="00375429">
        <w:rPr>
          <w:rFonts w:ascii="Arial Narrow" w:hAnsi="Arial Narrow"/>
          <w:color w:val="000000" w:themeColor="text1"/>
          <w:shd w:val="clear" w:color="auto" w:fill="FFFFFF"/>
        </w:rPr>
        <w:t>(Debord, 1977 p. 7)</w:t>
      </w:r>
      <w:r w:rsidRPr="00375429">
        <w:rPr>
          <w:rFonts w:ascii="Arial Narrow" w:hAnsi="Arial Narrow"/>
          <w:color w:val="000000" w:themeColor="text1"/>
        </w:rPr>
        <w:t xml:space="preserve"> </w:t>
      </w:r>
      <w:r w:rsidRPr="00E26BDB">
        <w:rPr>
          <w:rFonts w:ascii="Arial Narrow" w:hAnsi="Arial Narrow"/>
        </w:rPr>
        <w:t xml:space="preserve">The objectification and proliferation of commercial images had achieved more than </w:t>
      </w:r>
      <w:r w:rsidRPr="00E26BDB">
        <w:rPr>
          <w:rFonts w:ascii="Arial Narrow" w:hAnsi="Arial Narrow"/>
        </w:rPr>
        <w:lastRenderedPageBreak/>
        <w:t>entertainment, advertising had sold them to us as opportunities to realise better versions of ourselves,</w:t>
      </w:r>
      <w:r w:rsidR="00E34945" w:rsidRPr="00E26BDB">
        <w:rPr>
          <w:rFonts w:ascii="Arial Narrow" w:hAnsi="Arial Narrow"/>
        </w:rPr>
        <w:t xml:space="preserve"> </w:t>
      </w:r>
      <w:r w:rsidR="00E34945" w:rsidRPr="00E26BDB">
        <w:rPr>
          <w:rFonts w:ascii="Arial Narrow" w:hAnsi="Arial Narrow" w:cstheme="majorHAnsi"/>
          <w:i/>
          <w:iCs/>
        </w:rPr>
        <w:t>“The first stage of the economy’s domination of social life brought about an evident degradation of being into having, human fulfilment was no longer equated with what one was, but with what one possessed.”</w:t>
      </w:r>
      <w:r w:rsidRPr="00E26BDB">
        <w:rPr>
          <w:rFonts w:ascii="Arial Narrow" w:hAnsi="Arial Narrow" w:cstheme="majorHAnsi"/>
        </w:rPr>
        <w:t xml:space="preserve"> </w:t>
      </w:r>
      <w:r w:rsidR="00E34945" w:rsidRPr="00E26BDB">
        <w:rPr>
          <w:rFonts w:ascii="Arial Narrow" w:hAnsi="Arial Narrow" w:cstheme="majorHAnsi"/>
        </w:rPr>
        <w:t xml:space="preserve"> </w:t>
      </w:r>
      <w:r w:rsidR="00E34945" w:rsidRPr="003103BC">
        <w:rPr>
          <w:rFonts w:ascii="Arial Narrow" w:hAnsi="Arial Narrow" w:cstheme="majorHAnsi"/>
          <w:i/>
          <w:iCs/>
          <w:color w:val="000000" w:themeColor="text1"/>
          <w:shd w:val="clear" w:color="auto" w:fill="FFFFFF"/>
        </w:rPr>
        <w:t>(Debord, 1977 p. 7</w:t>
      </w:r>
      <w:r w:rsidR="00E34945" w:rsidRPr="00E26BDB">
        <w:rPr>
          <w:rFonts w:ascii="Arial Narrow" w:hAnsi="Arial Narrow" w:cstheme="majorHAnsi"/>
          <w:i/>
          <w:iCs/>
          <w:color w:val="2C3E50"/>
          <w:shd w:val="clear" w:color="auto" w:fill="FFFFFF"/>
        </w:rPr>
        <w:t>)</w:t>
      </w:r>
      <w:r w:rsidR="00E34945" w:rsidRPr="00E26BDB">
        <w:rPr>
          <w:rFonts w:ascii="Arial Narrow" w:hAnsi="Arial Narrow"/>
        </w:rPr>
        <w:t xml:space="preserve"> T</w:t>
      </w:r>
      <w:r w:rsidRPr="00E26BDB">
        <w:rPr>
          <w:rFonts w:ascii="Arial Narrow" w:hAnsi="Arial Narrow"/>
        </w:rPr>
        <w:t>hrough buying a new toaster or watching the latest Elvis movie, you could achieve greater fulfilment and like</w:t>
      </w:r>
      <w:r w:rsidR="00335194">
        <w:rPr>
          <w:rFonts w:ascii="Arial Narrow" w:hAnsi="Arial Narrow"/>
        </w:rPr>
        <w:t xml:space="preserve"> a certain</w:t>
      </w:r>
      <w:r w:rsidRPr="00E26BDB">
        <w:rPr>
          <w:rFonts w:ascii="Arial Narrow" w:hAnsi="Arial Narrow"/>
        </w:rPr>
        <w:t xml:space="preserve"> washing up liquid</w:t>
      </w:r>
      <w:r w:rsidR="00335194">
        <w:rPr>
          <w:rFonts w:ascii="Arial Narrow" w:hAnsi="Arial Narrow"/>
        </w:rPr>
        <w:t xml:space="preserve"> brand</w:t>
      </w:r>
      <w:r w:rsidR="00CB5A86" w:rsidRPr="00E26BDB">
        <w:rPr>
          <w:rFonts w:ascii="Arial Narrow" w:hAnsi="Arial Narrow"/>
        </w:rPr>
        <w:t>,</w:t>
      </w:r>
      <w:r w:rsidRPr="00E26BDB">
        <w:rPr>
          <w:rFonts w:ascii="Arial Narrow" w:hAnsi="Arial Narrow"/>
        </w:rPr>
        <w:t xml:space="preserve"> long</w:t>
      </w:r>
      <w:r w:rsidR="002F4599" w:rsidRPr="00E26BDB">
        <w:rPr>
          <w:rFonts w:ascii="Arial Narrow" w:hAnsi="Arial Narrow"/>
        </w:rPr>
        <w:t>er</w:t>
      </w:r>
      <w:r w:rsidRPr="00E26BDB">
        <w:rPr>
          <w:rFonts w:ascii="Arial Narrow" w:hAnsi="Arial Narrow"/>
        </w:rPr>
        <w:t xml:space="preserve"> lasting happiness. </w:t>
      </w:r>
    </w:p>
    <w:p w14:paraId="5E5712DF" w14:textId="6246D8A2" w:rsidR="00E8317A" w:rsidRDefault="00E34945" w:rsidP="00E26BDB">
      <w:pPr>
        <w:spacing w:line="720" w:lineRule="auto"/>
        <w:rPr>
          <w:rFonts w:ascii="Arial Narrow" w:hAnsi="Arial Narrow"/>
          <w:i/>
          <w:iCs/>
        </w:rPr>
      </w:pPr>
      <w:r w:rsidRPr="00E26BDB">
        <w:rPr>
          <w:rFonts w:ascii="Arial Narrow" w:hAnsi="Arial Narrow"/>
        </w:rPr>
        <w:t>Jean Baudrillard said</w:t>
      </w:r>
      <w:r w:rsidRPr="00E26BDB">
        <w:rPr>
          <w:rFonts w:ascii="Arial Narrow" w:hAnsi="Arial Narrow"/>
          <w:i/>
          <w:iCs/>
        </w:rPr>
        <w:t xml:space="preserve"> </w:t>
      </w:r>
      <w:r w:rsidRPr="00E26BDB">
        <w:rPr>
          <w:rFonts w:ascii="Arial Narrow" w:hAnsi="Arial Narrow"/>
        </w:rPr>
        <w:t>of Pop Art</w:t>
      </w:r>
      <w:r w:rsidRPr="00E26BDB">
        <w:rPr>
          <w:rFonts w:ascii="Arial Narrow" w:hAnsi="Arial Narrow"/>
          <w:i/>
          <w:iCs/>
        </w:rPr>
        <w:t xml:space="preserve"> “The object ceases to be banal as soon as it signifies. Now, we have seen that the ‘truth’ of the contemporary object is no longer to be manipulated as an instrument, but as a sign. And it is the success of pop at its best to show it to us as such.” (Baudrillard, 1970 p118) </w:t>
      </w:r>
      <w:r w:rsidR="00C517C1" w:rsidRPr="00E26BDB">
        <w:rPr>
          <w:rFonts w:ascii="Arial Narrow" w:hAnsi="Arial Narrow"/>
        </w:rPr>
        <w:t xml:space="preserve">During 2016, Ai Weiwei exhibited alongside a curated collection of Andy Warhol’s work in his hometown of Pittsburgh. Warhol’s work and concepts have always resonated with Weiwei, especially through his use of </w:t>
      </w:r>
      <w:r w:rsidR="003F4BE9" w:rsidRPr="00E26BDB">
        <w:rPr>
          <w:rFonts w:ascii="Arial Narrow" w:hAnsi="Arial Narrow"/>
        </w:rPr>
        <w:t>repetition</w:t>
      </w:r>
      <w:r w:rsidR="003F4BE9">
        <w:rPr>
          <w:rFonts w:ascii="Arial Narrow" w:hAnsi="Arial Narrow"/>
        </w:rPr>
        <w:t>.</w:t>
      </w:r>
      <w:r w:rsidR="003F4BE9" w:rsidRPr="00E26BDB">
        <w:rPr>
          <w:rFonts w:ascii="Arial Narrow" w:hAnsi="Arial Narrow"/>
        </w:rPr>
        <w:t xml:space="preserve"> During</w:t>
      </w:r>
      <w:r w:rsidR="00CB5A86" w:rsidRPr="00E26BDB">
        <w:rPr>
          <w:rFonts w:ascii="Arial Narrow" w:hAnsi="Arial Narrow"/>
        </w:rPr>
        <w:t xml:space="preserve"> an interview</w:t>
      </w:r>
      <w:r w:rsidR="003103BC">
        <w:rPr>
          <w:rFonts w:ascii="Arial Narrow" w:hAnsi="Arial Narrow"/>
        </w:rPr>
        <w:t xml:space="preserve"> for the exhibition,</w:t>
      </w:r>
      <w:r w:rsidR="00CB5A86" w:rsidRPr="00E26BDB">
        <w:rPr>
          <w:rFonts w:ascii="Arial Narrow" w:hAnsi="Arial Narrow"/>
        </w:rPr>
        <w:t xml:space="preserve"> Weiwei</w:t>
      </w:r>
      <w:r w:rsidR="003103BC">
        <w:rPr>
          <w:rFonts w:ascii="Arial Narrow" w:hAnsi="Arial Narrow"/>
        </w:rPr>
        <w:t xml:space="preserve"> </w:t>
      </w:r>
      <w:r w:rsidR="00CB5A86" w:rsidRPr="00E26BDB">
        <w:rPr>
          <w:rFonts w:ascii="Arial Narrow" w:hAnsi="Arial Narrow"/>
        </w:rPr>
        <w:t xml:space="preserve">reflected upon this mutual appreciation for the multiple and repetition </w:t>
      </w:r>
      <w:r w:rsidR="00CB5A86" w:rsidRPr="00E26BDB">
        <w:rPr>
          <w:rFonts w:ascii="Arial Narrow" w:hAnsi="Arial Narrow"/>
          <w:i/>
          <w:iCs/>
        </w:rPr>
        <w:t xml:space="preserve">“Repetition </w:t>
      </w:r>
      <w:r w:rsidR="00C517C1" w:rsidRPr="00E26BDB">
        <w:rPr>
          <w:rFonts w:ascii="Arial Narrow" w:hAnsi="Arial Narrow"/>
          <w:i/>
          <w:iCs/>
        </w:rPr>
        <w:t>gives work a stronger position, and it makes the impression double and triple ... Because we live in a post-industrial information age, information is repeatedly re-used to establish a ground for communication.”</w:t>
      </w:r>
      <w:r w:rsidR="003103BC">
        <w:rPr>
          <w:rFonts w:ascii="Arial Narrow" w:hAnsi="Arial Narrow"/>
          <w:i/>
          <w:iCs/>
        </w:rPr>
        <w:t xml:space="preserve"> </w:t>
      </w:r>
      <w:r w:rsidR="003103BC" w:rsidRPr="003103BC">
        <w:rPr>
          <w:rFonts w:ascii="Arial Narrow" w:hAnsi="Arial Narrow"/>
          <w:i/>
          <w:iCs/>
          <w:color w:val="000000" w:themeColor="text1"/>
          <w:shd w:val="clear" w:color="auto" w:fill="FFFFFF"/>
        </w:rPr>
        <w:t>(carnegiemuseums.org, n.d.)</w:t>
      </w:r>
    </w:p>
    <w:p w14:paraId="39DFF06F" w14:textId="382E5611" w:rsidR="005B2F8B" w:rsidRPr="00E26BDB" w:rsidRDefault="00C517C1" w:rsidP="00E26BDB">
      <w:pPr>
        <w:spacing w:line="720" w:lineRule="auto"/>
        <w:rPr>
          <w:rFonts w:ascii="Arial Narrow" w:hAnsi="Arial Narrow"/>
        </w:rPr>
      </w:pPr>
      <w:r w:rsidRPr="00E26BDB">
        <w:rPr>
          <w:rFonts w:ascii="Arial Narrow" w:hAnsi="Arial Narrow"/>
          <w:i/>
          <w:iCs/>
        </w:rPr>
        <w:t xml:space="preserve"> </w:t>
      </w:r>
      <w:r w:rsidRPr="00E26BDB">
        <w:rPr>
          <w:rFonts w:ascii="Arial Narrow" w:hAnsi="Arial Narrow"/>
        </w:rPr>
        <w:t>An observation such as this succinctly links Weiwei’s absorption of media techniques and communication strategies to subvert the narrative in the direction of his choosing</w:t>
      </w:r>
      <w:r w:rsidR="00CB5A86" w:rsidRPr="00E26BDB">
        <w:rPr>
          <w:rFonts w:ascii="Arial Narrow" w:hAnsi="Arial Narrow"/>
        </w:rPr>
        <w:t>, tactics usually associated with marketing and the media.</w:t>
      </w:r>
      <w:r w:rsidRPr="00E26BDB">
        <w:rPr>
          <w:rFonts w:ascii="Arial Narrow" w:hAnsi="Arial Narrow"/>
          <w:i/>
          <w:iCs/>
        </w:rPr>
        <w:t xml:space="preserve"> </w:t>
      </w:r>
      <w:r w:rsidRPr="00E26BDB">
        <w:rPr>
          <w:rFonts w:ascii="Arial Narrow" w:hAnsi="Arial Narrow"/>
          <w:color w:val="666666"/>
          <w:sz w:val="18"/>
          <w:szCs w:val="18"/>
          <w:shd w:val="clear" w:color="auto" w:fill="FFFFFF"/>
        </w:rPr>
        <w:t>O</w:t>
      </w:r>
      <w:r w:rsidRPr="00E26BDB">
        <w:rPr>
          <w:rFonts w:ascii="Arial Narrow" w:hAnsi="Arial Narrow"/>
        </w:rPr>
        <w:t>n the surface this pairing is something of a contradiction. Considering the work in isolation though, both of their pra</w:t>
      </w:r>
      <w:r w:rsidR="00BB5FFC">
        <w:rPr>
          <w:rFonts w:ascii="Arial Narrow" w:hAnsi="Arial Narrow"/>
        </w:rPr>
        <w:t>xis</w:t>
      </w:r>
      <w:r w:rsidRPr="00E26BDB">
        <w:rPr>
          <w:rFonts w:ascii="Arial Narrow" w:hAnsi="Arial Narrow"/>
        </w:rPr>
        <w:t xml:space="preserve"> reverberates with a hawkish social </w:t>
      </w:r>
      <w:r w:rsidR="00CB5A86" w:rsidRPr="00E26BDB">
        <w:rPr>
          <w:rFonts w:ascii="Arial Narrow" w:hAnsi="Arial Narrow"/>
        </w:rPr>
        <w:t xml:space="preserve">narrative </w:t>
      </w:r>
      <w:r w:rsidRPr="00E26BDB">
        <w:rPr>
          <w:rFonts w:ascii="Arial Narrow" w:hAnsi="Arial Narrow"/>
        </w:rPr>
        <w:t>which operates both overtly and covertly</w:t>
      </w:r>
      <w:r w:rsidR="00EB26BB">
        <w:rPr>
          <w:rFonts w:ascii="Arial Narrow" w:hAnsi="Arial Narrow"/>
        </w:rPr>
        <w:t>.</w:t>
      </w:r>
    </w:p>
    <w:p w14:paraId="1FB8A62D" w14:textId="509C1606" w:rsidR="005B2F8B" w:rsidRPr="00E26BDB" w:rsidRDefault="005B2F8B" w:rsidP="00E26BDB">
      <w:pPr>
        <w:spacing w:line="720" w:lineRule="auto"/>
        <w:rPr>
          <w:rFonts w:ascii="Arial Narrow" w:hAnsi="Arial Narrow"/>
        </w:rPr>
      </w:pPr>
      <w:r w:rsidRPr="00E26BDB">
        <w:rPr>
          <w:rFonts w:ascii="Arial Narrow" w:hAnsi="Arial Narrow"/>
        </w:rPr>
        <w:lastRenderedPageBreak/>
        <w:t xml:space="preserve">Herbert Marcuse’s </w:t>
      </w:r>
      <w:r w:rsidR="00335194">
        <w:rPr>
          <w:rFonts w:ascii="Arial Narrow" w:hAnsi="Arial Narrow"/>
        </w:rPr>
        <w:t>asserted</w:t>
      </w:r>
      <w:r w:rsidRPr="00E26BDB">
        <w:rPr>
          <w:rFonts w:ascii="Arial Narrow" w:hAnsi="Arial Narrow"/>
        </w:rPr>
        <w:t xml:space="preserve"> that </w:t>
      </w:r>
      <w:r w:rsidRPr="00E26BDB">
        <w:rPr>
          <w:rFonts w:ascii="Arial Narrow" w:hAnsi="Arial Narrow"/>
          <w:i/>
          <w:iCs/>
        </w:rPr>
        <w:t>“The artist along with his role must be understood in terms of the society in which he lives.”</w:t>
      </w:r>
      <w:r w:rsidRPr="00E26BDB">
        <w:rPr>
          <w:rStyle w:val="eop"/>
          <w:rFonts w:ascii="Arial Narrow" w:hAnsi="Arial Narrow" w:cs="Calibri Light"/>
          <w:i/>
          <w:iCs/>
        </w:rPr>
        <w:t xml:space="preserve"> </w:t>
      </w:r>
      <w:r w:rsidRPr="00E26BDB">
        <w:rPr>
          <w:rFonts w:ascii="Arial Narrow" w:hAnsi="Arial Narrow"/>
          <w:i/>
          <w:iCs/>
        </w:rPr>
        <w:t xml:space="preserve">(Pippin, </w:t>
      </w:r>
      <w:proofErr w:type="spellStart"/>
      <w:r w:rsidRPr="00E26BDB">
        <w:rPr>
          <w:rFonts w:ascii="Arial Narrow" w:hAnsi="Arial Narrow"/>
          <w:i/>
          <w:iCs/>
        </w:rPr>
        <w:t>Feenberg</w:t>
      </w:r>
      <w:proofErr w:type="spellEnd"/>
      <w:r w:rsidRPr="00E26BDB">
        <w:rPr>
          <w:rFonts w:ascii="Arial Narrow" w:hAnsi="Arial Narrow"/>
          <w:i/>
          <w:iCs/>
        </w:rPr>
        <w:t xml:space="preserve"> and Webel, 1988. P.109) </w:t>
      </w:r>
      <w:r w:rsidRPr="00E26BDB">
        <w:rPr>
          <w:rFonts w:ascii="Arial Narrow" w:hAnsi="Arial Narrow"/>
        </w:rPr>
        <w:t xml:space="preserve">In the case of the Pop artists, their reflections on a mass-produced consumer society, </w:t>
      </w:r>
      <w:r w:rsidR="002F4599" w:rsidRPr="00E26BDB">
        <w:rPr>
          <w:rFonts w:ascii="Arial Narrow" w:hAnsi="Arial Narrow"/>
        </w:rPr>
        <w:t xml:space="preserve">can only be assessed in relation to the fact they were unaware to the extent that consumerism and surplus would irreparably damage the planet and the social and mental health of the people it purported it was liberating through commerce. Through their work, they </w:t>
      </w:r>
      <w:r w:rsidRPr="00E26BDB">
        <w:rPr>
          <w:rFonts w:ascii="Arial Narrow" w:hAnsi="Arial Narrow"/>
        </w:rPr>
        <w:t xml:space="preserve">expressed a naïve curiosity like that of a toddler experiencing something for the first time. </w:t>
      </w:r>
      <w:r w:rsidR="00A516A0" w:rsidRPr="00917D82">
        <w:rPr>
          <w:rFonts w:ascii="Arial Narrow" w:hAnsi="Arial Narrow"/>
          <w:i/>
          <w:iCs/>
        </w:rPr>
        <w:t>“</w:t>
      </w:r>
      <w:r w:rsidR="00B70C6E" w:rsidRPr="00591AF3">
        <w:rPr>
          <w:rFonts w:ascii="Arial Narrow" w:hAnsi="Arial Narrow"/>
          <w:i/>
          <w:iCs/>
          <w:color w:val="000000" w:themeColor="text1"/>
        </w:rPr>
        <w:t xml:space="preserve">The reason these works leave us thoroughly </w:t>
      </w:r>
      <w:r w:rsidR="00095CFB" w:rsidRPr="00591AF3">
        <w:rPr>
          <w:rFonts w:ascii="Arial Narrow" w:hAnsi="Arial Narrow"/>
          <w:i/>
          <w:iCs/>
          <w:color w:val="000000" w:themeColor="text1"/>
        </w:rPr>
        <w:t xml:space="preserve">dissatisfied lies not in </w:t>
      </w:r>
      <w:r w:rsidR="00390D45" w:rsidRPr="00591AF3">
        <w:rPr>
          <w:rFonts w:ascii="Arial Narrow" w:hAnsi="Arial Narrow"/>
          <w:i/>
          <w:iCs/>
          <w:color w:val="000000" w:themeColor="text1"/>
        </w:rPr>
        <w:t>their means but in the end:</w:t>
      </w:r>
      <w:r w:rsidR="00F225D0" w:rsidRPr="00591AF3">
        <w:rPr>
          <w:rFonts w:ascii="Arial Narrow" w:hAnsi="Arial Narrow"/>
          <w:i/>
          <w:iCs/>
          <w:color w:val="000000" w:themeColor="text1"/>
        </w:rPr>
        <w:t xml:space="preserve"> most of them have nothing to say” </w:t>
      </w:r>
      <w:r w:rsidR="00EB017D" w:rsidRPr="00591AF3">
        <w:rPr>
          <w:rFonts w:ascii="Arial Narrow" w:hAnsi="Arial Narrow"/>
          <w:i/>
          <w:iCs/>
          <w:color w:val="000000" w:themeColor="text1"/>
        </w:rPr>
        <w:t xml:space="preserve"> </w:t>
      </w:r>
      <w:r w:rsidR="0067054F">
        <w:rPr>
          <w:rFonts w:ascii="Arial Narrow" w:hAnsi="Arial Narrow"/>
          <w:i/>
          <w:iCs/>
          <w:color w:val="000000" w:themeColor="text1"/>
          <w:shd w:val="clear" w:color="auto" w:fill="FFFFFF"/>
        </w:rPr>
        <w:t>(</w:t>
      </w:r>
      <w:r w:rsidR="00EB017D" w:rsidRPr="00C7164F">
        <w:rPr>
          <w:rFonts w:ascii="Arial Narrow" w:hAnsi="Arial Narrow"/>
          <w:i/>
          <w:iCs/>
          <w:color w:val="000000" w:themeColor="text1"/>
          <w:shd w:val="clear" w:color="auto" w:fill="FFFFFF"/>
        </w:rPr>
        <w:t xml:space="preserve">Madoff, </w:t>
      </w:r>
      <w:r w:rsidR="00416303">
        <w:rPr>
          <w:rFonts w:ascii="Arial Narrow" w:hAnsi="Arial Narrow"/>
          <w:i/>
          <w:iCs/>
          <w:color w:val="000000" w:themeColor="text1"/>
          <w:shd w:val="clear" w:color="auto" w:fill="FFFFFF"/>
        </w:rPr>
        <w:t>e</w:t>
      </w:r>
      <w:r w:rsidR="00633AF6" w:rsidRPr="00C7164F">
        <w:rPr>
          <w:rFonts w:ascii="Arial Narrow" w:hAnsi="Arial Narrow"/>
          <w:i/>
          <w:iCs/>
          <w:color w:val="000000" w:themeColor="text1"/>
          <w:shd w:val="clear" w:color="auto" w:fill="FFFFFF"/>
        </w:rPr>
        <w:t>tal,</w:t>
      </w:r>
      <w:r w:rsidR="00EB017D" w:rsidRPr="00C7164F">
        <w:rPr>
          <w:rFonts w:ascii="Arial Narrow" w:hAnsi="Arial Narrow"/>
          <w:i/>
          <w:iCs/>
          <w:color w:val="000000" w:themeColor="text1"/>
          <w:shd w:val="clear" w:color="auto" w:fill="FFFFFF"/>
        </w:rPr>
        <w:t>1997</w:t>
      </w:r>
      <w:r w:rsidR="00EB64E2">
        <w:rPr>
          <w:rFonts w:ascii="Arial Narrow" w:hAnsi="Arial Narrow"/>
          <w:i/>
          <w:iCs/>
          <w:color w:val="000000" w:themeColor="text1"/>
          <w:shd w:val="clear" w:color="auto" w:fill="FFFFFF"/>
        </w:rPr>
        <w:t xml:space="preserve">. </w:t>
      </w:r>
      <w:r w:rsidR="0099112B">
        <w:rPr>
          <w:rFonts w:ascii="Arial Narrow" w:hAnsi="Arial Narrow"/>
          <w:i/>
          <w:iCs/>
          <w:color w:val="000000" w:themeColor="text1"/>
          <w:shd w:val="clear" w:color="auto" w:fill="FFFFFF"/>
        </w:rPr>
        <w:t>P. 85</w:t>
      </w:r>
      <w:r w:rsidR="00EB017D" w:rsidRPr="00917D82">
        <w:rPr>
          <w:rFonts w:ascii="Arial Narrow" w:hAnsi="Arial Narrow"/>
          <w:i/>
          <w:iCs/>
          <w:color w:val="2C3E50"/>
          <w:shd w:val="clear" w:color="auto" w:fill="FFFFFF"/>
        </w:rPr>
        <w:t>)</w:t>
      </w:r>
      <w:r w:rsidR="00C7164F">
        <w:rPr>
          <w:rFonts w:ascii="Arial Narrow" w:hAnsi="Arial Narrow"/>
        </w:rPr>
        <w:t xml:space="preserve"> </w:t>
      </w:r>
      <w:r w:rsidRPr="00E26BDB">
        <w:rPr>
          <w:rFonts w:ascii="Arial Narrow" w:hAnsi="Arial Narrow"/>
        </w:rPr>
        <w:t xml:space="preserve">Today, Questioning the narrative has become in contemporary art, an expectation. Pop Arts most vital legacy was the appropriation of the commercial industries own tools and devices in the making of art that questions and challenges the </w:t>
      </w:r>
      <w:r w:rsidR="007E4DBE">
        <w:rPr>
          <w:rFonts w:ascii="Arial Narrow" w:hAnsi="Arial Narrow"/>
        </w:rPr>
        <w:t>existing paradigm</w:t>
      </w:r>
      <w:r w:rsidRPr="00E26BDB">
        <w:rPr>
          <w:rFonts w:ascii="Arial Narrow" w:hAnsi="Arial Narrow"/>
        </w:rPr>
        <w:t xml:space="preserve">. </w:t>
      </w:r>
    </w:p>
    <w:p w14:paraId="7B8CA69F" w14:textId="137CD06E" w:rsidR="002F4599" w:rsidRDefault="00C517C1" w:rsidP="00E26BDB">
      <w:pPr>
        <w:spacing w:line="720" w:lineRule="auto"/>
        <w:rPr>
          <w:rFonts w:ascii="Arial Narrow" w:hAnsi="Arial Narrow"/>
          <w:color w:val="000000" w:themeColor="text1"/>
          <w:shd w:val="clear" w:color="auto" w:fill="FFFFFF"/>
        </w:rPr>
      </w:pPr>
      <w:r w:rsidRPr="00E26BDB">
        <w:rPr>
          <w:rFonts w:ascii="Arial Narrow" w:hAnsi="Arial Narrow"/>
        </w:rPr>
        <w:t>Advertising, marketing, public relations, or</w:t>
      </w:r>
      <w:r w:rsidR="00CB5A86" w:rsidRPr="00E26BDB">
        <w:rPr>
          <w:rFonts w:ascii="Arial Narrow" w:hAnsi="Arial Narrow"/>
        </w:rPr>
        <w:t>,</w:t>
      </w:r>
      <w:r w:rsidRPr="00E26BDB">
        <w:rPr>
          <w:rFonts w:ascii="Arial Narrow" w:hAnsi="Arial Narrow"/>
        </w:rPr>
        <w:t xml:space="preserve"> as </w:t>
      </w:r>
      <w:r w:rsidR="00E34945" w:rsidRPr="00E26BDB">
        <w:rPr>
          <w:rFonts w:ascii="Arial Narrow" w:hAnsi="Arial Narrow"/>
        </w:rPr>
        <w:t>originally</w:t>
      </w:r>
      <w:r w:rsidRPr="00E26BDB">
        <w:rPr>
          <w:rFonts w:ascii="Arial Narrow" w:hAnsi="Arial Narrow"/>
        </w:rPr>
        <w:t xml:space="preserve"> </w:t>
      </w:r>
      <w:r w:rsidR="00CB5A86" w:rsidRPr="00E26BDB">
        <w:rPr>
          <w:rFonts w:ascii="Arial Narrow" w:hAnsi="Arial Narrow"/>
        </w:rPr>
        <w:t>conceived</w:t>
      </w:r>
      <w:r w:rsidRPr="00E26BDB">
        <w:rPr>
          <w:rFonts w:ascii="Arial Narrow" w:hAnsi="Arial Narrow"/>
        </w:rPr>
        <w:t xml:space="preserve">, </w:t>
      </w:r>
      <w:r w:rsidR="00CB5A86" w:rsidRPr="00E26BDB">
        <w:rPr>
          <w:rFonts w:ascii="Arial Narrow" w:hAnsi="Arial Narrow"/>
        </w:rPr>
        <w:t>‘</w:t>
      </w:r>
      <w:r w:rsidRPr="00E26BDB">
        <w:rPr>
          <w:rFonts w:ascii="Arial Narrow" w:hAnsi="Arial Narrow"/>
        </w:rPr>
        <w:t>peace time propaganda</w:t>
      </w:r>
      <w:r w:rsidR="00CB5A86" w:rsidRPr="00E26BDB">
        <w:rPr>
          <w:rFonts w:ascii="Arial Narrow" w:hAnsi="Arial Narrow"/>
        </w:rPr>
        <w:t>’</w:t>
      </w:r>
      <w:r w:rsidRPr="00E26BDB">
        <w:rPr>
          <w:rFonts w:ascii="Arial Narrow" w:hAnsi="Arial Narrow"/>
        </w:rPr>
        <w:t xml:space="preserve"> </w:t>
      </w:r>
      <w:r w:rsidR="003103BC" w:rsidRPr="003103BC">
        <w:rPr>
          <w:rFonts w:ascii="Arial Narrow" w:hAnsi="Arial Narrow"/>
          <w:i/>
          <w:iCs/>
        </w:rPr>
        <w:t xml:space="preserve">(Curtis, A. </w:t>
      </w:r>
      <w:r w:rsidR="003103BC" w:rsidRPr="003103BC">
        <w:rPr>
          <w:rFonts w:ascii="Arial Narrow" w:hAnsi="Arial Narrow" w:cs="Open Sans"/>
          <w:i/>
          <w:iCs/>
          <w:color w:val="333333"/>
          <w:shd w:val="clear" w:color="auto" w:fill="FFFFFF"/>
        </w:rPr>
        <w:t>The Century of the Self 2002)</w:t>
      </w:r>
      <w:r w:rsidR="003103BC" w:rsidRPr="003103BC">
        <w:rPr>
          <w:rFonts w:ascii="Arial Narrow" w:hAnsi="Arial Narrow" w:cs="Open Sans"/>
          <w:color w:val="333333"/>
          <w:shd w:val="clear" w:color="auto" w:fill="FFFFFF"/>
        </w:rPr>
        <w:t xml:space="preserve"> </w:t>
      </w:r>
      <w:r w:rsidRPr="00E26BDB">
        <w:rPr>
          <w:rFonts w:ascii="Arial Narrow" w:hAnsi="Arial Narrow"/>
        </w:rPr>
        <w:t>has been on the offensive since it re</w:t>
      </w:r>
      <w:r w:rsidR="00CB5A86" w:rsidRPr="00E26BDB">
        <w:rPr>
          <w:rFonts w:ascii="Arial Narrow" w:hAnsi="Arial Narrow"/>
        </w:rPr>
        <w:t>cognised the</w:t>
      </w:r>
      <w:r w:rsidRPr="00E26BDB">
        <w:rPr>
          <w:rFonts w:ascii="Arial Narrow" w:hAnsi="Arial Narrow"/>
        </w:rPr>
        <w:t xml:space="preserve"> commercial opportunities</w:t>
      </w:r>
      <w:r w:rsidR="003103BC">
        <w:rPr>
          <w:rFonts w:ascii="Arial Narrow" w:hAnsi="Arial Narrow"/>
        </w:rPr>
        <w:t xml:space="preserve"> available</w:t>
      </w:r>
      <w:r w:rsidRPr="00E26BDB">
        <w:rPr>
          <w:rFonts w:ascii="Arial Narrow" w:hAnsi="Arial Narrow"/>
        </w:rPr>
        <w:t xml:space="preserve"> through manipulating the choices of the masses. </w:t>
      </w:r>
      <w:r w:rsidR="00CB5A86" w:rsidRPr="00E26BDB">
        <w:rPr>
          <w:rFonts w:ascii="Arial Narrow" w:hAnsi="Arial Narrow"/>
        </w:rPr>
        <w:t xml:space="preserve">Ever since, </w:t>
      </w:r>
      <w:r w:rsidRPr="00E26BDB">
        <w:rPr>
          <w:rFonts w:ascii="Arial Narrow" w:hAnsi="Arial Narrow"/>
        </w:rPr>
        <w:t xml:space="preserve">Industries and governments have sought to identify and objectify swathes of people </w:t>
      </w:r>
      <w:r w:rsidR="00CB5A86" w:rsidRPr="00E26BDB">
        <w:rPr>
          <w:rFonts w:ascii="Arial Narrow" w:hAnsi="Arial Narrow"/>
        </w:rPr>
        <w:t>to</w:t>
      </w:r>
      <w:r w:rsidRPr="00E26BDB">
        <w:rPr>
          <w:rFonts w:ascii="Arial Narrow" w:hAnsi="Arial Narrow"/>
        </w:rPr>
        <w:t xml:space="preserve"> manipulate </w:t>
      </w:r>
      <w:r w:rsidR="00CB5A86" w:rsidRPr="00E26BDB">
        <w:rPr>
          <w:rFonts w:ascii="Arial Narrow" w:hAnsi="Arial Narrow"/>
        </w:rPr>
        <w:t>consent</w:t>
      </w:r>
      <w:r w:rsidRPr="00E26BDB">
        <w:rPr>
          <w:rFonts w:ascii="Arial Narrow" w:hAnsi="Arial Narrow"/>
        </w:rPr>
        <w:t xml:space="preserve"> and subvert the notion of ‘free choic</w:t>
      </w:r>
      <w:r w:rsidR="003103BC">
        <w:rPr>
          <w:rFonts w:ascii="Arial Narrow" w:hAnsi="Arial Narrow"/>
        </w:rPr>
        <w:t>e.’</w:t>
      </w:r>
      <w:r w:rsidR="00CB5A86" w:rsidRPr="00E26BDB">
        <w:rPr>
          <w:rFonts w:ascii="Arial Narrow" w:hAnsi="Arial Narrow"/>
        </w:rPr>
        <w:t xml:space="preserve"> In 1964 Herbert Marcuse released One-Dimensional Man, a book that</w:t>
      </w:r>
      <w:r w:rsidR="00CB5A86" w:rsidRPr="00E26BDB">
        <w:rPr>
          <w:rStyle w:val="eop"/>
          <w:rFonts w:ascii="Arial Narrow" w:hAnsi="Arial Narrow" w:cs="Calibri Light"/>
          <w:i/>
          <w:iCs/>
        </w:rPr>
        <w:t xml:space="preserve"> </w:t>
      </w:r>
      <w:r w:rsidR="00CB5A86" w:rsidRPr="00E26BDB">
        <w:rPr>
          <w:rStyle w:val="eop"/>
          <w:rFonts w:ascii="Arial Narrow" w:hAnsi="Arial Narrow" w:cs="Calibri Light"/>
        </w:rPr>
        <w:t xml:space="preserve">captured the zeitgeist, scrutinizing as it did, evidence that capitalism was creating a docile unquestioning and disconnected society that was subjectively and spiritually bereft. </w:t>
      </w:r>
      <w:r w:rsidR="00CB5A86" w:rsidRPr="00E26BDB">
        <w:rPr>
          <w:rStyle w:val="eop"/>
          <w:rFonts w:ascii="Arial Narrow" w:eastAsiaTheme="minorEastAsia" w:hAnsi="Arial Narrow" w:cs="Calibri Light"/>
          <w:i/>
          <w:iCs/>
        </w:rPr>
        <w:t>“Our society distinguishes itself by conquering the centrifugal social forces with technology rather than Terror, on the dual basis of an overwhelming efficiency and increasing standard of living</w:t>
      </w:r>
      <w:r w:rsidR="00CB5A86" w:rsidRPr="00E26BDB">
        <w:rPr>
          <w:rFonts w:ascii="Arial Narrow" w:eastAsiaTheme="minorEastAsia" w:hAnsi="Arial Narrow"/>
          <w:i/>
          <w:iCs/>
        </w:rPr>
        <w:t xml:space="preserve">”. </w:t>
      </w:r>
      <w:r w:rsidR="00CB5A86" w:rsidRPr="00E26BDB">
        <w:rPr>
          <w:rFonts w:ascii="Arial Narrow" w:hAnsi="Arial Narrow" w:cstheme="majorHAnsi"/>
          <w:i/>
          <w:iCs/>
        </w:rPr>
        <w:t xml:space="preserve">(Marcuse, 1964. p xl) </w:t>
      </w:r>
      <w:r w:rsidR="00CB5A86" w:rsidRPr="00E26BDB">
        <w:rPr>
          <w:rFonts w:ascii="Arial Narrow" w:hAnsi="Arial Narrow" w:cstheme="majorHAnsi"/>
        </w:rPr>
        <w:lastRenderedPageBreak/>
        <w:t xml:space="preserve">Marcuse had observed that Western companies had set about the business of reducing their populations to objectified </w:t>
      </w:r>
      <w:r w:rsidR="00E34945" w:rsidRPr="00E26BDB">
        <w:rPr>
          <w:rFonts w:ascii="Arial Narrow" w:hAnsi="Arial Narrow" w:cstheme="majorHAnsi"/>
        </w:rPr>
        <w:t xml:space="preserve">subjects </w:t>
      </w:r>
      <w:r w:rsidR="002F4599" w:rsidRPr="00E26BDB">
        <w:rPr>
          <w:rFonts w:ascii="Arial Narrow" w:hAnsi="Arial Narrow" w:cstheme="majorHAnsi"/>
        </w:rPr>
        <w:t xml:space="preserve">of </w:t>
      </w:r>
      <w:r w:rsidR="00CB5A86" w:rsidRPr="00E26BDB">
        <w:rPr>
          <w:rFonts w:ascii="Arial Narrow" w:hAnsi="Arial Narrow" w:cstheme="majorHAnsi"/>
        </w:rPr>
        <w:t xml:space="preserve">mass production, </w:t>
      </w:r>
      <w:r w:rsidR="00CB5A86" w:rsidRPr="00E26E99">
        <w:rPr>
          <w:rFonts w:ascii="Arial Narrow" w:hAnsi="Arial Narrow" w:cstheme="majorHAnsi"/>
        </w:rPr>
        <w:t>financial opportunism has produced a populous, divided and isolated into smaller and smaller social groups, our differences exaggerated through our consumer choices, has made us</w:t>
      </w:r>
      <w:r w:rsidR="00CB5A86" w:rsidRPr="00E26BDB">
        <w:rPr>
          <w:rFonts w:ascii="Arial Narrow" w:hAnsi="Arial Narrow" w:cstheme="majorHAnsi"/>
        </w:rPr>
        <w:t xml:space="preserve"> more vulnerable to marketing  from commercial business and social division by government, exemplified by the 201</w:t>
      </w:r>
      <w:r w:rsidR="00E26BDB">
        <w:rPr>
          <w:rFonts w:ascii="Arial Narrow" w:hAnsi="Arial Narrow" w:cstheme="majorHAnsi"/>
        </w:rPr>
        <w:t>6</w:t>
      </w:r>
      <w:r w:rsidR="00CB5A86" w:rsidRPr="00E26BDB">
        <w:rPr>
          <w:rFonts w:ascii="Arial Narrow" w:hAnsi="Arial Narrow" w:cstheme="majorHAnsi"/>
        </w:rPr>
        <w:t xml:space="preserve"> Brexit vote</w:t>
      </w:r>
      <w:r w:rsidR="00E26E99">
        <w:rPr>
          <w:rFonts w:ascii="Arial Narrow" w:hAnsi="Arial Narrow" w:cstheme="majorHAnsi"/>
        </w:rPr>
        <w:t xml:space="preserve"> and the scandal surrounding Cambridge Analytica and the gathering of Facebook data to subvert online media content in favour of the pro- Brexit Campaign </w:t>
      </w:r>
      <w:r w:rsidR="00E26E99">
        <w:rPr>
          <w:rFonts w:ascii="Roboto" w:hAnsi="Roboto"/>
          <w:color w:val="2C3E50"/>
          <w:sz w:val="23"/>
          <w:szCs w:val="23"/>
          <w:shd w:val="clear" w:color="auto" w:fill="FFFFFF"/>
        </w:rPr>
        <w:t> </w:t>
      </w:r>
      <w:r w:rsidR="00E26E99" w:rsidRPr="00E26E99">
        <w:rPr>
          <w:rFonts w:ascii="Arial Narrow" w:hAnsi="Arial Narrow"/>
          <w:color w:val="000000" w:themeColor="text1"/>
          <w:shd w:val="clear" w:color="auto" w:fill="FFFFFF"/>
        </w:rPr>
        <w:t>(</w:t>
      </w:r>
      <w:proofErr w:type="spellStart"/>
      <w:r w:rsidR="00E26E99" w:rsidRPr="00E26E99">
        <w:rPr>
          <w:rFonts w:ascii="Arial Narrow" w:hAnsi="Arial Narrow"/>
          <w:color w:val="000000" w:themeColor="text1"/>
          <w:shd w:val="clear" w:color="auto" w:fill="FFFFFF"/>
        </w:rPr>
        <w:t>Terziyski</w:t>
      </w:r>
      <w:proofErr w:type="spellEnd"/>
      <w:r w:rsidR="00E26E99" w:rsidRPr="00E26E99">
        <w:rPr>
          <w:rFonts w:ascii="Arial Narrow" w:hAnsi="Arial Narrow"/>
          <w:color w:val="000000" w:themeColor="text1"/>
          <w:shd w:val="clear" w:color="auto" w:fill="FFFFFF"/>
        </w:rPr>
        <w:t>, 2019)</w:t>
      </w:r>
    </w:p>
    <w:p w14:paraId="66624C1A" w14:textId="77777777" w:rsidR="00917D82" w:rsidRDefault="00917D82" w:rsidP="00E26BDB">
      <w:pPr>
        <w:spacing w:line="720" w:lineRule="auto"/>
        <w:rPr>
          <w:rFonts w:ascii="Arial Narrow" w:hAnsi="Arial Narrow"/>
        </w:rPr>
      </w:pPr>
    </w:p>
    <w:p w14:paraId="0A4493C6" w14:textId="2A4C4EB9" w:rsidR="001063BA" w:rsidRDefault="001063BA" w:rsidP="00E26BDB">
      <w:pPr>
        <w:spacing w:line="720" w:lineRule="auto"/>
        <w:rPr>
          <w:rFonts w:ascii="Arial Narrow" w:hAnsi="Arial Narrow"/>
        </w:rPr>
      </w:pPr>
      <w:r w:rsidRPr="001063BA">
        <w:rPr>
          <w:rFonts w:ascii="Arial Narrow" w:hAnsi="Arial Narrow"/>
          <w:noProof/>
        </w:rPr>
        <mc:AlternateContent>
          <mc:Choice Requires="wps">
            <w:drawing>
              <wp:anchor distT="45720" distB="45720" distL="114300" distR="114300" simplePos="0" relativeHeight="251693056" behindDoc="0" locked="0" layoutInCell="1" allowOverlap="1" wp14:anchorId="49F6AC9B" wp14:editId="768902BA">
                <wp:simplePos x="0" y="0"/>
                <wp:positionH relativeFrom="margin">
                  <wp:posOffset>-79742</wp:posOffset>
                </wp:positionH>
                <wp:positionV relativeFrom="paragraph">
                  <wp:posOffset>3087504</wp:posOffset>
                </wp:positionV>
                <wp:extent cx="5709920" cy="1404620"/>
                <wp:effectExtent l="0" t="0" r="5080" b="0"/>
                <wp:wrapSquare wrapText="bothSides"/>
                <wp:docPr id="1152498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920" cy="1404620"/>
                        </a:xfrm>
                        <a:prstGeom prst="rect">
                          <a:avLst/>
                        </a:prstGeom>
                        <a:solidFill>
                          <a:srgbClr val="FFFFFF"/>
                        </a:solidFill>
                        <a:ln w="9525">
                          <a:noFill/>
                          <a:miter lim="800000"/>
                          <a:headEnd/>
                          <a:tailEnd/>
                        </a:ln>
                      </wps:spPr>
                      <wps:txbx>
                        <w:txbxContent>
                          <w:p w14:paraId="793D7225" w14:textId="7BD723E5" w:rsidR="001063BA" w:rsidRPr="003103BC" w:rsidRDefault="001063BA">
                            <w:pPr>
                              <w:rPr>
                                <w:rFonts w:ascii="Arial Narrow" w:hAnsi="Arial Narrow"/>
                                <w:b/>
                                <w:bCs/>
                              </w:rPr>
                            </w:pPr>
                            <w:r w:rsidRPr="003103BC">
                              <w:rPr>
                                <w:rFonts w:ascii="Arial Narrow" w:hAnsi="Arial Narrow"/>
                                <w:b/>
                                <w:bCs/>
                              </w:rPr>
                              <w:t>Figure. 1</w:t>
                            </w:r>
                            <w:r w:rsidR="003103BC" w:rsidRPr="003103BC">
                              <w:rPr>
                                <w:rFonts w:ascii="Arial Narrow" w:hAnsi="Arial Narrow"/>
                                <w:b/>
                                <w:bCs/>
                              </w:rPr>
                              <w:t>1</w:t>
                            </w:r>
                            <w:r w:rsidRPr="003103BC">
                              <w:rPr>
                                <w:rFonts w:ascii="Arial Narrow" w:hAnsi="Arial Narrow"/>
                                <w:b/>
                                <w:bCs/>
                              </w:rPr>
                              <w:t>. Brexit Bus. 2016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F6AC9B" id="_x0000_s1036" type="#_x0000_t202" style="position:absolute;margin-left:-6.3pt;margin-top:243.1pt;width:449.6pt;height:110.6pt;z-index:2516930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" stroked="f">
                <v:textbox style="mso-fit-shape-to-text:t">
                  <w:txbxContent>
                    <w:p w14:paraId="793D7225" w14:textId="7BD723E5" w:rsidR="001063BA" w:rsidRPr="003103BC" w:rsidRDefault="001063BA">
                      <w:pPr>
                        <w:rPr>
                          <w:rFonts w:ascii="Arial Narrow" w:hAnsi="Arial Narrow"/>
                          <w:b/>
                          <w:bCs/>
                        </w:rPr>
                      </w:pPr>
                      <w:r w:rsidRPr="003103BC">
                        <w:rPr>
                          <w:rFonts w:ascii="Arial Narrow" w:hAnsi="Arial Narrow"/>
                          <w:b/>
                          <w:bCs/>
                        </w:rPr>
                        <w:t>Figure. 1</w:t>
                      </w:r>
                      <w:r w:rsidR="003103BC" w:rsidRPr="003103BC">
                        <w:rPr>
                          <w:rFonts w:ascii="Arial Narrow" w:hAnsi="Arial Narrow"/>
                          <w:b/>
                          <w:bCs/>
                        </w:rPr>
                        <w:t>1</w:t>
                      </w:r>
                      <w:r w:rsidRPr="003103BC">
                        <w:rPr>
                          <w:rFonts w:ascii="Arial Narrow" w:hAnsi="Arial Narrow"/>
                          <w:b/>
                          <w:bCs/>
                        </w:rPr>
                        <w:t>. Brexit Bus. 2016</w:t>
                      </w:r>
                    </w:p>
                  </w:txbxContent>
                </v:textbox>
                <w10:wrap type="square" anchorx="margin"/>
              </v:shape>
            </w:pict>
          </mc:Fallback>
        </mc:AlternateContent>
      </w:r>
      <w:r>
        <w:rPr>
          <w:rFonts w:ascii="Arial Narrow" w:hAnsi="Arial Narrow"/>
          <w:noProof/>
        </w:rPr>
        <w:drawing>
          <wp:inline distT="0" distB="0" distL="0" distR="0" wp14:anchorId="481AC5BB" wp14:editId="50E8B7FE">
            <wp:extent cx="5045646" cy="3005916"/>
            <wp:effectExtent l="0" t="0" r="3175" b="4445"/>
            <wp:docPr id="1823973051" name="Picture 12" descr="A red bus with a large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973051" name="Picture 12" descr="A red bus with a large roof&#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063900" cy="3016791"/>
                    </a:xfrm>
                    <a:prstGeom prst="rect">
                      <a:avLst/>
                    </a:prstGeom>
                  </pic:spPr>
                </pic:pic>
              </a:graphicData>
            </a:graphic>
          </wp:inline>
        </w:drawing>
      </w:r>
    </w:p>
    <w:p w14:paraId="269B1832" w14:textId="77777777" w:rsidR="00742737" w:rsidRDefault="00742737" w:rsidP="00E26BDB">
      <w:pPr>
        <w:spacing w:line="720" w:lineRule="auto"/>
        <w:rPr>
          <w:rFonts w:ascii="Arial Narrow" w:hAnsi="Arial Narrow"/>
        </w:rPr>
      </w:pPr>
    </w:p>
    <w:p w14:paraId="2ADE7989" w14:textId="77777777" w:rsidR="000F2D80" w:rsidRDefault="000F2D80" w:rsidP="000F2D80">
      <w:pPr>
        <w:spacing w:line="720" w:lineRule="auto"/>
        <w:jc w:val="center"/>
        <w:rPr>
          <w:rFonts w:ascii="Arial Narrow" w:hAnsi="Arial Narrow"/>
          <w:b/>
          <w:bCs/>
          <w:sz w:val="28"/>
          <w:szCs w:val="28"/>
        </w:rPr>
      </w:pPr>
    </w:p>
    <w:p w14:paraId="78BB802B" w14:textId="77777777" w:rsidR="00E9494D" w:rsidRDefault="00E9494D" w:rsidP="000F2D80">
      <w:pPr>
        <w:spacing w:line="720" w:lineRule="auto"/>
        <w:jc w:val="center"/>
        <w:rPr>
          <w:rFonts w:ascii="Arial Narrow" w:hAnsi="Arial Narrow"/>
          <w:b/>
          <w:bCs/>
          <w:sz w:val="28"/>
          <w:szCs w:val="28"/>
        </w:rPr>
      </w:pPr>
    </w:p>
    <w:p w14:paraId="064440C7" w14:textId="40BA19E7" w:rsidR="000F2D80" w:rsidRPr="000F2D80" w:rsidRDefault="000F2D80" w:rsidP="000F2D80">
      <w:pPr>
        <w:spacing w:line="720" w:lineRule="auto"/>
        <w:jc w:val="center"/>
        <w:rPr>
          <w:rFonts w:ascii="Arial Narrow" w:hAnsi="Arial Narrow"/>
          <w:b/>
          <w:bCs/>
          <w:sz w:val="28"/>
          <w:szCs w:val="28"/>
        </w:rPr>
      </w:pPr>
      <w:r w:rsidRPr="000F2D80">
        <w:rPr>
          <w:rFonts w:ascii="Arial Narrow" w:hAnsi="Arial Narrow"/>
          <w:b/>
          <w:bCs/>
          <w:sz w:val="28"/>
          <w:szCs w:val="28"/>
        </w:rPr>
        <w:lastRenderedPageBreak/>
        <w:t>Control</w:t>
      </w:r>
      <w:r w:rsidR="00917D82">
        <w:rPr>
          <w:rFonts w:ascii="Arial Narrow" w:hAnsi="Arial Narrow"/>
          <w:b/>
          <w:bCs/>
          <w:sz w:val="28"/>
          <w:szCs w:val="28"/>
        </w:rPr>
        <w:t xml:space="preserve"> Through</w:t>
      </w:r>
      <w:r w:rsidRPr="000F2D80">
        <w:rPr>
          <w:rFonts w:ascii="Arial Narrow" w:hAnsi="Arial Narrow"/>
          <w:b/>
          <w:bCs/>
          <w:sz w:val="28"/>
          <w:szCs w:val="28"/>
        </w:rPr>
        <w:t xml:space="preserve"> Consent</w:t>
      </w:r>
    </w:p>
    <w:p w14:paraId="7B5C7943" w14:textId="2016D2A0" w:rsidR="002F4599" w:rsidRPr="00E26BDB" w:rsidRDefault="002F4599" w:rsidP="00E26BDB">
      <w:pPr>
        <w:spacing w:line="720" w:lineRule="auto"/>
        <w:rPr>
          <w:rFonts w:ascii="Arial Narrow" w:hAnsi="Arial Narrow" w:cstheme="majorHAnsi"/>
        </w:rPr>
      </w:pPr>
      <w:r w:rsidRPr="00E26BDB">
        <w:rPr>
          <w:rFonts w:ascii="Arial Narrow" w:hAnsi="Arial Narrow"/>
        </w:rPr>
        <w:t xml:space="preserve">Despite the complex nature of an </w:t>
      </w:r>
      <w:r w:rsidR="00E26BDB" w:rsidRPr="00E26BDB">
        <w:rPr>
          <w:rFonts w:ascii="Arial Narrow" w:hAnsi="Arial Narrow"/>
        </w:rPr>
        <w:t>individual</w:t>
      </w:r>
      <w:r w:rsidR="00E26BDB">
        <w:rPr>
          <w:rFonts w:ascii="Arial Narrow" w:hAnsi="Arial Narrow"/>
        </w:rPr>
        <w:t>’s</w:t>
      </w:r>
      <w:r w:rsidRPr="00E26BDB">
        <w:rPr>
          <w:rFonts w:ascii="Arial Narrow" w:hAnsi="Arial Narrow"/>
        </w:rPr>
        <w:t xml:space="preserve"> </w:t>
      </w:r>
      <w:r w:rsidR="00E26BDB" w:rsidRPr="00E26BDB">
        <w:rPr>
          <w:rFonts w:ascii="Arial Narrow" w:hAnsi="Arial Narrow"/>
        </w:rPr>
        <w:t>identity</w:t>
      </w:r>
      <w:r w:rsidRPr="00E26BDB">
        <w:rPr>
          <w:rFonts w:ascii="Arial Narrow" w:hAnsi="Arial Narrow"/>
        </w:rPr>
        <w:t>, social media companies in the 21</w:t>
      </w:r>
      <w:r w:rsidRPr="00E26BDB">
        <w:rPr>
          <w:rFonts w:ascii="Arial Narrow" w:hAnsi="Arial Narrow"/>
          <w:vertAlign w:val="superscript"/>
        </w:rPr>
        <w:t>st</w:t>
      </w:r>
      <w:r w:rsidRPr="00E26BDB">
        <w:rPr>
          <w:rFonts w:ascii="Arial Narrow" w:hAnsi="Arial Narrow"/>
        </w:rPr>
        <w:t xml:space="preserve"> century are</w:t>
      </w:r>
      <w:r w:rsidR="00E26BDB">
        <w:rPr>
          <w:rFonts w:ascii="Arial Narrow" w:hAnsi="Arial Narrow"/>
        </w:rPr>
        <w:t xml:space="preserve"> </w:t>
      </w:r>
      <w:r w:rsidRPr="00E26BDB">
        <w:rPr>
          <w:rFonts w:ascii="Arial Narrow" w:hAnsi="Arial Narrow"/>
        </w:rPr>
        <w:t>spending millions of pounds attempting to objectify populations and reduce communities into measurable units. In 201</w:t>
      </w:r>
      <w:r w:rsidR="00E26BDB">
        <w:rPr>
          <w:rFonts w:ascii="Arial Narrow" w:hAnsi="Arial Narrow"/>
        </w:rPr>
        <w:t xml:space="preserve">6 </w:t>
      </w:r>
      <w:r w:rsidRPr="00E26BDB">
        <w:rPr>
          <w:rFonts w:ascii="Arial Narrow" w:hAnsi="Arial Narrow"/>
        </w:rPr>
        <w:t>remain voters sat comfortably, unaware of the silent 5</w:t>
      </w:r>
      <w:r w:rsidR="00E26BDB">
        <w:rPr>
          <w:rFonts w:ascii="Arial Narrow" w:hAnsi="Arial Narrow"/>
        </w:rPr>
        <w:t>1.9</w:t>
      </w:r>
      <w:r w:rsidRPr="00E26BDB">
        <w:rPr>
          <w:rFonts w:ascii="Arial Narrow" w:hAnsi="Arial Narrow"/>
        </w:rPr>
        <w:t>% who had voted to leave. This silence</w:t>
      </w:r>
      <w:r w:rsidR="00E26BDB">
        <w:rPr>
          <w:rFonts w:ascii="Arial Narrow" w:hAnsi="Arial Narrow"/>
        </w:rPr>
        <w:t xml:space="preserve"> </w:t>
      </w:r>
      <w:r w:rsidRPr="00E26BDB">
        <w:rPr>
          <w:rFonts w:ascii="Arial Narrow" w:hAnsi="Arial Narrow"/>
        </w:rPr>
        <w:t xml:space="preserve">engineered through algorithms that kept voters entrenched in polarised communities believing that their opinion was a universal truth. Through his book Capitalist Realism Mark Fisher Cites Adam Curtis, who believes that the internet, </w:t>
      </w:r>
      <w:r w:rsidRPr="00E26BDB">
        <w:rPr>
          <w:rFonts w:ascii="Arial Narrow" w:hAnsi="Arial Narrow" w:cstheme="majorHAnsi"/>
          <w:i/>
          <w:iCs/>
        </w:rPr>
        <w:t xml:space="preserve">“in his view, facilitates communities of solipsists, </w:t>
      </w:r>
      <w:proofErr w:type="spellStart"/>
      <w:r w:rsidRPr="00E26BDB">
        <w:rPr>
          <w:rFonts w:ascii="Arial Narrow" w:hAnsi="Arial Narrow" w:cstheme="majorHAnsi"/>
          <w:i/>
          <w:iCs/>
        </w:rPr>
        <w:t>interpassive</w:t>
      </w:r>
      <w:proofErr w:type="spellEnd"/>
      <w:r w:rsidRPr="00E26BDB">
        <w:rPr>
          <w:rFonts w:ascii="Arial Narrow" w:hAnsi="Arial Narrow" w:cstheme="majorHAnsi"/>
          <w:i/>
          <w:iCs/>
        </w:rPr>
        <w:t xml:space="preserve"> networks of like-minds who confirm, rather than challenge, </w:t>
      </w:r>
      <w:r w:rsidR="00E26BDB" w:rsidRPr="00E26BDB">
        <w:rPr>
          <w:rFonts w:ascii="Arial Narrow" w:hAnsi="Arial Narrow" w:cstheme="majorHAnsi"/>
          <w:i/>
          <w:iCs/>
        </w:rPr>
        <w:t>each other’s</w:t>
      </w:r>
      <w:r w:rsidRPr="00E26BDB">
        <w:rPr>
          <w:rFonts w:ascii="Arial Narrow" w:hAnsi="Arial Narrow" w:cstheme="majorHAnsi"/>
          <w:i/>
          <w:iCs/>
        </w:rPr>
        <w:t xml:space="preserve"> </w:t>
      </w:r>
      <w:r w:rsidR="00E8317A" w:rsidRPr="00E26BDB">
        <w:rPr>
          <w:rFonts w:ascii="Arial Narrow" w:hAnsi="Arial Narrow" w:cstheme="majorHAnsi"/>
          <w:i/>
          <w:iCs/>
        </w:rPr>
        <w:t>assumptions,</w:t>
      </w:r>
      <w:r w:rsidRPr="00E26BDB">
        <w:rPr>
          <w:rFonts w:ascii="Arial Narrow" w:hAnsi="Arial Narrow" w:cstheme="majorHAnsi"/>
          <w:i/>
          <w:iCs/>
        </w:rPr>
        <w:t xml:space="preserve"> and prejudices. Instead of having to confront other points of view in a contested public space, these communities retreat into closed circuits.” </w:t>
      </w:r>
      <w:r w:rsidRPr="003103BC">
        <w:rPr>
          <w:rFonts w:ascii="Arial Narrow" w:hAnsi="Arial Narrow" w:cstheme="majorHAnsi"/>
          <w:i/>
          <w:iCs/>
        </w:rPr>
        <w:t xml:space="preserve">(Fisher, 2007 p35) </w:t>
      </w:r>
      <w:r w:rsidRPr="00E26BDB">
        <w:rPr>
          <w:rFonts w:ascii="Arial Narrow" w:hAnsi="Arial Narrow" w:cstheme="majorHAnsi"/>
        </w:rPr>
        <w:t xml:space="preserve">Within these striated spaces, animosity and resentment create division and become resistant to different perspectives. </w:t>
      </w:r>
    </w:p>
    <w:p w14:paraId="3CF7852C" w14:textId="1C6BF9CD" w:rsidR="005B2F8B" w:rsidRDefault="005B2F8B" w:rsidP="00E26BDB">
      <w:pPr>
        <w:spacing w:line="720" w:lineRule="auto"/>
        <w:rPr>
          <w:rStyle w:val="eop"/>
          <w:rFonts w:ascii="Arial Narrow" w:eastAsiaTheme="minorEastAsia" w:hAnsi="Arial Narrow" w:cs="Calibri Light"/>
        </w:rPr>
      </w:pPr>
      <w:r w:rsidRPr="00E26BDB">
        <w:rPr>
          <w:rStyle w:val="eop"/>
          <w:rFonts w:ascii="Arial Narrow" w:eastAsiaTheme="minorEastAsia" w:hAnsi="Arial Narrow" w:cs="Calibri Light"/>
        </w:rPr>
        <w:t>Through this objectification and reduction of our phenomenological experience</w:t>
      </w:r>
      <w:r w:rsidR="00C415F4">
        <w:rPr>
          <w:rStyle w:val="eop"/>
          <w:rFonts w:ascii="Arial Narrow" w:eastAsiaTheme="minorEastAsia" w:hAnsi="Arial Narrow" w:cs="Calibri Light"/>
        </w:rPr>
        <w:t xml:space="preserve">s </w:t>
      </w:r>
      <w:r w:rsidR="009B66C1">
        <w:rPr>
          <w:rStyle w:val="eop"/>
          <w:rFonts w:ascii="Arial Narrow" w:eastAsiaTheme="minorEastAsia" w:hAnsi="Arial Narrow" w:cs="Calibri Light"/>
        </w:rPr>
        <w:t>into images</w:t>
      </w:r>
      <w:r w:rsidRPr="00E26BDB">
        <w:rPr>
          <w:rStyle w:val="eop"/>
          <w:rFonts w:ascii="Arial Narrow" w:eastAsiaTheme="minorEastAsia" w:hAnsi="Arial Narrow" w:cs="Calibri Light"/>
        </w:rPr>
        <w:t xml:space="preserve">, </w:t>
      </w:r>
      <w:r w:rsidR="00E26BDB">
        <w:rPr>
          <w:rStyle w:val="eop"/>
          <w:rFonts w:ascii="Arial Narrow" w:eastAsiaTheme="minorEastAsia" w:hAnsi="Arial Narrow" w:cs="Calibri Light"/>
        </w:rPr>
        <w:t xml:space="preserve">capitalism </w:t>
      </w:r>
      <w:r w:rsidRPr="00E26BDB">
        <w:rPr>
          <w:rStyle w:val="eop"/>
          <w:rFonts w:ascii="Arial Narrow" w:eastAsiaTheme="minorEastAsia" w:hAnsi="Arial Narrow" w:cs="Calibri Light"/>
        </w:rPr>
        <w:t>has stripped bare any sense of mystique from the world and replaced it with a sedentary nihilism,</w:t>
      </w:r>
      <w:r w:rsidR="003103BC">
        <w:rPr>
          <w:rStyle w:val="eop"/>
          <w:rFonts w:ascii="Arial Narrow" w:eastAsiaTheme="minorEastAsia" w:hAnsi="Arial Narrow" w:cs="Calibri Light"/>
        </w:rPr>
        <w:t xml:space="preserve"> where fulfilment is achieved through engaging in mindless screen based entertainment, that we generally consume individually rather than collectively. </w:t>
      </w:r>
      <w:r w:rsidRPr="00E26BDB">
        <w:rPr>
          <w:rStyle w:val="eop"/>
          <w:rFonts w:ascii="Arial Narrow" w:eastAsiaTheme="minorEastAsia" w:hAnsi="Arial Narrow" w:cs="Calibri Light"/>
        </w:rPr>
        <w:t xml:space="preserve">Zizek observed </w:t>
      </w:r>
      <w:r w:rsidRPr="00E26BDB">
        <w:rPr>
          <w:rStyle w:val="eop"/>
          <w:rFonts w:ascii="Arial Narrow" w:eastAsiaTheme="minorEastAsia" w:hAnsi="Arial Narrow" w:cs="Calibri Light"/>
          <w:i/>
          <w:iCs/>
        </w:rPr>
        <w:t>“today’s society must appear post-ideological: the prevailing ideology is that of cynicism; people no longer believe in ideological truth; they do not take ideological propositions seriously</w:t>
      </w:r>
      <w:r w:rsidRPr="003103BC">
        <w:rPr>
          <w:rFonts w:ascii="Arial Narrow" w:hAnsi="Arial Narrow"/>
          <w:i/>
          <w:iCs/>
        </w:rPr>
        <w:t xml:space="preserve">.” </w:t>
      </w:r>
      <w:r w:rsidRPr="003103BC">
        <w:rPr>
          <w:rFonts w:ascii="Arial Narrow" w:hAnsi="Arial Narrow" w:cstheme="majorHAnsi"/>
          <w:i/>
          <w:iCs/>
        </w:rPr>
        <w:t>(Fisher, 2022. p.11 )</w:t>
      </w:r>
      <w:r w:rsidRPr="00E26BDB">
        <w:rPr>
          <w:rFonts w:ascii="Arial Narrow" w:hAnsi="Arial Narrow" w:cstheme="majorHAnsi"/>
        </w:rPr>
        <w:t xml:space="preserve"> </w:t>
      </w:r>
      <w:r w:rsidRPr="00E26BDB">
        <w:rPr>
          <w:rFonts w:ascii="Arial Narrow" w:hAnsi="Arial Narrow"/>
        </w:rPr>
        <w:t xml:space="preserve">The ensuing paralysis </w:t>
      </w:r>
      <w:r w:rsidRPr="00E26BDB">
        <w:rPr>
          <w:rStyle w:val="eop"/>
          <w:rFonts w:ascii="Arial Narrow" w:eastAsiaTheme="minorEastAsia" w:hAnsi="Arial Narrow" w:cs="Calibri Light"/>
        </w:rPr>
        <w:t xml:space="preserve">has therefore manifested through an absolute fear of what an alternative could be and set loose destructive human qualities which are affecting our ethical and moral </w:t>
      </w:r>
      <w:r w:rsidRPr="00E26BDB">
        <w:rPr>
          <w:rStyle w:val="eop"/>
          <w:rFonts w:ascii="Arial Narrow" w:eastAsiaTheme="minorEastAsia" w:hAnsi="Arial Narrow" w:cs="Calibri Light"/>
        </w:rPr>
        <w:lastRenderedPageBreak/>
        <w:t>judgment, devastating our planet as well as the unifying social fabric that formerly held communities together, be they local or global.</w:t>
      </w:r>
    </w:p>
    <w:p w14:paraId="3D372764" w14:textId="5887353A" w:rsidR="00E26BDB" w:rsidRDefault="00E26BDB" w:rsidP="00E26BDB">
      <w:pPr>
        <w:spacing w:line="720" w:lineRule="auto"/>
        <w:rPr>
          <w:rStyle w:val="eop"/>
          <w:rFonts w:ascii="Arial Narrow" w:eastAsiaTheme="minorEastAsia" w:hAnsi="Arial Narrow" w:cs="Calibri Light"/>
        </w:rPr>
      </w:pPr>
      <w:r>
        <w:rPr>
          <w:rStyle w:val="eop"/>
          <w:rFonts w:ascii="Arial Narrow" w:eastAsiaTheme="minorEastAsia" w:hAnsi="Arial Narrow" w:cs="Calibri Light"/>
        </w:rPr>
        <w:t>So it is, that the average western citizen has seen themselves objectified</w:t>
      </w:r>
      <w:r w:rsidR="003103BC">
        <w:rPr>
          <w:rStyle w:val="eop"/>
          <w:rFonts w:ascii="Arial Narrow" w:eastAsiaTheme="minorEastAsia" w:hAnsi="Arial Narrow" w:cs="Calibri Light"/>
        </w:rPr>
        <w:t xml:space="preserve">, </w:t>
      </w:r>
      <w:r>
        <w:rPr>
          <w:rStyle w:val="eop"/>
          <w:rFonts w:ascii="Arial Narrow" w:eastAsiaTheme="minorEastAsia" w:hAnsi="Arial Narrow" w:cs="Calibri Light"/>
        </w:rPr>
        <w:t>and treated in the same way that a</w:t>
      </w:r>
      <w:r w:rsidR="00E8317A">
        <w:rPr>
          <w:rStyle w:val="eop"/>
          <w:rFonts w:ascii="Arial Narrow" w:eastAsiaTheme="minorEastAsia" w:hAnsi="Arial Narrow" w:cs="Calibri Light"/>
        </w:rPr>
        <w:t>n item</w:t>
      </w:r>
      <w:r>
        <w:rPr>
          <w:rStyle w:val="eop"/>
          <w:rFonts w:ascii="Arial Narrow" w:eastAsiaTheme="minorEastAsia" w:hAnsi="Arial Narrow" w:cs="Calibri Light"/>
        </w:rPr>
        <w:t xml:space="preserve"> is </w:t>
      </w:r>
      <w:r w:rsidR="00E8317A">
        <w:rPr>
          <w:rStyle w:val="eop"/>
          <w:rFonts w:ascii="Arial Narrow" w:eastAsiaTheme="minorEastAsia" w:hAnsi="Arial Narrow" w:cs="Calibri Light"/>
        </w:rPr>
        <w:t>valued</w:t>
      </w:r>
      <w:r>
        <w:rPr>
          <w:rStyle w:val="eop"/>
          <w:rFonts w:ascii="Arial Narrow" w:eastAsiaTheme="minorEastAsia" w:hAnsi="Arial Narrow" w:cs="Calibri Light"/>
        </w:rPr>
        <w:t xml:space="preserve"> on a production line, our decisions and opinions manipulated </w:t>
      </w:r>
      <w:r w:rsidR="00E8317A">
        <w:rPr>
          <w:rStyle w:val="eop"/>
          <w:rFonts w:ascii="Arial Narrow" w:eastAsiaTheme="minorEastAsia" w:hAnsi="Arial Narrow" w:cs="Calibri Light"/>
        </w:rPr>
        <w:t>to</w:t>
      </w:r>
      <w:r>
        <w:rPr>
          <w:rStyle w:val="eop"/>
          <w:rFonts w:ascii="Arial Narrow" w:eastAsiaTheme="minorEastAsia" w:hAnsi="Arial Narrow" w:cs="Calibri Light"/>
        </w:rPr>
        <w:t xml:space="preserve"> keep us in place. Governments, commercial </w:t>
      </w:r>
      <w:r w:rsidR="00E8317A">
        <w:rPr>
          <w:rStyle w:val="eop"/>
          <w:rFonts w:ascii="Arial Narrow" w:eastAsiaTheme="minorEastAsia" w:hAnsi="Arial Narrow" w:cs="Calibri Light"/>
        </w:rPr>
        <w:t>industry,</w:t>
      </w:r>
      <w:r>
        <w:rPr>
          <w:rStyle w:val="eop"/>
          <w:rFonts w:ascii="Arial Narrow" w:eastAsiaTheme="minorEastAsia" w:hAnsi="Arial Narrow" w:cs="Calibri Light"/>
        </w:rPr>
        <w:t xml:space="preserve"> and social media do not see people</w:t>
      </w:r>
      <w:r w:rsidR="003103BC">
        <w:rPr>
          <w:rStyle w:val="eop"/>
          <w:rFonts w:ascii="Arial Narrow" w:eastAsiaTheme="minorEastAsia" w:hAnsi="Arial Narrow" w:cs="Calibri Light"/>
        </w:rPr>
        <w:t>,</w:t>
      </w:r>
      <w:r>
        <w:rPr>
          <w:rStyle w:val="eop"/>
          <w:rFonts w:ascii="Arial Narrow" w:eastAsiaTheme="minorEastAsia" w:hAnsi="Arial Narrow" w:cs="Calibri Light"/>
        </w:rPr>
        <w:t xml:space="preserve"> they see measurable data and profit.</w:t>
      </w:r>
    </w:p>
    <w:p w14:paraId="70930E1C" w14:textId="6F54A100" w:rsidR="00CB5A86" w:rsidRPr="00AE4232" w:rsidRDefault="00E26BDB" w:rsidP="00AE4232">
      <w:pPr>
        <w:spacing w:line="720" w:lineRule="auto"/>
        <w:rPr>
          <w:rFonts w:ascii="Arial Narrow" w:eastAsiaTheme="minorEastAsia" w:hAnsi="Arial Narrow" w:cs="Calibri Light"/>
        </w:rPr>
      </w:pPr>
      <w:r>
        <w:rPr>
          <w:rStyle w:val="eop"/>
          <w:rFonts w:ascii="Arial Narrow" w:eastAsiaTheme="minorEastAsia" w:hAnsi="Arial Narrow" w:cs="Calibri Light"/>
        </w:rPr>
        <w:t>Our sense of community and social identity finds itself in a choke hold of radical individualism, above anything else, we value our accumulative individual wealth, clothes. houses, cars, our mobile phones, these objects as such, become symbolic of ourselves</w:t>
      </w:r>
      <w:r w:rsidR="00E26E99">
        <w:rPr>
          <w:rStyle w:val="eop"/>
          <w:rFonts w:ascii="Arial Narrow" w:eastAsiaTheme="minorEastAsia" w:hAnsi="Arial Narrow" w:cs="Calibri Light"/>
        </w:rPr>
        <w:t>,</w:t>
      </w:r>
      <w:r w:rsidR="003103BC">
        <w:rPr>
          <w:rStyle w:val="eop"/>
          <w:rFonts w:ascii="Arial Narrow" w:eastAsiaTheme="minorEastAsia" w:hAnsi="Arial Narrow" w:cs="Calibri Light"/>
        </w:rPr>
        <w:t xml:space="preserve"> our identity</w:t>
      </w:r>
      <w:r>
        <w:rPr>
          <w:rStyle w:val="eop"/>
          <w:rFonts w:ascii="Arial Narrow" w:eastAsiaTheme="minorEastAsia" w:hAnsi="Arial Narrow" w:cs="Calibri Light"/>
        </w:rPr>
        <w:t>, elevating these products of commerce above their inherent function, and thus obtaining a powerful representation of our very selves. Conversely the very tools through which this has been achieved have produced opportunities for artists from Duchamp</w:t>
      </w:r>
      <w:r w:rsidR="00370ECC">
        <w:rPr>
          <w:rStyle w:val="eop"/>
          <w:rFonts w:ascii="Arial Narrow" w:eastAsiaTheme="minorEastAsia" w:hAnsi="Arial Narrow" w:cs="Calibri Light"/>
        </w:rPr>
        <w:t xml:space="preserve">, </w:t>
      </w:r>
      <w:r>
        <w:rPr>
          <w:rStyle w:val="eop"/>
          <w:rFonts w:ascii="Arial Narrow" w:eastAsiaTheme="minorEastAsia" w:hAnsi="Arial Narrow" w:cs="Calibri Light"/>
        </w:rPr>
        <w:t>Warhol and Weiwei to manipulate and subvert th</w:t>
      </w:r>
      <w:r w:rsidR="00326F99">
        <w:rPr>
          <w:rStyle w:val="eop"/>
          <w:rFonts w:ascii="Arial Narrow" w:eastAsiaTheme="minorEastAsia" w:hAnsi="Arial Narrow" w:cs="Calibri Light"/>
        </w:rPr>
        <w:t>is new iconography</w:t>
      </w:r>
      <w:r>
        <w:rPr>
          <w:rStyle w:val="eop"/>
          <w:rFonts w:ascii="Arial Narrow" w:eastAsiaTheme="minorEastAsia" w:hAnsi="Arial Narrow" w:cs="Calibri Light"/>
        </w:rPr>
        <w:t xml:space="preserve">, and challenge our political, </w:t>
      </w:r>
      <w:r w:rsidR="00E8317A">
        <w:rPr>
          <w:rStyle w:val="eop"/>
          <w:rFonts w:ascii="Arial Narrow" w:eastAsiaTheme="minorEastAsia" w:hAnsi="Arial Narrow" w:cs="Calibri Light"/>
        </w:rPr>
        <w:t>cultural,</w:t>
      </w:r>
      <w:r>
        <w:rPr>
          <w:rStyle w:val="eop"/>
          <w:rFonts w:ascii="Arial Narrow" w:eastAsiaTheme="minorEastAsia" w:hAnsi="Arial Narrow" w:cs="Calibri Light"/>
        </w:rPr>
        <w:t xml:space="preserve"> and individual values and ideologies.</w:t>
      </w:r>
    </w:p>
    <w:p w14:paraId="26D0E0AF" w14:textId="1FA15F28" w:rsidR="00BD1F4F" w:rsidRPr="003103BC" w:rsidRDefault="00BD1F4F" w:rsidP="00E26E99">
      <w:pPr>
        <w:spacing w:line="720" w:lineRule="auto"/>
        <w:jc w:val="center"/>
        <w:rPr>
          <w:rFonts w:ascii="Arial Narrow" w:hAnsi="Arial Narrow"/>
          <w:b/>
          <w:bCs/>
          <w:sz w:val="28"/>
          <w:szCs w:val="28"/>
        </w:rPr>
      </w:pPr>
      <w:r>
        <w:rPr>
          <w:rFonts w:ascii="Arial Narrow" w:hAnsi="Arial Narrow"/>
          <w:b/>
          <w:bCs/>
          <w:sz w:val="28"/>
          <w:szCs w:val="28"/>
        </w:rPr>
        <w:t xml:space="preserve">Reterritorialization </w:t>
      </w:r>
    </w:p>
    <w:p w14:paraId="1220835E" w14:textId="145483F1" w:rsidR="001063BA" w:rsidRDefault="00250510" w:rsidP="00E26BDB">
      <w:pPr>
        <w:spacing w:line="720" w:lineRule="auto"/>
        <w:rPr>
          <w:rFonts w:ascii="Arial Narrow" w:hAnsi="Arial Narrow" w:cstheme="majorHAnsi"/>
        </w:rPr>
      </w:pPr>
      <w:r w:rsidRPr="00E26BDB">
        <w:rPr>
          <w:rFonts w:ascii="Arial Narrow" w:hAnsi="Arial Narrow" w:cstheme="majorHAnsi"/>
        </w:rPr>
        <w:t>On November 24</w:t>
      </w:r>
      <w:r w:rsidRPr="00E26BDB">
        <w:rPr>
          <w:rFonts w:ascii="Arial Narrow" w:hAnsi="Arial Narrow" w:cstheme="majorHAnsi"/>
          <w:vertAlign w:val="superscript"/>
        </w:rPr>
        <w:t>th</w:t>
      </w:r>
      <w:r w:rsidRPr="00E26BDB">
        <w:rPr>
          <w:rFonts w:ascii="Arial Narrow" w:hAnsi="Arial Narrow" w:cstheme="majorHAnsi"/>
        </w:rPr>
        <w:t xml:space="preserve">, 2023, a glacier </w:t>
      </w:r>
      <w:r w:rsidR="003103BC">
        <w:rPr>
          <w:rFonts w:ascii="Arial Narrow" w:hAnsi="Arial Narrow" w:cstheme="majorHAnsi"/>
        </w:rPr>
        <w:t>known</w:t>
      </w:r>
      <w:r w:rsidRPr="00E26BDB">
        <w:rPr>
          <w:rFonts w:ascii="Arial Narrow" w:hAnsi="Arial Narrow" w:cstheme="majorHAnsi"/>
        </w:rPr>
        <w:t xml:space="preserve"> as,</w:t>
      </w:r>
      <w:r w:rsidR="00F10729" w:rsidRPr="00E26BDB">
        <w:rPr>
          <w:rFonts w:ascii="Arial Narrow" w:hAnsi="Arial Narrow" w:cstheme="majorHAnsi"/>
        </w:rPr>
        <w:t xml:space="preserve"> </w:t>
      </w:r>
      <w:r w:rsidRPr="00E26BDB">
        <w:rPr>
          <w:rFonts w:ascii="Arial Narrow" w:hAnsi="Arial Narrow" w:cstheme="majorHAnsi"/>
        </w:rPr>
        <w:t xml:space="preserve">‘A23a,’ the size of greater London began the process of calving, which is to break off from a </w:t>
      </w:r>
      <w:r w:rsidR="00E8317A">
        <w:rPr>
          <w:rFonts w:ascii="Arial Narrow" w:hAnsi="Arial Narrow" w:cstheme="majorHAnsi"/>
        </w:rPr>
        <w:t>larger</w:t>
      </w:r>
      <w:r w:rsidRPr="00E26BDB">
        <w:rPr>
          <w:rFonts w:ascii="Arial Narrow" w:hAnsi="Arial Narrow" w:cstheme="majorHAnsi"/>
        </w:rPr>
        <w:t xml:space="preserve"> glacier. Despite our current association with glaciers and the </w:t>
      </w:r>
      <w:r w:rsidR="00F10729" w:rsidRPr="00E26BDB">
        <w:rPr>
          <w:rFonts w:ascii="Arial Narrow" w:hAnsi="Arial Narrow" w:cstheme="majorHAnsi"/>
        </w:rPr>
        <w:t>Anthropocene,</w:t>
      </w:r>
      <w:r w:rsidRPr="00E26BDB">
        <w:rPr>
          <w:rFonts w:ascii="Arial Narrow" w:hAnsi="Arial Narrow" w:cstheme="majorHAnsi"/>
        </w:rPr>
        <w:t xml:space="preserve"> </w:t>
      </w:r>
    </w:p>
    <w:p w14:paraId="63DDB99F" w14:textId="432FA0E7" w:rsidR="001063BA" w:rsidRDefault="00250510" w:rsidP="00E26BDB">
      <w:pPr>
        <w:spacing w:line="720" w:lineRule="auto"/>
        <w:rPr>
          <w:rFonts w:ascii="Arial Narrow" w:hAnsi="Arial Narrow" w:cstheme="majorHAnsi"/>
        </w:rPr>
      </w:pPr>
      <w:r w:rsidRPr="00E26BDB">
        <w:rPr>
          <w:rFonts w:ascii="Arial Narrow" w:hAnsi="Arial Narrow" w:cstheme="majorHAnsi"/>
        </w:rPr>
        <w:t>this process is entirely natural.</w:t>
      </w:r>
      <w:r w:rsidR="00285F37" w:rsidRPr="00E26BDB">
        <w:rPr>
          <w:rFonts w:ascii="Arial Narrow" w:hAnsi="Arial Narrow" w:cstheme="majorHAnsi"/>
        </w:rPr>
        <w:t xml:space="preserve"> S</w:t>
      </w:r>
      <w:r w:rsidRPr="00E26BDB">
        <w:rPr>
          <w:rFonts w:ascii="Arial Narrow" w:hAnsi="Arial Narrow" w:cstheme="majorHAnsi"/>
        </w:rPr>
        <w:t>ignificant is what</w:t>
      </w:r>
      <w:r w:rsidR="00285F37" w:rsidRPr="00E26BDB">
        <w:rPr>
          <w:rFonts w:ascii="Arial Narrow" w:hAnsi="Arial Narrow" w:cstheme="majorHAnsi"/>
        </w:rPr>
        <w:t xml:space="preserve"> then</w:t>
      </w:r>
      <w:r w:rsidRPr="00E26BDB">
        <w:rPr>
          <w:rFonts w:ascii="Arial Narrow" w:hAnsi="Arial Narrow" w:cstheme="majorHAnsi"/>
        </w:rPr>
        <w:t xml:space="preserve"> happens during the thawing process. As a glacier melts the mineral dust it collected from the Antarctic floor,</w:t>
      </w:r>
      <w:r w:rsidR="00F10729" w:rsidRPr="00E26BDB">
        <w:rPr>
          <w:rFonts w:ascii="Arial Narrow" w:hAnsi="Arial Narrow" w:cstheme="majorHAnsi"/>
        </w:rPr>
        <w:t xml:space="preserve"> releas</w:t>
      </w:r>
      <w:r w:rsidR="00285F37" w:rsidRPr="00E26BDB">
        <w:rPr>
          <w:rFonts w:ascii="Arial Narrow" w:hAnsi="Arial Narrow" w:cstheme="majorHAnsi"/>
        </w:rPr>
        <w:t>es</w:t>
      </w:r>
      <w:r w:rsidRPr="00E26BDB">
        <w:rPr>
          <w:rFonts w:ascii="Arial Narrow" w:hAnsi="Arial Narrow" w:cstheme="majorHAnsi"/>
        </w:rPr>
        <w:t xml:space="preserve"> </w:t>
      </w:r>
      <w:r w:rsidR="00E8317A">
        <w:rPr>
          <w:rFonts w:ascii="Arial Narrow" w:hAnsi="Arial Narrow" w:cstheme="majorHAnsi"/>
        </w:rPr>
        <w:t>and</w:t>
      </w:r>
      <w:r w:rsidRPr="00E26BDB">
        <w:rPr>
          <w:rFonts w:ascii="Arial Narrow" w:hAnsi="Arial Narrow" w:cstheme="majorHAnsi"/>
        </w:rPr>
        <w:t xml:space="preserve"> goes on to nourish organisms that are critical </w:t>
      </w:r>
      <w:r w:rsidRPr="00E26BDB">
        <w:rPr>
          <w:rFonts w:ascii="Arial Narrow" w:hAnsi="Arial Narrow" w:cstheme="majorHAnsi"/>
        </w:rPr>
        <w:lastRenderedPageBreak/>
        <w:t>to ocean food chains. Describing this</w:t>
      </w:r>
      <w:r w:rsidR="00285F37" w:rsidRPr="00E26BDB">
        <w:rPr>
          <w:rFonts w:ascii="Arial Narrow" w:hAnsi="Arial Narrow" w:cstheme="majorHAnsi"/>
        </w:rPr>
        <w:t xml:space="preserve"> little-known</w:t>
      </w:r>
      <w:r w:rsidRPr="00E26BDB">
        <w:rPr>
          <w:rFonts w:ascii="Arial Narrow" w:hAnsi="Arial Narrow" w:cstheme="majorHAnsi"/>
        </w:rPr>
        <w:t xml:space="preserve"> </w:t>
      </w:r>
      <w:r w:rsidR="00285F37" w:rsidRPr="00E26BDB">
        <w:rPr>
          <w:rFonts w:ascii="Arial Narrow" w:hAnsi="Arial Narrow" w:cstheme="majorHAnsi"/>
        </w:rPr>
        <w:t xml:space="preserve">function of </w:t>
      </w:r>
      <w:r w:rsidRPr="00E26BDB">
        <w:rPr>
          <w:rFonts w:ascii="Arial Narrow" w:hAnsi="Arial Narrow" w:cstheme="majorHAnsi"/>
        </w:rPr>
        <w:t>icebergs, Dr Catherine Walker</w:t>
      </w:r>
      <w:r w:rsidR="00285F37" w:rsidRPr="00E26BDB">
        <w:rPr>
          <w:rFonts w:ascii="Arial Narrow" w:hAnsi="Arial Narrow" w:cstheme="majorHAnsi"/>
        </w:rPr>
        <w:t xml:space="preserve"> reveals a hidden nature inherent within glaciers</w:t>
      </w:r>
      <w:r w:rsidRPr="00E26BDB">
        <w:rPr>
          <w:rFonts w:ascii="Arial Narrow" w:hAnsi="Arial Narrow" w:cstheme="majorHAnsi"/>
        </w:rPr>
        <w:t xml:space="preserve">. </w:t>
      </w:r>
      <w:r w:rsidRPr="00E26BDB">
        <w:rPr>
          <w:rFonts w:ascii="Arial Narrow" w:hAnsi="Arial Narrow" w:cstheme="majorHAnsi"/>
          <w:i/>
          <w:iCs/>
          <w:color w:val="141414"/>
          <w:shd w:val="clear" w:color="auto" w:fill="FFFFFF"/>
        </w:rPr>
        <w:t xml:space="preserve">"In many ways these icebergs are life-giving; they are the origin point for a lot of biological activity," </w:t>
      </w:r>
      <w:r w:rsidRPr="00E26BDB">
        <w:rPr>
          <w:rFonts w:ascii="Arial Narrow" w:hAnsi="Arial Narrow" w:cstheme="majorHAnsi"/>
          <w:i/>
          <w:iCs/>
          <w:color w:val="2C3E50"/>
          <w:sz w:val="23"/>
          <w:szCs w:val="23"/>
          <w:shd w:val="clear" w:color="auto" w:fill="FFFFFF"/>
        </w:rPr>
        <w:t>(A23a: World’s biggest iceberg on the move after 30 years, 2023)</w:t>
      </w:r>
      <w:r w:rsidR="001063BA" w:rsidRPr="001063BA">
        <w:rPr>
          <w:rFonts w:ascii="Arial Narrow" w:hAnsi="Arial Narrow" w:cstheme="majorHAnsi"/>
        </w:rPr>
        <w:t xml:space="preserve"> </w:t>
      </w:r>
    </w:p>
    <w:p w14:paraId="17353FC1" w14:textId="67FEA00F" w:rsidR="00250510" w:rsidRDefault="001063BA" w:rsidP="00E26BDB">
      <w:pPr>
        <w:spacing w:line="720" w:lineRule="auto"/>
        <w:rPr>
          <w:rFonts w:ascii="Arial Narrow" w:hAnsi="Arial Narrow" w:cstheme="majorHAnsi"/>
          <w:i/>
          <w:iCs/>
          <w:color w:val="2C3E50"/>
          <w:sz w:val="23"/>
          <w:szCs w:val="23"/>
          <w:shd w:val="clear" w:color="auto" w:fill="FFFFFF"/>
        </w:rPr>
      </w:pPr>
      <w:r w:rsidRPr="001063BA">
        <w:rPr>
          <w:rFonts w:ascii="Arial Narrow" w:hAnsi="Arial Narrow" w:cstheme="majorHAnsi"/>
          <w:i/>
          <w:iCs/>
          <w:noProof/>
          <w:color w:val="2C3E50"/>
          <w:sz w:val="23"/>
          <w:szCs w:val="23"/>
          <w:shd w:val="clear" w:color="auto" w:fill="FFFFFF"/>
        </w:rPr>
        <mc:AlternateContent>
          <mc:Choice Requires="wps">
            <w:drawing>
              <wp:anchor distT="45720" distB="45720" distL="114300" distR="114300" simplePos="0" relativeHeight="251695104" behindDoc="0" locked="0" layoutInCell="1" allowOverlap="1" wp14:anchorId="445C52F8" wp14:editId="44226178">
                <wp:simplePos x="0" y="0"/>
                <wp:positionH relativeFrom="margin">
                  <wp:align>left</wp:align>
                </wp:positionH>
                <wp:positionV relativeFrom="paragraph">
                  <wp:posOffset>3087306</wp:posOffset>
                </wp:positionV>
                <wp:extent cx="4361180" cy="1404620"/>
                <wp:effectExtent l="0" t="0" r="1270" b="0"/>
                <wp:wrapSquare wrapText="bothSides"/>
                <wp:docPr id="19393798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1491" cy="1404620"/>
                        </a:xfrm>
                        <a:prstGeom prst="rect">
                          <a:avLst/>
                        </a:prstGeom>
                        <a:solidFill>
                          <a:srgbClr val="FFFFFF"/>
                        </a:solidFill>
                        <a:ln w="9525">
                          <a:noFill/>
                          <a:miter lim="800000"/>
                          <a:headEnd/>
                          <a:tailEnd/>
                        </a:ln>
                      </wps:spPr>
                      <wps:txbx>
                        <w:txbxContent>
                          <w:p w14:paraId="4BBCC8E0" w14:textId="667E5B9C" w:rsidR="001063BA" w:rsidRPr="003103BC" w:rsidRDefault="001063BA">
                            <w:pPr>
                              <w:rPr>
                                <w:b/>
                                <w:bCs/>
                              </w:rPr>
                            </w:pPr>
                            <w:r w:rsidRPr="003103BC">
                              <w:rPr>
                                <w:b/>
                                <w:bCs/>
                              </w:rPr>
                              <w:t>Figure 13. A23a. 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5C52F8" id="_x0000_s1037" type="#_x0000_t202" style="position:absolute;margin-left:0;margin-top:243.1pt;width:343.4pt;height:110.6pt;z-index:25169510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" stroked="f">
                <v:textbox style="mso-fit-shape-to-text:t">
                  <w:txbxContent>
                    <w:p w14:paraId="4BBCC8E0" w14:textId="667E5B9C" w:rsidR="001063BA" w:rsidRPr="003103BC" w:rsidRDefault="001063BA">
                      <w:pPr>
                        <w:rPr>
                          <w:b/>
                          <w:bCs/>
                        </w:rPr>
                      </w:pPr>
                      <w:r w:rsidRPr="003103BC">
                        <w:rPr>
                          <w:b/>
                          <w:bCs/>
                        </w:rPr>
                        <w:t>Figure 13. A23a. 2023</w:t>
                      </w:r>
                    </w:p>
                  </w:txbxContent>
                </v:textbox>
                <w10:wrap type="square" anchorx="margin"/>
              </v:shape>
            </w:pict>
          </mc:Fallback>
        </mc:AlternateContent>
      </w:r>
      <w:r w:rsidRPr="001063BA">
        <w:rPr>
          <w:rFonts w:ascii="Arial Narrow" w:hAnsi="Arial Narrow" w:cstheme="majorHAnsi"/>
          <w:noProof/>
        </w:rPr>
        <w:drawing>
          <wp:inline distT="0" distB="0" distL="0" distR="0" wp14:anchorId="19253814" wp14:editId="512712D7">
            <wp:extent cx="5394302" cy="2923060"/>
            <wp:effectExtent l="0" t="0" r="0" b="0"/>
            <wp:docPr id="2045241056" name="Picture 1" descr="A iceberg in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241056" name="Picture 1" descr="A iceberg in the ocean&#10;&#10;Description automatically generated"/>
                    <pic:cNvPicPr/>
                  </pic:nvPicPr>
                  <pic:blipFill>
                    <a:blip r:embed="rId19"/>
                    <a:stretch>
                      <a:fillRect/>
                    </a:stretch>
                  </pic:blipFill>
                  <pic:spPr>
                    <a:xfrm>
                      <a:off x="0" y="0"/>
                      <a:ext cx="5431114" cy="2943008"/>
                    </a:xfrm>
                    <a:prstGeom prst="rect">
                      <a:avLst/>
                    </a:prstGeom>
                  </pic:spPr>
                </pic:pic>
              </a:graphicData>
            </a:graphic>
          </wp:inline>
        </w:drawing>
      </w:r>
    </w:p>
    <w:p w14:paraId="29FBF9DB" w14:textId="6E55ADEF" w:rsidR="001063BA" w:rsidRPr="00E26BDB" w:rsidRDefault="001063BA" w:rsidP="00E26BDB">
      <w:pPr>
        <w:spacing w:line="720" w:lineRule="auto"/>
        <w:rPr>
          <w:rFonts w:ascii="Arial Narrow" w:hAnsi="Arial Narrow" w:cstheme="majorHAnsi"/>
          <w:i/>
          <w:iCs/>
          <w:color w:val="2C3E50"/>
          <w:sz w:val="23"/>
          <w:szCs w:val="23"/>
          <w:shd w:val="clear" w:color="auto" w:fill="FFFFFF"/>
        </w:rPr>
      </w:pPr>
    </w:p>
    <w:p w14:paraId="7A61E98A" w14:textId="7F9C98C8" w:rsidR="00F10729" w:rsidRPr="00CF5945" w:rsidRDefault="00250510" w:rsidP="00E26BDB">
      <w:pPr>
        <w:spacing w:line="720" w:lineRule="auto"/>
        <w:rPr>
          <w:rFonts w:ascii="Arial Narrow" w:hAnsi="Arial Narrow" w:cstheme="majorHAnsi"/>
          <w:color w:val="2C3E50"/>
          <w:shd w:val="clear" w:color="auto" w:fill="FFFFFF"/>
        </w:rPr>
      </w:pPr>
      <w:r w:rsidRPr="00CF5945">
        <w:rPr>
          <w:rFonts w:ascii="Arial Narrow" w:hAnsi="Arial Narrow" w:cstheme="majorHAnsi"/>
          <w:color w:val="2C3E50"/>
          <w:shd w:val="clear" w:color="auto" w:fill="FFFFFF"/>
        </w:rPr>
        <w:t>Thi</w:t>
      </w:r>
      <w:r w:rsidR="00285F37" w:rsidRPr="00CF5945">
        <w:rPr>
          <w:rFonts w:ascii="Arial Narrow" w:hAnsi="Arial Narrow" w:cstheme="majorHAnsi"/>
          <w:color w:val="2C3E50"/>
          <w:shd w:val="clear" w:color="auto" w:fill="FFFFFF"/>
        </w:rPr>
        <w:t>s</w:t>
      </w:r>
      <w:r w:rsidRPr="00CF5945">
        <w:rPr>
          <w:rFonts w:ascii="Arial Narrow" w:hAnsi="Arial Narrow" w:cstheme="majorHAnsi"/>
          <w:color w:val="2C3E50"/>
          <w:shd w:val="clear" w:color="auto" w:fill="FFFFFF"/>
        </w:rPr>
        <w:t xml:space="preserve"> is interesting, in metaphorizing the glacier, Walker humanises the object and gives it a new cont</w:t>
      </w:r>
      <w:r w:rsidR="00285F37" w:rsidRPr="00CF5945">
        <w:rPr>
          <w:rFonts w:ascii="Arial Narrow" w:hAnsi="Arial Narrow" w:cstheme="majorHAnsi"/>
          <w:color w:val="2C3E50"/>
          <w:shd w:val="clear" w:color="auto" w:fill="FFFFFF"/>
        </w:rPr>
        <w:t>ext</w:t>
      </w:r>
      <w:r w:rsidR="00E26E99" w:rsidRPr="00CF5945">
        <w:rPr>
          <w:rFonts w:ascii="Arial Narrow" w:hAnsi="Arial Narrow" w:cstheme="majorHAnsi"/>
          <w:color w:val="2C3E50"/>
          <w:shd w:val="clear" w:color="auto" w:fill="FFFFFF"/>
        </w:rPr>
        <w:t>. R</w:t>
      </w:r>
      <w:r w:rsidR="00285F37" w:rsidRPr="00CF5945">
        <w:rPr>
          <w:rFonts w:ascii="Arial Narrow" w:hAnsi="Arial Narrow" w:cstheme="majorHAnsi"/>
          <w:color w:val="2C3E50"/>
          <w:shd w:val="clear" w:color="auto" w:fill="FFFFFF"/>
        </w:rPr>
        <w:t xml:space="preserve">emoved as we are from these natural phenomena, this process makes it </w:t>
      </w:r>
      <w:r w:rsidR="00E8317A" w:rsidRPr="00CF5945">
        <w:rPr>
          <w:rFonts w:ascii="Arial Narrow" w:hAnsi="Arial Narrow" w:cstheme="majorHAnsi"/>
          <w:color w:val="2C3E50"/>
          <w:shd w:val="clear" w:color="auto" w:fill="FFFFFF"/>
        </w:rPr>
        <w:t>more</w:t>
      </w:r>
      <w:r w:rsidR="00285F37" w:rsidRPr="00CF5945">
        <w:rPr>
          <w:rFonts w:ascii="Arial Narrow" w:hAnsi="Arial Narrow" w:cstheme="majorHAnsi"/>
          <w:color w:val="2C3E50"/>
          <w:shd w:val="clear" w:color="auto" w:fill="FFFFFF"/>
        </w:rPr>
        <w:t xml:space="preserve"> relational to us on a </w:t>
      </w:r>
      <w:r w:rsidR="00E26E99" w:rsidRPr="00CF5945">
        <w:rPr>
          <w:rFonts w:ascii="Arial Narrow" w:hAnsi="Arial Narrow" w:cstheme="majorHAnsi"/>
          <w:color w:val="2C3E50"/>
          <w:shd w:val="clear" w:color="auto" w:fill="FFFFFF"/>
        </w:rPr>
        <w:t xml:space="preserve">human </w:t>
      </w:r>
      <w:r w:rsidR="00285F37" w:rsidRPr="00CF5945">
        <w:rPr>
          <w:rFonts w:ascii="Arial Narrow" w:hAnsi="Arial Narrow" w:cstheme="majorHAnsi"/>
          <w:color w:val="2C3E50"/>
          <w:shd w:val="clear" w:color="auto" w:fill="FFFFFF"/>
        </w:rPr>
        <w:t>scale we can comprehend</w:t>
      </w:r>
      <w:r w:rsidRPr="00CF5945">
        <w:rPr>
          <w:rFonts w:ascii="Arial Narrow" w:hAnsi="Arial Narrow" w:cstheme="majorHAnsi"/>
          <w:color w:val="2C3E50"/>
          <w:shd w:val="clear" w:color="auto" w:fill="FFFFFF"/>
        </w:rPr>
        <w:t xml:space="preserve">. </w:t>
      </w:r>
      <w:r w:rsidR="00F10729" w:rsidRPr="00CF5945">
        <w:rPr>
          <w:rFonts w:ascii="Arial Narrow" w:hAnsi="Arial Narrow" w:cstheme="majorHAnsi"/>
          <w:color w:val="2C3E50"/>
          <w:shd w:val="clear" w:color="auto" w:fill="FFFFFF"/>
        </w:rPr>
        <w:t>Thi</w:t>
      </w:r>
      <w:r w:rsidR="00780CC1" w:rsidRPr="00CF5945">
        <w:rPr>
          <w:rFonts w:ascii="Arial Narrow" w:hAnsi="Arial Narrow" w:cstheme="majorHAnsi"/>
          <w:color w:val="2C3E50"/>
          <w:shd w:val="clear" w:color="auto" w:fill="FFFFFF"/>
        </w:rPr>
        <w:t>s illustrates</w:t>
      </w:r>
      <w:r w:rsidR="00F10729" w:rsidRPr="00CF5945">
        <w:rPr>
          <w:rFonts w:ascii="Arial Narrow" w:hAnsi="Arial Narrow" w:cstheme="majorHAnsi"/>
          <w:color w:val="2C3E50"/>
          <w:shd w:val="clear" w:color="auto" w:fill="FFFFFF"/>
        </w:rPr>
        <w:t xml:space="preserve"> how</w:t>
      </w:r>
      <w:r w:rsidR="00E8317A" w:rsidRPr="00CF5945">
        <w:rPr>
          <w:rFonts w:ascii="Arial Narrow" w:hAnsi="Arial Narrow" w:cstheme="majorHAnsi"/>
          <w:color w:val="2C3E50"/>
          <w:shd w:val="clear" w:color="auto" w:fill="FFFFFF"/>
        </w:rPr>
        <w:t xml:space="preserve"> </w:t>
      </w:r>
      <w:r w:rsidR="00F10729" w:rsidRPr="00CF5945">
        <w:rPr>
          <w:rFonts w:ascii="Arial Narrow" w:hAnsi="Arial Narrow" w:cstheme="majorHAnsi"/>
          <w:color w:val="2C3E50"/>
          <w:shd w:val="clear" w:color="auto" w:fill="FFFFFF"/>
        </w:rPr>
        <w:t>language</w:t>
      </w:r>
      <w:r w:rsidR="00780CC1" w:rsidRPr="00CF5945">
        <w:rPr>
          <w:rFonts w:ascii="Arial Narrow" w:hAnsi="Arial Narrow" w:cstheme="majorHAnsi"/>
          <w:color w:val="2C3E50"/>
          <w:shd w:val="clear" w:color="auto" w:fill="FFFFFF"/>
        </w:rPr>
        <w:t xml:space="preserve"> and symbols</w:t>
      </w:r>
      <w:r w:rsidR="00F10729" w:rsidRPr="00CF5945">
        <w:rPr>
          <w:rFonts w:ascii="Arial Narrow" w:hAnsi="Arial Narrow" w:cstheme="majorHAnsi"/>
          <w:color w:val="2C3E50"/>
          <w:shd w:val="clear" w:color="auto" w:fill="FFFFFF"/>
        </w:rPr>
        <w:t xml:space="preserve"> can develo</w:t>
      </w:r>
      <w:r w:rsidR="00E26E99" w:rsidRPr="00CF5945">
        <w:rPr>
          <w:rFonts w:ascii="Arial Narrow" w:hAnsi="Arial Narrow" w:cstheme="majorHAnsi"/>
          <w:color w:val="2C3E50"/>
          <w:shd w:val="clear" w:color="auto" w:fill="FFFFFF"/>
        </w:rPr>
        <w:t xml:space="preserve">p and </w:t>
      </w:r>
      <w:r w:rsidR="00780CC1" w:rsidRPr="00CF5945">
        <w:rPr>
          <w:rFonts w:ascii="Arial Narrow" w:hAnsi="Arial Narrow" w:cstheme="majorHAnsi"/>
          <w:color w:val="2C3E50"/>
          <w:shd w:val="clear" w:color="auto" w:fill="FFFFFF"/>
        </w:rPr>
        <w:t>evolve, beyond our accepted perception.</w:t>
      </w:r>
    </w:p>
    <w:p w14:paraId="23B30B3D" w14:textId="26005F7D" w:rsidR="002527E0" w:rsidRPr="00CF5945" w:rsidRDefault="00E26E99" w:rsidP="00E26BDB">
      <w:pPr>
        <w:spacing w:line="720" w:lineRule="auto"/>
        <w:rPr>
          <w:rFonts w:ascii="Arial Narrow" w:hAnsi="Arial Narrow" w:cstheme="majorHAnsi"/>
          <w:color w:val="2C3E50"/>
          <w:shd w:val="clear" w:color="auto" w:fill="FFFFFF"/>
        </w:rPr>
      </w:pPr>
      <w:r w:rsidRPr="00CF5945">
        <w:rPr>
          <w:rFonts w:ascii="Arial Narrow" w:hAnsi="Arial Narrow" w:cstheme="majorHAnsi"/>
          <w:color w:val="2C3E50"/>
          <w:shd w:val="clear" w:color="auto" w:fill="FFFFFF"/>
        </w:rPr>
        <w:t>C</w:t>
      </w:r>
      <w:r w:rsidR="006E7EA2" w:rsidRPr="00CF5945">
        <w:rPr>
          <w:rFonts w:ascii="Arial Narrow" w:hAnsi="Arial Narrow" w:cstheme="majorHAnsi"/>
          <w:color w:val="2C3E50"/>
          <w:shd w:val="clear" w:color="auto" w:fill="FFFFFF"/>
        </w:rPr>
        <w:t>onsumerism and Western capitalist ideologies</w:t>
      </w:r>
      <w:r w:rsidRPr="00CF5945">
        <w:rPr>
          <w:rFonts w:ascii="Arial Narrow" w:hAnsi="Arial Narrow" w:cstheme="majorHAnsi"/>
          <w:color w:val="2C3E50"/>
          <w:shd w:val="clear" w:color="auto" w:fill="FFFFFF"/>
        </w:rPr>
        <w:t>, as evidenced, has had</w:t>
      </w:r>
      <w:r w:rsidR="00C81972" w:rsidRPr="00CF5945">
        <w:rPr>
          <w:rFonts w:ascii="Arial Narrow" w:hAnsi="Arial Narrow" w:cstheme="majorHAnsi"/>
          <w:color w:val="2C3E50"/>
          <w:shd w:val="clear" w:color="auto" w:fill="FFFFFF"/>
        </w:rPr>
        <w:t xml:space="preserve"> extremely</w:t>
      </w:r>
      <w:r w:rsidRPr="00CF5945">
        <w:rPr>
          <w:rFonts w:ascii="Arial Narrow" w:hAnsi="Arial Narrow" w:cstheme="majorHAnsi"/>
          <w:color w:val="2C3E50"/>
          <w:shd w:val="clear" w:color="auto" w:fill="FFFFFF"/>
        </w:rPr>
        <w:t xml:space="preserve"> damaging effects on society, simultaneously</w:t>
      </w:r>
      <w:r w:rsidR="006E7EA2" w:rsidRPr="00CF5945">
        <w:rPr>
          <w:rFonts w:ascii="Arial Narrow" w:hAnsi="Arial Narrow" w:cstheme="majorHAnsi"/>
          <w:color w:val="2C3E50"/>
          <w:shd w:val="clear" w:color="auto" w:fill="FFFFFF"/>
        </w:rPr>
        <w:t xml:space="preserve"> allowing space for freedom of speec</w:t>
      </w:r>
      <w:r w:rsidRPr="00CF5945">
        <w:rPr>
          <w:rFonts w:ascii="Arial Narrow" w:hAnsi="Arial Narrow" w:cstheme="majorHAnsi"/>
          <w:color w:val="2C3E50"/>
          <w:shd w:val="clear" w:color="auto" w:fill="FFFFFF"/>
        </w:rPr>
        <w:t>h, these same ideologies</w:t>
      </w:r>
      <w:r w:rsidR="006E7EA2" w:rsidRPr="00CF5945">
        <w:rPr>
          <w:rFonts w:ascii="Arial Narrow" w:hAnsi="Arial Narrow" w:cstheme="majorHAnsi"/>
          <w:color w:val="2C3E50"/>
          <w:shd w:val="clear" w:color="auto" w:fill="FFFFFF"/>
        </w:rPr>
        <w:t xml:space="preserve"> have sought to install technologies which have </w:t>
      </w:r>
      <w:r w:rsidR="00E26BDB" w:rsidRPr="00CF5945">
        <w:rPr>
          <w:rFonts w:ascii="Arial Narrow" w:hAnsi="Arial Narrow" w:cstheme="majorHAnsi"/>
          <w:color w:val="2C3E50"/>
          <w:shd w:val="clear" w:color="auto" w:fill="FFFFFF"/>
        </w:rPr>
        <w:t>suppressed</w:t>
      </w:r>
      <w:r w:rsidR="006E7EA2" w:rsidRPr="00CF5945">
        <w:rPr>
          <w:rFonts w:ascii="Arial Narrow" w:hAnsi="Arial Narrow" w:cstheme="majorHAnsi"/>
          <w:color w:val="2C3E50"/>
          <w:shd w:val="clear" w:color="auto" w:fill="FFFFFF"/>
        </w:rPr>
        <w:t xml:space="preserve"> that same freedom, and </w:t>
      </w:r>
      <w:r w:rsidR="00E26BDB" w:rsidRPr="00CF5945">
        <w:rPr>
          <w:rFonts w:ascii="Arial Narrow" w:hAnsi="Arial Narrow" w:cstheme="majorHAnsi"/>
          <w:color w:val="2C3E50"/>
          <w:shd w:val="clear" w:color="auto" w:fill="FFFFFF"/>
        </w:rPr>
        <w:t>marginalised</w:t>
      </w:r>
      <w:r w:rsidR="006E7EA2" w:rsidRPr="00CF5945">
        <w:rPr>
          <w:rFonts w:ascii="Arial Narrow" w:hAnsi="Arial Narrow" w:cstheme="majorHAnsi"/>
          <w:color w:val="2C3E50"/>
          <w:shd w:val="clear" w:color="auto" w:fill="FFFFFF"/>
        </w:rPr>
        <w:t xml:space="preserve"> radical thinking whilst dividing </w:t>
      </w:r>
      <w:r w:rsidR="00C0260B" w:rsidRPr="00CF5945">
        <w:rPr>
          <w:rFonts w:ascii="Arial Narrow" w:hAnsi="Arial Narrow" w:cstheme="majorHAnsi"/>
          <w:color w:val="2C3E50"/>
          <w:shd w:val="clear" w:color="auto" w:fill="FFFFFF"/>
        </w:rPr>
        <w:t>communities. There</w:t>
      </w:r>
      <w:r w:rsidR="006E7EA2" w:rsidRPr="00CF5945">
        <w:rPr>
          <w:rFonts w:ascii="Arial Narrow" w:hAnsi="Arial Narrow" w:cstheme="majorHAnsi"/>
          <w:color w:val="2C3E50"/>
          <w:shd w:val="clear" w:color="auto" w:fill="FFFFFF"/>
        </w:rPr>
        <w:t xml:space="preserve"> </w:t>
      </w:r>
      <w:r w:rsidR="006E7EA2" w:rsidRPr="00CF5945">
        <w:rPr>
          <w:rFonts w:ascii="Arial Narrow" w:hAnsi="Arial Narrow" w:cstheme="majorHAnsi"/>
          <w:color w:val="2C3E50"/>
          <w:shd w:val="clear" w:color="auto" w:fill="FFFFFF"/>
        </w:rPr>
        <w:lastRenderedPageBreak/>
        <w:t>is however a flipside to this apparent irretractable situation.</w:t>
      </w:r>
      <w:r w:rsidR="00285F37" w:rsidRPr="00CF5945">
        <w:rPr>
          <w:rFonts w:ascii="Arial Narrow" w:hAnsi="Arial Narrow" w:cstheme="majorHAnsi"/>
          <w:color w:val="2C3E50"/>
          <w:shd w:val="clear" w:color="auto" w:fill="FFFFFF"/>
        </w:rPr>
        <w:t xml:space="preserve"> Through the essay, it has been </w:t>
      </w:r>
      <w:r w:rsidR="00E8317A" w:rsidRPr="00CF5945">
        <w:rPr>
          <w:rFonts w:ascii="Arial Narrow" w:hAnsi="Arial Narrow" w:cstheme="majorHAnsi"/>
          <w:color w:val="2C3E50"/>
          <w:shd w:val="clear" w:color="auto" w:fill="FFFFFF"/>
        </w:rPr>
        <w:t>demonstrated</w:t>
      </w:r>
      <w:r w:rsidR="00285F37" w:rsidRPr="00CF5945">
        <w:rPr>
          <w:rFonts w:ascii="Arial Narrow" w:hAnsi="Arial Narrow" w:cstheme="majorHAnsi"/>
          <w:color w:val="2C3E50"/>
          <w:shd w:val="clear" w:color="auto" w:fill="FFFFFF"/>
        </w:rPr>
        <w:t xml:space="preserve"> that in the early 20</w:t>
      </w:r>
      <w:r w:rsidR="00285F37" w:rsidRPr="00CF5945">
        <w:rPr>
          <w:rFonts w:ascii="Arial Narrow" w:hAnsi="Arial Narrow" w:cstheme="majorHAnsi"/>
          <w:color w:val="2C3E50"/>
          <w:shd w:val="clear" w:color="auto" w:fill="FFFFFF"/>
          <w:vertAlign w:val="superscript"/>
        </w:rPr>
        <w:t>th</w:t>
      </w:r>
      <w:r w:rsidR="00285F37" w:rsidRPr="00CF5945">
        <w:rPr>
          <w:rFonts w:ascii="Arial Narrow" w:hAnsi="Arial Narrow" w:cstheme="majorHAnsi"/>
          <w:color w:val="2C3E50"/>
          <w:shd w:val="clear" w:color="auto" w:fill="FFFFFF"/>
        </w:rPr>
        <w:t xml:space="preserve"> century, the radical changes observed in society were being challenged by artists, rather than being in the service of the ruling elite, arts function began to operate as a mirror.</w:t>
      </w:r>
      <w:r w:rsidR="00E8317A" w:rsidRPr="00CF5945">
        <w:rPr>
          <w:rFonts w:ascii="Arial Narrow" w:hAnsi="Arial Narrow" w:cstheme="majorHAnsi"/>
          <w:color w:val="2C3E50"/>
          <w:shd w:val="clear" w:color="auto" w:fill="FFFFFF"/>
        </w:rPr>
        <w:t xml:space="preserve"> </w:t>
      </w:r>
      <w:r w:rsidR="00285F37" w:rsidRPr="00CF5945">
        <w:rPr>
          <w:rFonts w:ascii="Arial Narrow" w:hAnsi="Arial Narrow" w:cstheme="majorHAnsi"/>
          <w:color w:val="2C3E50"/>
          <w:shd w:val="clear" w:color="auto" w:fill="FFFFFF"/>
        </w:rPr>
        <w:t>This spirit of activism began with Duchamp and the</w:t>
      </w:r>
      <w:r w:rsidR="00F10729" w:rsidRPr="00CF5945">
        <w:rPr>
          <w:rFonts w:ascii="Arial Narrow" w:hAnsi="Arial Narrow" w:cstheme="majorHAnsi"/>
          <w:color w:val="2C3E50"/>
          <w:shd w:val="clear" w:color="auto" w:fill="FFFFFF"/>
        </w:rPr>
        <w:t xml:space="preserve"> Dada group,</w:t>
      </w:r>
      <w:r w:rsidR="006E7EA2" w:rsidRPr="00CF5945">
        <w:rPr>
          <w:rFonts w:ascii="Arial Narrow" w:hAnsi="Arial Narrow" w:cstheme="majorHAnsi"/>
          <w:color w:val="2C3E50"/>
          <w:shd w:val="clear" w:color="auto" w:fill="FFFFFF"/>
        </w:rPr>
        <w:t xml:space="preserve"> establish</w:t>
      </w:r>
      <w:r w:rsidR="00F10729" w:rsidRPr="00CF5945">
        <w:rPr>
          <w:rFonts w:ascii="Arial Narrow" w:hAnsi="Arial Narrow" w:cstheme="majorHAnsi"/>
          <w:color w:val="2C3E50"/>
          <w:shd w:val="clear" w:color="auto" w:fill="FFFFFF"/>
        </w:rPr>
        <w:t>ed</w:t>
      </w:r>
      <w:r w:rsidR="006E7EA2" w:rsidRPr="00CF5945">
        <w:rPr>
          <w:rFonts w:ascii="Arial Narrow" w:hAnsi="Arial Narrow" w:cstheme="majorHAnsi"/>
          <w:color w:val="2C3E50"/>
          <w:shd w:val="clear" w:color="auto" w:fill="FFFFFF"/>
        </w:rPr>
        <w:t xml:space="preserve"> as a reactive gathering of liberal creative thinkers</w:t>
      </w:r>
      <w:r w:rsidR="005D55BE" w:rsidRPr="00CF5945">
        <w:rPr>
          <w:rFonts w:ascii="Arial Narrow" w:hAnsi="Arial Narrow" w:cstheme="majorHAnsi"/>
          <w:color w:val="2C3E50"/>
          <w:shd w:val="clear" w:color="auto" w:fill="FFFFFF"/>
        </w:rPr>
        <w:t>.</w:t>
      </w:r>
      <w:r w:rsidR="006E7EA2" w:rsidRPr="00CF5945">
        <w:rPr>
          <w:rFonts w:ascii="Arial Narrow" w:hAnsi="Arial Narrow" w:cstheme="majorHAnsi"/>
          <w:color w:val="2C3E50"/>
          <w:shd w:val="clear" w:color="auto" w:fill="FFFFFF"/>
        </w:rPr>
        <w:t xml:space="preserve"> </w:t>
      </w:r>
      <w:r w:rsidR="005D55BE" w:rsidRPr="00CF5945">
        <w:rPr>
          <w:rFonts w:ascii="Arial Narrow" w:hAnsi="Arial Narrow" w:cstheme="majorHAnsi"/>
          <w:color w:val="2C3E50"/>
          <w:shd w:val="clear" w:color="auto" w:fill="FFFFFF"/>
        </w:rPr>
        <w:t>I</w:t>
      </w:r>
      <w:r w:rsidR="006E7EA2" w:rsidRPr="00CF5945">
        <w:rPr>
          <w:rFonts w:ascii="Arial Narrow" w:hAnsi="Arial Narrow" w:cstheme="majorHAnsi"/>
          <w:color w:val="2C3E50"/>
          <w:shd w:val="clear" w:color="auto" w:fill="FFFFFF"/>
        </w:rPr>
        <w:t>n the late 20</w:t>
      </w:r>
      <w:r w:rsidR="006E7EA2" w:rsidRPr="00CF5945">
        <w:rPr>
          <w:rFonts w:ascii="Arial Narrow" w:hAnsi="Arial Narrow" w:cstheme="majorHAnsi"/>
          <w:color w:val="2C3E50"/>
          <w:shd w:val="clear" w:color="auto" w:fill="FFFFFF"/>
          <w:vertAlign w:val="superscript"/>
        </w:rPr>
        <w:t>st</w:t>
      </w:r>
      <w:r w:rsidR="006E7EA2" w:rsidRPr="00CF5945">
        <w:rPr>
          <w:rFonts w:ascii="Arial Narrow" w:hAnsi="Arial Narrow" w:cstheme="majorHAnsi"/>
          <w:color w:val="2C3E50"/>
          <w:shd w:val="clear" w:color="auto" w:fill="FFFFFF"/>
        </w:rPr>
        <w:t xml:space="preserve"> century many artists began </w:t>
      </w:r>
      <w:r w:rsidR="00F10729" w:rsidRPr="00CF5945">
        <w:rPr>
          <w:rFonts w:ascii="Arial Narrow" w:hAnsi="Arial Narrow" w:cstheme="majorHAnsi"/>
          <w:color w:val="2C3E50"/>
          <w:shd w:val="clear" w:color="auto" w:fill="FFFFFF"/>
        </w:rPr>
        <w:t xml:space="preserve">to </w:t>
      </w:r>
      <w:r w:rsidR="006E7EA2" w:rsidRPr="00CF5945">
        <w:rPr>
          <w:rFonts w:ascii="Arial Narrow" w:hAnsi="Arial Narrow" w:cstheme="majorHAnsi"/>
          <w:color w:val="2C3E50"/>
          <w:shd w:val="clear" w:color="auto" w:fill="FFFFFF"/>
        </w:rPr>
        <w:t>establish p</w:t>
      </w:r>
      <w:r w:rsidR="00F10729" w:rsidRPr="00CF5945">
        <w:rPr>
          <w:rFonts w:ascii="Arial Narrow" w:hAnsi="Arial Narrow" w:cstheme="majorHAnsi"/>
          <w:color w:val="2C3E50"/>
          <w:shd w:val="clear" w:color="auto" w:fill="FFFFFF"/>
        </w:rPr>
        <w:t>ractices</w:t>
      </w:r>
      <w:r w:rsidR="006E7EA2" w:rsidRPr="00CF5945">
        <w:rPr>
          <w:rFonts w:ascii="Arial Narrow" w:hAnsi="Arial Narrow" w:cstheme="majorHAnsi"/>
          <w:color w:val="2C3E50"/>
          <w:shd w:val="clear" w:color="auto" w:fill="FFFFFF"/>
        </w:rPr>
        <w:t xml:space="preserve"> that seek to heal the corrosive impacts of neo liberal and capitalist ideologies</w:t>
      </w:r>
      <w:r w:rsidR="00F10729" w:rsidRPr="00CF5945">
        <w:rPr>
          <w:rFonts w:ascii="Arial Narrow" w:hAnsi="Arial Narrow" w:cstheme="majorHAnsi"/>
          <w:color w:val="2C3E50"/>
          <w:shd w:val="clear" w:color="auto" w:fill="FFFFFF"/>
        </w:rPr>
        <w:t xml:space="preserve">. This has been accomplished </w:t>
      </w:r>
      <w:r w:rsidR="006E7EA2" w:rsidRPr="00CF5945">
        <w:rPr>
          <w:rFonts w:ascii="Arial Narrow" w:hAnsi="Arial Narrow" w:cstheme="majorHAnsi"/>
          <w:color w:val="2C3E50"/>
          <w:shd w:val="clear" w:color="auto" w:fill="FFFFFF"/>
        </w:rPr>
        <w:t>through once again</w:t>
      </w:r>
      <w:r w:rsidR="00F10729" w:rsidRPr="00CF5945">
        <w:rPr>
          <w:rFonts w:ascii="Arial Narrow" w:hAnsi="Arial Narrow" w:cstheme="majorHAnsi"/>
          <w:color w:val="2C3E50"/>
          <w:shd w:val="clear" w:color="auto" w:fill="FFFFFF"/>
        </w:rPr>
        <w:t>,</w:t>
      </w:r>
      <w:r w:rsidR="006E7EA2" w:rsidRPr="00CF5945">
        <w:rPr>
          <w:rFonts w:ascii="Arial Narrow" w:hAnsi="Arial Narrow" w:cstheme="majorHAnsi"/>
          <w:color w:val="2C3E50"/>
          <w:shd w:val="clear" w:color="auto" w:fill="FFFFFF"/>
        </w:rPr>
        <w:t xml:space="preserve"> examining the performative function of the artist and the curatorial role of the gallery or museum. </w:t>
      </w:r>
    </w:p>
    <w:p w14:paraId="08F64257" w14:textId="05BFA1E9" w:rsidR="006E7EA2" w:rsidRPr="00CF5945" w:rsidRDefault="006E7EA2" w:rsidP="00E26BDB">
      <w:pPr>
        <w:spacing w:line="720" w:lineRule="auto"/>
        <w:rPr>
          <w:rFonts w:ascii="Arial Narrow" w:hAnsi="Arial Narrow" w:cstheme="majorHAnsi"/>
          <w:color w:val="2C3E50"/>
          <w:shd w:val="clear" w:color="auto" w:fill="FFFFFF"/>
        </w:rPr>
      </w:pPr>
      <w:r w:rsidRPr="00CF5945">
        <w:rPr>
          <w:rFonts w:ascii="Arial Narrow" w:hAnsi="Arial Narrow" w:cstheme="majorHAnsi"/>
          <w:color w:val="2C3E50"/>
          <w:shd w:val="clear" w:color="auto" w:fill="FFFFFF"/>
        </w:rPr>
        <w:t xml:space="preserve">In his book ‘Relational Aesthetics.’ Nicolas </w:t>
      </w:r>
      <w:proofErr w:type="spellStart"/>
      <w:r w:rsidRPr="00CF5945">
        <w:rPr>
          <w:rFonts w:ascii="Arial Narrow" w:hAnsi="Arial Narrow" w:cstheme="majorHAnsi"/>
          <w:color w:val="2C3E50"/>
          <w:shd w:val="clear" w:color="auto" w:fill="FFFFFF"/>
        </w:rPr>
        <w:t>Bourriaud</w:t>
      </w:r>
      <w:proofErr w:type="spellEnd"/>
      <w:r w:rsidRPr="00CF5945">
        <w:rPr>
          <w:rFonts w:ascii="Arial Narrow" w:hAnsi="Arial Narrow" w:cstheme="majorHAnsi"/>
          <w:color w:val="2C3E50"/>
          <w:shd w:val="clear" w:color="auto" w:fill="FFFFFF"/>
        </w:rPr>
        <w:t xml:space="preserve"> set out to de</w:t>
      </w:r>
      <w:r w:rsidR="00F10729" w:rsidRPr="00CF5945">
        <w:rPr>
          <w:rFonts w:ascii="Arial Narrow" w:hAnsi="Arial Narrow" w:cstheme="majorHAnsi"/>
          <w:color w:val="2C3E50"/>
          <w:shd w:val="clear" w:color="auto" w:fill="FFFFFF"/>
        </w:rPr>
        <w:t>fine</w:t>
      </w:r>
      <w:r w:rsidRPr="00CF5945">
        <w:rPr>
          <w:rFonts w:ascii="Arial Narrow" w:hAnsi="Arial Narrow" w:cstheme="majorHAnsi"/>
          <w:color w:val="2C3E50"/>
          <w:shd w:val="clear" w:color="auto" w:fill="FFFFFF"/>
        </w:rPr>
        <w:t xml:space="preserve"> the</w:t>
      </w:r>
      <w:r w:rsidR="00F10729" w:rsidRPr="00CF5945">
        <w:rPr>
          <w:rFonts w:ascii="Arial Narrow" w:hAnsi="Arial Narrow" w:cstheme="majorHAnsi"/>
          <w:color w:val="2C3E50"/>
          <w:shd w:val="clear" w:color="auto" w:fill="FFFFFF"/>
        </w:rPr>
        <w:t xml:space="preserve"> rise of what he describes</w:t>
      </w:r>
      <w:r w:rsidR="00E26E99" w:rsidRPr="00CF5945">
        <w:rPr>
          <w:rFonts w:ascii="Arial Narrow" w:hAnsi="Arial Narrow" w:cstheme="majorHAnsi"/>
          <w:color w:val="2C3E50"/>
          <w:shd w:val="clear" w:color="auto" w:fill="FFFFFF"/>
        </w:rPr>
        <w:t xml:space="preserve"> as</w:t>
      </w:r>
      <w:r w:rsidR="00F10729" w:rsidRPr="00CF5945">
        <w:rPr>
          <w:rFonts w:ascii="Arial Narrow" w:hAnsi="Arial Narrow" w:cstheme="majorHAnsi"/>
          <w:color w:val="2C3E50"/>
          <w:shd w:val="clear" w:color="auto" w:fill="FFFFFF"/>
        </w:rPr>
        <w:t xml:space="preserve"> </w:t>
      </w:r>
      <w:r w:rsidRPr="00CF5945">
        <w:rPr>
          <w:rFonts w:ascii="Arial Narrow" w:hAnsi="Arial Narrow" w:cstheme="majorHAnsi"/>
          <w:color w:val="2C3E50"/>
          <w:shd w:val="clear" w:color="auto" w:fill="FFFFFF"/>
        </w:rPr>
        <w:t xml:space="preserve">relational art </w:t>
      </w:r>
      <w:r w:rsidRPr="00CF5945">
        <w:rPr>
          <w:rFonts w:ascii="Arial Narrow" w:hAnsi="Arial Narrow" w:cstheme="majorHAnsi"/>
          <w:i/>
          <w:iCs/>
          <w:color w:val="2C3E50"/>
          <w:shd w:val="clear" w:color="auto" w:fill="FFFFFF"/>
        </w:rPr>
        <w:t xml:space="preserve">“An art taking as its theoretical horizon, the realm of human interactions and its social context, rather than the assertion of an independent and private space.” </w:t>
      </w:r>
      <w:r w:rsidRPr="00CF5945">
        <w:rPr>
          <w:rFonts w:ascii="Arial Narrow" w:hAnsi="Arial Narrow" w:cstheme="majorHAnsi"/>
          <w:color w:val="2C3E50"/>
          <w:shd w:val="clear" w:color="auto" w:fill="FFFFFF"/>
        </w:rPr>
        <w:t>(</w:t>
      </w:r>
      <w:proofErr w:type="spellStart"/>
      <w:r w:rsidRPr="00CF5945">
        <w:rPr>
          <w:rFonts w:ascii="Arial Narrow" w:hAnsi="Arial Narrow" w:cstheme="majorHAnsi"/>
          <w:color w:val="2C3E50"/>
          <w:shd w:val="clear" w:color="auto" w:fill="FFFFFF"/>
        </w:rPr>
        <w:t>Bourriaud</w:t>
      </w:r>
      <w:proofErr w:type="spellEnd"/>
      <w:r w:rsidRPr="00CF5945">
        <w:rPr>
          <w:rFonts w:ascii="Arial Narrow" w:hAnsi="Arial Narrow" w:cstheme="majorHAnsi"/>
          <w:color w:val="2C3E50"/>
          <w:shd w:val="clear" w:color="auto" w:fill="FFFFFF"/>
        </w:rPr>
        <w:t xml:space="preserve">, 2002 P.10) </w:t>
      </w:r>
    </w:p>
    <w:p w14:paraId="04D7DBA4" w14:textId="3E31EC56" w:rsidR="00F10729" w:rsidRPr="00CF5945" w:rsidRDefault="006E7EA2" w:rsidP="00E26BDB">
      <w:pPr>
        <w:spacing w:line="720" w:lineRule="auto"/>
        <w:rPr>
          <w:rFonts w:ascii="Arial Narrow" w:hAnsi="Arial Narrow" w:cstheme="majorHAnsi"/>
          <w:color w:val="2C3E50"/>
          <w:shd w:val="clear" w:color="auto" w:fill="FFFFFF"/>
        </w:rPr>
      </w:pPr>
      <w:r w:rsidRPr="00CF5945">
        <w:rPr>
          <w:rFonts w:ascii="Arial Narrow" w:hAnsi="Arial Narrow" w:cstheme="majorHAnsi"/>
          <w:color w:val="2C3E50"/>
          <w:shd w:val="clear" w:color="auto" w:fill="FFFFFF"/>
        </w:rPr>
        <w:t xml:space="preserve">According to </w:t>
      </w:r>
      <w:proofErr w:type="spellStart"/>
      <w:r w:rsidRPr="00CF5945">
        <w:rPr>
          <w:rFonts w:ascii="Arial Narrow" w:hAnsi="Arial Narrow" w:cstheme="majorHAnsi"/>
          <w:color w:val="2C3E50"/>
          <w:shd w:val="clear" w:color="auto" w:fill="FFFFFF"/>
        </w:rPr>
        <w:t>Bourriaud</w:t>
      </w:r>
      <w:proofErr w:type="spellEnd"/>
      <w:r w:rsidRPr="00CF5945">
        <w:rPr>
          <w:rFonts w:ascii="Arial Narrow" w:hAnsi="Arial Narrow" w:cstheme="majorHAnsi"/>
          <w:color w:val="2C3E50"/>
          <w:shd w:val="clear" w:color="auto" w:fill="FFFFFF"/>
        </w:rPr>
        <w:t xml:space="preserve">, relational art can instead of presenting an image </w:t>
      </w:r>
      <w:r w:rsidR="00F10729" w:rsidRPr="00CF5945">
        <w:rPr>
          <w:rFonts w:ascii="Arial Narrow" w:hAnsi="Arial Narrow" w:cstheme="majorHAnsi"/>
          <w:color w:val="2C3E50"/>
          <w:shd w:val="clear" w:color="auto" w:fill="FFFFFF"/>
        </w:rPr>
        <w:t>depicting possible ways of living</w:t>
      </w:r>
      <w:r w:rsidRPr="00CF5945">
        <w:rPr>
          <w:rFonts w:ascii="Arial Narrow" w:hAnsi="Arial Narrow" w:cstheme="majorHAnsi"/>
          <w:color w:val="2C3E50"/>
          <w:shd w:val="clear" w:color="auto" w:fill="FFFFFF"/>
        </w:rPr>
        <w:t xml:space="preserve">, </w:t>
      </w:r>
      <w:r w:rsidR="00B54642" w:rsidRPr="00CF5945">
        <w:rPr>
          <w:rFonts w:ascii="Arial Narrow" w:hAnsi="Arial Narrow" w:cstheme="majorHAnsi"/>
          <w:color w:val="2C3E50"/>
          <w:shd w:val="clear" w:color="auto" w:fill="FFFFFF"/>
        </w:rPr>
        <w:t xml:space="preserve">he </w:t>
      </w:r>
      <w:r w:rsidR="00F10729" w:rsidRPr="00CF5945">
        <w:rPr>
          <w:rFonts w:ascii="Arial Narrow" w:hAnsi="Arial Narrow" w:cstheme="majorHAnsi"/>
          <w:color w:val="2C3E50"/>
          <w:shd w:val="clear" w:color="auto" w:fill="FFFFFF"/>
        </w:rPr>
        <w:t xml:space="preserve">proclaims that </w:t>
      </w:r>
      <w:r w:rsidRPr="00CF5945">
        <w:rPr>
          <w:rFonts w:ascii="Arial Narrow" w:hAnsi="Arial Narrow" w:cstheme="majorHAnsi"/>
          <w:color w:val="2C3E50"/>
          <w:shd w:val="clear" w:color="auto" w:fill="FFFFFF"/>
        </w:rPr>
        <w:t>art can embody that now,</w:t>
      </w:r>
      <w:r w:rsidRPr="00CF5945">
        <w:rPr>
          <w:rFonts w:ascii="Arial Narrow" w:hAnsi="Arial Narrow" w:cstheme="majorHAnsi"/>
          <w:i/>
          <w:iCs/>
          <w:color w:val="2C3E50"/>
          <w:shd w:val="clear" w:color="auto" w:fill="FFFFFF"/>
        </w:rPr>
        <w:t xml:space="preserve"> “within in the existing real” </w:t>
      </w:r>
      <w:r w:rsidRPr="00CF5945">
        <w:rPr>
          <w:rFonts w:ascii="Arial Narrow" w:hAnsi="Arial Narrow" w:cstheme="majorHAnsi"/>
          <w:color w:val="2C3E50"/>
          <w:shd w:val="clear" w:color="auto" w:fill="FFFFFF"/>
        </w:rPr>
        <w:t>(</w:t>
      </w:r>
      <w:proofErr w:type="spellStart"/>
      <w:r w:rsidRPr="00CF5945">
        <w:rPr>
          <w:rFonts w:ascii="Arial Narrow" w:hAnsi="Arial Narrow" w:cstheme="majorHAnsi"/>
          <w:color w:val="2C3E50"/>
          <w:shd w:val="clear" w:color="auto" w:fill="FFFFFF"/>
        </w:rPr>
        <w:t>Bourriaud</w:t>
      </w:r>
      <w:proofErr w:type="spellEnd"/>
      <w:r w:rsidRPr="00CF5945">
        <w:rPr>
          <w:rFonts w:ascii="Arial Narrow" w:hAnsi="Arial Narrow" w:cstheme="majorHAnsi"/>
          <w:color w:val="2C3E50"/>
          <w:shd w:val="clear" w:color="auto" w:fill="FFFFFF"/>
        </w:rPr>
        <w:t>, 2002 P.9) central to this approach is</w:t>
      </w:r>
      <w:r w:rsidR="00F10729" w:rsidRPr="00CF5945">
        <w:rPr>
          <w:rFonts w:ascii="Arial Narrow" w:hAnsi="Arial Narrow" w:cstheme="majorHAnsi"/>
          <w:color w:val="2C3E50"/>
          <w:shd w:val="clear" w:color="auto" w:fill="FFFFFF"/>
        </w:rPr>
        <w:t xml:space="preserve"> a</w:t>
      </w:r>
      <w:r w:rsidRPr="00CF5945">
        <w:rPr>
          <w:rFonts w:ascii="Arial Narrow" w:hAnsi="Arial Narrow" w:cstheme="majorHAnsi"/>
          <w:color w:val="2C3E50"/>
          <w:shd w:val="clear" w:color="auto" w:fill="FFFFFF"/>
        </w:rPr>
        <w:t xml:space="preserve"> </w:t>
      </w:r>
      <w:r w:rsidR="00F10729" w:rsidRPr="00CF5945">
        <w:rPr>
          <w:rFonts w:ascii="Arial Narrow" w:hAnsi="Arial Narrow" w:cstheme="majorHAnsi"/>
          <w:color w:val="2C3E50"/>
          <w:shd w:val="clear" w:color="auto" w:fill="FFFFFF"/>
        </w:rPr>
        <w:t>fundamental change of role for an artist who in this context, performs more as a curator than a maker. An</w:t>
      </w:r>
      <w:r w:rsidRPr="00CF5945">
        <w:rPr>
          <w:rFonts w:ascii="Arial Narrow" w:hAnsi="Arial Narrow" w:cstheme="majorHAnsi"/>
          <w:color w:val="2C3E50"/>
          <w:shd w:val="clear" w:color="auto" w:fill="FFFFFF"/>
        </w:rPr>
        <w:t xml:space="preserve"> artists function </w:t>
      </w:r>
      <w:r w:rsidR="00F10729" w:rsidRPr="00CF5945">
        <w:rPr>
          <w:rFonts w:ascii="Arial Narrow" w:hAnsi="Arial Narrow" w:cstheme="majorHAnsi"/>
          <w:color w:val="2C3E50"/>
          <w:shd w:val="clear" w:color="auto" w:fill="FFFFFF"/>
        </w:rPr>
        <w:t xml:space="preserve">in this setting </w:t>
      </w:r>
      <w:r w:rsidRPr="00CF5945">
        <w:rPr>
          <w:rFonts w:ascii="Arial Narrow" w:hAnsi="Arial Narrow" w:cstheme="majorHAnsi"/>
          <w:color w:val="2C3E50"/>
          <w:shd w:val="clear" w:color="auto" w:fill="FFFFFF"/>
        </w:rPr>
        <w:t xml:space="preserve">is to manage an interaction between the visitors </w:t>
      </w:r>
      <w:r w:rsidR="00F10729" w:rsidRPr="00CF5945">
        <w:rPr>
          <w:rFonts w:ascii="Arial Narrow" w:hAnsi="Arial Narrow" w:cstheme="majorHAnsi"/>
          <w:color w:val="2C3E50"/>
          <w:shd w:val="clear" w:color="auto" w:fill="FFFFFF"/>
        </w:rPr>
        <w:t xml:space="preserve">or participants within the given </w:t>
      </w:r>
      <w:r w:rsidRPr="00CF5945">
        <w:rPr>
          <w:rFonts w:ascii="Arial Narrow" w:hAnsi="Arial Narrow" w:cstheme="majorHAnsi"/>
          <w:color w:val="2C3E50"/>
          <w:shd w:val="clear" w:color="auto" w:fill="FFFFFF"/>
        </w:rPr>
        <w:t>space</w:t>
      </w:r>
      <w:r w:rsidR="00F10729" w:rsidRPr="00CF5945">
        <w:rPr>
          <w:rFonts w:ascii="Arial Narrow" w:hAnsi="Arial Narrow" w:cstheme="majorHAnsi"/>
          <w:color w:val="2C3E50"/>
          <w:shd w:val="clear" w:color="auto" w:fill="FFFFFF"/>
        </w:rPr>
        <w:t>,</w:t>
      </w:r>
      <w:r w:rsidRPr="00CF5945">
        <w:rPr>
          <w:rFonts w:ascii="Arial Narrow" w:hAnsi="Arial Narrow" w:cstheme="majorHAnsi"/>
          <w:color w:val="2C3E50"/>
          <w:shd w:val="clear" w:color="auto" w:fill="FFFFFF"/>
        </w:rPr>
        <w:t xml:space="preserve"> rather than manage the interaction between visitors and the art work.</w:t>
      </w:r>
      <w:r w:rsidR="003103BC" w:rsidRPr="00CF5945">
        <w:rPr>
          <w:rFonts w:ascii="Arial Narrow" w:hAnsi="Arial Narrow" w:cstheme="majorHAnsi"/>
          <w:color w:val="2C3E50"/>
          <w:shd w:val="clear" w:color="auto" w:fill="FFFFFF"/>
        </w:rPr>
        <w:t xml:space="preserve"> In this context the ready-made for an artist is the participant.</w:t>
      </w:r>
    </w:p>
    <w:p w14:paraId="4FE1804D" w14:textId="64BF4687" w:rsidR="00285F37" w:rsidRPr="00CF5945" w:rsidRDefault="00285F37" w:rsidP="00E26BDB">
      <w:pPr>
        <w:spacing w:line="720" w:lineRule="auto"/>
        <w:rPr>
          <w:rFonts w:ascii="Arial Narrow" w:hAnsi="Arial Narrow" w:cstheme="majorHAnsi"/>
          <w:color w:val="2C3E50"/>
          <w:shd w:val="clear" w:color="auto" w:fill="FFFFFF"/>
        </w:rPr>
      </w:pPr>
      <w:r w:rsidRPr="00CF5945">
        <w:rPr>
          <w:rFonts w:ascii="Arial Narrow" w:hAnsi="Arial Narrow" w:cstheme="majorHAnsi"/>
          <w:color w:val="2C3E50"/>
          <w:shd w:val="clear" w:color="auto" w:fill="FFFFFF"/>
        </w:rPr>
        <w:t xml:space="preserve">Through collaboration </w:t>
      </w:r>
      <w:r w:rsidR="003103BC" w:rsidRPr="00CF5945">
        <w:rPr>
          <w:rFonts w:ascii="Arial Narrow" w:hAnsi="Arial Narrow" w:cstheme="majorHAnsi"/>
          <w:color w:val="2C3E50"/>
          <w:shd w:val="clear" w:color="auto" w:fill="FFFFFF"/>
        </w:rPr>
        <w:t xml:space="preserve">a vast number of </w:t>
      </w:r>
      <w:r w:rsidRPr="00CF5945">
        <w:rPr>
          <w:rFonts w:ascii="Arial Narrow" w:hAnsi="Arial Narrow" w:cstheme="majorHAnsi"/>
          <w:color w:val="2C3E50"/>
          <w:shd w:val="clear" w:color="auto" w:fill="FFFFFF"/>
        </w:rPr>
        <w:t xml:space="preserve">contemporary art groups </w:t>
      </w:r>
      <w:r w:rsidR="00070BEA" w:rsidRPr="00CF5945">
        <w:rPr>
          <w:rFonts w:ascii="Arial Narrow" w:hAnsi="Arial Narrow" w:cstheme="majorHAnsi"/>
          <w:color w:val="2C3E50"/>
          <w:shd w:val="clear" w:color="auto" w:fill="FFFFFF"/>
        </w:rPr>
        <w:t xml:space="preserve">have </w:t>
      </w:r>
      <w:r w:rsidR="00B71692" w:rsidRPr="00CF5945">
        <w:rPr>
          <w:rFonts w:ascii="Arial Narrow" w:hAnsi="Arial Narrow" w:cstheme="majorHAnsi"/>
          <w:color w:val="2C3E50"/>
          <w:shd w:val="clear" w:color="auto" w:fill="FFFFFF"/>
        </w:rPr>
        <w:t xml:space="preserve">become established, </w:t>
      </w:r>
      <w:r w:rsidRPr="00CF5945">
        <w:rPr>
          <w:rFonts w:ascii="Arial Narrow" w:hAnsi="Arial Narrow" w:cstheme="majorHAnsi"/>
          <w:color w:val="2C3E50"/>
          <w:shd w:val="clear" w:color="auto" w:fill="FFFFFF"/>
        </w:rPr>
        <w:t>reflect</w:t>
      </w:r>
      <w:r w:rsidR="00B71692" w:rsidRPr="00CF5945">
        <w:rPr>
          <w:rFonts w:ascii="Arial Narrow" w:hAnsi="Arial Narrow" w:cstheme="majorHAnsi"/>
          <w:color w:val="2C3E50"/>
          <w:shd w:val="clear" w:color="auto" w:fill="FFFFFF"/>
        </w:rPr>
        <w:t>ing</w:t>
      </w:r>
      <w:r w:rsidRPr="00CF5945">
        <w:rPr>
          <w:rFonts w:ascii="Arial Narrow" w:hAnsi="Arial Narrow" w:cstheme="majorHAnsi"/>
          <w:color w:val="2C3E50"/>
          <w:shd w:val="clear" w:color="auto" w:fill="FFFFFF"/>
        </w:rPr>
        <w:t xml:space="preserve"> the spirit of dada through a transdisciplinary approach to making</w:t>
      </w:r>
      <w:r w:rsidR="00E26E99" w:rsidRPr="00CF5945">
        <w:rPr>
          <w:rFonts w:ascii="Arial Narrow" w:hAnsi="Arial Narrow" w:cstheme="majorHAnsi"/>
          <w:color w:val="2C3E50"/>
          <w:shd w:val="clear" w:color="auto" w:fill="FFFFFF"/>
        </w:rPr>
        <w:t xml:space="preserve">, naming but a few, Array in Northen Ireland, </w:t>
      </w:r>
      <w:r w:rsidR="00E26E99" w:rsidRPr="00CF5945">
        <w:rPr>
          <w:rFonts w:ascii="Arial Narrow" w:hAnsi="Arial Narrow"/>
        </w:rPr>
        <w:t xml:space="preserve">Cooking </w:t>
      </w:r>
      <w:r w:rsidR="00E26E99" w:rsidRPr="00CF5945">
        <w:rPr>
          <w:rFonts w:ascii="Arial Narrow" w:hAnsi="Arial Narrow"/>
        </w:rPr>
        <w:lastRenderedPageBreak/>
        <w:t>Sections, and Black Obsidian in London</w:t>
      </w:r>
      <w:r w:rsidR="00E26E99" w:rsidRPr="00CF5945">
        <w:t xml:space="preserve">. </w:t>
      </w:r>
      <w:r w:rsidRPr="00CF5945">
        <w:rPr>
          <w:rFonts w:ascii="Arial Narrow" w:hAnsi="Arial Narrow" w:cstheme="majorHAnsi"/>
          <w:color w:val="2C3E50"/>
          <w:shd w:val="clear" w:color="auto" w:fill="FFFFFF"/>
        </w:rPr>
        <w:t xml:space="preserve">Gentle Radical, a collective based in Cardiff operate within their small community, with an ethos which sets out an ambitious but powerful position. </w:t>
      </w:r>
    </w:p>
    <w:p w14:paraId="3C5F416A" w14:textId="5804D631" w:rsidR="001063BA" w:rsidRPr="00CF5945" w:rsidRDefault="001063BA" w:rsidP="00E26BDB">
      <w:pPr>
        <w:spacing w:line="720" w:lineRule="auto"/>
        <w:rPr>
          <w:rFonts w:ascii="Arial Narrow" w:hAnsi="Arial Narrow" w:cstheme="majorHAnsi"/>
          <w:color w:val="2C3E50"/>
          <w:shd w:val="clear" w:color="auto" w:fill="FFFFFF"/>
        </w:rPr>
      </w:pPr>
      <w:r w:rsidRPr="00CF5945">
        <w:rPr>
          <w:rFonts w:ascii="Arial Narrow" w:hAnsi="Arial Narrow" w:cstheme="majorHAnsi"/>
          <w:noProof/>
          <w:color w:val="2C3E50"/>
          <w:shd w:val="clear" w:color="auto" w:fill="FFFFFF"/>
        </w:rPr>
        <mc:AlternateContent>
          <mc:Choice Requires="wps">
            <w:drawing>
              <wp:anchor distT="45720" distB="45720" distL="114300" distR="114300" simplePos="0" relativeHeight="251697152" behindDoc="0" locked="0" layoutInCell="1" allowOverlap="1" wp14:anchorId="323CF513" wp14:editId="7CBA51E8">
                <wp:simplePos x="0" y="0"/>
                <wp:positionH relativeFrom="margin">
                  <wp:posOffset>-105255</wp:posOffset>
                </wp:positionH>
                <wp:positionV relativeFrom="paragraph">
                  <wp:posOffset>2486102</wp:posOffset>
                </wp:positionV>
                <wp:extent cx="3861435" cy="1404620"/>
                <wp:effectExtent l="0" t="0" r="5715" b="0"/>
                <wp:wrapSquare wrapText="bothSides"/>
                <wp:docPr id="19835032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1435" cy="1404620"/>
                        </a:xfrm>
                        <a:prstGeom prst="rect">
                          <a:avLst/>
                        </a:prstGeom>
                        <a:solidFill>
                          <a:srgbClr val="FFFFFF"/>
                        </a:solidFill>
                        <a:ln w="9525">
                          <a:noFill/>
                          <a:miter lim="800000"/>
                          <a:headEnd/>
                          <a:tailEnd/>
                        </a:ln>
                      </wps:spPr>
                      <wps:txbx>
                        <w:txbxContent>
                          <w:p w14:paraId="2DE7D717" w14:textId="01276546" w:rsidR="001063BA" w:rsidRPr="003103BC" w:rsidRDefault="001063BA">
                            <w:pPr>
                              <w:rPr>
                                <w:rFonts w:ascii="Arial Narrow" w:hAnsi="Arial Narrow"/>
                                <w:b/>
                                <w:bCs/>
                              </w:rPr>
                            </w:pPr>
                            <w:r w:rsidRPr="003103BC">
                              <w:rPr>
                                <w:rFonts w:ascii="Arial Narrow" w:hAnsi="Arial Narrow"/>
                                <w:b/>
                                <w:bCs/>
                              </w:rPr>
                              <w:t>Figure. 14. Gentle Radical. Imagination Forum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3CF513" id="_x0000_s1038" type="#_x0000_t202" style="position:absolute;margin-left:-8.3pt;margin-top:195.75pt;width:304.05pt;height:110.6pt;z-index:2516971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" stroked="f">
                <v:textbox style="mso-fit-shape-to-text:t">
                  <w:txbxContent>
                    <w:p w14:paraId="2DE7D717" w14:textId="01276546" w:rsidR="001063BA" w:rsidRPr="003103BC" w:rsidRDefault="001063BA">
                      <w:pPr>
                        <w:rPr>
                          <w:rFonts w:ascii="Arial Narrow" w:hAnsi="Arial Narrow"/>
                          <w:b/>
                          <w:bCs/>
                        </w:rPr>
                      </w:pPr>
                      <w:r w:rsidRPr="003103BC">
                        <w:rPr>
                          <w:rFonts w:ascii="Arial Narrow" w:hAnsi="Arial Narrow"/>
                          <w:b/>
                          <w:bCs/>
                        </w:rPr>
                        <w:t>Figure. 14. Gentle Radical. Imagination Forum</w:t>
                      </w:r>
                    </w:p>
                  </w:txbxContent>
                </v:textbox>
                <w10:wrap type="square" anchorx="margin"/>
              </v:shape>
            </w:pict>
          </mc:Fallback>
        </mc:AlternateContent>
      </w:r>
      <w:r w:rsidRPr="00CF5945">
        <w:rPr>
          <w:rFonts w:ascii="Arial Narrow" w:hAnsi="Arial Narrow" w:cstheme="majorHAnsi"/>
          <w:noProof/>
          <w:color w:val="2C3E50"/>
          <w:shd w:val="clear" w:color="auto" w:fill="FFFFFF"/>
        </w:rPr>
        <w:drawing>
          <wp:inline distT="0" distB="0" distL="0" distR="0" wp14:anchorId="16E618DC" wp14:editId="53E16CC5">
            <wp:extent cx="3631286" cy="2414689"/>
            <wp:effectExtent l="0" t="0" r="7620" b="5080"/>
            <wp:docPr id="1524862145" name="Picture 1" descr="A group of people sitting in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862145" name="Picture 1" descr="A group of people sitting in chairs&#10;&#10;Description automatically generated"/>
                    <pic:cNvPicPr/>
                  </pic:nvPicPr>
                  <pic:blipFill>
                    <a:blip r:embed="rId20"/>
                    <a:stretch>
                      <a:fillRect/>
                    </a:stretch>
                  </pic:blipFill>
                  <pic:spPr>
                    <a:xfrm>
                      <a:off x="0" y="0"/>
                      <a:ext cx="3639276" cy="2420002"/>
                    </a:xfrm>
                    <a:prstGeom prst="rect">
                      <a:avLst/>
                    </a:prstGeom>
                  </pic:spPr>
                </pic:pic>
              </a:graphicData>
            </a:graphic>
          </wp:inline>
        </w:drawing>
      </w:r>
    </w:p>
    <w:p w14:paraId="1FE1BBA1" w14:textId="46BCE75E" w:rsidR="001063BA" w:rsidRPr="00CF5945" w:rsidRDefault="001063BA" w:rsidP="00E26BDB">
      <w:pPr>
        <w:spacing w:line="720" w:lineRule="auto"/>
        <w:rPr>
          <w:rFonts w:ascii="Arial Narrow" w:hAnsi="Arial Narrow" w:cstheme="majorHAnsi"/>
          <w:color w:val="2C3E50"/>
          <w:shd w:val="clear" w:color="auto" w:fill="FFFFFF"/>
        </w:rPr>
      </w:pPr>
    </w:p>
    <w:p w14:paraId="520791A0" w14:textId="02532880" w:rsidR="006E7EA2" w:rsidRPr="00CF5945" w:rsidRDefault="00285F37" w:rsidP="00E26BDB">
      <w:pPr>
        <w:spacing w:line="720" w:lineRule="auto"/>
        <w:rPr>
          <w:rFonts w:ascii="Arial Narrow" w:hAnsi="Arial Narrow"/>
          <w:color w:val="2C3E50"/>
          <w:shd w:val="clear" w:color="auto" w:fill="FFFFFF"/>
        </w:rPr>
      </w:pPr>
      <w:r w:rsidRPr="00CF5945">
        <w:rPr>
          <w:rFonts w:ascii="Arial Narrow" w:hAnsi="Arial Narrow"/>
          <w:i/>
          <w:iCs/>
        </w:rPr>
        <w:t xml:space="preserve">“From culture we connect community, politics, </w:t>
      </w:r>
      <w:r w:rsidR="00264289" w:rsidRPr="00CF5945">
        <w:rPr>
          <w:rFonts w:ascii="Arial Narrow" w:hAnsi="Arial Narrow"/>
          <w:i/>
          <w:iCs/>
        </w:rPr>
        <w:t>spirituality,</w:t>
      </w:r>
      <w:r w:rsidRPr="00CF5945">
        <w:rPr>
          <w:rFonts w:ascii="Arial Narrow" w:hAnsi="Arial Narrow"/>
          <w:i/>
          <w:iCs/>
        </w:rPr>
        <w:t xml:space="preserve"> and social justice, building projects from the ground up</w:t>
      </w:r>
      <w:r w:rsidR="003103BC" w:rsidRPr="00CF5945">
        <w:rPr>
          <w:rFonts w:ascii="Arial Narrow" w:hAnsi="Arial Narrow"/>
          <w:i/>
          <w:iCs/>
        </w:rPr>
        <w:t xml:space="preserve">. </w:t>
      </w:r>
      <w:r w:rsidRPr="00CF5945">
        <w:rPr>
          <w:rFonts w:ascii="Arial Narrow" w:hAnsi="Arial Narrow"/>
          <w:i/>
          <w:iCs/>
        </w:rPr>
        <w:t xml:space="preserve">We live in </w:t>
      </w:r>
      <w:r w:rsidR="00264289" w:rsidRPr="00CF5945">
        <w:rPr>
          <w:rFonts w:ascii="Arial Narrow" w:hAnsi="Arial Narrow"/>
          <w:i/>
          <w:iCs/>
        </w:rPr>
        <w:t>W</w:t>
      </w:r>
      <w:r w:rsidRPr="00CF5945">
        <w:rPr>
          <w:rFonts w:ascii="Arial Narrow" w:hAnsi="Arial Narrow"/>
          <w:i/>
          <w:iCs/>
        </w:rPr>
        <w:t>ales</w:t>
      </w:r>
      <w:r w:rsidR="003103BC" w:rsidRPr="00CF5945">
        <w:rPr>
          <w:rFonts w:ascii="Arial Narrow" w:hAnsi="Arial Narrow"/>
          <w:i/>
          <w:iCs/>
        </w:rPr>
        <w:t>,</w:t>
      </w:r>
      <w:r w:rsidRPr="00CF5945">
        <w:rPr>
          <w:rFonts w:ascii="Arial Narrow" w:hAnsi="Arial Narrow"/>
          <w:i/>
          <w:iCs/>
        </w:rPr>
        <w:t xml:space="preserve"> </w:t>
      </w:r>
      <w:r w:rsidR="00264289" w:rsidRPr="00CF5945">
        <w:rPr>
          <w:rFonts w:ascii="Arial Narrow" w:hAnsi="Arial Narrow"/>
          <w:i/>
          <w:iCs/>
        </w:rPr>
        <w:t>w</w:t>
      </w:r>
      <w:r w:rsidRPr="00CF5945">
        <w:rPr>
          <w:rFonts w:ascii="Arial Narrow" w:hAnsi="Arial Narrow"/>
          <w:i/>
          <w:iCs/>
        </w:rPr>
        <w:t>e believe in the power of small nations</w:t>
      </w:r>
      <w:r w:rsidR="007E7DC2" w:rsidRPr="00CF5945">
        <w:rPr>
          <w:rFonts w:ascii="Arial Narrow" w:hAnsi="Arial Narrow"/>
          <w:i/>
          <w:iCs/>
        </w:rPr>
        <w:t>, a</w:t>
      </w:r>
      <w:r w:rsidRPr="00CF5945">
        <w:rPr>
          <w:rFonts w:ascii="Arial Narrow" w:hAnsi="Arial Narrow"/>
          <w:i/>
          <w:iCs/>
        </w:rPr>
        <w:t>nd we want to create art from spaces of equity and solidarity These are lofty ideals, easy to speak and harder to uphold in practice</w:t>
      </w:r>
      <w:r w:rsidR="003103BC" w:rsidRPr="00CF5945">
        <w:rPr>
          <w:rFonts w:ascii="Arial Narrow" w:hAnsi="Arial Narrow"/>
          <w:i/>
          <w:iCs/>
        </w:rPr>
        <w:t>,</w:t>
      </w:r>
      <w:r w:rsidRPr="00CF5945">
        <w:rPr>
          <w:rFonts w:ascii="Arial Narrow" w:hAnsi="Arial Narrow"/>
          <w:i/>
          <w:iCs/>
        </w:rPr>
        <w:t xml:space="preserve"> the gaps between ideals and practice – is also the work”  </w:t>
      </w:r>
      <w:r w:rsidRPr="00CF5945">
        <w:rPr>
          <w:rFonts w:ascii="Arial Narrow" w:hAnsi="Arial Narrow"/>
          <w:i/>
          <w:iCs/>
          <w:color w:val="2C3E50"/>
          <w:shd w:val="clear" w:color="auto" w:fill="FFFFFF"/>
        </w:rPr>
        <w:t>(Anon, n.d.)</w:t>
      </w:r>
      <w:r w:rsidR="00E26E99" w:rsidRPr="00CF5945">
        <w:rPr>
          <w:rFonts w:ascii="Arial Narrow" w:hAnsi="Arial Narrow"/>
          <w:i/>
          <w:iCs/>
          <w:color w:val="2C3E50"/>
          <w:shd w:val="clear" w:color="auto" w:fill="FFFFFF"/>
        </w:rPr>
        <w:t xml:space="preserve"> </w:t>
      </w:r>
    </w:p>
    <w:p w14:paraId="4A11CDE3" w14:textId="78B1FB90" w:rsidR="00C517C1" w:rsidRPr="00CF5945" w:rsidRDefault="00285F37" w:rsidP="00E26BDB">
      <w:pPr>
        <w:spacing w:line="720" w:lineRule="auto"/>
        <w:rPr>
          <w:rFonts w:ascii="Arial Narrow" w:hAnsi="Arial Narrow"/>
          <w:i/>
          <w:iCs/>
        </w:rPr>
      </w:pPr>
      <w:r w:rsidRPr="00CF5945">
        <w:rPr>
          <w:rFonts w:ascii="Arial Narrow" w:hAnsi="Arial Narrow"/>
          <w:color w:val="2C3E50"/>
          <w:shd w:val="clear" w:color="auto" w:fill="FFFFFF"/>
        </w:rPr>
        <w:t>Society endured radical changes throughout the last century, we find ourselves overwhelmed by the materialistic surge of consumerism, too often our lives, dog</w:t>
      </w:r>
      <w:r w:rsidR="003103BC" w:rsidRPr="00CF5945">
        <w:rPr>
          <w:rFonts w:ascii="Arial Narrow" w:hAnsi="Arial Narrow"/>
          <w:color w:val="2C3E50"/>
          <w:shd w:val="clear" w:color="auto" w:fill="FFFFFF"/>
        </w:rPr>
        <w:t xml:space="preserve"> eared</w:t>
      </w:r>
      <w:r w:rsidRPr="00CF5945">
        <w:rPr>
          <w:rFonts w:ascii="Arial Narrow" w:hAnsi="Arial Narrow"/>
          <w:color w:val="2C3E50"/>
          <w:shd w:val="clear" w:color="auto" w:fill="FFFFFF"/>
        </w:rPr>
        <w:t xml:space="preserve"> by purchases and </w:t>
      </w:r>
      <w:r w:rsidR="00E26BDB" w:rsidRPr="00CF5945">
        <w:rPr>
          <w:rFonts w:ascii="Arial Narrow" w:hAnsi="Arial Narrow"/>
          <w:color w:val="2C3E50"/>
          <w:shd w:val="clear" w:color="auto" w:fill="FFFFFF"/>
        </w:rPr>
        <w:t>acquisitions</w:t>
      </w:r>
      <w:r w:rsidRPr="00CF5945">
        <w:rPr>
          <w:rFonts w:ascii="Arial Narrow" w:hAnsi="Arial Narrow"/>
          <w:color w:val="2C3E50"/>
          <w:shd w:val="clear" w:color="auto" w:fill="FFFFFF"/>
        </w:rPr>
        <w:t xml:space="preserve"> rather than experiences with others. However, what this essay has demonstrated is the resourcefulness of people, to gather, create, question and </w:t>
      </w:r>
      <w:r w:rsidR="00B54642" w:rsidRPr="00CF5945">
        <w:rPr>
          <w:rFonts w:ascii="Arial Narrow" w:hAnsi="Arial Narrow"/>
          <w:color w:val="2C3E50"/>
          <w:shd w:val="clear" w:color="auto" w:fill="FFFFFF"/>
        </w:rPr>
        <w:t>use the systems and objects that have been manufactured and designed to suppress us and</w:t>
      </w:r>
      <w:r w:rsidRPr="00CF5945">
        <w:rPr>
          <w:rFonts w:ascii="Arial Narrow" w:hAnsi="Arial Narrow"/>
          <w:color w:val="2C3E50"/>
          <w:shd w:val="clear" w:color="auto" w:fill="FFFFFF"/>
        </w:rPr>
        <w:t xml:space="preserve"> </w:t>
      </w:r>
      <w:r w:rsidR="00B54642" w:rsidRPr="00CF5945">
        <w:rPr>
          <w:rFonts w:ascii="Arial Narrow" w:hAnsi="Arial Narrow"/>
          <w:color w:val="2C3E50"/>
          <w:shd w:val="clear" w:color="auto" w:fill="FFFFFF"/>
        </w:rPr>
        <w:t xml:space="preserve">turn something </w:t>
      </w:r>
      <w:r w:rsidRPr="00CF5945">
        <w:rPr>
          <w:rFonts w:ascii="Arial Narrow" w:hAnsi="Arial Narrow"/>
          <w:color w:val="2C3E50"/>
          <w:shd w:val="clear" w:color="auto" w:fill="FFFFFF"/>
        </w:rPr>
        <w:lastRenderedPageBreak/>
        <w:t xml:space="preserve">as banal as a </w:t>
      </w:r>
      <w:r w:rsidR="00B54642" w:rsidRPr="00CF5945">
        <w:rPr>
          <w:rFonts w:ascii="Arial Narrow" w:hAnsi="Arial Narrow"/>
          <w:color w:val="2C3E50"/>
          <w:shd w:val="clear" w:color="auto" w:fill="FFFFFF"/>
        </w:rPr>
        <w:t>life jacket</w:t>
      </w:r>
      <w:r w:rsidRPr="00CF5945">
        <w:rPr>
          <w:rFonts w:ascii="Arial Narrow" w:hAnsi="Arial Narrow"/>
          <w:color w:val="2C3E50"/>
          <w:shd w:val="clear" w:color="auto" w:fill="FFFFFF"/>
        </w:rPr>
        <w:t xml:space="preserve"> into a</w:t>
      </w:r>
      <w:r w:rsidR="00B54642" w:rsidRPr="00CF5945">
        <w:rPr>
          <w:rFonts w:ascii="Arial Narrow" w:hAnsi="Arial Narrow"/>
          <w:color w:val="2C3E50"/>
          <w:shd w:val="clear" w:color="auto" w:fill="FFFFFF"/>
        </w:rPr>
        <w:t>n</w:t>
      </w:r>
      <w:r w:rsidRPr="00CF5945">
        <w:rPr>
          <w:rFonts w:ascii="Arial Narrow" w:hAnsi="Arial Narrow"/>
          <w:color w:val="2C3E50"/>
          <w:shd w:val="clear" w:color="auto" w:fill="FFFFFF"/>
        </w:rPr>
        <w:t xml:space="preserve"> object of mass- subversion</w:t>
      </w:r>
      <w:r w:rsidR="00E26E99" w:rsidRPr="00CF5945">
        <w:rPr>
          <w:rFonts w:ascii="Arial Narrow" w:hAnsi="Arial Narrow"/>
          <w:color w:val="2C3E50"/>
          <w:shd w:val="clear" w:color="auto" w:fill="FFFFFF"/>
        </w:rPr>
        <w:t xml:space="preserve"> or</w:t>
      </w:r>
      <w:r w:rsidR="00187542">
        <w:rPr>
          <w:rFonts w:ascii="Arial Narrow" w:hAnsi="Arial Narrow"/>
          <w:color w:val="2C3E50"/>
          <w:shd w:val="clear" w:color="auto" w:fill="FFFFFF"/>
        </w:rPr>
        <w:t xml:space="preserve"> use</w:t>
      </w:r>
      <w:r w:rsidR="00E26E99" w:rsidRPr="00CF5945">
        <w:rPr>
          <w:rFonts w:ascii="Arial Narrow" w:hAnsi="Arial Narrow"/>
          <w:color w:val="2C3E50"/>
          <w:shd w:val="clear" w:color="auto" w:fill="FFFFFF"/>
        </w:rPr>
        <w:t xml:space="preserve"> an </w:t>
      </w:r>
      <w:r w:rsidR="00187542" w:rsidRPr="00CF5945">
        <w:rPr>
          <w:rFonts w:ascii="Arial Narrow" w:hAnsi="Arial Narrow"/>
          <w:color w:val="2C3E50"/>
          <w:shd w:val="clear" w:color="auto" w:fill="FFFFFF"/>
        </w:rPr>
        <w:t>individual’s</w:t>
      </w:r>
      <w:r w:rsidR="00E26E99" w:rsidRPr="00CF5945">
        <w:rPr>
          <w:rFonts w:ascii="Arial Narrow" w:hAnsi="Arial Narrow"/>
          <w:color w:val="2C3E50"/>
          <w:shd w:val="clear" w:color="auto" w:fill="FFFFFF"/>
        </w:rPr>
        <w:t xml:space="preserve"> story as a medium for social</w:t>
      </w:r>
      <w:r w:rsidR="00396EC6" w:rsidRPr="00CF5945">
        <w:rPr>
          <w:rFonts w:ascii="Arial Narrow" w:hAnsi="Arial Narrow"/>
          <w:color w:val="2C3E50"/>
          <w:shd w:val="clear" w:color="auto" w:fill="FFFFFF"/>
        </w:rPr>
        <w:t xml:space="preserve"> justice and</w:t>
      </w:r>
      <w:r w:rsidR="00E26E99" w:rsidRPr="00CF5945">
        <w:rPr>
          <w:rFonts w:ascii="Arial Narrow" w:hAnsi="Arial Narrow"/>
          <w:color w:val="2C3E50"/>
          <w:shd w:val="clear" w:color="auto" w:fill="FFFFFF"/>
        </w:rPr>
        <w:t xml:space="preserve"> change.</w:t>
      </w:r>
    </w:p>
    <w:p w14:paraId="0CA08A75" w14:textId="77777777" w:rsidR="003103BC" w:rsidRDefault="003103BC" w:rsidP="00E26BDB">
      <w:pPr>
        <w:pStyle w:val="NormalWeb"/>
        <w:spacing w:before="0" w:beforeAutospacing="0" w:after="0" w:afterAutospacing="0" w:line="720" w:lineRule="auto"/>
        <w:rPr>
          <w:rFonts w:ascii="Arial Narrow" w:hAnsi="Arial Narrow"/>
          <w:b/>
          <w:bCs/>
          <w:sz w:val="22"/>
          <w:szCs w:val="22"/>
        </w:rPr>
      </w:pPr>
    </w:p>
    <w:p w14:paraId="2C13FDEE" w14:textId="77777777" w:rsidR="00E26E99" w:rsidRDefault="00E26E99" w:rsidP="00E26BDB">
      <w:pPr>
        <w:pStyle w:val="NormalWeb"/>
        <w:spacing w:before="0" w:beforeAutospacing="0" w:after="0" w:afterAutospacing="0" w:line="720" w:lineRule="auto"/>
        <w:rPr>
          <w:rFonts w:ascii="Arial Narrow" w:hAnsi="Arial Narrow"/>
          <w:b/>
          <w:bCs/>
          <w:sz w:val="22"/>
          <w:szCs w:val="22"/>
        </w:rPr>
      </w:pPr>
    </w:p>
    <w:p w14:paraId="4D6C6FEF" w14:textId="77777777" w:rsidR="00E26E99" w:rsidRDefault="00E26E99" w:rsidP="00E26BDB">
      <w:pPr>
        <w:pStyle w:val="NormalWeb"/>
        <w:spacing w:before="0" w:beforeAutospacing="0" w:after="0" w:afterAutospacing="0" w:line="720" w:lineRule="auto"/>
        <w:rPr>
          <w:rFonts w:ascii="Arial Narrow" w:hAnsi="Arial Narrow"/>
          <w:b/>
          <w:bCs/>
          <w:sz w:val="22"/>
          <w:szCs w:val="22"/>
        </w:rPr>
      </w:pPr>
    </w:p>
    <w:p w14:paraId="5C296B52" w14:textId="77777777" w:rsidR="00E26E99" w:rsidRDefault="00E26E99" w:rsidP="00E26BDB">
      <w:pPr>
        <w:pStyle w:val="NormalWeb"/>
        <w:spacing w:before="0" w:beforeAutospacing="0" w:after="0" w:afterAutospacing="0" w:line="720" w:lineRule="auto"/>
        <w:rPr>
          <w:rFonts w:ascii="Arial Narrow" w:hAnsi="Arial Narrow"/>
          <w:b/>
          <w:bCs/>
          <w:sz w:val="22"/>
          <w:szCs w:val="22"/>
        </w:rPr>
      </w:pPr>
    </w:p>
    <w:p w14:paraId="73FF8C07" w14:textId="77777777" w:rsidR="00E26E99" w:rsidRDefault="00E26E99" w:rsidP="00E26BDB">
      <w:pPr>
        <w:pStyle w:val="NormalWeb"/>
        <w:spacing w:before="0" w:beforeAutospacing="0" w:after="0" w:afterAutospacing="0" w:line="720" w:lineRule="auto"/>
        <w:rPr>
          <w:rFonts w:ascii="Arial Narrow" w:hAnsi="Arial Narrow"/>
          <w:b/>
          <w:bCs/>
          <w:sz w:val="22"/>
          <w:szCs w:val="22"/>
        </w:rPr>
      </w:pPr>
    </w:p>
    <w:p w14:paraId="365D6119" w14:textId="77777777" w:rsidR="00E26E99" w:rsidRDefault="00E26E99" w:rsidP="00E26BDB">
      <w:pPr>
        <w:pStyle w:val="NormalWeb"/>
        <w:spacing w:before="0" w:beforeAutospacing="0" w:after="0" w:afterAutospacing="0" w:line="720" w:lineRule="auto"/>
        <w:rPr>
          <w:rFonts w:ascii="Arial Narrow" w:hAnsi="Arial Narrow"/>
          <w:b/>
          <w:bCs/>
          <w:sz w:val="22"/>
          <w:szCs w:val="22"/>
        </w:rPr>
      </w:pPr>
    </w:p>
    <w:p w14:paraId="6528B6BE" w14:textId="77777777" w:rsidR="00E26E99" w:rsidRDefault="00E26E99" w:rsidP="00E26BDB">
      <w:pPr>
        <w:pStyle w:val="NormalWeb"/>
        <w:spacing w:before="0" w:beforeAutospacing="0" w:after="0" w:afterAutospacing="0" w:line="720" w:lineRule="auto"/>
        <w:rPr>
          <w:rFonts w:ascii="Arial Narrow" w:hAnsi="Arial Narrow"/>
          <w:b/>
          <w:bCs/>
          <w:sz w:val="22"/>
          <w:szCs w:val="22"/>
        </w:rPr>
      </w:pPr>
    </w:p>
    <w:p w14:paraId="306C3634" w14:textId="77777777" w:rsidR="003103BC" w:rsidRDefault="003103BC" w:rsidP="00E26BDB">
      <w:pPr>
        <w:pStyle w:val="NormalWeb"/>
        <w:spacing w:before="0" w:beforeAutospacing="0" w:after="0" w:afterAutospacing="0" w:line="720" w:lineRule="auto"/>
        <w:rPr>
          <w:rFonts w:ascii="Arial Narrow" w:hAnsi="Arial Narrow"/>
          <w:b/>
          <w:bCs/>
          <w:sz w:val="22"/>
          <w:szCs w:val="22"/>
        </w:rPr>
      </w:pPr>
    </w:p>
    <w:p w14:paraId="62246F46" w14:textId="77777777" w:rsidR="00E26E99" w:rsidRDefault="00E26E99" w:rsidP="003103BC">
      <w:pPr>
        <w:pStyle w:val="NormalWeb"/>
        <w:spacing w:before="0" w:beforeAutospacing="0" w:after="0" w:afterAutospacing="0" w:line="720" w:lineRule="auto"/>
        <w:jc w:val="center"/>
        <w:rPr>
          <w:rFonts w:ascii="Arial Narrow" w:hAnsi="Arial Narrow"/>
          <w:b/>
          <w:bCs/>
          <w:sz w:val="28"/>
          <w:szCs w:val="28"/>
        </w:rPr>
      </w:pPr>
    </w:p>
    <w:p w14:paraId="5F87C453" w14:textId="490F7488" w:rsidR="00E26BDB" w:rsidRPr="003103BC" w:rsidRDefault="00E26BDB" w:rsidP="00E26E99">
      <w:pPr>
        <w:pStyle w:val="NormalWeb"/>
        <w:spacing w:before="0" w:beforeAutospacing="0" w:after="0" w:afterAutospacing="0" w:line="720" w:lineRule="auto"/>
        <w:ind w:left="720" w:firstLine="720"/>
        <w:jc w:val="center"/>
        <w:rPr>
          <w:rFonts w:ascii="Arial Narrow" w:hAnsi="Arial Narrow"/>
          <w:b/>
          <w:bCs/>
          <w:sz w:val="28"/>
          <w:szCs w:val="28"/>
        </w:rPr>
      </w:pPr>
      <w:r w:rsidRPr="003103BC">
        <w:rPr>
          <w:rFonts w:ascii="Arial Narrow" w:hAnsi="Arial Narrow"/>
          <w:b/>
          <w:bCs/>
          <w:sz w:val="28"/>
          <w:szCs w:val="28"/>
        </w:rPr>
        <w:t>Bibliography</w:t>
      </w:r>
      <w:r w:rsidRPr="003103BC">
        <w:rPr>
          <w:rFonts w:ascii="Arial" w:hAnsi="Arial" w:cs="Arial"/>
          <w:b/>
          <w:bCs/>
          <w:sz w:val="28"/>
          <w:szCs w:val="28"/>
        </w:rPr>
        <w:t>‌</w:t>
      </w:r>
    </w:p>
    <w:sdt>
      <w:sdtPr>
        <w:rPr>
          <w:rFonts w:ascii="Arial Narrow" w:eastAsia="Times New Roman" w:hAnsi="Arial Narrow" w:cstheme="minorHAnsi"/>
          <w:sz w:val="24"/>
          <w:szCs w:val="24"/>
          <w:lang w:eastAsia="en-GB"/>
        </w:rPr>
        <w:tag w:val="MENDELEY_BIBLIOGRAPHY"/>
        <w:id w:val="-531111936"/>
        <w:placeholder>
          <w:docPart w:val="8FC5047AEA8142F1B02DF1A63B9F2EE8"/>
        </w:placeholder>
      </w:sdtPr>
      <w:sdtEndPr>
        <w:rPr>
          <w:rFonts w:cs="Times New Roman"/>
        </w:rPr>
      </w:sdtEndPr>
      <w:sdtContent>
        <w:p w14:paraId="1DA35D9E" w14:textId="5DD6E450" w:rsidR="003103BC" w:rsidRPr="003103BC" w:rsidRDefault="003103BC" w:rsidP="003103BC">
          <w:pPr>
            <w:spacing w:line="720" w:lineRule="auto"/>
            <w:rPr>
              <w:rFonts w:ascii="Arial Narrow" w:hAnsi="Arial Narrow" w:cs="Calibri"/>
              <w:color w:val="000000"/>
            </w:rPr>
          </w:pPr>
          <w:r w:rsidRPr="00E26BDB">
            <w:rPr>
              <w:rFonts w:ascii="Arial Narrow" w:hAnsi="Arial Narrow"/>
            </w:rPr>
            <w:t>Baudrillard, J. (1970). The consumer society : myths and structures. London: Sage</w:t>
          </w:r>
          <w:r w:rsidRPr="00E26BDB">
            <w:rPr>
              <w:rFonts w:ascii="Arial Narrow" w:hAnsi="Arial Narrow" w:cs="Calibri"/>
              <w:color w:val="000000"/>
            </w:rPr>
            <w:t>.</w:t>
          </w:r>
        </w:p>
        <w:p w14:paraId="3A2CD895" w14:textId="77777777" w:rsidR="00A827C5" w:rsidRPr="00335194" w:rsidRDefault="00A827C5" w:rsidP="00A827C5">
          <w:pPr>
            <w:pStyle w:val="NormalWeb"/>
            <w:spacing w:before="0" w:beforeAutospacing="0" w:after="0" w:afterAutospacing="0" w:line="360" w:lineRule="atLeast"/>
            <w:rPr>
              <w:rFonts w:ascii="Arial Narrow" w:hAnsi="Arial Narrow" w:cs="Calibri"/>
              <w:color w:val="000000"/>
              <w:sz w:val="22"/>
              <w:szCs w:val="22"/>
            </w:rPr>
          </w:pPr>
          <w:r w:rsidRPr="00335194">
            <w:rPr>
              <w:rFonts w:ascii="Arial Narrow" w:hAnsi="Arial Narrow" w:cs="Calibri"/>
              <w:color w:val="000000"/>
              <w:sz w:val="22"/>
              <w:szCs w:val="22"/>
            </w:rPr>
            <w:t>Benjamin, W. (1935). </w:t>
          </w:r>
          <w:r w:rsidRPr="00335194">
            <w:rPr>
              <w:rFonts w:ascii="Arial Narrow" w:hAnsi="Arial Narrow" w:cs="Calibri"/>
              <w:i/>
              <w:iCs/>
              <w:color w:val="000000"/>
              <w:sz w:val="22"/>
              <w:szCs w:val="22"/>
            </w:rPr>
            <w:t>The Work of Art in the Age of Mechanical Reproduction</w:t>
          </w:r>
          <w:r w:rsidRPr="00335194">
            <w:rPr>
              <w:rFonts w:ascii="Arial Narrow" w:hAnsi="Arial Narrow" w:cs="Calibri"/>
              <w:color w:val="000000"/>
              <w:sz w:val="22"/>
              <w:szCs w:val="22"/>
            </w:rPr>
            <w:t>. London: Penguin Books.</w:t>
          </w:r>
        </w:p>
        <w:p w14:paraId="2C176A50" w14:textId="77777777" w:rsidR="00A827C5" w:rsidRDefault="00A827C5" w:rsidP="00E26BDB">
          <w:pPr>
            <w:pStyle w:val="NormalWeb"/>
            <w:spacing w:before="0" w:beforeAutospacing="0" w:after="0" w:afterAutospacing="0" w:line="720" w:lineRule="auto"/>
            <w:rPr>
              <w:rFonts w:ascii="Arial Narrow" w:hAnsi="Arial Narrow" w:cstheme="majorHAnsi"/>
              <w:sz w:val="22"/>
              <w:szCs w:val="22"/>
            </w:rPr>
          </w:pPr>
        </w:p>
        <w:p w14:paraId="2E993E88" w14:textId="757BDE98" w:rsidR="00E26BDB" w:rsidRDefault="00E26BDB" w:rsidP="00E26BDB">
          <w:pPr>
            <w:pStyle w:val="NormalWeb"/>
            <w:spacing w:before="0" w:beforeAutospacing="0" w:after="0" w:afterAutospacing="0" w:line="720" w:lineRule="auto"/>
            <w:rPr>
              <w:rFonts w:ascii="Arial Narrow" w:hAnsi="Arial Narrow" w:cstheme="majorHAnsi"/>
              <w:sz w:val="22"/>
              <w:szCs w:val="22"/>
            </w:rPr>
          </w:pPr>
          <w:r w:rsidRPr="00E26BDB">
            <w:rPr>
              <w:rFonts w:ascii="Arial Narrow" w:hAnsi="Arial Narrow" w:cstheme="majorHAnsi"/>
              <w:sz w:val="22"/>
              <w:szCs w:val="22"/>
            </w:rPr>
            <w:t>Bishop, C. (2010). Participation. London: Whitechapel.</w:t>
          </w:r>
        </w:p>
        <w:p w14:paraId="5E2AF4C4" w14:textId="6A4620B5" w:rsidR="00E26BDB" w:rsidRPr="00E26BDB" w:rsidRDefault="00E26BDB" w:rsidP="00E26BDB">
          <w:pPr>
            <w:spacing w:line="720" w:lineRule="auto"/>
            <w:rPr>
              <w:rFonts w:ascii="Arial Narrow" w:hAnsi="Arial Narrow"/>
            </w:rPr>
          </w:pPr>
          <w:proofErr w:type="spellStart"/>
          <w:r w:rsidRPr="00E26BDB">
            <w:rPr>
              <w:rFonts w:ascii="Arial Narrow" w:hAnsi="Arial Narrow"/>
            </w:rPr>
            <w:t>Bourriaud</w:t>
          </w:r>
          <w:proofErr w:type="spellEnd"/>
          <w:r w:rsidRPr="00E26BDB">
            <w:rPr>
              <w:rFonts w:ascii="Arial Narrow" w:hAnsi="Arial Narrow"/>
            </w:rPr>
            <w:t>, N. (2002). </w:t>
          </w:r>
          <w:r w:rsidRPr="00E26BDB">
            <w:rPr>
              <w:rFonts w:ascii="Arial Narrow" w:hAnsi="Arial Narrow"/>
              <w:i/>
              <w:iCs/>
            </w:rPr>
            <w:t>Relational Aesthetics</w:t>
          </w:r>
          <w:r w:rsidRPr="00E26BDB">
            <w:rPr>
              <w:rFonts w:ascii="Arial Narrow" w:hAnsi="Arial Narrow"/>
            </w:rPr>
            <w:t xml:space="preserve">. Paris: Les Presses Du </w:t>
          </w:r>
          <w:proofErr w:type="spellStart"/>
          <w:r w:rsidRPr="00E26BDB">
            <w:rPr>
              <w:rFonts w:ascii="Arial Narrow" w:hAnsi="Arial Narrow"/>
            </w:rPr>
            <w:t>Réel</w:t>
          </w:r>
          <w:proofErr w:type="spellEnd"/>
          <w:r w:rsidRPr="00E26BDB">
            <w:rPr>
              <w:rFonts w:ascii="Arial Narrow" w:hAnsi="Arial Narrow"/>
            </w:rPr>
            <w:t>.</w:t>
          </w:r>
        </w:p>
        <w:p w14:paraId="30FCF445" w14:textId="77777777" w:rsidR="00E26BDB" w:rsidRPr="00E26BDB" w:rsidRDefault="00E26BDB" w:rsidP="00E26BDB">
          <w:pPr>
            <w:spacing w:line="720" w:lineRule="auto"/>
            <w:rPr>
              <w:rFonts w:ascii="Arial Narrow" w:hAnsi="Arial Narrow"/>
            </w:rPr>
          </w:pPr>
          <w:proofErr w:type="spellStart"/>
          <w:r w:rsidRPr="00E26BDB">
            <w:rPr>
              <w:rFonts w:ascii="Arial Narrow" w:hAnsi="Arial Narrow"/>
            </w:rPr>
            <w:t>Cabanne</w:t>
          </w:r>
          <w:proofErr w:type="spellEnd"/>
          <w:r w:rsidRPr="00E26BDB">
            <w:rPr>
              <w:rFonts w:ascii="Arial Narrow" w:hAnsi="Arial Narrow"/>
            </w:rPr>
            <w:t>, P. and Duchamp, M. (1987). </w:t>
          </w:r>
          <w:r w:rsidRPr="00E26BDB">
            <w:rPr>
              <w:rFonts w:ascii="Arial Narrow" w:hAnsi="Arial Narrow"/>
              <w:i/>
              <w:iCs/>
            </w:rPr>
            <w:t>Dialogues with Marcel Duchamp</w:t>
          </w:r>
          <w:r w:rsidRPr="00E26BDB">
            <w:rPr>
              <w:rFonts w:ascii="Arial Narrow" w:hAnsi="Arial Narrow"/>
            </w:rPr>
            <w:t>. New York, N.Y.: Da Capo Press.</w:t>
          </w:r>
        </w:p>
        <w:p w14:paraId="7333D893" w14:textId="77777777" w:rsidR="00E26BDB" w:rsidRPr="00E26BDB" w:rsidRDefault="00E26BDB" w:rsidP="00E26BDB">
          <w:pPr>
            <w:spacing w:line="720" w:lineRule="auto"/>
            <w:rPr>
              <w:rFonts w:ascii="Arial Narrow" w:hAnsi="Arial Narrow"/>
            </w:rPr>
          </w:pPr>
          <w:r w:rsidRPr="00E26BDB">
            <w:rPr>
              <w:rFonts w:ascii="Arial Narrow" w:hAnsi="Arial Narrow"/>
            </w:rPr>
            <w:lastRenderedPageBreak/>
            <w:t>Coole, D.H. and Frost, S. (2010). </w:t>
          </w:r>
          <w:r w:rsidRPr="00E26BDB">
            <w:rPr>
              <w:rFonts w:ascii="Arial Narrow" w:hAnsi="Arial Narrow"/>
              <w:i/>
              <w:iCs/>
            </w:rPr>
            <w:t>New materialisms : ontology, agency, and politics</w:t>
          </w:r>
          <w:r w:rsidRPr="00E26BDB">
            <w:rPr>
              <w:rFonts w:ascii="Arial Narrow" w:hAnsi="Arial Narrow"/>
            </w:rPr>
            <w:t>. Durham Nc ; London: Duke University Press.</w:t>
          </w:r>
        </w:p>
        <w:p w14:paraId="2708739E" w14:textId="77777777" w:rsidR="00E26BDB" w:rsidRPr="00E26BDB" w:rsidRDefault="00E26BDB" w:rsidP="00E26BDB">
          <w:pPr>
            <w:spacing w:line="720" w:lineRule="auto"/>
            <w:rPr>
              <w:rFonts w:ascii="Arial Narrow" w:hAnsi="Arial Narrow"/>
            </w:rPr>
          </w:pPr>
          <w:r w:rsidRPr="00E26BDB">
            <w:rPr>
              <w:rFonts w:ascii="Arial Narrow" w:hAnsi="Arial Narrow"/>
            </w:rPr>
            <w:t>Debord, G. (1977). </w:t>
          </w:r>
          <w:r w:rsidRPr="00E26BDB">
            <w:rPr>
              <w:rFonts w:ascii="Arial Narrow" w:hAnsi="Arial Narrow"/>
              <w:i/>
              <w:iCs/>
            </w:rPr>
            <w:t>Society of the spectacle.</w:t>
          </w:r>
          <w:r w:rsidRPr="00E26BDB">
            <w:rPr>
              <w:rFonts w:ascii="Arial Narrow" w:hAnsi="Arial Narrow"/>
            </w:rPr>
            <w:t xml:space="preserve"> Detroit: Black &amp; Red. </w:t>
          </w:r>
          <w:r w:rsidRPr="00E26BDB">
            <w:rPr>
              <w:rFonts w:ascii="Arial" w:hAnsi="Arial" w:cs="Arial"/>
            </w:rPr>
            <w:t>‌</w:t>
          </w:r>
        </w:p>
        <w:p w14:paraId="0A4843C0" w14:textId="77777777" w:rsidR="00E26BDB" w:rsidRPr="00E26BDB" w:rsidRDefault="00E26BDB" w:rsidP="00E26BDB">
          <w:pPr>
            <w:spacing w:line="720" w:lineRule="auto"/>
            <w:rPr>
              <w:rFonts w:ascii="Arial Narrow" w:hAnsi="Arial Narrow"/>
            </w:rPr>
          </w:pPr>
          <w:r w:rsidRPr="00E26BDB">
            <w:rPr>
              <w:rFonts w:ascii="Arial Narrow" w:hAnsi="Arial Narrow"/>
            </w:rPr>
            <w:t xml:space="preserve">Deleuze, G. </w:t>
          </w:r>
          <w:proofErr w:type="spellStart"/>
          <w:r w:rsidRPr="00E26BDB">
            <w:rPr>
              <w:rFonts w:ascii="Arial Narrow" w:hAnsi="Arial Narrow"/>
            </w:rPr>
            <w:t>Guattari</w:t>
          </w:r>
          <w:proofErr w:type="spellEnd"/>
          <w:r w:rsidRPr="00E26BDB">
            <w:rPr>
              <w:rFonts w:ascii="Arial Narrow" w:hAnsi="Arial Narrow"/>
            </w:rPr>
            <w:t>, F. Foucault, M., Hurley, R., Seem, M. and Lane, H.R. (2012). </w:t>
          </w:r>
          <w:r w:rsidRPr="00E26BDB">
            <w:rPr>
              <w:rFonts w:ascii="Arial Narrow" w:hAnsi="Arial Narrow"/>
              <w:i/>
              <w:iCs/>
            </w:rPr>
            <w:t>Anti-Oedipus : capitalism and schizophrenia</w:t>
          </w:r>
          <w:r w:rsidRPr="00E26BDB">
            <w:rPr>
              <w:rFonts w:ascii="Arial Narrow" w:hAnsi="Arial Narrow"/>
            </w:rPr>
            <w:t>. London ; New York: Continuum.</w:t>
          </w:r>
        </w:p>
        <w:p w14:paraId="0C5E1B14" w14:textId="08874710" w:rsidR="00E26BDB" w:rsidRPr="00E26BDB" w:rsidRDefault="00E26BDB" w:rsidP="00E26BDB">
          <w:pPr>
            <w:spacing w:line="720" w:lineRule="auto"/>
            <w:rPr>
              <w:rFonts w:ascii="Arial Narrow" w:hAnsi="Arial Narrow"/>
            </w:rPr>
          </w:pPr>
          <w:r w:rsidRPr="00E26BDB">
            <w:rPr>
              <w:rFonts w:ascii="Arial Narrow" w:hAnsi="Arial Narrow"/>
            </w:rPr>
            <w:t xml:space="preserve">Deleuze, G. and </w:t>
          </w:r>
          <w:proofErr w:type="spellStart"/>
          <w:r w:rsidRPr="00E26BDB">
            <w:rPr>
              <w:rFonts w:ascii="Arial Narrow" w:hAnsi="Arial Narrow"/>
            </w:rPr>
            <w:t>Guattari</w:t>
          </w:r>
          <w:proofErr w:type="spellEnd"/>
          <w:r w:rsidRPr="00E26BDB">
            <w:rPr>
              <w:rFonts w:ascii="Arial Narrow" w:hAnsi="Arial Narrow"/>
            </w:rPr>
            <w:t>, F. (2017). </w:t>
          </w:r>
          <w:r w:rsidRPr="00E26BDB">
            <w:rPr>
              <w:rFonts w:ascii="Arial Narrow" w:hAnsi="Arial Narrow"/>
              <w:i/>
              <w:iCs/>
            </w:rPr>
            <w:t>A thousand plateaus : capitalism and schizophrenia</w:t>
          </w:r>
          <w:r w:rsidRPr="00E26BDB">
            <w:rPr>
              <w:rFonts w:ascii="Arial Narrow" w:hAnsi="Arial Narrow"/>
            </w:rPr>
            <w:t xml:space="preserve">. Translated by B. </w:t>
          </w:r>
        </w:p>
        <w:p w14:paraId="11418E68" w14:textId="77777777" w:rsidR="00E26BDB" w:rsidRPr="00E26BDB" w:rsidRDefault="00E26BDB" w:rsidP="00E26BDB">
          <w:pPr>
            <w:spacing w:line="720" w:lineRule="auto"/>
            <w:rPr>
              <w:rFonts w:ascii="Arial Narrow" w:hAnsi="Arial Narrow"/>
            </w:rPr>
          </w:pPr>
          <w:r w:rsidRPr="00E26BDB">
            <w:rPr>
              <w:rFonts w:ascii="Arial Narrow" w:hAnsi="Arial Narrow"/>
            </w:rPr>
            <w:t>Eliasson, O. (2021) ON ART AND ACTIVISM.</w:t>
          </w:r>
        </w:p>
        <w:p w14:paraId="1B00F1D7" w14:textId="77777777" w:rsidR="00E26BDB" w:rsidRPr="00E26BDB" w:rsidRDefault="00E26BDB" w:rsidP="00E26BDB">
          <w:pPr>
            <w:spacing w:line="720" w:lineRule="auto"/>
            <w:rPr>
              <w:rFonts w:ascii="Arial Narrow" w:hAnsi="Arial Narrow"/>
            </w:rPr>
          </w:pPr>
          <w:r w:rsidRPr="00E26BDB">
            <w:rPr>
              <w:rFonts w:ascii="Arial Narrow" w:hAnsi="Arial Narrow"/>
            </w:rPr>
            <w:t>Fisher, M. (2022). </w:t>
          </w:r>
          <w:r w:rsidRPr="00E26BDB">
            <w:rPr>
              <w:rFonts w:ascii="Arial Narrow" w:hAnsi="Arial Narrow"/>
              <w:i/>
              <w:iCs/>
            </w:rPr>
            <w:t>Capitalist Realism</w:t>
          </w:r>
          <w:r w:rsidRPr="00E26BDB">
            <w:rPr>
              <w:rFonts w:ascii="Arial Narrow" w:hAnsi="Arial Narrow"/>
            </w:rPr>
            <w:t>. John Hunt Publishing.</w:t>
          </w:r>
        </w:p>
        <w:p w14:paraId="0E4A9894" w14:textId="77777777" w:rsidR="00E26BDB" w:rsidRDefault="00E26BDB" w:rsidP="00E26BDB">
          <w:pPr>
            <w:spacing w:line="720" w:lineRule="auto"/>
            <w:rPr>
              <w:rFonts w:ascii="Arial Narrow" w:hAnsi="Arial Narrow"/>
            </w:rPr>
          </w:pPr>
          <w:r w:rsidRPr="00E26BDB">
            <w:rPr>
              <w:rFonts w:ascii="Arial Narrow" w:hAnsi="Arial Narrow"/>
            </w:rPr>
            <w:t>Homer, S. (2010). </w:t>
          </w:r>
          <w:r w:rsidRPr="00E26BDB">
            <w:rPr>
              <w:rFonts w:ascii="Arial Narrow" w:hAnsi="Arial Narrow"/>
              <w:i/>
              <w:iCs/>
            </w:rPr>
            <w:t>Jacques Lacan</w:t>
          </w:r>
          <w:r w:rsidRPr="00E26BDB">
            <w:rPr>
              <w:rFonts w:ascii="Arial Narrow" w:hAnsi="Arial Narrow"/>
            </w:rPr>
            <w:t>. London Routledge.</w:t>
          </w:r>
        </w:p>
        <w:p w14:paraId="5ECC2694" w14:textId="78FDBE14" w:rsidR="00E26BDB" w:rsidRPr="00B107E8" w:rsidRDefault="001E0311" w:rsidP="00B107E8">
          <w:pPr>
            <w:pStyle w:val="NormalWeb"/>
            <w:rPr>
              <w:rFonts w:ascii="Calibri" w:hAnsi="Calibri" w:cs="Calibri"/>
              <w:color w:val="000000"/>
              <w:sz w:val="27"/>
              <w:szCs w:val="27"/>
            </w:rPr>
          </w:pPr>
          <w:r>
            <w:rPr>
              <w:rFonts w:ascii="Calibri" w:hAnsi="Calibri" w:cs="Calibri"/>
              <w:color w:val="000000"/>
              <w:sz w:val="27"/>
              <w:szCs w:val="27"/>
            </w:rPr>
            <w:t>‌</w:t>
          </w:r>
          <w:r w:rsidR="00E26BDB" w:rsidRPr="00E26BDB">
            <w:rPr>
              <w:rFonts w:ascii="Arial Narrow" w:hAnsi="Arial Narrow"/>
            </w:rPr>
            <w:t>Madan Sarup (1993). An introductory guide to post-structuralism and postmodernism. New York: Harvester Wheatsheaf.</w:t>
          </w:r>
        </w:p>
        <w:p w14:paraId="62ED9BC1" w14:textId="77777777" w:rsidR="00B107E8" w:rsidRDefault="00E26BDB" w:rsidP="00E26BDB">
          <w:pPr>
            <w:spacing w:line="720" w:lineRule="auto"/>
            <w:rPr>
              <w:rFonts w:ascii="Arial Narrow" w:hAnsi="Arial Narrow"/>
            </w:rPr>
          </w:pPr>
          <w:r w:rsidRPr="00E26BDB">
            <w:rPr>
              <w:rFonts w:ascii="Arial Narrow" w:hAnsi="Arial Narrow"/>
            </w:rPr>
            <w:t>Marcuse, H. (1964). One-dimensional man : studies in the ideology of advanced industrial society. London: Routledge.</w:t>
          </w:r>
        </w:p>
        <w:p w14:paraId="58F0DA2D" w14:textId="2ECBFE75" w:rsidR="00E26BDB" w:rsidRPr="00E26BDB" w:rsidRDefault="00B107E8" w:rsidP="00E26BDB">
          <w:pPr>
            <w:spacing w:line="720" w:lineRule="auto"/>
            <w:rPr>
              <w:rFonts w:ascii="Arial Narrow" w:hAnsi="Arial Narrow"/>
            </w:rPr>
          </w:pPr>
          <w:r w:rsidRPr="00B107E8">
            <w:rPr>
              <w:rFonts w:ascii="Arial Narrow" w:hAnsi="Arial Narrow"/>
            </w:rPr>
            <w:t xml:space="preserve"> </w:t>
          </w:r>
          <w:proofErr w:type="spellStart"/>
          <w:r w:rsidRPr="00E26BDB">
            <w:rPr>
              <w:rFonts w:ascii="Arial Narrow" w:hAnsi="Arial Narrow"/>
            </w:rPr>
            <w:t>Massumi</w:t>
          </w:r>
          <w:proofErr w:type="spellEnd"/>
          <w:r w:rsidRPr="00E26BDB">
            <w:rPr>
              <w:rFonts w:ascii="Arial Narrow" w:hAnsi="Arial Narrow"/>
            </w:rPr>
            <w:t>. London [U.A.] Bloomsbury.</w:t>
          </w:r>
        </w:p>
        <w:p w14:paraId="2AEEC518" w14:textId="77777777" w:rsidR="00E26BDB" w:rsidRPr="00E26BDB" w:rsidRDefault="00E26BDB" w:rsidP="00E26BDB">
          <w:pPr>
            <w:spacing w:line="720" w:lineRule="auto"/>
            <w:rPr>
              <w:rFonts w:ascii="Arial Narrow" w:hAnsi="Arial Narrow"/>
            </w:rPr>
          </w:pPr>
          <w:r w:rsidRPr="00E26BDB">
            <w:rPr>
              <w:rFonts w:ascii="Arial Narrow" w:hAnsi="Arial Narrow"/>
            </w:rPr>
            <w:t xml:space="preserve">Olafur Eliasson and Engberg-Pedersen, A. (2018). Olafur Eliasson: Experience. Berlin </w:t>
          </w:r>
          <w:proofErr w:type="spellStart"/>
          <w:r w:rsidRPr="00E26BDB">
            <w:rPr>
              <w:rFonts w:ascii="Arial Narrow" w:hAnsi="Arial Narrow"/>
            </w:rPr>
            <w:t>Phaidon</w:t>
          </w:r>
          <w:proofErr w:type="spellEnd"/>
          <w:r w:rsidRPr="00E26BDB">
            <w:rPr>
              <w:rFonts w:ascii="Arial Narrow" w:hAnsi="Arial Narrow"/>
            </w:rPr>
            <w:t>.</w:t>
          </w:r>
        </w:p>
        <w:p w14:paraId="250BEDE8" w14:textId="77777777" w:rsidR="00E26BDB" w:rsidRPr="00E26BDB" w:rsidRDefault="00E26BDB" w:rsidP="00E26BDB">
          <w:pPr>
            <w:spacing w:line="720" w:lineRule="auto"/>
            <w:rPr>
              <w:rFonts w:ascii="Arial Narrow" w:hAnsi="Arial Narrow"/>
            </w:rPr>
          </w:pPr>
          <w:r w:rsidRPr="00E26BDB">
            <w:rPr>
              <w:rFonts w:ascii="Arial Narrow" w:hAnsi="Arial Narrow"/>
            </w:rPr>
            <w:t xml:space="preserve">Pippin, R., </w:t>
          </w:r>
          <w:proofErr w:type="spellStart"/>
          <w:r w:rsidRPr="00E26BDB">
            <w:rPr>
              <w:rFonts w:ascii="Arial Narrow" w:hAnsi="Arial Narrow"/>
            </w:rPr>
            <w:t>Feenberg</w:t>
          </w:r>
          <w:proofErr w:type="spellEnd"/>
          <w:r w:rsidRPr="00E26BDB">
            <w:rPr>
              <w:rFonts w:ascii="Arial Narrow" w:hAnsi="Arial Narrow"/>
            </w:rPr>
            <w:t>, A. and Webel, C.P. (1988). </w:t>
          </w:r>
          <w:r w:rsidRPr="00E26BDB">
            <w:rPr>
              <w:rFonts w:ascii="Arial Narrow" w:hAnsi="Arial Narrow"/>
              <w:i/>
              <w:iCs/>
            </w:rPr>
            <w:t>Marcuse. critical theory and the promise of utopia.</w:t>
          </w:r>
          <w:r w:rsidRPr="00E26BDB">
            <w:rPr>
              <w:rFonts w:ascii="Arial Narrow" w:hAnsi="Arial Narrow"/>
            </w:rPr>
            <w:t> </w:t>
          </w:r>
          <w:proofErr w:type="spellStart"/>
          <w:r w:rsidRPr="00E26BDB">
            <w:rPr>
              <w:rFonts w:ascii="Arial Narrow" w:hAnsi="Arial Narrow"/>
            </w:rPr>
            <w:t>Houndmills</w:t>
          </w:r>
          <w:proofErr w:type="spellEnd"/>
          <w:r w:rsidRPr="00E26BDB">
            <w:rPr>
              <w:rFonts w:ascii="Arial Narrow" w:hAnsi="Arial Narrow"/>
            </w:rPr>
            <w:t>.</w:t>
          </w:r>
        </w:p>
        <w:p w14:paraId="55B29BFF" w14:textId="77777777" w:rsidR="00E26BDB" w:rsidRPr="00E26BDB" w:rsidRDefault="00E26BDB" w:rsidP="00E26BDB">
          <w:pPr>
            <w:spacing w:line="720" w:lineRule="auto"/>
            <w:rPr>
              <w:rFonts w:ascii="Arial Narrow" w:hAnsi="Arial Narrow"/>
            </w:rPr>
          </w:pPr>
          <w:proofErr w:type="spellStart"/>
          <w:r w:rsidRPr="00E26BDB">
            <w:rPr>
              <w:rFonts w:ascii="Arial Narrow" w:eastAsia="Times New Roman" w:hAnsi="Arial Narrow"/>
            </w:rPr>
            <w:t>Ramazzotto</w:t>
          </w:r>
          <w:proofErr w:type="spellEnd"/>
          <w:r w:rsidRPr="00E26BDB">
            <w:rPr>
              <w:rFonts w:ascii="Arial Narrow" w:eastAsia="Times New Roman" w:hAnsi="Arial Narrow"/>
            </w:rPr>
            <w:t>, N. (2022) Heidegger and Dewey Art and the Horizons of Meaning.</w:t>
          </w:r>
          <w:r w:rsidRPr="00E26BDB">
            <w:rPr>
              <w:rFonts w:ascii="Arial Narrow" w:hAnsi="Arial Narrow"/>
            </w:rPr>
            <w:t xml:space="preserve"> </w:t>
          </w:r>
        </w:p>
        <w:p w14:paraId="401760C0" w14:textId="77777777" w:rsidR="00E26BDB" w:rsidRPr="00E26BDB" w:rsidRDefault="00E26BDB" w:rsidP="00E26BDB">
          <w:pPr>
            <w:spacing w:line="720" w:lineRule="auto"/>
            <w:rPr>
              <w:rFonts w:ascii="Arial Narrow" w:hAnsi="Arial Narrow"/>
            </w:rPr>
          </w:pPr>
          <w:r w:rsidRPr="00E26BDB">
            <w:rPr>
              <w:rFonts w:ascii="Arial Narrow" w:hAnsi="Arial Narrow"/>
            </w:rPr>
            <w:lastRenderedPageBreak/>
            <w:t xml:space="preserve">Smith, K., Hans Ulrich Obrist, </w:t>
          </w:r>
          <w:proofErr w:type="spellStart"/>
          <w:r w:rsidRPr="00E26BDB">
            <w:rPr>
              <w:rFonts w:ascii="Arial Narrow" w:hAnsi="Arial Narrow"/>
            </w:rPr>
            <w:t>Fibicher</w:t>
          </w:r>
          <w:proofErr w:type="spellEnd"/>
          <w:r w:rsidRPr="00E26BDB">
            <w:rPr>
              <w:rFonts w:ascii="Arial Narrow" w:hAnsi="Arial Narrow"/>
            </w:rPr>
            <w:t>, B. and Ai, W. (2009). </w:t>
          </w:r>
          <w:r w:rsidRPr="00E26BDB">
            <w:rPr>
              <w:rFonts w:ascii="Arial Narrow" w:hAnsi="Arial Narrow"/>
              <w:i/>
              <w:iCs/>
            </w:rPr>
            <w:t>Ai Weiwei. Ediz. Inglese</w:t>
          </w:r>
          <w:r w:rsidRPr="00E26BDB">
            <w:rPr>
              <w:rFonts w:ascii="Arial Narrow" w:hAnsi="Arial Narrow"/>
            </w:rPr>
            <w:t xml:space="preserve">. </w:t>
          </w:r>
          <w:proofErr w:type="spellStart"/>
          <w:r w:rsidRPr="00E26BDB">
            <w:rPr>
              <w:rFonts w:ascii="Arial Narrow" w:hAnsi="Arial Narrow"/>
            </w:rPr>
            <w:t>Phaidon</w:t>
          </w:r>
          <w:proofErr w:type="spellEnd"/>
          <w:r w:rsidRPr="00E26BDB">
            <w:rPr>
              <w:rFonts w:ascii="Arial Narrow" w:hAnsi="Arial Narrow"/>
            </w:rPr>
            <w:t xml:space="preserve"> Press Limited.</w:t>
          </w:r>
        </w:p>
        <w:p w14:paraId="0053450E" w14:textId="77777777" w:rsidR="00B107E8" w:rsidRPr="00B107E8" w:rsidRDefault="00B107E8" w:rsidP="00B107E8">
          <w:pPr>
            <w:pStyle w:val="NormalWeb"/>
            <w:spacing w:before="0" w:beforeAutospacing="0" w:after="0" w:afterAutospacing="0" w:line="360" w:lineRule="atLeast"/>
            <w:rPr>
              <w:rFonts w:ascii="Arial Narrow" w:hAnsi="Arial Narrow" w:cs="Calibri"/>
              <w:color w:val="000000"/>
              <w:sz w:val="22"/>
              <w:szCs w:val="22"/>
            </w:rPr>
          </w:pPr>
          <w:r w:rsidRPr="00B107E8">
            <w:rPr>
              <w:rFonts w:ascii="Arial Narrow" w:hAnsi="Arial Narrow" w:cs="Calibri"/>
              <w:color w:val="000000"/>
              <w:sz w:val="22"/>
              <w:szCs w:val="22"/>
            </w:rPr>
            <w:t>Steven Henry Madoff (1997). </w:t>
          </w:r>
          <w:r w:rsidRPr="00B107E8">
            <w:rPr>
              <w:rFonts w:ascii="Arial Narrow" w:hAnsi="Arial Narrow" w:cs="Calibri"/>
              <w:i/>
              <w:iCs/>
              <w:color w:val="000000"/>
              <w:sz w:val="22"/>
              <w:szCs w:val="22"/>
            </w:rPr>
            <w:t>Pop Art: A Critical History.</w:t>
          </w:r>
          <w:r w:rsidRPr="00B107E8">
            <w:rPr>
              <w:rFonts w:ascii="Arial Narrow" w:hAnsi="Arial Narrow" w:cs="Calibri"/>
              <w:color w:val="000000"/>
              <w:sz w:val="22"/>
              <w:szCs w:val="22"/>
            </w:rPr>
            <w:t> Press.</w:t>
          </w:r>
        </w:p>
        <w:p w14:paraId="4EE399B5" w14:textId="77777777" w:rsidR="00B107E8" w:rsidRDefault="00B107E8" w:rsidP="00E26BDB">
          <w:pPr>
            <w:spacing w:line="720" w:lineRule="auto"/>
            <w:rPr>
              <w:rFonts w:ascii="Arial Narrow" w:hAnsi="Arial Narrow"/>
            </w:rPr>
          </w:pPr>
        </w:p>
        <w:p w14:paraId="4C23802B" w14:textId="59BD5145" w:rsidR="003103BC" w:rsidRDefault="00E26BDB" w:rsidP="00E26BDB">
          <w:pPr>
            <w:spacing w:line="720" w:lineRule="auto"/>
            <w:rPr>
              <w:rFonts w:ascii="Arial Narrow" w:hAnsi="Arial Narrow"/>
            </w:rPr>
          </w:pPr>
          <w:r w:rsidRPr="00E26BDB">
            <w:rPr>
              <w:rFonts w:ascii="Arial Narrow" w:hAnsi="Arial Narrow"/>
            </w:rPr>
            <w:t>Tuan, Y.-F. (1977). </w:t>
          </w:r>
          <w:r w:rsidRPr="00E26BDB">
            <w:rPr>
              <w:rFonts w:ascii="Arial Narrow" w:hAnsi="Arial Narrow"/>
              <w:i/>
              <w:iCs/>
            </w:rPr>
            <w:t>Space and place: the Perspective of Experience</w:t>
          </w:r>
          <w:r w:rsidRPr="00E26BDB">
            <w:rPr>
              <w:rFonts w:ascii="Arial Narrow" w:hAnsi="Arial Narrow"/>
            </w:rPr>
            <w:t>. Minneapolis, Mn: University of Minnesota Press.</w:t>
          </w:r>
        </w:p>
        <w:p w14:paraId="0C4CFF3A" w14:textId="77777777" w:rsidR="00E26E99" w:rsidRPr="00E26BDB" w:rsidRDefault="00E26E99" w:rsidP="00E26BDB">
          <w:pPr>
            <w:spacing w:line="720" w:lineRule="auto"/>
            <w:rPr>
              <w:rFonts w:ascii="Arial Narrow" w:hAnsi="Arial Narrow"/>
            </w:rPr>
          </w:pPr>
        </w:p>
        <w:p w14:paraId="5F193128" w14:textId="2D2913D2" w:rsidR="00E26BDB" w:rsidRPr="003103BC" w:rsidRDefault="00E26BDB" w:rsidP="003103BC">
          <w:pPr>
            <w:pStyle w:val="NormalWeb"/>
            <w:spacing w:before="0" w:beforeAutospacing="0" w:after="0" w:afterAutospacing="0" w:line="720" w:lineRule="auto"/>
            <w:jc w:val="center"/>
            <w:rPr>
              <w:rFonts w:ascii="Arial" w:hAnsi="Arial" w:cs="Arial"/>
              <w:color w:val="000000"/>
              <w:sz w:val="28"/>
              <w:szCs w:val="28"/>
            </w:rPr>
          </w:pPr>
          <w:r w:rsidRPr="003103BC">
            <w:rPr>
              <w:rFonts w:ascii="Arial Narrow" w:hAnsi="Arial Narrow" w:cs="Calibri"/>
              <w:b/>
              <w:bCs/>
              <w:color w:val="000000"/>
              <w:sz w:val="28"/>
              <w:szCs w:val="28"/>
            </w:rPr>
            <w:t>Websites</w:t>
          </w:r>
        </w:p>
        <w:p w14:paraId="1C34127A" w14:textId="77777777" w:rsidR="00E26E99" w:rsidRPr="00E26BDB" w:rsidRDefault="00E26E99" w:rsidP="00E26E99">
          <w:pPr>
            <w:pStyle w:val="NormalWeb"/>
            <w:spacing w:before="0" w:beforeAutospacing="0" w:after="0" w:afterAutospacing="0" w:line="360" w:lineRule="auto"/>
            <w:rPr>
              <w:rFonts w:ascii="Arial Narrow" w:hAnsi="Arial Narrow" w:cs="Calibri"/>
              <w:color w:val="000000"/>
              <w:sz w:val="22"/>
              <w:szCs w:val="22"/>
            </w:rPr>
          </w:pPr>
          <w:r w:rsidRPr="00E26BDB">
            <w:rPr>
              <w:rFonts w:ascii="Arial Narrow" w:hAnsi="Arial Narrow" w:cs="Calibri"/>
              <w:color w:val="000000"/>
              <w:sz w:val="22"/>
              <w:szCs w:val="22"/>
            </w:rPr>
            <w:t>A23a: World’s biggest iceberg on the move after 30 years. (2023). </w:t>
          </w:r>
          <w:r w:rsidRPr="00E26BDB">
            <w:rPr>
              <w:rFonts w:ascii="Arial Narrow" w:hAnsi="Arial Narrow" w:cs="Calibri"/>
              <w:i/>
              <w:iCs/>
              <w:color w:val="000000"/>
              <w:sz w:val="22"/>
              <w:szCs w:val="22"/>
            </w:rPr>
            <w:t>BBC News</w:t>
          </w:r>
          <w:r w:rsidRPr="00E26BDB">
            <w:rPr>
              <w:rFonts w:ascii="Arial Narrow" w:hAnsi="Arial Narrow" w:cs="Calibri"/>
              <w:color w:val="000000"/>
              <w:sz w:val="22"/>
              <w:szCs w:val="22"/>
            </w:rPr>
            <w:t>. [online] 24 Nov. Available at: https://www.bbc.co.uk/news/science-environment-67507558 [Accessed 29 Nov. 2023].</w:t>
          </w:r>
        </w:p>
        <w:p w14:paraId="14B58054" w14:textId="77777777" w:rsidR="00E26E99" w:rsidRPr="00E26BDB" w:rsidRDefault="00E26E99" w:rsidP="00E26E99">
          <w:pPr>
            <w:pStyle w:val="NormalWeb"/>
            <w:spacing w:line="360" w:lineRule="auto"/>
            <w:rPr>
              <w:rFonts w:ascii="Arial Narrow" w:hAnsi="Arial Narrow" w:cs="Calibri"/>
              <w:color w:val="000000"/>
              <w:sz w:val="22"/>
              <w:szCs w:val="22"/>
            </w:rPr>
          </w:pPr>
          <w:r w:rsidRPr="00E26BDB">
            <w:rPr>
              <w:rFonts w:ascii="Arial Narrow" w:hAnsi="Arial Narrow" w:cs="Calibri"/>
              <w:color w:val="000000"/>
              <w:sz w:val="22"/>
              <w:szCs w:val="22"/>
            </w:rPr>
            <w:t>Anon, (n.d.). </w:t>
          </w:r>
          <w:r w:rsidRPr="00E26BDB">
            <w:rPr>
              <w:rFonts w:ascii="Arial Narrow" w:hAnsi="Arial Narrow" w:cs="Calibri"/>
              <w:i/>
              <w:iCs/>
              <w:color w:val="000000"/>
              <w:sz w:val="22"/>
              <w:szCs w:val="22"/>
            </w:rPr>
            <w:t>Who – Gentle Radical</w:t>
          </w:r>
          <w:r w:rsidRPr="00E26BDB">
            <w:rPr>
              <w:rFonts w:ascii="Arial Narrow" w:hAnsi="Arial Narrow" w:cs="Calibri"/>
              <w:color w:val="000000"/>
              <w:sz w:val="22"/>
              <w:szCs w:val="22"/>
            </w:rPr>
            <w:t>. [online] Available at: http://gentleradical.org/who/.</w:t>
          </w:r>
        </w:p>
        <w:p w14:paraId="1208DE3A" w14:textId="77777777" w:rsidR="00E26E99" w:rsidRDefault="00E26E99" w:rsidP="00E26E99">
          <w:pPr>
            <w:pStyle w:val="NormalWeb"/>
            <w:spacing w:before="0" w:beforeAutospacing="0" w:after="0" w:afterAutospacing="0" w:line="360" w:lineRule="atLeast"/>
            <w:rPr>
              <w:rFonts w:ascii="Arial Narrow" w:hAnsi="Arial Narrow" w:cs="Calibri"/>
              <w:color w:val="000000"/>
              <w:sz w:val="22"/>
              <w:szCs w:val="22"/>
            </w:rPr>
          </w:pPr>
          <w:r w:rsidRPr="00E26BDB">
            <w:rPr>
              <w:rFonts w:ascii="Arial Narrow" w:hAnsi="Arial Narrow"/>
              <w:sz w:val="22"/>
              <w:szCs w:val="22"/>
            </w:rPr>
            <w:t>carnegiemuseums.org. (n.d.). </w:t>
          </w:r>
          <w:r w:rsidRPr="00E26BDB">
            <w:rPr>
              <w:rFonts w:ascii="Arial Narrow" w:hAnsi="Arial Narrow"/>
              <w:i/>
              <w:iCs/>
              <w:sz w:val="22"/>
              <w:szCs w:val="22"/>
            </w:rPr>
            <w:t xml:space="preserve">Carnegie Magazine | Summer 2016 | Ai Weiwei at The Warhol - By Cristina </w:t>
          </w:r>
          <w:proofErr w:type="spellStart"/>
          <w:r w:rsidRPr="00E26BDB">
            <w:rPr>
              <w:rFonts w:ascii="Arial Narrow" w:hAnsi="Arial Narrow"/>
              <w:i/>
              <w:iCs/>
              <w:sz w:val="22"/>
              <w:szCs w:val="22"/>
            </w:rPr>
            <w:t>Rouvalis</w:t>
          </w:r>
          <w:proofErr w:type="spellEnd"/>
          <w:r w:rsidRPr="00E26BDB">
            <w:rPr>
              <w:rFonts w:ascii="Arial Narrow" w:hAnsi="Arial Narrow"/>
              <w:sz w:val="22"/>
              <w:szCs w:val="22"/>
            </w:rPr>
            <w:t>. [online] Available at: https://carnegiemuseums.org/magazine-archive/2016/summer/feature-557.html [Accessed 20 Nov. 2023].</w:t>
          </w:r>
          <w:r w:rsidRPr="00E26E99">
            <w:rPr>
              <w:rFonts w:ascii="Arial Narrow" w:hAnsi="Arial Narrow" w:cs="Calibri"/>
              <w:color w:val="000000"/>
              <w:sz w:val="22"/>
              <w:szCs w:val="22"/>
            </w:rPr>
            <w:t xml:space="preserve"> </w:t>
          </w:r>
        </w:p>
        <w:p w14:paraId="79420406" w14:textId="77777777" w:rsidR="00E26E99" w:rsidRDefault="00E26E99" w:rsidP="00E26E99">
          <w:pPr>
            <w:pStyle w:val="NormalWeb"/>
            <w:spacing w:before="0" w:beforeAutospacing="0" w:after="0" w:afterAutospacing="0" w:line="360" w:lineRule="atLeast"/>
            <w:rPr>
              <w:rFonts w:ascii="Arial Narrow" w:hAnsi="Arial Narrow" w:cs="Calibri"/>
              <w:color w:val="000000"/>
              <w:sz w:val="22"/>
              <w:szCs w:val="22"/>
            </w:rPr>
          </w:pPr>
        </w:p>
        <w:p w14:paraId="74A159C8" w14:textId="1E3DDB7E" w:rsidR="00E26E99" w:rsidRPr="00E26E99" w:rsidRDefault="00E26E99" w:rsidP="00E26E99">
          <w:pPr>
            <w:pStyle w:val="NormalWeb"/>
            <w:spacing w:before="0" w:beforeAutospacing="0" w:after="0" w:afterAutospacing="0" w:line="360" w:lineRule="atLeast"/>
            <w:rPr>
              <w:rFonts w:ascii="Arial Narrow" w:hAnsi="Arial Narrow" w:cs="Calibri"/>
              <w:color w:val="000000"/>
              <w:sz w:val="22"/>
              <w:szCs w:val="22"/>
            </w:rPr>
          </w:pPr>
          <w:r w:rsidRPr="00E26E99">
            <w:rPr>
              <w:rFonts w:ascii="Arial Narrow" w:hAnsi="Arial Narrow" w:cs="Calibri"/>
              <w:color w:val="000000"/>
              <w:sz w:val="22"/>
              <w:szCs w:val="22"/>
            </w:rPr>
            <w:t>Hage, E. (2016). A ‘Living Magazine’: Hugo Ball’s Cabaret Voltaire. </w:t>
          </w:r>
          <w:r w:rsidRPr="00E26E99">
            <w:rPr>
              <w:rFonts w:ascii="Arial Narrow" w:hAnsi="Arial Narrow" w:cs="Calibri"/>
              <w:i/>
              <w:iCs/>
              <w:color w:val="000000"/>
              <w:sz w:val="22"/>
              <w:szCs w:val="22"/>
            </w:rPr>
            <w:t>The Germanic Review: Literature, Culture, Theory</w:t>
          </w:r>
          <w:r w:rsidRPr="00E26E99">
            <w:rPr>
              <w:rFonts w:ascii="Arial Narrow" w:hAnsi="Arial Narrow" w:cs="Calibri"/>
              <w:color w:val="000000"/>
              <w:sz w:val="22"/>
              <w:szCs w:val="22"/>
            </w:rPr>
            <w:t xml:space="preserve">, 91(4), pp.395–414. </w:t>
          </w:r>
          <w:proofErr w:type="spellStart"/>
          <w:r w:rsidRPr="00E26E99">
            <w:rPr>
              <w:rFonts w:ascii="Arial Narrow" w:hAnsi="Arial Narrow" w:cs="Calibri"/>
              <w:color w:val="000000"/>
              <w:sz w:val="22"/>
              <w:szCs w:val="22"/>
            </w:rPr>
            <w:t>doi:https</w:t>
          </w:r>
          <w:proofErr w:type="spellEnd"/>
          <w:r w:rsidRPr="00E26E99">
            <w:rPr>
              <w:rFonts w:ascii="Arial Narrow" w:hAnsi="Arial Narrow" w:cs="Calibri"/>
              <w:color w:val="000000"/>
              <w:sz w:val="22"/>
              <w:szCs w:val="22"/>
            </w:rPr>
            <w:t>://doi.org/10.1080/00168890.2016.1224912.</w:t>
          </w:r>
          <w:r>
            <w:rPr>
              <w:rFonts w:ascii="Arial Narrow" w:hAnsi="Arial Narrow" w:cs="Calibri"/>
              <w:color w:val="000000"/>
              <w:sz w:val="22"/>
              <w:szCs w:val="22"/>
            </w:rPr>
            <w:t xml:space="preserve"> [Accessed 11 December 2023]</w:t>
          </w:r>
        </w:p>
        <w:p w14:paraId="7C03057F" w14:textId="1C4209D6" w:rsidR="00E9494D" w:rsidRPr="00E26E99" w:rsidRDefault="00E26E99" w:rsidP="00E9494D">
          <w:pPr>
            <w:pStyle w:val="NormalWeb"/>
            <w:rPr>
              <w:rFonts w:ascii="Calibri" w:hAnsi="Calibri" w:cs="Calibri"/>
              <w:color w:val="000000"/>
              <w:sz w:val="27"/>
              <w:szCs w:val="27"/>
            </w:rPr>
          </w:pPr>
          <w:r>
            <w:rPr>
              <w:rFonts w:ascii="Calibri" w:hAnsi="Calibri" w:cs="Calibri"/>
              <w:color w:val="000000"/>
              <w:sz w:val="27"/>
              <w:szCs w:val="27"/>
            </w:rPr>
            <w:t>‌</w:t>
          </w:r>
          <w:r w:rsidR="00E9494D" w:rsidRPr="00E26E99">
            <w:rPr>
              <w:rFonts w:ascii="Arial Narrow" w:hAnsi="Arial Narrow" w:cs="Calibri"/>
              <w:color w:val="000000"/>
              <w:sz w:val="22"/>
              <w:szCs w:val="22"/>
            </w:rPr>
            <w:t>Reuters (2023). Over 400 migrants died crossing Mediterranean early in 2023 -UN agency. </w:t>
          </w:r>
          <w:r w:rsidR="00E9494D" w:rsidRPr="00E26E99">
            <w:rPr>
              <w:rFonts w:ascii="Arial Narrow" w:hAnsi="Arial Narrow" w:cs="Calibri"/>
              <w:i/>
              <w:iCs/>
              <w:color w:val="000000"/>
              <w:sz w:val="22"/>
              <w:szCs w:val="22"/>
            </w:rPr>
            <w:t>Reuters</w:t>
          </w:r>
          <w:r w:rsidR="00E9494D" w:rsidRPr="00E26E99">
            <w:rPr>
              <w:rFonts w:ascii="Arial Narrow" w:hAnsi="Arial Narrow" w:cs="Calibri"/>
              <w:color w:val="000000"/>
              <w:sz w:val="22"/>
              <w:szCs w:val="22"/>
            </w:rPr>
            <w:t xml:space="preserve">. [online] 12 Apr. Available at: </w:t>
          </w:r>
          <w:hyperlink r:id="rId21" w:history="1">
            <w:r w:rsidR="00E9494D" w:rsidRPr="008410F9">
              <w:rPr>
                <w:rStyle w:val="Hyperlink"/>
                <w:rFonts w:ascii="Arial Narrow" w:hAnsi="Arial Narrow" w:cs="Calibri"/>
                <w:sz w:val="22"/>
                <w:szCs w:val="22"/>
              </w:rPr>
              <w:t>https://www.reuters.com/world/europe/over-400-migrants-died-crossing-mediterranean-early-2023-un-agency-2023-04-12/</w:t>
            </w:r>
          </w:hyperlink>
          <w:r w:rsidR="00E9494D" w:rsidRPr="00E26E99">
            <w:rPr>
              <w:rFonts w:ascii="Arial Narrow" w:hAnsi="Arial Narrow" w:cs="Calibri"/>
              <w:color w:val="000000"/>
              <w:sz w:val="22"/>
              <w:szCs w:val="22"/>
            </w:rPr>
            <w:t>.</w:t>
          </w:r>
          <w:r w:rsidR="00E9494D">
            <w:rPr>
              <w:rFonts w:ascii="Arial Narrow" w:hAnsi="Arial Narrow" w:cs="Calibri"/>
              <w:color w:val="000000"/>
              <w:sz w:val="22"/>
              <w:szCs w:val="22"/>
            </w:rPr>
            <w:t xml:space="preserve"> [Accessed on 11 December 2023]</w:t>
          </w:r>
        </w:p>
        <w:p w14:paraId="6CFE3461" w14:textId="0E6FD8BA" w:rsidR="00E26E99" w:rsidRPr="00E26E99" w:rsidRDefault="00E26E99" w:rsidP="00E26E99">
          <w:pPr>
            <w:pStyle w:val="NormalWeb"/>
            <w:rPr>
              <w:rFonts w:ascii="Calibri" w:hAnsi="Calibri" w:cs="Calibri"/>
              <w:color w:val="000000"/>
              <w:sz w:val="27"/>
              <w:szCs w:val="27"/>
            </w:rPr>
          </w:pPr>
          <w:r w:rsidRPr="00E26BDB">
            <w:rPr>
              <w:rFonts w:ascii="Arial Narrow" w:hAnsi="Arial Narrow" w:cs="Calibri"/>
              <w:color w:val="000000"/>
              <w:sz w:val="22"/>
              <w:szCs w:val="22"/>
            </w:rPr>
            <w:t>Strickland, P. (n.d.). </w:t>
          </w:r>
          <w:r w:rsidRPr="00E26BDB">
            <w:rPr>
              <w:rFonts w:ascii="Arial Narrow" w:hAnsi="Arial Narrow" w:cs="Calibri"/>
              <w:i/>
              <w:iCs/>
              <w:color w:val="000000"/>
              <w:sz w:val="22"/>
              <w:szCs w:val="22"/>
            </w:rPr>
            <w:t>Life-jacket mountain a metaphor for Greece’s refugees</w:t>
          </w:r>
          <w:r w:rsidRPr="00E26BDB">
            <w:rPr>
              <w:rFonts w:ascii="Arial Narrow" w:hAnsi="Arial Narrow" w:cs="Calibri"/>
              <w:color w:val="000000"/>
              <w:sz w:val="22"/>
              <w:szCs w:val="22"/>
            </w:rPr>
            <w:t>. [online] Al Jazeera. Available at: https://www.aljazeera.com/features/2015/12/29/life-jacket-mountain-a-metaphor-for-greeces-refugees/ [Accessed 27 Nov. 2023].</w:t>
          </w:r>
        </w:p>
        <w:p w14:paraId="6F2C6EA3" w14:textId="374C7681" w:rsidR="00E26E99" w:rsidRPr="00E9494D" w:rsidRDefault="00E9494D" w:rsidP="00E26E99">
          <w:pPr>
            <w:pStyle w:val="NormalWeb"/>
            <w:spacing w:line="360" w:lineRule="auto"/>
            <w:rPr>
              <w:rFonts w:ascii="Arial Narrow" w:hAnsi="Arial Narrow" w:cs="Open Sans"/>
              <w:color w:val="000000" w:themeColor="text1"/>
              <w:sz w:val="22"/>
              <w:szCs w:val="22"/>
              <w:shd w:val="clear" w:color="auto" w:fill="FFFFFF"/>
            </w:rPr>
          </w:pPr>
          <w:r w:rsidRPr="00E9494D">
            <w:rPr>
              <w:rFonts w:ascii="Arial Narrow" w:hAnsi="Arial Narrow" w:cs="Open Sans"/>
              <w:color w:val="000000" w:themeColor="text1"/>
              <w:sz w:val="22"/>
              <w:szCs w:val="22"/>
              <w:shd w:val="clear" w:color="auto" w:fill="FFFFFF"/>
            </w:rPr>
            <w:t>T</w:t>
          </w:r>
          <w:r w:rsidR="00E26E99" w:rsidRPr="00E9494D">
            <w:rPr>
              <w:rFonts w:ascii="Arial Narrow" w:hAnsi="Arial Narrow" w:cs="Open Sans"/>
              <w:color w:val="000000" w:themeColor="text1"/>
              <w:sz w:val="22"/>
              <w:szCs w:val="22"/>
              <w:shd w:val="clear" w:color="auto" w:fill="FFFFFF"/>
            </w:rPr>
            <w:t>he Century of the Self, There is a Policeman Inside All Our Heads - He Must Be Destroyed, 20:00 31/03/2002, BBC2 England, 60 mins. https://learningonscreen.ac.uk/ondemand/index.php/prog/00180FD8?bcast=977997 (Accessed 09 Dec 2023)</w:t>
          </w:r>
        </w:p>
        <w:p w14:paraId="13F48D76" w14:textId="317B5123" w:rsidR="00E26E99" w:rsidRDefault="00E26E99" w:rsidP="00E26E99">
          <w:pPr>
            <w:pStyle w:val="NormalWeb"/>
            <w:spacing w:before="0" w:beforeAutospacing="0" w:after="0" w:afterAutospacing="0" w:line="360" w:lineRule="atLeast"/>
            <w:rPr>
              <w:rFonts w:ascii="Calibri" w:hAnsi="Calibri" w:cs="Calibri"/>
              <w:color w:val="000000"/>
              <w:sz w:val="27"/>
              <w:szCs w:val="27"/>
            </w:rPr>
          </w:pPr>
          <w:proofErr w:type="spellStart"/>
          <w:r w:rsidRPr="00E26E99">
            <w:rPr>
              <w:rFonts w:ascii="Arial Narrow" w:hAnsi="Arial Narrow" w:cs="Calibri"/>
              <w:color w:val="000000"/>
              <w:sz w:val="22"/>
              <w:szCs w:val="22"/>
            </w:rPr>
            <w:lastRenderedPageBreak/>
            <w:t>Terziyski</w:t>
          </w:r>
          <w:proofErr w:type="spellEnd"/>
          <w:r w:rsidRPr="00E26E99">
            <w:rPr>
              <w:rFonts w:ascii="Arial Narrow" w:hAnsi="Arial Narrow" w:cs="Calibri"/>
              <w:color w:val="000000"/>
              <w:sz w:val="22"/>
              <w:szCs w:val="22"/>
            </w:rPr>
            <w:t>, M. (2019). The Political Elite and the Scandal with ,,Cambridge Analytica” and ,,Facebook”. </w:t>
          </w:r>
          <w:proofErr w:type="spellStart"/>
          <w:r w:rsidRPr="00E26E99">
            <w:rPr>
              <w:rFonts w:ascii="Arial Narrow" w:hAnsi="Arial Narrow" w:cs="Calibri"/>
              <w:i/>
              <w:iCs/>
              <w:color w:val="000000"/>
              <w:sz w:val="22"/>
              <w:szCs w:val="22"/>
            </w:rPr>
            <w:t>Проблеми</w:t>
          </w:r>
          <w:proofErr w:type="spellEnd"/>
          <w:r w:rsidRPr="00E26E99">
            <w:rPr>
              <w:rFonts w:ascii="Arial Narrow" w:hAnsi="Arial Narrow" w:cs="Calibri"/>
              <w:i/>
              <w:iCs/>
              <w:color w:val="000000"/>
              <w:sz w:val="22"/>
              <w:szCs w:val="22"/>
            </w:rPr>
            <w:t xml:space="preserve"> </w:t>
          </w:r>
          <w:proofErr w:type="spellStart"/>
          <w:r w:rsidRPr="00E26E99">
            <w:rPr>
              <w:rFonts w:ascii="Arial Narrow" w:hAnsi="Arial Narrow" w:cs="Calibri"/>
              <w:i/>
              <w:iCs/>
              <w:color w:val="000000"/>
              <w:sz w:val="22"/>
              <w:szCs w:val="22"/>
            </w:rPr>
            <w:t>на</w:t>
          </w:r>
          <w:proofErr w:type="spellEnd"/>
          <w:r w:rsidRPr="00E26E99">
            <w:rPr>
              <w:rFonts w:ascii="Arial Narrow" w:hAnsi="Arial Narrow" w:cs="Calibri"/>
              <w:i/>
              <w:iCs/>
              <w:color w:val="000000"/>
              <w:sz w:val="22"/>
              <w:szCs w:val="22"/>
            </w:rPr>
            <w:t xml:space="preserve"> </w:t>
          </w:r>
          <w:proofErr w:type="spellStart"/>
          <w:r w:rsidRPr="00E26E99">
            <w:rPr>
              <w:rFonts w:ascii="Arial Narrow" w:hAnsi="Arial Narrow" w:cs="Calibri"/>
              <w:i/>
              <w:iCs/>
              <w:color w:val="000000"/>
              <w:sz w:val="22"/>
              <w:szCs w:val="22"/>
            </w:rPr>
            <w:t>постмодерността</w:t>
          </w:r>
          <w:proofErr w:type="spellEnd"/>
          <w:r w:rsidRPr="00E26E99">
            <w:rPr>
              <w:rFonts w:ascii="Arial Narrow" w:hAnsi="Arial Narrow" w:cs="Calibri"/>
              <w:color w:val="000000"/>
              <w:sz w:val="22"/>
              <w:szCs w:val="22"/>
            </w:rPr>
            <w:t xml:space="preserve">, [online] 9(2). Available at: </w:t>
          </w:r>
          <w:hyperlink r:id="rId22" w:history="1">
            <w:r w:rsidRPr="008410F9">
              <w:rPr>
                <w:rStyle w:val="Hyperlink"/>
                <w:rFonts w:ascii="Arial Narrow" w:hAnsi="Arial Narrow" w:cs="Calibri"/>
                <w:sz w:val="22"/>
                <w:szCs w:val="22"/>
              </w:rPr>
              <w:t>https://doaj.org/article/9f967df3a619459298b5b0428cebb419</w:t>
            </w:r>
          </w:hyperlink>
          <w:r>
            <w:rPr>
              <w:rFonts w:ascii="Calibri" w:hAnsi="Calibri" w:cs="Calibri"/>
              <w:color w:val="000000"/>
              <w:sz w:val="27"/>
              <w:szCs w:val="27"/>
            </w:rPr>
            <w:t xml:space="preserve">. </w:t>
          </w:r>
          <w:r w:rsidRPr="00E26E99">
            <w:rPr>
              <w:rFonts w:ascii="Arial Narrow" w:hAnsi="Arial Narrow" w:cs="Calibri"/>
              <w:color w:val="000000"/>
              <w:sz w:val="22"/>
              <w:szCs w:val="22"/>
            </w:rPr>
            <w:t>[Accessed on 11 December 2023]</w:t>
          </w:r>
        </w:p>
        <w:p w14:paraId="73DEAA83" w14:textId="77777777" w:rsidR="00E26E99" w:rsidRDefault="00E26E99" w:rsidP="00E26E99">
          <w:pPr>
            <w:pStyle w:val="NormalWeb"/>
            <w:spacing w:before="0" w:beforeAutospacing="0" w:after="0" w:afterAutospacing="0" w:line="360" w:lineRule="atLeast"/>
            <w:rPr>
              <w:rFonts w:ascii="Calibri" w:hAnsi="Calibri" w:cs="Calibri"/>
              <w:color w:val="000000"/>
              <w:sz w:val="27"/>
              <w:szCs w:val="27"/>
            </w:rPr>
          </w:pPr>
        </w:p>
        <w:p w14:paraId="7DFD2DCF" w14:textId="77777777" w:rsidR="00E26E99" w:rsidRPr="00E26E99" w:rsidRDefault="00E26E99" w:rsidP="00E26E99">
          <w:pPr>
            <w:pStyle w:val="NormalWeb"/>
            <w:rPr>
              <w:rFonts w:ascii="Arial Narrow" w:hAnsi="Arial Narrow" w:cs="Calibri"/>
              <w:color w:val="000000"/>
              <w:sz w:val="22"/>
              <w:szCs w:val="22"/>
            </w:rPr>
          </w:pPr>
          <w:r w:rsidRPr="00E26E99">
            <w:rPr>
              <w:rFonts w:ascii="Arial" w:hAnsi="Arial" w:cs="Arial"/>
              <w:color w:val="000000"/>
              <w:sz w:val="22"/>
              <w:szCs w:val="22"/>
            </w:rPr>
            <w:t>‌</w:t>
          </w:r>
        </w:p>
        <w:p w14:paraId="04F701A4" w14:textId="77777777" w:rsidR="001063BA" w:rsidRDefault="001063BA" w:rsidP="001063BA">
          <w:pPr>
            <w:pStyle w:val="NormalWeb"/>
            <w:spacing w:line="720" w:lineRule="auto"/>
            <w:rPr>
              <w:rFonts w:ascii="Arial Narrow" w:hAnsi="Arial Narrow" w:cs="Calibri"/>
              <w:color w:val="000000"/>
              <w:sz w:val="22"/>
              <w:szCs w:val="22"/>
            </w:rPr>
          </w:pPr>
        </w:p>
        <w:p w14:paraId="05BCB6B2" w14:textId="77777777" w:rsidR="001063BA" w:rsidRDefault="001063BA" w:rsidP="001063BA">
          <w:pPr>
            <w:pStyle w:val="NormalWeb"/>
            <w:spacing w:line="720" w:lineRule="auto"/>
            <w:rPr>
              <w:rFonts w:ascii="Arial Narrow" w:hAnsi="Arial Narrow" w:cs="Calibri"/>
              <w:color w:val="000000"/>
              <w:sz w:val="22"/>
              <w:szCs w:val="22"/>
            </w:rPr>
          </w:pPr>
        </w:p>
        <w:p w14:paraId="1A262571" w14:textId="77777777" w:rsidR="001063BA" w:rsidRPr="00E26BDB" w:rsidRDefault="001063BA" w:rsidP="00E26BDB">
          <w:pPr>
            <w:pStyle w:val="NormalWeb"/>
            <w:spacing w:line="720" w:lineRule="auto"/>
            <w:rPr>
              <w:rFonts w:ascii="Arial Narrow" w:hAnsi="Arial Narrow" w:cs="Calibri"/>
              <w:color w:val="000000"/>
              <w:sz w:val="22"/>
              <w:szCs w:val="22"/>
            </w:rPr>
          </w:pPr>
        </w:p>
        <w:p w14:paraId="0AD1E639" w14:textId="77777777" w:rsidR="00E26BDB" w:rsidRPr="00E26BDB" w:rsidRDefault="00E26BDB" w:rsidP="00E26BDB">
          <w:pPr>
            <w:pStyle w:val="NormalWeb"/>
            <w:spacing w:before="0" w:beforeAutospacing="0" w:after="0" w:afterAutospacing="0" w:line="720" w:lineRule="auto"/>
            <w:rPr>
              <w:rFonts w:ascii="Arial Narrow" w:hAnsi="Arial Narrow" w:cs="Calibri"/>
              <w:color w:val="000000"/>
              <w:sz w:val="22"/>
              <w:szCs w:val="22"/>
            </w:rPr>
          </w:pPr>
        </w:p>
        <w:p w14:paraId="3179DC25" w14:textId="77777777" w:rsidR="00E26BDB" w:rsidRPr="00E26BDB" w:rsidRDefault="00E26BDB" w:rsidP="00E26BDB">
          <w:pPr>
            <w:pStyle w:val="NormalWeb"/>
            <w:spacing w:line="720" w:lineRule="auto"/>
            <w:rPr>
              <w:rFonts w:ascii="Arial Narrow" w:hAnsi="Arial Narrow" w:cs="Calibri"/>
              <w:color w:val="000000"/>
              <w:sz w:val="22"/>
              <w:szCs w:val="22"/>
            </w:rPr>
          </w:pPr>
          <w:r w:rsidRPr="00E26BDB">
            <w:rPr>
              <w:rFonts w:ascii="Arial" w:hAnsi="Arial" w:cs="Arial"/>
              <w:color w:val="000000"/>
              <w:sz w:val="22"/>
              <w:szCs w:val="22"/>
            </w:rPr>
            <w:t>‌</w:t>
          </w:r>
        </w:p>
        <w:p w14:paraId="2AFF3D34" w14:textId="77777777" w:rsidR="00E26BDB" w:rsidRPr="00E26BDB" w:rsidRDefault="00E26BDB" w:rsidP="00E26BDB">
          <w:pPr>
            <w:pStyle w:val="NormalWeb"/>
            <w:spacing w:line="720" w:lineRule="auto"/>
            <w:rPr>
              <w:rFonts w:ascii="Arial Narrow" w:hAnsi="Arial Narrow" w:cs="Calibri"/>
              <w:color w:val="000000"/>
              <w:sz w:val="22"/>
              <w:szCs w:val="22"/>
            </w:rPr>
          </w:pPr>
        </w:p>
        <w:p w14:paraId="1CDBAB7D" w14:textId="77777777" w:rsidR="00E26BDB" w:rsidRPr="00E26BDB" w:rsidRDefault="00E26BDB" w:rsidP="00E26BDB">
          <w:pPr>
            <w:pStyle w:val="NormalWeb"/>
            <w:spacing w:line="720" w:lineRule="auto"/>
            <w:rPr>
              <w:rFonts w:ascii="Arial Narrow" w:hAnsi="Arial Narrow" w:cs="Calibri"/>
              <w:color w:val="000000"/>
              <w:sz w:val="22"/>
              <w:szCs w:val="22"/>
            </w:rPr>
          </w:pPr>
        </w:p>
        <w:p w14:paraId="324EABB5" w14:textId="77777777" w:rsidR="00E26BDB" w:rsidRPr="00E26BDB" w:rsidRDefault="00E26BDB" w:rsidP="00E26BDB">
          <w:pPr>
            <w:spacing w:line="720" w:lineRule="auto"/>
            <w:rPr>
              <w:rFonts w:ascii="Arial Narrow" w:hAnsi="Arial Narrow"/>
              <w:shd w:val="clear" w:color="auto" w:fill="FEF1C4"/>
            </w:rPr>
          </w:pPr>
        </w:p>
        <w:p w14:paraId="0F1E1BAB" w14:textId="77777777" w:rsidR="00E26BDB" w:rsidRPr="00E26BDB" w:rsidRDefault="00E26BDB" w:rsidP="00E26BDB">
          <w:pPr>
            <w:pStyle w:val="NormalWeb"/>
            <w:spacing w:line="720" w:lineRule="auto"/>
            <w:rPr>
              <w:rFonts w:ascii="Arial Narrow" w:hAnsi="Arial Narrow" w:cs="Calibri"/>
              <w:color w:val="000000"/>
              <w:sz w:val="22"/>
              <w:szCs w:val="22"/>
            </w:rPr>
          </w:pPr>
        </w:p>
        <w:p w14:paraId="428E08EC" w14:textId="336A0856" w:rsidR="00E26BDB" w:rsidRPr="00E26BDB" w:rsidRDefault="00E26BDB" w:rsidP="00E26BDB">
          <w:pPr>
            <w:pStyle w:val="NormalWeb"/>
            <w:spacing w:line="720" w:lineRule="auto"/>
            <w:rPr>
              <w:rFonts w:ascii="Arial Narrow" w:hAnsi="Arial Narrow" w:cs="Calibri"/>
              <w:color w:val="000000"/>
              <w:sz w:val="22"/>
              <w:szCs w:val="22"/>
            </w:rPr>
          </w:pPr>
        </w:p>
        <w:p w14:paraId="5F86B781" w14:textId="77777777" w:rsidR="00E26BDB" w:rsidRPr="00E26BDB" w:rsidRDefault="00E26BDB" w:rsidP="00E26BDB">
          <w:pPr>
            <w:pStyle w:val="NormalWeb"/>
            <w:spacing w:line="720" w:lineRule="auto"/>
            <w:rPr>
              <w:rFonts w:ascii="Arial Narrow" w:hAnsi="Arial Narrow" w:cs="Calibri"/>
              <w:color w:val="000000"/>
              <w:sz w:val="22"/>
              <w:szCs w:val="22"/>
            </w:rPr>
          </w:pPr>
        </w:p>
        <w:p w14:paraId="2B63C27E" w14:textId="77777777" w:rsidR="003103BC" w:rsidRDefault="00187542" w:rsidP="003103BC">
          <w:pPr>
            <w:pStyle w:val="NormalWeb"/>
            <w:spacing w:line="720" w:lineRule="auto"/>
            <w:rPr>
              <w:rFonts w:ascii="Arial Narrow" w:hAnsi="Arial Narrow"/>
              <w:sz w:val="22"/>
              <w:szCs w:val="22"/>
            </w:rPr>
          </w:pPr>
        </w:p>
      </w:sdtContent>
    </w:sdt>
    <w:p w14:paraId="4A20DC82" w14:textId="4FC3F390" w:rsidR="003103BC" w:rsidRPr="003103BC" w:rsidRDefault="00E26BDB" w:rsidP="003103BC">
      <w:pPr>
        <w:pStyle w:val="NormalWeb"/>
        <w:spacing w:line="720" w:lineRule="auto"/>
        <w:jc w:val="center"/>
        <w:rPr>
          <w:rFonts w:ascii="Arial Narrow" w:hAnsi="Arial Narrow" w:cs="Calibri"/>
          <w:b/>
          <w:bCs/>
          <w:color w:val="000000"/>
          <w:sz w:val="22"/>
          <w:szCs w:val="22"/>
        </w:rPr>
      </w:pPr>
      <w:r w:rsidRPr="003103BC">
        <w:rPr>
          <w:rFonts w:ascii="Arial Narrow" w:hAnsi="Arial Narrow"/>
          <w:b/>
          <w:bCs/>
          <w:sz w:val="28"/>
          <w:szCs w:val="28"/>
        </w:rPr>
        <w:lastRenderedPageBreak/>
        <w:t>Illustration List</w:t>
      </w:r>
    </w:p>
    <w:p w14:paraId="76C48F31" w14:textId="17F5C204" w:rsidR="003103BC" w:rsidRDefault="003103BC" w:rsidP="003103BC">
      <w:pPr>
        <w:spacing w:line="360" w:lineRule="auto"/>
        <w:rPr>
          <w:rFonts w:ascii="Arial Narrow" w:hAnsi="Arial Narrow"/>
        </w:rPr>
      </w:pPr>
      <w:r w:rsidRPr="003103BC">
        <w:rPr>
          <w:rFonts w:ascii="Arial Narrow" w:hAnsi="Arial Narrow"/>
          <w:b/>
          <w:bCs/>
        </w:rPr>
        <w:t>Figure 1.</w:t>
      </w:r>
      <w:r>
        <w:rPr>
          <w:rFonts w:ascii="Arial Narrow" w:hAnsi="Arial Narrow"/>
        </w:rPr>
        <w:t xml:space="preserve"> Amazon. </w:t>
      </w:r>
      <w:r>
        <w:rPr>
          <w:rFonts w:ascii="Arial Narrow" w:hAnsi="Arial Narrow" w:cstheme="majorHAnsi"/>
          <w:b/>
          <w:bCs/>
        </w:rPr>
        <w:t xml:space="preserve">Unisex Buoyancy Aid. (Image) Available at: </w:t>
      </w:r>
      <w:hyperlink r:id="rId23" w:history="1">
        <w:r w:rsidRPr="008410F9">
          <w:rPr>
            <w:rStyle w:val="Hyperlink"/>
            <w:rFonts w:ascii="Arial Narrow" w:hAnsi="Arial Narrow" w:cstheme="majorHAnsi"/>
            <w:b/>
            <w:bCs/>
          </w:rPr>
          <w:t>https://amzn.eu/d/2gZMK2g</w:t>
        </w:r>
      </w:hyperlink>
      <w:r>
        <w:rPr>
          <w:rFonts w:ascii="Arial Narrow" w:hAnsi="Arial Narrow" w:cstheme="majorHAnsi"/>
          <w:b/>
          <w:bCs/>
        </w:rPr>
        <w:t xml:space="preserve"> [Accessed 28 November 2023]</w:t>
      </w:r>
    </w:p>
    <w:p w14:paraId="53C91E18" w14:textId="689A7C46" w:rsidR="003103BC" w:rsidRDefault="003103BC" w:rsidP="003103BC">
      <w:pPr>
        <w:spacing w:line="360" w:lineRule="auto"/>
        <w:rPr>
          <w:rFonts w:ascii="Arial Narrow" w:hAnsi="Arial Narrow"/>
        </w:rPr>
      </w:pPr>
      <w:r w:rsidRPr="003103BC">
        <w:rPr>
          <w:rFonts w:ascii="Arial Narrow" w:hAnsi="Arial Narrow"/>
          <w:b/>
          <w:bCs/>
        </w:rPr>
        <w:t>Figure 2.</w:t>
      </w:r>
      <w:r>
        <w:rPr>
          <w:rFonts w:ascii="Arial Narrow" w:hAnsi="Arial Narrow"/>
        </w:rPr>
        <w:t xml:space="preserve"> Chandlery, TSC. Automatic Lifejacket Harness. (Image) Available at: </w:t>
      </w:r>
      <w:hyperlink r:id="rId24" w:history="1">
        <w:r w:rsidRPr="008410F9">
          <w:rPr>
            <w:rStyle w:val="Hyperlink"/>
            <w:rFonts w:ascii="Arial Narrow" w:hAnsi="Arial Narrow"/>
          </w:rPr>
          <w:t>https://www.tcschandlery.co.uk/baltic-winner-165n-automatic-harness-lifejacket/p12876?msclkid=8221960ac704104d2e12f36e3e8436ff&amp;utm_source=bing&amp;utm_medium=cpc&amp;utm_campaign=Shopping%20Campaign%20-%20Bing&amp;utm_term=4582558347804436&amp;utm_content=All%20Products</w:t>
        </w:r>
      </w:hyperlink>
    </w:p>
    <w:p w14:paraId="6F9E7369" w14:textId="41EB3BFB" w:rsidR="003103BC" w:rsidRDefault="003103BC" w:rsidP="003103BC">
      <w:pPr>
        <w:spacing w:line="360" w:lineRule="auto"/>
        <w:rPr>
          <w:rFonts w:ascii="Arial Narrow" w:hAnsi="Arial Narrow"/>
        </w:rPr>
      </w:pPr>
      <w:r>
        <w:rPr>
          <w:rFonts w:ascii="Arial Narrow" w:hAnsi="Arial Narrow"/>
        </w:rPr>
        <w:t>[Accessed 28 November 2023]</w:t>
      </w:r>
    </w:p>
    <w:p w14:paraId="1A5E1853" w14:textId="164224F8" w:rsidR="003103BC" w:rsidRDefault="003103BC" w:rsidP="003103BC">
      <w:pPr>
        <w:spacing w:line="360" w:lineRule="auto"/>
        <w:rPr>
          <w:rFonts w:ascii="Arial Narrow" w:hAnsi="Arial Narrow"/>
        </w:rPr>
      </w:pPr>
      <w:r w:rsidRPr="003103BC">
        <w:rPr>
          <w:rFonts w:ascii="Arial Narrow" w:hAnsi="Arial Narrow"/>
          <w:b/>
          <w:bCs/>
        </w:rPr>
        <w:t>Figure 3.</w:t>
      </w:r>
      <w:r>
        <w:rPr>
          <w:rFonts w:ascii="Arial Narrow" w:hAnsi="Arial Narrow"/>
        </w:rPr>
        <w:t xml:space="preserve"> Weiwei, A. (2016) Instagram Post. (Image) Available at: </w:t>
      </w:r>
      <w:hyperlink r:id="rId25" w:history="1">
        <w:r w:rsidRPr="008410F9">
          <w:rPr>
            <w:rStyle w:val="Hyperlink"/>
            <w:rFonts w:ascii="Arial Narrow" w:hAnsi="Arial Narrow"/>
          </w:rPr>
          <w:t>https://www.designboom.com/art/ai-weiwei-life-jackets-refugee-konzerthaus-berlin-02-15-2016/</w:t>
        </w:r>
      </w:hyperlink>
      <w:r>
        <w:rPr>
          <w:rFonts w:ascii="Arial Narrow" w:hAnsi="Arial Narrow"/>
        </w:rPr>
        <w:t xml:space="preserve"> [Accessed 25 November 2023]</w:t>
      </w:r>
    </w:p>
    <w:p w14:paraId="79BA21CF" w14:textId="3487A0DC" w:rsidR="003103BC" w:rsidRDefault="003103BC" w:rsidP="003103BC">
      <w:pPr>
        <w:spacing w:line="360" w:lineRule="auto"/>
        <w:rPr>
          <w:rFonts w:ascii="Arial Narrow" w:hAnsi="Arial Narrow"/>
        </w:rPr>
      </w:pPr>
      <w:r w:rsidRPr="003103BC">
        <w:rPr>
          <w:rFonts w:ascii="Arial Narrow" w:hAnsi="Arial Narrow"/>
          <w:b/>
          <w:bCs/>
        </w:rPr>
        <w:t xml:space="preserve">Figure 4. </w:t>
      </w:r>
      <w:r>
        <w:rPr>
          <w:rFonts w:ascii="Arial Narrow" w:hAnsi="Arial Narrow"/>
        </w:rPr>
        <w:t xml:space="preserve">Weiwei, A. (2016) #Safe Passage.(Image) Available at: </w:t>
      </w:r>
      <w:hyperlink r:id="rId26" w:history="1">
        <w:r w:rsidRPr="008410F9">
          <w:rPr>
            <w:rStyle w:val="Hyperlink"/>
            <w:rFonts w:ascii="Arial Narrow" w:hAnsi="Arial Narrow"/>
          </w:rPr>
          <w:t>https://www.designboom.com/art/ai-weiwei-life-jackets-refugee-konzerthaus-berlin-02-15-2016/</w:t>
        </w:r>
      </w:hyperlink>
      <w:r>
        <w:rPr>
          <w:rFonts w:ascii="Arial Narrow" w:hAnsi="Arial Narrow"/>
        </w:rPr>
        <w:t xml:space="preserve"> [Accessed 25 November 2023]</w:t>
      </w:r>
    </w:p>
    <w:p w14:paraId="725766B3" w14:textId="5484DD6D" w:rsidR="003103BC" w:rsidRDefault="003103BC" w:rsidP="003103BC">
      <w:pPr>
        <w:spacing w:line="360" w:lineRule="auto"/>
        <w:rPr>
          <w:rFonts w:ascii="Arial Narrow" w:hAnsi="Arial Narrow"/>
        </w:rPr>
      </w:pPr>
      <w:r w:rsidRPr="003103BC">
        <w:rPr>
          <w:rFonts w:ascii="Arial Narrow" w:hAnsi="Arial Narrow"/>
          <w:b/>
          <w:bCs/>
        </w:rPr>
        <w:t>Figure 5.</w:t>
      </w:r>
      <w:r>
        <w:rPr>
          <w:rFonts w:ascii="Arial Narrow" w:hAnsi="Arial Narrow"/>
        </w:rPr>
        <w:t xml:space="preserve"> Duchamp, M. (1917) Fountain. (Image) Available at: </w:t>
      </w:r>
      <w:hyperlink r:id="rId27" w:history="1">
        <w:r w:rsidRPr="008410F9">
          <w:rPr>
            <w:rStyle w:val="Hyperlink"/>
            <w:rFonts w:ascii="Arial Narrow" w:hAnsi="Arial Narrow"/>
          </w:rPr>
          <w:t>https://www.tate.org.uk/art/artworks/duchamp-fountain-t07573</w:t>
        </w:r>
      </w:hyperlink>
      <w:r>
        <w:rPr>
          <w:rFonts w:ascii="Arial Narrow" w:hAnsi="Arial Narrow"/>
        </w:rPr>
        <w:t xml:space="preserve"> [Accessed 30 November 2023] </w:t>
      </w:r>
    </w:p>
    <w:p w14:paraId="0852CD5E" w14:textId="46E249C9" w:rsidR="003103BC" w:rsidRDefault="003103BC" w:rsidP="003103BC">
      <w:pPr>
        <w:spacing w:line="360" w:lineRule="auto"/>
        <w:rPr>
          <w:rFonts w:ascii="Arial Narrow" w:hAnsi="Arial Narrow"/>
        </w:rPr>
      </w:pPr>
      <w:r w:rsidRPr="003103BC">
        <w:rPr>
          <w:rFonts w:ascii="Arial Narrow" w:hAnsi="Arial Narrow"/>
          <w:b/>
          <w:bCs/>
        </w:rPr>
        <w:t>Figure 6.</w:t>
      </w:r>
      <w:r>
        <w:rPr>
          <w:rFonts w:ascii="Arial Narrow" w:hAnsi="Arial Narrow"/>
        </w:rPr>
        <w:t xml:space="preserve"> Hausmann, R. (1919-20) The Art Critic. (Image) Available at: </w:t>
      </w:r>
      <w:hyperlink r:id="rId28" w:history="1">
        <w:r w:rsidRPr="008410F9">
          <w:rPr>
            <w:rStyle w:val="Hyperlink"/>
            <w:rFonts w:ascii="Arial Narrow" w:hAnsi="Arial Narrow"/>
          </w:rPr>
          <w:t>https://www.tate.org.uk/art/art-terms/d/dada</w:t>
        </w:r>
      </w:hyperlink>
      <w:r>
        <w:rPr>
          <w:rFonts w:ascii="Arial Narrow" w:hAnsi="Arial Narrow"/>
        </w:rPr>
        <w:t xml:space="preserve"> [Accessed 30 November] </w:t>
      </w:r>
    </w:p>
    <w:p w14:paraId="33A6CEBE" w14:textId="70AA51AB" w:rsidR="003103BC" w:rsidRPr="003103BC" w:rsidRDefault="003103BC" w:rsidP="003103BC">
      <w:pPr>
        <w:spacing w:line="360" w:lineRule="auto"/>
        <w:rPr>
          <w:rFonts w:ascii="Arial Narrow" w:hAnsi="Arial Narrow"/>
        </w:rPr>
      </w:pPr>
      <w:r w:rsidRPr="003103BC">
        <w:rPr>
          <w:rFonts w:ascii="Arial Narrow" w:hAnsi="Arial Narrow"/>
          <w:b/>
          <w:bCs/>
        </w:rPr>
        <w:t>Figure 7.</w:t>
      </w:r>
      <w:r>
        <w:rPr>
          <w:rFonts w:ascii="Arial Narrow" w:hAnsi="Arial Narrow"/>
        </w:rPr>
        <w:t xml:space="preserve"> Gray, R. (2019) </w:t>
      </w:r>
      <w:r w:rsidRPr="001063BA">
        <w:rPr>
          <w:rFonts w:ascii="Arial Narrow" w:hAnsi="Arial Narrow"/>
        </w:rPr>
        <w:t>Mycelium Network</w:t>
      </w:r>
      <w:r>
        <w:rPr>
          <w:rFonts w:ascii="Arial Narrow" w:hAnsi="Arial Narrow"/>
        </w:rPr>
        <w:t xml:space="preserve"> (Image) Available at: </w:t>
      </w:r>
      <w:hyperlink r:id="rId29" w:history="1">
        <w:r w:rsidRPr="008410F9">
          <w:rPr>
            <w:rStyle w:val="Hyperlink"/>
            <w:rFonts w:ascii="Arial Narrow" w:hAnsi="Arial Narrow"/>
          </w:rPr>
          <w:t>https://www.bbc.com/future/article/20190314-the-unexpected-magic-of-mushrooms</w:t>
        </w:r>
      </w:hyperlink>
      <w:r>
        <w:rPr>
          <w:rFonts w:ascii="Arial Narrow" w:hAnsi="Arial Narrow"/>
        </w:rPr>
        <w:t xml:space="preserve"> [Accessed 1</w:t>
      </w:r>
      <w:r>
        <w:rPr>
          <w:rFonts w:ascii="Arial Narrow" w:hAnsi="Arial Narrow"/>
          <w:vertAlign w:val="superscript"/>
        </w:rPr>
        <w:t xml:space="preserve"> </w:t>
      </w:r>
      <w:r>
        <w:rPr>
          <w:rFonts w:ascii="Arial Narrow" w:hAnsi="Arial Narrow"/>
        </w:rPr>
        <w:t>December 2023]</w:t>
      </w:r>
    </w:p>
    <w:p w14:paraId="0716CA38" w14:textId="783795ED" w:rsidR="003103BC" w:rsidRPr="003103BC" w:rsidRDefault="003103BC" w:rsidP="003103BC">
      <w:pPr>
        <w:spacing w:line="360" w:lineRule="auto"/>
        <w:rPr>
          <w:rFonts w:ascii="Arial Narrow" w:hAnsi="Arial Narrow"/>
        </w:rPr>
      </w:pPr>
      <w:r w:rsidRPr="003103BC">
        <w:rPr>
          <w:rFonts w:ascii="Arial Narrow" w:hAnsi="Arial Narrow"/>
          <w:b/>
          <w:bCs/>
        </w:rPr>
        <w:t>Figure 8.</w:t>
      </w:r>
      <w:r w:rsidRPr="003103BC">
        <w:rPr>
          <w:rFonts w:ascii="Arial Narrow" w:hAnsi="Arial Narrow"/>
        </w:rPr>
        <w:t xml:space="preserve"> </w:t>
      </w:r>
      <w:proofErr w:type="spellStart"/>
      <w:r w:rsidRPr="003103BC">
        <w:rPr>
          <w:rFonts w:ascii="Arial Narrow" w:hAnsi="Arial Narrow"/>
        </w:rPr>
        <w:t>Eilasson</w:t>
      </w:r>
      <w:proofErr w:type="spellEnd"/>
      <w:r w:rsidRPr="003103BC">
        <w:rPr>
          <w:rFonts w:ascii="Arial Narrow" w:hAnsi="Arial Narrow"/>
        </w:rPr>
        <w:t xml:space="preserve">, O. (2018) Ice Watch. (Image) Available at: </w:t>
      </w:r>
      <w:hyperlink r:id="rId30" w:history="1">
        <w:r w:rsidRPr="003103BC">
          <w:rPr>
            <w:rStyle w:val="Hyperlink"/>
            <w:rFonts w:ascii="Arial Narrow" w:hAnsi="Arial Narrow"/>
          </w:rPr>
          <w:t>https://icewatch.london/</w:t>
        </w:r>
      </w:hyperlink>
      <w:r w:rsidRPr="003103BC">
        <w:rPr>
          <w:rFonts w:ascii="Arial Narrow" w:hAnsi="Arial Narrow"/>
        </w:rPr>
        <w:t xml:space="preserve"> [Accessed 20 November 2023]</w:t>
      </w:r>
    </w:p>
    <w:p w14:paraId="11B2DDC7" w14:textId="68EAC134" w:rsidR="003103BC" w:rsidRDefault="003103BC" w:rsidP="003103BC">
      <w:pPr>
        <w:pStyle w:val="NormalWeb"/>
        <w:spacing w:line="360" w:lineRule="auto"/>
        <w:rPr>
          <w:rFonts w:ascii="Arial Narrow" w:hAnsi="Arial Narrow" w:cs="Calibri"/>
          <w:color w:val="000000"/>
          <w:sz w:val="22"/>
          <w:szCs w:val="22"/>
        </w:rPr>
      </w:pPr>
      <w:r w:rsidRPr="003103BC">
        <w:rPr>
          <w:rFonts w:ascii="Arial Narrow" w:hAnsi="Arial Narrow"/>
          <w:b/>
          <w:bCs/>
          <w:sz w:val="22"/>
          <w:szCs w:val="22"/>
        </w:rPr>
        <w:t>Figure 9.</w:t>
      </w:r>
      <w:r w:rsidRPr="003103BC">
        <w:rPr>
          <w:rFonts w:ascii="Arial Narrow" w:hAnsi="Arial Narrow"/>
          <w:sz w:val="22"/>
          <w:szCs w:val="22"/>
        </w:rPr>
        <w:t xml:space="preserve"> Raphael. (1510) The </w:t>
      </w:r>
      <w:proofErr w:type="spellStart"/>
      <w:r w:rsidRPr="003103BC">
        <w:rPr>
          <w:rFonts w:ascii="Arial Narrow" w:hAnsi="Arial Narrow"/>
          <w:sz w:val="22"/>
          <w:szCs w:val="22"/>
        </w:rPr>
        <w:t>Garvagh</w:t>
      </w:r>
      <w:proofErr w:type="spellEnd"/>
      <w:r w:rsidRPr="003103BC">
        <w:rPr>
          <w:rFonts w:ascii="Arial Narrow" w:hAnsi="Arial Narrow"/>
          <w:sz w:val="22"/>
          <w:szCs w:val="22"/>
        </w:rPr>
        <w:t xml:space="preserve"> Madonna. (Image) Available at: </w:t>
      </w:r>
      <w:hyperlink r:id="rId31" w:history="1">
        <w:r w:rsidRPr="003103BC">
          <w:rPr>
            <w:rStyle w:val="Hyperlink"/>
            <w:rFonts w:ascii="Arial Narrow" w:hAnsi="Arial Narrow" w:cs="Calibri"/>
            <w:sz w:val="22"/>
            <w:szCs w:val="22"/>
          </w:rPr>
          <w:t>https://www.nationalgallery.org.uk/paintings/raphael-the-garvagh-madonna</w:t>
        </w:r>
      </w:hyperlink>
      <w:r>
        <w:rPr>
          <w:rFonts w:ascii="Arial Narrow" w:hAnsi="Arial Narrow" w:cs="Calibri"/>
          <w:color w:val="000000"/>
          <w:sz w:val="22"/>
          <w:szCs w:val="22"/>
        </w:rPr>
        <w:t xml:space="preserve"> [Accessed on 1 December 2023]</w:t>
      </w:r>
    </w:p>
    <w:p w14:paraId="6D527C0E" w14:textId="0AD58F08" w:rsidR="003103BC" w:rsidRDefault="003103BC" w:rsidP="003103BC">
      <w:pPr>
        <w:pStyle w:val="NormalWeb"/>
        <w:spacing w:line="360" w:lineRule="auto"/>
        <w:rPr>
          <w:rFonts w:ascii="Arial Narrow" w:hAnsi="Arial Narrow" w:cs="Calibri"/>
          <w:color w:val="000000"/>
          <w:sz w:val="22"/>
          <w:szCs w:val="22"/>
        </w:rPr>
      </w:pPr>
      <w:r w:rsidRPr="003103BC">
        <w:rPr>
          <w:rFonts w:ascii="Arial Narrow" w:hAnsi="Arial Narrow"/>
          <w:b/>
          <w:bCs/>
        </w:rPr>
        <w:t>Figure 10.</w:t>
      </w:r>
      <w:r>
        <w:rPr>
          <w:rFonts w:ascii="Arial Narrow" w:hAnsi="Arial Narrow"/>
        </w:rPr>
        <w:t xml:space="preserve"> Warhol, A. (1967) Marilyn Manroe. (Image) Available at: </w:t>
      </w:r>
      <w:hyperlink r:id="rId32" w:history="1">
        <w:r w:rsidRPr="008410F9">
          <w:rPr>
            <w:rStyle w:val="Hyperlink"/>
            <w:rFonts w:ascii="Arial Narrow" w:hAnsi="Arial Narrow"/>
          </w:rPr>
          <w:t>https://www.moma.org/collection/works/61245</w:t>
        </w:r>
      </w:hyperlink>
      <w:r>
        <w:rPr>
          <w:rFonts w:ascii="Arial Narrow" w:hAnsi="Arial Narrow"/>
        </w:rPr>
        <w:t xml:space="preserve"> </w:t>
      </w:r>
      <w:r>
        <w:rPr>
          <w:rFonts w:ascii="Arial Narrow" w:hAnsi="Arial Narrow" w:cs="Calibri"/>
          <w:color w:val="000000"/>
          <w:sz w:val="22"/>
          <w:szCs w:val="22"/>
        </w:rPr>
        <w:t>[Accessed on 1 December 2023]</w:t>
      </w:r>
    </w:p>
    <w:p w14:paraId="4A586A0E" w14:textId="2D822D26" w:rsidR="003103BC" w:rsidRDefault="003103BC" w:rsidP="003103BC">
      <w:pPr>
        <w:spacing w:line="360" w:lineRule="auto"/>
        <w:rPr>
          <w:rFonts w:ascii="Arial Narrow" w:hAnsi="Arial Narrow"/>
        </w:rPr>
      </w:pPr>
      <w:r w:rsidRPr="003103BC">
        <w:rPr>
          <w:rFonts w:ascii="Arial Narrow" w:hAnsi="Arial Narrow"/>
          <w:b/>
          <w:bCs/>
        </w:rPr>
        <w:t>Figure 11.</w:t>
      </w:r>
      <w:r>
        <w:rPr>
          <w:rFonts w:ascii="Arial Narrow" w:hAnsi="Arial Narrow"/>
        </w:rPr>
        <w:t xml:space="preserve"> Cummings, D.</w:t>
      </w:r>
      <w:r w:rsidRPr="003103BC">
        <w:t xml:space="preserve"> </w:t>
      </w:r>
      <w:r>
        <w:t>(2016)</w:t>
      </w:r>
      <w:r>
        <w:rPr>
          <w:rFonts w:ascii="Arial Narrow" w:hAnsi="Arial Narrow"/>
        </w:rPr>
        <w:t xml:space="preserve"> </w:t>
      </w:r>
      <w:r>
        <w:t xml:space="preserve">Brexit Bus. (Image) Available at: </w:t>
      </w:r>
      <w:hyperlink r:id="rId33" w:history="1">
        <w:r w:rsidRPr="008410F9">
          <w:rPr>
            <w:rStyle w:val="Hyperlink"/>
          </w:rPr>
          <w:t>https://www.theguardian.com/business/2023/feb/05/it-is-hard-to-admit-being-wrong-but-brexit-voters-are-doing-so-in-droves</w:t>
        </w:r>
      </w:hyperlink>
      <w:r>
        <w:t xml:space="preserve"> [Accessed on 2 December 2023]</w:t>
      </w:r>
    </w:p>
    <w:p w14:paraId="3AE6B486" w14:textId="74098FEE" w:rsidR="003103BC" w:rsidRPr="003103BC" w:rsidRDefault="003103BC" w:rsidP="003103BC">
      <w:pPr>
        <w:rPr>
          <w:rFonts w:ascii="Arial Narrow" w:hAnsi="Arial Narrow"/>
        </w:rPr>
      </w:pPr>
      <w:r w:rsidRPr="003103BC">
        <w:rPr>
          <w:rFonts w:ascii="Arial Narrow" w:hAnsi="Arial Narrow"/>
          <w:b/>
          <w:bCs/>
        </w:rPr>
        <w:lastRenderedPageBreak/>
        <w:t>Figure 12.</w:t>
      </w:r>
      <w:r>
        <w:rPr>
          <w:rFonts w:ascii="Arial Narrow" w:hAnsi="Arial Narrow"/>
        </w:rPr>
        <w:t xml:space="preserve"> RAF. (2023) </w:t>
      </w:r>
      <w:r>
        <w:t xml:space="preserve">A23a. (Image) Available at: </w:t>
      </w:r>
      <w:hyperlink r:id="rId34" w:history="1">
        <w:r w:rsidRPr="008410F9">
          <w:rPr>
            <w:rStyle w:val="Hyperlink"/>
          </w:rPr>
          <w:t>https://www.bbc.co.uk/news/science-environment-67507558</w:t>
        </w:r>
      </w:hyperlink>
      <w:r>
        <w:t xml:space="preserve"> [Accessed on 27 November 2023]</w:t>
      </w:r>
    </w:p>
    <w:p w14:paraId="090AEF5D" w14:textId="0C0E493B" w:rsidR="003103BC" w:rsidRPr="00E26BDB" w:rsidRDefault="003103BC" w:rsidP="003103BC">
      <w:pPr>
        <w:spacing w:line="360" w:lineRule="auto"/>
        <w:rPr>
          <w:rFonts w:ascii="Arial Narrow" w:hAnsi="Arial Narrow"/>
        </w:rPr>
      </w:pPr>
      <w:r w:rsidRPr="003103BC">
        <w:rPr>
          <w:rFonts w:ascii="Arial Narrow" w:hAnsi="Arial Narrow"/>
          <w:b/>
          <w:bCs/>
        </w:rPr>
        <w:t>Figure 13.</w:t>
      </w:r>
      <w:r>
        <w:rPr>
          <w:rFonts w:ascii="Arial Narrow" w:hAnsi="Arial Narrow"/>
        </w:rPr>
        <w:t xml:space="preserve"> Radical, G. (2018) Imagination Symposium (Image) Available at: </w:t>
      </w:r>
      <w:hyperlink r:id="rId35" w:history="1">
        <w:r w:rsidRPr="008410F9">
          <w:rPr>
            <w:rStyle w:val="Hyperlink"/>
            <w:rFonts w:ascii="Arial Narrow" w:hAnsi="Arial Narrow"/>
          </w:rPr>
          <w:t>http://gentleradical.org/event/imagination-forum-3/</w:t>
        </w:r>
      </w:hyperlink>
      <w:r>
        <w:rPr>
          <w:rFonts w:ascii="Arial Narrow" w:hAnsi="Arial Narrow"/>
        </w:rPr>
        <w:t xml:space="preserve"> [Accessed on 4 December 2023]</w:t>
      </w:r>
    </w:p>
    <w:p w14:paraId="5002482D" w14:textId="77777777" w:rsidR="000A2AFD" w:rsidRPr="00E26BDB" w:rsidRDefault="000A2AFD" w:rsidP="003103BC">
      <w:pPr>
        <w:spacing w:line="360" w:lineRule="auto"/>
        <w:rPr>
          <w:rFonts w:ascii="Arial Narrow" w:hAnsi="Arial Narrow"/>
        </w:rPr>
      </w:pPr>
    </w:p>
    <w:p w14:paraId="117B7136" w14:textId="77777777" w:rsidR="000A2AFD" w:rsidRPr="00E26BDB" w:rsidRDefault="000A2AFD" w:rsidP="00E26BDB">
      <w:pPr>
        <w:spacing w:line="720" w:lineRule="auto"/>
        <w:rPr>
          <w:rFonts w:ascii="Arial Narrow" w:hAnsi="Arial Narrow"/>
        </w:rPr>
      </w:pPr>
    </w:p>
    <w:p w14:paraId="5A698AD3" w14:textId="77777777" w:rsidR="00574BC7" w:rsidRPr="00E26BDB" w:rsidRDefault="00574BC7" w:rsidP="00E26BDB">
      <w:pPr>
        <w:spacing w:line="720" w:lineRule="auto"/>
        <w:rPr>
          <w:rFonts w:ascii="Arial Narrow" w:hAnsi="Arial Narrow"/>
        </w:rPr>
      </w:pPr>
    </w:p>
    <w:p w14:paraId="07AC38BB" w14:textId="77777777" w:rsidR="00574BC7" w:rsidRPr="00E26BDB" w:rsidRDefault="00574BC7" w:rsidP="00E26BDB">
      <w:pPr>
        <w:spacing w:line="720" w:lineRule="auto"/>
        <w:rPr>
          <w:rStyle w:val="eop"/>
          <w:rFonts w:ascii="Arial Narrow" w:hAnsi="Arial Narrow" w:cstheme="majorHAnsi"/>
        </w:rPr>
      </w:pPr>
    </w:p>
    <w:p w14:paraId="6F924A3B" w14:textId="77777777" w:rsidR="00574BC7" w:rsidRPr="00E26BDB" w:rsidRDefault="00574BC7" w:rsidP="00E26BDB">
      <w:pPr>
        <w:spacing w:line="720" w:lineRule="auto"/>
        <w:rPr>
          <w:rStyle w:val="eop"/>
          <w:rFonts w:ascii="Arial Narrow" w:hAnsi="Arial Narrow" w:cs="Calibri Light"/>
        </w:rPr>
      </w:pPr>
    </w:p>
    <w:p w14:paraId="4C327F43" w14:textId="77777777" w:rsidR="00574BC7" w:rsidRPr="00E26BDB" w:rsidRDefault="00574BC7" w:rsidP="00E26BDB">
      <w:pPr>
        <w:spacing w:line="720" w:lineRule="auto"/>
        <w:rPr>
          <w:rFonts w:ascii="Arial Narrow" w:hAnsi="Arial Narrow"/>
        </w:rPr>
      </w:pPr>
    </w:p>
    <w:p w14:paraId="5B2584E8" w14:textId="77777777" w:rsidR="00574BC7" w:rsidRPr="00E26BDB" w:rsidRDefault="00574BC7" w:rsidP="00E26BDB">
      <w:pPr>
        <w:spacing w:line="720" w:lineRule="auto"/>
        <w:rPr>
          <w:rFonts w:ascii="Arial Narrow" w:hAnsi="Arial Narrow"/>
        </w:rPr>
      </w:pPr>
    </w:p>
    <w:p w14:paraId="5C18D5CD" w14:textId="77777777" w:rsidR="00574BC7" w:rsidRPr="00E26BDB" w:rsidRDefault="00574BC7" w:rsidP="00E26BDB">
      <w:pPr>
        <w:spacing w:line="720" w:lineRule="auto"/>
        <w:rPr>
          <w:rFonts w:ascii="Arial Narrow" w:hAnsi="Arial Narrow"/>
        </w:rPr>
      </w:pPr>
    </w:p>
    <w:p w14:paraId="2735554F" w14:textId="77777777" w:rsidR="00574BC7" w:rsidRPr="00E26BDB" w:rsidRDefault="00574BC7" w:rsidP="00E26BDB">
      <w:pPr>
        <w:spacing w:line="720" w:lineRule="auto"/>
        <w:rPr>
          <w:rFonts w:ascii="Arial Narrow" w:hAnsi="Arial Narrow"/>
        </w:rPr>
      </w:pPr>
    </w:p>
    <w:p w14:paraId="7D903395" w14:textId="0D1B92B5" w:rsidR="008E69AF" w:rsidRPr="00E26BDB" w:rsidRDefault="008E69AF" w:rsidP="00E26BDB">
      <w:pPr>
        <w:spacing w:line="720" w:lineRule="auto"/>
        <w:rPr>
          <w:rFonts w:ascii="Arial Narrow" w:hAnsi="Arial Narrow"/>
        </w:rPr>
      </w:pPr>
    </w:p>
    <w:sectPr w:rsidR="008E69AF" w:rsidRPr="00E26BDB" w:rsidSect="00E26E99">
      <w:footerReference w:type="default" r:id="rId36"/>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134C5" w14:textId="77777777" w:rsidR="00E05E20" w:rsidRDefault="00E05E20" w:rsidP="008E69AF">
      <w:pPr>
        <w:spacing w:after="0" w:line="240" w:lineRule="auto"/>
      </w:pPr>
      <w:r>
        <w:separator/>
      </w:r>
    </w:p>
  </w:endnote>
  <w:endnote w:type="continuationSeparator" w:id="0">
    <w:p w14:paraId="2FF8D122" w14:textId="77777777" w:rsidR="00E05E20" w:rsidRDefault="00E05E20" w:rsidP="008E6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Lato">
    <w:panose1 w:val="020F0502020204030203"/>
    <w:charset w:val="00"/>
    <w:family w:val="swiss"/>
    <w:pitch w:val="variable"/>
    <w:sig w:usb0="E10002FF" w:usb1="5000ECFF" w:usb2="00000009" w:usb3="00000000" w:csb0="0000019F" w:csb1="00000000"/>
  </w:font>
  <w:font w:name="Open Sans">
    <w:charset w:val="00"/>
    <w:family w:val="swiss"/>
    <w:pitch w:val="variable"/>
    <w:sig w:usb0="E00002EF" w:usb1="4000205B" w:usb2="00000028" w:usb3="00000000" w:csb0="0000019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808787"/>
      <w:docPartObj>
        <w:docPartGallery w:val="Page Numbers (Bottom of Page)"/>
        <w:docPartUnique/>
      </w:docPartObj>
    </w:sdtPr>
    <w:sdtEndPr/>
    <w:sdtContent>
      <w:p w14:paraId="291499C0" w14:textId="56C2D889" w:rsidR="003103BC" w:rsidRDefault="003103BC">
        <w:pPr>
          <w:pStyle w:val="Footer"/>
          <w:jc w:val="center"/>
        </w:pPr>
        <w:r>
          <w:fldChar w:fldCharType="begin"/>
        </w:r>
        <w:r>
          <w:instrText>PAGE   \* MERGEFORMAT</w:instrText>
        </w:r>
        <w:r>
          <w:fldChar w:fldCharType="separate"/>
        </w:r>
        <w:r>
          <w:t>2</w:t>
        </w:r>
        <w:r>
          <w:fldChar w:fldCharType="end"/>
        </w:r>
      </w:p>
    </w:sdtContent>
  </w:sdt>
  <w:p w14:paraId="63F14179" w14:textId="261ECDF4" w:rsidR="003103BC" w:rsidRDefault="003103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B991D" w14:textId="77777777" w:rsidR="00E05E20" w:rsidRDefault="00E05E20" w:rsidP="008E69AF">
      <w:pPr>
        <w:spacing w:after="0" w:line="240" w:lineRule="auto"/>
      </w:pPr>
      <w:r>
        <w:separator/>
      </w:r>
    </w:p>
  </w:footnote>
  <w:footnote w:type="continuationSeparator" w:id="0">
    <w:p w14:paraId="63590865" w14:textId="77777777" w:rsidR="00E05E20" w:rsidRDefault="00E05E20" w:rsidP="008E69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642CC"/>
    <w:multiLevelType w:val="multilevel"/>
    <w:tmpl w:val="99D8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A73A6B"/>
    <w:multiLevelType w:val="multilevel"/>
    <w:tmpl w:val="C4E8A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43659D"/>
    <w:multiLevelType w:val="hybridMultilevel"/>
    <w:tmpl w:val="A7F29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E107F7"/>
    <w:multiLevelType w:val="multilevel"/>
    <w:tmpl w:val="98381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6237682">
    <w:abstractNumId w:val="0"/>
  </w:num>
  <w:num w:numId="2" w16cid:durableId="48462208">
    <w:abstractNumId w:val="3"/>
  </w:num>
  <w:num w:numId="3" w16cid:durableId="1569533655">
    <w:abstractNumId w:val="2"/>
  </w:num>
  <w:num w:numId="4" w16cid:durableId="17356667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939"/>
    <w:rsid w:val="000119DC"/>
    <w:rsid w:val="00014303"/>
    <w:rsid w:val="0001758E"/>
    <w:rsid w:val="00021B6C"/>
    <w:rsid w:val="000258D9"/>
    <w:rsid w:val="00037B5E"/>
    <w:rsid w:val="000602FD"/>
    <w:rsid w:val="00064174"/>
    <w:rsid w:val="0006475A"/>
    <w:rsid w:val="00066437"/>
    <w:rsid w:val="00070BEA"/>
    <w:rsid w:val="00083548"/>
    <w:rsid w:val="00091122"/>
    <w:rsid w:val="00095CFB"/>
    <w:rsid w:val="000A2AFD"/>
    <w:rsid w:val="000A617D"/>
    <w:rsid w:val="000B110E"/>
    <w:rsid w:val="000D2A01"/>
    <w:rsid w:val="000D3563"/>
    <w:rsid w:val="000D4E7D"/>
    <w:rsid w:val="000D5303"/>
    <w:rsid w:val="000D669C"/>
    <w:rsid w:val="000E1B3D"/>
    <w:rsid w:val="000E28BB"/>
    <w:rsid w:val="000E6EFD"/>
    <w:rsid w:val="000F2D80"/>
    <w:rsid w:val="000F4051"/>
    <w:rsid w:val="00103DE2"/>
    <w:rsid w:val="001063BA"/>
    <w:rsid w:val="001134EF"/>
    <w:rsid w:val="00113C40"/>
    <w:rsid w:val="0015288D"/>
    <w:rsid w:val="00153685"/>
    <w:rsid w:val="00170946"/>
    <w:rsid w:val="001768C2"/>
    <w:rsid w:val="00187542"/>
    <w:rsid w:val="00190A96"/>
    <w:rsid w:val="00191252"/>
    <w:rsid w:val="001D7CBF"/>
    <w:rsid w:val="001E0311"/>
    <w:rsid w:val="00202886"/>
    <w:rsid w:val="00203F38"/>
    <w:rsid w:val="002041A0"/>
    <w:rsid w:val="002213A9"/>
    <w:rsid w:val="00226795"/>
    <w:rsid w:val="002411BB"/>
    <w:rsid w:val="00244901"/>
    <w:rsid w:val="00250207"/>
    <w:rsid w:val="00250510"/>
    <w:rsid w:val="002527E0"/>
    <w:rsid w:val="00262589"/>
    <w:rsid w:val="00264289"/>
    <w:rsid w:val="00267937"/>
    <w:rsid w:val="00272B96"/>
    <w:rsid w:val="00273247"/>
    <w:rsid w:val="002732A0"/>
    <w:rsid w:val="00285F37"/>
    <w:rsid w:val="002963C9"/>
    <w:rsid w:val="00296E80"/>
    <w:rsid w:val="002A15E8"/>
    <w:rsid w:val="002A3CD5"/>
    <w:rsid w:val="002A3F86"/>
    <w:rsid w:val="002A3FF4"/>
    <w:rsid w:val="002B368D"/>
    <w:rsid w:val="002C4382"/>
    <w:rsid w:val="002D3D47"/>
    <w:rsid w:val="002D796F"/>
    <w:rsid w:val="002E4AF3"/>
    <w:rsid w:val="002F4599"/>
    <w:rsid w:val="002F4BE1"/>
    <w:rsid w:val="002F4D24"/>
    <w:rsid w:val="002F5B98"/>
    <w:rsid w:val="003103BC"/>
    <w:rsid w:val="00310AC8"/>
    <w:rsid w:val="0032439B"/>
    <w:rsid w:val="003263EC"/>
    <w:rsid w:val="00326F99"/>
    <w:rsid w:val="00335194"/>
    <w:rsid w:val="003357B1"/>
    <w:rsid w:val="00340003"/>
    <w:rsid w:val="00343727"/>
    <w:rsid w:val="00343BCA"/>
    <w:rsid w:val="0035224F"/>
    <w:rsid w:val="00354809"/>
    <w:rsid w:val="00355CAA"/>
    <w:rsid w:val="0035665D"/>
    <w:rsid w:val="0036399E"/>
    <w:rsid w:val="00370874"/>
    <w:rsid w:val="0037095A"/>
    <w:rsid w:val="00370ECC"/>
    <w:rsid w:val="00375429"/>
    <w:rsid w:val="00390D45"/>
    <w:rsid w:val="00396EC6"/>
    <w:rsid w:val="003A3030"/>
    <w:rsid w:val="003A5021"/>
    <w:rsid w:val="003D0D80"/>
    <w:rsid w:val="003E5D37"/>
    <w:rsid w:val="003F4BE9"/>
    <w:rsid w:val="003F6CA0"/>
    <w:rsid w:val="00405C4E"/>
    <w:rsid w:val="00411155"/>
    <w:rsid w:val="00411158"/>
    <w:rsid w:val="00413423"/>
    <w:rsid w:val="00414FBD"/>
    <w:rsid w:val="00416303"/>
    <w:rsid w:val="00424D5E"/>
    <w:rsid w:val="00424FCB"/>
    <w:rsid w:val="00426175"/>
    <w:rsid w:val="00432D09"/>
    <w:rsid w:val="00437E21"/>
    <w:rsid w:val="00442FB7"/>
    <w:rsid w:val="004527A0"/>
    <w:rsid w:val="00453931"/>
    <w:rsid w:val="00456EEE"/>
    <w:rsid w:val="004648C9"/>
    <w:rsid w:val="0046520D"/>
    <w:rsid w:val="004665F3"/>
    <w:rsid w:val="004713CB"/>
    <w:rsid w:val="00474592"/>
    <w:rsid w:val="00475D46"/>
    <w:rsid w:val="00477E62"/>
    <w:rsid w:val="00491BDE"/>
    <w:rsid w:val="00491DEC"/>
    <w:rsid w:val="00495F32"/>
    <w:rsid w:val="004D0F77"/>
    <w:rsid w:val="004E3919"/>
    <w:rsid w:val="004F00BE"/>
    <w:rsid w:val="004F0928"/>
    <w:rsid w:val="004F4E9A"/>
    <w:rsid w:val="004F6206"/>
    <w:rsid w:val="00510B70"/>
    <w:rsid w:val="00510FC5"/>
    <w:rsid w:val="00526870"/>
    <w:rsid w:val="005378DE"/>
    <w:rsid w:val="00541422"/>
    <w:rsid w:val="00544069"/>
    <w:rsid w:val="005545D1"/>
    <w:rsid w:val="0056081D"/>
    <w:rsid w:val="005627F4"/>
    <w:rsid w:val="00562BA1"/>
    <w:rsid w:val="00574BC7"/>
    <w:rsid w:val="005773EB"/>
    <w:rsid w:val="005867FD"/>
    <w:rsid w:val="00586A5E"/>
    <w:rsid w:val="00591AF3"/>
    <w:rsid w:val="005A09A1"/>
    <w:rsid w:val="005B041A"/>
    <w:rsid w:val="005B2F8B"/>
    <w:rsid w:val="005C57DA"/>
    <w:rsid w:val="005D1DD1"/>
    <w:rsid w:val="005D21D9"/>
    <w:rsid w:val="005D55BE"/>
    <w:rsid w:val="005E684E"/>
    <w:rsid w:val="005F564E"/>
    <w:rsid w:val="0061176F"/>
    <w:rsid w:val="00614D17"/>
    <w:rsid w:val="006165D6"/>
    <w:rsid w:val="0062400F"/>
    <w:rsid w:val="006337E8"/>
    <w:rsid w:val="00633AF6"/>
    <w:rsid w:val="0064436A"/>
    <w:rsid w:val="00645E72"/>
    <w:rsid w:val="00663DA8"/>
    <w:rsid w:val="00664C27"/>
    <w:rsid w:val="0067054F"/>
    <w:rsid w:val="00680CC6"/>
    <w:rsid w:val="00683E7D"/>
    <w:rsid w:val="0068441B"/>
    <w:rsid w:val="00686BF6"/>
    <w:rsid w:val="006872C6"/>
    <w:rsid w:val="006967DB"/>
    <w:rsid w:val="00696D7E"/>
    <w:rsid w:val="006A4EFC"/>
    <w:rsid w:val="006B03B8"/>
    <w:rsid w:val="006B753C"/>
    <w:rsid w:val="006C6EE1"/>
    <w:rsid w:val="006E695D"/>
    <w:rsid w:val="006E74A0"/>
    <w:rsid w:val="006E7EA2"/>
    <w:rsid w:val="006F7FCF"/>
    <w:rsid w:val="00701C4F"/>
    <w:rsid w:val="00712706"/>
    <w:rsid w:val="007206F3"/>
    <w:rsid w:val="00722836"/>
    <w:rsid w:val="00732016"/>
    <w:rsid w:val="00742737"/>
    <w:rsid w:val="00745C24"/>
    <w:rsid w:val="00752E69"/>
    <w:rsid w:val="007531B4"/>
    <w:rsid w:val="00761C6C"/>
    <w:rsid w:val="00765FE3"/>
    <w:rsid w:val="00780551"/>
    <w:rsid w:val="00780CC1"/>
    <w:rsid w:val="007939E1"/>
    <w:rsid w:val="00796B6E"/>
    <w:rsid w:val="007B3F2F"/>
    <w:rsid w:val="007B5726"/>
    <w:rsid w:val="007C3D0F"/>
    <w:rsid w:val="007C5ECA"/>
    <w:rsid w:val="007C71A5"/>
    <w:rsid w:val="007D11B2"/>
    <w:rsid w:val="007D6EA3"/>
    <w:rsid w:val="007E4DBE"/>
    <w:rsid w:val="007E7DC2"/>
    <w:rsid w:val="00812431"/>
    <w:rsid w:val="00815AA1"/>
    <w:rsid w:val="00820704"/>
    <w:rsid w:val="0082681C"/>
    <w:rsid w:val="00830D70"/>
    <w:rsid w:val="00837E20"/>
    <w:rsid w:val="0084186C"/>
    <w:rsid w:val="008422CC"/>
    <w:rsid w:val="008445BA"/>
    <w:rsid w:val="00844F34"/>
    <w:rsid w:val="0086314F"/>
    <w:rsid w:val="0087519C"/>
    <w:rsid w:val="0088450A"/>
    <w:rsid w:val="00887747"/>
    <w:rsid w:val="00894CAF"/>
    <w:rsid w:val="008A0D92"/>
    <w:rsid w:val="008A2384"/>
    <w:rsid w:val="008A4138"/>
    <w:rsid w:val="008A5E73"/>
    <w:rsid w:val="008B1D9A"/>
    <w:rsid w:val="008B4EF1"/>
    <w:rsid w:val="008C223A"/>
    <w:rsid w:val="008C2C54"/>
    <w:rsid w:val="008C35EC"/>
    <w:rsid w:val="008D119E"/>
    <w:rsid w:val="008D1811"/>
    <w:rsid w:val="008E57ED"/>
    <w:rsid w:val="008E637F"/>
    <w:rsid w:val="008E69AF"/>
    <w:rsid w:val="008F114B"/>
    <w:rsid w:val="008F683C"/>
    <w:rsid w:val="008F7A05"/>
    <w:rsid w:val="00901871"/>
    <w:rsid w:val="00903546"/>
    <w:rsid w:val="009039BB"/>
    <w:rsid w:val="009058D9"/>
    <w:rsid w:val="00906C17"/>
    <w:rsid w:val="00912705"/>
    <w:rsid w:val="009158C2"/>
    <w:rsid w:val="00917D82"/>
    <w:rsid w:val="009261A4"/>
    <w:rsid w:val="009275C2"/>
    <w:rsid w:val="00943ADC"/>
    <w:rsid w:val="00944CCB"/>
    <w:rsid w:val="00945BAC"/>
    <w:rsid w:val="00946903"/>
    <w:rsid w:val="009533E9"/>
    <w:rsid w:val="00954DC2"/>
    <w:rsid w:val="0095797C"/>
    <w:rsid w:val="00975074"/>
    <w:rsid w:val="009839A5"/>
    <w:rsid w:val="0099075B"/>
    <w:rsid w:val="0099112B"/>
    <w:rsid w:val="009A0981"/>
    <w:rsid w:val="009A4EA4"/>
    <w:rsid w:val="009A5961"/>
    <w:rsid w:val="009B0AFB"/>
    <w:rsid w:val="009B0AFD"/>
    <w:rsid w:val="009B66C1"/>
    <w:rsid w:val="009C537E"/>
    <w:rsid w:val="009D0AB8"/>
    <w:rsid w:val="009D3198"/>
    <w:rsid w:val="009D7D75"/>
    <w:rsid w:val="009E191B"/>
    <w:rsid w:val="009E2A1B"/>
    <w:rsid w:val="009F1B75"/>
    <w:rsid w:val="009F5BC3"/>
    <w:rsid w:val="00A23428"/>
    <w:rsid w:val="00A323A4"/>
    <w:rsid w:val="00A37DD3"/>
    <w:rsid w:val="00A41D66"/>
    <w:rsid w:val="00A45C85"/>
    <w:rsid w:val="00A516A0"/>
    <w:rsid w:val="00A7280D"/>
    <w:rsid w:val="00A72BD9"/>
    <w:rsid w:val="00A75069"/>
    <w:rsid w:val="00A8137A"/>
    <w:rsid w:val="00A827C5"/>
    <w:rsid w:val="00AA1FD6"/>
    <w:rsid w:val="00AA6205"/>
    <w:rsid w:val="00AB53D3"/>
    <w:rsid w:val="00AC2BB3"/>
    <w:rsid w:val="00AC3700"/>
    <w:rsid w:val="00AC6EC7"/>
    <w:rsid w:val="00AD3939"/>
    <w:rsid w:val="00AD4EC5"/>
    <w:rsid w:val="00AD7340"/>
    <w:rsid w:val="00AE4232"/>
    <w:rsid w:val="00AE580F"/>
    <w:rsid w:val="00AE5C77"/>
    <w:rsid w:val="00AE6BC4"/>
    <w:rsid w:val="00AE76FC"/>
    <w:rsid w:val="00AF1F54"/>
    <w:rsid w:val="00AF6485"/>
    <w:rsid w:val="00B019E4"/>
    <w:rsid w:val="00B020EE"/>
    <w:rsid w:val="00B05556"/>
    <w:rsid w:val="00B107E8"/>
    <w:rsid w:val="00B24C3C"/>
    <w:rsid w:val="00B36F9E"/>
    <w:rsid w:val="00B53714"/>
    <w:rsid w:val="00B54642"/>
    <w:rsid w:val="00B57D23"/>
    <w:rsid w:val="00B60AD7"/>
    <w:rsid w:val="00B66C41"/>
    <w:rsid w:val="00B70C6E"/>
    <w:rsid w:val="00B71249"/>
    <w:rsid w:val="00B71692"/>
    <w:rsid w:val="00B71F32"/>
    <w:rsid w:val="00B936D5"/>
    <w:rsid w:val="00B97B3A"/>
    <w:rsid w:val="00BA48F6"/>
    <w:rsid w:val="00BB177E"/>
    <w:rsid w:val="00BB46EC"/>
    <w:rsid w:val="00BB5FFC"/>
    <w:rsid w:val="00BC036C"/>
    <w:rsid w:val="00BC4961"/>
    <w:rsid w:val="00BC4F13"/>
    <w:rsid w:val="00BC5182"/>
    <w:rsid w:val="00BD1F4F"/>
    <w:rsid w:val="00BD44D7"/>
    <w:rsid w:val="00BD730B"/>
    <w:rsid w:val="00BE01C5"/>
    <w:rsid w:val="00BF394A"/>
    <w:rsid w:val="00BF613F"/>
    <w:rsid w:val="00BF73BB"/>
    <w:rsid w:val="00C0260B"/>
    <w:rsid w:val="00C05752"/>
    <w:rsid w:val="00C120E4"/>
    <w:rsid w:val="00C415F4"/>
    <w:rsid w:val="00C43910"/>
    <w:rsid w:val="00C517C1"/>
    <w:rsid w:val="00C52151"/>
    <w:rsid w:val="00C631CB"/>
    <w:rsid w:val="00C642FE"/>
    <w:rsid w:val="00C7164F"/>
    <w:rsid w:val="00C72142"/>
    <w:rsid w:val="00C81972"/>
    <w:rsid w:val="00C86763"/>
    <w:rsid w:val="00C86883"/>
    <w:rsid w:val="00C909D8"/>
    <w:rsid w:val="00C9509A"/>
    <w:rsid w:val="00CA70C5"/>
    <w:rsid w:val="00CB5A86"/>
    <w:rsid w:val="00CC3F73"/>
    <w:rsid w:val="00CC49D7"/>
    <w:rsid w:val="00CC67DA"/>
    <w:rsid w:val="00CD41B6"/>
    <w:rsid w:val="00CE1626"/>
    <w:rsid w:val="00CE7435"/>
    <w:rsid w:val="00CF5945"/>
    <w:rsid w:val="00D03976"/>
    <w:rsid w:val="00D04A30"/>
    <w:rsid w:val="00D31193"/>
    <w:rsid w:val="00D36FD5"/>
    <w:rsid w:val="00D44DBA"/>
    <w:rsid w:val="00D54914"/>
    <w:rsid w:val="00D670FB"/>
    <w:rsid w:val="00D9338F"/>
    <w:rsid w:val="00D97F04"/>
    <w:rsid w:val="00DB6E0B"/>
    <w:rsid w:val="00DE1B4A"/>
    <w:rsid w:val="00DF7789"/>
    <w:rsid w:val="00E05E20"/>
    <w:rsid w:val="00E10378"/>
    <w:rsid w:val="00E10631"/>
    <w:rsid w:val="00E20A1F"/>
    <w:rsid w:val="00E2236E"/>
    <w:rsid w:val="00E23469"/>
    <w:rsid w:val="00E26BDB"/>
    <w:rsid w:val="00E26E99"/>
    <w:rsid w:val="00E34945"/>
    <w:rsid w:val="00E37910"/>
    <w:rsid w:val="00E47290"/>
    <w:rsid w:val="00E54673"/>
    <w:rsid w:val="00E56207"/>
    <w:rsid w:val="00E63F66"/>
    <w:rsid w:val="00E6485D"/>
    <w:rsid w:val="00E666F4"/>
    <w:rsid w:val="00E75742"/>
    <w:rsid w:val="00E826B6"/>
    <w:rsid w:val="00E8317A"/>
    <w:rsid w:val="00E86791"/>
    <w:rsid w:val="00E90F3A"/>
    <w:rsid w:val="00E9494D"/>
    <w:rsid w:val="00EB017D"/>
    <w:rsid w:val="00EB26BB"/>
    <w:rsid w:val="00EB5965"/>
    <w:rsid w:val="00EB64E2"/>
    <w:rsid w:val="00EC2E81"/>
    <w:rsid w:val="00ED6641"/>
    <w:rsid w:val="00EE42A4"/>
    <w:rsid w:val="00EF2D3D"/>
    <w:rsid w:val="00F10729"/>
    <w:rsid w:val="00F114EA"/>
    <w:rsid w:val="00F13B07"/>
    <w:rsid w:val="00F1577F"/>
    <w:rsid w:val="00F21C04"/>
    <w:rsid w:val="00F22203"/>
    <w:rsid w:val="00F225D0"/>
    <w:rsid w:val="00F22D0B"/>
    <w:rsid w:val="00F23B0E"/>
    <w:rsid w:val="00F2780D"/>
    <w:rsid w:val="00F31D3B"/>
    <w:rsid w:val="00F33CF8"/>
    <w:rsid w:val="00F7043A"/>
    <w:rsid w:val="00F81894"/>
    <w:rsid w:val="00F82552"/>
    <w:rsid w:val="00F83ACA"/>
    <w:rsid w:val="00F852F8"/>
    <w:rsid w:val="00F9133F"/>
    <w:rsid w:val="00F92056"/>
    <w:rsid w:val="00F94BA5"/>
    <w:rsid w:val="00FB5004"/>
    <w:rsid w:val="00FC431C"/>
    <w:rsid w:val="00FD0699"/>
    <w:rsid w:val="00FE12DC"/>
    <w:rsid w:val="00FE3ACF"/>
    <w:rsid w:val="00FE458E"/>
    <w:rsid w:val="00FF3924"/>
    <w:rsid w:val="00FF4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07BDD9"/>
  <w15:chartTrackingRefBased/>
  <w15:docId w15:val="{4912250B-F007-45A1-B9A4-350C3D288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E69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3103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103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pacing-mini">
    <w:name w:val="a-spacing-mini"/>
    <w:basedOn w:val="Normal"/>
    <w:rsid w:val="00AD39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list-item">
    <w:name w:val="a-list-item"/>
    <w:basedOn w:val="DefaultParagraphFont"/>
    <w:rsid w:val="00AD3939"/>
  </w:style>
  <w:style w:type="character" w:customStyle="1" w:styleId="Heading1Char">
    <w:name w:val="Heading 1 Char"/>
    <w:basedOn w:val="DefaultParagraphFont"/>
    <w:link w:val="Heading1"/>
    <w:uiPriority w:val="9"/>
    <w:rsid w:val="008E69A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8E69AF"/>
    <w:pPr>
      <w:ind w:left="720"/>
      <w:contextualSpacing/>
    </w:pPr>
  </w:style>
  <w:style w:type="character" w:styleId="Strong">
    <w:name w:val="Strong"/>
    <w:basedOn w:val="DefaultParagraphFont"/>
    <w:uiPriority w:val="22"/>
    <w:qFormat/>
    <w:rsid w:val="008E69AF"/>
    <w:rPr>
      <w:b/>
      <w:bCs/>
    </w:rPr>
  </w:style>
  <w:style w:type="paragraph" w:styleId="Header">
    <w:name w:val="header"/>
    <w:basedOn w:val="Normal"/>
    <w:link w:val="HeaderChar"/>
    <w:uiPriority w:val="99"/>
    <w:unhideWhenUsed/>
    <w:rsid w:val="008E6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9AF"/>
  </w:style>
  <w:style w:type="paragraph" w:styleId="Footer">
    <w:name w:val="footer"/>
    <w:basedOn w:val="Normal"/>
    <w:link w:val="FooterChar"/>
    <w:uiPriority w:val="99"/>
    <w:unhideWhenUsed/>
    <w:rsid w:val="008E6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9AF"/>
  </w:style>
  <w:style w:type="character" w:customStyle="1" w:styleId="eop">
    <w:name w:val="eop"/>
    <w:basedOn w:val="DefaultParagraphFont"/>
    <w:rsid w:val="007B5726"/>
  </w:style>
  <w:style w:type="paragraph" w:styleId="NormalWeb">
    <w:name w:val="Normal (Web)"/>
    <w:basedOn w:val="Normal"/>
    <w:uiPriority w:val="99"/>
    <w:unhideWhenUsed/>
    <w:rsid w:val="00CB5A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B5A86"/>
    <w:rPr>
      <w:color w:val="0000FF"/>
      <w:u w:val="single"/>
    </w:rPr>
  </w:style>
  <w:style w:type="character" w:styleId="UnresolvedMention">
    <w:name w:val="Unresolved Mention"/>
    <w:basedOn w:val="DefaultParagraphFont"/>
    <w:uiPriority w:val="99"/>
    <w:semiHidden/>
    <w:unhideWhenUsed/>
    <w:rsid w:val="00E26BDB"/>
    <w:rPr>
      <w:color w:val="605E5C"/>
      <w:shd w:val="clear" w:color="auto" w:fill="E1DFDD"/>
    </w:rPr>
  </w:style>
  <w:style w:type="character" w:styleId="FollowedHyperlink">
    <w:name w:val="FollowedHyperlink"/>
    <w:basedOn w:val="DefaultParagraphFont"/>
    <w:uiPriority w:val="99"/>
    <w:semiHidden/>
    <w:unhideWhenUsed/>
    <w:rsid w:val="00E26BDB"/>
    <w:rPr>
      <w:color w:val="954F72" w:themeColor="followedHyperlink"/>
      <w:u w:val="single"/>
    </w:rPr>
  </w:style>
  <w:style w:type="paragraph" w:styleId="NoSpacing">
    <w:name w:val="No Spacing"/>
    <w:link w:val="NoSpacingChar"/>
    <w:uiPriority w:val="1"/>
    <w:qFormat/>
    <w:rsid w:val="003103BC"/>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3103BC"/>
    <w:rPr>
      <w:rFonts w:eastAsiaTheme="minorEastAsia"/>
      <w:lang w:eastAsia="en-GB"/>
    </w:rPr>
  </w:style>
  <w:style w:type="character" w:customStyle="1" w:styleId="Heading2Char">
    <w:name w:val="Heading 2 Char"/>
    <w:basedOn w:val="DefaultParagraphFont"/>
    <w:link w:val="Heading2"/>
    <w:uiPriority w:val="9"/>
    <w:rsid w:val="003103B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103B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71706">
      <w:bodyDiv w:val="1"/>
      <w:marLeft w:val="0"/>
      <w:marRight w:val="0"/>
      <w:marTop w:val="0"/>
      <w:marBottom w:val="0"/>
      <w:divBdr>
        <w:top w:val="none" w:sz="0" w:space="0" w:color="auto"/>
        <w:left w:val="none" w:sz="0" w:space="0" w:color="auto"/>
        <w:bottom w:val="none" w:sz="0" w:space="0" w:color="auto"/>
        <w:right w:val="none" w:sz="0" w:space="0" w:color="auto"/>
      </w:divBdr>
    </w:div>
    <w:div w:id="116684262">
      <w:bodyDiv w:val="1"/>
      <w:marLeft w:val="0"/>
      <w:marRight w:val="0"/>
      <w:marTop w:val="0"/>
      <w:marBottom w:val="0"/>
      <w:divBdr>
        <w:top w:val="none" w:sz="0" w:space="0" w:color="auto"/>
        <w:left w:val="none" w:sz="0" w:space="0" w:color="auto"/>
        <w:bottom w:val="none" w:sz="0" w:space="0" w:color="auto"/>
        <w:right w:val="none" w:sz="0" w:space="0" w:color="auto"/>
      </w:divBdr>
    </w:div>
    <w:div w:id="212817649">
      <w:bodyDiv w:val="1"/>
      <w:marLeft w:val="0"/>
      <w:marRight w:val="0"/>
      <w:marTop w:val="0"/>
      <w:marBottom w:val="0"/>
      <w:divBdr>
        <w:top w:val="none" w:sz="0" w:space="0" w:color="auto"/>
        <w:left w:val="none" w:sz="0" w:space="0" w:color="auto"/>
        <w:bottom w:val="none" w:sz="0" w:space="0" w:color="auto"/>
        <w:right w:val="none" w:sz="0" w:space="0" w:color="auto"/>
      </w:divBdr>
    </w:div>
    <w:div w:id="216816451">
      <w:bodyDiv w:val="1"/>
      <w:marLeft w:val="0"/>
      <w:marRight w:val="0"/>
      <w:marTop w:val="0"/>
      <w:marBottom w:val="0"/>
      <w:divBdr>
        <w:top w:val="none" w:sz="0" w:space="0" w:color="auto"/>
        <w:left w:val="none" w:sz="0" w:space="0" w:color="auto"/>
        <w:bottom w:val="none" w:sz="0" w:space="0" w:color="auto"/>
        <w:right w:val="none" w:sz="0" w:space="0" w:color="auto"/>
      </w:divBdr>
    </w:div>
    <w:div w:id="737089792">
      <w:bodyDiv w:val="1"/>
      <w:marLeft w:val="0"/>
      <w:marRight w:val="0"/>
      <w:marTop w:val="0"/>
      <w:marBottom w:val="0"/>
      <w:divBdr>
        <w:top w:val="none" w:sz="0" w:space="0" w:color="auto"/>
        <w:left w:val="none" w:sz="0" w:space="0" w:color="auto"/>
        <w:bottom w:val="none" w:sz="0" w:space="0" w:color="auto"/>
        <w:right w:val="none" w:sz="0" w:space="0" w:color="auto"/>
      </w:divBdr>
    </w:div>
    <w:div w:id="790562505">
      <w:bodyDiv w:val="1"/>
      <w:marLeft w:val="0"/>
      <w:marRight w:val="0"/>
      <w:marTop w:val="0"/>
      <w:marBottom w:val="0"/>
      <w:divBdr>
        <w:top w:val="none" w:sz="0" w:space="0" w:color="auto"/>
        <w:left w:val="none" w:sz="0" w:space="0" w:color="auto"/>
        <w:bottom w:val="none" w:sz="0" w:space="0" w:color="auto"/>
        <w:right w:val="none" w:sz="0" w:space="0" w:color="auto"/>
      </w:divBdr>
    </w:div>
    <w:div w:id="804085560">
      <w:bodyDiv w:val="1"/>
      <w:marLeft w:val="0"/>
      <w:marRight w:val="0"/>
      <w:marTop w:val="0"/>
      <w:marBottom w:val="0"/>
      <w:divBdr>
        <w:top w:val="none" w:sz="0" w:space="0" w:color="auto"/>
        <w:left w:val="none" w:sz="0" w:space="0" w:color="auto"/>
        <w:bottom w:val="none" w:sz="0" w:space="0" w:color="auto"/>
        <w:right w:val="none" w:sz="0" w:space="0" w:color="auto"/>
      </w:divBdr>
    </w:div>
    <w:div w:id="1039205794">
      <w:bodyDiv w:val="1"/>
      <w:marLeft w:val="0"/>
      <w:marRight w:val="0"/>
      <w:marTop w:val="0"/>
      <w:marBottom w:val="0"/>
      <w:divBdr>
        <w:top w:val="none" w:sz="0" w:space="0" w:color="auto"/>
        <w:left w:val="none" w:sz="0" w:space="0" w:color="auto"/>
        <w:bottom w:val="none" w:sz="0" w:space="0" w:color="auto"/>
        <w:right w:val="none" w:sz="0" w:space="0" w:color="auto"/>
      </w:divBdr>
    </w:div>
    <w:div w:id="132200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hyperlink" Target="https://www.designboom.com/art/ai-weiwei-life-jackets-refugee-konzerthaus-berlin-02-15-2016/" TargetMode="External"/><Relationship Id="rId39" Type="http://schemas.openxmlformats.org/officeDocument/2006/relationships/theme" Target="theme/theme1.xml"/><Relationship Id="rId21" Type="http://schemas.openxmlformats.org/officeDocument/2006/relationships/hyperlink" Target="https://www.reuters.com/world/europe/over-400-migrants-died-crossing-mediterranean-early-2023-un-agency-2023-04-12/" TargetMode="External"/><Relationship Id="rId34" Type="http://schemas.openxmlformats.org/officeDocument/2006/relationships/hyperlink" Target="https://www.bbc.co.uk/news/science-environment-67507558"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designboom.com/art/ai-weiwei-life-jackets-refugee-konzerthaus-berlin-02-15-2016/" TargetMode="External"/><Relationship Id="rId33" Type="http://schemas.openxmlformats.org/officeDocument/2006/relationships/hyperlink" Target="https://www.theguardian.com/business/2023/feb/05/it-is-hard-to-admit-being-wrong-but-brexit-voters-are-doing-so-in-droves"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yperlink" Target="https://www.bbc.com/future/article/20190314-the-unexpected-magic-of-mushroo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tcschandlery.co.uk/baltic-winner-165n-automatic-harness-lifejacket/p12876?msclkid=8221960ac704104d2e12f36e3e8436ff&amp;utm_source=bing&amp;utm_medium=cpc&amp;utm_campaign=Shopping%20Campaign%20-%20Bing&amp;utm_term=4582558347804436&amp;utm_content=All%20Products" TargetMode="External"/><Relationship Id="rId32" Type="http://schemas.openxmlformats.org/officeDocument/2006/relationships/hyperlink" Target="https://www.moma.org/collection/works/61245"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amzn.eu/d/2gZMK2g" TargetMode="External"/><Relationship Id="rId28" Type="http://schemas.openxmlformats.org/officeDocument/2006/relationships/hyperlink" Target="https://www.tate.org.uk/art/art-terms/d/dada" TargetMode="External"/><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www.nationalgallery.org.uk/paintings/raphael-the-garvagh-madonn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doaj.org/article/9f967df3a619459298b5b0428cebb419" TargetMode="External"/><Relationship Id="rId27" Type="http://schemas.openxmlformats.org/officeDocument/2006/relationships/hyperlink" Target="https://www.tate.org.uk/art/artworks/duchamp-fountain-t07573" TargetMode="External"/><Relationship Id="rId30" Type="http://schemas.openxmlformats.org/officeDocument/2006/relationships/hyperlink" Target="https://icewatch.london/" TargetMode="External"/><Relationship Id="rId35" Type="http://schemas.openxmlformats.org/officeDocument/2006/relationships/hyperlink" Target="http://gentleradical.org/event/imagination-forum-3/" TargetMode="External"/><Relationship Id="rId8" Type="http://schemas.openxmlformats.org/officeDocument/2006/relationships/image" Target="media/image1.jpe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FC5047AEA8142F1B02DF1A63B9F2EE8"/>
        <w:category>
          <w:name w:val="General"/>
          <w:gallery w:val="placeholder"/>
        </w:category>
        <w:types>
          <w:type w:val="bbPlcHdr"/>
        </w:types>
        <w:behaviors>
          <w:behavior w:val="content"/>
        </w:behaviors>
        <w:guid w:val="{26E65707-6817-41F1-9385-90CF53F30039}"/>
      </w:docPartPr>
      <w:docPartBody>
        <w:p w:rsidR="00525FD3" w:rsidRDefault="00196EFA" w:rsidP="00196EFA">
          <w:pPr>
            <w:pStyle w:val="8FC5047AEA8142F1B02DF1A63B9F2EE8"/>
          </w:pPr>
          <w:r w:rsidRPr="008410F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Lato">
    <w:panose1 w:val="020F0502020204030203"/>
    <w:charset w:val="00"/>
    <w:family w:val="swiss"/>
    <w:pitch w:val="variable"/>
    <w:sig w:usb0="E10002FF" w:usb1="5000ECFF" w:usb2="00000009" w:usb3="00000000" w:csb0="0000019F" w:csb1="00000000"/>
  </w:font>
  <w:font w:name="Open Sans">
    <w:charset w:val="00"/>
    <w:family w:val="swiss"/>
    <w:pitch w:val="variable"/>
    <w:sig w:usb0="E00002EF" w:usb1="4000205B" w:usb2="00000028" w:usb3="00000000" w:csb0="0000019F" w:csb1="00000000"/>
  </w:font>
  <w:font w:name="Roboto">
    <w:panose1 w:val="02000000000000000000"/>
    <w:charset w:val="00"/>
    <w:family w:val="auto"/>
    <w:pitch w:val="variable"/>
    <w:sig w:usb0="E00002FF" w:usb1="5000205B" w:usb2="0000002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EFA"/>
    <w:rsid w:val="00196EFA"/>
    <w:rsid w:val="0024712F"/>
    <w:rsid w:val="00525FD3"/>
    <w:rsid w:val="00D81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96EFA"/>
    <w:rPr>
      <w:color w:val="666666"/>
    </w:rPr>
  </w:style>
  <w:style w:type="paragraph" w:customStyle="1" w:styleId="8FC5047AEA8142F1B02DF1A63B9F2EE8">
    <w:name w:val="8FC5047AEA8142F1B02DF1A63B9F2EE8"/>
    <w:rsid w:val="00196E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C3825-3AA3-451B-BA90-C6A9E6EF3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28</Pages>
  <Words>5729</Words>
  <Characters>32656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Sinclair (2313952)</dc:creator>
  <cp:keywords/>
  <dc:description/>
  <cp:lastModifiedBy>Leigh Sinclair</cp:lastModifiedBy>
  <cp:revision>69</cp:revision>
  <cp:lastPrinted>2023-12-13T13:30:00Z</cp:lastPrinted>
  <dcterms:created xsi:type="dcterms:W3CDTF">2023-12-13T00:44:00Z</dcterms:created>
  <dcterms:modified xsi:type="dcterms:W3CDTF">2023-12-13T22:18:00Z</dcterms:modified>
</cp:coreProperties>
</file>