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283611F" w:rsidR="7908378C" w:rsidRDefault="7908378C" w:rsidP="33572C6E">
            <w:pPr>
              <w:ind w:right="237"/>
              <w:rPr>
                <w:b/>
                <w:bCs/>
                <w:color w:val="auto"/>
                <w:sz w:val="32"/>
                <w:szCs w:val="32"/>
              </w:rPr>
            </w:pPr>
            <w:r w:rsidRPr="33572C6E">
              <w:rPr>
                <w:b/>
                <w:bCs/>
                <w:color w:val="auto"/>
                <w:sz w:val="32"/>
                <w:szCs w:val="32"/>
              </w:rPr>
              <w:t xml:space="preserve">Learner name: </w:t>
            </w:r>
            <w:r w:rsidR="0083136F">
              <w:rPr>
                <w:b/>
                <w:bCs/>
                <w:color w:val="auto"/>
                <w:sz w:val="32"/>
                <w:szCs w:val="32"/>
              </w:rPr>
              <w:t>Luis Tobenas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519C76E" w:rsidR="7908378C" w:rsidRDefault="0083136F" w:rsidP="33572C6E">
            <w:pPr>
              <w:ind w:right="237"/>
              <w:rPr>
                <w:b/>
                <w:bCs/>
                <w:color w:val="auto"/>
                <w:sz w:val="32"/>
                <w:szCs w:val="32"/>
              </w:rPr>
            </w:pPr>
            <w:r>
              <w:rPr>
                <w:b/>
                <w:bCs/>
                <w:color w:val="auto"/>
                <w:sz w:val="32"/>
                <w:szCs w:val="32"/>
              </w:rPr>
              <w:t>2016523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6611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6611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6611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6611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86611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6611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6611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6611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B527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6611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6611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6611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6611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6611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66116">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866116">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866116">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866116">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26584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65842">
            <w:pPr>
              <w:ind w:right="237"/>
              <w:rPr>
                <w:sz w:val="24"/>
                <w:szCs w:val="24"/>
              </w:rPr>
            </w:pPr>
          </w:p>
          <w:p w14:paraId="294F4A17" w14:textId="77777777" w:rsidR="003555D5" w:rsidRPr="00E676F7" w:rsidRDefault="003555D5" w:rsidP="0026584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6584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26584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8977C17" w14:textId="77777777" w:rsidR="00B43C3A" w:rsidRDefault="00B43C3A" w:rsidP="003555D5">
      <w:pPr>
        <w:ind w:right="237"/>
        <w:jc w:val="both"/>
        <w:rPr>
          <w:b/>
          <w:sz w:val="24"/>
          <w:szCs w:val="24"/>
        </w:rPr>
      </w:pPr>
    </w:p>
    <w:p w14:paraId="23F91E38" w14:textId="77777777" w:rsidR="00B43C3A" w:rsidRDefault="00B43C3A" w:rsidP="003555D5">
      <w:pPr>
        <w:ind w:right="237"/>
        <w:jc w:val="both"/>
        <w:rPr>
          <w:b/>
          <w:sz w:val="24"/>
          <w:szCs w:val="24"/>
        </w:rPr>
      </w:pPr>
    </w:p>
    <w:p w14:paraId="419D94FF" w14:textId="77777777" w:rsidR="00B43C3A" w:rsidRDefault="00B43C3A" w:rsidP="003555D5">
      <w:pPr>
        <w:ind w:right="237"/>
        <w:jc w:val="both"/>
        <w:rPr>
          <w:b/>
          <w:sz w:val="24"/>
          <w:szCs w:val="24"/>
        </w:rPr>
      </w:pPr>
    </w:p>
    <w:p w14:paraId="64EB8900" w14:textId="77777777" w:rsidR="00B43C3A" w:rsidRDefault="00B43C3A" w:rsidP="003555D5">
      <w:pPr>
        <w:ind w:right="237"/>
        <w:jc w:val="both"/>
        <w:rPr>
          <w:b/>
          <w:sz w:val="24"/>
          <w:szCs w:val="24"/>
        </w:rPr>
      </w:pPr>
    </w:p>
    <w:p w14:paraId="0797331D" w14:textId="2DBD4533" w:rsidR="00025650" w:rsidRPr="00B43C3A" w:rsidRDefault="003555D5" w:rsidP="00340E9A">
      <w:pPr>
        <w:ind w:right="237"/>
        <w:jc w:val="both"/>
        <w:rPr>
          <w:b/>
          <w:sz w:val="24"/>
          <w:szCs w:val="24"/>
        </w:rPr>
      </w:pPr>
      <w:r w:rsidRPr="00E676F7">
        <w:rPr>
          <w:b/>
          <w:sz w:val="24"/>
          <w:szCs w:val="24"/>
        </w:rPr>
        <w:lastRenderedPageBreak/>
        <w:t>ANSW</w:t>
      </w:r>
      <w:r w:rsidR="00B43C3A">
        <w:rPr>
          <w:b/>
          <w:sz w:val="24"/>
          <w:szCs w:val="24"/>
        </w:rPr>
        <w:t>ER:</w:t>
      </w:r>
    </w:p>
    <w:p w14:paraId="4E9085BF" w14:textId="77777777" w:rsidR="00025650" w:rsidRPr="00E676F7" w:rsidRDefault="00025650" w:rsidP="00340E9A">
      <w:pPr>
        <w:ind w:right="237"/>
        <w:jc w:val="both"/>
        <w:rPr>
          <w:sz w:val="24"/>
          <w:szCs w:val="24"/>
        </w:rPr>
      </w:pPr>
    </w:p>
    <w:p w14:paraId="5180ADB0" w14:textId="2D31DD51" w:rsidR="003730F2" w:rsidRPr="00A31F22" w:rsidRDefault="003730F2" w:rsidP="003730F2">
      <w:pPr>
        <w:pStyle w:val="PlainText"/>
        <w:rPr>
          <w:rFonts w:asciiTheme="minorHAnsi" w:hAnsiTheme="minorHAnsi" w:cstheme="minorHAnsi"/>
          <w:sz w:val="20"/>
          <w:szCs w:val="20"/>
        </w:rPr>
      </w:pPr>
      <w:r w:rsidRPr="00A31F22">
        <w:rPr>
          <w:rFonts w:asciiTheme="minorHAnsi" w:hAnsiTheme="minorHAnsi" w:cstheme="minorHAnsi"/>
          <w:sz w:val="20"/>
          <w:szCs w:val="20"/>
        </w:rPr>
        <w:t xml:space="preserve">Being a response officer for South Wales Police, being part of a team comes as </w:t>
      </w:r>
      <w:r w:rsidR="00A31F22" w:rsidRPr="00A31F22">
        <w:rPr>
          <w:rFonts w:asciiTheme="minorHAnsi" w:hAnsiTheme="minorHAnsi" w:cstheme="minorHAnsi"/>
          <w:sz w:val="20"/>
          <w:szCs w:val="20"/>
        </w:rPr>
        <w:t>a portion</w:t>
      </w:r>
      <w:r w:rsidRPr="00A31F22">
        <w:rPr>
          <w:rFonts w:asciiTheme="minorHAnsi" w:hAnsiTheme="minorHAnsi" w:cstheme="minorHAnsi"/>
          <w:sz w:val="20"/>
          <w:szCs w:val="20"/>
        </w:rPr>
        <w:t xml:space="preserve"> of the job. There are many different departments that I have to integrate with. The co-management of cases/occurrences is a crucial part of being successful within the profession and allows team and interdepartmental cohesion to take place. As part of a response officer, teams in which I am part of start with being </w:t>
      </w:r>
      <w:r w:rsidR="00A31F22" w:rsidRPr="00A31F22">
        <w:rPr>
          <w:rFonts w:asciiTheme="minorHAnsi" w:hAnsiTheme="minorHAnsi" w:cstheme="minorHAnsi"/>
          <w:sz w:val="20"/>
          <w:szCs w:val="20"/>
        </w:rPr>
        <w:t>a member</w:t>
      </w:r>
      <w:r w:rsidRPr="00A31F22">
        <w:rPr>
          <w:rFonts w:asciiTheme="minorHAnsi" w:hAnsiTheme="minorHAnsi" w:cstheme="minorHAnsi"/>
          <w:sz w:val="20"/>
          <w:szCs w:val="20"/>
        </w:rPr>
        <w:t xml:space="preserve"> of my response team within the local station. This then extends out to being part of the sector team and station that I belong to, which encompasses many different teams and departments. This then can be extended out further to encompass the whole Eastern BCU and finally the South Wales Police team as a whole.</w:t>
      </w:r>
    </w:p>
    <w:p w14:paraId="50941A7E" w14:textId="504FB827" w:rsidR="003730F2" w:rsidRPr="00A31F22" w:rsidRDefault="003730F2" w:rsidP="003730F2">
      <w:pPr>
        <w:pStyle w:val="PlainText"/>
        <w:rPr>
          <w:rFonts w:asciiTheme="minorHAnsi" w:hAnsiTheme="minorHAnsi" w:cstheme="minorHAnsi"/>
          <w:sz w:val="20"/>
          <w:szCs w:val="20"/>
        </w:rPr>
      </w:pPr>
      <w:r w:rsidRPr="00A31F22">
        <w:rPr>
          <w:rFonts w:asciiTheme="minorHAnsi" w:hAnsiTheme="minorHAnsi" w:cstheme="minorHAnsi"/>
          <w:sz w:val="20"/>
          <w:szCs w:val="20"/>
        </w:rPr>
        <w:t xml:space="preserve">It is important to be able to integrate between all teams and departments throughout the whole of the South Wales Police </w:t>
      </w:r>
      <w:r w:rsidR="00A31F22" w:rsidRPr="00A31F22">
        <w:rPr>
          <w:rFonts w:asciiTheme="minorHAnsi" w:hAnsiTheme="minorHAnsi" w:cstheme="minorHAnsi"/>
          <w:sz w:val="20"/>
          <w:szCs w:val="20"/>
        </w:rPr>
        <w:t>family</w:t>
      </w:r>
      <w:r w:rsidRPr="00A31F22">
        <w:rPr>
          <w:rFonts w:asciiTheme="minorHAnsi" w:hAnsiTheme="minorHAnsi" w:cstheme="minorHAnsi"/>
          <w:sz w:val="20"/>
          <w:szCs w:val="20"/>
        </w:rPr>
        <w:t xml:space="preserve">, covering all BCU's, however, I believe that the most important team would be the response team that I am part of. Although this is a small section of the policing </w:t>
      </w:r>
      <w:r w:rsidR="00A31F22" w:rsidRPr="00A31F22">
        <w:rPr>
          <w:rFonts w:asciiTheme="minorHAnsi" w:hAnsiTheme="minorHAnsi" w:cstheme="minorHAnsi"/>
          <w:sz w:val="20"/>
          <w:szCs w:val="20"/>
        </w:rPr>
        <w:t>unit</w:t>
      </w:r>
      <w:r w:rsidRPr="00A31F22">
        <w:rPr>
          <w:rFonts w:asciiTheme="minorHAnsi" w:hAnsiTheme="minorHAnsi" w:cstheme="minorHAnsi"/>
          <w:sz w:val="20"/>
          <w:szCs w:val="20"/>
        </w:rPr>
        <w:t xml:space="preserve"> as a whole, in terms of individual</w:t>
      </w:r>
      <w:r w:rsidR="00F2574E" w:rsidRPr="00A31F22">
        <w:rPr>
          <w:rFonts w:asciiTheme="minorHAnsi" w:hAnsiTheme="minorHAnsi" w:cstheme="minorHAnsi"/>
          <w:sz w:val="20"/>
          <w:szCs w:val="20"/>
        </w:rPr>
        <w:t xml:space="preserve"> development and integration, I feel this is the most important. This is because, as a response officer, it is important that you have a good relationship with your team due to the high stress, dangerous and potentially volatile situations that we will be attending on a regular basis. Due to this, it is imperative that the working relationship, team cohesion and dynamics are high. In the following essay, I will discuss different types of leadership styles, how these styles can affect team morale, cohesion, work ethic and how, if this this is affected in a </w:t>
      </w:r>
      <w:r w:rsidR="00DF727E" w:rsidRPr="00A31F22">
        <w:rPr>
          <w:rFonts w:asciiTheme="minorHAnsi" w:hAnsiTheme="minorHAnsi" w:cstheme="minorHAnsi"/>
          <w:sz w:val="20"/>
          <w:szCs w:val="20"/>
        </w:rPr>
        <w:t>positive</w:t>
      </w:r>
      <w:r w:rsidR="00F2574E" w:rsidRPr="00A31F22">
        <w:rPr>
          <w:rFonts w:asciiTheme="minorHAnsi" w:hAnsiTheme="minorHAnsi" w:cstheme="minorHAnsi"/>
          <w:sz w:val="20"/>
          <w:szCs w:val="20"/>
        </w:rPr>
        <w:t xml:space="preserve"> or negative </w:t>
      </w:r>
      <w:r w:rsidR="00ED62A7" w:rsidRPr="00A31F22">
        <w:rPr>
          <w:rFonts w:asciiTheme="minorHAnsi" w:hAnsiTheme="minorHAnsi" w:cstheme="minorHAnsi"/>
          <w:sz w:val="20"/>
          <w:szCs w:val="20"/>
        </w:rPr>
        <w:t>way, it can be counteracted and/</w:t>
      </w:r>
      <w:r w:rsidR="00F2574E" w:rsidRPr="00A31F22">
        <w:rPr>
          <w:rFonts w:asciiTheme="minorHAnsi" w:hAnsiTheme="minorHAnsi" w:cstheme="minorHAnsi"/>
          <w:sz w:val="20"/>
          <w:szCs w:val="20"/>
        </w:rPr>
        <w:t xml:space="preserve">or encouraged. </w:t>
      </w:r>
    </w:p>
    <w:p w14:paraId="58414DE6" w14:textId="6515682C" w:rsidR="00DF727E" w:rsidRPr="00A31F22" w:rsidRDefault="00DF727E" w:rsidP="003730F2">
      <w:pPr>
        <w:pStyle w:val="PlainText"/>
        <w:rPr>
          <w:rFonts w:asciiTheme="minorHAnsi" w:hAnsiTheme="minorHAnsi" w:cstheme="minorHAnsi"/>
          <w:sz w:val="20"/>
          <w:szCs w:val="20"/>
        </w:rPr>
      </w:pPr>
    </w:p>
    <w:p w14:paraId="014A3C26" w14:textId="770C2D3A" w:rsidR="00DF727E" w:rsidRPr="00A31F22" w:rsidRDefault="00DF727E" w:rsidP="00C0245D">
      <w:pPr>
        <w:pStyle w:val="PlainText"/>
        <w:rPr>
          <w:rFonts w:asciiTheme="minorHAnsi" w:hAnsiTheme="minorHAnsi" w:cstheme="minorHAnsi"/>
          <w:sz w:val="20"/>
          <w:szCs w:val="20"/>
        </w:rPr>
      </w:pPr>
      <w:r w:rsidRPr="00A31F22">
        <w:rPr>
          <w:rFonts w:asciiTheme="minorHAnsi" w:hAnsiTheme="minorHAnsi" w:cstheme="minorHAnsi"/>
          <w:sz w:val="20"/>
          <w:szCs w:val="20"/>
        </w:rPr>
        <w:t xml:space="preserve">Firstly, I would like to initially talk about a </w:t>
      </w:r>
      <w:r w:rsidR="0010608B" w:rsidRPr="00A31F22">
        <w:rPr>
          <w:rFonts w:asciiTheme="minorHAnsi" w:hAnsiTheme="minorHAnsi" w:cstheme="minorHAnsi"/>
          <w:sz w:val="20"/>
          <w:szCs w:val="20"/>
        </w:rPr>
        <w:t>theory, which</w:t>
      </w:r>
      <w:r w:rsidRPr="00A31F22">
        <w:rPr>
          <w:rFonts w:asciiTheme="minorHAnsi" w:hAnsiTheme="minorHAnsi" w:cstheme="minorHAnsi"/>
          <w:sz w:val="20"/>
          <w:szCs w:val="20"/>
        </w:rPr>
        <w:t xml:space="preserve"> was de</w:t>
      </w:r>
      <w:r w:rsidR="00C0245D" w:rsidRPr="00A31F22">
        <w:rPr>
          <w:rFonts w:asciiTheme="minorHAnsi" w:hAnsiTheme="minorHAnsi" w:cstheme="minorHAnsi"/>
          <w:sz w:val="20"/>
          <w:szCs w:val="20"/>
        </w:rPr>
        <w:t>veloped by Bruce Tuckman</w:t>
      </w:r>
      <w:r w:rsidR="0010608B" w:rsidRPr="00A31F22">
        <w:rPr>
          <w:rFonts w:asciiTheme="minorHAnsi" w:hAnsiTheme="minorHAnsi" w:cstheme="minorHAnsi"/>
          <w:sz w:val="20"/>
          <w:szCs w:val="20"/>
        </w:rPr>
        <w:t xml:space="preserve"> called the 5 Stages of Group Development</w:t>
      </w:r>
      <w:r w:rsidRPr="00A31F22">
        <w:rPr>
          <w:rFonts w:asciiTheme="minorHAnsi" w:hAnsiTheme="minorHAnsi" w:cstheme="minorHAnsi"/>
          <w:sz w:val="20"/>
          <w:szCs w:val="20"/>
        </w:rPr>
        <w:t xml:space="preserve">. </w:t>
      </w:r>
      <w:r w:rsidR="0010608B" w:rsidRPr="00A31F22">
        <w:rPr>
          <w:rFonts w:asciiTheme="minorHAnsi" w:hAnsiTheme="minorHAnsi" w:cstheme="minorHAnsi"/>
          <w:sz w:val="20"/>
          <w:szCs w:val="20"/>
        </w:rPr>
        <w:t xml:space="preserve">‘Tuckman's model explains that as the team develops maturity and ability, relationships establish, and leadership style changes to more collaborative or shared leadership’ </w:t>
      </w:r>
      <w:r w:rsidR="0010608B" w:rsidRPr="00A31F22">
        <w:rPr>
          <w:rFonts w:asciiTheme="minorHAnsi" w:hAnsiTheme="minorHAnsi" w:cstheme="minorHAnsi"/>
          <w:i/>
          <w:sz w:val="20"/>
          <w:szCs w:val="20"/>
        </w:rPr>
        <w:t>(Tuckman's Stages of Group Development - West Chester University, 2022).</w:t>
      </w:r>
      <w:r w:rsidR="00C0245D" w:rsidRPr="00A31F22">
        <w:rPr>
          <w:rFonts w:asciiTheme="minorHAnsi" w:hAnsiTheme="minorHAnsi" w:cstheme="minorHAnsi"/>
          <w:i/>
          <w:sz w:val="20"/>
          <w:szCs w:val="20"/>
        </w:rPr>
        <w:t xml:space="preserve"> </w:t>
      </w:r>
      <w:r w:rsidR="00C0245D" w:rsidRPr="00A31F22">
        <w:rPr>
          <w:rFonts w:asciiTheme="minorHAnsi" w:hAnsiTheme="minorHAnsi" w:cstheme="minorHAnsi"/>
          <w:sz w:val="20"/>
          <w:szCs w:val="20"/>
        </w:rPr>
        <w:t xml:space="preserve">‘Tuckman’s Model is a development model created in 1965 by Bruce W. Tuckman and modified in 1977 in collaborative efforts of Tuckman and Mary Ann Conover Jensen </w:t>
      </w:r>
      <w:r w:rsidR="00C0245D" w:rsidRPr="00A31F22">
        <w:rPr>
          <w:rFonts w:asciiTheme="minorHAnsi" w:hAnsiTheme="minorHAnsi" w:cstheme="minorHAnsi"/>
          <w:i/>
          <w:sz w:val="20"/>
          <w:szCs w:val="20"/>
        </w:rPr>
        <w:t>(JONES, 2019).</w:t>
      </w:r>
      <w:r w:rsidR="00C0245D" w:rsidRPr="00A31F22">
        <w:rPr>
          <w:rFonts w:asciiTheme="minorHAnsi" w:hAnsiTheme="minorHAnsi" w:cstheme="minorHAnsi"/>
          <w:sz w:val="20"/>
          <w:szCs w:val="20"/>
        </w:rPr>
        <w:t xml:space="preserve"> The new model is referred to as Tuckman and Jensen of 1977 revised model of small group development </w:t>
      </w:r>
      <w:r w:rsidR="00C0245D" w:rsidRPr="00A31F22">
        <w:rPr>
          <w:rFonts w:asciiTheme="minorHAnsi" w:hAnsiTheme="minorHAnsi" w:cstheme="minorHAnsi"/>
          <w:i/>
          <w:sz w:val="20"/>
          <w:szCs w:val="20"/>
        </w:rPr>
        <w:t>(Bonebright, 2010).</w:t>
      </w:r>
      <w:r w:rsidR="003D5882" w:rsidRPr="00A31F22">
        <w:rPr>
          <w:rFonts w:asciiTheme="minorHAnsi" w:hAnsiTheme="minorHAnsi" w:cstheme="minorHAnsi"/>
          <w:sz w:val="20"/>
          <w:szCs w:val="20"/>
        </w:rPr>
        <w:t xml:space="preserve"> A conclusion of the study </w:t>
      </w:r>
      <w:r w:rsidR="003D5882" w:rsidRPr="00A31F22">
        <w:rPr>
          <w:rFonts w:asciiTheme="minorHAnsi" w:hAnsiTheme="minorHAnsi" w:cstheme="minorHAnsi"/>
          <w:i/>
          <w:sz w:val="20"/>
          <w:szCs w:val="20"/>
        </w:rPr>
        <w:t>(Jones, 2019)</w:t>
      </w:r>
      <w:r w:rsidR="003D5882" w:rsidRPr="00A31F22">
        <w:rPr>
          <w:rFonts w:asciiTheme="minorHAnsi" w:hAnsiTheme="minorHAnsi" w:cstheme="minorHAnsi"/>
          <w:sz w:val="20"/>
          <w:szCs w:val="20"/>
        </w:rPr>
        <w:t xml:space="preserve"> showed that this model is more efficient when used on smaller scales of employees. </w:t>
      </w:r>
      <w:r w:rsidR="0010608B" w:rsidRPr="00A31F22">
        <w:rPr>
          <w:rFonts w:asciiTheme="minorHAnsi" w:hAnsiTheme="minorHAnsi" w:cstheme="minorHAnsi"/>
          <w:i/>
          <w:sz w:val="20"/>
          <w:szCs w:val="20"/>
        </w:rPr>
        <w:t xml:space="preserve"> </w:t>
      </w:r>
      <w:r w:rsidR="0010608B" w:rsidRPr="00A31F22">
        <w:rPr>
          <w:rFonts w:asciiTheme="minorHAnsi" w:hAnsiTheme="minorHAnsi" w:cstheme="minorHAnsi"/>
          <w:sz w:val="20"/>
          <w:szCs w:val="20"/>
        </w:rPr>
        <w:t xml:space="preserve">The five stages in which Tuckman has categorised his theory are commonly known as Forming, Storming, Norming, Performing, and Adjourning. </w:t>
      </w:r>
    </w:p>
    <w:p w14:paraId="2930045B" w14:textId="486C02DE" w:rsidR="003D5882" w:rsidRPr="00A31F22" w:rsidRDefault="003D5882" w:rsidP="00C0245D">
      <w:pPr>
        <w:pStyle w:val="PlainText"/>
        <w:rPr>
          <w:rFonts w:asciiTheme="minorHAnsi" w:hAnsiTheme="minorHAnsi" w:cstheme="minorHAnsi"/>
          <w:sz w:val="20"/>
          <w:szCs w:val="20"/>
        </w:rPr>
      </w:pPr>
    </w:p>
    <w:p w14:paraId="72B6E167" w14:textId="057317DA" w:rsidR="003D5882" w:rsidRPr="00A31F22" w:rsidRDefault="003D5882" w:rsidP="00C0245D">
      <w:pPr>
        <w:pStyle w:val="PlainText"/>
        <w:rPr>
          <w:rFonts w:asciiTheme="minorHAnsi" w:hAnsiTheme="minorHAnsi" w:cstheme="minorHAnsi"/>
          <w:sz w:val="20"/>
          <w:szCs w:val="20"/>
        </w:rPr>
      </w:pPr>
      <w:r w:rsidRPr="00A31F22">
        <w:rPr>
          <w:rFonts w:asciiTheme="minorHAnsi" w:hAnsiTheme="minorHAnsi" w:cstheme="minorHAnsi"/>
          <w:sz w:val="20"/>
          <w:szCs w:val="20"/>
        </w:rPr>
        <w:t xml:space="preserve">The initial stage looks at </w:t>
      </w:r>
      <w:r w:rsidR="00F3662B" w:rsidRPr="00A31F22">
        <w:rPr>
          <w:rFonts w:asciiTheme="minorHAnsi" w:hAnsiTheme="minorHAnsi" w:cstheme="minorHAnsi"/>
          <w:sz w:val="20"/>
          <w:szCs w:val="20"/>
        </w:rPr>
        <w:t>‘</w:t>
      </w:r>
      <w:r w:rsidRPr="00A31F22">
        <w:rPr>
          <w:rFonts w:asciiTheme="minorHAnsi" w:hAnsiTheme="minorHAnsi" w:cstheme="minorHAnsi"/>
          <w:sz w:val="20"/>
          <w:szCs w:val="20"/>
        </w:rPr>
        <w:t>Forming</w:t>
      </w:r>
      <w:r w:rsidR="00F3662B" w:rsidRPr="00A31F22">
        <w:rPr>
          <w:rFonts w:asciiTheme="minorHAnsi" w:hAnsiTheme="minorHAnsi" w:cstheme="minorHAnsi"/>
          <w:sz w:val="20"/>
          <w:szCs w:val="20"/>
        </w:rPr>
        <w:t>’</w:t>
      </w:r>
      <w:r w:rsidRPr="00A31F22">
        <w:rPr>
          <w:rFonts w:asciiTheme="minorHAnsi" w:hAnsiTheme="minorHAnsi" w:cstheme="minorHAnsi"/>
          <w:sz w:val="20"/>
          <w:szCs w:val="20"/>
        </w:rPr>
        <w:t xml:space="preserve">. Tuckman has describes the initial stage as ‘the process of putting your team together’. Within this, </w:t>
      </w:r>
      <w:r w:rsidR="00E53427" w:rsidRPr="00A31F22">
        <w:rPr>
          <w:rFonts w:asciiTheme="minorHAnsi" w:hAnsiTheme="minorHAnsi" w:cstheme="minorHAnsi"/>
          <w:sz w:val="20"/>
          <w:szCs w:val="20"/>
        </w:rPr>
        <w:t xml:space="preserve">it is stated that individuals feel ambiguous and conflict is avoided at all costs as they feel the need to be accepted into the group. To move from this stage and advance into the next, individuals must risk the possibility of conflict by challenging decisions and moving from the comfort zone, pressing on more threatening topics </w:t>
      </w:r>
      <w:r w:rsidR="00E53427" w:rsidRPr="00A31F22">
        <w:rPr>
          <w:rFonts w:asciiTheme="minorHAnsi" w:hAnsiTheme="minorHAnsi" w:cstheme="minorHAnsi"/>
          <w:i/>
          <w:sz w:val="20"/>
          <w:szCs w:val="20"/>
        </w:rPr>
        <w:t>(Tuckman's Stages of Group Development - West Chester University, 2022)</w:t>
      </w:r>
      <w:r w:rsidR="00ED62A7" w:rsidRPr="00A31F22">
        <w:rPr>
          <w:rFonts w:asciiTheme="minorHAnsi" w:hAnsiTheme="minorHAnsi" w:cstheme="minorHAnsi"/>
          <w:i/>
          <w:sz w:val="20"/>
          <w:szCs w:val="20"/>
        </w:rPr>
        <w:t xml:space="preserve">. </w:t>
      </w:r>
      <w:r w:rsidR="00ED62A7" w:rsidRPr="00A31F22">
        <w:rPr>
          <w:rFonts w:asciiTheme="minorHAnsi" w:hAnsiTheme="minorHAnsi" w:cstheme="minorHAnsi"/>
          <w:sz w:val="20"/>
          <w:szCs w:val="20"/>
        </w:rPr>
        <w:t xml:space="preserve">This can be integrated within the policing framework during initial training or when joining a new team. Individuals may feel apprehensive to upset a member of the team as a fear of being not welcomed. </w:t>
      </w:r>
    </w:p>
    <w:p w14:paraId="1967E2A8" w14:textId="06A7C753" w:rsidR="00025650" w:rsidRPr="00A31F22" w:rsidRDefault="00025650" w:rsidP="00340E9A">
      <w:pPr>
        <w:ind w:right="237"/>
        <w:jc w:val="both"/>
        <w:rPr>
          <w:rFonts w:asciiTheme="minorHAnsi" w:hAnsiTheme="minorHAnsi" w:cstheme="minorHAnsi"/>
        </w:rPr>
      </w:pPr>
    </w:p>
    <w:p w14:paraId="42AB3198" w14:textId="19213E95" w:rsidR="00CB63F8" w:rsidRPr="00A31F22" w:rsidRDefault="00ED62A7" w:rsidP="00340E9A">
      <w:pPr>
        <w:ind w:right="237"/>
        <w:jc w:val="both"/>
        <w:rPr>
          <w:rFonts w:asciiTheme="minorHAnsi" w:hAnsiTheme="minorHAnsi" w:cstheme="minorHAnsi"/>
        </w:rPr>
      </w:pPr>
      <w:r w:rsidRPr="00A31F22">
        <w:rPr>
          <w:rFonts w:asciiTheme="minorHAnsi" w:hAnsiTheme="minorHAnsi" w:cstheme="minorHAnsi"/>
        </w:rPr>
        <w:t xml:space="preserve">The second </w:t>
      </w:r>
      <w:r w:rsidR="00B43C3A" w:rsidRPr="00A31F22">
        <w:rPr>
          <w:rFonts w:asciiTheme="minorHAnsi" w:hAnsiTheme="minorHAnsi" w:cstheme="minorHAnsi"/>
        </w:rPr>
        <w:t xml:space="preserve">stage is known as </w:t>
      </w:r>
      <w:r w:rsidR="00F3662B" w:rsidRPr="00A31F22">
        <w:rPr>
          <w:rFonts w:asciiTheme="minorHAnsi" w:hAnsiTheme="minorHAnsi" w:cstheme="minorHAnsi"/>
        </w:rPr>
        <w:t>‘S</w:t>
      </w:r>
      <w:r w:rsidR="00B43C3A" w:rsidRPr="00A31F22">
        <w:rPr>
          <w:rFonts w:asciiTheme="minorHAnsi" w:hAnsiTheme="minorHAnsi" w:cstheme="minorHAnsi"/>
        </w:rPr>
        <w:t>torming</w:t>
      </w:r>
      <w:r w:rsidR="00F3662B" w:rsidRPr="00A31F22">
        <w:rPr>
          <w:rFonts w:asciiTheme="minorHAnsi" w:hAnsiTheme="minorHAnsi" w:cstheme="minorHAnsi"/>
        </w:rPr>
        <w:t>’</w:t>
      </w:r>
      <w:r w:rsidR="00B43C3A" w:rsidRPr="00A31F22">
        <w:rPr>
          <w:rFonts w:asciiTheme="minorHAnsi" w:hAnsiTheme="minorHAnsi" w:cstheme="minorHAnsi"/>
        </w:rPr>
        <w:t xml:space="preserve">. This stage is where competition and conflict is at its greatest. Group dysfunction and conflict occurs as the preliminary boundaries, which are initially set throughout the forming stage are challenged. Within this stage, personalities are shown as individual ideas are confronted by other members within the team. ‘The more dominant of the group members emerge, while other, less confrontational members stay in the comfort and security of suppressing their feelings just as they did in the previous stage’ </w:t>
      </w:r>
      <w:r w:rsidR="00B43C3A" w:rsidRPr="00A31F22">
        <w:rPr>
          <w:rFonts w:asciiTheme="minorHAnsi" w:hAnsiTheme="minorHAnsi" w:cstheme="minorHAnsi"/>
          <w:i/>
        </w:rPr>
        <w:t xml:space="preserve">(5 Stages of Group Development, 2022). </w:t>
      </w:r>
      <w:r w:rsidR="00B43C3A" w:rsidRPr="00A31F22">
        <w:rPr>
          <w:rFonts w:asciiTheme="minorHAnsi" w:hAnsiTheme="minorHAnsi" w:cstheme="minorHAnsi"/>
        </w:rPr>
        <w:t xml:space="preserve">This may cause conflict within the team dynamic as people may be judged on their views and personalities. It is important for the team lead within this situation to guide the team through this turbulent phase. </w:t>
      </w:r>
    </w:p>
    <w:p w14:paraId="59BBDD2A" w14:textId="398D71B4" w:rsidR="00CB63F8" w:rsidRPr="00A31F22" w:rsidRDefault="00CB63F8" w:rsidP="00340E9A">
      <w:pPr>
        <w:ind w:right="237"/>
        <w:jc w:val="both"/>
        <w:rPr>
          <w:rFonts w:asciiTheme="minorHAnsi" w:hAnsiTheme="minorHAnsi" w:cstheme="minorHAnsi"/>
        </w:rPr>
      </w:pPr>
    </w:p>
    <w:p w14:paraId="1A129997" w14:textId="70A79225" w:rsidR="00AC04A1" w:rsidRPr="00A31F22" w:rsidRDefault="00CB63F8" w:rsidP="00340E9A">
      <w:pPr>
        <w:ind w:right="237"/>
        <w:jc w:val="both"/>
        <w:rPr>
          <w:rFonts w:asciiTheme="minorHAnsi" w:hAnsiTheme="minorHAnsi" w:cstheme="minorHAnsi"/>
        </w:rPr>
      </w:pPr>
      <w:r w:rsidRPr="00A31F22">
        <w:rPr>
          <w:rFonts w:asciiTheme="minorHAnsi" w:hAnsiTheme="minorHAnsi" w:cstheme="minorHAnsi"/>
        </w:rPr>
        <w:t xml:space="preserve">The third stage is otherwise known as </w:t>
      </w:r>
      <w:r w:rsidR="00F3662B" w:rsidRPr="00A31F22">
        <w:rPr>
          <w:rFonts w:asciiTheme="minorHAnsi" w:hAnsiTheme="minorHAnsi" w:cstheme="minorHAnsi"/>
        </w:rPr>
        <w:t>‘</w:t>
      </w:r>
      <w:r w:rsidRPr="00A31F22">
        <w:rPr>
          <w:rFonts w:asciiTheme="minorHAnsi" w:hAnsiTheme="minorHAnsi" w:cstheme="minorHAnsi"/>
        </w:rPr>
        <w:t>Norming</w:t>
      </w:r>
      <w:r w:rsidR="00F3662B" w:rsidRPr="00A31F22">
        <w:rPr>
          <w:rFonts w:asciiTheme="minorHAnsi" w:hAnsiTheme="minorHAnsi" w:cstheme="minorHAnsi"/>
        </w:rPr>
        <w:t>’</w:t>
      </w:r>
      <w:r w:rsidRPr="00A31F22">
        <w:rPr>
          <w:rFonts w:asciiTheme="minorHAnsi" w:hAnsiTheme="minorHAnsi" w:cstheme="minorHAnsi"/>
        </w:rPr>
        <w:t xml:space="preserve">. This stage is where the team dynamic changed and is classified by more agreement by the team. Within this stage, team cohesion is at its highest and each member </w:t>
      </w:r>
      <w:r w:rsidR="00156816" w:rsidRPr="00A31F22">
        <w:rPr>
          <w:rFonts w:asciiTheme="minorHAnsi" w:hAnsiTheme="minorHAnsi" w:cstheme="minorHAnsi"/>
        </w:rPr>
        <w:t xml:space="preserve">should </w:t>
      </w:r>
      <w:r w:rsidRPr="00A31F22">
        <w:rPr>
          <w:rFonts w:asciiTheme="minorHAnsi" w:hAnsiTheme="minorHAnsi" w:cstheme="minorHAnsi"/>
        </w:rPr>
        <w:t>know what</w:t>
      </w:r>
      <w:r w:rsidR="00156816" w:rsidRPr="00A31F22">
        <w:rPr>
          <w:rFonts w:asciiTheme="minorHAnsi" w:hAnsiTheme="minorHAnsi" w:cstheme="minorHAnsi"/>
        </w:rPr>
        <w:t xml:space="preserve"> their role is within the team. The leader within this team is the person who coordinates and facilitates all aspects within the team. In a policing context, this can be compared to attending a call with a team of officers. All officers should know their role and bounce off of each other, leading to fluidity within the group. If a member of the group does not fully understand their role at this stage, they may need t</w:t>
      </w:r>
      <w:r w:rsidR="00A31F22">
        <w:rPr>
          <w:rFonts w:asciiTheme="minorHAnsi" w:hAnsiTheme="minorHAnsi" w:cstheme="minorHAnsi"/>
        </w:rPr>
        <w:t>o revisit the initial stage or two</w:t>
      </w:r>
      <w:r w:rsidR="00156816" w:rsidRPr="00A31F22">
        <w:rPr>
          <w:rFonts w:asciiTheme="minorHAnsi" w:hAnsiTheme="minorHAnsi" w:cstheme="minorHAnsi"/>
        </w:rPr>
        <w:t xml:space="preserve"> to become more familiar with the tasks at hand. </w:t>
      </w:r>
    </w:p>
    <w:p w14:paraId="0ED0909B" w14:textId="77777777" w:rsidR="00AC04A1" w:rsidRPr="00A31F22" w:rsidRDefault="00AC04A1" w:rsidP="00340E9A">
      <w:pPr>
        <w:ind w:right="237"/>
        <w:jc w:val="both"/>
        <w:rPr>
          <w:rFonts w:asciiTheme="minorHAnsi" w:hAnsiTheme="minorHAnsi" w:cstheme="minorHAnsi"/>
        </w:rPr>
      </w:pPr>
    </w:p>
    <w:p w14:paraId="024FE93A" w14:textId="32E863E4" w:rsidR="00CB63F8" w:rsidRPr="00A31F22" w:rsidRDefault="00AC04A1" w:rsidP="00340E9A">
      <w:pPr>
        <w:ind w:right="237"/>
        <w:jc w:val="both"/>
        <w:rPr>
          <w:rFonts w:asciiTheme="minorHAnsi" w:hAnsiTheme="minorHAnsi" w:cstheme="minorHAnsi"/>
          <w:shd w:val="clear" w:color="auto" w:fill="FFFFFF"/>
        </w:rPr>
      </w:pPr>
      <w:r w:rsidRPr="00A31F22">
        <w:rPr>
          <w:rFonts w:asciiTheme="minorHAnsi" w:hAnsiTheme="minorHAnsi" w:cstheme="minorHAnsi"/>
        </w:rPr>
        <w:t xml:space="preserve">The last but one stage is known as </w:t>
      </w:r>
      <w:r w:rsidR="00F3662B" w:rsidRPr="00A31F22">
        <w:rPr>
          <w:rFonts w:asciiTheme="minorHAnsi" w:hAnsiTheme="minorHAnsi" w:cstheme="minorHAnsi"/>
        </w:rPr>
        <w:t>‘</w:t>
      </w:r>
      <w:r w:rsidRPr="00A31F22">
        <w:rPr>
          <w:rFonts w:asciiTheme="minorHAnsi" w:hAnsiTheme="minorHAnsi" w:cstheme="minorHAnsi"/>
        </w:rPr>
        <w:t>Performing</w:t>
      </w:r>
      <w:r w:rsidR="00F3662B" w:rsidRPr="00A31F22">
        <w:rPr>
          <w:rFonts w:asciiTheme="minorHAnsi" w:hAnsiTheme="minorHAnsi" w:cstheme="minorHAnsi"/>
        </w:rPr>
        <w:t>’</w:t>
      </w:r>
      <w:r w:rsidRPr="00A31F22">
        <w:rPr>
          <w:rFonts w:asciiTheme="minorHAnsi" w:hAnsiTheme="minorHAnsi" w:cstheme="minorHAnsi"/>
        </w:rPr>
        <w:t>.</w:t>
      </w:r>
      <w:r w:rsidR="00CB63F8" w:rsidRPr="00A31F22">
        <w:rPr>
          <w:rFonts w:asciiTheme="minorHAnsi" w:hAnsiTheme="minorHAnsi" w:cstheme="minorHAnsi"/>
        </w:rPr>
        <w:t xml:space="preserve"> </w:t>
      </w:r>
      <w:r w:rsidR="009E3F4D" w:rsidRPr="00A31F22">
        <w:rPr>
          <w:rFonts w:asciiTheme="minorHAnsi" w:hAnsiTheme="minorHAnsi" w:cstheme="minorHAnsi"/>
        </w:rPr>
        <w:t>This is where me</w:t>
      </w:r>
      <w:r w:rsidR="00544E64" w:rsidRPr="00A31F22">
        <w:rPr>
          <w:rFonts w:asciiTheme="minorHAnsi" w:hAnsiTheme="minorHAnsi" w:cstheme="minorHAnsi"/>
        </w:rPr>
        <w:t>mbers of the group o</w:t>
      </w:r>
      <w:r w:rsidR="009E3F4D" w:rsidRPr="00A31F22">
        <w:rPr>
          <w:rFonts w:asciiTheme="minorHAnsi" w:hAnsiTheme="minorHAnsi" w:cstheme="minorHAnsi"/>
        </w:rPr>
        <w:t xml:space="preserve">r team are usually at their strongest and are the most confident. All members of the group are striving to achieve the best outcome </w:t>
      </w:r>
      <w:r w:rsidR="009E3F4D" w:rsidRPr="00A31F22">
        <w:rPr>
          <w:rFonts w:asciiTheme="minorHAnsi" w:hAnsiTheme="minorHAnsi" w:cstheme="minorHAnsi"/>
        </w:rPr>
        <w:lastRenderedPageBreak/>
        <w:t xml:space="preserve">and they all work together to reach a shared goal. During this stage, morale should be at its highest. If there are any disagreements within this stage, they are usually sorted between themselves in a positive manner </w:t>
      </w:r>
      <w:r w:rsidR="009E3F4D" w:rsidRPr="00A31F22">
        <w:rPr>
          <w:rFonts w:asciiTheme="minorHAnsi" w:hAnsiTheme="minorHAnsi" w:cstheme="minorHAnsi"/>
          <w:i/>
          <w:shd w:val="clear" w:color="auto" w:fill="FFFFFF"/>
        </w:rPr>
        <w:t>(Tuckman's Theory of Group Development | Blog | ELN, 2022).</w:t>
      </w:r>
      <w:r w:rsidR="00EA34F6" w:rsidRPr="00A31F22">
        <w:rPr>
          <w:rFonts w:asciiTheme="minorHAnsi" w:hAnsiTheme="minorHAnsi" w:cstheme="minorHAnsi"/>
          <w:i/>
          <w:shd w:val="clear" w:color="auto" w:fill="FFFFFF"/>
        </w:rPr>
        <w:t xml:space="preserve"> </w:t>
      </w:r>
      <w:r w:rsidR="00EA34F6" w:rsidRPr="00A31F22">
        <w:rPr>
          <w:rFonts w:asciiTheme="minorHAnsi" w:hAnsiTheme="minorHAnsi" w:cstheme="minorHAnsi"/>
          <w:shd w:val="clear" w:color="auto" w:fill="FFFFFF"/>
        </w:rPr>
        <w:t xml:space="preserve">In relation to linking this within the policing environment, this is extremely important as it encompasses all what should be present within a team, allowing trust and relationships to form. If any disagreements are to occur, it is important that this can be sorted quickly to move towards that common goal. The final </w:t>
      </w:r>
      <w:r w:rsidR="002A5092" w:rsidRPr="00A31F22">
        <w:rPr>
          <w:rFonts w:asciiTheme="minorHAnsi" w:hAnsiTheme="minorHAnsi" w:cstheme="minorHAnsi"/>
          <w:shd w:val="clear" w:color="auto" w:fill="FFFFFF"/>
        </w:rPr>
        <w:t>stage, which was added in 1977,</w:t>
      </w:r>
      <w:r w:rsidR="00EA34F6" w:rsidRPr="00A31F22">
        <w:rPr>
          <w:rFonts w:asciiTheme="minorHAnsi" w:hAnsiTheme="minorHAnsi" w:cstheme="minorHAnsi"/>
          <w:shd w:val="clear" w:color="auto" w:fill="FFFFFF"/>
        </w:rPr>
        <w:t xml:space="preserve"> is otherwise known as the </w:t>
      </w:r>
      <w:r w:rsidR="00F3662B" w:rsidRPr="00A31F22">
        <w:rPr>
          <w:rFonts w:asciiTheme="minorHAnsi" w:hAnsiTheme="minorHAnsi" w:cstheme="minorHAnsi"/>
          <w:shd w:val="clear" w:color="auto" w:fill="FFFFFF"/>
        </w:rPr>
        <w:t>‘A</w:t>
      </w:r>
      <w:r w:rsidR="00EA34F6" w:rsidRPr="00A31F22">
        <w:rPr>
          <w:rFonts w:asciiTheme="minorHAnsi" w:hAnsiTheme="minorHAnsi" w:cstheme="minorHAnsi"/>
          <w:shd w:val="clear" w:color="auto" w:fill="FFFFFF"/>
        </w:rPr>
        <w:t>djourning</w:t>
      </w:r>
      <w:r w:rsidR="00F3662B" w:rsidRPr="00A31F22">
        <w:rPr>
          <w:rFonts w:asciiTheme="minorHAnsi" w:hAnsiTheme="minorHAnsi" w:cstheme="minorHAnsi"/>
          <w:shd w:val="clear" w:color="auto" w:fill="FFFFFF"/>
        </w:rPr>
        <w:t>’</w:t>
      </w:r>
      <w:r w:rsidR="00EA34F6" w:rsidRPr="00A31F22">
        <w:rPr>
          <w:rFonts w:asciiTheme="minorHAnsi" w:hAnsiTheme="minorHAnsi" w:cstheme="minorHAnsi"/>
          <w:shd w:val="clear" w:color="auto" w:fill="FFFFFF"/>
        </w:rPr>
        <w:t xml:space="preserve"> stage. This is usually the most difficult of stages as it is where the project or incident ends. This could be related within the policing framework as an officer potentially moving to a different team. This can be an emotional time but if this is to happen, the stages of group development will start again. </w:t>
      </w:r>
    </w:p>
    <w:p w14:paraId="274608AE" w14:textId="500A7E33" w:rsidR="00F3662B" w:rsidRPr="00A31F22" w:rsidRDefault="00F3662B" w:rsidP="00340E9A">
      <w:pPr>
        <w:ind w:right="237"/>
        <w:jc w:val="both"/>
        <w:rPr>
          <w:rFonts w:asciiTheme="minorHAnsi" w:hAnsiTheme="minorHAnsi" w:cstheme="minorHAnsi"/>
          <w:shd w:val="clear" w:color="auto" w:fill="FFFFFF"/>
        </w:rPr>
      </w:pPr>
    </w:p>
    <w:p w14:paraId="3D985D8B" w14:textId="584C5BF3" w:rsidR="00F3662B" w:rsidRPr="00A31F22" w:rsidRDefault="00F3662B" w:rsidP="00F3662B">
      <w:pPr>
        <w:ind w:right="237"/>
        <w:jc w:val="both"/>
        <w:rPr>
          <w:rFonts w:asciiTheme="minorHAnsi" w:hAnsiTheme="minorHAnsi" w:cstheme="minorHAnsi"/>
          <w:shd w:val="clear" w:color="auto" w:fill="FFFFFF"/>
        </w:rPr>
      </w:pPr>
      <w:r w:rsidRPr="00A31F22">
        <w:rPr>
          <w:rFonts w:asciiTheme="minorHAnsi" w:hAnsiTheme="minorHAnsi" w:cstheme="minorHAnsi"/>
          <w:shd w:val="clear" w:color="auto" w:fill="FFFFFF"/>
        </w:rPr>
        <w:t>Throughout the Tuckman model, it is important that team morale is high and people work together as a unit. If there are certain members within the team who are disruptive or not pulling their weight, this can lead to a reduction in morale and efficiency within a team. The most common section of Tuckmans</w:t>
      </w:r>
      <w:r w:rsidR="002A5092" w:rsidRPr="00A31F22">
        <w:rPr>
          <w:rFonts w:asciiTheme="minorHAnsi" w:hAnsiTheme="minorHAnsi" w:cstheme="minorHAnsi"/>
          <w:shd w:val="clear" w:color="auto" w:fill="FFFFFF"/>
        </w:rPr>
        <w:t>’</w:t>
      </w:r>
      <w:r w:rsidRPr="00A31F22">
        <w:rPr>
          <w:rFonts w:asciiTheme="minorHAnsi" w:hAnsiTheme="minorHAnsi" w:cstheme="minorHAnsi"/>
          <w:shd w:val="clear" w:color="auto" w:fill="FFFFFF"/>
        </w:rPr>
        <w:t xml:space="preserve"> model to encounter potential conflict is ‘Storming’.</w:t>
      </w:r>
      <w:r w:rsidR="00122E27" w:rsidRPr="00A31F22">
        <w:rPr>
          <w:rFonts w:asciiTheme="minorHAnsi" w:hAnsiTheme="minorHAnsi" w:cstheme="minorHAnsi"/>
          <w:shd w:val="clear" w:color="auto" w:fill="FFFFFF"/>
        </w:rPr>
        <w:t xml:space="preserve"> Inter-personal conflict occurring within a team is an issue and the CUDSA model and be adopted to help to counteract this conflict.</w:t>
      </w:r>
      <w:r w:rsidRPr="00A31F22">
        <w:rPr>
          <w:rFonts w:asciiTheme="minorHAnsi" w:hAnsiTheme="minorHAnsi" w:cstheme="minorHAnsi"/>
          <w:shd w:val="clear" w:color="auto" w:fill="FFFFFF"/>
        </w:rPr>
        <w:t xml:space="preserve"> When you are in a conflict situation, in the heat of the moment it can sometimes be difficult to remember what to do</w:t>
      </w:r>
      <w:r w:rsidR="003753FE" w:rsidRPr="00A31F22">
        <w:rPr>
          <w:rFonts w:asciiTheme="minorHAnsi" w:hAnsiTheme="minorHAnsi" w:cstheme="minorHAnsi"/>
          <w:shd w:val="clear" w:color="auto" w:fill="FFFFFF"/>
        </w:rPr>
        <w:t xml:space="preserve"> </w:t>
      </w:r>
      <w:r w:rsidR="003753FE" w:rsidRPr="00A31F22">
        <w:rPr>
          <w:rFonts w:asciiTheme="minorHAnsi" w:hAnsiTheme="minorHAnsi" w:cstheme="minorHAnsi"/>
          <w:i/>
          <w:shd w:val="clear" w:color="auto" w:fill="FFFFFF"/>
        </w:rPr>
        <w:t>(CUDSA model of conflict management, 2022).</w:t>
      </w:r>
      <w:r w:rsidRPr="00A31F22">
        <w:rPr>
          <w:rFonts w:asciiTheme="minorHAnsi" w:hAnsiTheme="minorHAnsi" w:cstheme="minorHAnsi"/>
          <w:shd w:val="clear" w:color="auto" w:fill="FFFFFF"/>
        </w:rPr>
        <w:t xml:space="preserve"> One way in which you may remember what to do to overcome this is by using the CUSDA model of conflict mana</w:t>
      </w:r>
      <w:r w:rsidR="003753FE" w:rsidRPr="00A31F22">
        <w:rPr>
          <w:rFonts w:asciiTheme="minorHAnsi" w:hAnsiTheme="minorHAnsi" w:cstheme="minorHAnsi"/>
          <w:shd w:val="clear" w:color="auto" w:fill="FFFFFF"/>
        </w:rPr>
        <w:t>gement. This can be split into five</w:t>
      </w:r>
      <w:r w:rsidRPr="00A31F22">
        <w:rPr>
          <w:rFonts w:asciiTheme="minorHAnsi" w:hAnsiTheme="minorHAnsi" w:cstheme="minorHAnsi"/>
          <w:shd w:val="clear" w:color="auto" w:fill="FFFFFF"/>
        </w:rPr>
        <w:t xml:space="preserve"> sections as listed below – </w:t>
      </w:r>
    </w:p>
    <w:p w14:paraId="6835C966" w14:textId="242A1271" w:rsidR="00F3662B" w:rsidRPr="00A31F22" w:rsidRDefault="00F3662B" w:rsidP="00340E9A">
      <w:pPr>
        <w:ind w:right="237"/>
        <w:jc w:val="both"/>
        <w:rPr>
          <w:rFonts w:asciiTheme="minorHAnsi" w:hAnsiTheme="minorHAnsi" w:cstheme="minorHAnsi"/>
          <w:shd w:val="clear" w:color="auto" w:fill="FFFFFF"/>
        </w:rPr>
      </w:pPr>
    </w:p>
    <w:p w14:paraId="4D4195F2" w14:textId="6779FC16" w:rsidR="00F3662B" w:rsidRPr="00A31F22" w:rsidRDefault="00F3662B" w:rsidP="00866116">
      <w:pPr>
        <w:pStyle w:val="ListParagraph"/>
        <w:numPr>
          <w:ilvl w:val="0"/>
          <w:numId w:val="7"/>
        </w:numPr>
        <w:ind w:right="237"/>
        <w:jc w:val="both"/>
        <w:rPr>
          <w:rFonts w:asciiTheme="minorHAnsi" w:hAnsiTheme="minorHAnsi" w:cstheme="minorHAnsi"/>
          <w:shd w:val="clear" w:color="auto" w:fill="FFFFFF"/>
        </w:rPr>
      </w:pPr>
      <w:r w:rsidRPr="00A31F22">
        <w:rPr>
          <w:rFonts w:asciiTheme="minorHAnsi" w:hAnsiTheme="minorHAnsi" w:cstheme="minorHAnsi"/>
          <w:shd w:val="clear" w:color="auto" w:fill="FFFFFF"/>
        </w:rPr>
        <w:t>Confront the behaviour</w:t>
      </w:r>
    </w:p>
    <w:p w14:paraId="68224054" w14:textId="77777777" w:rsidR="00F3662B" w:rsidRPr="00A31F22" w:rsidRDefault="00F3662B" w:rsidP="00866116">
      <w:pPr>
        <w:pStyle w:val="ListParagraph"/>
        <w:numPr>
          <w:ilvl w:val="0"/>
          <w:numId w:val="7"/>
        </w:numPr>
        <w:ind w:right="237"/>
        <w:jc w:val="both"/>
        <w:rPr>
          <w:rFonts w:asciiTheme="minorHAnsi" w:hAnsiTheme="minorHAnsi" w:cstheme="minorHAnsi"/>
          <w:shd w:val="clear" w:color="auto" w:fill="FFFFFF"/>
        </w:rPr>
      </w:pPr>
      <w:r w:rsidRPr="00A31F22">
        <w:rPr>
          <w:rFonts w:asciiTheme="minorHAnsi" w:hAnsiTheme="minorHAnsi" w:cstheme="minorHAnsi"/>
          <w:shd w:val="clear" w:color="auto" w:fill="FFFFFF"/>
        </w:rPr>
        <w:t>Understand each other's position</w:t>
      </w:r>
    </w:p>
    <w:p w14:paraId="050AB814" w14:textId="77777777" w:rsidR="00F3662B" w:rsidRPr="00A31F22" w:rsidRDefault="00F3662B" w:rsidP="00866116">
      <w:pPr>
        <w:pStyle w:val="ListParagraph"/>
        <w:numPr>
          <w:ilvl w:val="0"/>
          <w:numId w:val="7"/>
        </w:numPr>
        <w:ind w:right="237"/>
        <w:jc w:val="both"/>
        <w:rPr>
          <w:rFonts w:asciiTheme="minorHAnsi" w:hAnsiTheme="minorHAnsi" w:cstheme="minorHAnsi"/>
          <w:shd w:val="clear" w:color="auto" w:fill="FFFFFF"/>
        </w:rPr>
      </w:pPr>
      <w:r w:rsidRPr="00A31F22">
        <w:rPr>
          <w:rFonts w:asciiTheme="minorHAnsi" w:hAnsiTheme="minorHAnsi" w:cstheme="minorHAnsi"/>
          <w:shd w:val="clear" w:color="auto" w:fill="FFFFFF"/>
        </w:rPr>
        <w:t>Define the problem</w:t>
      </w:r>
    </w:p>
    <w:p w14:paraId="0744776A" w14:textId="77777777" w:rsidR="00F3662B" w:rsidRPr="00A31F22" w:rsidRDefault="00F3662B" w:rsidP="00866116">
      <w:pPr>
        <w:pStyle w:val="ListParagraph"/>
        <w:numPr>
          <w:ilvl w:val="0"/>
          <w:numId w:val="7"/>
        </w:numPr>
        <w:ind w:right="237"/>
        <w:jc w:val="both"/>
        <w:rPr>
          <w:rFonts w:asciiTheme="minorHAnsi" w:hAnsiTheme="minorHAnsi" w:cstheme="minorHAnsi"/>
          <w:shd w:val="clear" w:color="auto" w:fill="FFFFFF"/>
        </w:rPr>
      </w:pPr>
      <w:r w:rsidRPr="00A31F22">
        <w:rPr>
          <w:rFonts w:asciiTheme="minorHAnsi" w:hAnsiTheme="minorHAnsi" w:cstheme="minorHAnsi"/>
          <w:shd w:val="clear" w:color="auto" w:fill="FFFFFF"/>
        </w:rPr>
        <w:t>Search for a solution</w:t>
      </w:r>
    </w:p>
    <w:p w14:paraId="7D12507D" w14:textId="71E8B7D5" w:rsidR="00F3662B" w:rsidRPr="00A31F22" w:rsidRDefault="00F3662B" w:rsidP="00866116">
      <w:pPr>
        <w:pStyle w:val="ListParagraph"/>
        <w:numPr>
          <w:ilvl w:val="0"/>
          <w:numId w:val="7"/>
        </w:numPr>
        <w:ind w:right="237"/>
        <w:jc w:val="both"/>
        <w:rPr>
          <w:rFonts w:asciiTheme="minorHAnsi" w:hAnsiTheme="minorHAnsi" w:cstheme="minorHAnsi"/>
          <w:shd w:val="clear" w:color="auto" w:fill="FFFFFF"/>
        </w:rPr>
      </w:pPr>
      <w:r w:rsidRPr="00A31F22">
        <w:rPr>
          <w:rFonts w:asciiTheme="minorHAnsi" w:hAnsiTheme="minorHAnsi" w:cstheme="minorHAnsi"/>
          <w:shd w:val="clear" w:color="auto" w:fill="FFFFFF"/>
        </w:rPr>
        <w:t>Agree upon the best solution and put into practice</w:t>
      </w:r>
    </w:p>
    <w:p w14:paraId="54B7A8E6" w14:textId="77777777" w:rsidR="00122E27" w:rsidRPr="00A31F22" w:rsidRDefault="00122E27" w:rsidP="003753FE">
      <w:pPr>
        <w:ind w:right="237"/>
        <w:jc w:val="both"/>
        <w:rPr>
          <w:rFonts w:asciiTheme="minorHAnsi" w:hAnsiTheme="minorHAnsi" w:cstheme="minorHAnsi"/>
          <w:shd w:val="clear" w:color="auto" w:fill="FFFFFF"/>
        </w:rPr>
      </w:pPr>
    </w:p>
    <w:p w14:paraId="07E14D7C" w14:textId="1F766CE2" w:rsidR="003753FE" w:rsidRPr="00A31F22" w:rsidRDefault="003753FE" w:rsidP="003753FE">
      <w:pPr>
        <w:ind w:right="237"/>
        <w:jc w:val="both"/>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If the above points are met, ‘participants will learn a new way of dealing with the conflict and they'll be motivated to discuss and reflect about other models/techniques too in order to exchange good practices’ </w:t>
      </w:r>
      <w:r w:rsidRPr="00A31F22">
        <w:rPr>
          <w:rFonts w:asciiTheme="minorHAnsi" w:hAnsiTheme="minorHAnsi" w:cstheme="minorHAnsi"/>
          <w:i/>
          <w:shd w:val="clear" w:color="auto" w:fill="FFFFFF"/>
        </w:rPr>
        <w:t>(CUDSA Tool - Conflict management, 2022).</w:t>
      </w:r>
      <w:r w:rsidRPr="00A31F22">
        <w:rPr>
          <w:rFonts w:asciiTheme="minorHAnsi" w:hAnsiTheme="minorHAnsi" w:cstheme="minorHAnsi"/>
          <w:shd w:val="clear" w:color="auto" w:fill="FFFFFF"/>
        </w:rPr>
        <w:t xml:space="preserve"> It is important within the police to be able to deal with conflict and disagreements quickly, in order to come to solutions to move on with the </w:t>
      </w:r>
      <w:r w:rsidR="002A5092" w:rsidRPr="00A31F22">
        <w:rPr>
          <w:rFonts w:asciiTheme="minorHAnsi" w:hAnsiTheme="minorHAnsi" w:cstheme="minorHAnsi"/>
          <w:shd w:val="clear" w:color="auto" w:fill="FFFFFF"/>
        </w:rPr>
        <w:t>task</w:t>
      </w:r>
      <w:r w:rsidRPr="00A31F22">
        <w:rPr>
          <w:rFonts w:asciiTheme="minorHAnsi" w:hAnsiTheme="minorHAnsi" w:cstheme="minorHAnsi"/>
          <w:shd w:val="clear" w:color="auto" w:fill="FFFFFF"/>
        </w:rPr>
        <w:t xml:space="preserve">. As dynamics within the police change at the turn of a hat, it is important that any conflicts are managed quickly and efficiently. </w:t>
      </w:r>
    </w:p>
    <w:p w14:paraId="0123B51C" w14:textId="2F3AB9C6" w:rsidR="00EA34F6" w:rsidRPr="00A31F22" w:rsidRDefault="00EA34F6" w:rsidP="00340E9A">
      <w:pPr>
        <w:ind w:right="237"/>
        <w:jc w:val="both"/>
        <w:rPr>
          <w:rFonts w:asciiTheme="minorHAnsi" w:hAnsiTheme="minorHAnsi" w:cstheme="minorHAnsi"/>
          <w:shd w:val="clear" w:color="auto" w:fill="FFFFFF"/>
        </w:rPr>
      </w:pPr>
    </w:p>
    <w:p w14:paraId="5D90272C" w14:textId="3336C412" w:rsidR="00EA34F6" w:rsidRPr="00A31F22" w:rsidRDefault="00EA34F6" w:rsidP="00EA34F6">
      <w:pPr>
        <w:rPr>
          <w:rFonts w:asciiTheme="minorHAnsi" w:hAnsiTheme="minorHAnsi" w:cstheme="minorHAnsi"/>
          <w:shd w:val="clear" w:color="auto" w:fill="FFFFFF"/>
        </w:rPr>
      </w:pPr>
      <w:r w:rsidRPr="00A31F22">
        <w:rPr>
          <w:rFonts w:asciiTheme="minorHAnsi" w:hAnsiTheme="minorHAnsi" w:cstheme="minorHAnsi"/>
          <w:shd w:val="clear" w:color="auto" w:fill="FFFFFF"/>
        </w:rPr>
        <w:t>Within these theories and models, they can often intertwine with others</w:t>
      </w:r>
      <w:r w:rsidR="00122E27" w:rsidRPr="00A31F22">
        <w:rPr>
          <w:rFonts w:asciiTheme="minorHAnsi" w:hAnsiTheme="minorHAnsi" w:cstheme="minorHAnsi"/>
          <w:shd w:val="clear" w:color="auto" w:fill="FFFFFF"/>
        </w:rPr>
        <w:t xml:space="preserve"> as shown above</w:t>
      </w:r>
      <w:r w:rsidRPr="00A31F22">
        <w:rPr>
          <w:rFonts w:asciiTheme="minorHAnsi" w:hAnsiTheme="minorHAnsi" w:cstheme="minorHAnsi"/>
          <w:shd w:val="clear" w:color="auto" w:fill="FFFFFF"/>
        </w:rPr>
        <w:t xml:space="preserve">. Leadership styles can also be looked into to determine how they affect team morale and performance. Leadership </w:t>
      </w:r>
      <w:r w:rsidR="00122E27" w:rsidRPr="00A31F22">
        <w:rPr>
          <w:rFonts w:asciiTheme="minorHAnsi" w:hAnsiTheme="minorHAnsi" w:cstheme="minorHAnsi"/>
          <w:shd w:val="clear" w:color="auto" w:fill="FFFFFF"/>
        </w:rPr>
        <w:t>can be</w:t>
      </w:r>
      <w:r w:rsidRPr="00A31F22">
        <w:rPr>
          <w:rFonts w:asciiTheme="minorHAnsi" w:hAnsiTheme="minorHAnsi" w:cstheme="minorHAnsi"/>
          <w:shd w:val="clear" w:color="auto" w:fill="FFFFFF"/>
        </w:rPr>
        <w:t xml:space="preserve"> defined as ‘the ability of an individual or a group of individuals to influence and guide followers or other members of an organisation’ </w:t>
      </w:r>
      <w:r w:rsidRPr="00A31F22">
        <w:rPr>
          <w:rFonts w:asciiTheme="minorHAnsi" w:hAnsiTheme="minorHAnsi" w:cstheme="minorHAnsi"/>
          <w:i/>
          <w:shd w:val="clear" w:color="auto" w:fill="FFFFFF"/>
        </w:rPr>
        <w:t xml:space="preserve">(What is leadership? - Definition from WhatIs.com, 2022). </w:t>
      </w:r>
      <w:r w:rsidR="00122E27" w:rsidRPr="00A31F22">
        <w:rPr>
          <w:rFonts w:asciiTheme="minorHAnsi" w:hAnsiTheme="minorHAnsi" w:cstheme="minorHAnsi"/>
          <w:shd w:val="clear" w:color="auto" w:fill="FFFFFF"/>
        </w:rPr>
        <w:t xml:space="preserve">Having the correct leadership style is </w:t>
      </w:r>
      <w:r w:rsidR="00346648" w:rsidRPr="00A31F22">
        <w:rPr>
          <w:rFonts w:asciiTheme="minorHAnsi" w:hAnsiTheme="minorHAnsi" w:cstheme="minorHAnsi"/>
          <w:shd w:val="clear" w:color="auto" w:fill="FFFFFF"/>
        </w:rPr>
        <w:t xml:space="preserve">paramount to successes within a team, however, certain leadership styles work better within different professions. Policing, in recent years, has been dominated by transactional and transformational leadership styles. </w:t>
      </w:r>
      <w:r w:rsidR="001A7553" w:rsidRPr="00A31F22">
        <w:rPr>
          <w:rFonts w:asciiTheme="minorHAnsi" w:hAnsiTheme="minorHAnsi" w:cstheme="minorHAnsi"/>
          <w:shd w:val="clear" w:color="auto" w:fill="FFFFFF"/>
        </w:rPr>
        <w:t>‘T</w:t>
      </w:r>
      <w:r w:rsidR="006B7E0C" w:rsidRPr="00A31F22">
        <w:rPr>
          <w:rFonts w:asciiTheme="minorHAnsi" w:hAnsiTheme="minorHAnsi" w:cstheme="minorHAnsi"/>
          <w:shd w:val="clear" w:color="auto" w:fill="FFFFFF"/>
        </w:rPr>
        <w:t xml:space="preserve">ransformational leadership </w:t>
      </w:r>
      <w:r w:rsidR="001A7553" w:rsidRPr="00A31F22">
        <w:rPr>
          <w:rFonts w:asciiTheme="minorHAnsi" w:hAnsiTheme="minorHAnsi" w:cstheme="minorHAnsi"/>
          <w:shd w:val="clear" w:color="auto" w:fill="FFFFFF"/>
        </w:rPr>
        <w:t xml:space="preserve">relies upon the charisma of the leader transforming individuals, groups and organisations, whilst transactional leadership where leaders reward ‘followers’ and, in return the followers allow the leader to lead’ </w:t>
      </w:r>
      <w:r w:rsidR="001A7553" w:rsidRPr="00A31F22">
        <w:rPr>
          <w:rFonts w:asciiTheme="minorHAnsi" w:hAnsiTheme="minorHAnsi" w:cstheme="minorHAnsi"/>
          <w:i/>
          <w:shd w:val="clear" w:color="auto" w:fill="FFFFFF"/>
        </w:rPr>
        <w:t>(Bass 1995).</w:t>
      </w:r>
    </w:p>
    <w:p w14:paraId="570CBE94" w14:textId="6AC9050C" w:rsidR="001A7553" w:rsidRPr="00A31F22" w:rsidRDefault="001A7553" w:rsidP="00EA34F6">
      <w:pPr>
        <w:rPr>
          <w:rFonts w:asciiTheme="minorHAnsi" w:hAnsiTheme="minorHAnsi" w:cstheme="minorHAnsi"/>
          <w:shd w:val="clear" w:color="auto" w:fill="FFFFFF"/>
        </w:rPr>
      </w:pPr>
    </w:p>
    <w:p w14:paraId="3CD39E03" w14:textId="646B90BD" w:rsidR="001A7553" w:rsidRPr="00A31F22" w:rsidRDefault="001A7553" w:rsidP="00EA34F6">
      <w:pPr>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A way in which teams may also form a connection and work well together is by being motivated within the workplace. According to Mullins, he stated that performance is equal to ability X motivation. In order for </w:t>
      </w:r>
      <w:r w:rsidR="003E1836" w:rsidRPr="00A31F22">
        <w:rPr>
          <w:rFonts w:asciiTheme="minorHAnsi" w:hAnsiTheme="minorHAnsi" w:cstheme="minorHAnsi"/>
          <w:shd w:val="clear" w:color="auto" w:fill="FFFFFF"/>
        </w:rPr>
        <w:t>Mullin’s</w:t>
      </w:r>
      <w:r w:rsidRPr="00A31F22">
        <w:rPr>
          <w:rFonts w:asciiTheme="minorHAnsi" w:hAnsiTheme="minorHAnsi" w:cstheme="minorHAnsi"/>
          <w:shd w:val="clear" w:color="auto" w:fill="FFFFFF"/>
        </w:rPr>
        <w:t xml:space="preserve"> theory to be successful, he st</w:t>
      </w:r>
      <w:r w:rsidR="002A5092" w:rsidRPr="00A31F22">
        <w:rPr>
          <w:rFonts w:asciiTheme="minorHAnsi" w:hAnsiTheme="minorHAnsi" w:cstheme="minorHAnsi"/>
          <w:shd w:val="clear" w:color="auto" w:fill="FFFFFF"/>
        </w:rPr>
        <w:t>ates that performance is depende</w:t>
      </w:r>
      <w:r w:rsidRPr="00A31F22">
        <w:rPr>
          <w:rFonts w:asciiTheme="minorHAnsi" w:hAnsiTheme="minorHAnsi" w:cstheme="minorHAnsi"/>
          <w:shd w:val="clear" w:color="auto" w:fill="FFFFFF"/>
        </w:rPr>
        <w:t xml:space="preserve">nt on an individual with the correct skills to perform a certain job or task and an individual who is motivated to do that role. If one of these is absent, </w:t>
      </w:r>
      <w:r w:rsidR="003E1836" w:rsidRPr="00A31F22">
        <w:rPr>
          <w:rFonts w:asciiTheme="minorHAnsi" w:hAnsiTheme="minorHAnsi" w:cstheme="minorHAnsi"/>
          <w:shd w:val="clear" w:color="auto" w:fill="FFFFFF"/>
        </w:rPr>
        <w:t>Mullin’s</w:t>
      </w:r>
      <w:r w:rsidRPr="00A31F22">
        <w:rPr>
          <w:rFonts w:asciiTheme="minorHAnsi" w:hAnsiTheme="minorHAnsi" w:cstheme="minorHAnsi"/>
          <w:shd w:val="clear" w:color="auto" w:fill="FFFFFF"/>
        </w:rPr>
        <w:t xml:space="preserve"> theory ceases to exist. People may be motivated to work due to extrinsic and intrinsic factors, extrinsic being </w:t>
      </w:r>
      <w:r w:rsidR="002A5092" w:rsidRPr="00A31F22">
        <w:rPr>
          <w:rFonts w:asciiTheme="minorHAnsi" w:hAnsiTheme="minorHAnsi" w:cstheme="minorHAnsi"/>
          <w:shd w:val="clear" w:color="auto" w:fill="FFFFFF"/>
        </w:rPr>
        <w:t>external to the individual.</w:t>
      </w:r>
      <w:r w:rsidRPr="00A31F22">
        <w:rPr>
          <w:rFonts w:asciiTheme="minorHAnsi" w:hAnsiTheme="minorHAnsi" w:cstheme="minorHAnsi"/>
          <w:shd w:val="clear" w:color="auto" w:fill="FFFFFF"/>
        </w:rPr>
        <w:t xml:space="preserve"> </w:t>
      </w:r>
      <w:r w:rsidR="002A5092" w:rsidRPr="00A31F22">
        <w:rPr>
          <w:rFonts w:asciiTheme="minorHAnsi" w:hAnsiTheme="minorHAnsi" w:cstheme="minorHAnsi"/>
          <w:shd w:val="clear" w:color="auto" w:fill="FFFFFF"/>
        </w:rPr>
        <w:t>E</w:t>
      </w:r>
      <w:r w:rsidRPr="00A31F22">
        <w:rPr>
          <w:rFonts w:asciiTheme="minorHAnsi" w:hAnsiTheme="minorHAnsi" w:cstheme="minorHAnsi"/>
          <w:shd w:val="clear" w:color="auto" w:fill="FFFFFF"/>
        </w:rPr>
        <w:t>xamples</w:t>
      </w:r>
      <w:r w:rsidR="002A5092" w:rsidRPr="00A31F22">
        <w:rPr>
          <w:rFonts w:asciiTheme="minorHAnsi" w:hAnsiTheme="minorHAnsi" w:cstheme="minorHAnsi"/>
          <w:shd w:val="clear" w:color="auto" w:fill="FFFFFF"/>
        </w:rPr>
        <w:t xml:space="preserve"> of this</w:t>
      </w:r>
      <w:r w:rsidRPr="00A31F22">
        <w:rPr>
          <w:rFonts w:asciiTheme="minorHAnsi" w:hAnsiTheme="minorHAnsi" w:cstheme="minorHAnsi"/>
          <w:shd w:val="clear" w:color="auto" w:fill="FFFFFF"/>
        </w:rPr>
        <w:t xml:space="preserve"> could be money, working environment and </w:t>
      </w:r>
      <w:r w:rsidR="002A5092" w:rsidRPr="00A31F22">
        <w:rPr>
          <w:rFonts w:asciiTheme="minorHAnsi" w:hAnsiTheme="minorHAnsi" w:cstheme="minorHAnsi"/>
          <w:shd w:val="clear" w:color="auto" w:fill="FFFFFF"/>
        </w:rPr>
        <w:t xml:space="preserve">status. Intrinsic motivators are such that they are internal to the individual and can be described as having a sense of belonging, job satisfaction, </w:t>
      </w:r>
      <w:r w:rsidR="003E1836" w:rsidRPr="00A31F22">
        <w:rPr>
          <w:rFonts w:asciiTheme="minorHAnsi" w:hAnsiTheme="minorHAnsi" w:cstheme="minorHAnsi"/>
          <w:shd w:val="clear" w:color="auto" w:fill="FFFFFF"/>
        </w:rPr>
        <w:t>fulfilment,</w:t>
      </w:r>
      <w:r w:rsidR="002A5092" w:rsidRPr="00A31F22">
        <w:rPr>
          <w:rFonts w:asciiTheme="minorHAnsi" w:hAnsiTheme="minorHAnsi" w:cstheme="minorHAnsi"/>
          <w:shd w:val="clear" w:color="auto" w:fill="FFFFFF"/>
        </w:rPr>
        <w:t xml:space="preserve"> and an overwhelming sense of achievement.</w:t>
      </w:r>
    </w:p>
    <w:p w14:paraId="671E63AD" w14:textId="4329FC1A" w:rsidR="002A5092" w:rsidRPr="00A31F22" w:rsidRDefault="002A5092" w:rsidP="00EA34F6">
      <w:pPr>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This can be easily worked into the policing framework and job role. If an individual does not pose the correct skill to complete a job, they may be less likely and less inclined to be motivated to do the role. This can have a direct effect on their performance. If an individual lacks the motivation to complete a job to a certain standard, this can directly affect the policies outlined within the policing code of ethics. If an individual lacks motivation, they may find it difficult to show </w:t>
      </w:r>
      <w:r w:rsidR="00A31F22">
        <w:rPr>
          <w:rFonts w:asciiTheme="minorHAnsi" w:hAnsiTheme="minorHAnsi" w:cstheme="minorHAnsi"/>
          <w:shd w:val="clear" w:color="auto" w:fill="FFFFFF"/>
        </w:rPr>
        <w:t>leadership. This is one of the nine</w:t>
      </w:r>
      <w:r w:rsidRPr="00A31F22">
        <w:rPr>
          <w:rFonts w:asciiTheme="minorHAnsi" w:hAnsiTheme="minorHAnsi" w:cstheme="minorHAnsi"/>
          <w:shd w:val="clear" w:color="auto" w:fill="FFFFFF"/>
        </w:rPr>
        <w:t xml:space="preserve"> policies within the policing code of ethics. </w:t>
      </w:r>
    </w:p>
    <w:p w14:paraId="1A310BDA" w14:textId="13E3B8B7" w:rsidR="002A5092" w:rsidRPr="00A31F22" w:rsidRDefault="002A5092" w:rsidP="00EA34F6">
      <w:pPr>
        <w:rPr>
          <w:rFonts w:asciiTheme="minorHAnsi" w:hAnsiTheme="minorHAnsi" w:cstheme="minorHAnsi"/>
          <w:shd w:val="clear" w:color="auto" w:fill="FFFFFF"/>
        </w:rPr>
      </w:pPr>
    </w:p>
    <w:p w14:paraId="2B5409E8" w14:textId="60BD6F6D" w:rsidR="00866116" w:rsidRPr="00A31F22" w:rsidRDefault="002A5092" w:rsidP="00EA34F6">
      <w:pPr>
        <w:rPr>
          <w:rFonts w:asciiTheme="minorHAnsi" w:hAnsiTheme="minorHAnsi" w:cstheme="minorHAnsi"/>
          <w:shd w:val="clear" w:color="auto" w:fill="FFFFFF"/>
        </w:rPr>
      </w:pPr>
      <w:r w:rsidRPr="00A31F22">
        <w:rPr>
          <w:rFonts w:asciiTheme="minorHAnsi" w:hAnsiTheme="minorHAnsi" w:cstheme="minorHAnsi"/>
          <w:shd w:val="clear" w:color="auto" w:fill="FFFFFF"/>
        </w:rPr>
        <w:lastRenderedPageBreak/>
        <w:t xml:space="preserve">There are many motivational theories that have been developed, but Maslow’s Hierarchy of Needs encompasses </w:t>
      </w:r>
      <w:r w:rsidR="00866116" w:rsidRPr="00A31F22">
        <w:rPr>
          <w:rFonts w:asciiTheme="minorHAnsi" w:hAnsiTheme="minorHAnsi" w:cstheme="minorHAnsi"/>
          <w:shd w:val="clear" w:color="auto" w:fill="FFFFFF"/>
        </w:rPr>
        <w:t xml:space="preserve">5-tiers of human needs, depicted within a pyramid. Needs lower down in the hierarchy must be satisfied before individuals can attend to needs higher up. These are detailed as below – </w:t>
      </w:r>
    </w:p>
    <w:p w14:paraId="5E689DB6" w14:textId="77777777" w:rsidR="00866116" w:rsidRPr="00A31F22" w:rsidRDefault="00866116" w:rsidP="00EA34F6">
      <w:pPr>
        <w:rPr>
          <w:rFonts w:asciiTheme="minorHAnsi" w:hAnsiTheme="minorHAnsi" w:cstheme="minorHAnsi"/>
          <w:shd w:val="clear" w:color="auto" w:fill="FFFFFF"/>
        </w:rPr>
      </w:pPr>
    </w:p>
    <w:p w14:paraId="70BB0BDE" w14:textId="3F2241A4" w:rsidR="00866116" w:rsidRPr="00A31F22" w:rsidRDefault="00866116" w:rsidP="00866116">
      <w:pPr>
        <w:pStyle w:val="ListParagraph"/>
        <w:numPr>
          <w:ilvl w:val="0"/>
          <w:numId w:val="8"/>
        </w:numPr>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Physiological needs – Food, water, </w:t>
      </w:r>
      <w:r w:rsidR="003E1836" w:rsidRPr="00A31F22">
        <w:rPr>
          <w:rFonts w:asciiTheme="minorHAnsi" w:hAnsiTheme="minorHAnsi" w:cstheme="minorHAnsi"/>
          <w:shd w:val="clear" w:color="auto" w:fill="FFFFFF"/>
        </w:rPr>
        <w:t>warmth,</w:t>
      </w:r>
      <w:r w:rsidRPr="00A31F22">
        <w:rPr>
          <w:rFonts w:asciiTheme="minorHAnsi" w:hAnsiTheme="minorHAnsi" w:cstheme="minorHAnsi"/>
          <w:shd w:val="clear" w:color="auto" w:fill="FFFFFF"/>
        </w:rPr>
        <w:t xml:space="preserve"> and rest.</w:t>
      </w:r>
    </w:p>
    <w:p w14:paraId="3991A2D4" w14:textId="589DB90F" w:rsidR="00866116" w:rsidRPr="00A31F22" w:rsidRDefault="00866116" w:rsidP="00866116">
      <w:pPr>
        <w:pStyle w:val="ListParagraph"/>
        <w:numPr>
          <w:ilvl w:val="0"/>
          <w:numId w:val="8"/>
        </w:numPr>
        <w:rPr>
          <w:rFonts w:asciiTheme="minorHAnsi" w:hAnsiTheme="minorHAnsi" w:cstheme="minorHAnsi"/>
          <w:shd w:val="clear" w:color="auto" w:fill="FFFFFF"/>
        </w:rPr>
      </w:pPr>
      <w:r w:rsidRPr="00A31F22">
        <w:rPr>
          <w:rFonts w:asciiTheme="minorHAnsi" w:hAnsiTheme="minorHAnsi" w:cstheme="minorHAnsi"/>
          <w:shd w:val="clear" w:color="auto" w:fill="FFFFFF"/>
        </w:rPr>
        <w:t>Safety needs – Security, safety.</w:t>
      </w:r>
    </w:p>
    <w:p w14:paraId="1538392D" w14:textId="7E629D56" w:rsidR="00866116" w:rsidRPr="00A31F22" w:rsidRDefault="00866116" w:rsidP="00866116">
      <w:pPr>
        <w:pStyle w:val="ListParagraph"/>
        <w:numPr>
          <w:ilvl w:val="0"/>
          <w:numId w:val="8"/>
        </w:numPr>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Belongingness and love </w:t>
      </w:r>
      <w:r w:rsidR="003E1836" w:rsidRPr="00A31F22">
        <w:rPr>
          <w:rFonts w:asciiTheme="minorHAnsi" w:hAnsiTheme="minorHAnsi" w:cstheme="minorHAnsi"/>
          <w:shd w:val="clear" w:color="auto" w:fill="FFFFFF"/>
        </w:rPr>
        <w:t>need</w:t>
      </w:r>
      <w:r w:rsidRPr="00A31F22">
        <w:rPr>
          <w:rFonts w:asciiTheme="minorHAnsi" w:hAnsiTheme="minorHAnsi" w:cstheme="minorHAnsi"/>
          <w:shd w:val="clear" w:color="auto" w:fill="FFFFFF"/>
        </w:rPr>
        <w:t xml:space="preserve"> – Intimate relationships, friendships </w:t>
      </w:r>
    </w:p>
    <w:p w14:paraId="1B4433FD" w14:textId="664FAACF" w:rsidR="00866116" w:rsidRPr="00A31F22" w:rsidRDefault="00866116" w:rsidP="00866116">
      <w:pPr>
        <w:pStyle w:val="ListParagraph"/>
        <w:numPr>
          <w:ilvl w:val="0"/>
          <w:numId w:val="8"/>
        </w:numPr>
        <w:rPr>
          <w:rFonts w:asciiTheme="minorHAnsi" w:hAnsiTheme="minorHAnsi" w:cstheme="minorHAnsi"/>
          <w:shd w:val="clear" w:color="auto" w:fill="FFFFFF"/>
        </w:rPr>
      </w:pPr>
      <w:r w:rsidRPr="00A31F22">
        <w:rPr>
          <w:rFonts w:asciiTheme="minorHAnsi" w:hAnsiTheme="minorHAnsi" w:cstheme="minorHAnsi"/>
          <w:shd w:val="clear" w:color="auto" w:fill="FFFFFF"/>
        </w:rPr>
        <w:t>Esteem needs – Prestige and feeling of accomplishment</w:t>
      </w:r>
    </w:p>
    <w:p w14:paraId="1A7DBF77" w14:textId="50ACAE49" w:rsidR="00866116" w:rsidRPr="00A31F22" w:rsidRDefault="00866116" w:rsidP="00866116">
      <w:pPr>
        <w:pStyle w:val="ListParagraph"/>
        <w:numPr>
          <w:ilvl w:val="0"/>
          <w:numId w:val="8"/>
        </w:numPr>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Self-actualisation - Achieving </w:t>
      </w:r>
      <w:r w:rsidR="003E1836" w:rsidRPr="00A31F22">
        <w:rPr>
          <w:rFonts w:asciiTheme="minorHAnsi" w:hAnsiTheme="minorHAnsi" w:cstheme="minorHAnsi"/>
          <w:shd w:val="clear" w:color="auto" w:fill="FFFFFF"/>
        </w:rPr>
        <w:t>one’s</w:t>
      </w:r>
      <w:r w:rsidRPr="00A31F22">
        <w:rPr>
          <w:rFonts w:asciiTheme="minorHAnsi" w:hAnsiTheme="minorHAnsi" w:cstheme="minorHAnsi"/>
          <w:shd w:val="clear" w:color="auto" w:fill="FFFFFF"/>
        </w:rPr>
        <w:t xml:space="preserve"> full potential, including creative activities.</w:t>
      </w:r>
    </w:p>
    <w:p w14:paraId="36352E72" w14:textId="77777777" w:rsidR="00866116" w:rsidRPr="00A31F22" w:rsidRDefault="00866116" w:rsidP="00866116">
      <w:pPr>
        <w:rPr>
          <w:rFonts w:asciiTheme="minorHAnsi" w:hAnsiTheme="minorHAnsi" w:cstheme="minorHAnsi"/>
          <w:shd w:val="clear" w:color="auto" w:fill="FFFFFF"/>
        </w:rPr>
      </w:pPr>
    </w:p>
    <w:p w14:paraId="571B9AD1" w14:textId="6948B590" w:rsidR="00866116" w:rsidRPr="00A31F22" w:rsidRDefault="00866116" w:rsidP="00866116">
      <w:pPr>
        <w:rPr>
          <w:rFonts w:asciiTheme="minorHAnsi" w:hAnsiTheme="minorHAnsi" w:cstheme="minorHAnsi"/>
          <w:shd w:val="clear" w:color="auto" w:fill="FFFFFF"/>
        </w:rPr>
      </w:pPr>
      <w:r w:rsidRPr="00A31F22">
        <w:rPr>
          <w:rFonts w:asciiTheme="minorHAnsi" w:hAnsiTheme="minorHAnsi" w:cstheme="minorHAnsi"/>
          <w:shd w:val="clear" w:color="auto" w:fill="FFFFFF"/>
        </w:rPr>
        <w:t>Within any profession or workplace, I believe that Maslow’s theory depicts the most important aspects of a job and what individuals will work towards. If basic needs are met, motivation will be higher, allowing individuals to perform better, progressing them onto the next stage of the hierarchy.</w:t>
      </w:r>
    </w:p>
    <w:p w14:paraId="256A4C27" w14:textId="7B657DD8" w:rsidR="00866116" w:rsidRPr="00A31F22" w:rsidRDefault="00866116" w:rsidP="00866116">
      <w:pPr>
        <w:rPr>
          <w:rFonts w:asciiTheme="minorHAnsi" w:hAnsiTheme="minorHAnsi" w:cstheme="minorHAnsi"/>
          <w:shd w:val="clear" w:color="auto" w:fill="FFFFFF"/>
        </w:rPr>
      </w:pPr>
    </w:p>
    <w:p w14:paraId="2DCF065B" w14:textId="54C15485" w:rsidR="00592418" w:rsidRPr="00A31F22" w:rsidRDefault="00592418" w:rsidP="00866116">
      <w:pPr>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There are a vast </w:t>
      </w:r>
      <w:r w:rsidR="003E1836" w:rsidRPr="00A31F22">
        <w:rPr>
          <w:rFonts w:asciiTheme="minorHAnsi" w:hAnsiTheme="minorHAnsi" w:cstheme="minorHAnsi"/>
          <w:shd w:val="clear" w:color="auto" w:fill="FFFFFF"/>
        </w:rPr>
        <w:t>number</w:t>
      </w:r>
      <w:r w:rsidRPr="00A31F22">
        <w:rPr>
          <w:rFonts w:asciiTheme="minorHAnsi" w:hAnsiTheme="minorHAnsi" w:cstheme="minorHAnsi"/>
          <w:shd w:val="clear" w:color="auto" w:fill="FFFFFF"/>
        </w:rPr>
        <w:t xml:space="preserve"> of ways in which </w:t>
      </w:r>
      <w:r w:rsidR="00A32DCF" w:rsidRPr="00A31F22">
        <w:rPr>
          <w:rFonts w:asciiTheme="minorHAnsi" w:hAnsiTheme="minorHAnsi" w:cstheme="minorHAnsi"/>
          <w:shd w:val="clear" w:color="auto" w:fill="FFFFFF"/>
        </w:rPr>
        <w:t>team cohesion can be looked at and assessed, which has been addressed above. I will now look at how team dynamics ae shaped are shaped by wider organisational cultural norms</w:t>
      </w:r>
      <w:r w:rsidR="00F93CEF" w:rsidRPr="00A31F22">
        <w:rPr>
          <w:rFonts w:asciiTheme="minorHAnsi" w:hAnsiTheme="minorHAnsi" w:cstheme="minorHAnsi"/>
          <w:shd w:val="clear" w:color="auto" w:fill="FFFFFF"/>
        </w:rPr>
        <w:t xml:space="preserve">. There </w:t>
      </w:r>
      <w:r w:rsidR="003E1836" w:rsidRPr="00A31F22">
        <w:rPr>
          <w:rFonts w:asciiTheme="minorHAnsi" w:hAnsiTheme="minorHAnsi" w:cstheme="minorHAnsi"/>
          <w:shd w:val="clear" w:color="auto" w:fill="FFFFFF"/>
        </w:rPr>
        <w:t>is</w:t>
      </w:r>
      <w:r w:rsidR="00F93CEF" w:rsidRPr="00A31F22">
        <w:rPr>
          <w:rFonts w:asciiTheme="minorHAnsi" w:hAnsiTheme="minorHAnsi" w:cstheme="minorHAnsi"/>
          <w:shd w:val="clear" w:color="auto" w:fill="FFFFFF"/>
        </w:rPr>
        <w:t xml:space="preserve"> a wide myriad of cultural norms within the police </w:t>
      </w:r>
      <w:r w:rsidR="003E1836" w:rsidRPr="00A31F22">
        <w:rPr>
          <w:rFonts w:asciiTheme="minorHAnsi" w:hAnsiTheme="minorHAnsi" w:cstheme="minorHAnsi"/>
          <w:shd w:val="clear" w:color="auto" w:fill="FFFFFF"/>
        </w:rPr>
        <w:t>force,</w:t>
      </w:r>
      <w:r w:rsidR="00F93CEF" w:rsidRPr="00A31F22">
        <w:rPr>
          <w:rFonts w:asciiTheme="minorHAnsi" w:hAnsiTheme="minorHAnsi" w:cstheme="minorHAnsi"/>
          <w:shd w:val="clear" w:color="auto" w:fill="FFFFFF"/>
        </w:rPr>
        <w:t xml:space="preserve"> and these can vary from what kit individuals wear to something as simple as making a cup of tea. Looking at both ends of the spectrums, there are positive and negatives of these cultural norms, it just depends on what side you are looking from. As I have given the example of making a cup of tea, it is a cultural norm within the police force for less experienced officers/probationers to make the teas and coffees for the more experienced officers. If looking from the more experience</w:t>
      </w:r>
      <w:r w:rsidR="006B527E">
        <w:rPr>
          <w:rFonts w:asciiTheme="minorHAnsi" w:hAnsiTheme="minorHAnsi" w:cstheme="minorHAnsi"/>
          <w:shd w:val="clear" w:color="auto" w:fill="FFFFFF"/>
        </w:rPr>
        <w:t>d</w:t>
      </w:r>
      <w:r w:rsidR="00F93CEF" w:rsidRPr="00A31F22">
        <w:rPr>
          <w:rFonts w:asciiTheme="minorHAnsi" w:hAnsiTheme="minorHAnsi" w:cstheme="minorHAnsi"/>
          <w:shd w:val="clear" w:color="auto" w:fill="FFFFFF"/>
        </w:rPr>
        <w:t xml:space="preserve"> </w:t>
      </w:r>
      <w:r w:rsidR="003E1836" w:rsidRPr="00A31F22">
        <w:rPr>
          <w:rFonts w:asciiTheme="minorHAnsi" w:hAnsiTheme="minorHAnsi" w:cstheme="minorHAnsi"/>
          <w:shd w:val="clear" w:color="auto" w:fill="FFFFFF"/>
        </w:rPr>
        <w:t>officers’</w:t>
      </w:r>
      <w:r w:rsidR="00F93CEF" w:rsidRPr="00A31F22">
        <w:rPr>
          <w:rFonts w:asciiTheme="minorHAnsi" w:hAnsiTheme="minorHAnsi" w:cstheme="minorHAnsi"/>
          <w:shd w:val="clear" w:color="auto" w:fill="FFFFFF"/>
        </w:rPr>
        <w:t xml:space="preserve"> point of view, this can be seen as a positive way of testing new officers way of following simple instructions and also their drive to make new colleagues take them under their wing. If a new officer was to refuse, this may cause some uneasiness between the team, as every individual within the force has been through this initiation. </w:t>
      </w:r>
    </w:p>
    <w:p w14:paraId="714D3B18" w14:textId="49FF0101" w:rsidR="00F93CEF" w:rsidRPr="00A31F22" w:rsidRDefault="00F93CEF" w:rsidP="00866116">
      <w:pPr>
        <w:rPr>
          <w:rFonts w:asciiTheme="minorHAnsi" w:hAnsiTheme="minorHAnsi" w:cstheme="minorHAnsi"/>
          <w:shd w:val="clear" w:color="auto" w:fill="FFFFFF"/>
        </w:rPr>
      </w:pPr>
      <w:r w:rsidRPr="00A31F22">
        <w:rPr>
          <w:rFonts w:asciiTheme="minorHAnsi" w:hAnsiTheme="minorHAnsi" w:cstheme="minorHAnsi"/>
          <w:shd w:val="clear" w:color="auto" w:fill="FFFFFF"/>
        </w:rPr>
        <w:t>From the point of view of the probationer, they may feel as though they are being taken advantage of, however, this should be part of moulding these individuals into the cultural norms within the force. If they are shown to engage with the small activities, they will be more likely to gel with the team, creating a good team cohesion and boosted morale/motivation.</w:t>
      </w:r>
    </w:p>
    <w:p w14:paraId="56D665D1" w14:textId="418A7C63" w:rsidR="00F93CEF" w:rsidRPr="00A31F22" w:rsidRDefault="00F93CEF" w:rsidP="00866116">
      <w:pPr>
        <w:rPr>
          <w:rFonts w:asciiTheme="minorHAnsi" w:hAnsiTheme="minorHAnsi" w:cstheme="minorHAnsi"/>
          <w:shd w:val="clear" w:color="auto" w:fill="FFFFFF"/>
        </w:rPr>
      </w:pPr>
    </w:p>
    <w:p w14:paraId="65AB204A" w14:textId="65D8E2CD" w:rsidR="00F93CEF" w:rsidRPr="00A31F22" w:rsidRDefault="00F93CEF" w:rsidP="00866116">
      <w:pPr>
        <w:rPr>
          <w:rFonts w:asciiTheme="minorHAnsi" w:hAnsiTheme="minorHAnsi" w:cstheme="minorHAnsi"/>
          <w:shd w:val="clear" w:color="auto" w:fill="FFFFFF"/>
        </w:rPr>
      </w:pPr>
      <w:r w:rsidRPr="00A31F22">
        <w:rPr>
          <w:rFonts w:asciiTheme="minorHAnsi" w:hAnsiTheme="minorHAnsi" w:cstheme="minorHAnsi"/>
          <w:shd w:val="clear" w:color="auto" w:fill="FFFFFF"/>
        </w:rPr>
        <w:t xml:space="preserve">In conclusion, there are a plethora of different theories of team </w:t>
      </w:r>
      <w:r w:rsidR="003A7556" w:rsidRPr="00A31F22">
        <w:rPr>
          <w:rFonts w:asciiTheme="minorHAnsi" w:hAnsiTheme="minorHAnsi" w:cstheme="minorHAnsi"/>
          <w:shd w:val="clear" w:color="auto" w:fill="FFFFFF"/>
        </w:rPr>
        <w:t>dynamics, which</w:t>
      </w:r>
      <w:r w:rsidRPr="00A31F22">
        <w:rPr>
          <w:rFonts w:asciiTheme="minorHAnsi" w:hAnsiTheme="minorHAnsi" w:cstheme="minorHAnsi"/>
          <w:shd w:val="clear" w:color="auto" w:fill="FFFFFF"/>
        </w:rPr>
        <w:t xml:space="preserve"> can aid in team cohesion and boosting morale/motivation. I think that for an individual to </w:t>
      </w:r>
      <w:r w:rsidR="00820CAD" w:rsidRPr="00A31F22">
        <w:rPr>
          <w:rFonts w:asciiTheme="minorHAnsi" w:hAnsiTheme="minorHAnsi" w:cstheme="minorHAnsi"/>
          <w:shd w:val="clear" w:color="auto" w:fill="FFFFFF"/>
        </w:rPr>
        <w:t>succeed</w:t>
      </w:r>
      <w:r w:rsidRPr="00A31F22">
        <w:rPr>
          <w:rFonts w:asciiTheme="minorHAnsi" w:hAnsiTheme="minorHAnsi" w:cstheme="minorHAnsi"/>
          <w:shd w:val="clear" w:color="auto" w:fill="FFFFFF"/>
        </w:rPr>
        <w:t xml:space="preserve"> within the police force or any other department, it is important to find which theories work better for themselves and what fits in with their team dynamics. Wider organisational norms within the police force can </w:t>
      </w:r>
      <w:r w:rsidR="00820CAD" w:rsidRPr="00A31F22">
        <w:rPr>
          <w:rFonts w:asciiTheme="minorHAnsi" w:hAnsiTheme="minorHAnsi" w:cstheme="minorHAnsi"/>
          <w:shd w:val="clear" w:color="auto" w:fill="FFFFFF"/>
        </w:rPr>
        <w:t>definitely</w:t>
      </w:r>
      <w:r w:rsidRPr="00A31F22">
        <w:rPr>
          <w:rFonts w:asciiTheme="minorHAnsi" w:hAnsiTheme="minorHAnsi" w:cstheme="minorHAnsi"/>
          <w:shd w:val="clear" w:color="auto" w:fill="FFFFFF"/>
        </w:rPr>
        <w:t xml:space="preserve"> have an </w:t>
      </w:r>
      <w:r w:rsidR="00820CAD" w:rsidRPr="00A31F22">
        <w:rPr>
          <w:rFonts w:asciiTheme="minorHAnsi" w:hAnsiTheme="minorHAnsi" w:cstheme="minorHAnsi"/>
          <w:shd w:val="clear" w:color="auto" w:fill="FFFFFF"/>
        </w:rPr>
        <w:t>impact</w:t>
      </w:r>
      <w:r w:rsidRPr="00A31F22">
        <w:rPr>
          <w:rFonts w:asciiTheme="minorHAnsi" w:hAnsiTheme="minorHAnsi" w:cstheme="minorHAnsi"/>
          <w:shd w:val="clear" w:color="auto" w:fill="FFFFFF"/>
        </w:rPr>
        <w:t xml:space="preserve"> on how individuals and teams react to</w:t>
      </w:r>
      <w:r w:rsidR="00820CAD" w:rsidRPr="00A31F22">
        <w:rPr>
          <w:rFonts w:asciiTheme="minorHAnsi" w:hAnsiTheme="minorHAnsi" w:cstheme="minorHAnsi"/>
          <w:shd w:val="clear" w:color="auto" w:fill="FFFFFF"/>
        </w:rPr>
        <w:t xml:space="preserve"> different situations. These organisational norms, however, can, as discussed cause issues, breaches within the codes of practice, and affect policing policies and procedures. </w:t>
      </w:r>
    </w:p>
    <w:p w14:paraId="4BD55B4E" w14:textId="77777777" w:rsidR="00F93CEF" w:rsidRDefault="00F93CEF" w:rsidP="00866116">
      <w:pPr>
        <w:rPr>
          <w:rFonts w:asciiTheme="minorHAnsi" w:hAnsiTheme="minorHAnsi" w:cstheme="minorHAnsi"/>
          <w:shd w:val="clear" w:color="auto" w:fill="FFFFFF"/>
        </w:rPr>
      </w:pPr>
    </w:p>
    <w:p w14:paraId="2BFAEB7B" w14:textId="7C79DAFB" w:rsidR="00EA34F6" w:rsidRDefault="00820CAD" w:rsidP="00340E9A">
      <w:pPr>
        <w:ind w:right="237"/>
        <w:jc w:val="both"/>
        <w:rPr>
          <w:rFonts w:ascii="Open Sans" w:hAnsi="Open Sans" w:cs="Open Sans"/>
          <w:shd w:val="clear" w:color="auto" w:fill="FFFFFF"/>
        </w:rPr>
      </w:pPr>
      <w:r w:rsidRPr="0045616C">
        <w:rPr>
          <w:b/>
          <w:bCs/>
          <w:sz w:val="24"/>
          <w:szCs w:val="24"/>
        </w:rPr>
        <w:t>Word count –</w:t>
      </w:r>
      <w:r>
        <w:rPr>
          <w:b/>
          <w:bCs/>
          <w:sz w:val="24"/>
          <w:szCs w:val="24"/>
        </w:rPr>
        <w:t xml:space="preserve"> 2143</w:t>
      </w:r>
      <w:r w:rsidRPr="0045616C">
        <w:rPr>
          <w:b/>
          <w:bCs/>
          <w:sz w:val="24"/>
          <w:szCs w:val="24"/>
        </w:rPr>
        <w:t xml:space="preserve"> words</w:t>
      </w:r>
    </w:p>
    <w:p w14:paraId="372C2E46" w14:textId="63D71E7D" w:rsidR="00EA34F6" w:rsidRPr="00EA34F6" w:rsidRDefault="00EA34F6" w:rsidP="00340E9A">
      <w:pPr>
        <w:ind w:right="237"/>
        <w:jc w:val="both"/>
        <w:rPr>
          <w:rFonts w:asciiTheme="minorHAnsi" w:hAnsiTheme="minorHAnsi" w:cstheme="minorHAnsi"/>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26584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26584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268A5C4B" w14:textId="66F2634F" w:rsidR="00EF2A42" w:rsidRDefault="00EF2A42" w:rsidP="5B843AF0">
      <w:pPr>
        <w:ind w:right="237"/>
        <w:jc w:val="both"/>
        <w:rPr>
          <w:rFonts w:eastAsia="Arial"/>
          <w:color w:val="000000" w:themeColor="text1"/>
          <w:sz w:val="24"/>
          <w:szCs w:val="24"/>
        </w:rPr>
      </w:pPr>
    </w:p>
    <w:p w14:paraId="66EB2A49" w14:textId="05A22683" w:rsidR="00377AA9" w:rsidRPr="00A31F22" w:rsidRDefault="001265E1" w:rsidP="5B843AF0">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In this essay, I will discuss a policing incident that I have attended and played a significant role in</w:t>
      </w:r>
      <w:r w:rsidR="00E47925" w:rsidRPr="00A31F22">
        <w:rPr>
          <w:rFonts w:asciiTheme="minorHAnsi" w:eastAsia="Arial" w:hAnsiTheme="minorHAnsi" w:cstheme="minorHAnsi"/>
          <w:color w:val="000000" w:themeColor="text1"/>
        </w:rPr>
        <w:t>,</w:t>
      </w:r>
      <w:r w:rsidRPr="00A31F22">
        <w:rPr>
          <w:rFonts w:asciiTheme="minorHAnsi" w:eastAsia="Arial" w:hAnsiTheme="minorHAnsi" w:cstheme="minorHAnsi"/>
          <w:color w:val="000000" w:themeColor="text1"/>
        </w:rPr>
        <w:t xml:space="preserve"> in relation to dealing with a victim of crime. I will critically evaluate the appropriateness of different approaches from different agencies and how this can help to manage vulnerable individuals or individuals at risk of harm, through a specific ordeal. </w:t>
      </w:r>
      <w:r w:rsidR="00377AA9" w:rsidRPr="00A31F22">
        <w:rPr>
          <w:rFonts w:asciiTheme="minorHAnsi" w:eastAsia="Arial" w:hAnsiTheme="minorHAnsi" w:cstheme="minorHAnsi"/>
          <w:color w:val="000000" w:themeColor="text1"/>
        </w:rPr>
        <w:t xml:space="preserve">I will also be looking at what interventions can be put into place to prevent repeat victimisation and repeat offending. </w:t>
      </w:r>
    </w:p>
    <w:p w14:paraId="38AC16B4" w14:textId="740254B9" w:rsidR="00EF2A42" w:rsidRPr="00A31F22" w:rsidRDefault="00EF2A42" w:rsidP="5B843AF0">
      <w:pPr>
        <w:ind w:right="237"/>
        <w:jc w:val="both"/>
        <w:rPr>
          <w:rFonts w:asciiTheme="minorHAnsi" w:eastAsia="Arial" w:hAnsiTheme="minorHAnsi" w:cstheme="minorHAnsi"/>
          <w:color w:val="000000" w:themeColor="text1"/>
        </w:rPr>
      </w:pPr>
    </w:p>
    <w:p w14:paraId="18793A6A" w14:textId="57E95739" w:rsidR="00EF2A42" w:rsidRPr="00A31F22" w:rsidRDefault="00EF2A42" w:rsidP="5B843AF0">
      <w:pPr>
        <w:ind w:right="237"/>
        <w:jc w:val="both"/>
        <w:rPr>
          <w:rFonts w:asciiTheme="minorHAnsi" w:eastAsia="Arial" w:hAnsiTheme="minorHAnsi" w:cstheme="minorHAnsi"/>
          <w:color w:val="000000" w:themeColor="text1"/>
        </w:rPr>
      </w:pPr>
      <w:r w:rsidRPr="00A31F22">
        <w:rPr>
          <w:rFonts w:asciiTheme="minorHAnsi" w:hAnsiTheme="minorHAnsi" w:cstheme="minorHAnsi"/>
          <w:iCs/>
        </w:rPr>
        <w:t xml:space="preserve">Interacting with victims of crime and anti-social behaviour (ASB) is a crucial aspect and comes as part of being a response officer for South Wales Police. The way in which we interact with these victims of crime or ASB is </w:t>
      </w:r>
      <w:r w:rsidR="002B29F7" w:rsidRPr="00A31F22">
        <w:rPr>
          <w:rFonts w:asciiTheme="minorHAnsi" w:hAnsiTheme="minorHAnsi" w:cstheme="minorHAnsi"/>
          <w:iCs/>
        </w:rPr>
        <w:t>definitely</w:t>
      </w:r>
      <w:r w:rsidRPr="00A31F22">
        <w:rPr>
          <w:rFonts w:asciiTheme="minorHAnsi" w:hAnsiTheme="minorHAnsi" w:cstheme="minorHAnsi"/>
          <w:iCs/>
        </w:rPr>
        <w:t xml:space="preserve"> one of the most crucial aspects in how police officers can manage vulnerabilities of individuals and try to prevent them from becoming a repeat victim.</w:t>
      </w:r>
    </w:p>
    <w:p w14:paraId="3F311A3F" w14:textId="2834B508" w:rsidR="00377AA9" w:rsidRPr="00A31F22" w:rsidRDefault="00377AA9" w:rsidP="5B843AF0">
      <w:pPr>
        <w:ind w:right="237"/>
        <w:jc w:val="both"/>
        <w:rPr>
          <w:rFonts w:asciiTheme="minorHAnsi" w:eastAsia="Arial" w:hAnsiTheme="minorHAnsi" w:cstheme="minorHAnsi"/>
          <w:color w:val="000000" w:themeColor="text1"/>
        </w:rPr>
      </w:pPr>
    </w:p>
    <w:p w14:paraId="0911BFE3" w14:textId="3450BBC9" w:rsidR="00377AA9" w:rsidRPr="00A31F22" w:rsidRDefault="00377AA9" w:rsidP="5B843AF0">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An incident that comes to mind when thinking about encompassing all of the above would be whereby an elderly woman within the local community was a repeat victim of vandalising to her property and anti-social behaviour, from a group of youths. This elderly female was also within the ethnic minority of the area and initially stated that this was </w:t>
      </w:r>
      <w:r w:rsidR="00E47925" w:rsidRPr="00A31F22">
        <w:rPr>
          <w:rFonts w:asciiTheme="minorHAnsi" w:eastAsia="Arial" w:hAnsiTheme="minorHAnsi" w:cstheme="minorHAnsi"/>
          <w:color w:val="000000" w:themeColor="text1"/>
        </w:rPr>
        <w:t>too,</w:t>
      </w:r>
      <w:r w:rsidRPr="00A31F22">
        <w:rPr>
          <w:rFonts w:asciiTheme="minorHAnsi" w:eastAsia="Arial" w:hAnsiTheme="minorHAnsi" w:cstheme="minorHAnsi"/>
          <w:color w:val="000000" w:themeColor="text1"/>
        </w:rPr>
        <w:t xml:space="preserve"> targeted at her, due to her religion and beliefs.</w:t>
      </w:r>
      <w:r w:rsidR="00E47925" w:rsidRPr="00A31F22">
        <w:rPr>
          <w:rFonts w:asciiTheme="minorHAnsi" w:eastAsia="Arial" w:hAnsiTheme="minorHAnsi" w:cstheme="minorHAnsi"/>
          <w:color w:val="000000" w:themeColor="text1"/>
        </w:rPr>
        <w:t xml:space="preserve"> </w:t>
      </w:r>
      <w:r w:rsidRPr="00A31F22">
        <w:rPr>
          <w:rFonts w:asciiTheme="minorHAnsi" w:eastAsia="Arial" w:hAnsiTheme="minorHAnsi" w:cstheme="minorHAnsi"/>
          <w:color w:val="000000" w:themeColor="text1"/>
        </w:rPr>
        <w:t>There were many occasions whereby her home was strewn with graffiti, depicting racial slurs towards herself and statements</w:t>
      </w:r>
      <w:r w:rsidR="00524FEA" w:rsidRPr="00A31F22">
        <w:rPr>
          <w:rFonts w:asciiTheme="minorHAnsi" w:eastAsia="Arial" w:hAnsiTheme="minorHAnsi" w:cstheme="minorHAnsi"/>
          <w:color w:val="000000" w:themeColor="text1"/>
        </w:rPr>
        <w:t xml:space="preserve"> shouted at her,</w:t>
      </w:r>
      <w:r w:rsidRPr="00A31F22">
        <w:rPr>
          <w:rFonts w:asciiTheme="minorHAnsi" w:eastAsia="Arial" w:hAnsiTheme="minorHAnsi" w:cstheme="minorHAnsi"/>
          <w:color w:val="000000" w:themeColor="text1"/>
        </w:rPr>
        <w:t xml:space="preserve"> telling her to ‘go back to where she came from’. </w:t>
      </w:r>
      <w:r w:rsidR="00E47925" w:rsidRPr="00A31F22">
        <w:rPr>
          <w:rFonts w:asciiTheme="minorHAnsi" w:eastAsia="Arial" w:hAnsiTheme="minorHAnsi" w:cstheme="minorHAnsi"/>
          <w:color w:val="000000" w:themeColor="text1"/>
        </w:rPr>
        <w:t>She stated to officers through broken English that she had only been in the United Kingdom for 4 years when her husband passed away</w:t>
      </w:r>
      <w:r w:rsidR="009879CC" w:rsidRPr="00A31F22">
        <w:rPr>
          <w:rFonts w:asciiTheme="minorHAnsi" w:eastAsia="Arial" w:hAnsiTheme="minorHAnsi" w:cstheme="minorHAnsi"/>
          <w:color w:val="000000" w:themeColor="text1"/>
        </w:rPr>
        <w:t xml:space="preserve"> to be closer to her children</w:t>
      </w:r>
      <w:r w:rsidR="00E47925" w:rsidRPr="00A31F22">
        <w:rPr>
          <w:rFonts w:asciiTheme="minorHAnsi" w:eastAsia="Arial" w:hAnsiTheme="minorHAnsi" w:cstheme="minorHAnsi"/>
          <w:color w:val="000000" w:themeColor="text1"/>
        </w:rPr>
        <w:t>.</w:t>
      </w:r>
    </w:p>
    <w:p w14:paraId="15568C7E" w14:textId="4831A145" w:rsidR="00524FEA" w:rsidRPr="00A31F22" w:rsidRDefault="00524FEA" w:rsidP="5B843AF0">
      <w:pPr>
        <w:ind w:right="237"/>
        <w:jc w:val="both"/>
        <w:rPr>
          <w:rFonts w:asciiTheme="minorHAnsi" w:eastAsia="Arial" w:hAnsiTheme="minorHAnsi" w:cstheme="minorHAnsi"/>
          <w:color w:val="000000" w:themeColor="text1"/>
        </w:rPr>
      </w:pPr>
    </w:p>
    <w:p w14:paraId="3304A178" w14:textId="35666086" w:rsidR="00524FEA" w:rsidRPr="00A31F22" w:rsidRDefault="00524FEA" w:rsidP="5B843AF0">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This particular </w:t>
      </w:r>
      <w:r w:rsidR="00E47925" w:rsidRPr="00A31F22">
        <w:rPr>
          <w:rFonts w:asciiTheme="minorHAnsi" w:eastAsia="Arial" w:hAnsiTheme="minorHAnsi" w:cstheme="minorHAnsi"/>
          <w:color w:val="000000" w:themeColor="text1"/>
        </w:rPr>
        <w:t>incident was not called in</w:t>
      </w:r>
      <w:r w:rsidRPr="00A31F22">
        <w:rPr>
          <w:rFonts w:asciiTheme="minorHAnsi" w:eastAsia="Arial" w:hAnsiTheme="minorHAnsi" w:cstheme="minorHAnsi"/>
          <w:color w:val="000000" w:themeColor="text1"/>
        </w:rPr>
        <w:t xml:space="preserve"> by herself and</w:t>
      </w:r>
      <w:r w:rsidR="009879CC" w:rsidRPr="00A31F22">
        <w:rPr>
          <w:rFonts w:asciiTheme="minorHAnsi" w:eastAsia="Arial" w:hAnsiTheme="minorHAnsi" w:cstheme="minorHAnsi"/>
          <w:color w:val="000000" w:themeColor="text1"/>
        </w:rPr>
        <w:t>, instead,</w:t>
      </w:r>
      <w:r w:rsidRPr="00A31F22">
        <w:rPr>
          <w:rFonts w:asciiTheme="minorHAnsi" w:eastAsia="Arial" w:hAnsiTheme="minorHAnsi" w:cstheme="minorHAnsi"/>
          <w:color w:val="000000" w:themeColor="text1"/>
        </w:rPr>
        <w:t xml:space="preserve"> was called in by a neighbour. Upon my initial attendance, the female was shocked to see that police had been contacted. The female in question seemed extremely vulnerable due to her age and also due to her not speaking English to an extent whereby s</w:t>
      </w:r>
      <w:r w:rsidR="00E47925" w:rsidRPr="00A31F22">
        <w:rPr>
          <w:rFonts w:asciiTheme="minorHAnsi" w:eastAsia="Arial" w:hAnsiTheme="minorHAnsi" w:cstheme="minorHAnsi"/>
          <w:color w:val="000000" w:themeColor="text1"/>
        </w:rPr>
        <w:t xml:space="preserve">he could converse with </w:t>
      </w:r>
      <w:r w:rsidR="009879CC" w:rsidRPr="00A31F22">
        <w:rPr>
          <w:rFonts w:asciiTheme="minorHAnsi" w:eastAsia="Arial" w:hAnsiTheme="minorHAnsi" w:cstheme="minorHAnsi"/>
          <w:color w:val="000000" w:themeColor="text1"/>
        </w:rPr>
        <w:t>a native English speaker</w:t>
      </w:r>
      <w:r w:rsidR="00E47925" w:rsidRPr="00A31F22">
        <w:rPr>
          <w:rFonts w:asciiTheme="minorHAnsi" w:eastAsia="Arial" w:hAnsiTheme="minorHAnsi" w:cstheme="minorHAnsi"/>
          <w:color w:val="000000" w:themeColor="text1"/>
        </w:rPr>
        <w:t xml:space="preserve">. ‘Factors that affect immigrants’ vulnerability, including socioeconomic background; immigration status and limited English proficiency </w:t>
      </w:r>
      <w:r w:rsidR="00E47925" w:rsidRPr="00A31F22">
        <w:rPr>
          <w:rFonts w:asciiTheme="minorHAnsi" w:eastAsia="Arial" w:hAnsiTheme="minorHAnsi" w:cstheme="minorHAnsi"/>
          <w:i/>
          <w:color w:val="000000" w:themeColor="text1"/>
        </w:rPr>
        <w:t>(Derose, Escarce and Lurie, 2007)</w:t>
      </w:r>
      <w:r w:rsidR="009879CC" w:rsidRPr="00A31F22">
        <w:rPr>
          <w:rFonts w:asciiTheme="minorHAnsi" w:eastAsia="Arial" w:hAnsiTheme="minorHAnsi" w:cstheme="minorHAnsi"/>
          <w:i/>
          <w:color w:val="000000" w:themeColor="text1"/>
        </w:rPr>
        <w:t>.</w:t>
      </w:r>
    </w:p>
    <w:p w14:paraId="0E20DE06" w14:textId="05D40155" w:rsidR="00524FEA" w:rsidRPr="00A31F22" w:rsidRDefault="00524FEA" w:rsidP="5B843AF0">
      <w:pPr>
        <w:ind w:right="237"/>
        <w:jc w:val="both"/>
        <w:rPr>
          <w:rFonts w:asciiTheme="minorHAnsi" w:eastAsia="Arial" w:hAnsiTheme="minorHAnsi" w:cstheme="minorHAnsi"/>
          <w:color w:val="000000" w:themeColor="text1"/>
        </w:rPr>
      </w:pPr>
    </w:p>
    <w:p w14:paraId="5292F8E3" w14:textId="26551E2A" w:rsidR="00265842" w:rsidRPr="00A31F22" w:rsidRDefault="009879CC" w:rsidP="5B843AF0">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South Wales Police define v</w:t>
      </w:r>
      <w:r w:rsidR="00524FEA" w:rsidRPr="00A31F22">
        <w:rPr>
          <w:rFonts w:asciiTheme="minorHAnsi" w:eastAsia="Arial" w:hAnsiTheme="minorHAnsi" w:cstheme="minorHAnsi"/>
          <w:color w:val="000000" w:themeColor="text1"/>
        </w:rPr>
        <w:t xml:space="preserve">ulnerability as 'A person is vulnerable if, as a result of their situation or circumstances, they are unable to take care of or protect themselves or others from harm or exploitation’ </w:t>
      </w:r>
      <w:r w:rsidR="00524FEA" w:rsidRPr="00A31F22">
        <w:rPr>
          <w:rFonts w:asciiTheme="minorHAnsi" w:eastAsia="Arial" w:hAnsiTheme="minorHAnsi" w:cstheme="minorHAnsi"/>
          <w:i/>
          <w:color w:val="000000" w:themeColor="text1"/>
        </w:rPr>
        <w:lastRenderedPageBreak/>
        <w:t xml:space="preserve">(Introduction to vulnerability-related risk, 2022). </w:t>
      </w:r>
      <w:r w:rsidR="00524FEA" w:rsidRPr="00A31F22">
        <w:rPr>
          <w:rFonts w:asciiTheme="minorHAnsi" w:eastAsia="Arial" w:hAnsiTheme="minorHAnsi" w:cstheme="minorHAnsi"/>
          <w:color w:val="000000" w:themeColor="text1"/>
        </w:rPr>
        <w:t>I believe that this is an accurate representation of the female due to he</w:t>
      </w:r>
      <w:r w:rsidR="00265842" w:rsidRPr="00A31F22">
        <w:rPr>
          <w:rFonts w:asciiTheme="minorHAnsi" w:eastAsia="Arial" w:hAnsiTheme="minorHAnsi" w:cstheme="minorHAnsi"/>
          <w:color w:val="000000" w:themeColor="text1"/>
        </w:rPr>
        <w:t>r age and ethnic background, bearing in mind that her English was inadequate</w:t>
      </w:r>
      <w:r w:rsidRPr="00A31F22">
        <w:rPr>
          <w:rFonts w:asciiTheme="minorHAnsi" w:eastAsia="Arial" w:hAnsiTheme="minorHAnsi" w:cstheme="minorHAnsi"/>
          <w:color w:val="000000" w:themeColor="text1"/>
        </w:rPr>
        <w:t xml:space="preserve"> to converse in even simple English</w:t>
      </w:r>
      <w:r w:rsidR="00265842" w:rsidRPr="00A31F22">
        <w:rPr>
          <w:rFonts w:asciiTheme="minorHAnsi" w:eastAsia="Arial" w:hAnsiTheme="minorHAnsi" w:cstheme="minorHAnsi"/>
          <w:color w:val="000000" w:themeColor="text1"/>
        </w:rPr>
        <w:t>.</w:t>
      </w:r>
    </w:p>
    <w:p w14:paraId="648E7294" w14:textId="77777777" w:rsidR="00265842" w:rsidRPr="00A31F22" w:rsidRDefault="00265842" w:rsidP="5B843AF0">
      <w:pPr>
        <w:ind w:right="237"/>
        <w:jc w:val="both"/>
        <w:rPr>
          <w:rFonts w:asciiTheme="minorHAnsi" w:eastAsia="Arial" w:hAnsiTheme="minorHAnsi" w:cstheme="minorHAnsi"/>
          <w:color w:val="000000" w:themeColor="text1"/>
        </w:rPr>
      </w:pPr>
    </w:p>
    <w:p w14:paraId="3143D765" w14:textId="09494BAA" w:rsidR="00524FEA" w:rsidRPr="00A31F22" w:rsidRDefault="00265842" w:rsidP="008A7773">
      <w:pPr>
        <w:ind w:right="237"/>
        <w:jc w:val="both"/>
        <w:rPr>
          <w:rFonts w:asciiTheme="minorHAnsi" w:hAnsiTheme="minorHAnsi" w:cstheme="minorHAnsi"/>
          <w:shd w:val="clear" w:color="auto" w:fill="FFFFFF"/>
        </w:rPr>
      </w:pPr>
      <w:r w:rsidRPr="00A31F22">
        <w:rPr>
          <w:rFonts w:asciiTheme="minorHAnsi" w:eastAsia="Arial" w:hAnsiTheme="minorHAnsi" w:cstheme="minorHAnsi"/>
          <w:color w:val="000000" w:themeColor="text1"/>
        </w:rPr>
        <w:t xml:space="preserve">During the initial interaction between </w:t>
      </w:r>
      <w:r w:rsidR="009879CC" w:rsidRPr="00A31F22">
        <w:rPr>
          <w:rFonts w:asciiTheme="minorHAnsi" w:eastAsia="Arial" w:hAnsiTheme="minorHAnsi" w:cstheme="minorHAnsi"/>
          <w:color w:val="000000" w:themeColor="text1"/>
        </w:rPr>
        <w:t>the female, and me,</w:t>
      </w:r>
      <w:r w:rsidRPr="00A31F22">
        <w:rPr>
          <w:rFonts w:asciiTheme="minorHAnsi" w:eastAsia="Arial" w:hAnsiTheme="minorHAnsi" w:cstheme="minorHAnsi"/>
          <w:color w:val="000000" w:themeColor="text1"/>
        </w:rPr>
        <w:t xml:space="preserve"> I believed that it was important to try to build a rapport quickly, to instil confidence with the female and the police</w:t>
      </w:r>
      <w:r w:rsidR="00E47925" w:rsidRPr="00A31F22">
        <w:rPr>
          <w:rFonts w:asciiTheme="minorHAnsi" w:eastAsia="Arial" w:hAnsiTheme="minorHAnsi" w:cstheme="minorHAnsi"/>
          <w:color w:val="000000" w:themeColor="text1"/>
        </w:rPr>
        <w:t>. Building a</w:t>
      </w:r>
      <w:r w:rsidR="00EB5453" w:rsidRPr="00A31F22">
        <w:rPr>
          <w:rFonts w:asciiTheme="minorHAnsi" w:eastAsia="Arial" w:hAnsiTheme="minorHAnsi" w:cstheme="minorHAnsi"/>
          <w:color w:val="000000" w:themeColor="text1"/>
        </w:rPr>
        <w:t xml:space="preserve"> rapport with victims of </w:t>
      </w:r>
      <w:r w:rsidR="009879CC" w:rsidRPr="00A31F22">
        <w:rPr>
          <w:rFonts w:asciiTheme="minorHAnsi" w:eastAsia="Arial" w:hAnsiTheme="minorHAnsi" w:cstheme="minorHAnsi"/>
          <w:color w:val="000000" w:themeColor="text1"/>
        </w:rPr>
        <w:t>crime</w:t>
      </w:r>
      <w:r w:rsidR="00EB5453" w:rsidRPr="00A31F22">
        <w:rPr>
          <w:rFonts w:asciiTheme="minorHAnsi" w:eastAsia="Arial" w:hAnsiTheme="minorHAnsi" w:cstheme="minorHAnsi"/>
          <w:color w:val="000000" w:themeColor="text1"/>
        </w:rPr>
        <w:t xml:space="preserve"> allows the environment to become more relaxed and can encourage the victim to be more forthcoming with information</w:t>
      </w:r>
      <w:r w:rsidR="009879CC" w:rsidRPr="00A31F22">
        <w:rPr>
          <w:rFonts w:asciiTheme="minorHAnsi" w:eastAsia="Arial" w:hAnsiTheme="minorHAnsi" w:cstheme="minorHAnsi"/>
          <w:color w:val="000000" w:themeColor="text1"/>
        </w:rPr>
        <w:t>.</w:t>
      </w:r>
      <w:r w:rsidR="00EB5453" w:rsidRPr="00A31F22">
        <w:rPr>
          <w:rFonts w:asciiTheme="minorHAnsi" w:eastAsia="Arial" w:hAnsiTheme="minorHAnsi" w:cstheme="minorHAnsi"/>
          <w:color w:val="000000" w:themeColor="text1"/>
        </w:rPr>
        <w:t xml:space="preserve"> </w:t>
      </w:r>
      <w:r w:rsidR="009879CC" w:rsidRPr="00A31F22">
        <w:rPr>
          <w:rFonts w:asciiTheme="minorHAnsi" w:eastAsia="Arial" w:hAnsiTheme="minorHAnsi" w:cstheme="minorHAnsi"/>
          <w:color w:val="000000" w:themeColor="text1"/>
        </w:rPr>
        <w:t>This can</w:t>
      </w:r>
      <w:r w:rsidR="00EB5453" w:rsidRPr="00A31F22">
        <w:rPr>
          <w:rFonts w:asciiTheme="minorHAnsi" w:eastAsia="Arial" w:hAnsiTheme="minorHAnsi" w:cstheme="minorHAnsi"/>
          <w:color w:val="000000" w:themeColor="text1"/>
        </w:rPr>
        <w:t xml:space="preserve"> also improve the accuracy of such information. ‘Rapport-building offers a friendly atmosphere and consequently reduces the uneasiness that may exert a negative impact on information gathered’</w:t>
      </w:r>
      <w:r w:rsidR="00EB5453" w:rsidRPr="00A31F22">
        <w:rPr>
          <w:rFonts w:asciiTheme="minorHAnsi" w:hAnsiTheme="minorHAnsi" w:cstheme="minorHAnsi"/>
          <w:shd w:val="clear" w:color="auto" w:fill="FFFFFF"/>
        </w:rPr>
        <w:t xml:space="preserve"> </w:t>
      </w:r>
      <w:r w:rsidR="00EB5453" w:rsidRPr="00A31F22">
        <w:rPr>
          <w:rFonts w:asciiTheme="minorHAnsi" w:hAnsiTheme="minorHAnsi" w:cstheme="minorHAnsi"/>
          <w:i/>
          <w:shd w:val="clear" w:color="auto" w:fill="FFFFFF"/>
        </w:rPr>
        <w:t>(Kim, Alison and Christiansen, 2022).</w:t>
      </w:r>
      <w:r w:rsidR="008A7773" w:rsidRPr="00A31F22">
        <w:rPr>
          <w:rFonts w:asciiTheme="minorHAnsi" w:hAnsiTheme="minorHAnsi" w:cstheme="minorHAnsi"/>
          <w:i/>
          <w:shd w:val="clear" w:color="auto" w:fill="FFFFFF"/>
        </w:rPr>
        <w:t xml:space="preserve"> </w:t>
      </w:r>
      <w:r w:rsidR="008A7773" w:rsidRPr="00A31F22">
        <w:rPr>
          <w:rFonts w:asciiTheme="minorHAnsi" w:hAnsiTheme="minorHAnsi" w:cstheme="minorHAnsi"/>
          <w:shd w:val="clear" w:color="auto" w:fill="FFFFFF"/>
        </w:rPr>
        <w:t xml:space="preserve">‘The most effective way to obtain accurate information from interviews is to use rapport-building techniques </w:t>
      </w:r>
      <w:r w:rsidR="008A7773" w:rsidRPr="00A31F22">
        <w:rPr>
          <w:rFonts w:asciiTheme="minorHAnsi" w:hAnsiTheme="minorHAnsi" w:cstheme="minorHAnsi"/>
          <w:i/>
          <w:shd w:val="clear" w:color="auto" w:fill="FFFFFF"/>
        </w:rPr>
        <w:t xml:space="preserve">(Driskell, Blickensderfer, &amp; Salas, 2013). </w:t>
      </w:r>
      <w:r w:rsidR="008A7773" w:rsidRPr="00A31F22">
        <w:rPr>
          <w:rFonts w:asciiTheme="minorHAnsi" w:hAnsiTheme="minorHAnsi" w:cstheme="minorHAnsi"/>
          <w:shd w:val="clear" w:color="auto" w:fill="FFFFFF"/>
        </w:rPr>
        <w:t xml:space="preserve">Establishing rapport is important as it facilitates talking and cooperation </w:t>
      </w:r>
      <w:r w:rsidR="008A7773" w:rsidRPr="00A31F22">
        <w:rPr>
          <w:rFonts w:asciiTheme="minorHAnsi" w:hAnsiTheme="minorHAnsi" w:cstheme="minorHAnsi"/>
          <w:i/>
          <w:shd w:val="clear" w:color="auto" w:fill="FFFFFF"/>
        </w:rPr>
        <w:t>(Bull &amp; Soukara, 2010; Drolet &amp; Morris, 2000; Macintosh, 2009; Valley, Thompson, Gibbons, &amp; Bazerman, 2002),</w:t>
      </w:r>
      <w:r w:rsidR="008A7773" w:rsidRPr="00A31F22">
        <w:rPr>
          <w:rFonts w:asciiTheme="minorHAnsi" w:hAnsiTheme="minorHAnsi" w:cstheme="minorHAnsi"/>
          <w:shd w:val="clear" w:color="auto" w:fill="FFFFFF"/>
        </w:rPr>
        <w:t xml:space="preserve"> more accurate recall </w:t>
      </w:r>
      <w:r w:rsidR="008A7773" w:rsidRPr="00A31F22">
        <w:rPr>
          <w:rFonts w:asciiTheme="minorHAnsi" w:hAnsiTheme="minorHAnsi" w:cstheme="minorHAnsi"/>
          <w:i/>
          <w:shd w:val="clear" w:color="auto" w:fill="FFFFFF"/>
        </w:rPr>
        <w:t>(Collins, Lincoln, &amp; Frank, 2002; Vallano &amp; Schreiber Compo, 2011)</w:t>
      </w:r>
      <w:r w:rsidR="003479A5" w:rsidRPr="00A31F22">
        <w:rPr>
          <w:rFonts w:asciiTheme="minorHAnsi" w:hAnsiTheme="minorHAnsi" w:cstheme="minorHAnsi"/>
          <w:shd w:val="clear" w:color="auto" w:fill="FFFFFF"/>
        </w:rPr>
        <w:t>,</w:t>
      </w:r>
      <w:r w:rsidR="008A7773" w:rsidRPr="00A31F22">
        <w:rPr>
          <w:rFonts w:asciiTheme="minorHAnsi" w:hAnsiTheme="minorHAnsi" w:cstheme="minorHAnsi"/>
          <w:shd w:val="clear" w:color="auto" w:fill="FFFFFF"/>
        </w:rPr>
        <w:t xml:space="preserve"> helps investigators gain interviewees’ trust and, in turn, facilitates relationship building between interviewers and interviewees resulting in a more productive interpersonal experience</w:t>
      </w:r>
      <w:r w:rsidR="003479A5" w:rsidRPr="00A31F22">
        <w:rPr>
          <w:rFonts w:asciiTheme="minorHAnsi" w:hAnsiTheme="minorHAnsi" w:cstheme="minorHAnsi"/>
          <w:shd w:val="clear" w:color="auto" w:fill="FFFFFF"/>
        </w:rPr>
        <w:t>’</w:t>
      </w:r>
      <w:r w:rsidR="008A7773" w:rsidRPr="00A31F22">
        <w:rPr>
          <w:rFonts w:asciiTheme="minorHAnsi" w:hAnsiTheme="minorHAnsi" w:cstheme="minorHAnsi"/>
          <w:shd w:val="clear" w:color="auto" w:fill="FFFFFF"/>
        </w:rPr>
        <w:t xml:space="preserve"> </w:t>
      </w:r>
      <w:r w:rsidR="003479A5" w:rsidRPr="00A31F22">
        <w:rPr>
          <w:rFonts w:asciiTheme="minorHAnsi" w:hAnsiTheme="minorHAnsi" w:cstheme="minorHAnsi"/>
          <w:i/>
          <w:shd w:val="clear" w:color="auto" w:fill="FFFFFF"/>
        </w:rPr>
        <w:t>(Abbe &amp; Brandon, 2012)</w:t>
      </w:r>
      <w:r w:rsidR="008A7773" w:rsidRPr="00A31F22">
        <w:rPr>
          <w:rFonts w:asciiTheme="minorHAnsi" w:hAnsiTheme="minorHAnsi" w:cstheme="minorHAnsi"/>
          <w:i/>
          <w:shd w:val="clear" w:color="auto" w:fill="FFFFFF"/>
        </w:rPr>
        <w:t>.</w:t>
      </w:r>
    </w:p>
    <w:p w14:paraId="2B4A69F1" w14:textId="742A6721" w:rsidR="00EB5453" w:rsidRPr="00A31F22" w:rsidRDefault="00EB5453" w:rsidP="5B843AF0">
      <w:pPr>
        <w:ind w:right="237"/>
        <w:jc w:val="both"/>
        <w:rPr>
          <w:rFonts w:asciiTheme="minorHAnsi" w:eastAsia="Arial" w:hAnsiTheme="minorHAnsi" w:cstheme="minorHAnsi"/>
          <w:color w:val="000000" w:themeColor="text1"/>
        </w:rPr>
      </w:pPr>
    </w:p>
    <w:p w14:paraId="19C3636A" w14:textId="0A5BC507" w:rsidR="00EB5453" w:rsidRPr="00A31F22" w:rsidRDefault="00EB5453" w:rsidP="5B843AF0">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For this female, the use of an interpreter was needed </w:t>
      </w:r>
      <w:r w:rsidR="009879CC" w:rsidRPr="00A31F22">
        <w:rPr>
          <w:rFonts w:asciiTheme="minorHAnsi" w:eastAsia="Arial" w:hAnsiTheme="minorHAnsi" w:cstheme="minorHAnsi"/>
          <w:color w:val="000000" w:themeColor="text1"/>
        </w:rPr>
        <w:t>as</w:t>
      </w:r>
      <w:r w:rsidRPr="00A31F22">
        <w:rPr>
          <w:rFonts w:asciiTheme="minorHAnsi" w:eastAsia="Arial" w:hAnsiTheme="minorHAnsi" w:cstheme="minorHAnsi"/>
          <w:color w:val="000000" w:themeColor="text1"/>
        </w:rPr>
        <w:t xml:space="preserve"> she was not fluent in </w:t>
      </w:r>
      <w:r w:rsidR="003E1836" w:rsidRPr="00A31F22">
        <w:rPr>
          <w:rFonts w:asciiTheme="minorHAnsi" w:eastAsia="Arial" w:hAnsiTheme="minorHAnsi" w:cstheme="minorHAnsi"/>
          <w:color w:val="000000" w:themeColor="text1"/>
        </w:rPr>
        <w:t>English,</w:t>
      </w:r>
      <w:r w:rsidRPr="00A31F22">
        <w:rPr>
          <w:rFonts w:asciiTheme="minorHAnsi" w:eastAsia="Arial" w:hAnsiTheme="minorHAnsi" w:cstheme="minorHAnsi"/>
          <w:color w:val="000000" w:themeColor="text1"/>
        </w:rPr>
        <w:t xml:space="preserve"> and she struggled to understand the language. I contacted an interpreter and sat with the victim for a number of hours, gaining evidence of the offences at hand and previous offences that had occurred. </w:t>
      </w:r>
      <w:r w:rsidR="004C23A8" w:rsidRPr="00A31F22">
        <w:rPr>
          <w:rFonts w:asciiTheme="minorHAnsi" w:eastAsia="Arial" w:hAnsiTheme="minorHAnsi" w:cstheme="minorHAnsi"/>
          <w:color w:val="000000" w:themeColor="text1"/>
        </w:rPr>
        <w:t xml:space="preserve">During the disclosure, she had stated that she has been a victim of this around 8 times that she can </w:t>
      </w:r>
      <w:r w:rsidR="003E1836" w:rsidRPr="00A31F22">
        <w:rPr>
          <w:rFonts w:asciiTheme="minorHAnsi" w:eastAsia="Arial" w:hAnsiTheme="minorHAnsi" w:cstheme="minorHAnsi"/>
          <w:color w:val="000000" w:themeColor="text1"/>
        </w:rPr>
        <w:t>recall,</w:t>
      </w:r>
      <w:r w:rsidR="004C23A8" w:rsidRPr="00A31F22">
        <w:rPr>
          <w:rFonts w:asciiTheme="minorHAnsi" w:eastAsia="Arial" w:hAnsiTheme="minorHAnsi" w:cstheme="minorHAnsi"/>
          <w:color w:val="000000" w:themeColor="text1"/>
        </w:rPr>
        <w:t xml:space="preserve"> and this has been progressively getting worse over the past 9-12 months. I assured the female that we, as police officers, </w:t>
      </w:r>
      <w:r w:rsidR="003A1E99" w:rsidRPr="00A31F22">
        <w:rPr>
          <w:rFonts w:asciiTheme="minorHAnsi" w:eastAsia="Arial" w:hAnsiTheme="minorHAnsi" w:cstheme="minorHAnsi"/>
          <w:color w:val="000000" w:themeColor="text1"/>
        </w:rPr>
        <w:t>would</w:t>
      </w:r>
      <w:r w:rsidR="004C23A8" w:rsidRPr="00A31F22">
        <w:rPr>
          <w:rFonts w:asciiTheme="minorHAnsi" w:eastAsia="Arial" w:hAnsiTheme="minorHAnsi" w:cstheme="minorHAnsi"/>
          <w:color w:val="000000" w:themeColor="text1"/>
        </w:rPr>
        <w:t xml:space="preserve"> do everything that we can to put a stop to this </w:t>
      </w:r>
      <w:r w:rsidR="003A1E99" w:rsidRPr="00A31F22">
        <w:rPr>
          <w:rFonts w:asciiTheme="minorHAnsi" w:eastAsia="Arial" w:hAnsiTheme="minorHAnsi" w:cstheme="minorHAnsi"/>
          <w:color w:val="000000" w:themeColor="text1"/>
        </w:rPr>
        <w:t>and</w:t>
      </w:r>
      <w:r w:rsidR="004C23A8" w:rsidRPr="00A31F22">
        <w:rPr>
          <w:rFonts w:asciiTheme="minorHAnsi" w:eastAsia="Arial" w:hAnsiTheme="minorHAnsi" w:cstheme="minorHAnsi"/>
          <w:color w:val="000000" w:themeColor="text1"/>
        </w:rPr>
        <w:t xml:space="preserve"> give her the help she needs in relation to her mental health, housing situation and security.</w:t>
      </w:r>
      <w:r w:rsidR="003A1E99" w:rsidRPr="00A31F22">
        <w:rPr>
          <w:rFonts w:asciiTheme="minorHAnsi" w:eastAsia="Arial" w:hAnsiTheme="minorHAnsi" w:cstheme="minorHAnsi"/>
          <w:color w:val="000000" w:themeColor="text1"/>
        </w:rPr>
        <w:t xml:space="preserve"> I believe it is important to encompass issues as a whole and target them in the fir</w:t>
      </w:r>
      <w:r w:rsidR="00961930" w:rsidRPr="00A31F22">
        <w:rPr>
          <w:rFonts w:asciiTheme="minorHAnsi" w:eastAsia="Arial" w:hAnsiTheme="minorHAnsi" w:cstheme="minorHAnsi"/>
          <w:color w:val="000000" w:themeColor="text1"/>
        </w:rPr>
        <w:t>st instance, as this allows the victim to get help and soon as possible and hopefully aids in the prevention of further incidences.</w:t>
      </w:r>
    </w:p>
    <w:p w14:paraId="5BFD8A5F" w14:textId="1B5624AB" w:rsidR="00961930" w:rsidRPr="00A31F22" w:rsidRDefault="00961930" w:rsidP="5B843AF0">
      <w:pPr>
        <w:ind w:right="237"/>
        <w:jc w:val="both"/>
        <w:rPr>
          <w:rFonts w:asciiTheme="minorHAnsi" w:eastAsia="Arial" w:hAnsiTheme="minorHAnsi" w:cstheme="minorHAnsi"/>
          <w:color w:val="000000" w:themeColor="text1"/>
        </w:rPr>
      </w:pPr>
    </w:p>
    <w:p w14:paraId="26AA4B63" w14:textId="5951AEFE" w:rsidR="009966E6" w:rsidRPr="00A31F22" w:rsidRDefault="00961930" w:rsidP="009966E6">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There are many different </w:t>
      </w:r>
      <w:r w:rsidR="00642211" w:rsidRPr="00A31F22">
        <w:rPr>
          <w:rFonts w:asciiTheme="minorHAnsi" w:eastAsia="Arial" w:hAnsiTheme="minorHAnsi" w:cstheme="minorHAnsi"/>
          <w:color w:val="000000" w:themeColor="text1"/>
        </w:rPr>
        <w:t>approaches, which can be used in such incidences as above,</w:t>
      </w:r>
      <w:r w:rsidRPr="00A31F22">
        <w:rPr>
          <w:rFonts w:asciiTheme="minorHAnsi" w:eastAsia="Arial" w:hAnsiTheme="minorHAnsi" w:cstheme="minorHAnsi"/>
          <w:color w:val="000000" w:themeColor="text1"/>
        </w:rPr>
        <w:t xml:space="preserve"> </w:t>
      </w:r>
      <w:r w:rsidR="00642211" w:rsidRPr="00A31F22">
        <w:rPr>
          <w:rFonts w:asciiTheme="minorHAnsi" w:eastAsia="Arial" w:hAnsiTheme="minorHAnsi" w:cstheme="minorHAnsi"/>
          <w:color w:val="000000" w:themeColor="text1"/>
        </w:rPr>
        <w:t>and some, which I put in place and took advantage of in this instance,</w:t>
      </w:r>
      <w:r w:rsidRPr="00A31F22">
        <w:rPr>
          <w:rFonts w:asciiTheme="minorHAnsi" w:eastAsia="Arial" w:hAnsiTheme="minorHAnsi" w:cstheme="minorHAnsi"/>
          <w:color w:val="000000" w:themeColor="text1"/>
        </w:rPr>
        <w:t xml:space="preserve"> include</w:t>
      </w:r>
      <w:r w:rsidR="00642211" w:rsidRPr="00A31F22">
        <w:rPr>
          <w:rFonts w:asciiTheme="minorHAnsi" w:eastAsia="Arial" w:hAnsiTheme="minorHAnsi" w:cstheme="minorHAnsi"/>
          <w:color w:val="000000" w:themeColor="text1"/>
        </w:rPr>
        <w:t>d</w:t>
      </w:r>
      <w:r w:rsidRPr="00A31F22">
        <w:rPr>
          <w:rFonts w:asciiTheme="minorHAnsi" w:eastAsia="Arial" w:hAnsiTheme="minorHAnsi" w:cstheme="minorHAnsi"/>
          <w:color w:val="000000" w:themeColor="text1"/>
        </w:rPr>
        <w:t xml:space="preserve"> </w:t>
      </w:r>
      <w:r w:rsidR="009879CC" w:rsidRPr="00A31F22">
        <w:rPr>
          <w:rFonts w:asciiTheme="minorHAnsi" w:eastAsia="Arial" w:hAnsiTheme="minorHAnsi" w:cstheme="minorHAnsi"/>
          <w:color w:val="000000" w:themeColor="text1"/>
        </w:rPr>
        <w:t xml:space="preserve">submitting a </w:t>
      </w:r>
      <w:r w:rsidRPr="00A31F22">
        <w:rPr>
          <w:rFonts w:asciiTheme="minorHAnsi" w:eastAsia="Arial" w:hAnsiTheme="minorHAnsi" w:cstheme="minorHAnsi"/>
          <w:color w:val="000000" w:themeColor="text1"/>
        </w:rPr>
        <w:t>public protection notification (PPN)</w:t>
      </w:r>
      <w:r w:rsidR="009879CC" w:rsidRPr="00A31F22">
        <w:rPr>
          <w:rFonts w:asciiTheme="minorHAnsi" w:eastAsia="Arial" w:hAnsiTheme="minorHAnsi" w:cstheme="minorHAnsi"/>
          <w:color w:val="000000" w:themeColor="text1"/>
        </w:rPr>
        <w:t>.</w:t>
      </w:r>
      <w:r w:rsidR="009966E6" w:rsidRPr="00A31F22">
        <w:rPr>
          <w:rFonts w:asciiTheme="minorHAnsi" w:hAnsiTheme="minorHAnsi" w:cstheme="minorHAnsi"/>
        </w:rPr>
        <w:t xml:space="preserve"> </w:t>
      </w:r>
      <w:r w:rsidR="009879CC" w:rsidRPr="00A31F22">
        <w:rPr>
          <w:rFonts w:asciiTheme="minorHAnsi" w:hAnsiTheme="minorHAnsi" w:cstheme="minorHAnsi"/>
        </w:rPr>
        <w:t>‘</w:t>
      </w:r>
      <w:r w:rsidR="009966E6" w:rsidRPr="00A31F22">
        <w:rPr>
          <w:rFonts w:asciiTheme="minorHAnsi" w:eastAsia="Arial" w:hAnsiTheme="minorHAnsi" w:cstheme="minorHAnsi"/>
          <w:color w:val="000000" w:themeColor="text1"/>
        </w:rPr>
        <w:t>A PPN is an information sharing document which allows officers to record safeguarding concerns when identified. This information will then be reviewed by a member of PPU specialist staff within the referral unit, risk assessed and actioned. Where necessary, the PPN will be forwarded to partner agencies for their information and further action</w:t>
      </w:r>
      <w:r w:rsidR="009879CC" w:rsidRPr="00A31F22">
        <w:rPr>
          <w:rFonts w:asciiTheme="minorHAnsi" w:eastAsia="Arial" w:hAnsiTheme="minorHAnsi" w:cstheme="minorHAnsi"/>
          <w:color w:val="000000" w:themeColor="text1"/>
        </w:rPr>
        <w:t>’</w:t>
      </w:r>
      <w:r w:rsidR="009966E6" w:rsidRPr="00A31F22">
        <w:rPr>
          <w:rFonts w:asciiTheme="minorHAnsi" w:eastAsia="Arial" w:hAnsiTheme="minorHAnsi" w:cstheme="minorHAnsi"/>
          <w:color w:val="000000" w:themeColor="text1"/>
        </w:rPr>
        <w:t>.</w:t>
      </w:r>
      <w:r w:rsidR="009966E6" w:rsidRPr="00A31F22">
        <w:rPr>
          <w:rFonts w:asciiTheme="minorHAnsi" w:hAnsiTheme="minorHAnsi" w:cstheme="minorHAnsi"/>
        </w:rPr>
        <w:t xml:space="preserve"> </w:t>
      </w:r>
      <w:r w:rsidR="009966E6" w:rsidRPr="00A31F22">
        <w:rPr>
          <w:rFonts w:asciiTheme="minorHAnsi" w:eastAsia="Arial" w:hAnsiTheme="minorHAnsi" w:cstheme="minorHAnsi"/>
          <w:i/>
          <w:color w:val="000000" w:themeColor="text1"/>
        </w:rPr>
        <w:t>(South Wales Police - Adults at Risk, 2022).</w:t>
      </w:r>
      <w:r w:rsidR="009966E6" w:rsidRPr="00A31F22">
        <w:rPr>
          <w:rFonts w:asciiTheme="minorHAnsi" w:eastAsia="Arial" w:hAnsiTheme="minorHAnsi" w:cstheme="minorHAnsi"/>
          <w:color w:val="000000" w:themeColor="text1"/>
        </w:rPr>
        <w:t xml:space="preserve"> </w:t>
      </w:r>
    </w:p>
    <w:p w14:paraId="033B4698" w14:textId="3B403906" w:rsidR="009966E6" w:rsidRPr="00A31F22" w:rsidRDefault="009966E6" w:rsidP="009966E6">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Within the public protection notification, I outlined the call and incidences that had been reported. I have then outlined that the female has requested a house move with housing as she does not feel safe within her own home. She also stated that she was worried of the repercussions of officers getting involved. Due to the repeat victimisation, the female has also stated that she is struggling with her mental health and anxiety. I have also outlined this within the PPN as this referral can also be shared with her GP. </w:t>
      </w:r>
    </w:p>
    <w:p w14:paraId="53B9B210" w14:textId="77777777" w:rsidR="009966E6" w:rsidRPr="00A31F22" w:rsidRDefault="009966E6" w:rsidP="009966E6">
      <w:pPr>
        <w:ind w:right="237"/>
        <w:jc w:val="both"/>
        <w:rPr>
          <w:rFonts w:asciiTheme="minorHAnsi" w:eastAsia="Arial" w:hAnsiTheme="minorHAnsi" w:cstheme="minorHAnsi"/>
          <w:color w:val="000000" w:themeColor="text1"/>
        </w:rPr>
      </w:pPr>
    </w:p>
    <w:p w14:paraId="52C96B31" w14:textId="475B47A1" w:rsidR="00961930" w:rsidRPr="00A31F22" w:rsidRDefault="009966E6" w:rsidP="009966E6">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During the statement with the female, she has stated that the individuals have targeted her home 4 times in the past 2 months. South Wales Police definition of a repeat victim utilises a </w:t>
      </w:r>
      <w:r w:rsidR="00C24DF0" w:rsidRPr="00A31F22">
        <w:rPr>
          <w:rFonts w:asciiTheme="minorHAnsi" w:eastAsia="Arial" w:hAnsiTheme="minorHAnsi" w:cstheme="minorHAnsi"/>
          <w:color w:val="000000" w:themeColor="text1"/>
        </w:rPr>
        <w:t>‘</w:t>
      </w:r>
      <w:r w:rsidRPr="00A31F22">
        <w:rPr>
          <w:rFonts w:asciiTheme="minorHAnsi" w:eastAsia="Arial" w:hAnsiTheme="minorHAnsi" w:cstheme="minorHAnsi"/>
          <w:color w:val="000000" w:themeColor="text1"/>
        </w:rPr>
        <w:t>3x3 method</w:t>
      </w:r>
      <w:r w:rsidR="00C24DF0" w:rsidRPr="00A31F22">
        <w:rPr>
          <w:rFonts w:asciiTheme="minorHAnsi" w:eastAsia="Arial" w:hAnsiTheme="minorHAnsi" w:cstheme="minorHAnsi"/>
          <w:color w:val="000000" w:themeColor="text1"/>
        </w:rPr>
        <w:t xml:space="preserve">’ </w:t>
      </w:r>
      <w:r w:rsidR="00C24DF0" w:rsidRPr="00A31F22">
        <w:rPr>
          <w:rFonts w:asciiTheme="minorHAnsi" w:eastAsia="Arial" w:hAnsiTheme="minorHAnsi" w:cstheme="minorHAnsi"/>
          <w:i/>
          <w:color w:val="000000" w:themeColor="text1"/>
        </w:rPr>
        <w:t>(Anti Social Behaviour - South Wales Policy, 2022)</w:t>
      </w:r>
      <w:r w:rsidRPr="00A31F22">
        <w:rPr>
          <w:rFonts w:asciiTheme="minorHAnsi" w:eastAsia="Arial" w:hAnsiTheme="minorHAnsi" w:cstheme="minorHAnsi"/>
          <w:color w:val="000000" w:themeColor="text1"/>
        </w:rPr>
        <w:t xml:space="preserve"> within the ASB unit and allows them to determine whether a Repeat Victim Action Plan or a Risk Assessment will be utilised</w:t>
      </w:r>
      <w:r w:rsidR="00C24DF0" w:rsidRPr="00A31F22">
        <w:rPr>
          <w:rFonts w:asciiTheme="minorHAnsi" w:eastAsia="Arial" w:hAnsiTheme="minorHAnsi" w:cstheme="minorHAnsi"/>
          <w:color w:val="000000" w:themeColor="text1"/>
        </w:rPr>
        <w:t>. In this case, as it was suspected to be hate related</w:t>
      </w:r>
      <w:r w:rsidR="00FC4DC0" w:rsidRPr="00A31F22">
        <w:rPr>
          <w:rFonts w:asciiTheme="minorHAnsi" w:eastAsia="Arial" w:hAnsiTheme="minorHAnsi" w:cstheme="minorHAnsi"/>
          <w:color w:val="000000" w:themeColor="text1"/>
        </w:rPr>
        <w:t xml:space="preserve"> due to this being perceived by the victim</w:t>
      </w:r>
      <w:r w:rsidR="00C24DF0" w:rsidRPr="00A31F22">
        <w:rPr>
          <w:rFonts w:asciiTheme="minorHAnsi" w:eastAsia="Arial" w:hAnsiTheme="minorHAnsi" w:cstheme="minorHAnsi"/>
          <w:color w:val="000000" w:themeColor="text1"/>
        </w:rPr>
        <w:t>, an ASB hate crime officer was tasked to also engage, bringing to light another department, aiding to support the victim of crime.</w:t>
      </w:r>
      <w:r w:rsidR="00FC4DC0" w:rsidRPr="00A31F22">
        <w:rPr>
          <w:rFonts w:asciiTheme="minorHAnsi" w:eastAsia="Arial" w:hAnsiTheme="minorHAnsi" w:cstheme="minorHAnsi"/>
          <w:color w:val="000000" w:themeColor="text1"/>
        </w:rPr>
        <w:t xml:space="preserve"> A hate crime can be defined as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w:t>
      </w:r>
      <w:r w:rsidR="00436D47" w:rsidRPr="00A31F22">
        <w:rPr>
          <w:rFonts w:asciiTheme="minorHAnsi" w:eastAsia="Arial" w:hAnsiTheme="minorHAnsi" w:cstheme="minorHAnsi"/>
          <w:color w:val="000000" w:themeColor="text1"/>
        </w:rPr>
        <w:t xml:space="preserve">or perceived to be transgender’ </w:t>
      </w:r>
      <w:r w:rsidR="00436D47" w:rsidRPr="00A31F22">
        <w:rPr>
          <w:rFonts w:asciiTheme="minorHAnsi" w:hAnsiTheme="minorHAnsi" w:cstheme="minorHAnsi"/>
          <w:i/>
          <w:shd w:val="clear" w:color="auto" w:fill="FFFFFF"/>
        </w:rPr>
        <w:t>(Hate crimes and hate incidents, 2022).</w:t>
      </w:r>
    </w:p>
    <w:p w14:paraId="3A492F7B" w14:textId="0210EE7C" w:rsidR="00C24DF0" w:rsidRPr="00A31F22" w:rsidRDefault="00C24DF0" w:rsidP="009966E6">
      <w:pPr>
        <w:ind w:right="237"/>
        <w:jc w:val="both"/>
        <w:rPr>
          <w:rFonts w:asciiTheme="minorHAnsi" w:eastAsia="Arial" w:hAnsiTheme="minorHAnsi" w:cstheme="minorHAnsi"/>
          <w:color w:val="000000" w:themeColor="text1"/>
        </w:rPr>
      </w:pPr>
    </w:p>
    <w:p w14:paraId="5E99C424" w14:textId="63E87056" w:rsidR="00C24DF0" w:rsidRPr="00A31F22" w:rsidRDefault="00C24DF0" w:rsidP="009966E6">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As stated above, due to the nature of the crime/ASB, this was tasked over to a hate crime officer, however, I continued with the initial enquiries and referrals. I then went on to engage with our target hardening team who were able to provide alarm systems and </w:t>
      </w:r>
      <w:r w:rsidR="00D16F7F" w:rsidRPr="00A31F22">
        <w:rPr>
          <w:rFonts w:asciiTheme="minorHAnsi" w:eastAsia="Arial" w:hAnsiTheme="minorHAnsi" w:cstheme="minorHAnsi"/>
          <w:color w:val="000000" w:themeColor="text1"/>
        </w:rPr>
        <w:t>protection a</w:t>
      </w:r>
      <w:r w:rsidR="005E3A50" w:rsidRPr="00A31F22">
        <w:rPr>
          <w:rFonts w:asciiTheme="minorHAnsi" w:eastAsia="Arial" w:hAnsiTheme="minorHAnsi" w:cstheme="minorHAnsi"/>
          <w:color w:val="000000" w:themeColor="text1"/>
        </w:rPr>
        <w:t>round the letterbox for any objects</w:t>
      </w:r>
      <w:r w:rsidR="00D16F7F" w:rsidRPr="00A31F22">
        <w:rPr>
          <w:rFonts w:asciiTheme="minorHAnsi" w:eastAsia="Arial" w:hAnsiTheme="minorHAnsi" w:cstheme="minorHAnsi"/>
          <w:color w:val="000000" w:themeColor="text1"/>
        </w:rPr>
        <w:t xml:space="preserve"> which may be posted by these youths. I also put a critical marker register onto the address for consideration for an emergency response if a call is to come from this address. This was put in place to safeguard the individual and to give her confidence that </w:t>
      </w:r>
      <w:r w:rsidR="003E1836">
        <w:rPr>
          <w:rFonts w:asciiTheme="minorHAnsi" w:eastAsia="Arial" w:hAnsiTheme="minorHAnsi" w:cstheme="minorHAnsi"/>
          <w:color w:val="000000" w:themeColor="text1"/>
        </w:rPr>
        <w:t>S</w:t>
      </w:r>
      <w:r w:rsidR="00D16F7F" w:rsidRPr="00A31F22">
        <w:rPr>
          <w:rFonts w:asciiTheme="minorHAnsi" w:eastAsia="Arial" w:hAnsiTheme="minorHAnsi" w:cstheme="minorHAnsi"/>
          <w:color w:val="000000" w:themeColor="text1"/>
        </w:rPr>
        <w:t xml:space="preserve">outh </w:t>
      </w:r>
      <w:r w:rsidR="003E1836">
        <w:rPr>
          <w:rFonts w:asciiTheme="minorHAnsi" w:eastAsia="Arial" w:hAnsiTheme="minorHAnsi" w:cstheme="minorHAnsi"/>
          <w:color w:val="000000" w:themeColor="text1"/>
        </w:rPr>
        <w:t>W</w:t>
      </w:r>
      <w:r w:rsidR="00D16F7F" w:rsidRPr="00A31F22">
        <w:rPr>
          <w:rFonts w:asciiTheme="minorHAnsi" w:eastAsia="Arial" w:hAnsiTheme="minorHAnsi" w:cstheme="minorHAnsi"/>
          <w:color w:val="000000" w:themeColor="text1"/>
        </w:rPr>
        <w:t xml:space="preserve">ales </w:t>
      </w:r>
      <w:r w:rsidR="003E1836">
        <w:rPr>
          <w:rFonts w:asciiTheme="minorHAnsi" w:eastAsia="Arial" w:hAnsiTheme="minorHAnsi" w:cstheme="minorHAnsi"/>
          <w:color w:val="000000" w:themeColor="text1"/>
        </w:rPr>
        <w:t>P</w:t>
      </w:r>
      <w:r w:rsidR="00D16F7F" w:rsidRPr="00A31F22">
        <w:rPr>
          <w:rFonts w:asciiTheme="minorHAnsi" w:eastAsia="Arial" w:hAnsiTheme="minorHAnsi" w:cstheme="minorHAnsi"/>
          <w:color w:val="000000" w:themeColor="text1"/>
        </w:rPr>
        <w:t>olice are doing all they can to protect her as a vulnerable individual.</w:t>
      </w:r>
    </w:p>
    <w:p w14:paraId="78F38EB2" w14:textId="57264B03" w:rsidR="00D16F7F" w:rsidRPr="00A31F22" w:rsidRDefault="00D16F7F" w:rsidP="009966E6">
      <w:pPr>
        <w:ind w:right="237"/>
        <w:jc w:val="both"/>
        <w:rPr>
          <w:rFonts w:asciiTheme="minorHAnsi" w:eastAsia="Arial" w:hAnsiTheme="minorHAnsi" w:cstheme="minorHAnsi"/>
          <w:color w:val="000000" w:themeColor="text1"/>
        </w:rPr>
      </w:pPr>
    </w:p>
    <w:p w14:paraId="73189C09" w14:textId="76A18B8F" w:rsidR="00D16F7F" w:rsidRPr="00A31F22" w:rsidRDefault="00D16F7F" w:rsidP="009966E6">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I also liaised with our Neighbourhood Policing Team to conduct regular patrols around the females’ home and surrounding streets to give her the feeling of security and safety. This also gives a good impression to the public to see officers around the area on a regular basis, to help to prevent any crime or antisocial behaviour, which may be occurring there. </w:t>
      </w:r>
    </w:p>
    <w:p w14:paraId="2E73D1E1" w14:textId="3E8D7477" w:rsidR="00D16F7F" w:rsidRPr="00A31F22" w:rsidRDefault="00D16F7F" w:rsidP="009966E6">
      <w:pPr>
        <w:ind w:right="237"/>
        <w:jc w:val="both"/>
        <w:rPr>
          <w:rFonts w:asciiTheme="minorHAnsi" w:eastAsia="Arial" w:hAnsiTheme="minorHAnsi" w:cstheme="minorHAnsi"/>
          <w:color w:val="000000" w:themeColor="text1"/>
        </w:rPr>
      </w:pPr>
    </w:p>
    <w:p w14:paraId="53B9C2BC" w14:textId="64A07CAC" w:rsidR="00D16F7F" w:rsidRPr="00A31F22" w:rsidRDefault="00D16F7F" w:rsidP="009966E6">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During submission of forms, I also referred the female to our victim support team. I explained to the female that these individuals are not police officers, however, they can aid her with any questions or help in regards to herself and how she is feeling. I also spoke with a local officer who speaks her native language, to help to translate any correspondence that she may receive. </w:t>
      </w:r>
    </w:p>
    <w:p w14:paraId="7BDBB6E3" w14:textId="71509BDA" w:rsidR="00D16F7F" w:rsidRPr="00A31F22" w:rsidRDefault="00D16F7F" w:rsidP="009966E6">
      <w:pPr>
        <w:ind w:right="237"/>
        <w:jc w:val="both"/>
        <w:rPr>
          <w:rFonts w:asciiTheme="minorHAnsi" w:eastAsia="Arial" w:hAnsiTheme="minorHAnsi" w:cstheme="minorHAnsi"/>
          <w:color w:val="000000" w:themeColor="text1"/>
        </w:rPr>
      </w:pPr>
    </w:p>
    <w:p w14:paraId="3C77F980" w14:textId="047D8485" w:rsidR="00D16F7F" w:rsidRPr="00A31F22" w:rsidRDefault="00D16F7F" w:rsidP="009966E6">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In reflection to all of the above and how I believe that I handled the call at hand, I think that I encompassed all that was needed in the sense to give the female total confidence in South Wales Police. I believe that using a multi departmental approach also allowed the victim to gain the best from every aspect that </w:t>
      </w:r>
      <w:r w:rsidR="003E1836">
        <w:rPr>
          <w:rFonts w:asciiTheme="minorHAnsi" w:eastAsia="Arial" w:hAnsiTheme="minorHAnsi" w:cstheme="minorHAnsi"/>
          <w:color w:val="000000" w:themeColor="text1"/>
        </w:rPr>
        <w:t>S</w:t>
      </w:r>
      <w:r w:rsidRPr="00A31F22">
        <w:rPr>
          <w:rFonts w:asciiTheme="minorHAnsi" w:eastAsia="Arial" w:hAnsiTheme="minorHAnsi" w:cstheme="minorHAnsi"/>
          <w:color w:val="000000" w:themeColor="text1"/>
        </w:rPr>
        <w:t xml:space="preserve">outh </w:t>
      </w:r>
      <w:r w:rsidR="003E1836">
        <w:rPr>
          <w:rFonts w:asciiTheme="minorHAnsi" w:eastAsia="Arial" w:hAnsiTheme="minorHAnsi" w:cstheme="minorHAnsi"/>
          <w:color w:val="000000" w:themeColor="text1"/>
        </w:rPr>
        <w:t>W</w:t>
      </w:r>
      <w:r w:rsidRPr="00A31F22">
        <w:rPr>
          <w:rFonts w:asciiTheme="minorHAnsi" w:eastAsia="Arial" w:hAnsiTheme="minorHAnsi" w:cstheme="minorHAnsi"/>
          <w:color w:val="000000" w:themeColor="text1"/>
        </w:rPr>
        <w:t xml:space="preserve">ales </w:t>
      </w:r>
      <w:r w:rsidR="003E1836">
        <w:rPr>
          <w:rFonts w:asciiTheme="minorHAnsi" w:eastAsia="Arial" w:hAnsiTheme="minorHAnsi" w:cstheme="minorHAnsi"/>
          <w:color w:val="000000" w:themeColor="text1"/>
        </w:rPr>
        <w:t>P</w:t>
      </w:r>
      <w:r w:rsidRPr="00A31F22">
        <w:rPr>
          <w:rFonts w:asciiTheme="minorHAnsi" w:eastAsia="Arial" w:hAnsiTheme="minorHAnsi" w:cstheme="minorHAnsi"/>
          <w:color w:val="000000" w:themeColor="text1"/>
        </w:rPr>
        <w:t xml:space="preserve">olice had to offer. I think that this approach allows for the best safeguarding and management of the </w:t>
      </w:r>
      <w:r w:rsidR="003E1836" w:rsidRPr="00A31F22">
        <w:rPr>
          <w:rFonts w:asciiTheme="minorHAnsi" w:eastAsia="Arial" w:hAnsiTheme="minorHAnsi" w:cstheme="minorHAnsi"/>
          <w:color w:val="000000" w:themeColor="text1"/>
        </w:rPr>
        <w:t>victim</w:t>
      </w:r>
      <w:r w:rsidR="003E1836">
        <w:rPr>
          <w:rFonts w:asciiTheme="minorHAnsi" w:eastAsia="Arial" w:hAnsiTheme="minorHAnsi" w:cstheme="minorHAnsi"/>
          <w:color w:val="000000" w:themeColor="text1"/>
        </w:rPr>
        <w:t>s’</w:t>
      </w:r>
      <w:r w:rsidRPr="00A31F22">
        <w:rPr>
          <w:rFonts w:asciiTheme="minorHAnsi" w:eastAsia="Arial" w:hAnsiTheme="minorHAnsi" w:cstheme="minorHAnsi"/>
          <w:color w:val="000000" w:themeColor="text1"/>
        </w:rPr>
        <w:t xml:space="preserve"> expectations during a particularly distressing time for them. </w:t>
      </w:r>
    </w:p>
    <w:p w14:paraId="7AB7C820" w14:textId="1D1D4A61" w:rsidR="00ED1CBE" w:rsidRPr="00A31F22" w:rsidRDefault="00ED1CBE" w:rsidP="00ED1CBE">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 xml:space="preserve">If, on the other hand, I chose to try and deal with this situation alone, there are many departments that I would have to contact and try to manage single handed. For an individual to attempt to juggle the amount of work that this call entailed, I believe that this would be detrimental to providing the best service possible for the victim. If a workload is too large and there are too many actions for a single person, I think that important things may be missed and the potential outcome of that could be detrimental to the assistance that the female will need. Also, if the service provided by officers is not what is expected by the female, this may reduce the confidence that she may feel towards us and prevent her from contacting us in the future. </w:t>
      </w:r>
    </w:p>
    <w:p w14:paraId="07BB3067" w14:textId="1A25A0E7" w:rsidR="00ED1CBE" w:rsidRPr="00A31F22" w:rsidRDefault="00ED1CBE" w:rsidP="00ED1CBE">
      <w:pPr>
        <w:ind w:right="237"/>
        <w:jc w:val="both"/>
        <w:rPr>
          <w:rFonts w:asciiTheme="minorHAnsi" w:eastAsia="Arial" w:hAnsiTheme="minorHAnsi" w:cstheme="minorHAnsi"/>
          <w:color w:val="000000" w:themeColor="text1"/>
        </w:rPr>
      </w:pPr>
    </w:p>
    <w:p w14:paraId="309A83D4" w14:textId="7AB00121" w:rsidR="00ED1CBE" w:rsidRPr="00A31F22" w:rsidRDefault="00ED1CBE" w:rsidP="00ED1CBE">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In regards to tackling repeat victimisation, I believe that the multi</w:t>
      </w:r>
      <w:r w:rsidR="003E1836">
        <w:rPr>
          <w:rFonts w:asciiTheme="minorHAnsi" w:eastAsia="Arial" w:hAnsiTheme="minorHAnsi" w:cstheme="minorHAnsi"/>
          <w:color w:val="000000" w:themeColor="text1"/>
        </w:rPr>
        <w:t>-</w:t>
      </w:r>
      <w:r w:rsidRPr="00A31F22">
        <w:rPr>
          <w:rFonts w:asciiTheme="minorHAnsi" w:eastAsia="Arial" w:hAnsiTheme="minorHAnsi" w:cstheme="minorHAnsi"/>
          <w:color w:val="000000" w:themeColor="text1"/>
        </w:rPr>
        <w:t>agency and multi departmental approach is extremely important as it allows the incident to be</w:t>
      </w:r>
      <w:r w:rsidR="00362DF0" w:rsidRPr="00A31F22">
        <w:rPr>
          <w:rFonts w:asciiTheme="minorHAnsi" w:eastAsia="Arial" w:hAnsiTheme="minorHAnsi" w:cstheme="minorHAnsi"/>
          <w:color w:val="000000" w:themeColor="text1"/>
        </w:rPr>
        <w:t xml:space="preserve"> </w:t>
      </w:r>
      <w:r w:rsidRPr="00A31F22">
        <w:rPr>
          <w:rFonts w:asciiTheme="minorHAnsi" w:eastAsia="Arial" w:hAnsiTheme="minorHAnsi" w:cstheme="minorHAnsi"/>
          <w:color w:val="000000" w:themeColor="text1"/>
        </w:rPr>
        <w:t xml:space="preserve">looked at through different eyes, giving the rise to a multitude of help which may not be able to be provided by one department. </w:t>
      </w:r>
    </w:p>
    <w:p w14:paraId="3C2C80BE" w14:textId="0411ECAD" w:rsidR="00ED1CBE" w:rsidRPr="00A31F22" w:rsidRDefault="00ED1CBE" w:rsidP="00ED1CBE">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I also believe that the key to reducing repeat victimisation is to make the individuals responsible for the crime, be held accountable for their actions. In this case, it was a group of youths targeting the female. Early intervention is key</w:t>
      </w:r>
      <w:r w:rsidR="0028273C" w:rsidRPr="00A31F22">
        <w:rPr>
          <w:rFonts w:asciiTheme="minorHAnsi" w:eastAsia="Arial" w:hAnsiTheme="minorHAnsi" w:cstheme="minorHAnsi"/>
          <w:color w:val="000000" w:themeColor="text1"/>
        </w:rPr>
        <w:t xml:space="preserve"> with younger individuals.</w:t>
      </w:r>
      <w:r w:rsidRPr="00A31F22">
        <w:rPr>
          <w:rFonts w:asciiTheme="minorHAnsi" w:eastAsia="Arial" w:hAnsiTheme="minorHAnsi" w:cstheme="minorHAnsi"/>
          <w:color w:val="000000" w:themeColor="text1"/>
        </w:rPr>
        <w:t xml:space="preserve"> </w:t>
      </w:r>
      <w:r w:rsidR="0028273C" w:rsidRPr="00A31F22">
        <w:rPr>
          <w:rFonts w:asciiTheme="minorHAnsi" w:eastAsia="Arial" w:hAnsiTheme="minorHAnsi" w:cstheme="minorHAnsi"/>
          <w:color w:val="000000" w:themeColor="text1"/>
        </w:rPr>
        <w:t xml:space="preserve">‘Early intervention and prompt, positive action to help prevent problems before they escalate is at the heart of a </w:t>
      </w:r>
      <w:r w:rsidR="003E1836" w:rsidRPr="00A31F22">
        <w:rPr>
          <w:rFonts w:asciiTheme="minorHAnsi" w:eastAsia="Arial" w:hAnsiTheme="minorHAnsi" w:cstheme="minorHAnsi"/>
          <w:color w:val="000000" w:themeColor="text1"/>
        </w:rPr>
        <w:t>five-year</w:t>
      </w:r>
      <w:r w:rsidR="0028273C" w:rsidRPr="00A31F22">
        <w:rPr>
          <w:rFonts w:asciiTheme="minorHAnsi" w:eastAsia="Arial" w:hAnsiTheme="minorHAnsi" w:cstheme="minorHAnsi"/>
          <w:color w:val="000000" w:themeColor="text1"/>
        </w:rPr>
        <w:t xml:space="preserve"> plan for policing South Wales</w:t>
      </w:r>
      <w:r w:rsidR="0028273C" w:rsidRPr="00A31F22">
        <w:rPr>
          <w:rFonts w:asciiTheme="minorHAnsi" w:hAnsiTheme="minorHAnsi" w:cstheme="minorHAnsi"/>
          <w:shd w:val="clear" w:color="auto" w:fill="FFFFFF"/>
        </w:rPr>
        <w:t xml:space="preserve"> </w:t>
      </w:r>
      <w:r w:rsidR="0028273C" w:rsidRPr="00A31F22">
        <w:rPr>
          <w:rFonts w:asciiTheme="minorHAnsi" w:hAnsiTheme="minorHAnsi" w:cstheme="minorHAnsi"/>
          <w:i/>
          <w:shd w:val="clear" w:color="auto" w:fill="FFFFFF"/>
        </w:rPr>
        <w:t>(Police &amp; Crime Plan 2021-2025, 2022)</w:t>
      </w:r>
      <w:r w:rsidR="0028273C" w:rsidRPr="00A31F22">
        <w:rPr>
          <w:rFonts w:asciiTheme="minorHAnsi" w:eastAsia="Arial" w:hAnsiTheme="minorHAnsi" w:cstheme="minorHAnsi"/>
          <w:color w:val="000000" w:themeColor="text1"/>
        </w:rPr>
        <w:t xml:space="preserve">. </w:t>
      </w:r>
      <w:r w:rsidRPr="00A31F22">
        <w:rPr>
          <w:rFonts w:asciiTheme="minorHAnsi" w:eastAsia="Arial" w:hAnsiTheme="minorHAnsi" w:cstheme="minorHAnsi"/>
          <w:color w:val="000000" w:themeColor="text1"/>
        </w:rPr>
        <w:t xml:space="preserve">As part of the process with this, the individuals were apprehended and </w:t>
      </w:r>
      <w:r w:rsidR="0028273C" w:rsidRPr="00A31F22">
        <w:rPr>
          <w:rFonts w:asciiTheme="minorHAnsi" w:eastAsia="Arial" w:hAnsiTheme="minorHAnsi" w:cstheme="minorHAnsi"/>
          <w:color w:val="000000" w:themeColor="text1"/>
        </w:rPr>
        <w:t>put</w:t>
      </w:r>
      <w:r w:rsidR="00C068F1" w:rsidRPr="00A31F22">
        <w:rPr>
          <w:rFonts w:asciiTheme="minorHAnsi" w:eastAsia="Arial" w:hAnsiTheme="minorHAnsi" w:cstheme="minorHAnsi"/>
          <w:color w:val="000000" w:themeColor="text1"/>
        </w:rPr>
        <w:t xml:space="preserve"> forward</w:t>
      </w:r>
      <w:r w:rsidR="0028273C" w:rsidRPr="00A31F22">
        <w:rPr>
          <w:rFonts w:asciiTheme="minorHAnsi" w:eastAsia="Arial" w:hAnsiTheme="minorHAnsi" w:cstheme="minorHAnsi"/>
          <w:color w:val="000000" w:themeColor="text1"/>
        </w:rPr>
        <w:t xml:space="preserve"> into a youth referral </w:t>
      </w:r>
      <w:r w:rsidR="00C068F1" w:rsidRPr="00A31F22">
        <w:rPr>
          <w:rFonts w:asciiTheme="minorHAnsi" w:eastAsia="Arial" w:hAnsiTheme="minorHAnsi" w:cstheme="minorHAnsi"/>
          <w:color w:val="000000" w:themeColor="text1"/>
        </w:rPr>
        <w:t xml:space="preserve">process </w:t>
      </w:r>
      <w:r w:rsidR="0028273C" w:rsidRPr="00A31F22">
        <w:rPr>
          <w:rFonts w:asciiTheme="minorHAnsi" w:eastAsia="Arial" w:hAnsiTheme="minorHAnsi" w:cstheme="minorHAnsi"/>
          <w:color w:val="000000" w:themeColor="text1"/>
        </w:rPr>
        <w:t xml:space="preserve">to prevent this escalating in the future. </w:t>
      </w:r>
      <w:r w:rsidR="005E3A50" w:rsidRPr="00A31F22">
        <w:rPr>
          <w:rFonts w:asciiTheme="minorHAnsi" w:eastAsia="Arial" w:hAnsiTheme="minorHAnsi" w:cstheme="minorHAnsi"/>
          <w:color w:val="000000" w:themeColor="text1"/>
        </w:rPr>
        <w:t xml:space="preserve">As such, revisiting the female after a period of months, she stated that there </w:t>
      </w:r>
      <w:r w:rsidR="003E1836" w:rsidRPr="00A31F22">
        <w:rPr>
          <w:rFonts w:asciiTheme="minorHAnsi" w:eastAsia="Arial" w:hAnsiTheme="minorHAnsi" w:cstheme="minorHAnsi"/>
          <w:color w:val="000000" w:themeColor="text1"/>
        </w:rPr>
        <w:t>have</w:t>
      </w:r>
      <w:r w:rsidR="005E3A50" w:rsidRPr="00A31F22">
        <w:rPr>
          <w:rFonts w:asciiTheme="minorHAnsi" w:eastAsia="Arial" w:hAnsiTheme="minorHAnsi" w:cstheme="minorHAnsi"/>
          <w:color w:val="000000" w:themeColor="text1"/>
        </w:rPr>
        <w:t xml:space="preserve"> been no further incidences since police intervention.</w:t>
      </w:r>
    </w:p>
    <w:p w14:paraId="34857CBA" w14:textId="0D26FABF" w:rsidR="00C068F1" w:rsidRPr="00A31F22" w:rsidRDefault="00C068F1" w:rsidP="00ED1CBE">
      <w:pPr>
        <w:ind w:right="237"/>
        <w:jc w:val="both"/>
        <w:rPr>
          <w:rFonts w:asciiTheme="minorHAnsi" w:eastAsia="Arial" w:hAnsiTheme="minorHAnsi" w:cstheme="minorHAnsi"/>
          <w:color w:val="000000" w:themeColor="text1"/>
        </w:rPr>
      </w:pPr>
    </w:p>
    <w:p w14:paraId="2B6E1EF2" w14:textId="515B4E40" w:rsidR="00C068F1" w:rsidRPr="00A31F22" w:rsidRDefault="008E302B" w:rsidP="00ED1CBE">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Many ways</w:t>
      </w:r>
      <w:r w:rsidR="00C068F1" w:rsidRPr="00A31F22">
        <w:rPr>
          <w:rFonts w:asciiTheme="minorHAnsi" w:eastAsia="Arial" w:hAnsiTheme="minorHAnsi" w:cstheme="minorHAnsi"/>
          <w:color w:val="000000" w:themeColor="text1"/>
        </w:rPr>
        <w:t xml:space="preserve"> have already been discussed above to reduce the likelihood and </w:t>
      </w:r>
      <w:r w:rsidRPr="00A31F22">
        <w:rPr>
          <w:rFonts w:asciiTheme="minorHAnsi" w:eastAsia="Arial" w:hAnsiTheme="minorHAnsi" w:cstheme="minorHAnsi"/>
          <w:color w:val="000000" w:themeColor="text1"/>
        </w:rPr>
        <w:t xml:space="preserve">frequency of repeat victimisation. Discussed have been target hardening for the victims’ home. This can include alarm systems or CCTV, which can make the crime less attractive for certain individuals. This is due to the increased likelihood of </w:t>
      </w:r>
      <w:r w:rsidR="005E3A50" w:rsidRPr="00A31F22">
        <w:rPr>
          <w:rFonts w:asciiTheme="minorHAnsi" w:eastAsia="Arial" w:hAnsiTheme="minorHAnsi" w:cstheme="minorHAnsi"/>
          <w:color w:val="000000" w:themeColor="text1"/>
        </w:rPr>
        <w:t>these individuals being caught and potentially being arrested for these crimes.</w:t>
      </w:r>
    </w:p>
    <w:p w14:paraId="21EF9B10" w14:textId="4C7B2647" w:rsidR="008E302B" w:rsidRPr="00A31F22" w:rsidRDefault="008E302B" w:rsidP="00ED1CBE">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Employing strategies with Neighbourhood policing teams and community support officers whereby they are patrolling the local area, also gives rise to the reduced likelihood of certain places/individuals being targeted.</w:t>
      </w:r>
    </w:p>
    <w:p w14:paraId="2B783D9F" w14:textId="78B20F12" w:rsidR="005E3A50" w:rsidRPr="00A31F22" w:rsidRDefault="005E3A50" w:rsidP="00ED1CBE">
      <w:pPr>
        <w:ind w:right="237"/>
        <w:jc w:val="both"/>
        <w:rPr>
          <w:rFonts w:asciiTheme="minorHAnsi" w:eastAsia="Arial" w:hAnsiTheme="minorHAnsi" w:cstheme="minorHAnsi"/>
          <w:color w:val="000000" w:themeColor="text1"/>
        </w:rPr>
      </w:pPr>
    </w:p>
    <w:p w14:paraId="61F9291D" w14:textId="6E6E5B3B" w:rsidR="005E3A50" w:rsidRPr="00A31F22" w:rsidRDefault="005E3A50" w:rsidP="00ED1CBE">
      <w:pPr>
        <w:ind w:right="237"/>
        <w:jc w:val="both"/>
        <w:rPr>
          <w:rFonts w:asciiTheme="minorHAnsi" w:eastAsia="Arial" w:hAnsiTheme="minorHAnsi" w:cstheme="minorHAnsi"/>
          <w:color w:val="000000" w:themeColor="text1"/>
        </w:rPr>
      </w:pPr>
      <w:r w:rsidRPr="00A31F22">
        <w:rPr>
          <w:rFonts w:asciiTheme="minorHAnsi" w:eastAsia="Arial" w:hAnsiTheme="minorHAnsi" w:cstheme="minorHAnsi"/>
          <w:color w:val="000000" w:themeColor="text1"/>
        </w:rPr>
        <w:t>In conclusion, the way in which this was dealt with, in my opinion was the correct way. I believe that using the multidisciplinary approach to hate related incidences and for victims of repeat victimisation is important to allow the workload to be spread between different departments. This gives the victim a better experience as a whole as it shows that South Wales Police are taking the complaint seriously and are acting quickly to deal with the issue quickly, but still taking into account th</w:t>
      </w:r>
      <w:r w:rsidR="0045616C" w:rsidRPr="00A31F22">
        <w:rPr>
          <w:rFonts w:asciiTheme="minorHAnsi" w:eastAsia="Arial" w:hAnsiTheme="minorHAnsi" w:cstheme="minorHAnsi"/>
          <w:color w:val="000000" w:themeColor="text1"/>
        </w:rPr>
        <w:t>e victim needs. Using this approach also allows the organisation as a whole to give the victim confidence within the processes and assures her that she will get the correct result from the complaint.</w:t>
      </w:r>
    </w:p>
    <w:p w14:paraId="5A14BEB8" w14:textId="69952D76" w:rsidR="5B843AF0" w:rsidRPr="00E676F7" w:rsidRDefault="5B843AF0" w:rsidP="5B843AF0">
      <w:pPr>
        <w:ind w:right="237"/>
        <w:jc w:val="center"/>
        <w:rPr>
          <w:b/>
          <w:bCs/>
          <w:sz w:val="24"/>
          <w:szCs w:val="24"/>
        </w:rPr>
      </w:pPr>
    </w:p>
    <w:p w14:paraId="68317E39" w14:textId="0F6124BC" w:rsidR="00E676F7" w:rsidRPr="0045616C" w:rsidRDefault="0045616C">
      <w:pPr>
        <w:overflowPunct/>
        <w:autoSpaceDE/>
        <w:autoSpaceDN/>
        <w:adjustRightInd/>
        <w:textAlignment w:val="auto"/>
        <w:rPr>
          <w:b/>
          <w:bCs/>
          <w:sz w:val="24"/>
          <w:szCs w:val="24"/>
        </w:rPr>
      </w:pPr>
      <w:r w:rsidRPr="0045616C">
        <w:rPr>
          <w:b/>
          <w:bCs/>
          <w:sz w:val="24"/>
          <w:szCs w:val="24"/>
        </w:rPr>
        <w:t>Word count –</w:t>
      </w:r>
      <w:r w:rsidR="00436D47">
        <w:rPr>
          <w:b/>
          <w:bCs/>
          <w:sz w:val="24"/>
          <w:szCs w:val="24"/>
        </w:rPr>
        <w:t xml:space="preserve"> 19</w:t>
      </w:r>
      <w:r w:rsidR="009879CC">
        <w:rPr>
          <w:b/>
          <w:bCs/>
          <w:sz w:val="24"/>
          <w:szCs w:val="24"/>
        </w:rPr>
        <w:t>83</w:t>
      </w:r>
      <w:r w:rsidRPr="0045616C">
        <w:rPr>
          <w:b/>
          <w:bCs/>
          <w:sz w:val="24"/>
          <w:szCs w:val="24"/>
        </w:rPr>
        <w:t xml:space="preserve"> words</w:t>
      </w:r>
      <w:r w:rsidR="00E676F7" w:rsidRPr="0045616C">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C9DA79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346648">
        <w:rPr>
          <w:rStyle w:val="normaltextrun"/>
          <w:rFonts w:ascii="Arial" w:hAnsi="Arial" w:cs="Arial"/>
          <w:color w:val="000000"/>
        </w:rPr>
        <w:t>Luis Tobenas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F5F486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346648">
        <w:rPr>
          <w:rStyle w:val="normaltextrun"/>
          <w:rFonts w:ascii="Arial" w:hAnsi="Arial" w:cs="Arial"/>
          <w:color w:val="000000"/>
        </w:rPr>
        <w:t>14/03/2022</w:t>
      </w:r>
      <w:r>
        <w:rPr>
          <w:rStyle w:val="eop"/>
          <w:rFonts w:ascii="Arial" w:hAnsi="Arial" w:cs="Arial"/>
          <w:color w:val="000000"/>
        </w:rPr>
        <w:t> </w:t>
      </w:r>
    </w:p>
    <w:p w14:paraId="06491356" w14:textId="0BE4CF2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27C310FF" w14:textId="5E293214" w:rsidR="5D9B6F62" w:rsidRDefault="5D9B6F62" w:rsidP="00087B83">
      <w:pPr>
        <w:pStyle w:val="ListParagraph"/>
        <w:numPr>
          <w:ilvl w:val="0"/>
          <w:numId w:val="9"/>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A8A1016" w14:textId="697A6D9D" w:rsidR="0FF883D4" w:rsidRDefault="0FF883D4" w:rsidP="02D63252">
      <w:pPr>
        <w:ind w:right="237"/>
        <w:jc w:val="both"/>
        <w:rPr>
          <w:color w:val="000000" w:themeColor="text1"/>
          <w:sz w:val="24"/>
          <w:szCs w:val="24"/>
        </w:rPr>
      </w:pPr>
    </w:p>
    <w:p w14:paraId="3E3F4937" w14:textId="4603B0BA"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lastRenderedPageBreak/>
        <w:t xml:space="preserve">Answer: </w:t>
      </w:r>
    </w:p>
    <w:p w14:paraId="06660279" w14:textId="28C6E717" w:rsidR="0FF883D4" w:rsidRDefault="0FF883D4" w:rsidP="0FF883D4">
      <w:pPr>
        <w:ind w:right="237"/>
        <w:jc w:val="both"/>
        <w:rPr>
          <w:b/>
          <w:bCs/>
          <w:color w:val="000000" w:themeColor="text1"/>
          <w:sz w:val="24"/>
          <w:szCs w:val="24"/>
        </w:rPr>
      </w:pPr>
    </w:p>
    <w:p w14:paraId="5AB6E0FA" w14:textId="77777777" w:rsidR="00FC6876" w:rsidRDefault="00FC6876" w:rsidP="0FF883D4">
      <w:pPr>
        <w:ind w:right="237"/>
        <w:jc w:val="both"/>
        <w:rPr>
          <w:rFonts w:asciiTheme="minorHAnsi" w:hAnsiTheme="minorHAnsi" w:cstheme="minorHAnsi"/>
          <w:bCs/>
          <w:color w:val="000000" w:themeColor="text1"/>
          <w:sz w:val="22"/>
          <w:szCs w:val="22"/>
        </w:rPr>
      </w:pPr>
    </w:p>
    <w:p w14:paraId="50464DCD" w14:textId="36D63AD0" w:rsidR="00FC6876" w:rsidRPr="00A31F22" w:rsidRDefault="00FC6876" w:rsidP="0FF883D4">
      <w:pPr>
        <w:ind w:right="237"/>
        <w:jc w:val="both"/>
        <w:rPr>
          <w:rFonts w:asciiTheme="minorHAnsi" w:hAnsiTheme="minorHAnsi" w:cstheme="minorHAnsi"/>
          <w:shd w:val="clear" w:color="auto" w:fill="FFFFFF"/>
        </w:rPr>
      </w:pPr>
      <w:r w:rsidRPr="00A31F22">
        <w:rPr>
          <w:rFonts w:asciiTheme="minorHAnsi" w:hAnsiTheme="minorHAnsi" w:cstheme="minorHAnsi"/>
          <w:bCs/>
          <w:color w:val="000000" w:themeColor="text1"/>
        </w:rPr>
        <w:t xml:space="preserve">‘The police are the lead agency for collision </w:t>
      </w:r>
      <w:r w:rsidR="003E1836" w:rsidRPr="00A31F22">
        <w:rPr>
          <w:rFonts w:asciiTheme="minorHAnsi" w:hAnsiTheme="minorHAnsi" w:cstheme="minorHAnsi"/>
          <w:bCs/>
          <w:color w:val="000000" w:themeColor="text1"/>
        </w:rPr>
        <w:t>investigation and</w:t>
      </w:r>
      <w:r w:rsidRPr="00A31F22">
        <w:rPr>
          <w:rFonts w:asciiTheme="minorHAnsi" w:hAnsiTheme="minorHAnsi" w:cstheme="minorHAnsi"/>
          <w:bCs/>
          <w:color w:val="000000" w:themeColor="text1"/>
        </w:rPr>
        <w:t xml:space="preserve"> have the primary duty to investigate and establish the circumstances that have led to road deaths and life changing injuries’ </w:t>
      </w:r>
      <w:r w:rsidRPr="00A31F22">
        <w:rPr>
          <w:rFonts w:asciiTheme="minorHAnsi" w:hAnsiTheme="minorHAnsi" w:cstheme="minorHAnsi"/>
          <w:i/>
          <w:shd w:val="clear" w:color="auto" w:fill="FFFFFF"/>
        </w:rPr>
        <w:t>(Investigation of fatal and serious injury road collisions, 2022).</w:t>
      </w:r>
      <w:r w:rsidRPr="00A31F22">
        <w:rPr>
          <w:rFonts w:asciiTheme="minorHAnsi" w:hAnsiTheme="minorHAnsi" w:cstheme="minorHAnsi"/>
          <w:shd w:val="clear" w:color="auto" w:fill="FFFFFF"/>
        </w:rPr>
        <w:t xml:space="preserve"> </w:t>
      </w:r>
    </w:p>
    <w:p w14:paraId="5AB61863" w14:textId="77777777" w:rsidR="00FC6876" w:rsidRPr="00A31F22" w:rsidRDefault="00FC6876" w:rsidP="0FF883D4">
      <w:pPr>
        <w:ind w:right="237"/>
        <w:jc w:val="both"/>
        <w:rPr>
          <w:rFonts w:asciiTheme="minorHAnsi" w:hAnsiTheme="minorHAnsi" w:cstheme="minorHAnsi"/>
          <w:bCs/>
          <w:color w:val="000000" w:themeColor="text1"/>
        </w:rPr>
      </w:pPr>
    </w:p>
    <w:p w14:paraId="162A34BE" w14:textId="052C211D" w:rsidR="00FC6876" w:rsidRPr="00A31F22" w:rsidRDefault="00FC6876" w:rsidP="0FF883D4">
      <w:pPr>
        <w:ind w:right="237"/>
        <w:jc w:val="both"/>
        <w:rPr>
          <w:rFonts w:asciiTheme="minorHAnsi" w:hAnsiTheme="minorHAnsi" w:cstheme="minorHAnsi"/>
          <w:bCs/>
          <w:color w:val="000000" w:themeColor="text1"/>
        </w:rPr>
      </w:pPr>
      <w:r w:rsidRPr="00A31F22">
        <w:rPr>
          <w:rFonts w:asciiTheme="minorHAnsi" w:hAnsiTheme="minorHAnsi" w:cstheme="minorHAnsi"/>
          <w:bCs/>
          <w:color w:val="000000" w:themeColor="text1"/>
        </w:rPr>
        <w:t>During this essay, I will be</w:t>
      </w:r>
      <w:r w:rsidRPr="00A31F22">
        <w:rPr>
          <w:rFonts w:asciiTheme="minorHAnsi" w:hAnsiTheme="minorHAnsi" w:cstheme="minorHAnsi"/>
        </w:rPr>
        <w:t xml:space="preserve"> discussing a </w:t>
      </w:r>
      <w:r w:rsidRPr="00A31F22">
        <w:rPr>
          <w:rFonts w:asciiTheme="minorHAnsi" w:hAnsiTheme="minorHAnsi" w:cstheme="minorHAnsi"/>
          <w:bCs/>
          <w:color w:val="000000" w:themeColor="text1"/>
        </w:rPr>
        <w:t>serious collision that I was involved in during my time on response, how I responded to this and what role I played in providing that response. I will also Critically evaluate the evidence base for dealing with serious roads incidents and strategies that could be implemented to reduce the likelihood of it reoccurring.</w:t>
      </w:r>
    </w:p>
    <w:p w14:paraId="08FEF888" w14:textId="7B6546F2" w:rsidR="00FC6876" w:rsidRPr="00A31F22" w:rsidRDefault="00FC6876" w:rsidP="0FF883D4">
      <w:pPr>
        <w:ind w:right="237"/>
        <w:jc w:val="both"/>
        <w:rPr>
          <w:rFonts w:asciiTheme="minorHAnsi" w:hAnsiTheme="minorHAnsi" w:cstheme="minorHAnsi"/>
          <w:bCs/>
          <w:color w:val="000000" w:themeColor="text1"/>
        </w:rPr>
      </w:pPr>
    </w:p>
    <w:p w14:paraId="775FB9D5" w14:textId="2E31DEAC" w:rsidR="00FC6876" w:rsidRPr="00A31F22" w:rsidRDefault="00FC6876" w:rsidP="0FF883D4">
      <w:pPr>
        <w:ind w:right="237"/>
        <w:jc w:val="both"/>
        <w:rPr>
          <w:rFonts w:asciiTheme="minorHAnsi" w:hAnsiTheme="minorHAnsi" w:cstheme="minorHAnsi"/>
          <w:bCs/>
          <w:color w:val="000000" w:themeColor="text1"/>
        </w:rPr>
      </w:pPr>
      <w:r w:rsidRPr="00A31F22">
        <w:rPr>
          <w:rFonts w:asciiTheme="minorHAnsi" w:hAnsiTheme="minorHAnsi" w:cstheme="minorHAnsi"/>
          <w:bCs/>
          <w:color w:val="000000" w:themeColor="text1"/>
        </w:rPr>
        <w:t>An incident which comes to mind when thinking about what I have responded to</w:t>
      </w:r>
      <w:r w:rsidR="001F039D" w:rsidRPr="00A31F22">
        <w:rPr>
          <w:rFonts w:asciiTheme="minorHAnsi" w:hAnsiTheme="minorHAnsi" w:cstheme="minorHAnsi"/>
          <w:bCs/>
          <w:color w:val="000000" w:themeColor="text1"/>
        </w:rPr>
        <w:t>,</w:t>
      </w:r>
      <w:r w:rsidRPr="00A31F22">
        <w:rPr>
          <w:rFonts w:asciiTheme="minorHAnsi" w:hAnsiTheme="minorHAnsi" w:cstheme="minorHAnsi"/>
          <w:bCs/>
          <w:color w:val="000000" w:themeColor="text1"/>
        </w:rPr>
        <w:t xml:space="preserve"> was when police control room put out a call for a serious road traffic collision which occurred within our patch. Usually, cases like this, traffic officers are first to respond, but due to the </w:t>
      </w:r>
      <w:r w:rsidR="001F039D" w:rsidRPr="00A31F22">
        <w:rPr>
          <w:rFonts w:asciiTheme="minorHAnsi" w:hAnsiTheme="minorHAnsi" w:cstheme="minorHAnsi"/>
          <w:bCs/>
          <w:color w:val="000000" w:themeColor="text1"/>
        </w:rPr>
        <w:t xml:space="preserve">large </w:t>
      </w:r>
      <w:r w:rsidR="003E1836" w:rsidRPr="00A31F22">
        <w:rPr>
          <w:rFonts w:asciiTheme="minorHAnsi" w:hAnsiTheme="minorHAnsi" w:cstheme="minorHAnsi"/>
          <w:bCs/>
          <w:color w:val="000000" w:themeColor="text1"/>
        </w:rPr>
        <w:t>number</w:t>
      </w:r>
      <w:r w:rsidR="001F039D" w:rsidRPr="00A31F22">
        <w:rPr>
          <w:rFonts w:asciiTheme="minorHAnsi" w:hAnsiTheme="minorHAnsi" w:cstheme="minorHAnsi"/>
          <w:bCs/>
          <w:color w:val="000000" w:themeColor="text1"/>
        </w:rPr>
        <w:t xml:space="preserve"> of calls and all traffic being committed, response officers were asked to attend as first response. The initial call states that there was a </w:t>
      </w:r>
      <w:r w:rsidR="003E1836" w:rsidRPr="00A31F22">
        <w:rPr>
          <w:rFonts w:asciiTheme="minorHAnsi" w:hAnsiTheme="minorHAnsi" w:cstheme="minorHAnsi"/>
          <w:bCs/>
          <w:color w:val="000000" w:themeColor="text1"/>
        </w:rPr>
        <w:t>potentially</w:t>
      </w:r>
      <w:r w:rsidR="001F039D" w:rsidRPr="00A31F22">
        <w:rPr>
          <w:rFonts w:asciiTheme="minorHAnsi" w:hAnsiTheme="minorHAnsi" w:cstheme="minorHAnsi"/>
          <w:bCs/>
          <w:color w:val="000000" w:themeColor="text1"/>
        </w:rPr>
        <w:t xml:space="preserve"> fatal accident due to an RTC. </w:t>
      </w:r>
    </w:p>
    <w:p w14:paraId="5230864E" w14:textId="528BE2C4" w:rsidR="00FC6876" w:rsidRPr="00A31F22" w:rsidRDefault="00FC6876" w:rsidP="0FF883D4">
      <w:pPr>
        <w:ind w:right="237"/>
        <w:jc w:val="both"/>
        <w:rPr>
          <w:rFonts w:asciiTheme="minorHAnsi" w:hAnsiTheme="minorHAnsi" w:cstheme="minorHAnsi"/>
          <w:bCs/>
          <w:color w:val="000000" w:themeColor="text1"/>
        </w:rPr>
      </w:pPr>
    </w:p>
    <w:p w14:paraId="20DECAC8" w14:textId="493DB041" w:rsidR="00415BEE" w:rsidRPr="00A31F22" w:rsidRDefault="001F039D" w:rsidP="00415BEE">
      <w:pPr>
        <w:ind w:right="237"/>
        <w:jc w:val="both"/>
        <w:rPr>
          <w:rFonts w:asciiTheme="minorHAnsi" w:hAnsiTheme="minorHAnsi" w:cstheme="minorHAnsi"/>
          <w:bCs/>
          <w:color w:val="000000" w:themeColor="text1"/>
        </w:rPr>
      </w:pPr>
      <w:r w:rsidRPr="00A31F22">
        <w:rPr>
          <w:rFonts w:asciiTheme="minorHAnsi" w:hAnsiTheme="minorHAnsi" w:cstheme="minorHAnsi"/>
          <w:bCs/>
          <w:color w:val="000000" w:themeColor="text1"/>
        </w:rPr>
        <w:t xml:space="preserve">During the initial response, I was thinking about what I will need to do and how I can best respond to the call at hand. During all calls we attend as officers, it is important to always keep the National Decision-making Model (NDM) at the forefront of any decisions which are made. The NDM is made up of </w:t>
      </w:r>
      <w:r w:rsidR="00415BEE" w:rsidRPr="00A31F22">
        <w:rPr>
          <w:rFonts w:asciiTheme="minorHAnsi" w:hAnsiTheme="minorHAnsi" w:cstheme="minorHAnsi"/>
          <w:bCs/>
          <w:color w:val="000000" w:themeColor="text1"/>
        </w:rPr>
        <w:t>six</w:t>
      </w:r>
      <w:r w:rsidRPr="00A31F22">
        <w:rPr>
          <w:rFonts w:asciiTheme="minorHAnsi" w:hAnsiTheme="minorHAnsi" w:cstheme="minorHAnsi"/>
          <w:bCs/>
          <w:color w:val="000000" w:themeColor="text1"/>
        </w:rPr>
        <w:t xml:space="preserve"> components and puts the Code of Ethics at the heart of all police decision making. This distinguishes the NDM from other decision-making models and recognises the need for all police decisions to be consistent with the principles and standards of behaviour set out in the Code </w:t>
      </w:r>
      <w:r w:rsidRPr="00A31F22">
        <w:rPr>
          <w:rFonts w:asciiTheme="minorHAnsi" w:hAnsiTheme="minorHAnsi" w:cstheme="minorHAnsi"/>
          <w:bCs/>
          <w:i/>
          <w:color w:val="000000" w:themeColor="text1"/>
        </w:rPr>
        <w:t>(National Decision Model, 2022)</w:t>
      </w:r>
      <w:r w:rsidR="00415BEE" w:rsidRPr="00A31F22">
        <w:rPr>
          <w:rFonts w:asciiTheme="minorHAnsi" w:hAnsiTheme="minorHAnsi" w:cstheme="minorHAnsi"/>
          <w:bCs/>
          <w:i/>
          <w:color w:val="000000" w:themeColor="text1"/>
        </w:rPr>
        <w:t>.</w:t>
      </w:r>
      <w:r w:rsidR="00415BEE" w:rsidRPr="00A31F22">
        <w:rPr>
          <w:rFonts w:asciiTheme="minorHAnsi" w:hAnsiTheme="minorHAnsi" w:cstheme="minorHAnsi"/>
          <w:bCs/>
          <w:color w:val="000000" w:themeColor="text1"/>
        </w:rPr>
        <w:t xml:space="preserve"> Splitting the NDM up into its respective sections, this will allow me to compartmentalise the steps I took, to ensure all aspects were covered to achieve the best results of this call. These sections are – </w:t>
      </w:r>
    </w:p>
    <w:p w14:paraId="3E44830E" w14:textId="77777777" w:rsidR="00415BEE" w:rsidRPr="00A31F22" w:rsidRDefault="00415BEE" w:rsidP="00415BEE">
      <w:pPr>
        <w:ind w:right="237"/>
        <w:jc w:val="both"/>
        <w:rPr>
          <w:rFonts w:asciiTheme="minorHAnsi" w:hAnsiTheme="minorHAnsi" w:cstheme="minorHAnsi"/>
          <w:bCs/>
          <w:color w:val="000000" w:themeColor="text1"/>
        </w:rPr>
      </w:pPr>
    </w:p>
    <w:p w14:paraId="69643F9A" w14:textId="4E6CC814" w:rsidR="00415BEE" w:rsidRPr="00A31F22" w:rsidRDefault="00415BEE" w:rsidP="00415BEE">
      <w:pPr>
        <w:ind w:right="237"/>
        <w:jc w:val="both"/>
        <w:rPr>
          <w:rFonts w:asciiTheme="minorHAnsi" w:hAnsiTheme="minorHAnsi" w:cstheme="minorHAnsi"/>
          <w:bCs/>
          <w:color w:val="000000" w:themeColor="text1"/>
        </w:rPr>
      </w:pPr>
      <w:r w:rsidRPr="00A31F22">
        <w:rPr>
          <w:rFonts w:asciiTheme="minorHAnsi" w:hAnsiTheme="minorHAnsi" w:cstheme="minorHAnsi"/>
          <w:b/>
          <w:bCs/>
          <w:color w:val="000000" w:themeColor="text1"/>
        </w:rPr>
        <w:t>Code of Ethics</w:t>
      </w:r>
      <w:r w:rsidRPr="00A31F22">
        <w:rPr>
          <w:rFonts w:asciiTheme="minorHAnsi" w:hAnsiTheme="minorHAnsi" w:cstheme="minorHAnsi"/>
          <w:bCs/>
          <w:color w:val="000000" w:themeColor="text1"/>
        </w:rPr>
        <w:t xml:space="preserve"> – Principles and standards of professional behaviour</w:t>
      </w:r>
    </w:p>
    <w:p w14:paraId="45E8EE62" w14:textId="77777777" w:rsidR="00415BEE" w:rsidRPr="00A31F22" w:rsidRDefault="00415BEE" w:rsidP="00415BEE">
      <w:pPr>
        <w:ind w:right="237"/>
        <w:jc w:val="both"/>
        <w:rPr>
          <w:rFonts w:asciiTheme="minorHAnsi" w:hAnsiTheme="minorHAnsi" w:cstheme="minorHAnsi"/>
          <w:bCs/>
          <w:color w:val="000000" w:themeColor="text1"/>
        </w:rPr>
      </w:pPr>
    </w:p>
    <w:p w14:paraId="140DED9C" w14:textId="77777777" w:rsidR="00415BEE" w:rsidRPr="00A31F22" w:rsidRDefault="00415BEE" w:rsidP="00415BEE">
      <w:pPr>
        <w:ind w:right="237"/>
        <w:jc w:val="both"/>
        <w:rPr>
          <w:rFonts w:asciiTheme="minorHAnsi" w:hAnsiTheme="minorHAnsi" w:cstheme="minorHAnsi"/>
          <w:bCs/>
          <w:color w:val="000000" w:themeColor="text1"/>
        </w:rPr>
      </w:pPr>
      <w:r w:rsidRPr="00A31F22">
        <w:rPr>
          <w:rFonts w:asciiTheme="minorHAnsi" w:hAnsiTheme="minorHAnsi" w:cstheme="minorHAnsi"/>
          <w:b/>
          <w:bCs/>
          <w:color w:val="000000" w:themeColor="text1"/>
        </w:rPr>
        <w:t>Information</w:t>
      </w:r>
      <w:r w:rsidRPr="00A31F22">
        <w:rPr>
          <w:rFonts w:asciiTheme="minorHAnsi" w:hAnsiTheme="minorHAnsi" w:cstheme="minorHAnsi"/>
          <w:bCs/>
          <w:color w:val="000000" w:themeColor="text1"/>
        </w:rPr>
        <w:t xml:space="preserve"> – Gather information and intelligence</w:t>
      </w:r>
    </w:p>
    <w:p w14:paraId="75614280" w14:textId="77777777" w:rsidR="00415BEE" w:rsidRPr="00A31F22" w:rsidRDefault="00415BEE" w:rsidP="00415BEE">
      <w:pPr>
        <w:ind w:right="237"/>
        <w:jc w:val="both"/>
        <w:rPr>
          <w:rFonts w:asciiTheme="minorHAnsi" w:hAnsiTheme="minorHAnsi" w:cstheme="minorHAnsi"/>
          <w:bCs/>
          <w:color w:val="000000" w:themeColor="text1"/>
        </w:rPr>
      </w:pPr>
    </w:p>
    <w:p w14:paraId="2F41179F" w14:textId="77777777" w:rsidR="00415BEE" w:rsidRPr="00A31F22" w:rsidRDefault="00415BEE" w:rsidP="00415BEE">
      <w:pPr>
        <w:ind w:right="237"/>
        <w:jc w:val="both"/>
        <w:rPr>
          <w:rFonts w:asciiTheme="minorHAnsi" w:hAnsiTheme="minorHAnsi" w:cstheme="minorHAnsi"/>
          <w:bCs/>
          <w:color w:val="000000" w:themeColor="text1"/>
        </w:rPr>
      </w:pPr>
      <w:r w:rsidRPr="00A31F22">
        <w:rPr>
          <w:rFonts w:asciiTheme="minorHAnsi" w:hAnsiTheme="minorHAnsi" w:cstheme="minorHAnsi"/>
          <w:b/>
          <w:bCs/>
          <w:color w:val="000000" w:themeColor="text1"/>
        </w:rPr>
        <w:t>Assessment</w:t>
      </w:r>
      <w:r w:rsidRPr="00A31F22">
        <w:rPr>
          <w:rFonts w:asciiTheme="minorHAnsi" w:hAnsiTheme="minorHAnsi" w:cstheme="minorHAnsi"/>
          <w:bCs/>
          <w:color w:val="000000" w:themeColor="text1"/>
        </w:rPr>
        <w:t xml:space="preserve"> – Assess threat and risk and develop a working strategy</w:t>
      </w:r>
    </w:p>
    <w:p w14:paraId="6F33F09F" w14:textId="77777777" w:rsidR="00415BEE" w:rsidRPr="00A31F22" w:rsidRDefault="00415BEE" w:rsidP="00415BEE">
      <w:pPr>
        <w:ind w:right="237"/>
        <w:jc w:val="both"/>
        <w:rPr>
          <w:rFonts w:asciiTheme="minorHAnsi" w:hAnsiTheme="minorHAnsi" w:cstheme="minorHAnsi"/>
          <w:bCs/>
          <w:color w:val="000000" w:themeColor="text1"/>
        </w:rPr>
      </w:pPr>
    </w:p>
    <w:p w14:paraId="36A2F701" w14:textId="77777777" w:rsidR="00415BEE" w:rsidRPr="00A31F22" w:rsidRDefault="00415BEE" w:rsidP="00415BEE">
      <w:pPr>
        <w:ind w:right="237"/>
        <w:jc w:val="both"/>
        <w:rPr>
          <w:rFonts w:asciiTheme="minorHAnsi" w:hAnsiTheme="minorHAnsi" w:cstheme="minorHAnsi"/>
          <w:bCs/>
          <w:color w:val="000000" w:themeColor="text1"/>
        </w:rPr>
      </w:pPr>
      <w:r w:rsidRPr="00A31F22">
        <w:rPr>
          <w:rFonts w:asciiTheme="minorHAnsi" w:hAnsiTheme="minorHAnsi" w:cstheme="minorHAnsi"/>
          <w:b/>
          <w:bCs/>
          <w:color w:val="000000" w:themeColor="text1"/>
        </w:rPr>
        <w:t>Powers and policy</w:t>
      </w:r>
      <w:r w:rsidRPr="00A31F22">
        <w:rPr>
          <w:rFonts w:asciiTheme="minorHAnsi" w:hAnsiTheme="minorHAnsi" w:cstheme="minorHAnsi"/>
          <w:bCs/>
          <w:color w:val="000000" w:themeColor="text1"/>
        </w:rPr>
        <w:t xml:space="preserve"> – Consider powers and policy</w:t>
      </w:r>
    </w:p>
    <w:p w14:paraId="24EAA2ED" w14:textId="77777777" w:rsidR="00415BEE" w:rsidRPr="00A31F22" w:rsidRDefault="00415BEE" w:rsidP="00415BEE">
      <w:pPr>
        <w:ind w:right="237"/>
        <w:jc w:val="both"/>
        <w:rPr>
          <w:rFonts w:asciiTheme="minorHAnsi" w:hAnsiTheme="minorHAnsi" w:cstheme="minorHAnsi"/>
          <w:bCs/>
          <w:color w:val="000000" w:themeColor="text1"/>
        </w:rPr>
      </w:pPr>
    </w:p>
    <w:p w14:paraId="58793576" w14:textId="77777777" w:rsidR="00415BEE" w:rsidRPr="00A31F22" w:rsidRDefault="00415BEE" w:rsidP="00415BEE">
      <w:pPr>
        <w:ind w:right="237"/>
        <w:jc w:val="both"/>
        <w:rPr>
          <w:rFonts w:asciiTheme="minorHAnsi" w:hAnsiTheme="minorHAnsi" w:cstheme="minorHAnsi"/>
          <w:bCs/>
          <w:color w:val="000000" w:themeColor="text1"/>
        </w:rPr>
      </w:pPr>
      <w:r w:rsidRPr="00A31F22">
        <w:rPr>
          <w:rFonts w:asciiTheme="minorHAnsi" w:hAnsiTheme="minorHAnsi" w:cstheme="minorHAnsi"/>
          <w:b/>
          <w:bCs/>
          <w:color w:val="000000" w:themeColor="text1"/>
        </w:rPr>
        <w:t>Options</w:t>
      </w:r>
      <w:r w:rsidRPr="00A31F22">
        <w:rPr>
          <w:rFonts w:asciiTheme="minorHAnsi" w:hAnsiTheme="minorHAnsi" w:cstheme="minorHAnsi"/>
          <w:bCs/>
          <w:color w:val="000000" w:themeColor="text1"/>
        </w:rPr>
        <w:t xml:space="preserve"> – Identify options and contingencies</w:t>
      </w:r>
    </w:p>
    <w:p w14:paraId="3D04E821" w14:textId="77777777" w:rsidR="00415BEE" w:rsidRPr="00A31F22" w:rsidRDefault="00415BEE" w:rsidP="00415BEE">
      <w:pPr>
        <w:ind w:right="237"/>
        <w:jc w:val="both"/>
        <w:rPr>
          <w:rFonts w:asciiTheme="minorHAnsi" w:hAnsiTheme="minorHAnsi" w:cstheme="minorHAnsi"/>
          <w:bCs/>
          <w:color w:val="000000" w:themeColor="text1"/>
        </w:rPr>
      </w:pPr>
    </w:p>
    <w:p w14:paraId="1AFD8CAB" w14:textId="2C59C4EA" w:rsidR="00415BEE" w:rsidRPr="00A31F22" w:rsidRDefault="00415BEE" w:rsidP="00415BEE">
      <w:pPr>
        <w:ind w:right="237"/>
        <w:jc w:val="both"/>
        <w:rPr>
          <w:rFonts w:asciiTheme="minorHAnsi" w:hAnsiTheme="minorHAnsi" w:cstheme="minorHAnsi"/>
          <w:bCs/>
          <w:color w:val="000000" w:themeColor="text1"/>
        </w:rPr>
      </w:pPr>
      <w:r w:rsidRPr="00A31F22">
        <w:rPr>
          <w:rFonts w:asciiTheme="minorHAnsi" w:hAnsiTheme="minorHAnsi" w:cstheme="minorHAnsi"/>
          <w:b/>
          <w:bCs/>
          <w:color w:val="000000" w:themeColor="text1"/>
        </w:rPr>
        <w:t>Action and review</w:t>
      </w:r>
      <w:r w:rsidRPr="00A31F22">
        <w:rPr>
          <w:rFonts w:asciiTheme="minorHAnsi" w:hAnsiTheme="minorHAnsi" w:cstheme="minorHAnsi"/>
          <w:bCs/>
          <w:color w:val="000000" w:themeColor="text1"/>
        </w:rPr>
        <w:t xml:space="preserve"> – Take action and review what happened</w:t>
      </w:r>
    </w:p>
    <w:p w14:paraId="0AE40C7E" w14:textId="1137F82B" w:rsidR="00415BEE" w:rsidRPr="00A31F22" w:rsidRDefault="00415BEE" w:rsidP="00415BEE">
      <w:pPr>
        <w:ind w:right="237"/>
        <w:jc w:val="both"/>
        <w:rPr>
          <w:rFonts w:asciiTheme="minorHAnsi" w:hAnsiTheme="minorHAnsi" w:cstheme="minorHAnsi"/>
          <w:bCs/>
          <w:color w:val="000000" w:themeColor="text1"/>
        </w:rPr>
      </w:pPr>
    </w:p>
    <w:p w14:paraId="2B3844E4" w14:textId="48D7E707" w:rsidR="00415BEE" w:rsidRPr="00A31F22" w:rsidRDefault="00415BEE" w:rsidP="00415BEE">
      <w:pPr>
        <w:ind w:right="237"/>
        <w:jc w:val="both"/>
        <w:rPr>
          <w:rFonts w:asciiTheme="minorHAnsi" w:hAnsiTheme="minorHAnsi" w:cstheme="minorHAnsi"/>
          <w:bCs/>
          <w:color w:val="000000" w:themeColor="text1"/>
        </w:rPr>
      </w:pPr>
      <w:r w:rsidRPr="00A31F22">
        <w:rPr>
          <w:rFonts w:asciiTheme="minorHAnsi" w:hAnsiTheme="minorHAnsi" w:cstheme="minorHAnsi"/>
          <w:bCs/>
          <w:color w:val="000000" w:themeColor="text1"/>
        </w:rPr>
        <w:t xml:space="preserve">Keeping the code of ethics and policing principles in the forefront of your mind when dealing with all aspects of the job at hand, is crucial to maintaining and enhancing public confidence. </w:t>
      </w:r>
    </w:p>
    <w:p w14:paraId="1DC6CB9D" w14:textId="589ABADC" w:rsidR="00415BEE" w:rsidRPr="00A31F22" w:rsidRDefault="00415BEE" w:rsidP="00415BEE">
      <w:pPr>
        <w:ind w:right="237"/>
        <w:jc w:val="both"/>
        <w:rPr>
          <w:rFonts w:asciiTheme="minorHAnsi" w:hAnsiTheme="minorHAnsi" w:cstheme="minorHAnsi"/>
          <w:bCs/>
          <w:color w:val="000000" w:themeColor="text1"/>
        </w:rPr>
      </w:pPr>
    </w:p>
    <w:p w14:paraId="61A663D0" w14:textId="77777777" w:rsidR="007E6BDD" w:rsidRPr="00A31F22" w:rsidRDefault="00415BEE" w:rsidP="00F90DD8">
      <w:pPr>
        <w:ind w:right="237"/>
        <w:jc w:val="both"/>
        <w:rPr>
          <w:rFonts w:asciiTheme="minorHAnsi" w:hAnsiTheme="minorHAnsi" w:cstheme="minorHAnsi"/>
        </w:rPr>
      </w:pPr>
      <w:r w:rsidRPr="00A31F22">
        <w:rPr>
          <w:rFonts w:asciiTheme="minorHAnsi" w:hAnsiTheme="minorHAnsi" w:cstheme="minorHAnsi"/>
          <w:bCs/>
          <w:color w:val="000000" w:themeColor="text1"/>
        </w:rPr>
        <w:t xml:space="preserve">During this incident, I found it important to initially gather as much information and intelligence as possible, to allow myself to get to grips with what we were dealing with. During the initial, I found it important to attend on an emergency response as it will allow us to arrive and manage the scene as soon as possible. At the time of </w:t>
      </w:r>
      <w:r w:rsidR="00F90DD8" w:rsidRPr="00A31F22">
        <w:rPr>
          <w:rFonts w:asciiTheme="minorHAnsi" w:hAnsiTheme="minorHAnsi" w:cstheme="minorHAnsi"/>
          <w:bCs/>
          <w:color w:val="000000" w:themeColor="text1"/>
        </w:rPr>
        <w:t>the initial gathering of information, I found it extremely important to converse with the control room to get the most up to date information as they are the first point of contact for the public. At the time of conversing with control room, I also</w:t>
      </w:r>
      <w:r w:rsidR="00087B83" w:rsidRPr="00A31F22">
        <w:rPr>
          <w:rFonts w:asciiTheme="minorHAnsi" w:hAnsiTheme="minorHAnsi" w:cstheme="minorHAnsi"/>
        </w:rPr>
        <w:t xml:space="preserve"> </w:t>
      </w:r>
      <w:r w:rsidR="00F90DD8" w:rsidRPr="00A31F22">
        <w:rPr>
          <w:rFonts w:asciiTheme="minorHAnsi" w:hAnsiTheme="minorHAnsi" w:cstheme="minorHAnsi"/>
        </w:rPr>
        <w:t>spoke with</w:t>
      </w:r>
      <w:r w:rsidR="00087B83" w:rsidRPr="00A31F22">
        <w:rPr>
          <w:rFonts w:asciiTheme="minorHAnsi" w:hAnsiTheme="minorHAnsi" w:cstheme="minorHAnsi"/>
        </w:rPr>
        <w:t xml:space="preserve"> the CCTV operator</w:t>
      </w:r>
      <w:r w:rsidR="00F90DD8" w:rsidRPr="00A31F22">
        <w:rPr>
          <w:rFonts w:asciiTheme="minorHAnsi" w:hAnsiTheme="minorHAnsi" w:cstheme="minorHAnsi"/>
        </w:rPr>
        <w:t xml:space="preserve"> to distinguish</w:t>
      </w:r>
      <w:r w:rsidR="00087B83" w:rsidRPr="00A31F22">
        <w:rPr>
          <w:rFonts w:asciiTheme="minorHAnsi" w:hAnsiTheme="minorHAnsi" w:cstheme="minorHAnsi"/>
        </w:rPr>
        <w:t xml:space="preserve"> if they have any coverage</w:t>
      </w:r>
      <w:r w:rsidR="00F90DD8" w:rsidRPr="00A31F22">
        <w:rPr>
          <w:rFonts w:asciiTheme="minorHAnsi" w:hAnsiTheme="minorHAnsi" w:cstheme="minorHAnsi"/>
        </w:rPr>
        <w:t xml:space="preserve"> of the incident. At this time, I was also conversing with a roads policing officer, to make them aware of information to attend as and when they were free from the other call.</w:t>
      </w:r>
      <w:r w:rsidR="00087B83" w:rsidRPr="00A31F22">
        <w:rPr>
          <w:rFonts w:asciiTheme="minorHAnsi" w:hAnsiTheme="minorHAnsi" w:cstheme="minorHAnsi"/>
        </w:rPr>
        <w:t xml:space="preserve"> </w:t>
      </w:r>
      <w:r w:rsidR="00F90DD8" w:rsidRPr="00A31F22">
        <w:rPr>
          <w:rFonts w:asciiTheme="minorHAnsi" w:hAnsiTheme="minorHAnsi" w:cstheme="minorHAnsi"/>
        </w:rPr>
        <w:t xml:space="preserve">Other officers within my shift were also in attendance to aid with any road closures that are needed, until traffic officers were made free from the call. Upon initial attendance, I also requested </w:t>
      </w:r>
      <w:r w:rsidR="00087B83" w:rsidRPr="00A31F22">
        <w:rPr>
          <w:rFonts w:asciiTheme="minorHAnsi" w:hAnsiTheme="minorHAnsi" w:cstheme="minorHAnsi"/>
        </w:rPr>
        <w:t xml:space="preserve">caution signs on the traffic display boards and </w:t>
      </w:r>
      <w:r w:rsidR="00F90DD8" w:rsidRPr="00A31F22">
        <w:rPr>
          <w:rFonts w:asciiTheme="minorHAnsi" w:hAnsiTheme="minorHAnsi" w:cstheme="minorHAnsi"/>
        </w:rPr>
        <w:t xml:space="preserve">a </w:t>
      </w:r>
      <w:r w:rsidR="00087B83" w:rsidRPr="00A31F22">
        <w:rPr>
          <w:rFonts w:asciiTheme="minorHAnsi" w:hAnsiTheme="minorHAnsi" w:cstheme="minorHAnsi"/>
        </w:rPr>
        <w:t>media update</w:t>
      </w:r>
      <w:r w:rsidR="00F90DD8" w:rsidRPr="00A31F22">
        <w:rPr>
          <w:rFonts w:asciiTheme="minorHAnsi" w:hAnsiTheme="minorHAnsi" w:cstheme="minorHAnsi"/>
        </w:rPr>
        <w:t xml:space="preserve"> to ensure any passing members of the public avoided the area. Preservation of the scene is key, especially with a fatal road traffic collision so this is one reason as to why the media coverage and traffic display boards w</w:t>
      </w:r>
      <w:r w:rsidR="001237AD" w:rsidRPr="00A31F22">
        <w:rPr>
          <w:rFonts w:asciiTheme="minorHAnsi" w:hAnsiTheme="minorHAnsi" w:cstheme="minorHAnsi"/>
        </w:rPr>
        <w:t>as</w:t>
      </w:r>
      <w:r w:rsidR="00F90DD8" w:rsidRPr="00A31F22">
        <w:rPr>
          <w:rFonts w:asciiTheme="minorHAnsi" w:hAnsiTheme="minorHAnsi" w:cstheme="minorHAnsi"/>
        </w:rPr>
        <w:t xml:space="preserve"> requested. I also</w:t>
      </w:r>
      <w:r w:rsidR="00087B83" w:rsidRPr="00A31F22">
        <w:rPr>
          <w:rFonts w:asciiTheme="minorHAnsi" w:hAnsiTheme="minorHAnsi" w:cstheme="minorHAnsi"/>
        </w:rPr>
        <w:t xml:space="preserve"> </w:t>
      </w:r>
      <w:r w:rsidR="00F90DD8" w:rsidRPr="00A31F22">
        <w:rPr>
          <w:rFonts w:asciiTheme="minorHAnsi" w:hAnsiTheme="minorHAnsi" w:cstheme="minorHAnsi"/>
        </w:rPr>
        <w:t>e</w:t>
      </w:r>
      <w:r w:rsidR="00087B83" w:rsidRPr="00A31F22">
        <w:rPr>
          <w:rFonts w:asciiTheme="minorHAnsi" w:hAnsiTheme="minorHAnsi" w:cstheme="minorHAnsi"/>
        </w:rPr>
        <w:t>nsure</w:t>
      </w:r>
      <w:r w:rsidR="00F90DD8" w:rsidRPr="00A31F22">
        <w:rPr>
          <w:rFonts w:asciiTheme="minorHAnsi" w:hAnsiTheme="minorHAnsi" w:cstheme="minorHAnsi"/>
        </w:rPr>
        <w:t>d that we were</w:t>
      </w:r>
      <w:r w:rsidR="00087B83" w:rsidRPr="00A31F22">
        <w:rPr>
          <w:rFonts w:asciiTheme="minorHAnsi" w:hAnsiTheme="minorHAnsi" w:cstheme="minorHAnsi"/>
        </w:rPr>
        <w:t xml:space="preserve"> to approach the scene from the rear to protect the scene.</w:t>
      </w:r>
      <w:r w:rsidR="00F90DD8" w:rsidRPr="00A31F22">
        <w:rPr>
          <w:rFonts w:asciiTheme="minorHAnsi" w:hAnsiTheme="minorHAnsi" w:cstheme="minorHAnsi"/>
        </w:rPr>
        <w:t xml:space="preserve"> </w:t>
      </w:r>
    </w:p>
    <w:p w14:paraId="48A42683" w14:textId="77777777" w:rsidR="007E6BDD" w:rsidRPr="00A31F22" w:rsidRDefault="007E6BDD" w:rsidP="00F90DD8">
      <w:pPr>
        <w:ind w:right="237"/>
        <w:jc w:val="both"/>
        <w:rPr>
          <w:rFonts w:asciiTheme="minorHAnsi" w:hAnsiTheme="minorHAnsi" w:cstheme="minorHAnsi"/>
        </w:rPr>
      </w:pPr>
    </w:p>
    <w:p w14:paraId="69BC7DEE" w14:textId="4BB1725D" w:rsidR="007E6BDD" w:rsidRPr="00A31F22" w:rsidRDefault="001237AD" w:rsidP="00F90DD8">
      <w:pPr>
        <w:ind w:right="237"/>
        <w:jc w:val="both"/>
        <w:rPr>
          <w:rFonts w:asciiTheme="minorHAnsi" w:hAnsiTheme="minorHAnsi" w:cstheme="minorHAnsi"/>
        </w:rPr>
      </w:pPr>
      <w:r w:rsidRPr="00A31F22">
        <w:rPr>
          <w:rFonts w:asciiTheme="minorHAnsi" w:hAnsiTheme="minorHAnsi" w:cstheme="minorHAnsi"/>
        </w:rPr>
        <w:t>Upon arrival to the scene, I activated my body worn video (BWV) and implemented immediate safety measures to preserve and protect the scene.</w:t>
      </w:r>
      <w:r w:rsidR="007E6BDD" w:rsidRPr="00A31F22">
        <w:rPr>
          <w:rFonts w:asciiTheme="minorHAnsi" w:hAnsiTheme="minorHAnsi" w:cstheme="minorHAnsi"/>
        </w:rPr>
        <w:t xml:space="preserve"> It is important to assess the scene and develop a working strategy on how to approach the incident.</w:t>
      </w:r>
      <w:r w:rsidRPr="00A31F22">
        <w:rPr>
          <w:rFonts w:asciiTheme="minorHAnsi" w:hAnsiTheme="minorHAnsi" w:cstheme="minorHAnsi"/>
        </w:rPr>
        <w:t xml:space="preserve"> My initial concern upon attendance was that this was a fatal </w:t>
      </w:r>
      <w:r w:rsidR="003E1836" w:rsidRPr="00A31F22">
        <w:rPr>
          <w:rFonts w:asciiTheme="minorHAnsi" w:hAnsiTheme="minorHAnsi" w:cstheme="minorHAnsi"/>
        </w:rPr>
        <w:t>RTC,</w:t>
      </w:r>
      <w:r w:rsidRPr="00A31F22">
        <w:rPr>
          <w:rFonts w:asciiTheme="minorHAnsi" w:hAnsiTheme="minorHAnsi" w:cstheme="minorHAnsi"/>
        </w:rPr>
        <w:t xml:space="preserve"> so I immediately checked on the injured parties, be it </w:t>
      </w:r>
      <w:r w:rsidR="007E6BDD" w:rsidRPr="00A31F22">
        <w:rPr>
          <w:rFonts w:asciiTheme="minorHAnsi" w:hAnsiTheme="minorHAnsi" w:cstheme="minorHAnsi"/>
        </w:rPr>
        <w:t>the victim or suspect</w:t>
      </w:r>
      <w:r w:rsidRPr="00A31F22">
        <w:rPr>
          <w:rFonts w:asciiTheme="minorHAnsi" w:hAnsiTheme="minorHAnsi" w:cstheme="minorHAnsi"/>
        </w:rPr>
        <w:t xml:space="preserve">. Thankfully, the RTC was not a fatal and all occupants of the vehicles were able to remove themselves safely, however, there were some serious concerns </w:t>
      </w:r>
      <w:r w:rsidR="003E1836" w:rsidRPr="00A31F22">
        <w:rPr>
          <w:rFonts w:asciiTheme="minorHAnsi" w:hAnsiTheme="minorHAnsi" w:cstheme="minorHAnsi"/>
        </w:rPr>
        <w:t>in regard to</w:t>
      </w:r>
      <w:r w:rsidRPr="00A31F22">
        <w:rPr>
          <w:rFonts w:asciiTheme="minorHAnsi" w:hAnsiTheme="minorHAnsi" w:cstheme="minorHAnsi"/>
        </w:rPr>
        <w:t xml:space="preserve"> the injuries of the suspected victim in the vehicle. It was an elderly female who had sustained some serious facial injuries and lacerations, due to the collision.</w:t>
      </w:r>
      <w:r w:rsidR="007E6BDD" w:rsidRPr="00A31F22">
        <w:rPr>
          <w:rFonts w:asciiTheme="minorHAnsi" w:hAnsiTheme="minorHAnsi" w:cstheme="minorHAnsi"/>
        </w:rPr>
        <w:t xml:space="preserve"> She stated that she was struggling to catch her breath due to the impact and her health seemed to be declining quickly. This was passed to control room to get ambulance to attend immediately.</w:t>
      </w:r>
      <w:r w:rsidRPr="00A31F22">
        <w:rPr>
          <w:rFonts w:asciiTheme="minorHAnsi" w:hAnsiTheme="minorHAnsi" w:cstheme="minorHAnsi"/>
        </w:rPr>
        <w:t xml:space="preserve"> The suspect vehicle and individual in this case, had remained on scene and was sitting to the side of the </w:t>
      </w:r>
      <w:r w:rsidR="00CE51B9" w:rsidRPr="00A31F22">
        <w:rPr>
          <w:rFonts w:asciiTheme="minorHAnsi" w:hAnsiTheme="minorHAnsi" w:cstheme="minorHAnsi"/>
        </w:rPr>
        <w:t>carriageway</w:t>
      </w:r>
      <w:r w:rsidRPr="00A31F22">
        <w:rPr>
          <w:rFonts w:asciiTheme="minorHAnsi" w:hAnsiTheme="minorHAnsi" w:cstheme="minorHAnsi"/>
        </w:rPr>
        <w:t xml:space="preserve"> with injuries</w:t>
      </w:r>
      <w:r w:rsidR="007E6BDD" w:rsidRPr="00A31F22">
        <w:rPr>
          <w:rFonts w:asciiTheme="minorHAnsi" w:hAnsiTheme="minorHAnsi" w:cstheme="minorHAnsi"/>
        </w:rPr>
        <w:t xml:space="preserve"> sustained</w:t>
      </w:r>
      <w:r w:rsidRPr="00A31F22">
        <w:rPr>
          <w:rFonts w:asciiTheme="minorHAnsi" w:hAnsiTheme="minorHAnsi" w:cstheme="minorHAnsi"/>
        </w:rPr>
        <w:t xml:space="preserve"> to his lower limb. </w:t>
      </w:r>
      <w:r w:rsidR="007E6BDD" w:rsidRPr="00A31F22">
        <w:rPr>
          <w:rFonts w:asciiTheme="minorHAnsi" w:hAnsiTheme="minorHAnsi" w:cstheme="minorHAnsi"/>
        </w:rPr>
        <w:t xml:space="preserve">At this time, one of my colleagues used the vehicle and cones to block the road, protecting the scene and whilst the other stayed with the female due to her injuries, whilst I spoke with the suspect. The suspect and victim were identified to </w:t>
      </w:r>
      <w:r w:rsidR="003E1836" w:rsidRPr="00A31F22">
        <w:rPr>
          <w:rFonts w:asciiTheme="minorHAnsi" w:hAnsiTheme="minorHAnsi" w:cstheme="minorHAnsi"/>
        </w:rPr>
        <w:t>me</w:t>
      </w:r>
      <w:r w:rsidR="007E6BDD" w:rsidRPr="00A31F22">
        <w:rPr>
          <w:rFonts w:asciiTheme="minorHAnsi" w:hAnsiTheme="minorHAnsi" w:cstheme="minorHAnsi"/>
        </w:rPr>
        <w:t>, due to information that had been passed via control room and the CCTV room.</w:t>
      </w:r>
    </w:p>
    <w:p w14:paraId="077E0E65" w14:textId="0564FD9E" w:rsidR="007E6BDD" w:rsidRPr="00A31F22" w:rsidRDefault="007E6BDD" w:rsidP="00F90DD8">
      <w:pPr>
        <w:ind w:right="237"/>
        <w:jc w:val="both"/>
        <w:rPr>
          <w:rFonts w:asciiTheme="minorHAnsi" w:hAnsiTheme="minorHAnsi" w:cstheme="minorHAnsi"/>
        </w:rPr>
      </w:pPr>
    </w:p>
    <w:p w14:paraId="3825621A" w14:textId="56914C68" w:rsidR="00021DF4" w:rsidRPr="00A31F22" w:rsidRDefault="007E6BDD" w:rsidP="00021DF4">
      <w:pPr>
        <w:ind w:right="237"/>
        <w:jc w:val="both"/>
        <w:rPr>
          <w:rFonts w:asciiTheme="minorHAnsi" w:hAnsiTheme="minorHAnsi" w:cstheme="minorHAnsi"/>
        </w:rPr>
      </w:pPr>
      <w:r w:rsidRPr="00A31F22">
        <w:rPr>
          <w:rFonts w:asciiTheme="minorHAnsi" w:hAnsiTheme="minorHAnsi" w:cstheme="minorHAnsi"/>
        </w:rPr>
        <w:t xml:space="preserve">During this initial response, it is important to consider what powers and policies I can implement. Due to the fact that this was a road traffic collision, I decided to implement section 6 of the Road traffic act which gives me the power to administer a preliminary test at the roadside. </w:t>
      </w:r>
      <w:r w:rsidR="0089399D" w:rsidRPr="00A31F22">
        <w:rPr>
          <w:rFonts w:asciiTheme="minorHAnsi" w:hAnsiTheme="minorHAnsi" w:cstheme="minorHAnsi"/>
        </w:rPr>
        <w:t xml:space="preserve">Section one </w:t>
      </w:r>
      <w:r w:rsidR="00021DF4" w:rsidRPr="00A31F22">
        <w:rPr>
          <w:rFonts w:asciiTheme="minorHAnsi" w:hAnsiTheme="minorHAnsi" w:cstheme="minorHAnsi"/>
        </w:rPr>
        <w:t xml:space="preserve">of </w:t>
      </w:r>
      <w:r w:rsidR="0089399D" w:rsidRPr="00A31F22">
        <w:rPr>
          <w:rFonts w:asciiTheme="minorHAnsi" w:hAnsiTheme="minorHAnsi" w:cstheme="minorHAnsi"/>
        </w:rPr>
        <w:t xml:space="preserve">this </w:t>
      </w:r>
      <w:r w:rsidR="00021DF4" w:rsidRPr="00A31F22">
        <w:rPr>
          <w:rFonts w:asciiTheme="minorHAnsi" w:hAnsiTheme="minorHAnsi" w:cstheme="minorHAnsi"/>
        </w:rPr>
        <w:t xml:space="preserve">legislation states – </w:t>
      </w:r>
    </w:p>
    <w:p w14:paraId="145915C7" w14:textId="77777777" w:rsidR="00021DF4" w:rsidRPr="00A31F22" w:rsidRDefault="00021DF4" w:rsidP="00021DF4">
      <w:pPr>
        <w:ind w:right="237"/>
        <w:jc w:val="both"/>
        <w:rPr>
          <w:rFonts w:asciiTheme="minorHAnsi" w:hAnsiTheme="minorHAnsi" w:cstheme="minorHAnsi"/>
        </w:rPr>
      </w:pPr>
    </w:p>
    <w:p w14:paraId="4D939A35" w14:textId="0F4F8AA7" w:rsidR="00021DF4" w:rsidRPr="00A31F22" w:rsidRDefault="00021DF4" w:rsidP="00021DF4">
      <w:pPr>
        <w:ind w:right="237"/>
        <w:jc w:val="both"/>
        <w:rPr>
          <w:rFonts w:asciiTheme="minorHAnsi" w:hAnsiTheme="minorHAnsi" w:cstheme="minorHAnsi"/>
        </w:rPr>
      </w:pPr>
      <w:r w:rsidRPr="00A31F22">
        <w:rPr>
          <w:rFonts w:asciiTheme="minorHAnsi" w:hAnsiTheme="minorHAnsi" w:cstheme="minorHAnsi"/>
        </w:rPr>
        <w:t>‘(1) If any of subsections (2) to (5) applies a constable may require a person to co-operate with any one or more preliminary tests administered to the person by that constable or another constable’.</w:t>
      </w:r>
    </w:p>
    <w:p w14:paraId="69074F94" w14:textId="77777777" w:rsidR="0089399D" w:rsidRPr="00A31F22" w:rsidRDefault="0089399D" w:rsidP="00021DF4">
      <w:pPr>
        <w:ind w:right="237"/>
        <w:jc w:val="both"/>
        <w:rPr>
          <w:rFonts w:asciiTheme="minorHAnsi" w:hAnsiTheme="minorHAnsi" w:cstheme="minorHAnsi"/>
        </w:rPr>
      </w:pPr>
    </w:p>
    <w:p w14:paraId="7986D53F" w14:textId="3A8A5C65" w:rsidR="00021DF4" w:rsidRPr="00A31F22" w:rsidRDefault="00021DF4" w:rsidP="00021DF4">
      <w:pPr>
        <w:ind w:right="237"/>
        <w:jc w:val="both"/>
        <w:rPr>
          <w:rFonts w:asciiTheme="minorHAnsi" w:hAnsiTheme="minorHAnsi" w:cstheme="minorHAnsi"/>
        </w:rPr>
      </w:pPr>
      <w:r w:rsidRPr="00A31F22">
        <w:rPr>
          <w:rFonts w:asciiTheme="minorHAnsi" w:hAnsiTheme="minorHAnsi" w:cstheme="minorHAnsi"/>
        </w:rPr>
        <w:t xml:space="preserve">Subsection 5 states – </w:t>
      </w:r>
    </w:p>
    <w:p w14:paraId="659FB342" w14:textId="77777777" w:rsidR="00021DF4" w:rsidRPr="00A31F22" w:rsidRDefault="00021DF4" w:rsidP="00021DF4">
      <w:pPr>
        <w:ind w:right="237"/>
        <w:jc w:val="both"/>
        <w:rPr>
          <w:rFonts w:asciiTheme="minorHAnsi" w:hAnsiTheme="minorHAnsi" w:cstheme="minorHAnsi"/>
        </w:rPr>
      </w:pPr>
      <w:r w:rsidRPr="00A31F22">
        <w:rPr>
          <w:rFonts w:asciiTheme="minorHAnsi" w:hAnsiTheme="minorHAnsi" w:cstheme="minorHAnsi"/>
        </w:rPr>
        <w:t>‘This subsection applies if—</w:t>
      </w:r>
    </w:p>
    <w:p w14:paraId="3AACE8B5" w14:textId="681A0D79" w:rsidR="00021DF4" w:rsidRPr="00A31F22" w:rsidRDefault="00021DF4" w:rsidP="00021DF4">
      <w:pPr>
        <w:ind w:right="237"/>
        <w:jc w:val="both"/>
        <w:rPr>
          <w:rFonts w:asciiTheme="minorHAnsi" w:hAnsiTheme="minorHAnsi" w:cstheme="minorHAnsi"/>
        </w:rPr>
      </w:pPr>
      <w:r w:rsidRPr="00A31F22">
        <w:rPr>
          <w:rFonts w:asciiTheme="minorHAnsi" w:hAnsiTheme="minorHAnsi" w:cstheme="minorHAnsi"/>
        </w:rPr>
        <w:t>(a) an accident occurs owing to the presence of a motor vehicle on a road or other public place, and</w:t>
      </w:r>
    </w:p>
    <w:p w14:paraId="03CF61B9" w14:textId="00C5A0FE" w:rsidR="00021DF4" w:rsidRPr="00A31F22" w:rsidRDefault="00021DF4" w:rsidP="00021DF4">
      <w:pPr>
        <w:ind w:right="237"/>
        <w:jc w:val="both"/>
        <w:rPr>
          <w:rFonts w:asciiTheme="minorHAnsi" w:hAnsiTheme="minorHAnsi" w:cstheme="minorHAnsi"/>
          <w:i/>
          <w:shd w:val="clear" w:color="auto" w:fill="FFFFFF"/>
        </w:rPr>
      </w:pPr>
      <w:r w:rsidRPr="00A31F22">
        <w:rPr>
          <w:rFonts w:asciiTheme="minorHAnsi" w:hAnsiTheme="minorHAnsi" w:cstheme="minorHAnsi"/>
        </w:rPr>
        <w:t>(b) a constable reasonably believes that the person was driving, attempting to drive or in charge of the vehicle at the time of the accident’</w:t>
      </w:r>
      <w:r w:rsidR="0089399D" w:rsidRPr="00A31F22">
        <w:rPr>
          <w:rFonts w:asciiTheme="minorHAnsi" w:hAnsiTheme="minorHAnsi" w:cstheme="minorHAnsi"/>
        </w:rPr>
        <w:t xml:space="preserve"> </w:t>
      </w:r>
      <w:r w:rsidR="0089399D" w:rsidRPr="00A31F22">
        <w:rPr>
          <w:rFonts w:asciiTheme="minorHAnsi" w:hAnsiTheme="minorHAnsi" w:cstheme="minorHAnsi"/>
          <w:i/>
          <w:shd w:val="clear" w:color="auto" w:fill="FFFFFF"/>
        </w:rPr>
        <w:t xml:space="preserve">(Road Traffic Act 1988, 2022). </w:t>
      </w:r>
    </w:p>
    <w:p w14:paraId="38BDF416" w14:textId="41CD7CF3" w:rsidR="0089399D" w:rsidRPr="00A31F22" w:rsidRDefault="0089399D" w:rsidP="00021DF4">
      <w:pPr>
        <w:ind w:right="237"/>
        <w:jc w:val="both"/>
        <w:rPr>
          <w:rFonts w:asciiTheme="minorHAnsi" w:hAnsiTheme="minorHAnsi" w:cstheme="minorHAnsi"/>
          <w:i/>
          <w:shd w:val="clear" w:color="auto" w:fill="FFFFFF"/>
        </w:rPr>
      </w:pPr>
    </w:p>
    <w:p w14:paraId="1EB267BC" w14:textId="266611B3" w:rsidR="00947296" w:rsidRPr="00A31F22" w:rsidRDefault="0089399D" w:rsidP="00021DF4">
      <w:pPr>
        <w:ind w:right="237"/>
        <w:jc w:val="both"/>
        <w:rPr>
          <w:rFonts w:asciiTheme="minorHAnsi" w:hAnsiTheme="minorHAnsi" w:cstheme="minorHAnsi"/>
        </w:rPr>
      </w:pPr>
      <w:r w:rsidRPr="00A31F22">
        <w:rPr>
          <w:rFonts w:asciiTheme="minorHAnsi" w:hAnsiTheme="minorHAnsi" w:cstheme="minorHAnsi"/>
        </w:rPr>
        <w:t xml:space="preserve">As suggested under this piece of legislation, I decided to breathalyse the male suspected of causing the accident. Under normal circumstances, </w:t>
      </w:r>
      <w:r w:rsidR="00947296" w:rsidRPr="00A31F22">
        <w:rPr>
          <w:rFonts w:asciiTheme="minorHAnsi" w:hAnsiTheme="minorHAnsi" w:cstheme="minorHAnsi"/>
        </w:rPr>
        <w:t xml:space="preserve">I would have also requested </w:t>
      </w:r>
      <w:r w:rsidRPr="00A31F22">
        <w:rPr>
          <w:rFonts w:asciiTheme="minorHAnsi" w:hAnsiTheme="minorHAnsi" w:cstheme="minorHAnsi"/>
        </w:rPr>
        <w:t>the female to be breathalysed but due to her worsening condition and potential life changing/threatening injuries, I decided to request bloods to be taken by the FME (force medical examiner). This</w:t>
      </w:r>
      <w:r w:rsidR="00947296" w:rsidRPr="00A31F22">
        <w:rPr>
          <w:rFonts w:asciiTheme="minorHAnsi" w:hAnsiTheme="minorHAnsi" w:cstheme="minorHAnsi"/>
        </w:rPr>
        <w:t xml:space="preserve"> was because of</w:t>
      </w:r>
      <w:r w:rsidRPr="00A31F22">
        <w:rPr>
          <w:rFonts w:asciiTheme="minorHAnsi" w:hAnsiTheme="minorHAnsi" w:cstheme="minorHAnsi"/>
        </w:rPr>
        <w:t xml:space="preserve"> the in</w:t>
      </w:r>
      <w:r w:rsidR="002E2CDB" w:rsidRPr="00A31F22">
        <w:rPr>
          <w:rFonts w:asciiTheme="minorHAnsi" w:hAnsiTheme="minorHAnsi" w:cstheme="minorHAnsi"/>
        </w:rPr>
        <w:t>juries potentially being life threatening/life changing</w:t>
      </w:r>
      <w:r w:rsidRPr="00A31F22">
        <w:rPr>
          <w:rFonts w:asciiTheme="minorHAnsi" w:hAnsiTheme="minorHAnsi" w:cstheme="minorHAnsi"/>
        </w:rPr>
        <w:t>, it is important to gather whether there was also any alcohol or drugs within her system which coul</w:t>
      </w:r>
      <w:r w:rsidR="00947296" w:rsidRPr="00A31F22">
        <w:rPr>
          <w:rFonts w:asciiTheme="minorHAnsi" w:hAnsiTheme="minorHAnsi" w:cstheme="minorHAnsi"/>
        </w:rPr>
        <w:t xml:space="preserve">d have potentially led to this accident. Upon requesting the FME to attend, this information was also passed to control room to inform Silver of the seriousness of the injuries. </w:t>
      </w:r>
    </w:p>
    <w:p w14:paraId="2EE06B2E" w14:textId="6D7AFB19" w:rsidR="00947296" w:rsidRPr="00A31F22" w:rsidRDefault="00947296" w:rsidP="00021DF4">
      <w:pPr>
        <w:ind w:right="237"/>
        <w:jc w:val="both"/>
        <w:rPr>
          <w:rFonts w:asciiTheme="minorHAnsi" w:hAnsiTheme="minorHAnsi" w:cstheme="minorHAnsi"/>
        </w:rPr>
      </w:pPr>
    </w:p>
    <w:p w14:paraId="060D260C" w14:textId="77777777" w:rsidR="002E2CDB" w:rsidRPr="00A31F22" w:rsidRDefault="00947296" w:rsidP="00021DF4">
      <w:pPr>
        <w:ind w:right="237"/>
        <w:jc w:val="both"/>
        <w:rPr>
          <w:rFonts w:asciiTheme="minorHAnsi" w:hAnsiTheme="minorHAnsi" w:cstheme="minorHAnsi"/>
        </w:rPr>
      </w:pPr>
      <w:r w:rsidRPr="00A31F22">
        <w:rPr>
          <w:rFonts w:asciiTheme="minorHAnsi" w:hAnsiTheme="minorHAnsi" w:cstheme="minorHAnsi"/>
        </w:rPr>
        <w:t xml:space="preserve">At the time of the breathalyser, the male blew a breath alcohol level of 78micrograms/100ml of breath. The drink drive limit for an individual to be deemed ‘over the limit’ is 35 micrograms/100ml of breath </w:t>
      </w:r>
      <w:r w:rsidRPr="00A31F22">
        <w:rPr>
          <w:rFonts w:asciiTheme="minorHAnsi" w:hAnsiTheme="minorHAnsi" w:cstheme="minorHAnsi"/>
          <w:i/>
        </w:rPr>
        <w:t xml:space="preserve">(The drink drive limit, 2022). </w:t>
      </w:r>
      <w:r w:rsidRPr="00A31F22">
        <w:rPr>
          <w:rFonts w:asciiTheme="minorHAnsi" w:hAnsiTheme="minorHAnsi" w:cstheme="minorHAnsi"/>
        </w:rPr>
        <w:t>At this moment, I have arrested the male on suspicion of driving a motor vehicle whilst over the prescribed limit of alcohol and causing serious injury by dangerous driving</w:t>
      </w:r>
      <w:r w:rsidR="003479A5" w:rsidRPr="00A31F22">
        <w:rPr>
          <w:rFonts w:asciiTheme="minorHAnsi" w:hAnsiTheme="minorHAnsi" w:cstheme="minorHAnsi"/>
        </w:rPr>
        <w:t>.</w:t>
      </w:r>
      <w:r w:rsidRPr="00A31F22">
        <w:rPr>
          <w:rFonts w:asciiTheme="minorHAnsi" w:hAnsiTheme="minorHAnsi" w:cstheme="minorHAnsi"/>
        </w:rPr>
        <w:t xml:space="preserve"> </w:t>
      </w:r>
    </w:p>
    <w:p w14:paraId="7FF65C1B" w14:textId="77777777" w:rsidR="002E2CDB" w:rsidRPr="00A31F22" w:rsidRDefault="00947296" w:rsidP="00021DF4">
      <w:pPr>
        <w:ind w:right="237"/>
        <w:jc w:val="both"/>
        <w:rPr>
          <w:rFonts w:asciiTheme="minorHAnsi" w:hAnsiTheme="minorHAnsi" w:cstheme="minorHAnsi"/>
        </w:rPr>
      </w:pPr>
      <w:r w:rsidRPr="00A31F22">
        <w:rPr>
          <w:rFonts w:asciiTheme="minorHAnsi" w:hAnsiTheme="minorHAnsi" w:cstheme="minorHAnsi"/>
        </w:rPr>
        <w:t>Section 1</w:t>
      </w:r>
      <w:r w:rsidR="003479A5" w:rsidRPr="00A31F22">
        <w:rPr>
          <w:rFonts w:asciiTheme="minorHAnsi" w:hAnsiTheme="minorHAnsi" w:cstheme="minorHAnsi"/>
        </w:rPr>
        <w:t xml:space="preserve">A(1) Road Traffic Act 1988 states ‘A person who causes serious injury to another person by driving a mechanically propelled vehicle dangerously on a road or other public place is guilty of an offence’ </w:t>
      </w:r>
      <w:r w:rsidR="003479A5" w:rsidRPr="00A31F22">
        <w:rPr>
          <w:rFonts w:asciiTheme="minorHAnsi" w:hAnsiTheme="minorHAnsi" w:cstheme="minorHAnsi"/>
          <w:i/>
        </w:rPr>
        <w:t>(Road Traffic Act 1988, 2022).</w:t>
      </w:r>
      <w:r w:rsidR="003479A5" w:rsidRPr="00A31F22">
        <w:rPr>
          <w:rFonts w:asciiTheme="minorHAnsi" w:hAnsiTheme="minorHAnsi" w:cstheme="minorHAnsi"/>
        </w:rPr>
        <w:t xml:space="preserve"> </w:t>
      </w:r>
    </w:p>
    <w:p w14:paraId="21FFD45C" w14:textId="6A12DFBA" w:rsidR="00947296" w:rsidRPr="00A31F22" w:rsidRDefault="003479A5" w:rsidP="00021DF4">
      <w:pPr>
        <w:ind w:right="237"/>
        <w:jc w:val="both"/>
        <w:rPr>
          <w:rFonts w:asciiTheme="minorHAnsi" w:hAnsiTheme="minorHAnsi" w:cstheme="minorHAnsi"/>
        </w:rPr>
      </w:pPr>
      <w:r w:rsidRPr="00A31F22">
        <w:rPr>
          <w:rFonts w:asciiTheme="minorHAnsi" w:hAnsiTheme="minorHAnsi" w:cstheme="minorHAnsi"/>
        </w:rPr>
        <w:t xml:space="preserve">S4(1) Road Traffic Act 1988 states ‘A person who, when driving or attempting to drive a mechanically propelled vehicle on a road or other public place, is unfit to drive through drink or drugs is guilty of an offence’ </w:t>
      </w:r>
      <w:r w:rsidRPr="00A31F22">
        <w:rPr>
          <w:rFonts w:asciiTheme="minorHAnsi" w:hAnsiTheme="minorHAnsi" w:cstheme="minorHAnsi"/>
          <w:i/>
        </w:rPr>
        <w:t>(Road Traffic Act 1988, 2022)</w:t>
      </w:r>
      <w:r w:rsidR="002E2CDB" w:rsidRPr="00A31F22">
        <w:rPr>
          <w:rFonts w:asciiTheme="minorHAnsi" w:hAnsiTheme="minorHAnsi" w:cstheme="minorHAnsi"/>
          <w:i/>
        </w:rPr>
        <w:t>.</w:t>
      </w:r>
      <w:r w:rsidR="002E2CDB" w:rsidRPr="00A31F22">
        <w:rPr>
          <w:rFonts w:asciiTheme="minorHAnsi" w:hAnsiTheme="minorHAnsi" w:cstheme="minorHAnsi"/>
        </w:rPr>
        <w:t xml:space="preserve"> These are the 2 pieces of legislation, allowing me to arrest this male, as the points within this are proven evidentially, by the road</w:t>
      </w:r>
      <w:r w:rsidR="003E1836">
        <w:rPr>
          <w:rFonts w:asciiTheme="minorHAnsi" w:hAnsiTheme="minorHAnsi" w:cstheme="minorHAnsi"/>
        </w:rPr>
        <w:t>-</w:t>
      </w:r>
      <w:r w:rsidR="002E2CDB" w:rsidRPr="00A31F22">
        <w:rPr>
          <w:rFonts w:asciiTheme="minorHAnsi" w:hAnsiTheme="minorHAnsi" w:cstheme="minorHAnsi"/>
        </w:rPr>
        <w:t xml:space="preserve">side breathalyser and also the seriousness of the females injuries. </w:t>
      </w:r>
    </w:p>
    <w:p w14:paraId="56260757" w14:textId="69AEFB45" w:rsidR="00F90DD8" w:rsidRPr="00A31F22" w:rsidRDefault="00F90DD8" w:rsidP="00F90DD8">
      <w:pPr>
        <w:ind w:right="237"/>
        <w:jc w:val="both"/>
        <w:rPr>
          <w:rFonts w:asciiTheme="minorHAnsi" w:hAnsiTheme="minorHAnsi" w:cstheme="minorHAnsi"/>
        </w:rPr>
      </w:pPr>
    </w:p>
    <w:p w14:paraId="78EA7B54" w14:textId="26629871" w:rsidR="002E2CDB" w:rsidRPr="00A31F22" w:rsidRDefault="002E2CDB" w:rsidP="00F90DD8">
      <w:pPr>
        <w:ind w:right="237"/>
        <w:jc w:val="both"/>
        <w:rPr>
          <w:rFonts w:asciiTheme="minorHAnsi" w:hAnsiTheme="minorHAnsi" w:cstheme="minorHAnsi"/>
        </w:rPr>
      </w:pPr>
      <w:r w:rsidRPr="00A31F22">
        <w:rPr>
          <w:rFonts w:asciiTheme="minorHAnsi" w:hAnsiTheme="minorHAnsi" w:cstheme="minorHAnsi"/>
        </w:rPr>
        <w:t xml:space="preserve">Due to the injuries and also the accident occurring on a main thoroughfare, it is important to </w:t>
      </w:r>
      <w:r w:rsidR="00FB2607" w:rsidRPr="00A31F22">
        <w:rPr>
          <w:rFonts w:asciiTheme="minorHAnsi" w:hAnsiTheme="minorHAnsi" w:cstheme="minorHAnsi"/>
        </w:rPr>
        <w:t>consider providing</w:t>
      </w:r>
      <w:r w:rsidRPr="00A31F22">
        <w:rPr>
          <w:rFonts w:asciiTheme="minorHAnsi" w:hAnsiTheme="minorHAnsi" w:cstheme="minorHAnsi"/>
        </w:rPr>
        <w:t xml:space="preserve"> a M</w:t>
      </w:r>
      <w:r w:rsidR="00FB2607" w:rsidRPr="00A31F22">
        <w:rPr>
          <w:rFonts w:asciiTheme="minorHAnsi" w:hAnsiTheme="minorHAnsi" w:cstheme="minorHAnsi"/>
        </w:rPr>
        <w:t>ETHANE</w:t>
      </w:r>
      <w:r w:rsidRPr="00A31F22">
        <w:rPr>
          <w:rFonts w:asciiTheme="minorHAnsi" w:hAnsiTheme="minorHAnsi" w:cstheme="minorHAnsi"/>
        </w:rPr>
        <w:t xml:space="preserve"> report. The potential consequences of closing a main city th</w:t>
      </w:r>
      <w:r w:rsidR="00FB2607" w:rsidRPr="00A31F22">
        <w:rPr>
          <w:rFonts w:asciiTheme="minorHAnsi" w:hAnsiTheme="minorHAnsi" w:cstheme="minorHAnsi"/>
        </w:rPr>
        <w:t>o</w:t>
      </w:r>
      <w:r w:rsidRPr="00A31F22">
        <w:rPr>
          <w:rFonts w:asciiTheme="minorHAnsi" w:hAnsiTheme="minorHAnsi" w:cstheme="minorHAnsi"/>
        </w:rPr>
        <w:t>roughfare can be catastrophic to the city and also surrounding suburbs with traffic and tailbacks. This can</w:t>
      </w:r>
      <w:r w:rsidR="00FB2607" w:rsidRPr="00A31F22">
        <w:rPr>
          <w:rFonts w:asciiTheme="minorHAnsi" w:hAnsiTheme="minorHAnsi" w:cstheme="minorHAnsi"/>
        </w:rPr>
        <w:t xml:space="preserve"> then</w:t>
      </w:r>
      <w:r w:rsidRPr="00A31F22">
        <w:rPr>
          <w:rFonts w:asciiTheme="minorHAnsi" w:hAnsiTheme="minorHAnsi" w:cstheme="minorHAnsi"/>
        </w:rPr>
        <w:t xml:space="preserve"> al</w:t>
      </w:r>
      <w:r w:rsidR="00FB2607" w:rsidRPr="00A31F22">
        <w:rPr>
          <w:rFonts w:asciiTheme="minorHAnsi" w:hAnsiTheme="minorHAnsi" w:cstheme="minorHAnsi"/>
        </w:rPr>
        <w:t xml:space="preserve">so disrupt local businesses and emergency services. </w:t>
      </w:r>
    </w:p>
    <w:p w14:paraId="50DD581D" w14:textId="2BB337EB" w:rsidR="00FB2607" w:rsidRPr="00A31F22" w:rsidRDefault="00FB2607" w:rsidP="00F90DD8">
      <w:pPr>
        <w:ind w:right="237"/>
        <w:jc w:val="both"/>
        <w:rPr>
          <w:rFonts w:asciiTheme="minorHAnsi" w:hAnsiTheme="minorHAnsi" w:cstheme="minorHAnsi"/>
        </w:rPr>
      </w:pPr>
      <w:r w:rsidRPr="00A31F22">
        <w:rPr>
          <w:rFonts w:asciiTheme="minorHAnsi" w:hAnsiTheme="minorHAnsi" w:cstheme="minorHAnsi"/>
        </w:rPr>
        <w:t xml:space="preserve">In this case, the consequences were not severe enough to declare a major incident, however, the other aspects of the METHANE report are extremely important to consider and pass information to other services </w:t>
      </w:r>
      <w:r w:rsidRPr="00A31F22">
        <w:rPr>
          <w:rFonts w:asciiTheme="minorHAnsi" w:hAnsiTheme="minorHAnsi" w:cstheme="minorHAnsi"/>
        </w:rPr>
        <w:lastRenderedPageBreak/>
        <w:t xml:space="preserve">and control room. The METHANE report can be split up into such sections and are explained in the following with this particular incident -  </w:t>
      </w:r>
    </w:p>
    <w:p w14:paraId="344E4CD9" w14:textId="10C47860" w:rsidR="00087B83" w:rsidRPr="00A31F22" w:rsidRDefault="00087B83" w:rsidP="00FB2607">
      <w:pPr>
        <w:pStyle w:val="PlainText"/>
        <w:rPr>
          <w:rFonts w:asciiTheme="minorHAnsi" w:hAnsiTheme="minorHAnsi" w:cstheme="minorHAnsi"/>
          <w:sz w:val="20"/>
          <w:szCs w:val="20"/>
        </w:rPr>
      </w:pPr>
    </w:p>
    <w:p w14:paraId="3AE6E338" w14:textId="0665C9CA" w:rsidR="00087B83" w:rsidRPr="00A31F22" w:rsidRDefault="00087B83" w:rsidP="001F039D">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Major Incident</w:t>
      </w:r>
      <w:r w:rsidR="00FB2607" w:rsidRPr="00A31F22">
        <w:rPr>
          <w:rFonts w:asciiTheme="minorHAnsi" w:hAnsiTheme="minorHAnsi" w:cstheme="minorHAnsi"/>
          <w:sz w:val="20"/>
          <w:szCs w:val="20"/>
        </w:rPr>
        <w:t xml:space="preserve"> </w:t>
      </w:r>
      <w:r w:rsidRPr="00A31F22">
        <w:rPr>
          <w:rFonts w:asciiTheme="minorHAnsi" w:hAnsiTheme="minorHAnsi" w:cstheme="minorHAnsi"/>
          <w:sz w:val="20"/>
          <w:szCs w:val="20"/>
        </w:rPr>
        <w:t xml:space="preserve">– </w:t>
      </w:r>
      <w:r w:rsidR="00FB2607" w:rsidRPr="00A31F22">
        <w:rPr>
          <w:rFonts w:asciiTheme="minorHAnsi" w:hAnsiTheme="minorHAnsi" w:cstheme="minorHAnsi"/>
          <w:sz w:val="20"/>
          <w:szCs w:val="20"/>
        </w:rPr>
        <w:t>considered in this case, however, the</w:t>
      </w:r>
      <w:r w:rsidRPr="00A31F22">
        <w:rPr>
          <w:rFonts w:asciiTheme="minorHAnsi" w:hAnsiTheme="minorHAnsi" w:cstheme="minorHAnsi"/>
          <w:sz w:val="20"/>
          <w:szCs w:val="20"/>
        </w:rPr>
        <w:t xml:space="preserve"> situation </w:t>
      </w:r>
      <w:r w:rsidR="00FB2607" w:rsidRPr="00A31F22">
        <w:rPr>
          <w:rFonts w:asciiTheme="minorHAnsi" w:hAnsiTheme="minorHAnsi" w:cstheme="minorHAnsi"/>
          <w:sz w:val="20"/>
          <w:szCs w:val="20"/>
        </w:rPr>
        <w:t xml:space="preserve">didn’t have </w:t>
      </w:r>
      <w:r w:rsidRPr="00A31F22">
        <w:rPr>
          <w:rFonts w:asciiTheme="minorHAnsi" w:hAnsiTheme="minorHAnsi" w:cstheme="minorHAnsi"/>
          <w:sz w:val="20"/>
          <w:szCs w:val="20"/>
        </w:rPr>
        <w:t>a</w:t>
      </w:r>
      <w:r w:rsidR="00FB2607" w:rsidRPr="00A31F22">
        <w:rPr>
          <w:rFonts w:asciiTheme="minorHAnsi" w:hAnsiTheme="minorHAnsi" w:cstheme="minorHAnsi"/>
          <w:sz w:val="20"/>
          <w:szCs w:val="20"/>
        </w:rPr>
        <w:t xml:space="preserve"> large</w:t>
      </w:r>
      <w:r w:rsidRPr="00A31F22">
        <w:rPr>
          <w:rFonts w:asciiTheme="minorHAnsi" w:hAnsiTheme="minorHAnsi" w:cstheme="minorHAnsi"/>
          <w:sz w:val="20"/>
          <w:szCs w:val="20"/>
        </w:rPr>
        <w:t xml:space="preserve"> range of serious consequences</w:t>
      </w:r>
      <w:r w:rsidR="00FB2607" w:rsidRPr="00A31F22">
        <w:rPr>
          <w:rFonts w:asciiTheme="minorHAnsi" w:hAnsiTheme="minorHAnsi" w:cstheme="minorHAnsi"/>
          <w:sz w:val="20"/>
          <w:szCs w:val="20"/>
        </w:rPr>
        <w:t>. This case did, however,</w:t>
      </w:r>
      <w:r w:rsidRPr="00A31F22">
        <w:rPr>
          <w:rFonts w:asciiTheme="minorHAnsi" w:hAnsiTheme="minorHAnsi" w:cstheme="minorHAnsi"/>
          <w:sz w:val="20"/>
          <w:szCs w:val="20"/>
        </w:rPr>
        <w:t xml:space="preserve"> require arrangements to be implemented by</w:t>
      </w:r>
      <w:r w:rsidR="00FB2607" w:rsidRPr="00A31F22">
        <w:rPr>
          <w:rFonts w:asciiTheme="minorHAnsi" w:hAnsiTheme="minorHAnsi" w:cstheme="minorHAnsi"/>
          <w:sz w:val="20"/>
          <w:szCs w:val="20"/>
        </w:rPr>
        <w:t xml:space="preserve"> one or more emergency agencies, utilising ambulance to deal with the injuries to the female at the fastest convenience.</w:t>
      </w:r>
    </w:p>
    <w:p w14:paraId="46A7B2A3" w14:textId="77777777" w:rsidR="00087B83" w:rsidRPr="00A31F22" w:rsidRDefault="00087B83" w:rsidP="00087B83">
      <w:pPr>
        <w:pStyle w:val="PlainText"/>
        <w:rPr>
          <w:rFonts w:asciiTheme="minorHAnsi" w:hAnsiTheme="minorHAnsi" w:cstheme="minorHAnsi"/>
          <w:sz w:val="20"/>
          <w:szCs w:val="20"/>
        </w:rPr>
      </w:pPr>
    </w:p>
    <w:p w14:paraId="2A7CE225" w14:textId="22D285F2" w:rsidR="00087B83" w:rsidRPr="00A31F22" w:rsidRDefault="00087B83" w:rsidP="001F039D">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 xml:space="preserve">Exact location </w:t>
      </w:r>
      <w:r w:rsidR="00FB2607" w:rsidRPr="00A31F22">
        <w:rPr>
          <w:rFonts w:asciiTheme="minorHAnsi" w:hAnsiTheme="minorHAnsi" w:cstheme="minorHAnsi"/>
          <w:sz w:val="20"/>
          <w:szCs w:val="20"/>
        </w:rPr>
        <w:t xml:space="preserve">– due to this being on a main carriageway, CCTV opportunities for the location were ideal, however, if this was in a more rural area, I may have considered using ‘What three </w:t>
      </w:r>
      <w:r w:rsidR="003E1836" w:rsidRPr="00A31F22">
        <w:rPr>
          <w:rFonts w:asciiTheme="minorHAnsi" w:hAnsiTheme="minorHAnsi" w:cstheme="minorHAnsi"/>
          <w:sz w:val="20"/>
          <w:szCs w:val="20"/>
        </w:rPr>
        <w:t>words</w:t>
      </w:r>
      <w:r w:rsidR="003E1836">
        <w:rPr>
          <w:rFonts w:asciiTheme="minorHAnsi" w:hAnsiTheme="minorHAnsi" w:cstheme="minorHAnsi"/>
          <w:sz w:val="20"/>
          <w:szCs w:val="20"/>
        </w:rPr>
        <w:t>’</w:t>
      </w:r>
      <w:r w:rsidR="00FB2607" w:rsidRPr="00A31F22">
        <w:rPr>
          <w:rFonts w:asciiTheme="minorHAnsi" w:hAnsiTheme="minorHAnsi" w:cstheme="minorHAnsi"/>
          <w:sz w:val="20"/>
          <w:szCs w:val="20"/>
        </w:rPr>
        <w:t xml:space="preserve">. </w:t>
      </w:r>
    </w:p>
    <w:p w14:paraId="13FC717F" w14:textId="77777777" w:rsidR="00087B83" w:rsidRPr="00A31F22" w:rsidRDefault="00087B83" w:rsidP="00087B83">
      <w:pPr>
        <w:pStyle w:val="PlainText"/>
        <w:rPr>
          <w:rFonts w:asciiTheme="minorHAnsi" w:hAnsiTheme="minorHAnsi" w:cstheme="minorHAnsi"/>
          <w:sz w:val="20"/>
          <w:szCs w:val="20"/>
        </w:rPr>
      </w:pPr>
    </w:p>
    <w:p w14:paraId="569AD69F" w14:textId="02E15741" w:rsidR="00087B83" w:rsidRPr="00A31F22" w:rsidRDefault="00087B83" w:rsidP="001F039D">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Type of incident</w:t>
      </w:r>
      <w:r w:rsidR="00FB2607" w:rsidRPr="00A31F22">
        <w:rPr>
          <w:rFonts w:asciiTheme="minorHAnsi" w:hAnsiTheme="minorHAnsi" w:cstheme="minorHAnsi"/>
          <w:sz w:val="20"/>
          <w:szCs w:val="20"/>
        </w:rPr>
        <w:t xml:space="preserve"> </w:t>
      </w:r>
      <w:r w:rsidR="0088721E" w:rsidRPr="00A31F22">
        <w:rPr>
          <w:rFonts w:asciiTheme="minorHAnsi" w:hAnsiTheme="minorHAnsi" w:cstheme="minorHAnsi"/>
          <w:sz w:val="20"/>
          <w:szCs w:val="20"/>
        </w:rPr>
        <w:t>–</w:t>
      </w:r>
      <w:r w:rsidR="00FB2607" w:rsidRPr="00A31F22">
        <w:rPr>
          <w:rFonts w:asciiTheme="minorHAnsi" w:hAnsiTheme="minorHAnsi" w:cstheme="minorHAnsi"/>
          <w:sz w:val="20"/>
          <w:szCs w:val="20"/>
        </w:rPr>
        <w:t xml:space="preserve"> </w:t>
      </w:r>
      <w:r w:rsidR="0088721E" w:rsidRPr="00A31F22">
        <w:rPr>
          <w:rFonts w:asciiTheme="minorHAnsi" w:hAnsiTheme="minorHAnsi" w:cstheme="minorHAnsi"/>
          <w:sz w:val="20"/>
          <w:szCs w:val="20"/>
        </w:rPr>
        <w:t>This was a transportation/vehicular incident, involving two cars. This information was already passed to police control room from witnesses; however, this is to be confirmed by officers at scene.</w:t>
      </w:r>
    </w:p>
    <w:p w14:paraId="0D288887" w14:textId="77777777" w:rsidR="00087B83" w:rsidRPr="00A31F22" w:rsidRDefault="00087B83" w:rsidP="00087B83">
      <w:pPr>
        <w:pStyle w:val="PlainText"/>
        <w:rPr>
          <w:rFonts w:asciiTheme="minorHAnsi" w:hAnsiTheme="minorHAnsi" w:cstheme="minorHAnsi"/>
          <w:sz w:val="20"/>
          <w:szCs w:val="20"/>
        </w:rPr>
      </w:pPr>
    </w:p>
    <w:p w14:paraId="670A52B2" w14:textId="392AE338" w:rsidR="00087B83" w:rsidRPr="00A31F22" w:rsidRDefault="00087B83" w:rsidP="001F039D">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 xml:space="preserve">Hazards </w:t>
      </w:r>
      <w:r w:rsidR="0088721E" w:rsidRPr="00A31F22">
        <w:rPr>
          <w:rFonts w:asciiTheme="minorHAnsi" w:hAnsiTheme="minorHAnsi" w:cstheme="minorHAnsi"/>
          <w:sz w:val="20"/>
          <w:szCs w:val="20"/>
        </w:rPr>
        <w:t xml:space="preserve">– the hazards present here were two </w:t>
      </w:r>
      <w:r w:rsidR="00CE51B9" w:rsidRPr="00A31F22">
        <w:rPr>
          <w:rFonts w:asciiTheme="minorHAnsi" w:hAnsiTheme="minorHAnsi" w:cstheme="minorHAnsi"/>
          <w:sz w:val="20"/>
          <w:szCs w:val="20"/>
        </w:rPr>
        <w:t xml:space="preserve">vehicles involved in the RTC. </w:t>
      </w:r>
    </w:p>
    <w:p w14:paraId="12136496" w14:textId="77777777" w:rsidR="00087B83" w:rsidRPr="00A31F22" w:rsidRDefault="00087B83" w:rsidP="00087B83">
      <w:pPr>
        <w:pStyle w:val="PlainText"/>
        <w:rPr>
          <w:rFonts w:asciiTheme="minorHAnsi" w:hAnsiTheme="minorHAnsi" w:cstheme="minorHAnsi"/>
          <w:sz w:val="20"/>
          <w:szCs w:val="20"/>
        </w:rPr>
      </w:pPr>
    </w:p>
    <w:p w14:paraId="0D0693E1" w14:textId="21285CAC" w:rsidR="00087B83" w:rsidRPr="00A31F22" w:rsidRDefault="00087B83" w:rsidP="001F039D">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Access</w:t>
      </w:r>
      <w:r w:rsidR="00FB2607" w:rsidRPr="00A31F22">
        <w:rPr>
          <w:rFonts w:asciiTheme="minorHAnsi" w:hAnsiTheme="minorHAnsi" w:cstheme="minorHAnsi"/>
          <w:sz w:val="20"/>
          <w:szCs w:val="20"/>
        </w:rPr>
        <w:t xml:space="preserve"> </w:t>
      </w:r>
      <w:r w:rsidR="00CE51B9" w:rsidRPr="00A31F22">
        <w:rPr>
          <w:rFonts w:asciiTheme="minorHAnsi" w:hAnsiTheme="minorHAnsi" w:cstheme="minorHAnsi"/>
          <w:sz w:val="20"/>
          <w:szCs w:val="20"/>
        </w:rPr>
        <w:t>–</w:t>
      </w:r>
      <w:r w:rsidR="00FB2607" w:rsidRPr="00A31F22">
        <w:rPr>
          <w:rFonts w:asciiTheme="minorHAnsi" w:hAnsiTheme="minorHAnsi" w:cstheme="minorHAnsi"/>
          <w:sz w:val="20"/>
          <w:szCs w:val="20"/>
        </w:rPr>
        <w:t xml:space="preserve"> </w:t>
      </w:r>
      <w:r w:rsidR="00CE51B9" w:rsidRPr="00A31F22">
        <w:rPr>
          <w:rFonts w:asciiTheme="minorHAnsi" w:hAnsiTheme="minorHAnsi" w:cstheme="minorHAnsi"/>
          <w:sz w:val="20"/>
          <w:szCs w:val="20"/>
        </w:rPr>
        <w:t>Access was limited due to the vehicles blocking the carriageway. I have approached the scene from the rear to preserve it and also have passed this information over the police radio so this information can be shared with ambulance service and other agencies who will be attending.</w:t>
      </w:r>
    </w:p>
    <w:p w14:paraId="5063D9DB" w14:textId="77777777" w:rsidR="00087B83" w:rsidRPr="00A31F22" w:rsidRDefault="00087B83" w:rsidP="00087B83">
      <w:pPr>
        <w:pStyle w:val="PlainText"/>
        <w:rPr>
          <w:rFonts w:asciiTheme="minorHAnsi" w:hAnsiTheme="minorHAnsi" w:cstheme="minorHAnsi"/>
          <w:sz w:val="20"/>
          <w:szCs w:val="20"/>
        </w:rPr>
      </w:pPr>
    </w:p>
    <w:p w14:paraId="21A98C77" w14:textId="121CEF67" w:rsidR="00087B83" w:rsidRPr="00A31F22" w:rsidRDefault="00087B83" w:rsidP="001F039D">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Number of casualties</w:t>
      </w:r>
      <w:r w:rsidR="00FB2607" w:rsidRPr="00A31F22">
        <w:rPr>
          <w:rFonts w:asciiTheme="minorHAnsi" w:hAnsiTheme="minorHAnsi" w:cstheme="minorHAnsi"/>
          <w:sz w:val="20"/>
          <w:szCs w:val="20"/>
        </w:rPr>
        <w:t xml:space="preserve"> </w:t>
      </w:r>
      <w:r w:rsidR="00CE51B9" w:rsidRPr="00A31F22">
        <w:rPr>
          <w:rFonts w:asciiTheme="minorHAnsi" w:hAnsiTheme="minorHAnsi" w:cstheme="minorHAnsi"/>
          <w:sz w:val="20"/>
          <w:szCs w:val="20"/>
        </w:rPr>
        <w:t>–</w:t>
      </w:r>
      <w:r w:rsidR="00FB2607" w:rsidRPr="00A31F22">
        <w:rPr>
          <w:rFonts w:asciiTheme="minorHAnsi" w:hAnsiTheme="minorHAnsi" w:cstheme="minorHAnsi"/>
          <w:sz w:val="20"/>
          <w:szCs w:val="20"/>
        </w:rPr>
        <w:t xml:space="preserve"> </w:t>
      </w:r>
      <w:r w:rsidR="00CE51B9" w:rsidRPr="00A31F22">
        <w:rPr>
          <w:rFonts w:asciiTheme="minorHAnsi" w:hAnsiTheme="minorHAnsi" w:cstheme="minorHAnsi"/>
          <w:sz w:val="20"/>
          <w:szCs w:val="20"/>
        </w:rPr>
        <w:t>there were two casualties in this incident, one of which sustained potentially life changing/threatening injuries and the other with an injury to the lower limb. This information will be passed to ambulance from police control room.</w:t>
      </w:r>
    </w:p>
    <w:p w14:paraId="007E65E9" w14:textId="77777777" w:rsidR="00087B83" w:rsidRPr="00A31F22" w:rsidRDefault="00087B83" w:rsidP="00087B83">
      <w:pPr>
        <w:pStyle w:val="PlainText"/>
        <w:rPr>
          <w:rFonts w:asciiTheme="minorHAnsi" w:hAnsiTheme="minorHAnsi" w:cstheme="minorHAnsi"/>
          <w:sz w:val="20"/>
          <w:szCs w:val="20"/>
        </w:rPr>
      </w:pPr>
    </w:p>
    <w:p w14:paraId="1BE61D2F" w14:textId="1C7024C3" w:rsidR="0040677C" w:rsidRPr="00A31F22" w:rsidRDefault="00087B83" w:rsidP="0040677C">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 xml:space="preserve">Emergency services required – </w:t>
      </w:r>
      <w:r w:rsidR="00CE51B9" w:rsidRPr="00A31F22">
        <w:rPr>
          <w:rFonts w:asciiTheme="minorHAnsi" w:hAnsiTheme="minorHAnsi" w:cstheme="minorHAnsi"/>
          <w:sz w:val="20"/>
          <w:szCs w:val="20"/>
        </w:rPr>
        <w:t xml:space="preserve">In this case, ambulance </w:t>
      </w:r>
      <w:r w:rsidR="003E1836" w:rsidRPr="00A31F22">
        <w:rPr>
          <w:rFonts w:asciiTheme="minorHAnsi" w:hAnsiTheme="minorHAnsi" w:cstheme="minorHAnsi"/>
          <w:sz w:val="20"/>
          <w:szCs w:val="20"/>
        </w:rPr>
        <w:t>was</w:t>
      </w:r>
      <w:r w:rsidR="00CE51B9" w:rsidRPr="00A31F22">
        <w:rPr>
          <w:rFonts w:asciiTheme="minorHAnsi" w:hAnsiTheme="minorHAnsi" w:cstheme="minorHAnsi"/>
          <w:sz w:val="20"/>
          <w:szCs w:val="20"/>
        </w:rPr>
        <w:t xml:space="preserve"> required for attendance. It is also important to liaise with partner agencies such as highways, the local authority and highway officers to ensure that the incident is handled to the highest of standards. Upon attendance from other emergency services and partner agencies, it is important to consider a JESIP meeting to ensure that the </w:t>
      </w:r>
      <w:r w:rsidR="0040677C" w:rsidRPr="00A31F22">
        <w:rPr>
          <w:rFonts w:asciiTheme="minorHAnsi" w:hAnsiTheme="minorHAnsi" w:cstheme="minorHAnsi"/>
          <w:sz w:val="20"/>
          <w:szCs w:val="20"/>
        </w:rPr>
        <w:t xml:space="preserve">incident runs </w:t>
      </w:r>
      <w:r w:rsidR="003E1836" w:rsidRPr="00A31F22">
        <w:rPr>
          <w:rFonts w:asciiTheme="minorHAnsi" w:hAnsiTheme="minorHAnsi" w:cstheme="minorHAnsi"/>
          <w:sz w:val="20"/>
          <w:szCs w:val="20"/>
        </w:rPr>
        <w:t>smoothly,</w:t>
      </w:r>
      <w:r w:rsidR="0040677C" w:rsidRPr="00A31F22">
        <w:rPr>
          <w:rFonts w:asciiTheme="minorHAnsi" w:hAnsiTheme="minorHAnsi" w:cstheme="minorHAnsi"/>
          <w:sz w:val="20"/>
          <w:szCs w:val="20"/>
        </w:rPr>
        <w:t xml:space="preserve"> and different services perform their role correctly. </w:t>
      </w:r>
    </w:p>
    <w:p w14:paraId="715592A1" w14:textId="77777777" w:rsidR="0040677C" w:rsidRPr="00A31F22" w:rsidRDefault="0040677C" w:rsidP="0040677C">
      <w:pPr>
        <w:pStyle w:val="ListParagraph"/>
        <w:rPr>
          <w:rFonts w:asciiTheme="minorHAnsi" w:hAnsiTheme="minorHAnsi" w:cstheme="minorHAnsi"/>
        </w:rPr>
      </w:pPr>
    </w:p>
    <w:p w14:paraId="5C0DA0D2" w14:textId="435CB921" w:rsidR="0040677C" w:rsidRPr="00A31F22" w:rsidRDefault="0040677C" w:rsidP="0040677C">
      <w:pPr>
        <w:pStyle w:val="PlainText"/>
        <w:ind w:left="720"/>
        <w:rPr>
          <w:rFonts w:asciiTheme="minorHAnsi" w:hAnsiTheme="minorHAnsi" w:cstheme="minorHAnsi"/>
          <w:sz w:val="20"/>
          <w:szCs w:val="20"/>
        </w:rPr>
      </w:pPr>
      <w:r w:rsidRPr="00A31F22">
        <w:rPr>
          <w:rFonts w:asciiTheme="minorHAnsi" w:hAnsiTheme="minorHAnsi" w:cstheme="minorHAnsi"/>
          <w:sz w:val="20"/>
          <w:szCs w:val="20"/>
        </w:rPr>
        <w:t>‘The findings from a number of reviews of major national emergencies and disasters made clear that the emergency services carry out their individual roles efficiently and professionally. However, there were some common themes relating to joint working where improvement was needed - JESIP was established to address these issues:</w:t>
      </w:r>
    </w:p>
    <w:p w14:paraId="57370971" w14:textId="77777777" w:rsidR="0040677C" w:rsidRPr="00A31F22" w:rsidRDefault="0040677C" w:rsidP="0040677C">
      <w:pPr>
        <w:pStyle w:val="PlainText"/>
        <w:ind w:left="720"/>
        <w:rPr>
          <w:rFonts w:asciiTheme="minorHAnsi" w:hAnsiTheme="minorHAnsi" w:cstheme="minorHAnsi"/>
          <w:sz w:val="20"/>
          <w:szCs w:val="20"/>
        </w:rPr>
      </w:pPr>
    </w:p>
    <w:p w14:paraId="11DF8251" w14:textId="77777777" w:rsidR="0040677C" w:rsidRPr="00A31F22" w:rsidRDefault="0040677C" w:rsidP="0040677C">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Challenges with initial command, control and coordination activities on arrival at scene</w:t>
      </w:r>
    </w:p>
    <w:p w14:paraId="469711BA" w14:textId="77777777" w:rsidR="0040677C" w:rsidRPr="00A31F22" w:rsidRDefault="0040677C" w:rsidP="0040677C">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A requirement for common joint operational and command procedures</w:t>
      </w:r>
    </w:p>
    <w:p w14:paraId="2C8FDE2B" w14:textId="77777777" w:rsidR="0040677C" w:rsidRPr="00A31F22" w:rsidRDefault="0040677C" w:rsidP="0040677C">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Role of others, especially specialist resources and the reasons for their deployment, not well understood between services</w:t>
      </w:r>
    </w:p>
    <w:p w14:paraId="264AEA0B" w14:textId="77777777" w:rsidR="0040677C" w:rsidRPr="00A31F22" w:rsidRDefault="0040677C" w:rsidP="0040677C">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Challenges in the identification of those in charge at the scene leading to delays in planning response activity</w:t>
      </w:r>
    </w:p>
    <w:p w14:paraId="131D4870" w14:textId="77777777" w:rsidR="0040677C" w:rsidRPr="00A31F22" w:rsidRDefault="0040677C" w:rsidP="0040677C">
      <w:pPr>
        <w:pStyle w:val="PlainText"/>
        <w:numPr>
          <w:ilvl w:val="0"/>
          <w:numId w:val="10"/>
        </w:numPr>
        <w:rPr>
          <w:rFonts w:asciiTheme="minorHAnsi" w:hAnsiTheme="minorHAnsi" w:cstheme="minorHAnsi"/>
          <w:sz w:val="20"/>
          <w:szCs w:val="20"/>
        </w:rPr>
      </w:pPr>
      <w:r w:rsidRPr="00A31F22">
        <w:rPr>
          <w:rFonts w:asciiTheme="minorHAnsi" w:hAnsiTheme="minorHAnsi" w:cstheme="minorHAnsi"/>
          <w:sz w:val="20"/>
          <w:szCs w:val="20"/>
        </w:rPr>
        <w:t>Misunderstandings when sharing incident information and differing risk thresholds not understood</w:t>
      </w:r>
    </w:p>
    <w:p w14:paraId="5287EEC4" w14:textId="77777777" w:rsidR="0040677C" w:rsidRPr="00A31F22" w:rsidRDefault="0040677C" w:rsidP="0040677C">
      <w:pPr>
        <w:pStyle w:val="PlainText"/>
        <w:ind w:left="360"/>
        <w:rPr>
          <w:rFonts w:asciiTheme="minorHAnsi" w:hAnsiTheme="minorHAnsi" w:cstheme="minorHAnsi"/>
          <w:sz w:val="20"/>
          <w:szCs w:val="20"/>
        </w:rPr>
      </w:pPr>
    </w:p>
    <w:p w14:paraId="0ABF4D5A" w14:textId="5C042A79" w:rsidR="0040677C" w:rsidRPr="00A31F22" w:rsidRDefault="0040677C" w:rsidP="0040677C">
      <w:pPr>
        <w:pStyle w:val="PlainText"/>
        <w:ind w:left="360"/>
        <w:rPr>
          <w:rFonts w:asciiTheme="minorHAnsi" w:hAnsiTheme="minorHAnsi" w:cstheme="minorHAnsi"/>
          <w:i/>
          <w:sz w:val="20"/>
          <w:szCs w:val="20"/>
        </w:rPr>
      </w:pPr>
      <w:r w:rsidRPr="00A31F22">
        <w:rPr>
          <w:rFonts w:asciiTheme="minorHAnsi" w:hAnsiTheme="minorHAnsi" w:cstheme="minorHAnsi"/>
          <w:sz w:val="20"/>
          <w:szCs w:val="20"/>
        </w:rPr>
        <w:t xml:space="preserve">We need to ensure that our initial multi-agency response to all incidents is more organised, structured and practiced. The emergency services need to ensure they constantly update their working practices and learn from events of the past, together, and not just in isolation. JESIP aims to help them do that’ </w:t>
      </w:r>
      <w:r w:rsidRPr="00A31F22">
        <w:rPr>
          <w:rFonts w:asciiTheme="minorHAnsi" w:hAnsiTheme="minorHAnsi" w:cstheme="minorHAnsi"/>
          <w:i/>
          <w:sz w:val="20"/>
          <w:szCs w:val="20"/>
        </w:rPr>
        <w:t>(JESIP - Working together, Saving Lives, 2022).</w:t>
      </w:r>
    </w:p>
    <w:p w14:paraId="26DE3ACD" w14:textId="0B2A869C" w:rsidR="0040677C" w:rsidRPr="00A31F22" w:rsidRDefault="0040677C" w:rsidP="0040677C">
      <w:pPr>
        <w:pStyle w:val="PlainText"/>
        <w:ind w:left="360"/>
        <w:rPr>
          <w:rFonts w:asciiTheme="minorHAnsi" w:hAnsiTheme="minorHAnsi" w:cstheme="minorHAnsi"/>
          <w:i/>
          <w:sz w:val="20"/>
          <w:szCs w:val="20"/>
        </w:rPr>
      </w:pPr>
    </w:p>
    <w:p w14:paraId="797ACB23" w14:textId="79B11F5E" w:rsidR="0040677C" w:rsidRPr="00A31F22" w:rsidRDefault="0040677C" w:rsidP="0040677C">
      <w:pPr>
        <w:pStyle w:val="PlainText"/>
        <w:ind w:left="360"/>
        <w:rPr>
          <w:rFonts w:asciiTheme="minorHAnsi" w:hAnsiTheme="minorHAnsi" w:cstheme="minorHAnsi"/>
          <w:sz w:val="20"/>
          <w:szCs w:val="20"/>
        </w:rPr>
      </w:pPr>
      <w:r w:rsidRPr="00A31F22">
        <w:rPr>
          <w:rFonts w:asciiTheme="minorHAnsi" w:hAnsiTheme="minorHAnsi" w:cstheme="minorHAnsi"/>
          <w:sz w:val="20"/>
          <w:szCs w:val="20"/>
        </w:rPr>
        <w:t>Officers who were also in attendance with myself gathered witness statement and I conversed with traffic officers who were now on scene. They then requested for forensic collision investigations, forensic vehicle examiner and scenes of crime to attend to gather a better picture of the incident.</w:t>
      </w:r>
    </w:p>
    <w:p w14:paraId="1B0D48CB" w14:textId="10520F83" w:rsidR="0040677C" w:rsidRPr="00A31F22" w:rsidRDefault="0040677C" w:rsidP="0040677C">
      <w:pPr>
        <w:pStyle w:val="PlainText"/>
        <w:ind w:left="360"/>
        <w:rPr>
          <w:rFonts w:asciiTheme="minorHAnsi" w:hAnsiTheme="minorHAnsi" w:cstheme="minorHAnsi"/>
          <w:sz w:val="20"/>
          <w:szCs w:val="20"/>
        </w:rPr>
      </w:pPr>
    </w:p>
    <w:p w14:paraId="3729D481" w14:textId="7A258A4D" w:rsidR="0040677C" w:rsidRPr="00A31F22" w:rsidRDefault="0040677C" w:rsidP="0040677C">
      <w:pPr>
        <w:pStyle w:val="PlainText"/>
        <w:ind w:left="360"/>
        <w:rPr>
          <w:rFonts w:asciiTheme="minorHAnsi" w:hAnsiTheme="minorHAnsi" w:cstheme="minorHAnsi"/>
          <w:sz w:val="20"/>
          <w:szCs w:val="20"/>
        </w:rPr>
      </w:pPr>
      <w:r w:rsidRPr="00A31F22">
        <w:rPr>
          <w:rFonts w:asciiTheme="minorHAnsi" w:hAnsiTheme="minorHAnsi" w:cstheme="minorHAnsi"/>
          <w:sz w:val="20"/>
          <w:szCs w:val="20"/>
        </w:rPr>
        <w:t xml:space="preserve">At the time of traffic </w:t>
      </w:r>
      <w:r w:rsidR="003E1836" w:rsidRPr="00A31F22">
        <w:rPr>
          <w:rFonts w:asciiTheme="minorHAnsi" w:hAnsiTheme="minorHAnsi" w:cstheme="minorHAnsi"/>
          <w:sz w:val="20"/>
          <w:szCs w:val="20"/>
        </w:rPr>
        <w:t>officers’</w:t>
      </w:r>
      <w:r w:rsidRPr="00A31F22">
        <w:rPr>
          <w:rFonts w:asciiTheme="minorHAnsi" w:hAnsiTheme="minorHAnsi" w:cstheme="minorHAnsi"/>
          <w:sz w:val="20"/>
          <w:szCs w:val="20"/>
        </w:rPr>
        <w:t xml:space="preserve"> arrival and scenes of crime, they relieved me of my duties and took the case further going forward. </w:t>
      </w:r>
    </w:p>
    <w:p w14:paraId="7E7DE368" w14:textId="6BF8118B" w:rsidR="0040677C" w:rsidRPr="00A31F22" w:rsidRDefault="0040677C" w:rsidP="0040677C">
      <w:pPr>
        <w:pStyle w:val="PlainText"/>
        <w:ind w:left="360"/>
        <w:rPr>
          <w:rFonts w:asciiTheme="minorHAnsi" w:hAnsiTheme="minorHAnsi" w:cstheme="minorHAnsi"/>
          <w:sz w:val="20"/>
          <w:szCs w:val="20"/>
        </w:rPr>
      </w:pPr>
    </w:p>
    <w:p w14:paraId="26C5E454" w14:textId="5D48AE37" w:rsidR="0040677C" w:rsidRPr="00A31F22" w:rsidRDefault="0040677C" w:rsidP="0040677C">
      <w:pPr>
        <w:pStyle w:val="PlainText"/>
        <w:ind w:left="360"/>
        <w:rPr>
          <w:rFonts w:asciiTheme="minorHAnsi" w:hAnsiTheme="minorHAnsi" w:cstheme="minorHAnsi"/>
          <w:sz w:val="20"/>
          <w:szCs w:val="20"/>
        </w:rPr>
      </w:pPr>
      <w:r w:rsidRPr="00A31F22">
        <w:rPr>
          <w:rFonts w:asciiTheme="minorHAnsi" w:hAnsiTheme="minorHAnsi" w:cstheme="minorHAnsi"/>
          <w:sz w:val="20"/>
          <w:szCs w:val="20"/>
        </w:rPr>
        <w:lastRenderedPageBreak/>
        <w:t xml:space="preserve">In conclusion, I believe that I provided the best initial attendance that I could have in the circumstances and the incident seemed to run smoothly. In reflection, if I were to attend an incident like this in the near future or at any other point in my career, I think that I would have contacted forensic collision investigations, forensic vehicle examiner and scenes of crime immediately following the assessment of the scene. This, however, was new to myself and I believe that I handled it to the best of my ability. It is important for officers to reflect on their performance and assess what they believe that they could have done better. </w:t>
      </w:r>
    </w:p>
    <w:p w14:paraId="0B368BA9" w14:textId="43B16966" w:rsidR="0FF883D4" w:rsidRPr="00A31F22" w:rsidRDefault="0040677C" w:rsidP="00D240BF">
      <w:pPr>
        <w:pStyle w:val="PlainText"/>
        <w:ind w:left="360"/>
        <w:rPr>
          <w:rFonts w:asciiTheme="minorHAnsi" w:hAnsiTheme="minorHAnsi" w:cstheme="minorHAnsi"/>
          <w:sz w:val="20"/>
          <w:szCs w:val="20"/>
        </w:rPr>
      </w:pPr>
      <w:r w:rsidRPr="00A31F22">
        <w:rPr>
          <w:rFonts w:asciiTheme="minorHAnsi" w:hAnsiTheme="minorHAnsi" w:cstheme="minorHAnsi"/>
          <w:sz w:val="20"/>
          <w:szCs w:val="20"/>
        </w:rPr>
        <w:t xml:space="preserve">In this case, I think that there should be harsher penalties on drink drivers and </w:t>
      </w:r>
      <w:r w:rsidR="00D240BF" w:rsidRPr="00A31F22">
        <w:rPr>
          <w:rFonts w:asciiTheme="minorHAnsi" w:hAnsiTheme="minorHAnsi" w:cstheme="minorHAnsi"/>
          <w:sz w:val="20"/>
          <w:szCs w:val="20"/>
        </w:rPr>
        <w:t xml:space="preserve">drivers under the influence as a simple fine and ban from driving, in my honest opinion, simply is not enough. I would expect these incidents to go down, if the penalties were harsher. I think that increasing these sentences, will aid in reducing the likelihood of reoffending and also reoccurrence of serious road traffic accidents. </w:t>
      </w:r>
      <w:r w:rsidRPr="00A31F22">
        <w:rPr>
          <w:rFonts w:asciiTheme="minorHAnsi" w:hAnsiTheme="minorHAnsi" w:cstheme="minorHAnsi"/>
          <w:sz w:val="20"/>
          <w:szCs w:val="20"/>
        </w:rPr>
        <w:t xml:space="preserve"> </w:t>
      </w:r>
    </w:p>
    <w:p w14:paraId="0825402E" w14:textId="64016D67" w:rsidR="00D240BF" w:rsidRDefault="00D240BF" w:rsidP="00D240BF">
      <w:pPr>
        <w:pStyle w:val="PlainText"/>
        <w:ind w:left="360"/>
        <w:rPr>
          <w:rFonts w:asciiTheme="minorHAnsi" w:hAnsiTheme="minorHAnsi" w:cstheme="minorHAnsi"/>
          <w:szCs w:val="22"/>
        </w:rPr>
      </w:pPr>
    </w:p>
    <w:p w14:paraId="25CEF1B2" w14:textId="357C1994" w:rsidR="00D240BF" w:rsidRPr="00D240BF" w:rsidRDefault="00D240BF" w:rsidP="00D240BF">
      <w:pPr>
        <w:pStyle w:val="PlainText"/>
        <w:ind w:left="360"/>
        <w:rPr>
          <w:rFonts w:asciiTheme="minorHAnsi" w:hAnsiTheme="minorHAnsi" w:cstheme="minorHAnsi"/>
          <w:szCs w:val="22"/>
        </w:rPr>
      </w:pPr>
      <w:r w:rsidRPr="0045616C">
        <w:rPr>
          <w:b/>
          <w:bCs/>
          <w:sz w:val="24"/>
          <w:szCs w:val="24"/>
        </w:rPr>
        <w:t>Word count –</w:t>
      </w:r>
      <w:r>
        <w:rPr>
          <w:b/>
          <w:bCs/>
          <w:sz w:val="24"/>
          <w:szCs w:val="24"/>
        </w:rPr>
        <w:t xml:space="preserve"> 2168</w:t>
      </w:r>
      <w:r w:rsidRPr="0045616C">
        <w:rPr>
          <w:b/>
          <w:bCs/>
          <w:sz w:val="24"/>
          <w:szCs w:val="24"/>
        </w:rPr>
        <w:t xml:space="preserve"> words</w:t>
      </w: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57A80D1D" w14:textId="77777777" w:rsidR="00087B83" w:rsidRDefault="00087B83" w:rsidP="00340E9A">
      <w:pPr>
        <w:ind w:right="237"/>
        <w:rPr>
          <w:b/>
          <w:bCs/>
          <w:color w:val="000000" w:themeColor="text1"/>
          <w:sz w:val="24"/>
          <w:szCs w:val="24"/>
        </w:rPr>
      </w:pPr>
    </w:p>
    <w:p w14:paraId="1C6E93E6" w14:textId="61355FC6"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3A170A06" w:rsidR="009249F8" w:rsidRPr="001204C3" w:rsidRDefault="00C03382" w:rsidP="009249F8">
            <w:pPr>
              <w:overflowPunct/>
              <w:autoSpaceDE/>
              <w:autoSpaceDN/>
              <w:adjustRightInd/>
              <w:rPr>
                <w:rFonts w:ascii="Times New Roman" w:hAnsi="Times New Roman" w:cs="Times New Roman"/>
                <w:b/>
                <w:sz w:val="24"/>
                <w:szCs w:val="24"/>
                <w:lang w:eastAsia="zh-TW"/>
              </w:rPr>
            </w:pPr>
            <w:r w:rsidRPr="001204C3">
              <w:rPr>
                <w:b/>
                <w:sz w:val="22"/>
                <w:szCs w:val="22"/>
                <w:lang w:eastAsia="zh-TW"/>
              </w:rPr>
              <w:t>Knowledge of roads policing – The need to improve my knowledge of this, including certain aspects of the Road Traffic act, Traffic offence reports</w:t>
            </w:r>
            <w:r w:rsidR="003B445F" w:rsidRPr="001204C3">
              <w:rPr>
                <w:b/>
                <w:sz w:val="22"/>
                <w:szCs w:val="22"/>
                <w:lang w:eastAsia="zh-TW"/>
              </w:rPr>
              <w:t xml:space="preserve"> and breathalyser.</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120EF8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FA3E866" w14:textId="77777777" w:rsidR="00C03382" w:rsidRDefault="00C03382" w:rsidP="009249F8">
            <w:pPr>
              <w:overflowPunct/>
              <w:autoSpaceDE/>
              <w:autoSpaceDN/>
              <w:adjustRightInd/>
              <w:rPr>
                <w:sz w:val="22"/>
                <w:szCs w:val="22"/>
                <w:lang w:eastAsia="zh-TW"/>
              </w:rPr>
            </w:pPr>
          </w:p>
          <w:p w14:paraId="5A538531" w14:textId="77777777" w:rsidR="00C03382" w:rsidRDefault="00C03382" w:rsidP="009249F8">
            <w:pPr>
              <w:overflowPunct/>
              <w:autoSpaceDE/>
              <w:autoSpaceDN/>
              <w:adjustRightInd/>
              <w:rPr>
                <w:sz w:val="22"/>
                <w:szCs w:val="22"/>
                <w:lang w:eastAsia="zh-TW"/>
              </w:rPr>
            </w:pPr>
          </w:p>
          <w:p w14:paraId="06A60D8F" w14:textId="77777777" w:rsidR="00C03382" w:rsidRDefault="00C03382" w:rsidP="009249F8">
            <w:pPr>
              <w:overflowPunct/>
              <w:autoSpaceDE/>
              <w:autoSpaceDN/>
              <w:adjustRightInd/>
              <w:rPr>
                <w:sz w:val="22"/>
                <w:szCs w:val="22"/>
                <w:lang w:eastAsia="zh-TW"/>
              </w:rPr>
            </w:pPr>
          </w:p>
          <w:p w14:paraId="26280741" w14:textId="77777777" w:rsidR="00C03382" w:rsidRDefault="00C03382" w:rsidP="009249F8">
            <w:pPr>
              <w:overflowPunct/>
              <w:autoSpaceDE/>
              <w:autoSpaceDN/>
              <w:adjustRightInd/>
              <w:rPr>
                <w:sz w:val="22"/>
                <w:szCs w:val="22"/>
                <w:lang w:eastAsia="zh-TW"/>
              </w:rPr>
            </w:pPr>
            <w:r>
              <w:rPr>
                <w:sz w:val="22"/>
                <w:szCs w:val="22"/>
                <w:lang w:eastAsia="zh-TW"/>
              </w:rPr>
              <w:t xml:space="preserve">    </w:t>
            </w:r>
          </w:p>
          <w:p w14:paraId="43CD66C9" w14:textId="3082E2ED" w:rsidR="00C03382" w:rsidRPr="009249F8" w:rsidRDefault="00C0338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5204D18" w14:textId="77777777" w:rsidR="00C03382" w:rsidRDefault="009249F8" w:rsidP="009249F8">
            <w:pPr>
              <w:overflowPunct/>
              <w:autoSpaceDE/>
              <w:autoSpaceDN/>
              <w:adjustRightInd/>
              <w:rPr>
                <w:sz w:val="22"/>
                <w:szCs w:val="22"/>
                <w:lang w:eastAsia="zh-TW"/>
              </w:rPr>
            </w:pPr>
            <w:r w:rsidRPr="009249F8">
              <w:rPr>
                <w:sz w:val="22"/>
                <w:szCs w:val="22"/>
                <w:lang w:eastAsia="zh-TW"/>
              </w:rPr>
              <w:t>1-4</w:t>
            </w:r>
          </w:p>
          <w:p w14:paraId="4CA7113F" w14:textId="77777777" w:rsidR="00C03382" w:rsidRDefault="00C03382" w:rsidP="009249F8">
            <w:pPr>
              <w:overflowPunct/>
              <w:autoSpaceDE/>
              <w:autoSpaceDN/>
              <w:adjustRightInd/>
              <w:rPr>
                <w:sz w:val="22"/>
                <w:szCs w:val="22"/>
                <w:lang w:eastAsia="zh-TW"/>
              </w:rPr>
            </w:pPr>
          </w:p>
          <w:p w14:paraId="3C9F2CEB" w14:textId="77777777" w:rsidR="00C03382" w:rsidRDefault="00C03382" w:rsidP="009249F8">
            <w:pPr>
              <w:overflowPunct/>
              <w:autoSpaceDE/>
              <w:autoSpaceDN/>
              <w:adjustRightInd/>
              <w:rPr>
                <w:sz w:val="22"/>
                <w:szCs w:val="22"/>
                <w:lang w:eastAsia="zh-TW"/>
              </w:rPr>
            </w:pPr>
          </w:p>
          <w:p w14:paraId="25010330" w14:textId="77777777" w:rsidR="00C03382" w:rsidRDefault="00C03382" w:rsidP="009249F8">
            <w:pPr>
              <w:overflowPunct/>
              <w:autoSpaceDE/>
              <w:autoSpaceDN/>
              <w:adjustRightInd/>
              <w:rPr>
                <w:sz w:val="22"/>
                <w:szCs w:val="22"/>
                <w:lang w:eastAsia="zh-TW"/>
              </w:rPr>
            </w:pPr>
          </w:p>
          <w:p w14:paraId="1B8C4CED" w14:textId="77777777" w:rsidR="00C03382" w:rsidRDefault="00C03382" w:rsidP="009249F8">
            <w:pPr>
              <w:overflowPunct/>
              <w:autoSpaceDE/>
              <w:autoSpaceDN/>
              <w:adjustRightInd/>
              <w:rPr>
                <w:sz w:val="22"/>
                <w:szCs w:val="22"/>
                <w:lang w:eastAsia="zh-TW"/>
              </w:rPr>
            </w:pPr>
          </w:p>
          <w:p w14:paraId="1F558EDC" w14:textId="22C5ECB4" w:rsidR="009249F8" w:rsidRPr="009249F8" w:rsidRDefault="00C0338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4</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2BF29C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6D6005F" w14:textId="77777777" w:rsidR="003B445F" w:rsidRDefault="003B445F" w:rsidP="009249F8">
            <w:pPr>
              <w:overflowPunct/>
              <w:autoSpaceDE/>
              <w:autoSpaceDN/>
              <w:adjustRightInd/>
              <w:rPr>
                <w:sz w:val="22"/>
                <w:szCs w:val="22"/>
                <w:lang w:eastAsia="zh-TW"/>
              </w:rPr>
            </w:pPr>
          </w:p>
          <w:p w14:paraId="02333F83" w14:textId="77777777" w:rsidR="003B445F" w:rsidRDefault="003B445F" w:rsidP="009249F8">
            <w:pPr>
              <w:overflowPunct/>
              <w:autoSpaceDE/>
              <w:autoSpaceDN/>
              <w:adjustRightInd/>
              <w:rPr>
                <w:sz w:val="22"/>
                <w:szCs w:val="22"/>
                <w:lang w:eastAsia="zh-TW"/>
              </w:rPr>
            </w:pPr>
          </w:p>
          <w:p w14:paraId="54F8029D" w14:textId="77777777" w:rsidR="003B445F" w:rsidRDefault="003B445F" w:rsidP="009249F8">
            <w:pPr>
              <w:overflowPunct/>
              <w:autoSpaceDE/>
              <w:autoSpaceDN/>
              <w:adjustRightInd/>
              <w:rPr>
                <w:sz w:val="22"/>
                <w:szCs w:val="22"/>
                <w:lang w:eastAsia="zh-TW"/>
              </w:rPr>
            </w:pPr>
          </w:p>
          <w:p w14:paraId="5C4EA42D" w14:textId="77777777" w:rsidR="003B445F" w:rsidRDefault="003B445F" w:rsidP="009249F8">
            <w:pPr>
              <w:overflowPunct/>
              <w:autoSpaceDE/>
              <w:autoSpaceDN/>
              <w:adjustRightInd/>
              <w:rPr>
                <w:sz w:val="22"/>
                <w:szCs w:val="22"/>
                <w:lang w:eastAsia="zh-TW"/>
              </w:rPr>
            </w:pPr>
          </w:p>
          <w:p w14:paraId="12980186" w14:textId="69739C4F" w:rsidR="003B445F" w:rsidRDefault="003B445F" w:rsidP="009249F8">
            <w:pPr>
              <w:overflowPunct/>
              <w:autoSpaceDE/>
              <w:autoSpaceDN/>
              <w:adjustRightInd/>
              <w:rPr>
                <w:sz w:val="22"/>
                <w:szCs w:val="22"/>
                <w:lang w:eastAsia="zh-TW"/>
              </w:rPr>
            </w:pPr>
            <w:r>
              <w:rPr>
                <w:sz w:val="22"/>
                <w:szCs w:val="22"/>
                <w:lang w:eastAsia="zh-TW"/>
              </w:rPr>
              <w:t xml:space="preserve">In regards to my knowledge with roads policing, I believe that this is lacking slightly due to the limited amount of training that we receive and also due to our limited resources. If we were to have a larger number of officers within our station and on response, this would allow more time to become pro-active and increase these skills and knowledge base. Since beginning our training, </w:t>
            </w:r>
            <w:r>
              <w:rPr>
                <w:sz w:val="22"/>
                <w:szCs w:val="22"/>
                <w:lang w:eastAsia="zh-TW"/>
              </w:rPr>
              <w:lastRenderedPageBreak/>
              <w:t xml:space="preserve">we were initially told that we would need to complete a traffic attachment, which has also been cancelled. </w:t>
            </w:r>
          </w:p>
          <w:p w14:paraId="0E44BCC2" w14:textId="7BB2A42C" w:rsidR="003B445F" w:rsidRDefault="003B445F" w:rsidP="009249F8">
            <w:pPr>
              <w:overflowPunct/>
              <w:autoSpaceDE/>
              <w:autoSpaceDN/>
              <w:adjustRightInd/>
              <w:rPr>
                <w:sz w:val="22"/>
                <w:szCs w:val="22"/>
                <w:lang w:eastAsia="zh-TW"/>
              </w:rPr>
            </w:pPr>
            <w:r>
              <w:rPr>
                <w:sz w:val="22"/>
                <w:szCs w:val="22"/>
                <w:lang w:eastAsia="zh-TW"/>
              </w:rPr>
              <w:t xml:space="preserve">With these limitations in mind, I do have an interest within the roads policing and traffic field. I have further my knowledge of breathalyser by completing my station intoxilyser training. I have also undertaken further training in stinger. I am also booked onto my response course, which will better my knowledge of the roads. In terms of TOR’s and roads policing legislation, I feel as though I am lacking due to the amount of </w:t>
            </w:r>
            <w:r w:rsidR="003E1836">
              <w:rPr>
                <w:sz w:val="22"/>
                <w:szCs w:val="22"/>
                <w:lang w:eastAsia="zh-TW"/>
              </w:rPr>
              <w:t>time,</w:t>
            </w:r>
            <w:r>
              <w:rPr>
                <w:sz w:val="22"/>
                <w:szCs w:val="22"/>
                <w:lang w:eastAsia="zh-TW"/>
              </w:rPr>
              <w:t xml:space="preserve"> we have to be pro-active, however, to better myself, I will endeavour to complete more traffic stops and vehicle stops to increase my proficiency. I have also seized a couple of cars under S 165 Road traffic act and completed a couple of TOR’s, again, however, this needs to be increased to boost my knowledge within these areas. </w:t>
            </w:r>
          </w:p>
          <w:p w14:paraId="03077936" w14:textId="77777777" w:rsidR="003B445F" w:rsidRDefault="003B445F" w:rsidP="009249F8">
            <w:pPr>
              <w:overflowPunct/>
              <w:autoSpaceDE/>
              <w:autoSpaceDN/>
              <w:adjustRightInd/>
              <w:rPr>
                <w:sz w:val="22"/>
                <w:szCs w:val="22"/>
                <w:lang w:eastAsia="zh-TW"/>
              </w:rPr>
            </w:pPr>
            <w:r>
              <w:rPr>
                <w:sz w:val="22"/>
                <w:szCs w:val="22"/>
                <w:lang w:eastAsia="zh-TW"/>
              </w:rPr>
              <w:t xml:space="preserve">I have also taken it upon myself to speak with traffic officers about certain aspects of roads policing, to aid with my knowledge. </w:t>
            </w:r>
          </w:p>
          <w:p w14:paraId="4C34538F" w14:textId="00C62B83" w:rsidR="00711A2A" w:rsidRPr="009249F8" w:rsidRDefault="00711A2A"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have also spoken with my Sergeant about completing a traffic attachment, to which they have agreed to make time for me to complete this.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1AFBFC01"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1204C3">
              <w:rPr>
                <w:b/>
                <w:bCs/>
                <w:sz w:val="22"/>
                <w:szCs w:val="22"/>
                <w:lang w:eastAsia="zh-TW"/>
              </w:rPr>
              <w:t>Improvement on stop searching and pro-active policing</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A031B8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CE8D799" w14:textId="77777777" w:rsidR="00DB2BA8" w:rsidRDefault="00DB2BA8" w:rsidP="009249F8">
            <w:pPr>
              <w:overflowPunct/>
              <w:autoSpaceDE/>
              <w:autoSpaceDN/>
              <w:adjustRightInd/>
              <w:rPr>
                <w:sz w:val="22"/>
                <w:szCs w:val="22"/>
                <w:lang w:eastAsia="zh-TW"/>
              </w:rPr>
            </w:pPr>
          </w:p>
          <w:p w14:paraId="00E6C01A" w14:textId="77777777" w:rsidR="00DB2BA8" w:rsidRDefault="00DB2BA8" w:rsidP="009249F8">
            <w:pPr>
              <w:overflowPunct/>
              <w:autoSpaceDE/>
              <w:autoSpaceDN/>
              <w:adjustRightInd/>
              <w:rPr>
                <w:sz w:val="22"/>
                <w:szCs w:val="22"/>
                <w:lang w:eastAsia="zh-TW"/>
              </w:rPr>
            </w:pPr>
          </w:p>
          <w:p w14:paraId="7C68404A" w14:textId="77777777" w:rsidR="00DB2BA8" w:rsidRDefault="00DB2BA8" w:rsidP="009249F8">
            <w:pPr>
              <w:overflowPunct/>
              <w:autoSpaceDE/>
              <w:autoSpaceDN/>
              <w:adjustRightInd/>
              <w:rPr>
                <w:sz w:val="22"/>
                <w:szCs w:val="22"/>
                <w:lang w:eastAsia="zh-TW"/>
              </w:rPr>
            </w:pPr>
          </w:p>
          <w:p w14:paraId="3091D5EB" w14:textId="77777777" w:rsidR="00DB2BA8" w:rsidRDefault="00DB2BA8" w:rsidP="009249F8">
            <w:pPr>
              <w:overflowPunct/>
              <w:autoSpaceDE/>
              <w:autoSpaceDN/>
              <w:adjustRightInd/>
              <w:rPr>
                <w:sz w:val="22"/>
                <w:szCs w:val="22"/>
                <w:lang w:eastAsia="zh-TW"/>
              </w:rPr>
            </w:pPr>
          </w:p>
          <w:p w14:paraId="326B419A" w14:textId="77777777" w:rsidR="00DB2BA8" w:rsidRDefault="00DB2BA8" w:rsidP="009249F8">
            <w:pPr>
              <w:overflowPunct/>
              <w:autoSpaceDE/>
              <w:autoSpaceDN/>
              <w:adjustRightInd/>
              <w:rPr>
                <w:sz w:val="22"/>
                <w:szCs w:val="22"/>
                <w:lang w:eastAsia="zh-TW"/>
              </w:rPr>
            </w:pPr>
          </w:p>
          <w:p w14:paraId="7395E833" w14:textId="7E172D5A" w:rsidR="00DB2BA8" w:rsidRPr="009249F8" w:rsidRDefault="00DB2BA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EAC37A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40ECF83" w14:textId="77777777" w:rsidR="00DB2BA8" w:rsidRDefault="00DB2BA8" w:rsidP="009249F8">
            <w:pPr>
              <w:overflowPunct/>
              <w:autoSpaceDE/>
              <w:autoSpaceDN/>
              <w:adjustRightInd/>
              <w:rPr>
                <w:sz w:val="22"/>
                <w:szCs w:val="22"/>
                <w:lang w:eastAsia="zh-TW"/>
              </w:rPr>
            </w:pPr>
          </w:p>
          <w:p w14:paraId="443A762F" w14:textId="77777777" w:rsidR="00DB2BA8" w:rsidRDefault="00DB2BA8" w:rsidP="009249F8">
            <w:pPr>
              <w:overflowPunct/>
              <w:autoSpaceDE/>
              <w:autoSpaceDN/>
              <w:adjustRightInd/>
              <w:rPr>
                <w:sz w:val="22"/>
                <w:szCs w:val="22"/>
                <w:lang w:eastAsia="zh-TW"/>
              </w:rPr>
            </w:pPr>
          </w:p>
          <w:p w14:paraId="14CEA1AD" w14:textId="77777777" w:rsidR="00DB2BA8" w:rsidRDefault="00DB2BA8" w:rsidP="009249F8">
            <w:pPr>
              <w:overflowPunct/>
              <w:autoSpaceDE/>
              <w:autoSpaceDN/>
              <w:adjustRightInd/>
              <w:rPr>
                <w:sz w:val="22"/>
                <w:szCs w:val="22"/>
                <w:lang w:eastAsia="zh-TW"/>
              </w:rPr>
            </w:pPr>
          </w:p>
          <w:p w14:paraId="2E66BEEB" w14:textId="77777777" w:rsidR="00DB2BA8" w:rsidRDefault="00DB2BA8" w:rsidP="009249F8">
            <w:pPr>
              <w:overflowPunct/>
              <w:autoSpaceDE/>
              <w:autoSpaceDN/>
              <w:adjustRightInd/>
              <w:rPr>
                <w:sz w:val="22"/>
                <w:szCs w:val="22"/>
                <w:lang w:eastAsia="zh-TW"/>
              </w:rPr>
            </w:pPr>
          </w:p>
          <w:p w14:paraId="4AD55F16" w14:textId="77777777" w:rsidR="00DB2BA8" w:rsidRDefault="00DB2BA8" w:rsidP="009249F8">
            <w:pPr>
              <w:overflowPunct/>
              <w:autoSpaceDE/>
              <w:autoSpaceDN/>
              <w:adjustRightInd/>
              <w:rPr>
                <w:sz w:val="22"/>
                <w:szCs w:val="22"/>
                <w:lang w:eastAsia="zh-TW"/>
              </w:rPr>
            </w:pPr>
          </w:p>
          <w:p w14:paraId="517F88D4" w14:textId="45708031" w:rsidR="00DB2BA8" w:rsidRPr="009249F8" w:rsidRDefault="00DB2BA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E57D77B"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8ABB6B1" w14:textId="77777777" w:rsidR="004D4D56" w:rsidRDefault="004D4D56" w:rsidP="009249F8">
            <w:pPr>
              <w:overflowPunct/>
              <w:autoSpaceDE/>
              <w:autoSpaceDN/>
              <w:adjustRightInd/>
              <w:rPr>
                <w:sz w:val="22"/>
                <w:szCs w:val="22"/>
                <w:lang w:eastAsia="zh-TW"/>
              </w:rPr>
            </w:pPr>
          </w:p>
          <w:p w14:paraId="76052729" w14:textId="77777777" w:rsidR="004D4D56" w:rsidRDefault="004D4D56" w:rsidP="009249F8">
            <w:pPr>
              <w:overflowPunct/>
              <w:autoSpaceDE/>
              <w:autoSpaceDN/>
              <w:adjustRightInd/>
              <w:rPr>
                <w:sz w:val="22"/>
                <w:szCs w:val="22"/>
                <w:lang w:eastAsia="zh-TW"/>
              </w:rPr>
            </w:pPr>
          </w:p>
          <w:p w14:paraId="522A940D" w14:textId="77777777" w:rsidR="004D4D56" w:rsidRDefault="004D4D56" w:rsidP="009249F8">
            <w:pPr>
              <w:overflowPunct/>
              <w:autoSpaceDE/>
              <w:autoSpaceDN/>
              <w:adjustRightInd/>
              <w:rPr>
                <w:sz w:val="22"/>
                <w:szCs w:val="22"/>
                <w:lang w:eastAsia="zh-TW"/>
              </w:rPr>
            </w:pPr>
          </w:p>
          <w:p w14:paraId="31793647" w14:textId="77777777" w:rsidR="004D4D56" w:rsidRDefault="004D4D56" w:rsidP="009249F8">
            <w:pPr>
              <w:overflowPunct/>
              <w:autoSpaceDE/>
              <w:autoSpaceDN/>
              <w:adjustRightInd/>
              <w:rPr>
                <w:sz w:val="22"/>
                <w:szCs w:val="22"/>
                <w:lang w:eastAsia="zh-TW"/>
              </w:rPr>
            </w:pPr>
          </w:p>
          <w:p w14:paraId="31EA81DC" w14:textId="36D075D0" w:rsidR="004D4D56" w:rsidRDefault="004D4D56" w:rsidP="009249F8">
            <w:pPr>
              <w:overflowPunct/>
              <w:autoSpaceDE/>
              <w:autoSpaceDN/>
              <w:adjustRightInd/>
              <w:rPr>
                <w:sz w:val="22"/>
                <w:szCs w:val="22"/>
                <w:lang w:eastAsia="zh-TW"/>
              </w:rPr>
            </w:pPr>
            <w:r>
              <w:rPr>
                <w:sz w:val="22"/>
                <w:szCs w:val="22"/>
                <w:lang w:eastAsia="zh-TW"/>
              </w:rPr>
              <w:t>Going back to the aforementioned information in regards to pro-active policing, due to the complete lack of resources and officers, this is a reason as to why it is difficult to improve this skill in the current climates. This, however, can be combatted by keeping on top of my workload and allowing more time for said pro-activeness. In regards to stop searching, it is important that when resources are at their highest, be it on a super</w:t>
            </w:r>
            <w:r w:rsidR="00711A2A">
              <w:rPr>
                <w:sz w:val="22"/>
                <w:szCs w:val="22"/>
                <w:lang w:eastAsia="zh-TW"/>
              </w:rPr>
              <w:t>-</w:t>
            </w:r>
            <w:r>
              <w:rPr>
                <w:sz w:val="22"/>
                <w:szCs w:val="22"/>
                <w:lang w:eastAsia="zh-TW"/>
              </w:rPr>
              <w:t xml:space="preserve">noon shift when crossing over of teams occur or even when calls are at a low point, rather than sitting in the station, it is important to get out and be pro-active. This can simply be targeting crime hotspots, challenging individuals and if the necessity is there, searching them. The usual powers used for stop searching is under S.1 of the Police and Criminal Evidence Act (PACE) 1984 and under S.23 of Misuse of Drugs Act 1971. During my initial appointment as an officer, I found it difficult to remember ‘GOWISELY’ and I sometimes found myself </w:t>
            </w:r>
            <w:r w:rsidR="00DB2BA8">
              <w:rPr>
                <w:sz w:val="22"/>
                <w:szCs w:val="22"/>
                <w:lang w:eastAsia="zh-TW"/>
              </w:rPr>
              <w:t>forgetting certain aspects. As m</w:t>
            </w:r>
            <w:r>
              <w:rPr>
                <w:sz w:val="22"/>
                <w:szCs w:val="22"/>
                <w:lang w:eastAsia="zh-TW"/>
              </w:rPr>
              <w:t xml:space="preserve">y stop searches increased, I found this skill improving. I found myself having a little more control and treating it as more of a conversation, rather than myself trying to </w:t>
            </w:r>
            <w:r>
              <w:rPr>
                <w:sz w:val="22"/>
                <w:szCs w:val="22"/>
                <w:lang w:eastAsia="zh-TW"/>
              </w:rPr>
              <w:lastRenderedPageBreak/>
              <w:t xml:space="preserve">remember </w:t>
            </w:r>
            <w:r w:rsidR="00DB2BA8">
              <w:rPr>
                <w:sz w:val="22"/>
                <w:szCs w:val="22"/>
                <w:lang w:eastAsia="zh-TW"/>
              </w:rPr>
              <w:t xml:space="preserve">a mnemonic or speaking through a list of actions. Again, this will only improve as I continue to use this power and perform the action more often. Another part I was finding myself disremembering was to activate my body worn video (BWV) to capture the stop search. This, again, can be detrimental as if there were anything found in terms of weapons/firearms/drugs etc, this could not be proven. </w:t>
            </w:r>
            <w:r w:rsidR="00711A2A">
              <w:rPr>
                <w:sz w:val="22"/>
                <w:szCs w:val="22"/>
                <w:lang w:eastAsia="zh-TW"/>
              </w:rPr>
              <w:t>I will make it a habit to always have my body cam in standby, so this can remind me to activate this, not only during stop searching, but at all calls I attend.</w:t>
            </w:r>
          </w:p>
          <w:p w14:paraId="2B36B191" w14:textId="4BF3248C" w:rsidR="00DB2BA8" w:rsidRPr="009249F8" w:rsidRDefault="00DB2BA8" w:rsidP="009249F8">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5244A217" w:rsidR="009249F8" w:rsidRPr="00DB2BA8" w:rsidRDefault="009249F8" w:rsidP="009249F8">
            <w:pPr>
              <w:overflowPunct/>
              <w:autoSpaceDE/>
              <w:autoSpaceDN/>
              <w:adjustRightInd/>
              <w:rPr>
                <w:b/>
                <w:bCs/>
                <w:sz w:val="22"/>
                <w:szCs w:val="22"/>
                <w:lang w:eastAsia="zh-TW"/>
              </w:rPr>
            </w:pPr>
            <w:r w:rsidRPr="009249F8">
              <w:rPr>
                <w:b/>
                <w:bCs/>
                <w:sz w:val="22"/>
                <w:szCs w:val="22"/>
                <w:lang w:eastAsia="zh-TW"/>
              </w:rPr>
              <w:t> </w:t>
            </w:r>
            <w:r w:rsidR="00DB2BA8">
              <w:rPr>
                <w:b/>
                <w:bCs/>
                <w:sz w:val="22"/>
                <w:szCs w:val="22"/>
                <w:lang w:eastAsia="zh-TW"/>
              </w:rPr>
              <w:t>Management of my current workload and G4 allocations</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81740F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923D1FC" w14:textId="77777777" w:rsidR="00711A2A" w:rsidRDefault="00711A2A" w:rsidP="009249F8">
            <w:pPr>
              <w:overflowPunct/>
              <w:autoSpaceDE/>
              <w:autoSpaceDN/>
              <w:adjustRightInd/>
              <w:rPr>
                <w:sz w:val="22"/>
                <w:szCs w:val="22"/>
                <w:lang w:eastAsia="zh-TW"/>
              </w:rPr>
            </w:pPr>
          </w:p>
          <w:p w14:paraId="54FE7D73" w14:textId="77777777" w:rsidR="00711A2A" w:rsidRDefault="00711A2A" w:rsidP="009249F8">
            <w:pPr>
              <w:overflowPunct/>
              <w:autoSpaceDE/>
              <w:autoSpaceDN/>
              <w:adjustRightInd/>
              <w:rPr>
                <w:sz w:val="22"/>
                <w:szCs w:val="22"/>
                <w:lang w:eastAsia="zh-TW"/>
              </w:rPr>
            </w:pPr>
          </w:p>
          <w:p w14:paraId="6FC11F81" w14:textId="77777777" w:rsidR="00711A2A" w:rsidRDefault="00711A2A" w:rsidP="009249F8">
            <w:pPr>
              <w:overflowPunct/>
              <w:autoSpaceDE/>
              <w:autoSpaceDN/>
              <w:adjustRightInd/>
              <w:rPr>
                <w:sz w:val="22"/>
                <w:szCs w:val="22"/>
                <w:lang w:eastAsia="zh-TW"/>
              </w:rPr>
            </w:pPr>
          </w:p>
          <w:p w14:paraId="743B90C8" w14:textId="77777777" w:rsidR="00711A2A" w:rsidRDefault="00711A2A" w:rsidP="009249F8">
            <w:pPr>
              <w:overflowPunct/>
              <w:autoSpaceDE/>
              <w:autoSpaceDN/>
              <w:adjustRightInd/>
              <w:rPr>
                <w:sz w:val="22"/>
                <w:szCs w:val="22"/>
                <w:lang w:eastAsia="zh-TW"/>
              </w:rPr>
            </w:pPr>
          </w:p>
          <w:p w14:paraId="7DAB5F65" w14:textId="77777777" w:rsidR="00711A2A" w:rsidRDefault="00711A2A" w:rsidP="009249F8">
            <w:pPr>
              <w:overflowPunct/>
              <w:autoSpaceDE/>
              <w:autoSpaceDN/>
              <w:adjustRightInd/>
              <w:rPr>
                <w:sz w:val="22"/>
                <w:szCs w:val="22"/>
                <w:lang w:eastAsia="zh-TW"/>
              </w:rPr>
            </w:pPr>
          </w:p>
          <w:p w14:paraId="1009FEEC" w14:textId="77777777" w:rsidR="00711A2A" w:rsidRDefault="00711A2A" w:rsidP="009249F8">
            <w:pPr>
              <w:overflowPunct/>
              <w:autoSpaceDE/>
              <w:autoSpaceDN/>
              <w:adjustRightInd/>
              <w:rPr>
                <w:sz w:val="22"/>
                <w:szCs w:val="22"/>
                <w:lang w:eastAsia="zh-TW"/>
              </w:rPr>
            </w:pPr>
          </w:p>
          <w:p w14:paraId="3DA80089" w14:textId="77777777" w:rsidR="00711A2A" w:rsidRDefault="00711A2A" w:rsidP="009249F8">
            <w:pPr>
              <w:overflowPunct/>
              <w:autoSpaceDE/>
              <w:autoSpaceDN/>
              <w:adjustRightInd/>
              <w:rPr>
                <w:sz w:val="22"/>
                <w:szCs w:val="22"/>
                <w:lang w:eastAsia="zh-TW"/>
              </w:rPr>
            </w:pPr>
          </w:p>
          <w:p w14:paraId="555D0996" w14:textId="09841593" w:rsidR="00711A2A" w:rsidRPr="009249F8" w:rsidRDefault="00711A2A"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C09BF81" w14:textId="77777777" w:rsidR="00711A2A" w:rsidRDefault="009249F8" w:rsidP="009249F8">
            <w:pPr>
              <w:overflowPunct/>
              <w:autoSpaceDE/>
              <w:autoSpaceDN/>
              <w:adjustRightInd/>
              <w:rPr>
                <w:sz w:val="22"/>
                <w:szCs w:val="22"/>
                <w:lang w:eastAsia="zh-TW"/>
              </w:rPr>
            </w:pPr>
            <w:r w:rsidRPr="009249F8">
              <w:rPr>
                <w:sz w:val="22"/>
                <w:szCs w:val="22"/>
                <w:lang w:eastAsia="zh-TW"/>
              </w:rPr>
              <w:t>5-7</w:t>
            </w:r>
          </w:p>
          <w:p w14:paraId="2F6D0D4B" w14:textId="77777777" w:rsidR="00711A2A" w:rsidRDefault="00711A2A" w:rsidP="009249F8">
            <w:pPr>
              <w:overflowPunct/>
              <w:autoSpaceDE/>
              <w:autoSpaceDN/>
              <w:adjustRightInd/>
              <w:rPr>
                <w:sz w:val="22"/>
                <w:szCs w:val="22"/>
                <w:lang w:eastAsia="zh-TW"/>
              </w:rPr>
            </w:pPr>
          </w:p>
          <w:p w14:paraId="71B7C227" w14:textId="77777777" w:rsidR="00711A2A" w:rsidRDefault="00711A2A" w:rsidP="009249F8">
            <w:pPr>
              <w:overflowPunct/>
              <w:autoSpaceDE/>
              <w:autoSpaceDN/>
              <w:adjustRightInd/>
              <w:rPr>
                <w:sz w:val="22"/>
                <w:szCs w:val="22"/>
                <w:lang w:eastAsia="zh-TW"/>
              </w:rPr>
            </w:pPr>
          </w:p>
          <w:p w14:paraId="00A64224" w14:textId="77777777" w:rsidR="00711A2A" w:rsidRDefault="00711A2A" w:rsidP="009249F8">
            <w:pPr>
              <w:overflowPunct/>
              <w:autoSpaceDE/>
              <w:autoSpaceDN/>
              <w:adjustRightInd/>
              <w:rPr>
                <w:sz w:val="22"/>
                <w:szCs w:val="22"/>
                <w:lang w:eastAsia="zh-TW"/>
              </w:rPr>
            </w:pPr>
          </w:p>
          <w:p w14:paraId="1BB97B66" w14:textId="77777777" w:rsidR="00711A2A" w:rsidRDefault="00711A2A" w:rsidP="009249F8">
            <w:pPr>
              <w:overflowPunct/>
              <w:autoSpaceDE/>
              <w:autoSpaceDN/>
              <w:adjustRightInd/>
              <w:rPr>
                <w:sz w:val="22"/>
                <w:szCs w:val="22"/>
                <w:lang w:eastAsia="zh-TW"/>
              </w:rPr>
            </w:pPr>
          </w:p>
          <w:p w14:paraId="6C06FCC5" w14:textId="77777777" w:rsidR="00711A2A" w:rsidRDefault="00711A2A" w:rsidP="009249F8">
            <w:pPr>
              <w:overflowPunct/>
              <w:autoSpaceDE/>
              <w:autoSpaceDN/>
              <w:adjustRightInd/>
              <w:rPr>
                <w:sz w:val="22"/>
                <w:szCs w:val="22"/>
                <w:lang w:eastAsia="zh-TW"/>
              </w:rPr>
            </w:pPr>
          </w:p>
          <w:p w14:paraId="26BF8180" w14:textId="77777777" w:rsidR="00711A2A" w:rsidRDefault="00711A2A" w:rsidP="009249F8">
            <w:pPr>
              <w:overflowPunct/>
              <w:autoSpaceDE/>
              <w:autoSpaceDN/>
              <w:adjustRightInd/>
              <w:rPr>
                <w:sz w:val="22"/>
                <w:szCs w:val="22"/>
                <w:lang w:eastAsia="zh-TW"/>
              </w:rPr>
            </w:pPr>
          </w:p>
          <w:p w14:paraId="5F119E17" w14:textId="77777777" w:rsidR="00711A2A" w:rsidRDefault="00711A2A" w:rsidP="009249F8">
            <w:pPr>
              <w:overflowPunct/>
              <w:autoSpaceDE/>
              <w:autoSpaceDN/>
              <w:adjustRightInd/>
              <w:rPr>
                <w:sz w:val="22"/>
                <w:szCs w:val="22"/>
                <w:lang w:eastAsia="zh-TW"/>
              </w:rPr>
            </w:pPr>
          </w:p>
          <w:p w14:paraId="5CCB2C07" w14:textId="03DEEE3B" w:rsidR="009249F8" w:rsidRPr="009249F8" w:rsidRDefault="00711A2A"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E6DE19"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B67E823" w14:textId="77777777" w:rsidR="00DB2BA8" w:rsidRDefault="00DB2BA8" w:rsidP="009249F8">
            <w:pPr>
              <w:overflowPunct/>
              <w:autoSpaceDE/>
              <w:autoSpaceDN/>
              <w:adjustRightInd/>
              <w:rPr>
                <w:sz w:val="22"/>
                <w:szCs w:val="22"/>
                <w:lang w:eastAsia="zh-TW"/>
              </w:rPr>
            </w:pPr>
          </w:p>
          <w:p w14:paraId="63DF2D40" w14:textId="77777777" w:rsidR="00DB2BA8" w:rsidRDefault="00DB2BA8" w:rsidP="009249F8">
            <w:pPr>
              <w:overflowPunct/>
              <w:autoSpaceDE/>
              <w:autoSpaceDN/>
              <w:adjustRightInd/>
              <w:rPr>
                <w:sz w:val="22"/>
                <w:szCs w:val="22"/>
                <w:lang w:eastAsia="zh-TW"/>
              </w:rPr>
            </w:pPr>
          </w:p>
          <w:p w14:paraId="395A8DD7" w14:textId="77777777" w:rsidR="00DB2BA8" w:rsidRDefault="00DB2BA8" w:rsidP="009249F8">
            <w:pPr>
              <w:overflowPunct/>
              <w:autoSpaceDE/>
              <w:autoSpaceDN/>
              <w:adjustRightInd/>
              <w:rPr>
                <w:sz w:val="22"/>
                <w:szCs w:val="22"/>
                <w:lang w:eastAsia="zh-TW"/>
              </w:rPr>
            </w:pPr>
          </w:p>
          <w:p w14:paraId="428DC973" w14:textId="77777777" w:rsidR="00DB2BA8" w:rsidRDefault="00DB2BA8" w:rsidP="009249F8">
            <w:pPr>
              <w:overflowPunct/>
              <w:autoSpaceDE/>
              <w:autoSpaceDN/>
              <w:adjustRightInd/>
              <w:rPr>
                <w:sz w:val="22"/>
                <w:szCs w:val="22"/>
                <w:lang w:eastAsia="zh-TW"/>
              </w:rPr>
            </w:pPr>
          </w:p>
          <w:p w14:paraId="540FB15D" w14:textId="55B3F4DD" w:rsidR="00DB2BA8" w:rsidRPr="009249F8" w:rsidRDefault="000E0840" w:rsidP="000E0840">
            <w:pPr>
              <w:overflowPunct/>
              <w:autoSpaceDE/>
              <w:autoSpaceDN/>
              <w:adjustRightInd/>
              <w:rPr>
                <w:rFonts w:ascii="Times New Roman" w:hAnsi="Times New Roman" w:cs="Times New Roman"/>
                <w:sz w:val="24"/>
                <w:szCs w:val="24"/>
                <w:lang w:eastAsia="zh-TW"/>
              </w:rPr>
            </w:pPr>
            <w:r>
              <w:rPr>
                <w:sz w:val="22"/>
                <w:szCs w:val="22"/>
                <w:lang w:eastAsia="zh-TW"/>
              </w:rPr>
              <w:t>Arguably,</w:t>
            </w:r>
            <w:r w:rsidR="00DB2BA8">
              <w:rPr>
                <w:sz w:val="22"/>
                <w:szCs w:val="22"/>
                <w:lang w:eastAsia="zh-TW"/>
              </w:rPr>
              <w:t xml:space="preserve"> one of the most important </w:t>
            </w:r>
            <w:r>
              <w:rPr>
                <w:sz w:val="22"/>
                <w:szCs w:val="22"/>
                <w:lang w:eastAsia="zh-TW"/>
              </w:rPr>
              <w:t xml:space="preserve">aspects of being a response officer is management and control of your workload. This usually progresses from G4 call allocations, which </w:t>
            </w:r>
            <w:r w:rsidR="005D3763">
              <w:rPr>
                <w:sz w:val="22"/>
                <w:szCs w:val="22"/>
                <w:lang w:eastAsia="zh-TW"/>
              </w:rPr>
              <w:t>are</w:t>
            </w:r>
            <w:r>
              <w:rPr>
                <w:sz w:val="22"/>
                <w:szCs w:val="22"/>
                <w:lang w:eastAsia="zh-TW"/>
              </w:rPr>
              <w:t xml:space="preserve"> posted out by our respective Sergeants. Again, as mentioned previously, time management is </w:t>
            </w:r>
            <w:r w:rsidR="003E1836">
              <w:rPr>
                <w:sz w:val="22"/>
                <w:szCs w:val="22"/>
                <w:lang w:eastAsia="zh-TW"/>
              </w:rPr>
              <w:t>key,</w:t>
            </w:r>
            <w:r>
              <w:rPr>
                <w:sz w:val="22"/>
                <w:szCs w:val="22"/>
                <w:lang w:eastAsia="zh-TW"/>
              </w:rPr>
              <w:t xml:space="preserve"> and it is important to bottom out your investigations and enquiries when call volume is low. This, however, can be </w:t>
            </w:r>
            <w:r w:rsidR="005D3763">
              <w:rPr>
                <w:sz w:val="22"/>
                <w:szCs w:val="22"/>
                <w:lang w:eastAsia="zh-TW"/>
              </w:rPr>
              <w:t>difficult,</w:t>
            </w:r>
            <w:r>
              <w:rPr>
                <w:sz w:val="22"/>
                <w:szCs w:val="22"/>
                <w:lang w:eastAsia="zh-TW"/>
              </w:rPr>
              <w:t xml:space="preserve"> as again, due to the lack of resourcing and officer fluidity, this can sometimes prove difficult when having to respond to grade 1/2/3 calls. I </w:t>
            </w:r>
            <w:r>
              <w:rPr>
                <w:sz w:val="22"/>
                <w:szCs w:val="22"/>
                <w:lang w:eastAsia="zh-TW"/>
              </w:rPr>
              <w:lastRenderedPageBreak/>
              <w:t>have tried to manage my workload correctly and efficiently and have been praised by my supervisor for keeping my updates and enquiries low, by bottoming them out as soon as I can. This, however, slipped slightly due to my workload increasing quickly, with long, protracted enquiries and victim engagement. Due to the sector merger also, this saw all officers</w:t>
            </w:r>
            <w:r w:rsidR="00711A2A">
              <w:rPr>
                <w:sz w:val="22"/>
                <w:szCs w:val="22"/>
                <w:lang w:eastAsia="zh-TW"/>
              </w:rPr>
              <w:t>’</w:t>
            </w:r>
            <w:r>
              <w:rPr>
                <w:sz w:val="22"/>
                <w:szCs w:val="22"/>
                <w:lang w:eastAsia="zh-TW"/>
              </w:rPr>
              <w:t xml:space="preserve"> workload increase and ‘free time’ as it were seemed to reduce. I found it difficult to keep in contact with victims and updating them on the progression of their case, but I try to make this a priority on the next set. I will also endeavour to complete OEL updates on a weekly basis if I have not managed to action anything on case. I will make an effort to contact the victims to update them and </w:t>
            </w:r>
            <w:r w:rsidR="00711A2A">
              <w:rPr>
                <w:sz w:val="22"/>
                <w:szCs w:val="22"/>
                <w:lang w:eastAsia="zh-TW"/>
              </w:rPr>
              <w:t>try to complete this work to the highest of standards. In addition, if I feel as though the workload is getting on top of myself, I will liaise with my Sergeant to see if I can have time to go code 8, to complete any outstanding actions and enquiries that I will be able to bottom out quickly and efficiently.</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BC6ACE">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139671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23516F4" w14:textId="5B21A663" w:rsidR="00524FEA" w:rsidRDefault="00524FEA" w:rsidP="00EA28F1">
      <w:pPr>
        <w:keepNext/>
        <w:spacing w:before="240" w:after="60"/>
        <w:ind w:right="237"/>
        <w:jc w:val="both"/>
        <w:rPr>
          <w:sz w:val="24"/>
          <w:szCs w:val="24"/>
        </w:rPr>
      </w:pPr>
    </w:p>
    <w:p w14:paraId="1C039493" w14:textId="4F42C217" w:rsidR="00F70A8A" w:rsidRDefault="00F70A8A" w:rsidP="00F70A8A">
      <w:pPr>
        <w:spacing w:after="100" w:afterAutospacing="1"/>
        <w:outlineLvl w:val="1"/>
        <w:rPr>
          <w:rFonts w:ascii="Times New Roman" w:hAnsi="Times New Roman" w:cs="Times New Roman"/>
          <w:sz w:val="36"/>
          <w:szCs w:val="36"/>
        </w:rPr>
      </w:pPr>
      <w:r w:rsidRPr="00F24D83">
        <w:rPr>
          <w:rFonts w:ascii="Times New Roman" w:hAnsi="Times New Roman" w:cs="Times New Roman"/>
          <w:sz w:val="36"/>
          <w:szCs w:val="36"/>
        </w:rPr>
        <w:t>References</w:t>
      </w:r>
    </w:p>
    <w:p w14:paraId="4F1CBCAE" w14:textId="77777777" w:rsidR="00F70A8A" w:rsidRPr="00F24D83" w:rsidRDefault="00F70A8A" w:rsidP="00F70A8A">
      <w:pPr>
        <w:spacing w:after="100" w:afterAutospacing="1"/>
        <w:outlineLvl w:val="1"/>
        <w:rPr>
          <w:rFonts w:ascii="Times New Roman" w:hAnsi="Times New Roman" w:cs="Times New Roman"/>
          <w:sz w:val="36"/>
          <w:szCs w:val="36"/>
        </w:rPr>
      </w:pPr>
    </w:p>
    <w:p w14:paraId="50677A02"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Abbe, A. and Brandon, S., 2012. The Role of Rapport in Investigative Interviewing: A Review. </w:t>
      </w:r>
      <w:r w:rsidRPr="00F207F3">
        <w:rPr>
          <w:rFonts w:ascii="Times New Roman" w:hAnsi="Times New Roman" w:cs="Times New Roman"/>
          <w:i/>
          <w:iCs/>
          <w:sz w:val="24"/>
          <w:szCs w:val="24"/>
        </w:rPr>
        <w:t>Journal of Investigative Psychology and Offender Profiling</w:t>
      </w:r>
      <w:r w:rsidRPr="00F207F3">
        <w:rPr>
          <w:rFonts w:ascii="Times New Roman" w:hAnsi="Times New Roman" w:cs="Times New Roman"/>
          <w:sz w:val="24"/>
          <w:szCs w:val="24"/>
        </w:rPr>
        <w:t>, 10(3), pp.237-249.</w:t>
      </w:r>
    </w:p>
    <w:p w14:paraId="2CC077D1"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App.college.police.uk. 2022. </w:t>
      </w:r>
      <w:r w:rsidRPr="00F207F3">
        <w:rPr>
          <w:rFonts w:ascii="Times New Roman" w:hAnsi="Times New Roman" w:cs="Times New Roman"/>
          <w:i/>
          <w:iCs/>
          <w:sz w:val="24"/>
          <w:szCs w:val="24"/>
          <w:shd w:val="clear" w:color="auto" w:fill="FFFFFF"/>
        </w:rPr>
        <w:t>Investigation of fatal and serious injury road collisions</w:t>
      </w:r>
      <w:r>
        <w:rPr>
          <w:rFonts w:ascii="Times New Roman" w:hAnsi="Times New Roman" w:cs="Times New Roman"/>
          <w:sz w:val="24"/>
          <w:szCs w:val="24"/>
          <w:shd w:val="clear" w:color="auto" w:fill="FFFFFF"/>
        </w:rPr>
        <w:t xml:space="preserve">. </w:t>
      </w:r>
      <w:r w:rsidRPr="00F207F3">
        <w:rPr>
          <w:rFonts w:ascii="Times New Roman" w:hAnsi="Times New Roman" w:cs="Times New Roman"/>
          <w:sz w:val="24"/>
          <w:szCs w:val="24"/>
          <w:shd w:val="clear" w:color="auto" w:fill="FFFFFF"/>
        </w:rPr>
        <w:t xml:space="preserve"> Available at: &lt;https://www.app.college.police.uk/app-content/road-policing-2/investigating-road-deaths/?highlight=the%20intelligence%20model&gt; [Accessed 24 March 2022].</w:t>
      </w:r>
    </w:p>
    <w:p w14:paraId="6EC165A3"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App.college.police.uk. 2022. </w:t>
      </w:r>
      <w:r w:rsidRPr="00F207F3">
        <w:rPr>
          <w:rFonts w:ascii="Times New Roman" w:hAnsi="Times New Roman" w:cs="Times New Roman"/>
          <w:i/>
          <w:iCs/>
          <w:sz w:val="24"/>
          <w:szCs w:val="24"/>
          <w:shd w:val="clear" w:color="auto" w:fill="FFFFFF"/>
        </w:rPr>
        <w:t>National Decision Model</w:t>
      </w:r>
      <w:r w:rsidRPr="00F207F3">
        <w:rPr>
          <w:rFonts w:ascii="Times New Roman" w:hAnsi="Times New Roman" w:cs="Times New Roman"/>
          <w:sz w:val="24"/>
          <w:szCs w:val="24"/>
          <w:shd w:val="clear" w:color="auto" w:fill="FFFFFF"/>
        </w:rPr>
        <w:t xml:space="preserve"> Available at: &lt;https://www.app.college.police.uk/app-content/national-decision-model/the-national-decision-model/&gt; [Accessed 24 March 2022].</w:t>
      </w:r>
    </w:p>
    <w:p w14:paraId="0C6520D1"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Bass, B., 1995. Theory of transformational leadership redux. </w:t>
      </w:r>
      <w:r w:rsidRPr="00F207F3">
        <w:rPr>
          <w:rFonts w:ascii="Times New Roman" w:hAnsi="Times New Roman" w:cs="Times New Roman"/>
          <w:i/>
          <w:iCs/>
          <w:sz w:val="24"/>
          <w:szCs w:val="24"/>
          <w:shd w:val="clear" w:color="auto" w:fill="FFFFFF"/>
        </w:rPr>
        <w:t>The Leadership Quarterly</w:t>
      </w:r>
      <w:r w:rsidRPr="00F207F3">
        <w:rPr>
          <w:rFonts w:ascii="Times New Roman" w:hAnsi="Times New Roman" w:cs="Times New Roman"/>
          <w:sz w:val="24"/>
          <w:szCs w:val="24"/>
          <w:shd w:val="clear" w:color="auto" w:fill="FFFFFF"/>
        </w:rPr>
        <w:t>, 6(4), pp.463-478.</w:t>
      </w:r>
    </w:p>
    <w:p w14:paraId="1EA8BC7B" w14:textId="77777777" w:rsidR="00F70A8A" w:rsidRPr="00F207F3" w:rsidRDefault="00F70A8A" w:rsidP="00F70A8A">
      <w:pPr>
        <w:keepNext/>
        <w:spacing w:before="240" w:after="60"/>
        <w:ind w:right="237"/>
        <w:jc w:val="both"/>
        <w:rPr>
          <w:rFonts w:ascii="Times New Roman" w:hAnsi="Times New Roman" w:cs="Times New Roman"/>
          <w:sz w:val="24"/>
          <w:szCs w:val="24"/>
        </w:rPr>
      </w:pPr>
      <w:r w:rsidRPr="00F207F3">
        <w:rPr>
          <w:rFonts w:ascii="Times New Roman" w:hAnsi="Times New Roman" w:cs="Times New Roman"/>
          <w:sz w:val="24"/>
          <w:szCs w:val="24"/>
        </w:rPr>
        <w:t>Bonebright, D. A. (2010). 40 years of storming: a historical review of Tuckman's model of small group development. Human Resource Development International, 13(1), 111-120.</w:t>
      </w:r>
    </w:p>
    <w:p w14:paraId="4A538A42"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Bull, R. and Soukara, S., n.d. Four studies of what really happens in police interviews. </w:t>
      </w:r>
      <w:r w:rsidRPr="00F207F3">
        <w:rPr>
          <w:rFonts w:ascii="Times New Roman" w:hAnsi="Times New Roman" w:cs="Times New Roman"/>
          <w:i/>
          <w:iCs/>
          <w:sz w:val="24"/>
          <w:szCs w:val="24"/>
        </w:rPr>
        <w:t>Police interrogations and false confessions: Current research, practice, and policy recommendations.</w:t>
      </w:r>
      <w:r w:rsidRPr="00F207F3">
        <w:rPr>
          <w:rFonts w:ascii="Times New Roman" w:hAnsi="Times New Roman" w:cs="Times New Roman"/>
          <w:sz w:val="24"/>
          <w:szCs w:val="24"/>
        </w:rPr>
        <w:t>, pp.81-95.</w:t>
      </w:r>
    </w:p>
    <w:p w14:paraId="01EBDC13"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Codeofgoodpractice.com. 2022. </w:t>
      </w:r>
      <w:r w:rsidRPr="00F207F3">
        <w:rPr>
          <w:rFonts w:ascii="Times New Roman" w:hAnsi="Times New Roman" w:cs="Times New Roman"/>
          <w:i/>
          <w:iCs/>
          <w:sz w:val="24"/>
          <w:szCs w:val="24"/>
          <w:shd w:val="clear" w:color="auto" w:fill="FFFFFF"/>
        </w:rPr>
        <w:t>CUDSA model of conflict management</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&lt;https://codeofgoodpractice.com/wp-content/uploads/2019/05/CUDSA-volunteer-conflict-management.pdf&gt; [Accessed 14 March 2022].</w:t>
      </w:r>
    </w:p>
    <w:p w14:paraId="50666D10" w14:textId="77777777" w:rsidR="00F70A8A" w:rsidRDefault="00F70A8A" w:rsidP="00F70A8A">
      <w:pPr>
        <w:spacing w:after="180"/>
        <w:ind w:left="450" w:hanging="450"/>
        <w:rPr>
          <w:rFonts w:ascii="Times New Roman" w:hAnsi="Times New Roman" w:cs="Times New Roman"/>
          <w:sz w:val="24"/>
          <w:szCs w:val="24"/>
        </w:rPr>
      </w:pPr>
      <w:r w:rsidRPr="00535C75">
        <w:rPr>
          <w:rFonts w:ascii="Times New Roman" w:hAnsi="Times New Roman" w:cs="Times New Roman"/>
          <w:sz w:val="24"/>
          <w:szCs w:val="24"/>
        </w:rPr>
        <w:t xml:space="preserve">College of Policing. 2022. Introduction to vulnerability-related risk. [online] Available at: &lt;https://www.college.police.uk/guidance/vulnerability-related-risks/introduction-vulnerability-related-risk&gt; [Accessed 11 February 2022]. </w:t>
      </w:r>
    </w:p>
    <w:p w14:paraId="0472E672"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Collins, R., Lincoln, R. and Frank, M., 2002. The Effect of Rapport in Forensic Interviewing. </w:t>
      </w:r>
      <w:r w:rsidRPr="00F207F3">
        <w:rPr>
          <w:rFonts w:ascii="Times New Roman" w:hAnsi="Times New Roman" w:cs="Times New Roman"/>
          <w:i/>
          <w:iCs/>
          <w:sz w:val="24"/>
          <w:szCs w:val="24"/>
        </w:rPr>
        <w:t>Psychiatry, Psychology and Law</w:t>
      </w:r>
      <w:r w:rsidRPr="00F207F3">
        <w:rPr>
          <w:rFonts w:ascii="Times New Roman" w:hAnsi="Times New Roman" w:cs="Times New Roman"/>
          <w:sz w:val="24"/>
          <w:szCs w:val="24"/>
        </w:rPr>
        <w:t>, 9(1), pp.69-78.</w:t>
      </w:r>
    </w:p>
    <w:p w14:paraId="46FF4F8C"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Derose, K., Escarce, J. and Lurie, N., 2007. Immigrants And Health Care: Sources Of Vulnerability. </w:t>
      </w:r>
      <w:r w:rsidRPr="00F207F3">
        <w:rPr>
          <w:rFonts w:ascii="Times New Roman" w:hAnsi="Times New Roman" w:cs="Times New Roman"/>
          <w:i/>
          <w:iCs/>
          <w:sz w:val="24"/>
          <w:szCs w:val="24"/>
        </w:rPr>
        <w:t>Health Affairs</w:t>
      </w:r>
      <w:r w:rsidRPr="00F207F3">
        <w:rPr>
          <w:rFonts w:ascii="Times New Roman" w:hAnsi="Times New Roman" w:cs="Times New Roman"/>
          <w:sz w:val="24"/>
          <w:szCs w:val="24"/>
        </w:rPr>
        <w:t>, 26(5), pp.1258-1268.</w:t>
      </w:r>
    </w:p>
    <w:p w14:paraId="4B9B872C"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lastRenderedPageBreak/>
        <w:t>Driskell, T., Blickensderfer, E. and Salas, E., 2013. Is three a crowd? Examining rapport in investigative interviews. </w:t>
      </w:r>
      <w:r w:rsidRPr="00F207F3">
        <w:rPr>
          <w:rFonts w:ascii="Times New Roman" w:hAnsi="Times New Roman" w:cs="Times New Roman"/>
          <w:i/>
          <w:iCs/>
          <w:sz w:val="24"/>
          <w:szCs w:val="24"/>
        </w:rPr>
        <w:t>Group Dynamics: Theory, Research, and Practice</w:t>
      </w:r>
      <w:r w:rsidRPr="00F207F3">
        <w:rPr>
          <w:rFonts w:ascii="Times New Roman" w:hAnsi="Times New Roman" w:cs="Times New Roman"/>
          <w:sz w:val="24"/>
          <w:szCs w:val="24"/>
        </w:rPr>
        <w:t>, 17(1), pp.1-13.</w:t>
      </w:r>
    </w:p>
    <w:p w14:paraId="289D909B"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Drolet, A. and Morris, M., 2000. Rapport in Conflict Resolution: Accounting for How Face-to-Face Contact Fosters Mutual Cooperation in Mixed-Motive Conflicts. </w:t>
      </w:r>
      <w:r w:rsidRPr="00F207F3">
        <w:rPr>
          <w:rFonts w:ascii="Times New Roman" w:hAnsi="Times New Roman" w:cs="Times New Roman"/>
          <w:i/>
          <w:iCs/>
          <w:sz w:val="24"/>
          <w:szCs w:val="24"/>
        </w:rPr>
        <w:t>Journal of Experimental Social Psychology</w:t>
      </w:r>
      <w:r w:rsidRPr="00F207F3">
        <w:rPr>
          <w:rFonts w:ascii="Times New Roman" w:hAnsi="Times New Roman" w:cs="Times New Roman"/>
          <w:sz w:val="24"/>
          <w:szCs w:val="24"/>
        </w:rPr>
        <w:t>, 36(1), pp.26-50.</w:t>
      </w:r>
    </w:p>
    <w:p w14:paraId="3FC15A2F"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Eln.co.uk. 2022. </w:t>
      </w:r>
      <w:r w:rsidRPr="00F207F3">
        <w:rPr>
          <w:rFonts w:ascii="Times New Roman" w:hAnsi="Times New Roman" w:cs="Times New Roman"/>
          <w:i/>
          <w:iCs/>
          <w:sz w:val="24"/>
          <w:szCs w:val="24"/>
          <w:shd w:val="clear" w:color="auto" w:fill="FFFFFF"/>
        </w:rPr>
        <w:t>Tuckman's Theory of Group Development | Blog | ELN</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&lt;https://www.eln.co.uk/blog/tuckmans-theory-of-group-development&gt; [Accessed 13 March 2022].</w:t>
      </w:r>
    </w:p>
    <w:p w14:paraId="77AD88AC"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GOV.UK. 2022. </w:t>
      </w:r>
      <w:r w:rsidRPr="00F207F3">
        <w:rPr>
          <w:rFonts w:ascii="Times New Roman" w:hAnsi="Times New Roman" w:cs="Times New Roman"/>
          <w:i/>
          <w:iCs/>
          <w:sz w:val="24"/>
          <w:szCs w:val="24"/>
          <w:shd w:val="clear" w:color="auto" w:fill="FFFFFF"/>
        </w:rPr>
        <w:t>The drink drive limit</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&lt;https://www.gov.uk/drink-drive-limit&gt; [Accessed 24 March 2022].</w:t>
      </w:r>
    </w:p>
    <w:p w14:paraId="57613940"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iEduNote. 2022. </w:t>
      </w:r>
      <w:r w:rsidRPr="00F207F3">
        <w:rPr>
          <w:rFonts w:ascii="Times New Roman" w:hAnsi="Times New Roman" w:cs="Times New Roman"/>
          <w:i/>
          <w:iCs/>
          <w:sz w:val="24"/>
          <w:szCs w:val="24"/>
          <w:shd w:val="clear" w:color="auto" w:fill="FFFFFF"/>
        </w:rPr>
        <w:t>5 Stages of Group Development</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&lt;https://www.iedunote.com/stages-of-group-development&gt; [Accessed 13 March 2022].</w:t>
      </w:r>
    </w:p>
    <w:p w14:paraId="47DE3560" w14:textId="77777777" w:rsidR="00F70A8A" w:rsidRPr="00F207F3" w:rsidRDefault="00F70A8A" w:rsidP="00F70A8A">
      <w:pPr>
        <w:keepNext/>
        <w:spacing w:before="240" w:after="60"/>
        <w:ind w:right="237"/>
        <w:jc w:val="both"/>
        <w:rPr>
          <w:rFonts w:ascii="Times New Roman" w:hAnsi="Times New Roman" w:cs="Times New Roman"/>
          <w:sz w:val="24"/>
          <w:szCs w:val="24"/>
        </w:rPr>
      </w:pPr>
      <w:r w:rsidRPr="00F207F3">
        <w:rPr>
          <w:rFonts w:ascii="Times New Roman" w:hAnsi="Times New Roman" w:cs="Times New Roman"/>
          <w:sz w:val="24"/>
          <w:szCs w:val="24"/>
          <w:shd w:val="clear" w:color="auto" w:fill="FFFFFF"/>
        </w:rPr>
        <w:t>Jesip.org.uk. 2022. </w:t>
      </w:r>
      <w:r w:rsidRPr="00F207F3">
        <w:rPr>
          <w:rFonts w:ascii="Times New Roman" w:hAnsi="Times New Roman" w:cs="Times New Roman"/>
          <w:i/>
          <w:iCs/>
          <w:sz w:val="24"/>
          <w:szCs w:val="24"/>
          <w:shd w:val="clear" w:color="auto" w:fill="FFFFFF"/>
        </w:rPr>
        <w:t>JESIP - Working together, Saving Lives</w:t>
      </w:r>
      <w:r w:rsidRPr="00F207F3">
        <w:rPr>
          <w:rFonts w:ascii="Times New Roman" w:hAnsi="Times New Roman" w:cs="Times New Roman"/>
          <w:sz w:val="24"/>
          <w:szCs w:val="24"/>
          <w:shd w:val="clear" w:color="auto" w:fill="FFFFFF"/>
        </w:rPr>
        <w:t xml:space="preserve"> Available at: &lt;https://www.jesip.org.uk/why-do-we-need-jesip&gt; [Accessed 30 March 2022].</w:t>
      </w:r>
    </w:p>
    <w:p w14:paraId="32B277A5"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JONES, A., 2019. THE TUCKMAN’S MODEL IMPLEMENTATION, EFFECT, AND ANALYSIS &amp; THE NEW DEVELOPMENT OF JONES LSI MODEL ON A SMALL GROUP. </w:t>
      </w:r>
      <w:r w:rsidRPr="00F207F3">
        <w:rPr>
          <w:rFonts w:ascii="Times New Roman" w:hAnsi="Times New Roman" w:cs="Times New Roman"/>
          <w:i/>
          <w:iCs/>
          <w:sz w:val="24"/>
          <w:szCs w:val="24"/>
          <w:shd w:val="clear" w:color="auto" w:fill="FFFFFF"/>
        </w:rPr>
        <w:t>JOURNAL OF MANAGEMENT</w:t>
      </w:r>
      <w:r w:rsidRPr="00F207F3">
        <w:rPr>
          <w:rFonts w:ascii="Times New Roman" w:hAnsi="Times New Roman" w:cs="Times New Roman"/>
          <w:sz w:val="24"/>
          <w:szCs w:val="24"/>
          <w:shd w:val="clear" w:color="auto" w:fill="FFFFFF"/>
        </w:rPr>
        <w:t>, 6(4).</w:t>
      </w:r>
    </w:p>
    <w:p w14:paraId="03A4D1A2"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Kim, S., Alison, L. and Christiansen, P., 2022. </w:t>
      </w:r>
      <w:r w:rsidRPr="00F207F3">
        <w:rPr>
          <w:rFonts w:ascii="Times New Roman" w:hAnsi="Times New Roman" w:cs="Times New Roman"/>
          <w:i/>
          <w:iCs/>
          <w:sz w:val="24"/>
          <w:szCs w:val="24"/>
        </w:rPr>
        <w:t>Observing rapport-based interpersonal techniques to gather information from victims.</w:t>
      </w:r>
      <w:r w:rsidRPr="00F207F3">
        <w:rPr>
          <w:rFonts w:ascii="Times New Roman" w:hAnsi="Times New Roman" w:cs="Times New Roman"/>
          <w:sz w:val="24"/>
          <w:szCs w:val="24"/>
        </w:rPr>
        <w:t>.</w:t>
      </w:r>
    </w:p>
    <w:p w14:paraId="650ADB69"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Legislation.gov.uk. 2022. </w:t>
      </w:r>
      <w:r w:rsidRPr="00F207F3">
        <w:rPr>
          <w:rFonts w:ascii="Times New Roman" w:hAnsi="Times New Roman" w:cs="Times New Roman"/>
          <w:i/>
          <w:iCs/>
          <w:sz w:val="24"/>
          <w:szCs w:val="24"/>
          <w:shd w:val="clear" w:color="auto" w:fill="FFFFFF"/>
        </w:rPr>
        <w:t>Road Traffic Act 1988</w:t>
      </w:r>
      <w:r w:rsidRPr="00F207F3">
        <w:rPr>
          <w:rFonts w:ascii="Times New Roman" w:hAnsi="Times New Roman" w:cs="Times New Roman"/>
          <w:sz w:val="24"/>
          <w:szCs w:val="24"/>
          <w:shd w:val="clear" w:color="auto" w:fill="FFFFFF"/>
        </w:rPr>
        <w:t>. Available at: &lt;https://www.legislation.gov.uk/ukpga/1988/52/section/6&gt; [Accessed 24 March 2022].</w:t>
      </w:r>
    </w:p>
    <w:p w14:paraId="6C9047BF"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Legislation.gov.uk. 2022. </w:t>
      </w:r>
      <w:r w:rsidRPr="00F207F3">
        <w:rPr>
          <w:rFonts w:ascii="Times New Roman" w:hAnsi="Times New Roman" w:cs="Times New Roman"/>
          <w:i/>
          <w:iCs/>
          <w:sz w:val="24"/>
          <w:szCs w:val="24"/>
          <w:shd w:val="clear" w:color="auto" w:fill="FFFFFF"/>
        </w:rPr>
        <w:t>Road Traffic Act 1988</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&lt;https://www.legislation.gov.uk/ukpga/1988/52/section/1A&gt; [Accessed 30 March 2022].</w:t>
      </w:r>
    </w:p>
    <w:p w14:paraId="761D6D35"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Legislation.gov.uk. 2022. </w:t>
      </w:r>
      <w:r w:rsidRPr="00F207F3">
        <w:rPr>
          <w:rFonts w:ascii="Times New Roman" w:hAnsi="Times New Roman" w:cs="Times New Roman"/>
          <w:i/>
          <w:iCs/>
          <w:sz w:val="24"/>
          <w:szCs w:val="24"/>
          <w:shd w:val="clear" w:color="auto" w:fill="FFFFFF"/>
        </w:rPr>
        <w:t>Road Traffic Act 1988</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&lt;https://www.legislation.gov.uk/ukpga/1988/52/section/4&gt; [Accessed 30 March 2022].</w:t>
      </w:r>
    </w:p>
    <w:p w14:paraId="6A06B863" w14:textId="77777777" w:rsidR="00DD6916" w:rsidRDefault="00F70A8A" w:rsidP="00DD6916">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Macintosh, G., 2009. The role of rapport in professional services: antecedents and outcomes. </w:t>
      </w:r>
      <w:r w:rsidRPr="00F207F3">
        <w:rPr>
          <w:rFonts w:ascii="Times New Roman" w:hAnsi="Times New Roman" w:cs="Times New Roman"/>
          <w:i/>
          <w:iCs/>
          <w:sz w:val="24"/>
          <w:szCs w:val="24"/>
        </w:rPr>
        <w:t>Journal of Services Marketing</w:t>
      </w:r>
      <w:r w:rsidRPr="00F207F3">
        <w:rPr>
          <w:rFonts w:ascii="Times New Roman" w:hAnsi="Times New Roman" w:cs="Times New Roman"/>
          <w:sz w:val="24"/>
          <w:szCs w:val="24"/>
        </w:rPr>
        <w:t>, 23(2), pp.70-78.</w:t>
      </w:r>
    </w:p>
    <w:p w14:paraId="37312772" w14:textId="77777777" w:rsidR="00DD6916" w:rsidRDefault="00F70A8A" w:rsidP="00DD6916">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shd w:val="clear" w:color="auto" w:fill="FFFFFF"/>
        </w:rPr>
        <w:t>SearchCIO. 2022. </w:t>
      </w:r>
      <w:r w:rsidRPr="00F207F3">
        <w:rPr>
          <w:rFonts w:ascii="Times New Roman" w:hAnsi="Times New Roman" w:cs="Times New Roman"/>
          <w:i/>
          <w:iCs/>
          <w:sz w:val="24"/>
          <w:szCs w:val="24"/>
          <w:shd w:val="clear" w:color="auto" w:fill="FFFFFF"/>
        </w:rPr>
        <w:t>What is leadership? - Definition from WhatIs.com</w:t>
      </w:r>
      <w:r>
        <w:rPr>
          <w:rFonts w:ascii="Times New Roman" w:hAnsi="Times New Roman" w:cs="Times New Roman"/>
          <w:sz w:val="24"/>
          <w:szCs w:val="24"/>
          <w:shd w:val="clear" w:color="auto" w:fill="FFFFFF"/>
        </w:rPr>
        <w:t xml:space="preserve">. </w:t>
      </w:r>
      <w:r w:rsidRPr="00F207F3">
        <w:rPr>
          <w:rFonts w:ascii="Times New Roman" w:hAnsi="Times New Roman" w:cs="Times New Roman"/>
          <w:sz w:val="24"/>
          <w:szCs w:val="24"/>
          <w:shd w:val="clear" w:color="auto" w:fill="FFFFFF"/>
        </w:rPr>
        <w:t>Available at: &lt;https://www.techtarget.com/searchcio/definition/leadership&gt; [Accessed 14 March 2022].</w:t>
      </w:r>
    </w:p>
    <w:p w14:paraId="74269CDF" w14:textId="77777777" w:rsidR="00DD6916" w:rsidRDefault="00F70A8A" w:rsidP="00DD6916">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shd w:val="clear" w:color="auto" w:fill="FFFFFF"/>
        </w:rPr>
        <w:t>South-wales.police.uk. 2022. </w:t>
      </w:r>
      <w:r w:rsidRPr="00F207F3">
        <w:rPr>
          <w:rFonts w:ascii="Times New Roman" w:hAnsi="Times New Roman" w:cs="Times New Roman"/>
          <w:i/>
          <w:iCs/>
          <w:sz w:val="24"/>
          <w:szCs w:val="24"/>
          <w:shd w:val="clear" w:color="auto" w:fill="FFFFFF"/>
        </w:rPr>
        <w:t>Anti Social Behaviour - South Wales Policy</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&lt;https://www.south-wales.police.uk/SysSiteAssets/media/downloads/south-wales/about-us/policies-and-procedures/english/anti-social-behaviour.pdf&gt; [Accessed 12 March 2022].</w:t>
      </w:r>
    </w:p>
    <w:p w14:paraId="23D16DE9" w14:textId="77777777" w:rsidR="00DD6916" w:rsidRDefault="00DD6916" w:rsidP="00DD6916">
      <w:pPr>
        <w:spacing w:after="180"/>
        <w:ind w:left="450" w:hanging="450"/>
        <w:rPr>
          <w:rFonts w:ascii="Times New Roman" w:hAnsi="Times New Roman" w:cs="Times New Roman"/>
          <w:sz w:val="24"/>
          <w:szCs w:val="24"/>
        </w:rPr>
      </w:pPr>
    </w:p>
    <w:p w14:paraId="07779131" w14:textId="26D711C5" w:rsidR="00F70A8A" w:rsidRPr="00DD6916" w:rsidRDefault="00F70A8A" w:rsidP="00DD6916">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shd w:val="clear" w:color="auto" w:fill="FFFFFF"/>
        </w:rPr>
        <w:lastRenderedPageBreak/>
        <w:t>South-wales.police.uk. 2022. </w:t>
      </w:r>
      <w:r w:rsidRPr="00F207F3">
        <w:rPr>
          <w:rFonts w:ascii="Times New Roman" w:hAnsi="Times New Roman" w:cs="Times New Roman"/>
          <w:i/>
          <w:iCs/>
          <w:sz w:val="24"/>
          <w:szCs w:val="24"/>
          <w:shd w:val="clear" w:color="auto" w:fill="FFFFFF"/>
        </w:rPr>
        <w:t>South Wales Police - Adults at Risk</w:t>
      </w:r>
      <w:r>
        <w:rPr>
          <w:rFonts w:ascii="Times New Roman" w:hAnsi="Times New Roman" w:cs="Times New Roman"/>
          <w:sz w:val="24"/>
          <w:szCs w:val="24"/>
          <w:shd w:val="clear" w:color="auto" w:fill="FFFFFF"/>
        </w:rPr>
        <w:t xml:space="preserve">. </w:t>
      </w:r>
      <w:r w:rsidRPr="00F207F3">
        <w:rPr>
          <w:rFonts w:ascii="Times New Roman" w:hAnsi="Times New Roman" w:cs="Times New Roman"/>
          <w:sz w:val="24"/>
          <w:szCs w:val="24"/>
          <w:shd w:val="clear" w:color="auto" w:fill="FFFFFF"/>
        </w:rPr>
        <w:t>Available at: &lt;https://www.south-wales.police.uk/SysSiteAssets/media/downloads/south-wales/about-us/policies-and-procedures/english/adults-at-risk---english.pdf</w:t>
      </w:r>
      <w:r>
        <w:rPr>
          <w:rFonts w:ascii="Times New Roman" w:hAnsi="Times New Roman" w:cs="Times New Roman"/>
          <w:sz w:val="24"/>
          <w:szCs w:val="24"/>
          <w:shd w:val="clear" w:color="auto" w:fill="FFFFFF"/>
        </w:rPr>
        <w:t>&gt;</w:t>
      </w:r>
      <w:r w:rsidRPr="00F207F3">
        <w:rPr>
          <w:rFonts w:ascii="Times New Roman" w:hAnsi="Times New Roman" w:cs="Times New Roman"/>
          <w:sz w:val="24"/>
          <w:szCs w:val="24"/>
          <w:shd w:val="clear" w:color="auto" w:fill="FFFFFF"/>
        </w:rPr>
        <w:t xml:space="preserve"> [Accessed 12 March 2022].</w:t>
      </w:r>
    </w:p>
    <w:p w14:paraId="17772D26" w14:textId="3F9FD760"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SWP. 2022. </w:t>
      </w:r>
      <w:r w:rsidRPr="00F207F3">
        <w:rPr>
          <w:rFonts w:ascii="Times New Roman" w:hAnsi="Times New Roman" w:cs="Times New Roman"/>
          <w:i/>
          <w:iCs/>
          <w:sz w:val="24"/>
          <w:szCs w:val="24"/>
          <w:shd w:val="clear" w:color="auto" w:fill="FFFFFF"/>
        </w:rPr>
        <w:t>Hate crimes and hate incidents</w:t>
      </w:r>
      <w:r>
        <w:rPr>
          <w:rFonts w:ascii="Times New Roman" w:hAnsi="Times New Roman" w:cs="Times New Roman"/>
          <w:sz w:val="24"/>
          <w:szCs w:val="24"/>
          <w:shd w:val="clear" w:color="auto" w:fill="FFFFFF"/>
        </w:rPr>
        <w:t>.</w:t>
      </w:r>
      <w:r w:rsidRPr="00F207F3">
        <w:rPr>
          <w:rFonts w:ascii="Times New Roman" w:hAnsi="Times New Roman" w:cs="Times New Roman"/>
          <w:sz w:val="24"/>
          <w:szCs w:val="24"/>
          <w:shd w:val="clear" w:color="auto" w:fill="FFFFFF"/>
        </w:rPr>
        <w:t xml:space="preserve"> Available at: &lt;https://www.south-wales.police.uk/advice/advice-and-information/hco/hate-crime/what-is-hate-crime/&gt; [Accessed 13 March 2022].</w:t>
      </w:r>
    </w:p>
    <w:p w14:paraId="3B03C395"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Vallano, J. and Compo, N., 2011. A comfortable witness is a good witness: rapport-building and susceptibility to misinformation in an investigative mock-crime interview. </w:t>
      </w:r>
      <w:r w:rsidRPr="00F207F3">
        <w:rPr>
          <w:rFonts w:ascii="Times New Roman" w:hAnsi="Times New Roman" w:cs="Times New Roman"/>
          <w:i/>
          <w:iCs/>
          <w:sz w:val="24"/>
          <w:szCs w:val="24"/>
        </w:rPr>
        <w:t>Applied Cognitive Psychology</w:t>
      </w:r>
      <w:r w:rsidRPr="00F207F3">
        <w:rPr>
          <w:rFonts w:ascii="Times New Roman" w:hAnsi="Times New Roman" w:cs="Times New Roman"/>
          <w:sz w:val="24"/>
          <w:szCs w:val="24"/>
        </w:rPr>
        <w:t>, 25(6), pp.960-970.</w:t>
      </w:r>
    </w:p>
    <w:p w14:paraId="1A72EC52" w14:textId="77777777" w:rsidR="00F70A8A" w:rsidRPr="00F207F3" w:rsidRDefault="00F70A8A" w:rsidP="00F70A8A">
      <w:pPr>
        <w:spacing w:after="180"/>
        <w:ind w:left="450" w:hanging="450"/>
        <w:rPr>
          <w:rFonts w:ascii="Times New Roman" w:hAnsi="Times New Roman" w:cs="Times New Roman"/>
          <w:sz w:val="24"/>
          <w:szCs w:val="24"/>
        </w:rPr>
      </w:pPr>
      <w:r w:rsidRPr="00F207F3">
        <w:rPr>
          <w:rFonts w:ascii="Times New Roman" w:hAnsi="Times New Roman" w:cs="Times New Roman"/>
          <w:sz w:val="24"/>
          <w:szCs w:val="24"/>
        </w:rPr>
        <w:t>Valley, K., Thompson, L., Gibbons, R. and Bazerman, M., 2002. How Communication Improves Efficiency in Bargaining Games. </w:t>
      </w:r>
      <w:r w:rsidRPr="00F207F3">
        <w:rPr>
          <w:rFonts w:ascii="Times New Roman" w:hAnsi="Times New Roman" w:cs="Times New Roman"/>
          <w:i/>
          <w:iCs/>
          <w:sz w:val="24"/>
          <w:szCs w:val="24"/>
        </w:rPr>
        <w:t>Games and Economic Behavior</w:t>
      </w:r>
      <w:r w:rsidRPr="00F207F3">
        <w:rPr>
          <w:rFonts w:ascii="Times New Roman" w:hAnsi="Times New Roman" w:cs="Times New Roman"/>
          <w:sz w:val="24"/>
          <w:szCs w:val="24"/>
        </w:rPr>
        <w:t>, 38(1), pp.127-155.</w:t>
      </w:r>
    </w:p>
    <w:p w14:paraId="45E0BA50" w14:textId="77777777" w:rsidR="00F70A8A" w:rsidRPr="00F207F3" w:rsidRDefault="00F70A8A" w:rsidP="00F70A8A">
      <w:pPr>
        <w:keepNext/>
        <w:spacing w:before="240" w:after="60"/>
        <w:ind w:right="237"/>
        <w:jc w:val="both"/>
        <w:rPr>
          <w:rFonts w:ascii="Times New Roman" w:hAnsi="Times New Roman" w:cs="Times New Roman"/>
          <w:sz w:val="24"/>
          <w:szCs w:val="24"/>
          <w:shd w:val="clear" w:color="auto" w:fill="FFFFFF"/>
        </w:rPr>
      </w:pPr>
      <w:r w:rsidRPr="00F207F3">
        <w:rPr>
          <w:rFonts w:ascii="Times New Roman" w:hAnsi="Times New Roman" w:cs="Times New Roman"/>
          <w:sz w:val="24"/>
          <w:szCs w:val="24"/>
          <w:shd w:val="clear" w:color="auto" w:fill="FFFFFF"/>
        </w:rPr>
        <w:t>Wcupa.edu. 2022. </w:t>
      </w:r>
      <w:r w:rsidRPr="00F207F3">
        <w:rPr>
          <w:rFonts w:ascii="Times New Roman" w:hAnsi="Times New Roman" w:cs="Times New Roman"/>
          <w:i/>
          <w:iCs/>
          <w:sz w:val="24"/>
          <w:szCs w:val="24"/>
          <w:shd w:val="clear" w:color="auto" w:fill="FFFFFF"/>
        </w:rPr>
        <w:t>Tuckman's Stages of Group Development - West Chester University</w:t>
      </w:r>
      <w:r>
        <w:rPr>
          <w:rFonts w:ascii="Times New Roman" w:hAnsi="Times New Roman" w:cs="Times New Roman"/>
          <w:sz w:val="24"/>
          <w:szCs w:val="24"/>
          <w:shd w:val="clear" w:color="auto" w:fill="FFFFFF"/>
        </w:rPr>
        <w:t xml:space="preserve">. </w:t>
      </w:r>
      <w:r w:rsidRPr="00F207F3">
        <w:rPr>
          <w:rFonts w:ascii="Times New Roman" w:hAnsi="Times New Roman" w:cs="Times New Roman"/>
          <w:sz w:val="24"/>
          <w:szCs w:val="24"/>
          <w:shd w:val="clear" w:color="auto" w:fill="FFFFFF"/>
        </w:rPr>
        <w:t xml:space="preserve"> Available at: &lt;https://www.wcupa.edu/coral/tuckmanStagesGroupDelvelopment.aspx&gt; [Accessed 13 March 2022]</w:t>
      </w:r>
    </w:p>
    <w:p w14:paraId="1CA09219" w14:textId="19B22429" w:rsidR="008A7773" w:rsidRDefault="008A7773" w:rsidP="004C23A8">
      <w:pPr>
        <w:keepNext/>
        <w:spacing w:before="240" w:after="60"/>
        <w:ind w:right="237"/>
        <w:jc w:val="both"/>
      </w:pPr>
    </w:p>
    <w:sectPr w:rsidR="008A7773" w:rsidSect="00BC6ACE">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E3251" w14:textId="77777777" w:rsidR="002B29F7" w:rsidRDefault="002B29F7">
      <w:r>
        <w:separator/>
      </w:r>
    </w:p>
  </w:endnote>
  <w:endnote w:type="continuationSeparator" w:id="0">
    <w:p w14:paraId="7F4921E1" w14:textId="77777777" w:rsidR="002B29F7" w:rsidRDefault="002B2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Verdana"/>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8D709" w14:textId="4D11098B" w:rsidR="002B29F7" w:rsidRDefault="00DD6916" w:rsidP="00DD6916">
    <w:pPr>
      <w:pStyle w:val="Footer"/>
      <w:rPr>
        <w:sz w:val="17"/>
      </w:rPr>
    </w:pPr>
    <w:bookmarkStart w:id="2" w:name="TITUS1FooterEvenPages"/>
    <w:r>
      <w:rPr>
        <w:sz w:val="17"/>
      </w:rPr>
      <w:t> </w:t>
    </w:r>
  </w:p>
  <w:bookmarkEnd w:id="2"/>
  <w:p w14:paraId="43AA7F01" w14:textId="5C5B06D2" w:rsidR="002B29F7" w:rsidRDefault="002B29F7" w:rsidP="00BC6ACE">
    <w:pPr>
      <w:pStyle w:val="Footer"/>
      <w:jc w:val="right"/>
    </w:pPr>
    <w:r>
      <w:fldChar w:fldCharType="begin"/>
    </w:r>
    <w:r>
      <w:instrText xml:space="preserve"> PAGE   \* MERGEFORMAT </w:instrText>
    </w:r>
    <w:r>
      <w:fldChar w:fldCharType="separate"/>
    </w:r>
    <w:r w:rsidR="00DD6916">
      <w:rPr>
        <w:noProof/>
      </w:rPr>
      <w:t>22</w:t>
    </w:r>
    <w:r>
      <w:rPr>
        <w:noProof/>
      </w:rPr>
      <w:fldChar w:fldCharType="end"/>
    </w:r>
  </w:p>
  <w:p w14:paraId="7ED72FF0" w14:textId="77777777" w:rsidR="002B29F7" w:rsidRPr="00BB5EAA" w:rsidRDefault="002B29F7" w:rsidP="00BC6ACE">
    <w:pPr>
      <w:pStyle w:val="Footer"/>
      <w:ind w:right="360"/>
      <w:jc w:val="center"/>
    </w:pPr>
  </w:p>
  <w:p w14:paraId="45186824" w14:textId="77777777" w:rsidR="002B29F7" w:rsidRDefault="002B29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29456" w14:textId="7C9F2F0D" w:rsidR="002B29F7" w:rsidRDefault="00DD6916" w:rsidP="00DD6916">
    <w:pPr>
      <w:pStyle w:val="Footer"/>
      <w:rPr>
        <w:sz w:val="17"/>
      </w:rPr>
    </w:pPr>
    <w:bookmarkStart w:id="3" w:name="TITUS1FooterPrimary"/>
    <w:r>
      <w:rPr>
        <w:sz w:val="17"/>
      </w:rPr>
      <w:t> </w:t>
    </w:r>
  </w:p>
  <w:bookmarkEnd w:id="3"/>
  <w:p w14:paraId="50521BFA" w14:textId="36609357" w:rsidR="002B29F7" w:rsidRDefault="002B29F7">
    <w:pPr>
      <w:pStyle w:val="Footer"/>
      <w:jc w:val="right"/>
    </w:pPr>
    <w:r>
      <w:fldChar w:fldCharType="begin"/>
    </w:r>
    <w:r>
      <w:instrText xml:space="preserve"> PAGE   \* MERGEFORMAT </w:instrText>
    </w:r>
    <w:r>
      <w:fldChar w:fldCharType="separate"/>
    </w:r>
    <w:r w:rsidR="00DD6916">
      <w:rPr>
        <w:noProof/>
      </w:rPr>
      <w:t>23</w:t>
    </w:r>
    <w:r>
      <w:rPr>
        <w:noProof/>
      </w:rPr>
      <w:fldChar w:fldCharType="end"/>
    </w:r>
  </w:p>
  <w:p w14:paraId="790812FF" w14:textId="77777777" w:rsidR="002B29F7" w:rsidRPr="00BB5EAA" w:rsidRDefault="002B29F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CA679" w14:textId="7A4F9489" w:rsidR="002B29F7" w:rsidRDefault="00DD6916" w:rsidP="00DD6916">
    <w:pPr>
      <w:pStyle w:val="Footer"/>
      <w:rPr>
        <w:sz w:val="17"/>
      </w:rPr>
    </w:pPr>
    <w:bookmarkStart w:id="5" w:name="TITUS1FooterFirstPage"/>
    <w:r>
      <w:rPr>
        <w:sz w:val="17"/>
      </w:rPr>
      <w:t> </w:t>
    </w:r>
  </w:p>
  <w:bookmarkEnd w:id="5"/>
  <w:p w14:paraId="54C3F5E2" w14:textId="03B05423" w:rsidR="002B29F7" w:rsidRDefault="002B29F7" w:rsidP="00BC6ACE">
    <w:pPr>
      <w:pStyle w:val="Footer"/>
      <w:jc w:val="right"/>
    </w:pPr>
    <w:r>
      <w:fldChar w:fldCharType="begin"/>
    </w:r>
    <w:r>
      <w:instrText xml:space="preserve"> PAGE   \* MERGEFORMAT </w:instrText>
    </w:r>
    <w:r>
      <w:fldChar w:fldCharType="separate"/>
    </w:r>
    <w:r w:rsidR="00DD6916">
      <w:rPr>
        <w:noProof/>
      </w:rPr>
      <w:t>1</w:t>
    </w:r>
    <w:r>
      <w:rPr>
        <w:noProof/>
      </w:rPr>
      <w:fldChar w:fldCharType="end"/>
    </w:r>
  </w:p>
  <w:p w14:paraId="7CBCB2C1" w14:textId="77777777" w:rsidR="002B29F7" w:rsidRPr="00BB5EAA" w:rsidRDefault="002B29F7" w:rsidP="00BC6ACE">
    <w:pPr>
      <w:pStyle w:val="Footer"/>
      <w:ind w:right="360"/>
      <w:jc w:val="center"/>
    </w:pPr>
  </w:p>
  <w:p w14:paraId="052C6386" w14:textId="77777777" w:rsidR="002B29F7" w:rsidRDefault="002B29F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9FDF4" w14:textId="765B94A5" w:rsidR="002B29F7" w:rsidRDefault="00DD6916" w:rsidP="00DD6916">
    <w:pPr>
      <w:pStyle w:val="Footer"/>
      <w:rPr>
        <w:sz w:val="17"/>
      </w:rPr>
    </w:pPr>
    <w:bookmarkStart w:id="8" w:name="TITUS2FooterEvenPages"/>
    <w:r>
      <w:rPr>
        <w:sz w:val="17"/>
      </w:rPr>
      <w:t> </w:t>
    </w:r>
  </w:p>
  <w:bookmarkEnd w:id="8"/>
  <w:p w14:paraId="5609F369" w14:textId="77777777" w:rsidR="002B29F7" w:rsidRDefault="002B29F7" w:rsidP="00BC6ACE">
    <w:pPr>
      <w:pStyle w:val="Footer"/>
      <w:jc w:val="right"/>
    </w:pPr>
  </w:p>
  <w:p w14:paraId="4D0047CA" w14:textId="31EFD1D6" w:rsidR="002B29F7" w:rsidRDefault="002B29F7" w:rsidP="00BC6ACE">
    <w:pPr>
      <w:pStyle w:val="Footer"/>
      <w:jc w:val="right"/>
    </w:pPr>
    <w:r>
      <w:fldChar w:fldCharType="begin"/>
    </w:r>
    <w:r>
      <w:instrText xml:space="preserve"> PAGE   \* MERGEFORMAT </w:instrText>
    </w:r>
    <w:r>
      <w:fldChar w:fldCharType="separate"/>
    </w:r>
    <w:r w:rsidR="00DD6916">
      <w:rPr>
        <w:noProof/>
      </w:rPr>
      <w:t>26</w:t>
    </w:r>
    <w:r>
      <w:rPr>
        <w:noProof/>
      </w:rPr>
      <w:fldChar w:fldCharType="end"/>
    </w:r>
  </w:p>
  <w:p w14:paraId="1ECEFB88" w14:textId="77777777" w:rsidR="002B29F7" w:rsidRPr="00BB5EAA" w:rsidRDefault="002B29F7" w:rsidP="00BC6ACE">
    <w:pPr>
      <w:pStyle w:val="Footer"/>
      <w:ind w:right="360"/>
      <w:jc w:val="center"/>
    </w:pPr>
  </w:p>
  <w:p w14:paraId="05946082" w14:textId="77777777" w:rsidR="002B29F7" w:rsidRDefault="002B29F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C5394" w14:textId="4CFE3137" w:rsidR="002B29F7" w:rsidRDefault="00DD6916" w:rsidP="00DD6916">
    <w:pPr>
      <w:pStyle w:val="Footer"/>
      <w:rPr>
        <w:sz w:val="17"/>
      </w:rPr>
    </w:pPr>
    <w:bookmarkStart w:id="9" w:name="TITUS2FooterPrimary"/>
    <w:r>
      <w:rPr>
        <w:sz w:val="17"/>
      </w:rPr>
      <w:t> </w:t>
    </w:r>
  </w:p>
  <w:bookmarkEnd w:id="9"/>
  <w:p w14:paraId="79FE6872" w14:textId="77777777" w:rsidR="002B29F7" w:rsidRDefault="002B29F7">
    <w:pPr>
      <w:pStyle w:val="Footer"/>
      <w:jc w:val="right"/>
    </w:pPr>
  </w:p>
  <w:p w14:paraId="7EDF1D5E" w14:textId="4689BF3B" w:rsidR="002B29F7" w:rsidRDefault="002B29F7">
    <w:pPr>
      <w:pStyle w:val="Footer"/>
      <w:jc w:val="right"/>
    </w:pPr>
    <w:r>
      <w:fldChar w:fldCharType="begin"/>
    </w:r>
    <w:r>
      <w:instrText xml:space="preserve"> PAGE   \* MERGEFORMAT </w:instrText>
    </w:r>
    <w:r>
      <w:fldChar w:fldCharType="separate"/>
    </w:r>
    <w:r w:rsidR="00DD6916">
      <w:rPr>
        <w:noProof/>
      </w:rPr>
      <w:t>25</w:t>
    </w:r>
    <w:r>
      <w:rPr>
        <w:noProof/>
      </w:rPr>
      <w:fldChar w:fldCharType="end"/>
    </w:r>
  </w:p>
  <w:p w14:paraId="50769FBA" w14:textId="77777777" w:rsidR="002B29F7" w:rsidRPr="00BB5EAA" w:rsidRDefault="002B29F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8250A" w14:textId="474D18DF" w:rsidR="002B29F7" w:rsidRDefault="00DD6916" w:rsidP="00DD6916">
    <w:pPr>
      <w:pStyle w:val="Footer"/>
      <w:rPr>
        <w:sz w:val="17"/>
      </w:rPr>
    </w:pPr>
    <w:bookmarkStart w:id="11" w:name="TITUS2FooterFirstPage"/>
    <w:r>
      <w:rPr>
        <w:sz w:val="17"/>
      </w:rPr>
      <w:t> </w:t>
    </w:r>
  </w:p>
  <w:bookmarkEnd w:id="11"/>
  <w:p w14:paraId="64CCEE05" w14:textId="77777777" w:rsidR="002B29F7" w:rsidRDefault="002B29F7" w:rsidP="00BC6ACE">
    <w:pPr>
      <w:pStyle w:val="Footer"/>
      <w:jc w:val="right"/>
    </w:pPr>
  </w:p>
  <w:p w14:paraId="61C1CEE4" w14:textId="7C6DCF5D" w:rsidR="002B29F7" w:rsidRDefault="002B29F7" w:rsidP="00BC6ACE">
    <w:pPr>
      <w:pStyle w:val="Footer"/>
      <w:jc w:val="right"/>
    </w:pPr>
    <w:r>
      <w:fldChar w:fldCharType="begin"/>
    </w:r>
    <w:r>
      <w:instrText xml:space="preserve"> PAGE   \* MERGEFORMAT </w:instrText>
    </w:r>
    <w:r>
      <w:fldChar w:fldCharType="separate"/>
    </w:r>
    <w:r w:rsidR="00DD6916">
      <w:rPr>
        <w:noProof/>
      </w:rPr>
      <w:t>24</w:t>
    </w:r>
    <w:r>
      <w:rPr>
        <w:noProof/>
      </w:rPr>
      <w:fldChar w:fldCharType="end"/>
    </w:r>
  </w:p>
  <w:p w14:paraId="632AEDFF" w14:textId="77777777" w:rsidR="002B29F7" w:rsidRPr="00BB5EAA" w:rsidRDefault="002B29F7" w:rsidP="00BC6ACE">
    <w:pPr>
      <w:pStyle w:val="Footer"/>
      <w:ind w:right="360"/>
      <w:jc w:val="center"/>
    </w:pPr>
  </w:p>
  <w:p w14:paraId="507E80E9" w14:textId="77777777" w:rsidR="002B29F7" w:rsidRDefault="002B2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3A0B3" w14:textId="77777777" w:rsidR="002B29F7" w:rsidRDefault="002B29F7">
      <w:r>
        <w:separator/>
      </w:r>
    </w:p>
  </w:footnote>
  <w:footnote w:type="continuationSeparator" w:id="0">
    <w:p w14:paraId="3EB1AB7C" w14:textId="77777777" w:rsidR="002B29F7" w:rsidRDefault="002B29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B9FA6" w14:textId="3CD408EC" w:rsidR="002B29F7" w:rsidRDefault="00DD6916" w:rsidP="00DD6916">
    <w:pPr>
      <w:pStyle w:val="Header"/>
      <w:rPr>
        <w:sz w:val="17"/>
      </w:rPr>
    </w:pPr>
    <w:bookmarkStart w:id="0" w:name="TITUS1HeaderEvenPages"/>
    <w:r>
      <w:rPr>
        <w:sz w:val="17"/>
      </w:rPr>
      <w:t> </w:t>
    </w:r>
  </w:p>
  <w:bookmarkEnd w:id="0"/>
  <w:p w14:paraId="118E5F32" w14:textId="77777777" w:rsidR="002B29F7" w:rsidRDefault="002B29F7" w:rsidP="00C06B42">
    <w:pPr>
      <w:pStyle w:val="Header"/>
    </w:pPr>
  </w:p>
  <w:p w14:paraId="549078E8" w14:textId="77777777" w:rsidR="002B29F7" w:rsidRDefault="002B29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47BC0" w14:textId="016AB7C8" w:rsidR="002B29F7" w:rsidRDefault="00DD6916" w:rsidP="00DD6916">
    <w:pPr>
      <w:pStyle w:val="Header"/>
      <w:rPr>
        <w:sz w:val="17"/>
      </w:rPr>
    </w:pPr>
    <w:bookmarkStart w:id="1" w:name="TITUS1HeaderPrimary"/>
    <w:r>
      <w:rPr>
        <w:sz w:val="17"/>
      </w:rPr>
      <w:t> </w:t>
    </w:r>
  </w:p>
  <w:bookmarkEnd w:id="1"/>
  <w:p w14:paraId="7E45260E" w14:textId="77777777" w:rsidR="002B29F7" w:rsidRDefault="002B29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AAD29" w14:textId="7F74D248" w:rsidR="002B29F7" w:rsidRDefault="00DD6916" w:rsidP="00DD6916">
    <w:pPr>
      <w:pStyle w:val="Header"/>
      <w:rPr>
        <w:sz w:val="17"/>
      </w:rPr>
    </w:pPr>
    <w:bookmarkStart w:id="4" w:name="TITUS1HeaderFirstPage"/>
    <w:r>
      <w:rPr>
        <w:sz w:val="17"/>
      </w:rPr>
      <w:t> </w:t>
    </w:r>
  </w:p>
  <w:bookmarkEnd w:id="4"/>
  <w:p w14:paraId="19B93139" w14:textId="77777777" w:rsidR="002B29F7" w:rsidRDefault="002B29F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60452" w14:textId="660B8E8C" w:rsidR="002B29F7" w:rsidRDefault="00DD6916" w:rsidP="00DD6916">
    <w:pPr>
      <w:pStyle w:val="Header"/>
      <w:rPr>
        <w:sz w:val="17"/>
      </w:rPr>
    </w:pPr>
    <w:bookmarkStart w:id="6" w:name="TITUS2HeaderEvenPages"/>
    <w:r>
      <w:rPr>
        <w:sz w:val="17"/>
      </w:rPr>
      <w:t> </w:t>
    </w:r>
  </w:p>
  <w:bookmarkEnd w:id="6"/>
  <w:p w14:paraId="7C389408" w14:textId="77777777" w:rsidR="002B29F7" w:rsidRDefault="002B29F7" w:rsidP="00BC6ACE">
    <w:pPr>
      <w:pStyle w:val="Header"/>
    </w:pPr>
  </w:p>
  <w:p w14:paraId="2A681525" w14:textId="77777777" w:rsidR="002B29F7" w:rsidRDefault="002B29F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8AD5A" w14:textId="287DABB2" w:rsidR="002B29F7" w:rsidRDefault="00DD6916" w:rsidP="00DD6916">
    <w:pPr>
      <w:pStyle w:val="Header"/>
      <w:rPr>
        <w:sz w:val="17"/>
      </w:rPr>
    </w:pPr>
    <w:bookmarkStart w:id="7" w:name="TITUS2HeaderPrimary"/>
    <w:r>
      <w:rPr>
        <w:sz w:val="17"/>
      </w:rPr>
      <w:t> </w:t>
    </w:r>
  </w:p>
  <w:bookmarkEnd w:id="7"/>
  <w:p w14:paraId="6F4AC3AE" w14:textId="77777777" w:rsidR="002B29F7" w:rsidRDefault="002B29F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E2258" w14:textId="3D9D21FE" w:rsidR="002B29F7" w:rsidRDefault="00DD6916" w:rsidP="00DD6916">
    <w:pPr>
      <w:pStyle w:val="Header"/>
      <w:rPr>
        <w:sz w:val="17"/>
      </w:rPr>
    </w:pPr>
    <w:bookmarkStart w:id="10" w:name="TITUS2HeaderFirstPage"/>
    <w:r>
      <w:rPr>
        <w:sz w:val="17"/>
      </w:rPr>
      <w:t> </w:t>
    </w:r>
  </w:p>
  <w:bookmarkEnd w:id="10"/>
  <w:p w14:paraId="41DDFD20" w14:textId="77777777" w:rsidR="002B29F7" w:rsidRDefault="002B29F7" w:rsidP="00BC6ACE">
    <w:pPr>
      <w:pStyle w:val="Header"/>
    </w:pPr>
  </w:p>
  <w:p w14:paraId="174370E9" w14:textId="77777777" w:rsidR="002B29F7" w:rsidRDefault="002B29F7">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CEB41FC"/>
    <w:multiLevelType w:val="hybridMultilevel"/>
    <w:tmpl w:val="57DE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014BF"/>
    <w:multiLevelType w:val="hybridMultilevel"/>
    <w:tmpl w:val="1A22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175393"/>
    <w:multiLevelType w:val="hybridMultilevel"/>
    <w:tmpl w:val="0616B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263286"/>
    <w:multiLevelType w:val="hybridMultilevel"/>
    <w:tmpl w:val="1144C294"/>
    <w:lvl w:ilvl="0" w:tplc="4A062FD4">
      <w:start w:val="1"/>
      <w:numFmt w:val="decimal"/>
      <w:lvlText w:val="%1."/>
      <w:lvlJc w:val="left"/>
      <w:pPr>
        <w:ind w:left="720" w:hanging="360"/>
      </w:pPr>
    </w:lvl>
    <w:lvl w:ilvl="1" w:tplc="3030F12A">
      <w:start w:val="1"/>
      <w:numFmt w:val="decimal"/>
      <w:lvlText w:val="%2."/>
      <w:lvlJc w:val="left"/>
      <w:pPr>
        <w:ind w:left="1440" w:hanging="360"/>
      </w:pPr>
    </w:lvl>
    <w:lvl w:ilvl="2" w:tplc="759AF35E">
      <w:start w:val="1"/>
      <w:numFmt w:val="lowerRoman"/>
      <w:lvlText w:val="%3."/>
      <w:lvlJc w:val="right"/>
      <w:pPr>
        <w:ind w:left="2160" w:hanging="180"/>
      </w:pPr>
    </w:lvl>
    <w:lvl w:ilvl="3" w:tplc="1D966A9E">
      <w:start w:val="1"/>
      <w:numFmt w:val="decimal"/>
      <w:lvlText w:val="%4."/>
      <w:lvlJc w:val="left"/>
      <w:pPr>
        <w:ind w:left="2880" w:hanging="360"/>
      </w:pPr>
    </w:lvl>
    <w:lvl w:ilvl="4" w:tplc="AD588246">
      <w:start w:val="1"/>
      <w:numFmt w:val="lowerLetter"/>
      <w:lvlText w:val="%5."/>
      <w:lvlJc w:val="left"/>
      <w:pPr>
        <w:ind w:left="3600" w:hanging="360"/>
      </w:pPr>
    </w:lvl>
    <w:lvl w:ilvl="5" w:tplc="382ECCB4">
      <w:start w:val="1"/>
      <w:numFmt w:val="lowerRoman"/>
      <w:lvlText w:val="%6."/>
      <w:lvlJc w:val="right"/>
      <w:pPr>
        <w:ind w:left="4320" w:hanging="180"/>
      </w:pPr>
    </w:lvl>
    <w:lvl w:ilvl="6" w:tplc="C4BAC324">
      <w:start w:val="1"/>
      <w:numFmt w:val="decimal"/>
      <w:lvlText w:val="%7."/>
      <w:lvlJc w:val="left"/>
      <w:pPr>
        <w:ind w:left="5040" w:hanging="360"/>
      </w:pPr>
    </w:lvl>
    <w:lvl w:ilvl="7" w:tplc="E604A8E0">
      <w:start w:val="1"/>
      <w:numFmt w:val="lowerLetter"/>
      <w:lvlText w:val="%8."/>
      <w:lvlJc w:val="left"/>
      <w:pPr>
        <w:ind w:left="5760" w:hanging="360"/>
      </w:pPr>
    </w:lvl>
    <w:lvl w:ilvl="8" w:tplc="1932D38A">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26FC5"/>
    <w:multiLevelType w:val="hybridMultilevel"/>
    <w:tmpl w:val="AA587948"/>
    <w:lvl w:ilvl="0" w:tplc="12EA14BA">
      <w:start w:val="3"/>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4"/>
  </w:num>
  <w:num w:numId="4">
    <w:abstractNumId w:val="8"/>
  </w:num>
  <w:num w:numId="5">
    <w:abstractNumId w:val="6"/>
  </w:num>
  <w:num w:numId="6">
    <w:abstractNumId w:val="9"/>
  </w:num>
  <w:num w:numId="7">
    <w:abstractNumId w:val="1"/>
  </w:num>
  <w:num w:numId="8">
    <w:abstractNumId w:val="3"/>
  </w:num>
  <w:num w:numId="9">
    <w:abstractNumId w:val="7"/>
  </w:num>
  <w:num w:numId="10">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DF4"/>
    <w:rsid w:val="00025650"/>
    <w:rsid w:val="00026FAB"/>
    <w:rsid w:val="00027B1F"/>
    <w:rsid w:val="0003088B"/>
    <w:rsid w:val="000325D9"/>
    <w:rsid w:val="000372B2"/>
    <w:rsid w:val="0004079F"/>
    <w:rsid w:val="00045B87"/>
    <w:rsid w:val="00045C07"/>
    <w:rsid w:val="00045E89"/>
    <w:rsid w:val="00055D43"/>
    <w:rsid w:val="00056FAC"/>
    <w:rsid w:val="0005726D"/>
    <w:rsid w:val="00057751"/>
    <w:rsid w:val="00062E39"/>
    <w:rsid w:val="0006580E"/>
    <w:rsid w:val="00080E58"/>
    <w:rsid w:val="00083D99"/>
    <w:rsid w:val="00084EA6"/>
    <w:rsid w:val="00085699"/>
    <w:rsid w:val="00087891"/>
    <w:rsid w:val="00087B83"/>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840"/>
    <w:rsid w:val="000E26B0"/>
    <w:rsid w:val="000F1599"/>
    <w:rsid w:val="000F1769"/>
    <w:rsid w:val="000F6196"/>
    <w:rsid w:val="000F7ECD"/>
    <w:rsid w:val="00102E64"/>
    <w:rsid w:val="0010312C"/>
    <w:rsid w:val="0010608B"/>
    <w:rsid w:val="00106DC7"/>
    <w:rsid w:val="00112391"/>
    <w:rsid w:val="00114F52"/>
    <w:rsid w:val="001204C3"/>
    <w:rsid w:val="0012135C"/>
    <w:rsid w:val="00122E27"/>
    <w:rsid w:val="001237AD"/>
    <w:rsid w:val="001265E1"/>
    <w:rsid w:val="00130E83"/>
    <w:rsid w:val="001347F8"/>
    <w:rsid w:val="00137BB5"/>
    <w:rsid w:val="00137E05"/>
    <w:rsid w:val="001447F6"/>
    <w:rsid w:val="0014694E"/>
    <w:rsid w:val="00147DE3"/>
    <w:rsid w:val="00150794"/>
    <w:rsid w:val="00156816"/>
    <w:rsid w:val="001608C4"/>
    <w:rsid w:val="00171418"/>
    <w:rsid w:val="00190913"/>
    <w:rsid w:val="001961CF"/>
    <w:rsid w:val="001A59BB"/>
    <w:rsid w:val="001A6A51"/>
    <w:rsid w:val="001A7553"/>
    <w:rsid w:val="001A79C4"/>
    <w:rsid w:val="001B331A"/>
    <w:rsid w:val="001C0E74"/>
    <w:rsid w:val="001C21C8"/>
    <w:rsid w:val="001C6CEC"/>
    <w:rsid w:val="001D229F"/>
    <w:rsid w:val="001D6162"/>
    <w:rsid w:val="001E6FAD"/>
    <w:rsid w:val="001E7592"/>
    <w:rsid w:val="001F039D"/>
    <w:rsid w:val="001F03B1"/>
    <w:rsid w:val="001F3878"/>
    <w:rsid w:val="001F4552"/>
    <w:rsid w:val="002019EB"/>
    <w:rsid w:val="002030F2"/>
    <w:rsid w:val="00205051"/>
    <w:rsid w:val="00211F65"/>
    <w:rsid w:val="00213A97"/>
    <w:rsid w:val="00214608"/>
    <w:rsid w:val="0022001B"/>
    <w:rsid w:val="00220D06"/>
    <w:rsid w:val="002219BA"/>
    <w:rsid w:val="002246A0"/>
    <w:rsid w:val="00224AF9"/>
    <w:rsid w:val="00230439"/>
    <w:rsid w:val="00235176"/>
    <w:rsid w:val="00236061"/>
    <w:rsid w:val="0024100E"/>
    <w:rsid w:val="00241C1B"/>
    <w:rsid w:val="002423B2"/>
    <w:rsid w:val="0024288B"/>
    <w:rsid w:val="0024482E"/>
    <w:rsid w:val="00255D8E"/>
    <w:rsid w:val="002657E9"/>
    <w:rsid w:val="00265842"/>
    <w:rsid w:val="0026665E"/>
    <w:rsid w:val="00270EEB"/>
    <w:rsid w:val="0027147E"/>
    <w:rsid w:val="00274DE8"/>
    <w:rsid w:val="002761F4"/>
    <w:rsid w:val="002775E1"/>
    <w:rsid w:val="00277979"/>
    <w:rsid w:val="002808EB"/>
    <w:rsid w:val="0028095D"/>
    <w:rsid w:val="0028273C"/>
    <w:rsid w:val="00291ADD"/>
    <w:rsid w:val="00294868"/>
    <w:rsid w:val="00295CA1"/>
    <w:rsid w:val="002A291A"/>
    <w:rsid w:val="002A5092"/>
    <w:rsid w:val="002A5604"/>
    <w:rsid w:val="002B1701"/>
    <w:rsid w:val="002B23C3"/>
    <w:rsid w:val="002B29F7"/>
    <w:rsid w:val="002B443A"/>
    <w:rsid w:val="002B5B35"/>
    <w:rsid w:val="002C256A"/>
    <w:rsid w:val="002C496D"/>
    <w:rsid w:val="002D05EB"/>
    <w:rsid w:val="002D2F29"/>
    <w:rsid w:val="002D2FD3"/>
    <w:rsid w:val="002E2CDB"/>
    <w:rsid w:val="002E7017"/>
    <w:rsid w:val="002F4F6E"/>
    <w:rsid w:val="00300781"/>
    <w:rsid w:val="003015C3"/>
    <w:rsid w:val="0030698D"/>
    <w:rsid w:val="0031350A"/>
    <w:rsid w:val="00316815"/>
    <w:rsid w:val="003168CA"/>
    <w:rsid w:val="00321255"/>
    <w:rsid w:val="0032230D"/>
    <w:rsid w:val="00322A0B"/>
    <w:rsid w:val="00332F54"/>
    <w:rsid w:val="00335FC5"/>
    <w:rsid w:val="00340E9A"/>
    <w:rsid w:val="00346648"/>
    <w:rsid w:val="003479A5"/>
    <w:rsid w:val="003516C0"/>
    <w:rsid w:val="00352E59"/>
    <w:rsid w:val="00354DBE"/>
    <w:rsid w:val="00355210"/>
    <w:rsid w:val="003555D5"/>
    <w:rsid w:val="00362DF0"/>
    <w:rsid w:val="00365DF9"/>
    <w:rsid w:val="0036668D"/>
    <w:rsid w:val="00372DB4"/>
    <w:rsid w:val="003730F2"/>
    <w:rsid w:val="0037490C"/>
    <w:rsid w:val="003753FE"/>
    <w:rsid w:val="00375AF5"/>
    <w:rsid w:val="003761BD"/>
    <w:rsid w:val="003769F6"/>
    <w:rsid w:val="00377AA9"/>
    <w:rsid w:val="00385414"/>
    <w:rsid w:val="00390074"/>
    <w:rsid w:val="00394EC2"/>
    <w:rsid w:val="0039762B"/>
    <w:rsid w:val="003A0C37"/>
    <w:rsid w:val="003A1B6B"/>
    <w:rsid w:val="003A1E99"/>
    <w:rsid w:val="003A2F82"/>
    <w:rsid w:val="003A46C0"/>
    <w:rsid w:val="003A600E"/>
    <w:rsid w:val="003A6513"/>
    <w:rsid w:val="003A7337"/>
    <w:rsid w:val="003A7556"/>
    <w:rsid w:val="003B16C7"/>
    <w:rsid w:val="003B445F"/>
    <w:rsid w:val="003C19F1"/>
    <w:rsid w:val="003C4186"/>
    <w:rsid w:val="003C458C"/>
    <w:rsid w:val="003C6185"/>
    <w:rsid w:val="003D0D2D"/>
    <w:rsid w:val="003D4710"/>
    <w:rsid w:val="003D5882"/>
    <w:rsid w:val="003E16D7"/>
    <w:rsid w:val="003E1836"/>
    <w:rsid w:val="003E197E"/>
    <w:rsid w:val="003F7FD4"/>
    <w:rsid w:val="004046F0"/>
    <w:rsid w:val="0040668F"/>
    <w:rsid w:val="0040677C"/>
    <w:rsid w:val="00412677"/>
    <w:rsid w:val="00415BEE"/>
    <w:rsid w:val="00417925"/>
    <w:rsid w:val="004348AE"/>
    <w:rsid w:val="00434A22"/>
    <w:rsid w:val="00435E9A"/>
    <w:rsid w:val="00436D47"/>
    <w:rsid w:val="004376C0"/>
    <w:rsid w:val="0044115F"/>
    <w:rsid w:val="0044223A"/>
    <w:rsid w:val="00446792"/>
    <w:rsid w:val="00446F80"/>
    <w:rsid w:val="00450C83"/>
    <w:rsid w:val="00451851"/>
    <w:rsid w:val="00453343"/>
    <w:rsid w:val="0045616C"/>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3A8"/>
    <w:rsid w:val="004C2D3A"/>
    <w:rsid w:val="004D03C4"/>
    <w:rsid w:val="004D0BF1"/>
    <w:rsid w:val="004D24D2"/>
    <w:rsid w:val="004D35A4"/>
    <w:rsid w:val="004D445F"/>
    <w:rsid w:val="004D4D56"/>
    <w:rsid w:val="004E087B"/>
    <w:rsid w:val="004E44A4"/>
    <w:rsid w:val="004E7B8B"/>
    <w:rsid w:val="004E7BDD"/>
    <w:rsid w:val="004F044D"/>
    <w:rsid w:val="004F1E21"/>
    <w:rsid w:val="004F740D"/>
    <w:rsid w:val="004F7B8F"/>
    <w:rsid w:val="00500748"/>
    <w:rsid w:val="005011D6"/>
    <w:rsid w:val="0050167A"/>
    <w:rsid w:val="00501BDD"/>
    <w:rsid w:val="005042F1"/>
    <w:rsid w:val="00510D6A"/>
    <w:rsid w:val="00513C7D"/>
    <w:rsid w:val="005169D1"/>
    <w:rsid w:val="00521123"/>
    <w:rsid w:val="00521221"/>
    <w:rsid w:val="00524FEA"/>
    <w:rsid w:val="00536FA9"/>
    <w:rsid w:val="005414F4"/>
    <w:rsid w:val="0054329E"/>
    <w:rsid w:val="00544E6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2418"/>
    <w:rsid w:val="00593D00"/>
    <w:rsid w:val="005A1B4C"/>
    <w:rsid w:val="005A1BA3"/>
    <w:rsid w:val="005A545C"/>
    <w:rsid w:val="005C1567"/>
    <w:rsid w:val="005C6CE5"/>
    <w:rsid w:val="005C76DE"/>
    <w:rsid w:val="005D3763"/>
    <w:rsid w:val="005D3F07"/>
    <w:rsid w:val="005D583E"/>
    <w:rsid w:val="005E13EA"/>
    <w:rsid w:val="005E3A50"/>
    <w:rsid w:val="005E53BD"/>
    <w:rsid w:val="00606E27"/>
    <w:rsid w:val="006108C9"/>
    <w:rsid w:val="00615C7E"/>
    <w:rsid w:val="0062158D"/>
    <w:rsid w:val="00630F39"/>
    <w:rsid w:val="006326D1"/>
    <w:rsid w:val="00632E0A"/>
    <w:rsid w:val="00633165"/>
    <w:rsid w:val="00636B6C"/>
    <w:rsid w:val="00642211"/>
    <w:rsid w:val="006447DE"/>
    <w:rsid w:val="0065276E"/>
    <w:rsid w:val="00654329"/>
    <w:rsid w:val="00654CEC"/>
    <w:rsid w:val="00655507"/>
    <w:rsid w:val="006712A7"/>
    <w:rsid w:val="006733CC"/>
    <w:rsid w:val="00673DF4"/>
    <w:rsid w:val="00674FC2"/>
    <w:rsid w:val="00677E42"/>
    <w:rsid w:val="00682334"/>
    <w:rsid w:val="00684B16"/>
    <w:rsid w:val="00694C00"/>
    <w:rsid w:val="00696F65"/>
    <w:rsid w:val="006A7A6D"/>
    <w:rsid w:val="006B3F43"/>
    <w:rsid w:val="006B527E"/>
    <w:rsid w:val="006B5E67"/>
    <w:rsid w:val="006B7E0C"/>
    <w:rsid w:val="006C2EB5"/>
    <w:rsid w:val="006D18A3"/>
    <w:rsid w:val="006D5970"/>
    <w:rsid w:val="006E481E"/>
    <w:rsid w:val="006E795F"/>
    <w:rsid w:val="00700249"/>
    <w:rsid w:val="0070604C"/>
    <w:rsid w:val="007069CD"/>
    <w:rsid w:val="00710D69"/>
    <w:rsid w:val="007110E6"/>
    <w:rsid w:val="00711A2A"/>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6BDD"/>
    <w:rsid w:val="007F3F7E"/>
    <w:rsid w:val="007F5497"/>
    <w:rsid w:val="00813CEC"/>
    <w:rsid w:val="0081534C"/>
    <w:rsid w:val="008171E4"/>
    <w:rsid w:val="008208EA"/>
    <w:rsid w:val="00820CAD"/>
    <w:rsid w:val="00824E67"/>
    <w:rsid w:val="00825A64"/>
    <w:rsid w:val="00826F48"/>
    <w:rsid w:val="008308AE"/>
    <w:rsid w:val="0083136F"/>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116"/>
    <w:rsid w:val="00866B50"/>
    <w:rsid w:val="008708F1"/>
    <w:rsid w:val="00880539"/>
    <w:rsid w:val="008859E8"/>
    <w:rsid w:val="0088721E"/>
    <w:rsid w:val="0088737B"/>
    <w:rsid w:val="00892716"/>
    <w:rsid w:val="00893067"/>
    <w:rsid w:val="008933DE"/>
    <w:rsid w:val="0089399D"/>
    <w:rsid w:val="00895FCE"/>
    <w:rsid w:val="00897F3E"/>
    <w:rsid w:val="008A1BA8"/>
    <w:rsid w:val="008A21B4"/>
    <w:rsid w:val="008A4576"/>
    <w:rsid w:val="008A7773"/>
    <w:rsid w:val="008B07DE"/>
    <w:rsid w:val="008B0929"/>
    <w:rsid w:val="008B28E7"/>
    <w:rsid w:val="008C14C7"/>
    <w:rsid w:val="008C2FFB"/>
    <w:rsid w:val="008C6EEA"/>
    <w:rsid w:val="008D5813"/>
    <w:rsid w:val="008D634E"/>
    <w:rsid w:val="008D778A"/>
    <w:rsid w:val="008E302B"/>
    <w:rsid w:val="008F22BD"/>
    <w:rsid w:val="009079BD"/>
    <w:rsid w:val="00912BD9"/>
    <w:rsid w:val="00916CFB"/>
    <w:rsid w:val="00920E5B"/>
    <w:rsid w:val="009249F8"/>
    <w:rsid w:val="00926436"/>
    <w:rsid w:val="0093018C"/>
    <w:rsid w:val="00932CCA"/>
    <w:rsid w:val="00947296"/>
    <w:rsid w:val="009544C0"/>
    <w:rsid w:val="00954FA4"/>
    <w:rsid w:val="00956AE9"/>
    <w:rsid w:val="00961930"/>
    <w:rsid w:val="00964CC6"/>
    <w:rsid w:val="009841B7"/>
    <w:rsid w:val="009879CC"/>
    <w:rsid w:val="00991FDA"/>
    <w:rsid w:val="009927A1"/>
    <w:rsid w:val="009966E6"/>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3F4D"/>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1F22"/>
    <w:rsid w:val="00A3273B"/>
    <w:rsid w:val="00A32DCF"/>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04A1"/>
    <w:rsid w:val="00AC4863"/>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C3A"/>
    <w:rsid w:val="00B47734"/>
    <w:rsid w:val="00B50622"/>
    <w:rsid w:val="00B50FBA"/>
    <w:rsid w:val="00B558EB"/>
    <w:rsid w:val="00B577D3"/>
    <w:rsid w:val="00B60466"/>
    <w:rsid w:val="00B6548F"/>
    <w:rsid w:val="00B7502A"/>
    <w:rsid w:val="00B77305"/>
    <w:rsid w:val="00B77C03"/>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6ACE"/>
    <w:rsid w:val="00BD30B1"/>
    <w:rsid w:val="00BE0F7B"/>
    <w:rsid w:val="00BE10C2"/>
    <w:rsid w:val="00C01D14"/>
    <w:rsid w:val="00C0245D"/>
    <w:rsid w:val="00C025B4"/>
    <w:rsid w:val="00C0275F"/>
    <w:rsid w:val="00C03382"/>
    <w:rsid w:val="00C068F1"/>
    <w:rsid w:val="00C06B42"/>
    <w:rsid w:val="00C11F61"/>
    <w:rsid w:val="00C161FD"/>
    <w:rsid w:val="00C23F17"/>
    <w:rsid w:val="00C24DF0"/>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2EE5"/>
    <w:rsid w:val="00CB3C8F"/>
    <w:rsid w:val="00CB63F8"/>
    <w:rsid w:val="00CB75CE"/>
    <w:rsid w:val="00CC02F1"/>
    <w:rsid w:val="00CC11A6"/>
    <w:rsid w:val="00CC135E"/>
    <w:rsid w:val="00CD5D3F"/>
    <w:rsid w:val="00CE51B9"/>
    <w:rsid w:val="00CF1E90"/>
    <w:rsid w:val="00CF3DB3"/>
    <w:rsid w:val="00D052BC"/>
    <w:rsid w:val="00D07026"/>
    <w:rsid w:val="00D07BAB"/>
    <w:rsid w:val="00D11C62"/>
    <w:rsid w:val="00D16F7F"/>
    <w:rsid w:val="00D22C8F"/>
    <w:rsid w:val="00D240BF"/>
    <w:rsid w:val="00D31B92"/>
    <w:rsid w:val="00D33491"/>
    <w:rsid w:val="00D44F8E"/>
    <w:rsid w:val="00D44FD0"/>
    <w:rsid w:val="00D47236"/>
    <w:rsid w:val="00D550A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B2BA8"/>
    <w:rsid w:val="00DC4729"/>
    <w:rsid w:val="00DD6916"/>
    <w:rsid w:val="00DE556F"/>
    <w:rsid w:val="00DF727E"/>
    <w:rsid w:val="00E03B6D"/>
    <w:rsid w:val="00E0649E"/>
    <w:rsid w:val="00E17160"/>
    <w:rsid w:val="00E35BEC"/>
    <w:rsid w:val="00E47925"/>
    <w:rsid w:val="00E50821"/>
    <w:rsid w:val="00E50EF8"/>
    <w:rsid w:val="00E51F91"/>
    <w:rsid w:val="00E53427"/>
    <w:rsid w:val="00E61D15"/>
    <w:rsid w:val="00E676F7"/>
    <w:rsid w:val="00E7086E"/>
    <w:rsid w:val="00E7374A"/>
    <w:rsid w:val="00E73C41"/>
    <w:rsid w:val="00E7598F"/>
    <w:rsid w:val="00E76F60"/>
    <w:rsid w:val="00E83D90"/>
    <w:rsid w:val="00E83F28"/>
    <w:rsid w:val="00E83F91"/>
    <w:rsid w:val="00E865F5"/>
    <w:rsid w:val="00E9107A"/>
    <w:rsid w:val="00E91F62"/>
    <w:rsid w:val="00E929FD"/>
    <w:rsid w:val="00E93240"/>
    <w:rsid w:val="00E9479B"/>
    <w:rsid w:val="00EA28F1"/>
    <w:rsid w:val="00EA34F6"/>
    <w:rsid w:val="00EA4D48"/>
    <w:rsid w:val="00EB2173"/>
    <w:rsid w:val="00EB5453"/>
    <w:rsid w:val="00EB62E6"/>
    <w:rsid w:val="00ED1B30"/>
    <w:rsid w:val="00ED1CBE"/>
    <w:rsid w:val="00ED250E"/>
    <w:rsid w:val="00ED62A7"/>
    <w:rsid w:val="00ED6535"/>
    <w:rsid w:val="00EE1AC1"/>
    <w:rsid w:val="00EE39D6"/>
    <w:rsid w:val="00EE413C"/>
    <w:rsid w:val="00EE52AD"/>
    <w:rsid w:val="00EF2A42"/>
    <w:rsid w:val="00F01F92"/>
    <w:rsid w:val="00F10A08"/>
    <w:rsid w:val="00F139CF"/>
    <w:rsid w:val="00F22AC5"/>
    <w:rsid w:val="00F254D1"/>
    <w:rsid w:val="00F2574E"/>
    <w:rsid w:val="00F32B82"/>
    <w:rsid w:val="00F3662B"/>
    <w:rsid w:val="00F4043E"/>
    <w:rsid w:val="00F40CB5"/>
    <w:rsid w:val="00F41BBC"/>
    <w:rsid w:val="00F43B9D"/>
    <w:rsid w:val="00F444F0"/>
    <w:rsid w:val="00F50847"/>
    <w:rsid w:val="00F53F27"/>
    <w:rsid w:val="00F546D1"/>
    <w:rsid w:val="00F6513F"/>
    <w:rsid w:val="00F66272"/>
    <w:rsid w:val="00F6ACA0"/>
    <w:rsid w:val="00F709C0"/>
    <w:rsid w:val="00F70A8A"/>
    <w:rsid w:val="00F8610A"/>
    <w:rsid w:val="00F90DD8"/>
    <w:rsid w:val="00F927A1"/>
    <w:rsid w:val="00F92E4D"/>
    <w:rsid w:val="00F93CEF"/>
    <w:rsid w:val="00F94392"/>
    <w:rsid w:val="00FA3764"/>
    <w:rsid w:val="00FA56ED"/>
    <w:rsid w:val="00FB2607"/>
    <w:rsid w:val="00FB5FA6"/>
    <w:rsid w:val="00FC1310"/>
    <w:rsid w:val="00FC1328"/>
    <w:rsid w:val="00FC2FF3"/>
    <w:rsid w:val="00FC3263"/>
    <w:rsid w:val="00FC4DC0"/>
    <w:rsid w:val="00FC51F9"/>
    <w:rsid w:val="00FC5B40"/>
    <w:rsid w:val="00FC5FF8"/>
    <w:rsid w:val="00FC6876"/>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4C23A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unhideWhenUsed/>
    <w:rsid w:val="003730F2"/>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3730F2"/>
    <w:rPr>
      <w:rFonts w:ascii="Calibri" w:eastAsiaTheme="minorHAnsi" w:hAnsi="Calibri" w:cstheme="minorBid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6130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44208180">
      <w:bodyDiv w:val="1"/>
      <w:marLeft w:val="0"/>
      <w:marRight w:val="0"/>
      <w:marTop w:val="0"/>
      <w:marBottom w:val="0"/>
      <w:divBdr>
        <w:top w:val="none" w:sz="0" w:space="0" w:color="auto"/>
        <w:left w:val="none" w:sz="0" w:space="0" w:color="auto"/>
        <w:bottom w:val="none" w:sz="0" w:space="0" w:color="auto"/>
        <w:right w:val="none" w:sz="0" w:space="0" w:color="auto"/>
      </w:divBdr>
    </w:div>
    <w:div w:id="639193879">
      <w:bodyDiv w:val="1"/>
      <w:marLeft w:val="0"/>
      <w:marRight w:val="0"/>
      <w:marTop w:val="0"/>
      <w:marBottom w:val="0"/>
      <w:divBdr>
        <w:top w:val="none" w:sz="0" w:space="0" w:color="auto"/>
        <w:left w:val="none" w:sz="0" w:space="0" w:color="auto"/>
        <w:bottom w:val="none" w:sz="0" w:space="0" w:color="auto"/>
        <w:right w:val="none" w:sz="0" w:space="0" w:color="auto"/>
      </w:divBdr>
    </w:div>
    <w:div w:id="864758298">
      <w:bodyDiv w:val="1"/>
      <w:marLeft w:val="0"/>
      <w:marRight w:val="0"/>
      <w:marTop w:val="0"/>
      <w:marBottom w:val="0"/>
      <w:divBdr>
        <w:top w:val="none" w:sz="0" w:space="0" w:color="auto"/>
        <w:left w:val="none" w:sz="0" w:space="0" w:color="auto"/>
        <w:bottom w:val="none" w:sz="0" w:space="0" w:color="auto"/>
        <w:right w:val="none" w:sz="0" w:space="0" w:color="auto"/>
      </w:divBdr>
    </w:div>
    <w:div w:id="1030103197">
      <w:bodyDiv w:val="1"/>
      <w:marLeft w:val="0"/>
      <w:marRight w:val="0"/>
      <w:marTop w:val="0"/>
      <w:marBottom w:val="0"/>
      <w:divBdr>
        <w:top w:val="none" w:sz="0" w:space="0" w:color="auto"/>
        <w:left w:val="none" w:sz="0" w:space="0" w:color="auto"/>
        <w:bottom w:val="none" w:sz="0" w:space="0" w:color="auto"/>
        <w:right w:val="none" w:sz="0" w:space="0" w:color="auto"/>
      </w:divBdr>
    </w:div>
    <w:div w:id="1031882903">
      <w:bodyDiv w:val="1"/>
      <w:marLeft w:val="0"/>
      <w:marRight w:val="0"/>
      <w:marTop w:val="0"/>
      <w:marBottom w:val="0"/>
      <w:divBdr>
        <w:top w:val="none" w:sz="0" w:space="0" w:color="auto"/>
        <w:left w:val="none" w:sz="0" w:space="0" w:color="auto"/>
        <w:bottom w:val="none" w:sz="0" w:space="0" w:color="auto"/>
        <w:right w:val="none" w:sz="0" w:space="0" w:color="auto"/>
      </w:divBdr>
    </w:div>
    <w:div w:id="10626825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417940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6621741">
      <w:bodyDiv w:val="1"/>
      <w:marLeft w:val="0"/>
      <w:marRight w:val="0"/>
      <w:marTop w:val="0"/>
      <w:marBottom w:val="0"/>
      <w:divBdr>
        <w:top w:val="none" w:sz="0" w:space="0" w:color="auto"/>
        <w:left w:val="none" w:sz="0" w:space="0" w:color="auto"/>
        <w:bottom w:val="none" w:sz="0" w:space="0" w:color="auto"/>
        <w:right w:val="none" w:sz="0" w:space="0" w:color="auto"/>
      </w:divBdr>
    </w:div>
    <w:div w:id="1279067395">
      <w:bodyDiv w:val="1"/>
      <w:marLeft w:val="0"/>
      <w:marRight w:val="0"/>
      <w:marTop w:val="0"/>
      <w:marBottom w:val="0"/>
      <w:divBdr>
        <w:top w:val="none" w:sz="0" w:space="0" w:color="auto"/>
        <w:left w:val="none" w:sz="0" w:space="0" w:color="auto"/>
        <w:bottom w:val="none" w:sz="0" w:space="0" w:color="auto"/>
        <w:right w:val="none" w:sz="0" w:space="0" w:color="auto"/>
      </w:divBdr>
    </w:div>
    <w:div w:id="15548461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276319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3668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BC01CB1-1BD1-4B9B-97BD-A96C29350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1955</TotalTime>
  <Pages>26</Pages>
  <Words>9403</Words>
  <Characters>50960</Characters>
  <Application>Microsoft Office Word</Application>
  <DocSecurity>0</DocSecurity>
  <Lines>424</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Tobenas,Luis swp6778</dc:creator>
  <cp:keywords/>
  <cp:lastModifiedBy>Antony,Luis swp6778</cp:lastModifiedBy>
  <cp:revision>40</cp:revision>
  <cp:lastPrinted>2022-03-11T10:40:00Z</cp:lastPrinted>
  <dcterms:created xsi:type="dcterms:W3CDTF">2022-03-13T15:48:00Z</dcterms:created>
  <dcterms:modified xsi:type="dcterms:W3CDTF">2022-04-30T16:20:00Z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fc91e92c-f65e-436c-8b4d-820f9c9d367d</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2022-04-30T16:18:31Z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301507cf-121e-4787-a816-5e3652799e53</vt:lpwstr>
  </property>
  <property fmtid="{D5CDD505-2E9C-101B-9397-08002B2CF9AE}" pid="12" name="MSIP_Label_66cf8fe5-b7b7-4df7-b38d-1c61ac2f6639_ContentBits">
    <vt:lpwstr>0</vt:lpwstr>
  </property>
</Properties>
</file>