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3E10E" w14:textId="20CE2238" w:rsidR="290C00CC" w:rsidRDefault="290C00CC" w:rsidP="290C00CC">
      <w:pPr>
        <w:rPr>
          <w:rFonts w:ascii="Arial" w:eastAsia="Arial" w:hAnsi="Arial" w:cs="Arial"/>
          <w:b/>
          <w:bCs/>
          <w:sz w:val="28"/>
          <w:szCs w:val="28"/>
          <w:u w:val="single"/>
        </w:rPr>
      </w:pPr>
    </w:p>
    <w:p w14:paraId="570BCD4B" w14:textId="593D905A" w:rsidR="5419A834" w:rsidRDefault="5419A834" w:rsidP="290C00CC">
      <w:pPr>
        <w:rPr>
          <w:rFonts w:ascii="Arial" w:eastAsia="Arial" w:hAnsi="Arial" w:cs="Arial"/>
          <w:sz w:val="28"/>
          <w:szCs w:val="28"/>
          <w:u w:val="single"/>
        </w:rPr>
      </w:pPr>
      <w:r w:rsidRPr="290C00CC">
        <w:rPr>
          <w:rFonts w:ascii="Arial" w:eastAsia="Arial" w:hAnsi="Arial" w:cs="Arial"/>
          <w:b/>
          <w:bCs/>
          <w:sz w:val="28"/>
          <w:szCs w:val="28"/>
          <w:u w:val="single"/>
        </w:rPr>
        <w:t>Evaluate how can policing models support evidence-based policing (EBP)?</w:t>
      </w:r>
    </w:p>
    <w:p w14:paraId="11C473EA" w14:textId="42B7E378" w:rsidR="00D44CB4" w:rsidRDefault="00D44CB4" w:rsidP="2C49C02A">
      <w:pPr>
        <w:rPr>
          <w:rFonts w:ascii="Arial" w:eastAsia="Arial" w:hAnsi="Arial" w:cs="Arial"/>
          <w:sz w:val="24"/>
          <w:szCs w:val="24"/>
        </w:rPr>
      </w:pPr>
    </w:p>
    <w:p w14:paraId="73AE8138" w14:textId="78B63E72" w:rsidR="00D44CB4" w:rsidRDefault="00C81B43" w:rsidP="2C49C02A">
      <w:pPr>
        <w:rPr>
          <w:rFonts w:ascii="Arial" w:eastAsia="Arial" w:hAnsi="Arial" w:cs="Arial"/>
          <w:sz w:val="24"/>
          <w:szCs w:val="24"/>
        </w:rPr>
      </w:pPr>
      <w:r>
        <w:rPr>
          <w:rFonts w:ascii="Arial" w:eastAsia="Arial" w:hAnsi="Arial" w:cs="Arial"/>
          <w:sz w:val="24"/>
          <w:szCs w:val="24"/>
        </w:rPr>
        <w:t xml:space="preserve">This </w:t>
      </w:r>
      <w:r w:rsidR="00C72688">
        <w:rPr>
          <w:rFonts w:ascii="Arial" w:eastAsia="Arial" w:hAnsi="Arial" w:cs="Arial"/>
          <w:sz w:val="24"/>
          <w:szCs w:val="24"/>
        </w:rPr>
        <w:t>essay</w:t>
      </w:r>
      <w:r>
        <w:rPr>
          <w:rFonts w:ascii="Arial" w:eastAsia="Arial" w:hAnsi="Arial" w:cs="Arial"/>
          <w:sz w:val="24"/>
          <w:szCs w:val="24"/>
        </w:rPr>
        <w:t xml:space="preserve"> will</w:t>
      </w:r>
      <w:r w:rsidR="00C72688">
        <w:rPr>
          <w:rFonts w:ascii="Arial" w:eastAsia="Arial" w:hAnsi="Arial" w:cs="Arial"/>
          <w:sz w:val="24"/>
          <w:szCs w:val="24"/>
        </w:rPr>
        <w:t xml:space="preserve"> be discussing policing models</w:t>
      </w:r>
      <w:r w:rsidR="003E3A93">
        <w:rPr>
          <w:rFonts w:ascii="Arial" w:eastAsia="Arial" w:hAnsi="Arial" w:cs="Arial"/>
          <w:sz w:val="24"/>
          <w:szCs w:val="24"/>
        </w:rPr>
        <w:t>,</w:t>
      </w:r>
      <w:r w:rsidR="00C72688">
        <w:rPr>
          <w:rFonts w:ascii="Arial" w:eastAsia="Arial" w:hAnsi="Arial" w:cs="Arial"/>
          <w:sz w:val="24"/>
          <w:szCs w:val="24"/>
        </w:rPr>
        <w:t xml:space="preserve"> how it supports </w:t>
      </w:r>
      <w:r w:rsidR="002D69C8">
        <w:rPr>
          <w:rFonts w:ascii="Arial" w:eastAsia="Arial" w:hAnsi="Arial" w:cs="Arial"/>
          <w:sz w:val="24"/>
          <w:szCs w:val="24"/>
        </w:rPr>
        <w:t>evidence-based</w:t>
      </w:r>
      <w:r w:rsidR="00C72688">
        <w:rPr>
          <w:rFonts w:ascii="Arial" w:eastAsia="Arial" w:hAnsi="Arial" w:cs="Arial"/>
          <w:sz w:val="24"/>
          <w:szCs w:val="24"/>
        </w:rPr>
        <w:t xml:space="preserve"> policing (EBP)</w:t>
      </w:r>
      <w:r w:rsidR="003E3A93">
        <w:rPr>
          <w:rFonts w:ascii="Arial" w:eastAsia="Arial" w:hAnsi="Arial" w:cs="Arial"/>
          <w:sz w:val="24"/>
          <w:szCs w:val="24"/>
        </w:rPr>
        <w:t xml:space="preserve"> and discussing</w:t>
      </w:r>
      <w:r w:rsidR="002D69C8">
        <w:rPr>
          <w:rFonts w:ascii="Arial" w:eastAsia="Arial" w:hAnsi="Arial" w:cs="Arial"/>
          <w:sz w:val="24"/>
          <w:szCs w:val="24"/>
        </w:rPr>
        <w:t xml:space="preserve"> what are the differences between the models </w:t>
      </w:r>
      <w:r w:rsidR="00F21096">
        <w:rPr>
          <w:rFonts w:ascii="Arial" w:eastAsia="Arial" w:hAnsi="Arial" w:cs="Arial"/>
          <w:sz w:val="24"/>
          <w:szCs w:val="24"/>
        </w:rPr>
        <w:t>and how it relates to a police practice.</w:t>
      </w:r>
    </w:p>
    <w:p w14:paraId="051C7F56" w14:textId="77777777" w:rsidR="00D44CB4" w:rsidRDefault="00D44CB4" w:rsidP="2C49C02A">
      <w:pPr>
        <w:rPr>
          <w:rFonts w:ascii="Arial" w:eastAsia="Arial" w:hAnsi="Arial" w:cs="Arial"/>
          <w:sz w:val="24"/>
          <w:szCs w:val="24"/>
        </w:rPr>
      </w:pPr>
    </w:p>
    <w:p w14:paraId="2E04CF7A" w14:textId="66527304" w:rsidR="00E85AF9" w:rsidRPr="00E85AF9" w:rsidRDefault="00CF75CD" w:rsidP="00E85AF9">
      <w:pPr>
        <w:rPr>
          <w:rFonts w:ascii="Arial" w:eastAsia="Arial" w:hAnsi="Arial" w:cs="Arial"/>
          <w:sz w:val="24"/>
          <w:szCs w:val="24"/>
        </w:rPr>
      </w:pPr>
      <w:r>
        <w:rPr>
          <w:rFonts w:ascii="Arial" w:eastAsia="Arial" w:hAnsi="Arial" w:cs="Arial"/>
          <w:sz w:val="24"/>
          <w:szCs w:val="24"/>
        </w:rPr>
        <w:t xml:space="preserve">Policing models can support evidence-based policing (EBP) </w:t>
      </w:r>
      <w:r w:rsidR="007B73A1">
        <w:rPr>
          <w:rFonts w:ascii="Arial" w:eastAsia="Arial" w:hAnsi="Arial" w:cs="Arial"/>
          <w:sz w:val="24"/>
          <w:szCs w:val="24"/>
        </w:rPr>
        <w:t>incorporating research and data into their practices. By using data driven app</w:t>
      </w:r>
      <w:r w:rsidR="001477C1">
        <w:rPr>
          <w:rFonts w:ascii="Arial" w:eastAsia="Arial" w:hAnsi="Arial" w:cs="Arial"/>
          <w:sz w:val="24"/>
          <w:szCs w:val="24"/>
        </w:rPr>
        <w:t>roaches, such as analysing crime patterns and trends, police departments can make informed decisions</w:t>
      </w:r>
      <w:r w:rsidR="007F60E9">
        <w:rPr>
          <w:rFonts w:ascii="Arial" w:eastAsia="Arial" w:hAnsi="Arial" w:cs="Arial"/>
          <w:sz w:val="24"/>
          <w:szCs w:val="24"/>
        </w:rPr>
        <w:t xml:space="preserve"> about resource, crime prevention </w:t>
      </w:r>
      <w:r w:rsidR="002D69C8">
        <w:rPr>
          <w:rFonts w:ascii="Arial" w:eastAsia="Arial" w:hAnsi="Arial" w:cs="Arial"/>
          <w:sz w:val="24"/>
          <w:szCs w:val="24"/>
        </w:rPr>
        <w:t>strategies</w:t>
      </w:r>
      <w:r w:rsidR="007F60E9">
        <w:rPr>
          <w:rFonts w:ascii="Arial" w:eastAsia="Arial" w:hAnsi="Arial" w:cs="Arial"/>
          <w:sz w:val="24"/>
          <w:szCs w:val="24"/>
        </w:rPr>
        <w:t xml:space="preserve">, and </w:t>
      </w:r>
      <w:r w:rsidR="002D69C8">
        <w:rPr>
          <w:rFonts w:ascii="Arial" w:eastAsia="Arial" w:hAnsi="Arial" w:cs="Arial"/>
          <w:sz w:val="24"/>
          <w:szCs w:val="24"/>
        </w:rPr>
        <w:t>intervention</w:t>
      </w:r>
      <w:r w:rsidR="007F60E9">
        <w:rPr>
          <w:rFonts w:ascii="Arial" w:eastAsia="Arial" w:hAnsi="Arial" w:cs="Arial"/>
          <w:sz w:val="24"/>
          <w:szCs w:val="24"/>
        </w:rPr>
        <w:t xml:space="preserve"> efforts. EBP emphasises </w:t>
      </w:r>
      <w:r w:rsidR="003A6649">
        <w:rPr>
          <w:rFonts w:ascii="Arial" w:eastAsia="Arial" w:hAnsi="Arial" w:cs="Arial"/>
          <w:sz w:val="24"/>
          <w:szCs w:val="24"/>
        </w:rPr>
        <w:t xml:space="preserve">the use of strategies, which can lead to more effective law enforcement practices. </w:t>
      </w:r>
      <w:r w:rsidR="007C7EFE">
        <w:rPr>
          <w:rFonts w:ascii="Arial" w:eastAsia="Arial" w:hAnsi="Arial" w:cs="Arial"/>
          <w:sz w:val="24"/>
          <w:szCs w:val="24"/>
        </w:rPr>
        <w:t xml:space="preserve">This is using the best available evidence to inform </w:t>
      </w:r>
      <w:r w:rsidR="002D69C8">
        <w:rPr>
          <w:rFonts w:ascii="Arial" w:eastAsia="Arial" w:hAnsi="Arial" w:cs="Arial"/>
          <w:sz w:val="24"/>
          <w:szCs w:val="24"/>
        </w:rPr>
        <w:t>decision</w:t>
      </w:r>
      <w:r w:rsidR="007C7EFE">
        <w:rPr>
          <w:rFonts w:ascii="Arial" w:eastAsia="Arial" w:hAnsi="Arial" w:cs="Arial"/>
          <w:sz w:val="24"/>
          <w:szCs w:val="24"/>
        </w:rPr>
        <w:t xml:space="preserve"> making outcome. </w:t>
      </w:r>
      <w:r w:rsidR="00E85AF9" w:rsidRPr="00E85AF9">
        <w:rPr>
          <w:rFonts w:ascii="Arial" w:eastAsia="Arial" w:hAnsi="Arial" w:cs="Arial"/>
          <w:sz w:val="24"/>
          <w:szCs w:val="24"/>
        </w:rPr>
        <w:t>College of Policing (2023). Evidence-based policing.</w:t>
      </w:r>
    </w:p>
    <w:p w14:paraId="7AFFAD8B" w14:textId="40350FDA" w:rsidR="006600EC" w:rsidRDefault="006600EC" w:rsidP="00C854B9">
      <w:pPr>
        <w:rPr>
          <w:rFonts w:ascii="Arial" w:eastAsia="Arial" w:hAnsi="Arial" w:cs="Arial"/>
          <w:sz w:val="24"/>
          <w:szCs w:val="24"/>
        </w:rPr>
      </w:pPr>
    </w:p>
    <w:p w14:paraId="2E09D47B" w14:textId="77777777" w:rsidR="00C854B9" w:rsidRDefault="00C854B9" w:rsidP="00C854B9">
      <w:pPr>
        <w:rPr>
          <w:rFonts w:ascii="Arial" w:eastAsia="Arial" w:hAnsi="Arial" w:cs="Arial"/>
          <w:sz w:val="24"/>
          <w:szCs w:val="24"/>
        </w:rPr>
      </w:pPr>
    </w:p>
    <w:p w14:paraId="47045133" w14:textId="22BB3F4A" w:rsidR="00EA4B56" w:rsidRPr="00EA4B56" w:rsidRDefault="000A26C5" w:rsidP="00957535">
      <w:pPr>
        <w:rPr>
          <w:rFonts w:ascii="Arial" w:eastAsia="Arial" w:hAnsi="Arial" w:cs="Arial"/>
          <w:sz w:val="24"/>
          <w:szCs w:val="24"/>
        </w:rPr>
      </w:pPr>
      <w:r>
        <w:rPr>
          <w:rFonts w:ascii="Arial" w:eastAsia="Arial" w:hAnsi="Arial" w:cs="Arial"/>
          <w:sz w:val="24"/>
          <w:szCs w:val="24"/>
        </w:rPr>
        <w:t xml:space="preserve">This will address how the police </w:t>
      </w:r>
      <w:r w:rsidR="00434FDB">
        <w:rPr>
          <w:rFonts w:ascii="Arial" w:eastAsia="Arial" w:hAnsi="Arial" w:cs="Arial"/>
          <w:sz w:val="24"/>
          <w:szCs w:val="24"/>
        </w:rPr>
        <w:t>get the evidence</w:t>
      </w:r>
      <w:r w:rsidR="004F040D">
        <w:rPr>
          <w:rFonts w:ascii="Arial" w:eastAsia="Arial" w:hAnsi="Arial" w:cs="Arial"/>
          <w:sz w:val="24"/>
          <w:szCs w:val="24"/>
        </w:rPr>
        <w:t>.</w:t>
      </w:r>
      <w:r w:rsidR="00434FDB">
        <w:rPr>
          <w:rFonts w:ascii="Arial" w:eastAsia="Arial" w:hAnsi="Arial" w:cs="Arial"/>
          <w:sz w:val="24"/>
          <w:szCs w:val="24"/>
        </w:rPr>
        <w:t xml:space="preserve"> </w:t>
      </w:r>
      <w:r w:rsidR="0070696C">
        <w:rPr>
          <w:rFonts w:ascii="Arial" w:eastAsia="Arial" w:hAnsi="Arial" w:cs="Arial"/>
          <w:sz w:val="24"/>
          <w:szCs w:val="24"/>
        </w:rPr>
        <w:t>Data gathering and analysi</w:t>
      </w:r>
      <w:r w:rsidR="0050469A">
        <w:rPr>
          <w:rFonts w:ascii="Arial" w:eastAsia="Arial" w:hAnsi="Arial" w:cs="Arial"/>
          <w:sz w:val="24"/>
          <w:szCs w:val="24"/>
        </w:rPr>
        <w:t xml:space="preserve">s helps police gather information </w:t>
      </w:r>
      <w:r w:rsidR="00E92A86">
        <w:rPr>
          <w:rFonts w:ascii="Arial" w:eastAsia="Arial" w:hAnsi="Arial" w:cs="Arial"/>
          <w:sz w:val="24"/>
          <w:szCs w:val="24"/>
        </w:rPr>
        <w:t xml:space="preserve">of huge amount of data such as incidents reports, crime statistics and community. Hotspots, </w:t>
      </w:r>
      <w:r w:rsidR="008C73F9">
        <w:rPr>
          <w:rFonts w:ascii="Arial" w:eastAsia="Arial" w:hAnsi="Arial" w:cs="Arial"/>
          <w:sz w:val="24"/>
          <w:szCs w:val="24"/>
        </w:rPr>
        <w:t>trends,</w:t>
      </w:r>
      <w:r w:rsidR="00E92A86">
        <w:rPr>
          <w:rFonts w:ascii="Arial" w:eastAsia="Arial" w:hAnsi="Arial" w:cs="Arial"/>
          <w:sz w:val="24"/>
          <w:szCs w:val="24"/>
        </w:rPr>
        <w:t xml:space="preserve"> and patterns can be found with the aid of advanced analytics. Police </w:t>
      </w:r>
      <w:r w:rsidR="004636D2">
        <w:rPr>
          <w:rFonts w:ascii="Arial" w:eastAsia="Arial" w:hAnsi="Arial" w:cs="Arial"/>
          <w:sz w:val="24"/>
          <w:szCs w:val="24"/>
        </w:rPr>
        <w:t>predictions</w:t>
      </w:r>
      <w:r w:rsidR="00E92A86">
        <w:rPr>
          <w:rFonts w:ascii="Arial" w:eastAsia="Arial" w:hAnsi="Arial" w:cs="Arial"/>
          <w:sz w:val="24"/>
          <w:szCs w:val="24"/>
        </w:rPr>
        <w:t xml:space="preserve"> make predictions about the </w:t>
      </w:r>
      <w:r w:rsidR="00871565">
        <w:rPr>
          <w:rFonts w:ascii="Arial" w:eastAsia="Arial" w:hAnsi="Arial" w:cs="Arial"/>
          <w:sz w:val="24"/>
          <w:szCs w:val="24"/>
        </w:rPr>
        <w:t>crime’s</w:t>
      </w:r>
      <w:r w:rsidR="00E92A86">
        <w:rPr>
          <w:rFonts w:ascii="Arial" w:eastAsia="Arial" w:hAnsi="Arial" w:cs="Arial"/>
          <w:sz w:val="24"/>
          <w:szCs w:val="24"/>
        </w:rPr>
        <w:t xml:space="preserve"> </w:t>
      </w:r>
      <w:r w:rsidR="00776FD8">
        <w:rPr>
          <w:rFonts w:ascii="Arial" w:eastAsia="Arial" w:hAnsi="Arial" w:cs="Arial"/>
          <w:sz w:val="24"/>
          <w:szCs w:val="24"/>
        </w:rPr>
        <w:t>scene</w:t>
      </w:r>
      <w:r w:rsidR="004636D2">
        <w:rPr>
          <w:rFonts w:ascii="Arial" w:eastAsia="Arial" w:hAnsi="Arial" w:cs="Arial"/>
          <w:sz w:val="24"/>
          <w:szCs w:val="24"/>
        </w:rPr>
        <w:t xml:space="preserve"> based in the past.</w:t>
      </w:r>
      <w:r w:rsidR="00957535" w:rsidRPr="00957535">
        <w:t xml:space="preserve"> </w:t>
      </w:r>
      <w:r w:rsidR="00957535" w:rsidRPr="00957535">
        <w:rPr>
          <w:rFonts w:ascii="Arial" w:eastAsia="Arial" w:hAnsi="Arial" w:cs="Arial"/>
          <w:sz w:val="24"/>
          <w:szCs w:val="24"/>
        </w:rPr>
        <w:t>College of Policing (2015). Intelligence collection, development, and dissemination.</w:t>
      </w:r>
      <w:r w:rsidR="00957535">
        <w:rPr>
          <w:rFonts w:ascii="Arial" w:eastAsia="Arial" w:hAnsi="Arial" w:cs="Arial"/>
          <w:sz w:val="24"/>
          <w:szCs w:val="24"/>
        </w:rPr>
        <w:t xml:space="preserve"> </w:t>
      </w:r>
      <w:r w:rsidR="004636D2">
        <w:rPr>
          <w:rFonts w:ascii="Arial" w:eastAsia="Arial" w:hAnsi="Arial" w:cs="Arial"/>
          <w:sz w:val="24"/>
          <w:szCs w:val="24"/>
        </w:rPr>
        <w:t>Law en</w:t>
      </w:r>
      <w:r w:rsidR="00776FD8">
        <w:rPr>
          <w:rFonts w:ascii="Arial" w:eastAsia="Arial" w:hAnsi="Arial" w:cs="Arial"/>
          <w:sz w:val="24"/>
          <w:szCs w:val="24"/>
        </w:rPr>
        <w:t xml:space="preserve">forcement can prevent crimes and </w:t>
      </w:r>
      <w:r w:rsidR="00057F3C">
        <w:rPr>
          <w:rFonts w:ascii="Arial" w:eastAsia="Arial" w:hAnsi="Arial" w:cs="Arial"/>
          <w:sz w:val="24"/>
          <w:szCs w:val="24"/>
        </w:rPr>
        <w:t xml:space="preserve">efficiency by allocating resources to certain regions in </w:t>
      </w:r>
      <w:r w:rsidR="00871565">
        <w:rPr>
          <w:rFonts w:ascii="Arial" w:eastAsia="Arial" w:hAnsi="Arial" w:cs="Arial"/>
          <w:sz w:val="24"/>
          <w:szCs w:val="24"/>
        </w:rPr>
        <w:t>advance.</w:t>
      </w:r>
      <w:r w:rsidR="00375B13">
        <w:rPr>
          <w:rFonts w:ascii="Arial" w:eastAsia="Arial" w:hAnsi="Arial" w:cs="Arial"/>
          <w:sz w:val="24"/>
          <w:szCs w:val="24"/>
        </w:rPr>
        <w:t xml:space="preserve"> </w:t>
      </w:r>
      <w:r w:rsidR="00CF5552">
        <w:rPr>
          <w:rFonts w:ascii="Arial" w:eastAsia="Arial" w:hAnsi="Arial" w:cs="Arial"/>
          <w:sz w:val="24"/>
          <w:szCs w:val="24"/>
        </w:rPr>
        <w:t xml:space="preserve">Based on the chance of future criminal </w:t>
      </w:r>
      <w:r w:rsidR="006F6013">
        <w:rPr>
          <w:rFonts w:ascii="Arial" w:eastAsia="Arial" w:hAnsi="Arial" w:cs="Arial"/>
          <w:sz w:val="24"/>
          <w:szCs w:val="24"/>
        </w:rPr>
        <w:t>behaviour</w:t>
      </w:r>
      <w:r w:rsidR="00CF5552">
        <w:rPr>
          <w:rFonts w:ascii="Arial" w:eastAsia="Arial" w:hAnsi="Arial" w:cs="Arial"/>
          <w:sz w:val="24"/>
          <w:szCs w:val="24"/>
        </w:rPr>
        <w:t xml:space="preserve"> </w:t>
      </w:r>
      <w:r w:rsidR="006F6013">
        <w:rPr>
          <w:rFonts w:ascii="Arial" w:eastAsia="Arial" w:hAnsi="Arial" w:cs="Arial"/>
          <w:sz w:val="24"/>
          <w:szCs w:val="24"/>
        </w:rPr>
        <w:t xml:space="preserve">models can help focus actions and allocate resources by evaluating the danger that each individual poses. </w:t>
      </w:r>
      <w:r w:rsidR="007570D0">
        <w:rPr>
          <w:rFonts w:ascii="Arial" w:eastAsia="Arial" w:hAnsi="Arial" w:cs="Arial"/>
          <w:sz w:val="24"/>
          <w:szCs w:val="24"/>
        </w:rPr>
        <w:t>Execution</w:t>
      </w:r>
      <w:r w:rsidR="008D6A29">
        <w:rPr>
          <w:rFonts w:ascii="Arial" w:eastAsia="Arial" w:hAnsi="Arial" w:cs="Arial"/>
          <w:sz w:val="24"/>
          <w:szCs w:val="24"/>
        </w:rPr>
        <w:t xml:space="preserve"> </w:t>
      </w:r>
      <w:r w:rsidR="007570D0">
        <w:rPr>
          <w:rFonts w:ascii="Arial" w:eastAsia="Arial" w:hAnsi="Arial" w:cs="Arial"/>
          <w:sz w:val="24"/>
          <w:szCs w:val="24"/>
        </w:rPr>
        <w:t>evaluation</w:t>
      </w:r>
      <w:r w:rsidR="008D6A29">
        <w:rPr>
          <w:rFonts w:ascii="Arial" w:eastAsia="Arial" w:hAnsi="Arial" w:cs="Arial"/>
          <w:sz w:val="24"/>
          <w:szCs w:val="24"/>
        </w:rPr>
        <w:t xml:space="preserve"> model for policing can be used to evaluate the effectiveness of</w:t>
      </w:r>
      <w:r w:rsidR="009763C2">
        <w:rPr>
          <w:rFonts w:ascii="Arial" w:eastAsia="Arial" w:hAnsi="Arial" w:cs="Arial"/>
          <w:sz w:val="24"/>
          <w:szCs w:val="24"/>
        </w:rPr>
        <w:t xml:space="preserve"> the difference </w:t>
      </w:r>
      <w:r w:rsidR="007570D0">
        <w:rPr>
          <w:rFonts w:ascii="Arial" w:eastAsia="Arial" w:hAnsi="Arial" w:cs="Arial"/>
          <w:sz w:val="24"/>
          <w:szCs w:val="24"/>
        </w:rPr>
        <w:t>tactics</w:t>
      </w:r>
      <w:r w:rsidR="009763C2">
        <w:rPr>
          <w:rFonts w:ascii="Arial" w:eastAsia="Arial" w:hAnsi="Arial" w:cs="Arial"/>
          <w:sz w:val="24"/>
          <w:szCs w:val="24"/>
        </w:rPr>
        <w:t xml:space="preserve"> and actions. This makes it possible and actions </w:t>
      </w:r>
      <w:r w:rsidR="00B77194">
        <w:rPr>
          <w:rFonts w:ascii="Arial" w:eastAsia="Arial" w:hAnsi="Arial" w:cs="Arial"/>
          <w:sz w:val="24"/>
          <w:szCs w:val="24"/>
        </w:rPr>
        <w:t xml:space="preserve">for law enforcement </w:t>
      </w:r>
      <w:r w:rsidR="007570D0">
        <w:rPr>
          <w:rFonts w:ascii="Arial" w:eastAsia="Arial" w:hAnsi="Arial" w:cs="Arial"/>
          <w:sz w:val="24"/>
          <w:szCs w:val="24"/>
        </w:rPr>
        <w:t>organisation</w:t>
      </w:r>
      <w:r w:rsidR="00B77194">
        <w:rPr>
          <w:rFonts w:ascii="Arial" w:eastAsia="Arial" w:hAnsi="Arial" w:cs="Arial"/>
          <w:sz w:val="24"/>
          <w:szCs w:val="24"/>
        </w:rPr>
        <w:t xml:space="preserve"> to adjust their strategies </w:t>
      </w:r>
      <w:r w:rsidR="00DB4986">
        <w:rPr>
          <w:rFonts w:ascii="Arial" w:eastAsia="Arial" w:hAnsi="Arial" w:cs="Arial"/>
          <w:sz w:val="24"/>
          <w:szCs w:val="24"/>
        </w:rPr>
        <w:t>considering</w:t>
      </w:r>
      <w:r w:rsidR="00B77194">
        <w:rPr>
          <w:rFonts w:ascii="Arial" w:eastAsia="Arial" w:hAnsi="Arial" w:cs="Arial"/>
          <w:sz w:val="24"/>
          <w:szCs w:val="24"/>
        </w:rPr>
        <w:t xml:space="preserve"> </w:t>
      </w:r>
      <w:r w:rsidR="007570D0">
        <w:rPr>
          <w:rFonts w:ascii="Arial" w:eastAsia="Arial" w:hAnsi="Arial" w:cs="Arial"/>
          <w:sz w:val="24"/>
          <w:szCs w:val="24"/>
        </w:rPr>
        <w:t>actual</w:t>
      </w:r>
      <w:r w:rsidR="00B77194">
        <w:rPr>
          <w:rFonts w:ascii="Arial" w:eastAsia="Arial" w:hAnsi="Arial" w:cs="Arial"/>
          <w:sz w:val="24"/>
          <w:szCs w:val="24"/>
        </w:rPr>
        <w:t xml:space="preserve"> re</w:t>
      </w:r>
      <w:r w:rsidR="007570D0">
        <w:rPr>
          <w:rFonts w:ascii="Arial" w:eastAsia="Arial" w:hAnsi="Arial" w:cs="Arial"/>
          <w:sz w:val="24"/>
          <w:szCs w:val="24"/>
        </w:rPr>
        <w:t>ality.</w:t>
      </w:r>
      <w:r w:rsidR="00900EEC" w:rsidRPr="00900EEC">
        <w:t xml:space="preserve"> </w:t>
      </w:r>
      <w:r w:rsidR="00900EEC" w:rsidRPr="00900EEC">
        <w:rPr>
          <w:rFonts w:ascii="Arial" w:eastAsia="Arial" w:hAnsi="Arial" w:cs="Arial"/>
          <w:sz w:val="24"/>
          <w:szCs w:val="24"/>
        </w:rPr>
        <w:t>College of Policing (2013</w:t>
      </w:r>
      <w:r w:rsidR="00A84259">
        <w:rPr>
          <w:rFonts w:ascii="Arial" w:eastAsia="Arial" w:hAnsi="Arial" w:cs="Arial"/>
          <w:sz w:val="24"/>
          <w:szCs w:val="24"/>
        </w:rPr>
        <w:t>).</w:t>
      </w:r>
      <w:r w:rsidR="00900EEC" w:rsidRPr="00900EEC">
        <w:rPr>
          <w:rFonts w:ascii="Arial" w:eastAsia="Arial" w:hAnsi="Arial" w:cs="Arial"/>
          <w:sz w:val="24"/>
          <w:szCs w:val="24"/>
        </w:rPr>
        <w:t xml:space="preserve"> Intelligence </w:t>
      </w:r>
      <w:r w:rsidR="006F1020" w:rsidRPr="00900EEC">
        <w:rPr>
          <w:rFonts w:ascii="Arial" w:eastAsia="Arial" w:hAnsi="Arial" w:cs="Arial"/>
          <w:sz w:val="24"/>
          <w:szCs w:val="24"/>
        </w:rPr>
        <w:t>products</w:t>
      </w:r>
      <w:r w:rsidR="006F1020">
        <w:rPr>
          <w:rFonts w:ascii="Arial" w:eastAsia="Arial" w:hAnsi="Arial" w:cs="Arial"/>
          <w:sz w:val="24"/>
          <w:szCs w:val="24"/>
        </w:rPr>
        <w:t xml:space="preserve">. Community based police is essential to EBP. Models of policing can assist </w:t>
      </w:r>
      <w:r w:rsidR="009E5B69">
        <w:rPr>
          <w:rFonts w:ascii="Arial" w:eastAsia="Arial" w:hAnsi="Arial" w:cs="Arial"/>
          <w:sz w:val="24"/>
          <w:szCs w:val="24"/>
        </w:rPr>
        <w:t xml:space="preserve">to identify of community preferences and concerns, promoting cooperation in problem solving between law </w:t>
      </w:r>
      <w:r w:rsidR="008509CF">
        <w:rPr>
          <w:rFonts w:ascii="Arial" w:eastAsia="Arial" w:hAnsi="Arial" w:cs="Arial"/>
          <w:sz w:val="24"/>
          <w:szCs w:val="24"/>
        </w:rPr>
        <w:t>enforcement and</w:t>
      </w:r>
      <w:r w:rsidR="00AC664E">
        <w:rPr>
          <w:rFonts w:ascii="Arial" w:eastAsia="Arial" w:hAnsi="Arial" w:cs="Arial"/>
          <w:sz w:val="24"/>
          <w:szCs w:val="24"/>
        </w:rPr>
        <w:t xml:space="preserve"> general population. </w:t>
      </w:r>
      <w:r w:rsidR="008509CF">
        <w:rPr>
          <w:rFonts w:ascii="Arial" w:eastAsia="Arial" w:hAnsi="Arial" w:cs="Arial"/>
          <w:sz w:val="24"/>
          <w:szCs w:val="24"/>
        </w:rPr>
        <w:t xml:space="preserve">Resource distribution </w:t>
      </w:r>
      <w:r w:rsidR="00895F6F">
        <w:rPr>
          <w:rFonts w:ascii="Arial" w:eastAsia="Arial" w:hAnsi="Arial" w:cs="Arial"/>
          <w:sz w:val="24"/>
          <w:szCs w:val="24"/>
        </w:rPr>
        <w:t xml:space="preserve">allocation under EBP </w:t>
      </w:r>
      <w:r w:rsidR="00263B17">
        <w:rPr>
          <w:rFonts w:ascii="Arial" w:eastAsia="Arial" w:hAnsi="Arial" w:cs="Arial"/>
          <w:sz w:val="24"/>
          <w:szCs w:val="24"/>
        </w:rPr>
        <w:t xml:space="preserve">is based on insight gathered from data collected by </w:t>
      </w:r>
      <w:r w:rsidR="004F4EF0">
        <w:rPr>
          <w:rFonts w:ascii="Arial" w:eastAsia="Arial" w:hAnsi="Arial" w:cs="Arial"/>
          <w:sz w:val="24"/>
          <w:szCs w:val="24"/>
        </w:rPr>
        <w:t xml:space="preserve">employees and assets where they are most needed can be aided by model. The continuous </w:t>
      </w:r>
      <w:r w:rsidR="00AC09CE">
        <w:rPr>
          <w:rFonts w:ascii="Arial" w:eastAsia="Arial" w:hAnsi="Arial" w:cs="Arial"/>
          <w:sz w:val="24"/>
          <w:szCs w:val="24"/>
        </w:rPr>
        <w:t xml:space="preserve">feedback can be improved by policing models, </w:t>
      </w:r>
      <w:r w:rsidR="00486A75">
        <w:rPr>
          <w:rFonts w:ascii="Arial" w:eastAsia="Arial" w:hAnsi="Arial" w:cs="Arial"/>
          <w:sz w:val="24"/>
          <w:szCs w:val="24"/>
        </w:rPr>
        <w:t>which enable law enforcement organisations to analyse their tactics in response new information.</w:t>
      </w:r>
      <w:r w:rsidR="00EA4B56">
        <w:rPr>
          <w:rFonts w:ascii="Arial" w:eastAsia="Arial" w:hAnsi="Arial" w:cs="Arial"/>
          <w:sz w:val="24"/>
          <w:szCs w:val="24"/>
        </w:rPr>
        <w:t xml:space="preserve"> </w:t>
      </w:r>
      <w:r w:rsidR="00EA4B56" w:rsidRPr="00EA4B56">
        <w:rPr>
          <w:rFonts w:ascii="Arial" w:eastAsia="Arial" w:hAnsi="Arial" w:cs="Arial"/>
          <w:sz w:val="24"/>
          <w:szCs w:val="24"/>
        </w:rPr>
        <w:t>College of Policing. (n</w:t>
      </w:r>
      <w:r w:rsidR="00EA4B56">
        <w:rPr>
          <w:rFonts w:ascii="Arial" w:eastAsia="Arial" w:hAnsi="Arial" w:cs="Arial"/>
          <w:sz w:val="24"/>
          <w:szCs w:val="24"/>
        </w:rPr>
        <w:t>o date)</w:t>
      </w:r>
      <w:r w:rsidR="00EA4B56" w:rsidRPr="00EA4B56">
        <w:rPr>
          <w:rFonts w:ascii="Arial" w:eastAsia="Arial" w:hAnsi="Arial" w:cs="Arial"/>
          <w:sz w:val="24"/>
          <w:szCs w:val="24"/>
        </w:rPr>
        <w:t>. Planning resources.</w:t>
      </w:r>
    </w:p>
    <w:p w14:paraId="0BABDAA9" w14:textId="77777777" w:rsidR="00EA4B56" w:rsidRDefault="00EA4B56" w:rsidP="00EA4B56">
      <w:pPr>
        <w:rPr>
          <w:rFonts w:ascii="Arial" w:eastAsia="Arial" w:hAnsi="Arial" w:cs="Arial"/>
          <w:sz w:val="24"/>
          <w:szCs w:val="24"/>
        </w:rPr>
      </w:pPr>
    </w:p>
    <w:p w14:paraId="180D8A83" w14:textId="77777777" w:rsidR="00C43950" w:rsidRDefault="00C43950" w:rsidP="00EA4B56">
      <w:pPr>
        <w:rPr>
          <w:rFonts w:ascii="Arial" w:eastAsia="Arial" w:hAnsi="Arial" w:cs="Arial"/>
          <w:sz w:val="24"/>
          <w:szCs w:val="24"/>
        </w:rPr>
      </w:pPr>
    </w:p>
    <w:p w14:paraId="428557D3" w14:textId="779916C5" w:rsidR="005964D1" w:rsidRDefault="00C43950" w:rsidP="005964D1">
      <w:pPr>
        <w:rPr>
          <w:rFonts w:ascii="Arial" w:eastAsia="Arial" w:hAnsi="Arial" w:cs="Arial"/>
          <w:sz w:val="24"/>
          <w:szCs w:val="24"/>
        </w:rPr>
      </w:pPr>
      <w:r>
        <w:rPr>
          <w:rFonts w:ascii="Arial" w:eastAsia="Arial" w:hAnsi="Arial" w:cs="Arial"/>
          <w:sz w:val="24"/>
          <w:szCs w:val="24"/>
        </w:rPr>
        <w:lastRenderedPageBreak/>
        <w:t xml:space="preserve">The </w:t>
      </w:r>
      <w:r w:rsidR="00847A57">
        <w:rPr>
          <w:rFonts w:ascii="Arial" w:eastAsia="Arial" w:hAnsi="Arial" w:cs="Arial"/>
          <w:sz w:val="24"/>
          <w:szCs w:val="24"/>
        </w:rPr>
        <w:t xml:space="preserve">basic principle </w:t>
      </w:r>
      <w:r>
        <w:rPr>
          <w:rFonts w:ascii="Arial" w:eastAsia="Arial" w:hAnsi="Arial" w:cs="Arial"/>
          <w:sz w:val="24"/>
          <w:szCs w:val="24"/>
        </w:rPr>
        <w:t xml:space="preserve">of </w:t>
      </w:r>
      <w:r w:rsidR="00DE3869">
        <w:rPr>
          <w:rFonts w:ascii="Arial" w:eastAsia="Arial" w:hAnsi="Arial" w:cs="Arial"/>
          <w:sz w:val="24"/>
          <w:szCs w:val="24"/>
        </w:rPr>
        <w:t>evidence-based</w:t>
      </w:r>
      <w:r>
        <w:rPr>
          <w:rFonts w:ascii="Arial" w:eastAsia="Arial" w:hAnsi="Arial" w:cs="Arial"/>
          <w:sz w:val="24"/>
          <w:szCs w:val="24"/>
        </w:rPr>
        <w:t xml:space="preserve"> policing is the </w:t>
      </w:r>
      <w:r w:rsidR="00EA4B56" w:rsidRPr="00EA4B56">
        <w:rPr>
          <w:rFonts w:ascii="Arial" w:eastAsia="Arial" w:hAnsi="Arial" w:cs="Arial"/>
          <w:sz w:val="24"/>
          <w:szCs w:val="24"/>
        </w:rPr>
        <w:t>‌</w:t>
      </w:r>
      <w:r w:rsidR="006F4F7F">
        <w:rPr>
          <w:rFonts w:ascii="Arial" w:eastAsia="Arial" w:hAnsi="Arial" w:cs="Arial"/>
          <w:sz w:val="24"/>
          <w:szCs w:val="24"/>
        </w:rPr>
        <w:t xml:space="preserve">systematic collection of </w:t>
      </w:r>
      <w:r w:rsidR="00C77217">
        <w:rPr>
          <w:rFonts w:ascii="Arial" w:eastAsia="Arial" w:hAnsi="Arial" w:cs="Arial"/>
          <w:sz w:val="24"/>
          <w:szCs w:val="24"/>
        </w:rPr>
        <w:t>scientific</w:t>
      </w:r>
      <w:r w:rsidR="006F4F7F">
        <w:rPr>
          <w:rFonts w:ascii="Arial" w:eastAsia="Arial" w:hAnsi="Arial" w:cs="Arial"/>
          <w:sz w:val="24"/>
          <w:szCs w:val="24"/>
        </w:rPr>
        <w:t xml:space="preserve"> evidence to assess and advise police procedures. The following essential principles</w:t>
      </w:r>
      <w:r w:rsidR="00C77217">
        <w:rPr>
          <w:rFonts w:ascii="Arial" w:eastAsia="Arial" w:hAnsi="Arial" w:cs="Arial"/>
          <w:sz w:val="24"/>
          <w:szCs w:val="24"/>
        </w:rPr>
        <w:t xml:space="preserve"> particularly part of EBP </w:t>
      </w:r>
      <w:r w:rsidR="000A5B8C">
        <w:rPr>
          <w:rFonts w:ascii="Arial" w:eastAsia="Arial" w:hAnsi="Arial" w:cs="Arial"/>
          <w:sz w:val="24"/>
          <w:szCs w:val="24"/>
        </w:rPr>
        <w:t>to</w:t>
      </w:r>
      <w:r w:rsidR="00C77217">
        <w:rPr>
          <w:rFonts w:ascii="Arial" w:eastAsia="Arial" w:hAnsi="Arial" w:cs="Arial"/>
          <w:sz w:val="24"/>
          <w:szCs w:val="24"/>
        </w:rPr>
        <w:t xml:space="preserve"> determine the efficiency continuing practices. </w:t>
      </w:r>
      <w:r w:rsidR="000F2053">
        <w:rPr>
          <w:rFonts w:ascii="Arial" w:eastAsia="Arial" w:hAnsi="Arial" w:cs="Arial"/>
          <w:sz w:val="24"/>
          <w:szCs w:val="24"/>
        </w:rPr>
        <w:t xml:space="preserve">Gathering and analysing data EBP depends on reputable methods for gathering data is collected on </w:t>
      </w:r>
      <w:r w:rsidR="004A445F">
        <w:rPr>
          <w:rFonts w:ascii="Arial" w:eastAsia="Arial" w:hAnsi="Arial" w:cs="Arial"/>
          <w:sz w:val="24"/>
          <w:szCs w:val="24"/>
        </w:rPr>
        <w:t>several</w:t>
      </w:r>
      <w:r w:rsidR="000F2053">
        <w:rPr>
          <w:rFonts w:ascii="Arial" w:eastAsia="Arial" w:hAnsi="Arial" w:cs="Arial"/>
          <w:sz w:val="24"/>
          <w:szCs w:val="24"/>
        </w:rPr>
        <w:t xml:space="preserve"> topics related to the practise of police, such as crime rates and community opinions. </w:t>
      </w:r>
      <w:r w:rsidR="004A445F" w:rsidRPr="004A445F">
        <w:rPr>
          <w:rFonts w:ascii="Arial" w:eastAsia="Arial" w:hAnsi="Arial" w:cs="Arial"/>
          <w:sz w:val="24"/>
          <w:szCs w:val="24"/>
        </w:rPr>
        <w:t xml:space="preserve">Selby-Fell, H. and Newton, A. (2022). </w:t>
      </w:r>
      <w:r w:rsidR="00354D3D" w:rsidRPr="004A445F">
        <w:rPr>
          <w:rFonts w:ascii="Arial" w:eastAsia="Arial" w:hAnsi="Arial" w:cs="Arial"/>
          <w:sz w:val="24"/>
          <w:szCs w:val="24"/>
        </w:rPr>
        <w:t>Surrounding</w:t>
      </w:r>
      <w:r w:rsidR="004A445F" w:rsidRPr="004A445F">
        <w:rPr>
          <w:rFonts w:ascii="Arial" w:eastAsia="Arial" w:hAnsi="Arial" w:cs="Arial"/>
          <w:sz w:val="24"/>
          <w:szCs w:val="24"/>
        </w:rPr>
        <w:t xml:space="preserve"> Evidence-Based Policing (EBP</w:t>
      </w:r>
      <w:proofErr w:type="gramStart"/>
      <w:r w:rsidR="004A445F" w:rsidRPr="004A445F">
        <w:rPr>
          <w:rFonts w:ascii="Arial" w:eastAsia="Arial" w:hAnsi="Arial" w:cs="Arial"/>
          <w:sz w:val="24"/>
          <w:szCs w:val="24"/>
        </w:rPr>
        <w:t>)</w:t>
      </w:r>
      <w:r w:rsidR="00616F20" w:rsidRPr="00616F20">
        <w:t xml:space="preserve"> </w:t>
      </w:r>
      <w:r w:rsidR="00616F20">
        <w:t>.</w:t>
      </w:r>
      <w:r w:rsidR="00616F20" w:rsidRPr="00616F20">
        <w:rPr>
          <w:rFonts w:ascii="Arial" w:eastAsia="Arial" w:hAnsi="Arial" w:cs="Arial"/>
          <w:sz w:val="24"/>
          <w:szCs w:val="24"/>
        </w:rPr>
        <w:t>EBP</w:t>
      </w:r>
      <w:proofErr w:type="gramEnd"/>
      <w:r w:rsidR="00616F20" w:rsidRPr="00616F20">
        <w:rPr>
          <w:rFonts w:ascii="Arial" w:eastAsia="Arial" w:hAnsi="Arial" w:cs="Arial"/>
          <w:sz w:val="24"/>
          <w:szCs w:val="24"/>
        </w:rPr>
        <w:t xml:space="preserve"> is setting up a baseline measurement in order to comprehend the current situation before introducing a new practise or intervention. This acts as a standard for evaluating the intervention's effectiveness.</w:t>
      </w:r>
      <w:r w:rsidR="00616F20">
        <w:rPr>
          <w:rFonts w:ascii="Arial" w:eastAsia="Arial" w:hAnsi="Arial" w:cs="Arial"/>
          <w:sz w:val="24"/>
          <w:szCs w:val="24"/>
        </w:rPr>
        <w:t xml:space="preserve"> </w:t>
      </w:r>
      <w:r w:rsidR="00616F20" w:rsidRPr="00616F20">
        <w:rPr>
          <w:rFonts w:ascii="Arial" w:eastAsia="Arial" w:hAnsi="Arial" w:cs="Arial"/>
          <w:sz w:val="24"/>
          <w:szCs w:val="24"/>
        </w:rPr>
        <w:t xml:space="preserve">Strategies backed by evidence are used to carry out the established policing practises. This could involve adopting new technologies, modifying patrol tactics, launching community involvement programmes, or implementing other </w:t>
      </w:r>
      <w:r w:rsidR="00672716" w:rsidRPr="00616F20">
        <w:rPr>
          <w:rFonts w:ascii="Arial" w:eastAsia="Arial" w:hAnsi="Arial" w:cs="Arial"/>
          <w:sz w:val="24"/>
          <w:szCs w:val="24"/>
        </w:rPr>
        <w:t xml:space="preserve">actions. </w:t>
      </w:r>
      <w:r w:rsidR="007F399C" w:rsidRPr="007F399C">
        <w:rPr>
          <w:rFonts w:ascii="Arial" w:eastAsia="Arial" w:hAnsi="Arial" w:cs="Arial"/>
          <w:sz w:val="24"/>
          <w:szCs w:val="24"/>
        </w:rPr>
        <w:t>College of Policing. (2023). Baselining and evaluation criteria.</w:t>
      </w:r>
      <w:r w:rsidR="006B1E86">
        <w:rPr>
          <w:rFonts w:ascii="Arial" w:eastAsia="Arial" w:hAnsi="Arial" w:cs="Arial"/>
          <w:sz w:val="24"/>
          <w:szCs w:val="24"/>
        </w:rPr>
        <w:t xml:space="preserve"> </w:t>
      </w:r>
      <w:r w:rsidR="00BC5B6C">
        <w:rPr>
          <w:rFonts w:ascii="Arial" w:eastAsia="Arial" w:hAnsi="Arial" w:cs="Arial"/>
          <w:sz w:val="24"/>
          <w:szCs w:val="24"/>
        </w:rPr>
        <w:t xml:space="preserve">Evidence </w:t>
      </w:r>
      <w:r w:rsidR="00154493">
        <w:rPr>
          <w:rFonts w:ascii="Arial" w:eastAsia="Arial" w:hAnsi="Arial" w:cs="Arial"/>
          <w:sz w:val="24"/>
          <w:szCs w:val="24"/>
        </w:rPr>
        <w:t xml:space="preserve">based practise frequently compares results with a baseline or control group </w:t>
      </w:r>
      <w:r w:rsidR="00A752C9">
        <w:rPr>
          <w:rFonts w:ascii="Arial" w:eastAsia="Arial" w:hAnsi="Arial" w:cs="Arial"/>
          <w:sz w:val="24"/>
          <w:szCs w:val="24"/>
        </w:rPr>
        <w:t>to</w:t>
      </w:r>
      <w:r w:rsidR="00154493">
        <w:rPr>
          <w:rFonts w:ascii="Arial" w:eastAsia="Arial" w:hAnsi="Arial" w:cs="Arial"/>
          <w:sz w:val="24"/>
          <w:szCs w:val="24"/>
        </w:rPr>
        <w:t xml:space="preserve"> assess the influence of the police strategy</w:t>
      </w:r>
      <w:r w:rsidR="00E84045">
        <w:rPr>
          <w:rFonts w:ascii="Arial" w:eastAsia="Arial" w:hAnsi="Arial" w:cs="Arial"/>
          <w:sz w:val="24"/>
          <w:szCs w:val="24"/>
        </w:rPr>
        <w:t xml:space="preserve">. This aids in separating the outcomes of the intervention from outside </w:t>
      </w:r>
      <w:r w:rsidR="003B2022">
        <w:rPr>
          <w:rFonts w:ascii="Arial" w:eastAsia="Arial" w:hAnsi="Arial" w:cs="Arial"/>
          <w:sz w:val="24"/>
          <w:szCs w:val="24"/>
        </w:rPr>
        <w:t>influences</w:t>
      </w:r>
      <w:r w:rsidR="00E84045">
        <w:rPr>
          <w:rFonts w:ascii="Arial" w:eastAsia="Arial" w:hAnsi="Arial" w:cs="Arial"/>
          <w:sz w:val="24"/>
          <w:szCs w:val="24"/>
        </w:rPr>
        <w:t>. The</w:t>
      </w:r>
      <w:r w:rsidR="00AE2E9D">
        <w:rPr>
          <w:rFonts w:ascii="Arial" w:eastAsia="Arial" w:hAnsi="Arial" w:cs="Arial"/>
          <w:sz w:val="24"/>
          <w:szCs w:val="24"/>
        </w:rPr>
        <w:t xml:space="preserve"> </w:t>
      </w:r>
      <w:r w:rsidR="00864FCD">
        <w:rPr>
          <w:rFonts w:ascii="Arial" w:eastAsia="Arial" w:hAnsi="Arial" w:cs="Arial"/>
          <w:sz w:val="24"/>
          <w:szCs w:val="24"/>
        </w:rPr>
        <w:t xml:space="preserve">last </w:t>
      </w:r>
      <w:r w:rsidR="003B2022">
        <w:rPr>
          <w:rFonts w:ascii="Arial" w:eastAsia="Arial" w:hAnsi="Arial" w:cs="Arial"/>
          <w:sz w:val="24"/>
          <w:szCs w:val="24"/>
        </w:rPr>
        <w:t>criteria</w:t>
      </w:r>
      <w:r w:rsidR="00AE2E9D">
        <w:rPr>
          <w:rFonts w:ascii="Arial" w:eastAsia="Arial" w:hAnsi="Arial" w:cs="Arial"/>
          <w:sz w:val="24"/>
          <w:szCs w:val="24"/>
        </w:rPr>
        <w:t xml:space="preserve"> </w:t>
      </w:r>
      <w:r w:rsidR="00864FCD">
        <w:rPr>
          <w:rFonts w:ascii="Arial" w:eastAsia="Arial" w:hAnsi="Arial" w:cs="Arial"/>
          <w:sz w:val="24"/>
          <w:szCs w:val="24"/>
        </w:rPr>
        <w:t xml:space="preserve">by the efficacy of continuing procedures </w:t>
      </w:r>
      <w:r w:rsidR="00A6290A">
        <w:rPr>
          <w:rFonts w:ascii="Arial" w:eastAsia="Arial" w:hAnsi="Arial" w:cs="Arial"/>
          <w:sz w:val="24"/>
          <w:szCs w:val="24"/>
        </w:rPr>
        <w:t>are</w:t>
      </w:r>
      <w:r w:rsidR="00DC037F">
        <w:rPr>
          <w:rFonts w:ascii="Arial" w:eastAsia="Arial" w:hAnsi="Arial" w:cs="Arial"/>
          <w:sz w:val="24"/>
          <w:szCs w:val="24"/>
        </w:rPr>
        <w:t xml:space="preserve"> evaluated is the established results. This could involve </w:t>
      </w:r>
      <w:r w:rsidR="00A752C9">
        <w:rPr>
          <w:rFonts w:ascii="Arial" w:eastAsia="Arial" w:hAnsi="Arial" w:cs="Arial"/>
          <w:sz w:val="24"/>
          <w:szCs w:val="24"/>
        </w:rPr>
        <w:t>lowering</w:t>
      </w:r>
      <w:r w:rsidR="00DC037F">
        <w:rPr>
          <w:rFonts w:ascii="Arial" w:eastAsia="Arial" w:hAnsi="Arial" w:cs="Arial"/>
          <w:sz w:val="24"/>
          <w:szCs w:val="24"/>
        </w:rPr>
        <w:t xml:space="preserve"> crime rates, raising officer safety</w:t>
      </w:r>
      <w:r w:rsidR="003B2022">
        <w:rPr>
          <w:rFonts w:ascii="Arial" w:eastAsia="Arial" w:hAnsi="Arial" w:cs="Arial"/>
          <w:sz w:val="24"/>
          <w:szCs w:val="24"/>
        </w:rPr>
        <w:t xml:space="preserve">, enhancing community </w:t>
      </w:r>
      <w:r w:rsidR="00A752C9">
        <w:rPr>
          <w:rFonts w:ascii="Arial" w:eastAsia="Arial" w:hAnsi="Arial" w:cs="Arial"/>
          <w:sz w:val="24"/>
          <w:szCs w:val="24"/>
        </w:rPr>
        <w:t>satisfaction,</w:t>
      </w:r>
      <w:r w:rsidR="003B2022">
        <w:rPr>
          <w:rFonts w:ascii="Arial" w:eastAsia="Arial" w:hAnsi="Arial" w:cs="Arial"/>
          <w:sz w:val="24"/>
          <w:szCs w:val="24"/>
        </w:rPr>
        <w:t xml:space="preserve"> or achieving other particular goals.</w:t>
      </w:r>
      <w:r w:rsidR="005964D1" w:rsidRPr="005964D1">
        <w:t xml:space="preserve"> </w:t>
      </w:r>
      <w:r w:rsidR="005964D1" w:rsidRPr="005964D1">
        <w:rPr>
          <w:rFonts w:ascii="Arial" w:eastAsia="Arial" w:hAnsi="Arial" w:cs="Arial"/>
          <w:sz w:val="24"/>
          <w:szCs w:val="24"/>
        </w:rPr>
        <w:t>College of Policing. (n</w:t>
      </w:r>
      <w:r w:rsidR="005964D1">
        <w:rPr>
          <w:rFonts w:ascii="Arial" w:eastAsia="Arial" w:hAnsi="Arial" w:cs="Arial"/>
          <w:sz w:val="24"/>
          <w:szCs w:val="24"/>
        </w:rPr>
        <w:t>o date</w:t>
      </w:r>
      <w:r w:rsidR="005964D1" w:rsidRPr="005964D1">
        <w:rPr>
          <w:rFonts w:ascii="Arial" w:eastAsia="Arial" w:hAnsi="Arial" w:cs="Arial"/>
          <w:sz w:val="24"/>
          <w:szCs w:val="24"/>
        </w:rPr>
        <w:t xml:space="preserve">). The impact of police numbers on crime rates. </w:t>
      </w:r>
    </w:p>
    <w:p w14:paraId="7A87ADA2" w14:textId="77777777" w:rsidR="00185C48" w:rsidRDefault="00185C48" w:rsidP="005964D1">
      <w:pPr>
        <w:rPr>
          <w:rFonts w:ascii="Arial" w:eastAsia="Arial" w:hAnsi="Arial" w:cs="Arial"/>
          <w:sz w:val="24"/>
          <w:szCs w:val="24"/>
        </w:rPr>
      </w:pPr>
    </w:p>
    <w:p w14:paraId="6ED733B2" w14:textId="77777777" w:rsidR="00185C48" w:rsidRDefault="00185C48" w:rsidP="005964D1">
      <w:pPr>
        <w:rPr>
          <w:rFonts w:ascii="Arial" w:eastAsia="Arial" w:hAnsi="Arial" w:cs="Arial"/>
          <w:sz w:val="24"/>
          <w:szCs w:val="24"/>
        </w:rPr>
      </w:pPr>
    </w:p>
    <w:p w14:paraId="516735D7" w14:textId="77777777" w:rsidR="00185C48" w:rsidRDefault="00185C48" w:rsidP="005964D1">
      <w:pPr>
        <w:rPr>
          <w:rFonts w:ascii="Arial" w:eastAsia="Arial" w:hAnsi="Arial" w:cs="Arial"/>
          <w:sz w:val="24"/>
          <w:szCs w:val="24"/>
        </w:rPr>
      </w:pPr>
    </w:p>
    <w:p w14:paraId="36324777" w14:textId="6432FFB8" w:rsidR="00C0753A" w:rsidRPr="00C0753A" w:rsidRDefault="00185C48" w:rsidP="00C0753A">
      <w:pPr>
        <w:rPr>
          <w:rFonts w:ascii="Arial" w:eastAsia="Arial" w:hAnsi="Arial" w:cs="Arial"/>
          <w:sz w:val="24"/>
          <w:szCs w:val="24"/>
        </w:rPr>
      </w:pPr>
      <w:r>
        <w:rPr>
          <w:rFonts w:ascii="Arial" w:eastAsia="Arial" w:hAnsi="Arial" w:cs="Arial"/>
          <w:sz w:val="24"/>
          <w:szCs w:val="24"/>
        </w:rPr>
        <w:t xml:space="preserve">This will be discussing the different modules </w:t>
      </w:r>
      <w:r w:rsidR="004574A1">
        <w:rPr>
          <w:rFonts w:ascii="Arial" w:eastAsia="Arial" w:hAnsi="Arial" w:cs="Arial"/>
          <w:sz w:val="24"/>
          <w:szCs w:val="24"/>
        </w:rPr>
        <w:t xml:space="preserve">and what are the difference. </w:t>
      </w:r>
      <w:r w:rsidR="004574A1" w:rsidRPr="004574A1">
        <w:rPr>
          <w:rFonts w:ascii="Arial" w:eastAsia="Arial" w:hAnsi="Arial" w:cs="Arial"/>
          <w:sz w:val="24"/>
          <w:szCs w:val="24"/>
        </w:rPr>
        <w:t xml:space="preserve">The application of evidence-based policing (EBP) is guided by several models, each of which provides a methodical approach to decision-making and problem-solving in law enforcement. Problem-Oriented Policing (POP), SARA (Scanning, Analysis, Response, and Assessment), and PSP (Problem-Solving Process) are a few well-known models. This is </w:t>
      </w:r>
      <w:r w:rsidR="00635BC4">
        <w:rPr>
          <w:rFonts w:ascii="Arial" w:eastAsia="Arial" w:hAnsi="Arial" w:cs="Arial"/>
          <w:sz w:val="24"/>
          <w:szCs w:val="24"/>
        </w:rPr>
        <w:t xml:space="preserve">an </w:t>
      </w:r>
      <w:r w:rsidR="004574A1" w:rsidRPr="004574A1">
        <w:rPr>
          <w:rFonts w:ascii="Arial" w:eastAsia="Arial" w:hAnsi="Arial" w:cs="Arial"/>
          <w:sz w:val="24"/>
          <w:szCs w:val="24"/>
        </w:rPr>
        <w:t>overview of these models.</w:t>
      </w:r>
      <w:r w:rsidR="00C901EB" w:rsidRPr="00C901EB">
        <w:t xml:space="preserve"> </w:t>
      </w:r>
      <w:r w:rsidR="00C901EB" w:rsidRPr="00C901EB">
        <w:rPr>
          <w:rFonts w:ascii="Arial" w:eastAsia="Arial" w:hAnsi="Arial" w:cs="Arial"/>
          <w:sz w:val="24"/>
          <w:szCs w:val="24"/>
        </w:rPr>
        <w:t>Problem-Oriented Policing (POP): Problem-Solving Foc</w:t>
      </w:r>
      <w:r w:rsidR="00635BC4">
        <w:rPr>
          <w:rFonts w:ascii="Arial" w:eastAsia="Arial" w:hAnsi="Arial" w:cs="Arial"/>
          <w:sz w:val="24"/>
          <w:szCs w:val="24"/>
        </w:rPr>
        <w:t>us.</w:t>
      </w:r>
      <w:r w:rsidR="00C901EB" w:rsidRPr="00C901EB">
        <w:rPr>
          <w:rFonts w:ascii="Arial" w:eastAsia="Arial" w:hAnsi="Arial" w:cs="Arial"/>
          <w:sz w:val="24"/>
          <w:szCs w:val="24"/>
        </w:rPr>
        <w:t xml:space="preserve"> Rather than just reacting to incidents, POP focuses on identifying and solving problems</w:t>
      </w:r>
      <w:r w:rsidR="00C901EB">
        <w:rPr>
          <w:rFonts w:ascii="Arial" w:eastAsia="Arial" w:hAnsi="Arial" w:cs="Arial"/>
          <w:sz w:val="24"/>
          <w:szCs w:val="24"/>
        </w:rPr>
        <w:t xml:space="preserve"> </w:t>
      </w:r>
      <w:r w:rsidR="00C901EB" w:rsidRPr="00C901EB">
        <w:rPr>
          <w:rFonts w:ascii="Arial" w:eastAsia="Arial" w:hAnsi="Arial" w:cs="Arial"/>
          <w:sz w:val="24"/>
          <w:szCs w:val="24"/>
        </w:rPr>
        <w:t>Analysis of Underlying Issues</w:t>
      </w:r>
      <w:r w:rsidR="00B470AB">
        <w:rPr>
          <w:rFonts w:ascii="Arial" w:eastAsia="Arial" w:hAnsi="Arial" w:cs="Arial"/>
          <w:sz w:val="24"/>
          <w:szCs w:val="24"/>
        </w:rPr>
        <w:t>.</w:t>
      </w:r>
      <w:r w:rsidR="00C901EB" w:rsidRPr="00C901EB">
        <w:rPr>
          <w:rFonts w:ascii="Arial" w:eastAsia="Arial" w:hAnsi="Arial" w:cs="Arial"/>
          <w:sz w:val="24"/>
          <w:szCs w:val="24"/>
        </w:rPr>
        <w:t xml:space="preserve"> Places focus on identifying the underlying causes of issues to create focused interventions. Tailored Reactions</w:t>
      </w:r>
      <w:r w:rsidR="00635BC4">
        <w:rPr>
          <w:rFonts w:ascii="Arial" w:eastAsia="Arial" w:hAnsi="Arial" w:cs="Arial"/>
          <w:sz w:val="24"/>
          <w:szCs w:val="24"/>
        </w:rPr>
        <w:t xml:space="preserve">, </w:t>
      </w:r>
      <w:r w:rsidR="00816492" w:rsidRPr="00C901EB">
        <w:rPr>
          <w:rFonts w:ascii="Arial" w:eastAsia="Arial" w:hAnsi="Arial" w:cs="Arial"/>
          <w:sz w:val="24"/>
          <w:szCs w:val="24"/>
        </w:rPr>
        <w:t>promotes</w:t>
      </w:r>
      <w:r w:rsidR="00C901EB" w:rsidRPr="00C901EB">
        <w:rPr>
          <w:rFonts w:ascii="Arial" w:eastAsia="Arial" w:hAnsi="Arial" w:cs="Arial"/>
          <w:sz w:val="24"/>
          <w:szCs w:val="24"/>
        </w:rPr>
        <w:t xml:space="preserve"> adjusting reactions to issues instead of using universally applicable </w:t>
      </w:r>
      <w:r w:rsidR="00B470AB" w:rsidRPr="00C901EB">
        <w:rPr>
          <w:rFonts w:ascii="Arial" w:eastAsia="Arial" w:hAnsi="Arial" w:cs="Arial"/>
          <w:sz w:val="24"/>
          <w:szCs w:val="24"/>
        </w:rPr>
        <w:t>solutions</w:t>
      </w:r>
      <w:r w:rsidR="00B470AB" w:rsidRPr="00B470AB">
        <w:rPr>
          <w:rFonts w:ascii="Arial" w:eastAsia="Arial" w:hAnsi="Arial" w:cs="Arial"/>
          <w:sz w:val="24"/>
          <w:szCs w:val="24"/>
        </w:rPr>
        <w:t xml:space="preserve"> College </w:t>
      </w:r>
      <w:r w:rsidR="00CE67AD" w:rsidRPr="00B470AB">
        <w:rPr>
          <w:rFonts w:ascii="Arial" w:eastAsia="Arial" w:hAnsi="Arial" w:cs="Arial"/>
          <w:sz w:val="24"/>
          <w:szCs w:val="24"/>
        </w:rPr>
        <w:t>of</w:t>
      </w:r>
      <w:r w:rsidR="00B470AB" w:rsidRPr="00B470AB">
        <w:rPr>
          <w:rFonts w:ascii="Arial" w:eastAsia="Arial" w:hAnsi="Arial" w:cs="Arial"/>
          <w:sz w:val="24"/>
          <w:szCs w:val="24"/>
        </w:rPr>
        <w:t xml:space="preserve"> Policing (2022). Problem-solving policing. [online] College of Policing</w:t>
      </w:r>
      <w:r w:rsidR="00C901EB" w:rsidRPr="00C901EB">
        <w:rPr>
          <w:rFonts w:ascii="Arial" w:eastAsia="Arial" w:hAnsi="Arial" w:cs="Arial"/>
          <w:sz w:val="24"/>
          <w:szCs w:val="24"/>
        </w:rPr>
        <w:t>.</w:t>
      </w:r>
      <w:r w:rsidR="00F30618">
        <w:rPr>
          <w:rFonts w:ascii="Arial" w:eastAsia="Arial" w:hAnsi="Arial" w:cs="Arial"/>
          <w:sz w:val="24"/>
          <w:szCs w:val="24"/>
        </w:rPr>
        <w:t xml:space="preserve"> S</w:t>
      </w:r>
      <w:r w:rsidR="00C901EB" w:rsidRPr="00C901EB">
        <w:rPr>
          <w:rFonts w:ascii="Arial" w:eastAsia="Arial" w:hAnsi="Arial" w:cs="Arial"/>
          <w:sz w:val="24"/>
          <w:szCs w:val="24"/>
        </w:rPr>
        <w:t>ARA Model (Analysis, Reaction, Scanning, and Evaluation)</w:t>
      </w:r>
      <w:r w:rsidR="00635BC4">
        <w:rPr>
          <w:rFonts w:ascii="Arial" w:eastAsia="Arial" w:hAnsi="Arial" w:cs="Arial"/>
          <w:sz w:val="24"/>
          <w:szCs w:val="24"/>
        </w:rPr>
        <w:t xml:space="preserve"> </w:t>
      </w:r>
      <w:r w:rsidR="00C901EB" w:rsidRPr="00C901EB">
        <w:rPr>
          <w:rFonts w:ascii="Arial" w:eastAsia="Arial" w:hAnsi="Arial" w:cs="Arial"/>
          <w:sz w:val="24"/>
          <w:szCs w:val="24"/>
        </w:rPr>
        <w:t>Scanning</w:t>
      </w:r>
      <w:r w:rsidR="00635BC4">
        <w:rPr>
          <w:rFonts w:ascii="Arial" w:eastAsia="Arial" w:hAnsi="Arial" w:cs="Arial"/>
          <w:sz w:val="24"/>
          <w:szCs w:val="24"/>
        </w:rPr>
        <w:t xml:space="preserve">, </w:t>
      </w:r>
      <w:r w:rsidR="00635BC4" w:rsidRPr="00C901EB">
        <w:rPr>
          <w:rFonts w:ascii="Arial" w:eastAsia="Arial" w:hAnsi="Arial" w:cs="Arial"/>
          <w:sz w:val="24"/>
          <w:szCs w:val="24"/>
        </w:rPr>
        <w:t>using</w:t>
      </w:r>
      <w:r w:rsidR="00C901EB" w:rsidRPr="00C901EB">
        <w:rPr>
          <w:rFonts w:ascii="Arial" w:eastAsia="Arial" w:hAnsi="Arial" w:cs="Arial"/>
          <w:sz w:val="24"/>
          <w:szCs w:val="24"/>
        </w:rPr>
        <w:t xml:space="preserve"> data analysis and community feedback, identify and rank issues. Analyse</w:t>
      </w:r>
      <w:r w:rsidR="00BF7848">
        <w:rPr>
          <w:rFonts w:ascii="Arial" w:eastAsia="Arial" w:hAnsi="Arial" w:cs="Arial"/>
          <w:sz w:val="24"/>
          <w:szCs w:val="24"/>
        </w:rPr>
        <w:t>,</w:t>
      </w:r>
      <w:r w:rsidR="00C901EB" w:rsidRPr="00C901EB">
        <w:rPr>
          <w:rFonts w:ascii="Arial" w:eastAsia="Arial" w:hAnsi="Arial" w:cs="Arial"/>
          <w:sz w:val="24"/>
          <w:szCs w:val="24"/>
        </w:rPr>
        <w:t xml:space="preserve"> Recognise the basic causes of the issues that have been found. Reaction</w:t>
      </w:r>
      <w:r w:rsidR="00635BC4">
        <w:rPr>
          <w:rFonts w:ascii="Arial" w:eastAsia="Arial" w:hAnsi="Arial" w:cs="Arial"/>
          <w:sz w:val="24"/>
          <w:szCs w:val="24"/>
        </w:rPr>
        <w:t xml:space="preserve">, </w:t>
      </w:r>
      <w:r w:rsidR="00C901EB" w:rsidRPr="00C901EB">
        <w:rPr>
          <w:rFonts w:ascii="Arial" w:eastAsia="Arial" w:hAnsi="Arial" w:cs="Arial"/>
          <w:sz w:val="24"/>
          <w:szCs w:val="24"/>
        </w:rPr>
        <w:t>Create and put into action plans to deal with the issues</w:t>
      </w:r>
      <w:r w:rsidR="00C901EB">
        <w:rPr>
          <w:rFonts w:ascii="Arial" w:eastAsia="Arial" w:hAnsi="Arial" w:cs="Arial"/>
          <w:sz w:val="24"/>
          <w:szCs w:val="24"/>
        </w:rPr>
        <w:t xml:space="preserve">. </w:t>
      </w:r>
      <w:r w:rsidR="00C901EB" w:rsidRPr="00C901EB">
        <w:rPr>
          <w:rFonts w:ascii="Arial" w:eastAsia="Arial" w:hAnsi="Arial" w:cs="Arial"/>
          <w:sz w:val="24"/>
          <w:szCs w:val="24"/>
        </w:rPr>
        <w:t>Assessment</w:t>
      </w:r>
      <w:r w:rsidR="00C901EB">
        <w:rPr>
          <w:rFonts w:ascii="Arial" w:eastAsia="Arial" w:hAnsi="Arial" w:cs="Arial"/>
          <w:sz w:val="24"/>
          <w:szCs w:val="24"/>
        </w:rPr>
        <w:t>,</w:t>
      </w:r>
      <w:r w:rsidR="00C901EB" w:rsidRPr="00C901EB">
        <w:rPr>
          <w:rFonts w:ascii="Arial" w:eastAsia="Arial" w:hAnsi="Arial" w:cs="Arial"/>
          <w:sz w:val="24"/>
          <w:szCs w:val="24"/>
        </w:rPr>
        <w:t xml:space="preserve"> evaluate whether treatments are effective and change procedures as </w:t>
      </w:r>
      <w:r w:rsidR="00BF7848" w:rsidRPr="00C901EB">
        <w:rPr>
          <w:rFonts w:ascii="Arial" w:eastAsia="Arial" w:hAnsi="Arial" w:cs="Arial"/>
          <w:sz w:val="24"/>
          <w:szCs w:val="24"/>
        </w:rPr>
        <w:t>necessary</w:t>
      </w:r>
      <w:r w:rsidR="00BF7848" w:rsidRPr="00BF7848">
        <w:rPr>
          <w:rFonts w:ascii="Arial" w:eastAsia="Arial" w:hAnsi="Arial" w:cs="Arial"/>
          <w:sz w:val="24"/>
          <w:szCs w:val="24"/>
        </w:rPr>
        <w:t xml:space="preserve"> College </w:t>
      </w:r>
      <w:r w:rsidR="00475255" w:rsidRPr="00BF7848">
        <w:rPr>
          <w:rFonts w:ascii="Arial" w:eastAsia="Arial" w:hAnsi="Arial" w:cs="Arial"/>
          <w:sz w:val="24"/>
          <w:szCs w:val="24"/>
        </w:rPr>
        <w:t>of</w:t>
      </w:r>
      <w:r w:rsidR="00BF7848" w:rsidRPr="00BF7848">
        <w:rPr>
          <w:rFonts w:ascii="Arial" w:eastAsia="Arial" w:hAnsi="Arial" w:cs="Arial"/>
          <w:sz w:val="24"/>
          <w:szCs w:val="24"/>
        </w:rPr>
        <w:t xml:space="preserve"> Policing (2022). Problem-solving </w:t>
      </w:r>
      <w:r w:rsidR="006313D2" w:rsidRPr="00BF7848">
        <w:rPr>
          <w:rFonts w:ascii="Arial" w:eastAsia="Arial" w:hAnsi="Arial" w:cs="Arial"/>
          <w:sz w:val="24"/>
          <w:szCs w:val="24"/>
        </w:rPr>
        <w:t>policing</w:t>
      </w:r>
      <w:r w:rsidR="006313D2">
        <w:rPr>
          <w:rFonts w:ascii="Arial" w:eastAsia="Arial" w:hAnsi="Arial" w:cs="Arial"/>
          <w:sz w:val="24"/>
          <w:szCs w:val="24"/>
        </w:rPr>
        <w:t>.</w:t>
      </w:r>
      <w:r w:rsidR="004C4AF3" w:rsidRPr="004C4AF3">
        <w:t xml:space="preserve"> </w:t>
      </w:r>
      <w:r w:rsidR="004C4AF3" w:rsidRPr="004C4AF3">
        <w:rPr>
          <w:rFonts w:ascii="Arial" w:eastAsia="Arial" w:hAnsi="Arial" w:cs="Arial"/>
          <w:sz w:val="24"/>
          <w:szCs w:val="24"/>
        </w:rPr>
        <w:t>Problem-Solving Process, or PSP</w:t>
      </w:r>
      <w:r w:rsidR="00635BC4">
        <w:rPr>
          <w:rFonts w:ascii="Arial" w:eastAsia="Arial" w:hAnsi="Arial" w:cs="Arial"/>
          <w:sz w:val="24"/>
          <w:szCs w:val="24"/>
        </w:rPr>
        <w:t>. O</w:t>
      </w:r>
      <w:r w:rsidR="004C4AF3" w:rsidRPr="004C4AF3">
        <w:rPr>
          <w:rFonts w:ascii="Arial" w:eastAsia="Arial" w:hAnsi="Arial" w:cs="Arial"/>
          <w:sz w:val="24"/>
          <w:szCs w:val="24"/>
        </w:rPr>
        <w:t xml:space="preserve">ther EBP models, PSP places a strong emphasis on including the community in the process of fixing problems. Analysis of Underlying Issues: This approach aims to identify the underlying causes of issues to provide thorough remedies. PSP encourages a continual, progressive approach to problem-solving and response </w:t>
      </w:r>
      <w:r w:rsidR="004C4AF3" w:rsidRPr="004C4AF3">
        <w:rPr>
          <w:rFonts w:ascii="Arial" w:eastAsia="Arial" w:hAnsi="Arial" w:cs="Arial"/>
          <w:sz w:val="24"/>
          <w:szCs w:val="24"/>
        </w:rPr>
        <w:lastRenderedPageBreak/>
        <w:t>evaluation, which is known as continuous improvement.</w:t>
      </w:r>
      <w:r w:rsidR="006313D2" w:rsidRPr="006313D2">
        <w:t xml:space="preserve"> </w:t>
      </w:r>
      <w:r w:rsidR="006313D2" w:rsidRPr="006313D2">
        <w:rPr>
          <w:rFonts w:ascii="Arial" w:eastAsia="Arial" w:hAnsi="Arial" w:cs="Arial"/>
          <w:sz w:val="24"/>
          <w:szCs w:val="24"/>
        </w:rPr>
        <w:t>College Of Policing (2022). Problem-solving policing. [online]</w:t>
      </w:r>
      <w:r w:rsidR="006313D2">
        <w:rPr>
          <w:rFonts w:ascii="Arial" w:eastAsia="Arial" w:hAnsi="Arial" w:cs="Arial"/>
          <w:sz w:val="24"/>
          <w:szCs w:val="24"/>
        </w:rPr>
        <w:t xml:space="preserve">. </w:t>
      </w:r>
      <w:r w:rsidR="00AE1609" w:rsidRPr="00AE1609">
        <w:rPr>
          <w:rFonts w:ascii="Arial" w:eastAsia="Arial" w:hAnsi="Arial" w:cs="Arial"/>
          <w:sz w:val="24"/>
          <w:szCs w:val="24"/>
        </w:rPr>
        <w:t>The similarities of these models include a focus on problem-solving, data-driven decision-making, and a dedication to ongoing improvement. The requirements of a certain law enforcement agency and the types of issues they seek to resolve may influence the model selection. The main objective is to improve the efficacy, efficiency, and transparency of policing practises by using evidence-based methods, regardless of the model that is employed.</w:t>
      </w:r>
      <w:r w:rsidR="00AE1609" w:rsidRPr="00AE1609">
        <w:t xml:space="preserve"> </w:t>
      </w:r>
      <w:r w:rsidR="00AE1609" w:rsidRPr="00AE1609">
        <w:rPr>
          <w:rFonts w:ascii="Arial" w:eastAsia="Arial" w:hAnsi="Arial" w:cs="Arial"/>
          <w:sz w:val="24"/>
          <w:szCs w:val="24"/>
        </w:rPr>
        <w:t>The similarities of these models include a focus on problem-solving, data-driven decision-making, and a dedication to ongoing improvement. The requirements of a certain law enforcement agency and the types of issues they seek to resolve may influence the model selection. The main objective is to improve the efficacy, efficiency, and transparency of policing practises by using evidence-based methods, regardless of the model that is employed.</w:t>
      </w:r>
      <w:r w:rsidR="00AE1609" w:rsidRPr="00AE1609">
        <w:t xml:space="preserve"> </w:t>
      </w:r>
      <w:r w:rsidR="00AE1609" w:rsidRPr="00AE1609">
        <w:rPr>
          <w:rFonts w:ascii="Arial" w:eastAsia="Arial" w:hAnsi="Arial" w:cs="Arial"/>
          <w:sz w:val="24"/>
          <w:szCs w:val="24"/>
        </w:rPr>
        <w:t>The similarities of these models include a focus on problem-solving, data-driven decision-making, and a dedication to ongoing improvement. The requirements of a certain law enforcement agency and the types of issues they seek to resolve may influence the model selection. The main objective is to improve the efficacy, efficiency, and transparency of policing practises by using evidence-based methods, regardless of the model that is employed</w:t>
      </w:r>
      <w:r w:rsidR="009943FD">
        <w:rPr>
          <w:rFonts w:ascii="Arial" w:eastAsia="Arial" w:hAnsi="Arial" w:cs="Arial"/>
          <w:sz w:val="24"/>
          <w:szCs w:val="24"/>
        </w:rPr>
        <w:t>.</w:t>
      </w:r>
      <w:r w:rsidR="00C0753A" w:rsidRPr="00C0753A">
        <w:rPr>
          <w:rFonts w:ascii="Arial" w:eastAsia="Arial" w:hAnsi="Arial" w:cs="Arial"/>
          <w:sz w:val="24"/>
          <w:szCs w:val="24"/>
        </w:rPr>
        <w:t xml:space="preserve"> Public Safety and Security in the 21st Century. (2020).</w:t>
      </w:r>
    </w:p>
    <w:p w14:paraId="41EC78DF" w14:textId="77777777" w:rsidR="00C0753A" w:rsidRPr="00C0753A" w:rsidRDefault="00C0753A" w:rsidP="00C0753A">
      <w:pPr>
        <w:rPr>
          <w:rFonts w:ascii="Arial" w:eastAsia="Arial" w:hAnsi="Arial" w:cs="Arial"/>
          <w:sz w:val="24"/>
          <w:szCs w:val="24"/>
        </w:rPr>
      </w:pPr>
    </w:p>
    <w:p w14:paraId="5253FEAE" w14:textId="27E5D848" w:rsidR="00185C48" w:rsidRDefault="00C0753A" w:rsidP="00C0753A">
      <w:pPr>
        <w:rPr>
          <w:rFonts w:ascii="Arial" w:eastAsia="Arial" w:hAnsi="Arial" w:cs="Arial"/>
          <w:sz w:val="24"/>
          <w:szCs w:val="24"/>
        </w:rPr>
      </w:pPr>
      <w:r w:rsidRPr="00C0753A">
        <w:rPr>
          <w:rFonts w:ascii="Arial" w:eastAsia="Arial" w:hAnsi="Arial" w:cs="Arial"/>
          <w:sz w:val="24"/>
          <w:szCs w:val="24"/>
        </w:rPr>
        <w:t>‌</w:t>
      </w:r>
    </w:p>
    <w:p w14:paraId="2DF1D160" w14:textId="34FE0D16" w:rsidR="00B65A14" w:rsidRDefault="009C3CD5" w:rsidP="00B65A14">
      <w:pPr>
        <w:rPr>
          <w:rFonts w:ascii="Arial" w:eastAsia="Arial" w:hAnsi="Arial" w:cs="Arial"/>
          <w:sz w:val="24"/>
          <w:szCs w:val="24"/>
        </w:rPr>
      </w:pPr>
      <w:r>
        <w:rPr>
          <w:rFonts w:ascii="Arial" w:eastAsia="Arial" w:hAnsi="Arial" w:cs="Arial"/>
          <w:sz w:val="24"/>
          <w:szCs w:val="24"/>
        </w:rPr>
        <w:t xml:space="preserve">This will be identifying the </w:t>
      </w:r>
      <w:r w:rsidR="002F4371">
        <w:rPr>
          <w:rFonts w:ascii="Arial" w:eastAsia="Arial" w:hAnsi="Arial" w:cs="Arial"/>
          <w:sz w:val="24"/>
          <w:szCs w:val="24"/>
        </w:rPr>
        <w:t>advantages</w:t>
      </w:r>
      <w:r w:rsidR="00117080">
        <w:rPr>
          <w:rFonts w:ascii="Arial" w:eastAsia="Arial" w:hAnsi="Arial" w:cs="Arial"/>
          <w:sz w:val="24"/>
          <w:szCs w:val="24"/>
        </w:rPr>
        <w:t xml:space="preserve"> and disadvantages of the three selected </w:t>
      </w:r>
      <w:r w:rsidR="002F4371">
        <w:rPr>
          <w:rFonts w:ascii="Arial" w:eastAsia="Arial" w:hAnsi="Arial" w:cs="Arial"/>
          <w:sz w:val="24"/>
          <w:szCs w:val="24"/>
        </w:rPr>
        <w:t xml:space="preserve">modules. </w:t>
      </w:r>
      <w:r w:rsidR="00BA1D84">
        <w:rPr>
          <w:rFonts w:ascii="Arial" w:eastAsia="Arial" w:hAnsi="Arial" w:cs="Arial"/>
          <w:sz w:val="24"/>
          <w:szCs w:val="24"/>
        </w:rPr>
        <w:t>Targeting problem solving POP</w:t>
      </w:r>
      <w:r w:rsidR="00297157">
        <w:rPr>
          <w:rFonts w:ascii="Arial" w:eastAsia="Arial" w:hAnsi="Arial" w:cs="Arial"/>
          <w:sz w:val="24"/>
          <w:szCs w:val="24"/>
        </w:rPr>
        <w:t xml:space="preserve"> works well to address certain problems in a community by </w:t>
      </w:r>
      <w:r w:rsidR="00B11C4E">
        <w:rPr>
          <w:rFonts w:ascii="Arial" w:eastAsia="Arial" w:hAnsi="Arial" w:cs="Arial"/>
          <w:sz w:val="24"/>
          <w:szCs w:val="24"/>
        </w:rPr>
        <w:t>emplacing</w:t>
      </w:r>
      <w:r w:rsidR="00297157">
        <w:rPr>
          <w:rFonts w:ascii="Arial" w:eastAsia="Arial" w:hAnsi="Arial" w:cs="Arial"/>
          <w:sz w:val="24"/>
          <w:szCs w:val="24"/>
        </w:rPr>
        <w:t xml:space="preserve"> proactive problem solving as opposed reactive measures. </w:t>
      </w:r>
      <w:r w:rsidR="00B11C4E">
        <w:rPr>
          <w:rFonts w:ascii="Arial" w:eastAsia="Arial" w:hAnsi="Arial" w:cs="Arial"/>
          <w:sz w:val="24"/>
          <w:szCs w:val="24"/>
        </w:rPr>
        <w:t>Flexibility</w:t>
      </w:r>
      <w:r w:rsidR="00297157">
        <w:rPr>
          <w:rFonts w:ascii="Arial" w:eastAsia="Arial" w:hAnsi="Arial" w:cs="Arial"/>
          <w:sz w:val="24"/>
          <w:szCs w:val="24"/>
        </w:rPr>
        <w:t xml:space="preserve"> </w:t>
      </w:r>
      <w:r w:rsidR="005458AB">
        <w:rPr>
          <w:rFonts w:ascii="Arial" w:eastAsia="Arial" w:hAnsi="Arial" w:cs="Arial"/>
          <w:sz w:val="24"/>
          <w:szCs w:val="24"/>
        </w:rPr>
        <w:t xml:space="preserve">police organises </w:t>
      </w:r>
      <w:r w:rsidR="00B11C4E">
        <w:rPr>
          <w:rFonts w:ascii="Arial" w:eastAsia="Arial" w:hAnsi="Arial" w:cs="Arial"/>
          <w:sz w:val="24"/>
          <w:szCs w:val="24"/>
        </w:rPr>
        <w:t>techniques</w:t>
      </w:r>
      <w:r w:rsidR="005458AB">
        <w:rPr>
          <w:rFonts w:ascii="Arial" w:eastAsia="Arial" w:hAnsi="Arial" w:cs="Arial"/>
          <w:sz w:val="24"/>
          <w:szCs w:val="24"/>
        </w:rPr>
        <w:t xml:space="preserve"> based on the certain issues because the model can be adjusted </w:t>
      </w:r>
      <w:r w:rsidR="00932954">
        <w:rPr>
          <w:rFonts w:ascii="Arial" w:eastAsia="Arial" w:hAnsi="Arial" w:cs="Arial"/>
          <w:sz w:val="24"/>
          <w:szCs w:val="24"/>
        </w:rPr>
        <w:t>differently. preventing</w:t>
      </w:r>
      <w:r w:rsidR="00C72B57">
        <w:rPr>
          <w:rFonts w:ascii="Arial" w:eastAsia="Arial" w:hAnsi="Arial" w:cs="Arial"/>
          <w:sz w:val="24"/>
          <w:szCs w:val="24"/>
        </w:rPr>
        <w:t xml:space="preserve"> a proactive strategy for preventing crime addressing underlying causes and </w:t>
      </w:r>
      <w:r w:rsidR="00B11C4E">
        <w:rPr>
          <w:rFonts w:ascii="Arial" w:eastAsia="Arial" w:hAnsi="Arial" w:cs="Arial"/>
          <w:sz w:val="24"/>
          <w:szCs w:val="24"/>
        </w:rPr>
        <w:t>that lead to long term solutions.</w:t>
      </w:r>
      <w:r w:rsidR="00932954" w:rsidRPr="00932954">
        <w:t xml:space="preserve"> </w:t>
      </w:r>
      <w:r w:rsidR="00932954" w:rsidRPr="00932954">
        <w:rPr>
          <w:rFonts w:ascii="Arial" w:eastAsia="Arial" w:hAnsi="Arial" w:cs="Arial"/>
          <w:sz w:val="24"/>
          <w:szCs w:val="24"/>
        </w:rPr>
        <w:t>Problem-solving policing</w:t>
      </w:r>
      <w:r w:rsidR="00932954">
        <w:rPr>
          <w:rFonts w:ascii="Arial" w:eastAsia="Arial" w:hAnsi="Arial" w:cs="Arial"/>
          <w:sz w:val="24"/>
          <w:szCs w:val="24"/>
        </w:rPr>
        <w:t xml:space="preserve">. </w:t>
      </w:r>
      <w:r w:rsidR="00186506" w:rsidRPr="00186506">
        <w:rPr>
          <w:rFonts w:ascii="Arial" w:eastAsia="Arial" w:hAnsi="Arial" w:cs="Arial"/>
          <w:sz w:val="24"/>
          <w:szCs w:val="24"/>
        </w:rPr>
        <w:t>Community</w:t>
      </w:r>
      <w:r w:rsidR="00186506">
        <w:rPr>
          <w:rFonts w:ascii="Arial" w:eastAsia="Arial" w:hAnsi="Arial" w:cs="Arial"/>
          <w:sz w:val="24"/>
          <w:szCs w:val="24"/>
        </w:rPr>
        <w:t xml:space="preserve"> takes</w:t>
      </w:r>
      <w:r w:rsidR="00186506" w:rsidRPr="00186506">
        <w:rPr>
          <w:rFonts w:ascii="Arial" w:eastAsia="Arial" w:hAnsi="Arial" w:cs="Arial"/>
          <w:sz w:val="24"/>
          <w:szCs w:val="24"/>
        </w:rPr>
        <w:t xml:space="preserve"> places a strong emphasis on working together inside the community to identify and solve issues, involving the people living there in a proactive manner</w:t>
      </w:r>
      <w:r w:rsidR="00B91285">
        <w:t xml:space="preserve">. </w:t>
      </w:r>
      <w:r w:rsidR="00B91285" w:rsidRPr="00B91285">
        <w:rPr>
          <w:rFonts w:ascii="Arial" w:eastAsia="Arial" w:hAnsi="Arial" w:cs="Arial"/>
          <w:sz w:val="24"/>
          <w:szCs w:val="24"/>
        </w:rPr>
        <w:t>It may take a lot of time, people, and technology to carry out the in-depth study and tailored reaction plans in an efficient manner.</w:t>
      </w:r>
      <w:r w:rsidR="008A37CF" w:rsidRPr="008A37CF">
        <w:t xml:space="preserve"> </w:t>
      </w:r>
      <w:r w:rsidR="008A37CF" w:rsidRPr="008A37CF">
        <w:rPr>
          <w:rFonts w:ascii="Arial" w:eastAsia="Arial" w:hAnsi="Arial" w:cs="Arial"/>
          <w:sz w:val="24"/>
          <w:szCs w:val="24"/>
        </w:rPr>
        <w:t>College Of Policing (2022). Problem-solving policing.</w:t>
      </w:r>
      <w:r w:rsidR="00932D53">
        <w:rPr>
          <w:rFonts w:ascii="Arial" w:eastAsia="Arial" w:hAnsi="Arial" w:cs="Arial"/>
          <w:sz w:val="24"/>
          <w:szCs w:val="24"/>
        </w:rPr>
        <w:t xml:space="preserve"> SARA offers law enforcement an organised and </w:t>
      </w:r>
      <w:r w:rsidR="00FB7CF1">
        <w:rPr>
          <w:rFonts w:ascii="Arial" w:eastAsia="Arial" w:hAnsi="Arial" w:cs="Arial"/>
          <w:sz w:val="24"/>
          <w:szCs w:val="24"/>
        </w:rPr>
        <w:t>scientific approach</w:t>
      </w:r>
      <w:r w:rsidR="00932D53">
        <w:rPr>
          <w:rFonts w:ascii="Arial" w:eastAsia="Arial" w:hAnsi="Arial" w:cs="Arial"/>
          <w:sz w:val="24"/>
          <w:szCs w:val="24"/>
        </w:rPr>
        <w:t xml:space="preserve"> to issue solving, assisting them at every step</w:t>
      </w:r>
      <w:r w:rsidR="00DC2091">
        <w:rPr>
          <w:rFonts w:ascii="Arial" w:eastAsia="Arial" w:hAnsi="Arial" w:cs="Arial"/>
          <w:sz w:val="24"/>
          <w:szCs w:val="24"/>
        </w:rPr>
        <w:t xml:space="preserve"> from the problem identified to be assessed. SARA and POP p</w:t>
      </w:r>
      <w:r w:rsidR="00AE5AD3">
        <w:rPr>
          <w:rFonts w:ascii="Arial" w:eastAsia="Arial" w:hAnsi="Arial" w:cs="Arial"/>
          <w:sz w:val="24"/>
          <w:szCs w:val="24"/>
        </w:rPr>
        <w:t>articipants a strong emphasis on community to make sure locals are concerns are taken seriousl</w:t>
      </w:r>
      <w:r w:rsidR="00FB7CF1">
        <w:rPr>
          <w:rFonts w:ascii="Arial" w:eastAsia="Arial" w:hAnsi="Arial" w:cs="Arial"/>
          <w:sz w:val="24"/>
          <w:szCs w:val="24"/>
        </w:rPr>
        <w:t xml:space="preserve">y. This model is built on data analysis at every level which strengthens the evidence and make it easier to informed decisions. </w:t>
      </w:r>
      <w:r w:rsidR="00E070B1">
        <w:rPr>
          <w:rFonts w:ascii="Arial" w:eastAsia="Arial" w:hAnsi="Arial" w:cs="Arial"/>
          <w:sz w:val="24"/>
          <w:szCs w:val="24"/>
        </w:rPr>
        <w:t xml:space="preserve">The </w:t>
      </w:r>
      <w:r w:rsidR="00CB45D4">
        <w:rPr>
          <w:rFonts w:ascii="Arial" w:eastAsia="Arial" w:hAnsi="Arial" w:cs="Arial"/>
          <w:sz w:val="24"/>
          <w:szCs w:val="24"/>
        </w:rPr>
        <w:t>four-step</w:t>
      </w:r>
      <w:r w:rsidR="00E070B1">
        <w:rPr>
          <w:rFonts w:ascii="Arial" w:eastAsia="Arial" w:hAnsi="Arial" w:cs="Arial"/>
          <w:sz w:val="24"/>
          <w:szCs w:val="24"/>
        </w:rPr>
        <w:t xml:space="preserve"> procedure can be seen as complicated </w:t>
      </w:r>
      <w:r w:rsidR="00C202A5">
        <w:rPr>
          <w:rFonts w:ascii="Arial" w:eastAsia="Arial" w:hAnsi="Arial" w:cs="Arial"/>
          <w:sz w:val="24"/>
          <w:szCs w:val="24"/>
        </w:rPr>
        <w:t xml:space="preserve">which makes it difficult for agencies with little funding or expertise to </w:t>
      </w:r>
      <w:r w:rsidR="0040008D">
        <w:rPr>
          <w:rFonts w:ascii="Arial" w:eastAsia="Arial" w:hAnsi="Arial" w:cs="Arial"/>
          <w:sz w:val="24"/>
          <w:szCs w:val="24"/>
        </w:rPr>
        <w:t>take in. because SARA is so extensive it could take a whole to do each step complete</w:t>
      </w:r>
      <w:r w:rsidR="00CB45D4">
        <w:rPr>
          <w:rFonts w:ascii="Arial" w:eastAsia="Arial" w:hAnsi="Arial" w:cs="Arial"/>
          <w:sz w:val="24"/>
          <w:szCs w:val="24"/>
        </w:rPr>
        <w:t>ly which could be a problem in an emergency.</w:t>
      </w:r>
      <w:r w:rsidR="00B76964" w:rsidRPr="00B76964">
        <w:t xml:space="preserve"> </w:t>
      </w:r>
      <w:r w:rsidR="00321085" w:rsidRPr="00321085">
        <w:rPr>
          <w:rFonts w:ascii="Arial" w:eastAsia="Arial" w:hAnsi="Arial" w:cs="Arial"/>
          <w:sz w:val="24"/>
          <w:szCs w:val="24"/>
        </w:rPr>
        <w:t>Brandon, D. (2015). The Use and Effectiveness of Problem-Oriented Policing</w:t>
      </w:r>
      <w:r w:rsidR="00321085">
        <w:rPr>
          <w:rFonts w:ascii="Arial" w:eastAsia="Arial" w:hAnsi="Arial" w:cs="Arial"/>
          <w:sz w:val="24"/>
          <w:szCs w:val="24"/>
        </w:rPr>
        <w:t xml:space="preserve">. </w:t>
      </w:r>
      <w:r w:rsidR="00C312FB">
        <w:rPr>
          <w:rFonts w:ascii="Arial" w:eastAsia="Arial" w:hAnsi="Arial" w:cs="Arial"/>
          <w:sz w:val="24"/>
          <w:szCs w:val="24"/>
        </w:rPr>
        <w:t xml:space="preserve">PSP </w:t>
      </w:r>
      <w:r w:rsidR="000A72DA">
        <w:rPr>
          <w:rFonts w:ascii="Arial" w:eastAsia="Arial" w:hAnsi="Arial" w:cs="Arial"/>
          <w:sz w:val="24"/>
          <w:szCs w:val="24"/>
        </w:rPr>
        <w:t xml:space="preserve">places a strong emphasis ongoing iterative approach to problem solving which enables </w:t>
      </w:r>
      <w:r w:rsidR="006A4F9B">
        <w:rPr>
          <w:rFonts w:ascii="Arial" w:eastAsia="Arial" w:hAnsi="Arial" w:cs="Arial"/>
          <w:sz w:val="24"/>
          <w:szCs w:val="24"/>
        </w:rPr>
        <w:t>tactics</w:t>
      </w:r>
      <w:r w:rsidR="000A72DA">
        <w:rPr>
          <w:rFonts w:ascii="Arial" w:eastAsia="Arial" w:hAnsi="Arial" w:cs="Arial"/>
          <w:sz w:val="24"/>
          <w:szCs w:val="24"/>
        </w:rPr>
        <w:t xml:space="preserve"> to be improved over time in response to input results. </w:t>
      </w:r>
      <w:r w:rsidR="00034F82">
        <w:rPr>
          <w:rFonts w:ascii="Arial" w:eastAsia="Arial" w:hAnsi="Arial" w:cs="Arial"/>
          <w:sz w:val="24"/>
          <w:szCs w:val="24"/>
        </w:rPr>
        <w:t xml:space="preserve">PSP and SARA </w:t>
      </w:r>
      <w:r w:rsidR="00C16294">
        <w:rPr>
          <w:rFonts w:ascii="Arial" w:eastAsia="Arial" w:hAnsi="Arial" w:cs="Arial"/>
          <w:sz w:val="24"/>
          <w:szCs w:val="24"/>
        </w:rPr>
        <w:t>promote</w:t>
      </w:r>
      <w:r w:rsidR="00034F82">
        <w:rPr>
          <w:rFonts w:ascii="Arial" w:eastAsia="Arial" w:hAnsi="Arial" w:cs="Arial"/>
          <w:sz w:val="24"/>
          <w:szCs w:val="24"/>
        </w:rPr>
        <w:t xml:space="preserve"> in depth </w:t>
      </w:r>
      <w:r w:rsidR="006A4F9B">
        <w:rPr>
          <w:rFonts w:ascii="Arial" w:eastAsia="Arial" w:hAnsi="Arial" w:cs="Arial"/>
          <w:sz w:val="24"/>
          <w:szCs w:val="24"/>
        </w:rPr>
        <w:t>examination</w:t>
      </w:r>
      <w:r w:rsidR="00034F82">
        <w:rPr>
          <w:rFonts w:ascii="Arial" w:eastAsia="Arial" w:hAnsi="Arial" w:cs="Arial"/>
          <w:sz w:val="24"/>
          <w:szCs w:val="24"/>
        </w:rPr>
        <w:t xml:space="preserve"> of the problems </w:t>
      </w:r>
      <w:r w:rsidR="00C16294">
        <w:rPr>
          <w:rFonts w:ascii="Arial" w:eastAsia="Arial" w:hAnsi="Arial" w:cs="Arial"/>
          <w:sz w:val="24"/>
          <w:szCs w:val="24"/>
        </w:rPr>
        <w:t>to</w:t>
      </w:r>
      <w:r w:rsidR="00034F82">
        <w:rPr>
          <w:rFonts w:ascii="Arial" w:eastAsia="Arial" w:hAnsi="Arial" w:cs="Arial"/>
          <w:sz w:val="24"/>
          <w:szCs w:val="24"/>
        </w:rPr>
        <w:t xml:space="preserve"> help create </w:t>
      </w:r>
      <w:r w:rsidR="006A4F9B">
        <w:rPr>
          <w:rFonts w:ascii="Arial" w:eastAsia="Arial" w:hAnsi="Arial" w:cs="Arial"/>
          <w:sz w:val="24"/>
          <w:szCs w:val="24"/>
        </w:rPr>
        <w:t xml:space="preserve">comprehensive and effective solutions. </w:t>
      </w:r>
      <w:r w:rsidR="006C7E48">
        <w:rPr>
          <w:rFonts w:ascii="Arial" w:eastAsia="Arial" w:hAnsi="Arial" w:cs="Arial"/>
          <w:sz w:val="24"/>
          <w:szCs w:val="24"/>
        </w:rPr>
        <w:t xml:space="preserve">A key </w:t>
      </w:r>
      <w:r w:rsidR="00D538FC">
        <w:rPr>
          <w:rFonts w:ascii="Arial" w:eastAsia="Arial" w:hAnsi="Arial" w:cs="Arial"/>
          <w:sz w:val="24"/>
          <w:szCs w:val="24"/>
        </w:rPr>
        <w:t>component</w:t>
      </w:r>
      <w:r w:rsidR="006C7E48">
        <w:rPr>
          <w:rFonts w:ascii="Arial" w:eastAsia="Arial" w:hAnsi="Arial" w:cs="Arial"/>
          <w:sz w:val="24"/>
          <w:szCs w:val="24"/>
        </w:rPr>
        <w:t xml:space="preserve"> is ensuring that the needs and viewpoints of the community </w:t>
      </w:r>
      <w:r w:rsidR="00D538FC">
        <w:rPr>
          <w:rFonts w:ascii="Arial" w:eastAsia="Arial" w:hAnsi="Arial" w:cs="Arial"/>
          <w:sz w:val="24"/>
          <w:szCs w:val="24"/>
        </w:rPr>
        <w:t xml:space="preserve">are </w:t>
      </w:r>
      <w:r w:rsidR="00C16294">
        <w:rPr>
          <w:rFonts w:ascii="Arial" w:eastAsia="Arial" w:hAnsi="Arial" w:cs="Arial"/>
          <w:sz w:val="24"/>
          <w:szCs w:val="24"/>
        </w:rPr>
        <w:lastRenderedPageBreak/>
        <w:t>considered</w:t>
      </w:r>
      <w:r w:rsidR="00D538FC">
        <w:rPr>
          <w:rFonts w:ascii="Arial" w:eastAsia="Arial" w:hAnsi="Arial" w:cs="Arial"/>
          <w:sz w:val="24"/>
          <w:szCs w:val="24"/>
        </w:rPr>
        <w:t xml:space="preserve"> while solving the problem. </w:t>
      </w:r>
      <w:r w:rsidR="00B65A14" w:rsidRPr="00B65A14">
        <w:rPr>
          <w:rFonts w:ascii="Arial" w:eastAsia="Arial" w:hAnsi="Arial" w:cs="Arial"/>
          <w:sz w:val="24"/>
          <w:szCs w:val="24"/>
        </w:rPr>
        <w:t xml:space="preserve">www.ablison.com. (2023). Pros And Cons </w:t>
      </w:r>
      <w:proofErr w:type="gramStart"/>
      <w:r w:rsidR="00B65A14" w:rsidRPr="00B65A14">
        <w:rPr>
          <w:rFonts w:ascii="Arial" w:eastAsia="Arial" w:hAnsi="Arial" w:cs="Arial"/>
          <w:sz w:val="24"/>
          <w:szCs w:val="24"/>
        </w:rPr>
        <w:t>Of</w:t>
      </w:r>
      <w:proofErr w:type="gramEnd"/>
      <w:r w:rsidR="00B65A14" w:rsidRPr="00B65A14">
        <w:rPr>
          <w:rFonts w:ascii="Arial" w:eastAsia="Arial" w:hAnsi="Arial" w:cs="Arial"/>
          <w:sz w:val="24"/>
          <w:szCs w:val="24"/>
        </w:rPr>
        <w:t xml:space="preserve"> Problem Oriented Policing 2023</w:t>
      </w:r>
      <w:r w:rsidR="00B65A14">
        <w:rPr>
          <w:rFonts w:ascii="Arial" w:eastAsia="Arial" w:hAnsi="Arial" w:cs="Arial"/>
          <w:sz w:val="24"/>
          <w:szCs w:val="24"/>
        </w:rPr>
        <w:t>.</w:t>
      </w:r>
    </w:p>
    <w:p w14:paraId="27576E07" w14:textId="77777777" w:rsidR="00D22562" w:rsidRDefault="00D22562" w:rsidP="00B65A14">
      <w:pPr>
        <w:rPr>
          <w:rFonts w:ascii="Arial" w:eastAsia="Arial" w:hAnsi="Arial" w:cs="Arial"/>
          <w:sz w:val="24"/>
          <w:szCs w:val="24"/>
        </w:rPr>
      </w:pPr>
    </w:p>
    <w:p w14:paraId="7DCBF3F0" w14:textId="77777777" w:rsidR="00D22562" w:rsidRDefault="00D22562" w:rsidP="00B65A14">
      <w:pPr>
        <w:rPr>
          <w:rFonts w:ascii="Arial" w:eastAsia="Arial" w:hAnsi="Arial" w:cs="Arial"/>
          <w:sz w:val="24"/>
          <w:szCs w:val="24"/>
        </w:rPr>
      </w:pPr>
    </w:p>
    <w:p w14:paraId="684E043E" w14:textId="6BB38585" w:rsidR="000E4FF7" w:rsidRPr="000E4FF7" w:rsidRDefault="008867E3" w:rsidP="000E4FF7">
      <w:pPr>
        <w:rPr>
          <w:rFonts w:ascii="Arial" w:eastAsia="Arial" w:hAnsi="Arial" w:cs="Arial"/>
          <w:sz w:val="24"/>
          <w:szCs w:val="24"/>
        </w:rPr>
      </w:pPr>
      <w:r>
        <w:rPr>
          <w:rFonts w:ascii="Arial" w:eastAsia="Arial" w:hAnsi="Arial" w:cs="Arial"/>
          <w:sz w:val="24"/>
          <w:szCs w:val="24"/>
        </w:rPr>
        <w:t xml:space="preserve">The national </w:t>
      </w:r>
      <w:r w:rsidR="00DA2565">
        <w:rPr>
          <w:rFonts w:ascii="Arial" w:eastAsia="Arial" w:hAnsi="Arial" w:cs="Arial"/>
          <w:sz w:val="24"/>
          <w:szCs w:val="24"/>
        </w:rPr>
        <w:t>decision-making</w:t>
      </w:r>
      <w:r>
        <w:rPr>
          <w:rFonts w:ascii="Arial" w:eastAsia="Arial" w:hAnsi="Arial" w:cs="Arial"/>
          <w:sz w:val="24"/>
          <w:szCs w:val="24"/>
        </w:rPr>
        <w:t xml:space="preserve"> model is a framework used by police to make decisions </w:t>
      </w:r>
      <w:r w:rsidR="00DA2565">
        <w:rPr>
          <w:rFonts w:ascii="Arial" w:eastAsia="Arial" w:hAnsi="Arial" w:cs="Arial"/>
          <w:sz w:val="24"/>
          <w:szCs w:val="24"/>
        </w:rPr>
        <w:t>effectively</w:t>
      </w:r>
      <w:r>
        <w:rPr>
          <w:rFonts w:ascii="Arial" w:eastAsia="Arial" w:hAnsi="Arial" w:cs="Arial"/>
          <w:sz w:val="24"/>
          <w:szCs w:val="24"/>
        </w:rPr>
        <w:t xml:space="preserve">. It helps officers assess </w:t>
      </w:r>
      <w:r w:rsidR="00DA2565">
        <w:rPr>
          <w:rFonts w:ascii="Arial" w:eastAsia="Arial" w:hAnsi="Arial" w:cs="Arial"/>
          <w:sz w:val="24"/>
          <w:szCs w:val="24"/>
        </w:rPr>
        <w:t xml:space="preserve">situations, gather </w:t>
      </w:r>
      <w:r w:rsidR="00122CBC">
        <w:rPr>
          <w:rFonts w:ascii="Arial" w:eastAsia="Arial" w:hAnsi="Arial" w:cs="Arial"/>
          <w:sz w:val="24"/>
          <w:szCs w:val="24"/>
        </w:rPr>
        <w:t>information,</w:t>
      </w:r>
      <w:r w:rsidR="00512A45">
        <w:rPr>
          <w:rFonts w:ascii="Arial" w:eastAsia="Arial" w:hAnsi="Arial" w:cs="Arial"/>
          <w:sz w:val="24"/>
          <w:szCs w:val="24"/>
        </w:rPr>
        <w:t xml:space="preserve"> and choose the best course of action. It applies in policing practise to ensure consistency</w:t>
      </w:r>
      <w:r w:rsidR="00B32823">
        <w:rPr>
          <w:rFonts w:ascii="Arial" w:eastAsia="Arial" w:hAnsi="Arial" w:cs="Arial"/>
          <w:sz w:val="24"/>
          <w:szCs w:val="24"/>
        </w:rPr>
        <w:t xml:space="preserve"> and accountability in decision making. </w:t>
      </w:r>
      <w:r w:rsidR="00BE5669">
        <w:rPr>
          <w:rFonts w:ascii="Arial" w:eastAsia="Arial" w:hAnsi="Arial" w:cs="Arial"/>
          <w:sz w:val="24"/>
          <w:szCs w:val="24"/>
        </w:rPr>
        <w:t>The rationale behind the (NDM) is to provide</w:t>
      </w:r>
      <w:r w:rsidR="004A6AC0">
        <w:rPr>
          <w:rFonts w:ascii="Arial" w:eastAsia="Arial" w:hAnsi="Arial" w:cs="Arial"/>
          <w:sz w:val="24"/>
          <w:szCs w:val="24"/>
        </w:rPr>
        <w:t xml:space="preserve"> a structed and consistent approach to decision making in policing</w:t>
      </w:r>
      <w:r w:rsidR="007A4E50">
        <w:rPr>
          <w:rFonts w:ascii="Arial" w:eastAsia="Arial" w:hAnsi="Arial" w:cs="Arial"/>
          <w:sz w:val="24"/>
          <w:szCs w:val="24"/>
        </w:rPr>
        <w:t xml:space="preserve">. It helps ensure that decisions are made objectively, </w:t>
      </w:r>
      <w:r w:rsidR="00AF7EB8">
        <w:rPr>
          <w:rFonts w:ascii="Arial" w:eastAsia="Arial" w:hAnsi="Arial" w:cs="Arial"/>
          <w:sz w:val="24"/>
          <w:szCs w:val="24"/>
        </w:rPr>
        <w:t>considering</w:t>
      </w:r>
      <w:r w:rsidR="007A4E50">
        <w:rPr>
          <w:rFonts w:ascii="Arial" w:eastAsia="Arial" w:hAnsi="Arial" w:cs="Arial"/>
          <w:sz w:val="24"/>
          <w:szCs w:val="24"/>
        </w:rPr>
        <w:t xml:space="preserve"> all </w:t>
      </w:r>
      <w:r w:rsidR="00AF7EB8">
        <w:rPr>
          <w:rFonts w:ascii="Arial" w:eastAsia="Arial" w:hAnsi="Arial" w:cs="Arial"/>
          <w:sz w:val="24"/>
          <w:szCs w:val="24"/>
        </w:rPr>
        <w:t>relevant factors, and the potential consequence</w:t>
      </w:r>
      <w:r w:rsidR="003A2E50">
        <w:rPr>
          <w:rFonts w:ascii="Arial" w:eastAsia="Arial" w:hAnsi="Arial" w:cs="Arial"/>
          <w:sz w:val="24"/>
          <w:szCs w:val="24"/>
        </w:rPr>
        <w:t xml:space="preserve">. Officers carry out the decided plan of action while keeping a close on the developing </w:t>
      </w:r>
      <w:r w:rsidR="006135F4">
        <w:rPr>
          <w:rFonts w:ascii="Arial" w:eastAsia="Arial" w:hAnsi="Arial" w:cs="Arial"/>
          <w:sz w:val="24"/>
          <w:szCs w:val="24"/>
        </w:rPr>
        <w:t>circumstances</w:t>
      </w:r>
      <w:r w:rsidR="009D59FF">
        <w:rPr>
          <w:rFonts w:ascii="Arial" w:eastAsia="Arial" w:hAnsi="Arial" w:cs="Arial"/>
          <w:sz w:val="24"/>
          <w:szCs w:val="24"/>
        </w:rPr>
        <w:t xml:space="preserve"> </w:t>
      </w:r>
      <w:r w:rsidR="006135F4">
        <w:rPr>
          <w:rFonts w:ascii="Arial" w:eastAsia="Arial" w:hAnsi="Arial" w:cs="Arial"/>
          <w:sz w:val="24"/>
          <w:szCs w:val="24"/>
        </w:rPr>
        <w:t>this based on a flexible and dynamic approach permitting updates in response to a real time information</w:t>
      </w:r>
      <w:r w:rsidR="00AF7EB8">
        <w:rPr>
          <w:rFonts w:ascii="Arial" w:eastAsia="Arial" w:hAnsi="Arial" w:cs="Arial"/>
          <w:sz w:val="24"/>
          <w:szCs w:val="24"/>
        </w:rPr>
        <w:t xml:space="preserve">. By </w:t>
      </w:r>
      <w:r w:rsidR="00E5209A">
        <w:rPr>
          <w:rFonts w:ascii="Arial" w:eastAsia="Arial" w:hAnsi="Arial" w:cs="Arial"/>
          <w:sz w:val="24"/>
          <w:szCs w:val="24"/>
        </w:rPr>
        <w:t xml:space="preserve">following this model, police officers can </w:t>
      </w:r>
      <w:r w:rsidR="00465F57">
        <w:rPr>
          <w:rFonts w:ascii="Arial" w:eastAsia="Arial" w:hAnsi="Arial" w:cs="Arial"/>
          <w:sz w:val="24"/>
          <w:szCs w:val="24"/>
        </w:rPr>
        <w:t>inform</w:t>
      </w:r>
      <w:r w:rsidR="00E5209A">
        <w:rPr>
          <w:rFonts w:ascii="Arial" w:eastAsia="Arial" w:hAnsi="Arial" w:cs="Arial"/>
          <w:sz w:val="24"/>
          <w:szCs w:val="24"/>
        </w:rPr>
        <w:t xml:space="preserve"> decisions that are </w:t>
      </w:r>
      <w:r w:rsidR="00465F57">
        <w:rPr>
          <w:rFonts w:ascii="Arial" w:eastAsia="Arial" w:hAnsi="Arial" w:cs="Arial"/>
          <w:sz w:val="24"/>
          <w:szCs w:val="24"/>
        </w:rPr>
        <w:t xml:space="preserve">fair, </w:t>
      </w:r>
      <w:r w:rsidR="000E4FF7">
        <w:rPr>
          <w:rFonts w:ascii="Arial" w:eastAsia="Arial" w:hAnsi="Arial" w:cs="Arial"/>
          <w:sz w:val="24"/>
          <w:szCs w:val="24"/>
        </w:rPr>
        <w:t>transparent,</w:t>
      </w:r>
      <w:r w:rsidR="00E5209A">
        <w:rPr>
          <w:rFonts w:ascii="Arial" w:eastAsia="Arial" w:hAnsi="Arial" w:cs="Arial"/>
          <w:sz w:val="24"/>
          <w:szCs w:val="24"/>
        </w:rPr>
        <w:t xml:space="preserve"> and aligned with the principles of justice. It helps them to assess risks, </w:t>
      </w:r>
      <w:r w:rsidR="00465F57">
        <w:rPr>
          <w:rFonts w:ascii="Arial" w:eastAsia="Arial" w:hAnsi="Arial" w:cs="Arial"/>
          <w:sz w:val="24"/>
          <w:szCs w:val="24"/>
        </w:rPr>
        <w:t>priories</w:t>
      </w:r>
      <w:r w:rsidR="00E5209A">
        <w:rPr>
          <w:rFonts w:ascii="Arial" w:eastAsia="Arial" w:hAnsi="Arial" w:cs="Arial"/>
          <w:sz w:val="24"/>
          <w:szCs w:val="24"/>
        </w:rPr>
        <w:t xml:space="preserve"> actions and choose the </w:t>
      </w:r>
      <w:r w:rsidR="00EE7574">
        <w:rPr>
          <w:rFonts w:ascii="Arial" w:eastAsia="Arial" w:hAnsi="Arial" w:cs="Arial"/>
          <w:sz w:val="24"/>
          <w:szCs w:val="24"/>
        </w:rPr>
        <w:t xml:space="preserve">most </w:t>
      </w:r>
      <w:r w:rsidR="00465F57">
        <w:rPr>
          <w:rFonts w:ascii="Arial" w:eastAsia="Arial" w:hAnsi="Arial" w:cs="Arial"/>
          <w:sz w:val="24"/>
          <w:szCs w:val="24"/>
        </w:rPr>
        <w:t>appropriate</w:t>
      </w:r>
      <w:r w:rsidR="00EE7574">
        <w:rPr>
          <w:rFonts w:ascii="Arial" w:eastAsia="Arial" w:hAnsi="Arial" w:cs="Arial"/>
          <w:sz w:val="24"/>
          <w:szCs w:val="24"/>
        </w:rPr>
        <w:t xml:space="preserve"> response in different </w:t>
      </w:r>
      <w:r w:rsidR="00465F57">
        <w:rPr>
          <w:rFonts w:ascii="Arial" w:eastAsia="Arial" w:hAnsi="Arial" w:cs="Arial"/>
          <w:sz w:val="24"/>
          <w:szCs w:val="24"/>
        </w:rPr>
        <w:t>situations</w:t>
      </w:r>
      <w:r w:rsidR="00EE7574">
        <w:rPr>
          <w:rFonts w:ascii="Arial" w:eastAsia="Arial" w:hAnsi="Arial" w:cs="Arial"/>
          <w:sz w:val="24"/>
          <w:szCs w:val="24"/>
        </w:rPr>
        <w:t xml:space="preserve">. The model </w:t>
      </w:r>
      <w:r w:rsidR="00465F57">
        <w:rPr>
          <w:rFonts w:ascii="Arial" w:eastAsia="Arial" w:hAnsi="Arial" w:cs="Arial"/>
          <w:sz w:val="24"/>
          <w:szCs w:val="24"/>
        </w:rPr>
        <w:t xml:space="preserve">promotes </w:t>
      </w:r>
      <w:r w:rsidR="00EE7574">
        <w:rPr>
          <w:rFonts w:ascii="Arial" w:eastAsia="Arial" w:hAnsi="Arial" w:cs="Arial"/>
          <w:sz w:val="24"/>
          <w:szCs w:val="24"/>
        </w:rPr>
        <w:t xml:space="preserve">accountability and helps build trust between the police and the </w:t>
      </w:r>
      <w:r w:rsidR="00465F57">
        <w:rPr>
          <w:rFonts w:ascii="Arial" w:eastAsia="Arial" w:hAnsi="Arial" w:cs="Arial"/>
          <w:sz w:val="24"/>
          <w:szCs w:val="24"/>
        </w:rPr>
        <w:t xml:space="preserve">community they serve. </w:t>
      </w:r>
      <w:r w:rsidR="000E4FF7" w:rsidRPr="000E4FF7">
        <w:rPr>
          <w:rFonts w:ascii="Arial" w:eastAsia="Arial" w:hAnsi="Arial" w:cs="Arial"/>
          <w:sz w:val="24"/>
          <w:szCs w:val="24"/>
        </w:rPr>
        <w:t>College Of Policing (2014). National Decision Mode</w:t>
      </w:r>
      <w:r w:rsidR="003A2E50">
        <w:rPr>
          <w:rFonts w:ascii="Arial" w:eastAsia="Arial" w:hAnsi="Arial" w:cs="Arial"/>
          <w:sz w:val="24"/>
          <w:szCs w:val="24"/>
        </w:rPr>
        <w:t xml:space="preserve">l. </w:t>
      </w:r>
    </w:p>
    <w:p w14:paraId="1405B4FD" w14:textId="77777777" w:rsidR="000E4FF7" w:rsidRPr="000E4FF7" w:rsidRDefault="000E4FF7" w:rsidP="000E4FF7">
      <w:pPr>
        <w:rPr>
          <w:rFonts w:ascii="Arial" w:eastAsia="Arial" w:hAnsi="Arial" w:cs="Arial"/>
          <w:sz w:val="24"/>
          <w:szCs w:val="24"/>
        </w:rPr>
      </w:pPr>
    </w:p>
    <w:p w14:paraId="447AD999" w14:textId="39FD080E" w:rsidR="00465F57" w:rsidRDefault="000E4FF7" w:rsidP="000E4FF7">
      <w:pPr>
        <w:rPr>
          <w:rFonts w:ascii="Arial" w:eastAsia="Arial" w:hAnsi="Arial" w:cs="Arial"/>
          <w:sz w:val="24"/>
          <w:szCs w:val="24"/>
        </w:rPr>
      </w:pPr>
      <w:r w:rsidRPr="000E4FF7">
        <w:rPr>
          <w:rFonts w:ascii="Arial" w:eastAsia="Arial" w:hAnsi="Arial" w:cs="Arial"/>
          <w:sz w:val="24"/>
          <w:szCs w:val="24"/>
        </w:rPr>
        <w:t>‌</w:t>
      </w:r>
    </w:p>
    <w:p w14:paraId="1FD101FA" w14:textId="5F53362A" w:rsidR="00A85B1B" w:rsidRPr="00A85B1B" w:rsidRDefault="008D64C3" w:rsidP="004B1755">
      <w:pPr>
        <w:rPr>
          <w:rFonts w:ascii="Arial" w:eastAsia="Arial" w:hAnsi="Arial" w:cs="Arial"/>
          <w:sz w:val="24"/>
          <w:szCs w:val="24"/>
        </w:rPr>
      </w:pPr>
      <w:r>
        <w:rPr>
          <w:rFonts w:ascii="Arial" w:eastAsia="Arial" w:hAnsi="Arial" w:cs="Arial"/>
          <w:sz w:val="24"/>
          <w:szCs w:val="24"/>
        </w:rPr>
        <w:t>An</w:t>
      </w:r>
      <w:r w:rsidR="00CF26F0">
        <w:rPr>
          <w:rFonts w:ascii="Arial" w:eastAsia="Arial" w:hAnsi="Arial" w:cs="Arial"/>
          <w:sz w:val="24"/>
          <w:szCs w:val="24"/>
        </w:rPr>
        <w:t xml:space="preserve"> overview of the </w:t>
      </w:r>
      <w:r>
        <w:rPr>
          <w:rFonts w:ascii="Arial" w:eastAsia="Arial" w:hAnsi="Arial" w:cs="Arial"/>
          <w:sz w:val="24"/>
          <w:szCs w:val="24"/>
        </w:rPr>
        <w:t>evidence-based</w:t>
      </w:r>
      <w:r w:rsidR="00CF26F0">
        <w:rPr>
          <w:rFonts w:ascii="Arial" w:eastAsia="Arial" w:hAnsi="Arial" w:cs="Arial"/>
          <w:sz w:val="24"/>
          <w:szCs w:val="24"/>
        </w:rPr>
        <w:t xml:space="preserve"> </w:t>
      </w:r>
      <w:r w:rsidR="00F308EF">
        <w:rPr>
          <w:rFonts w:ascii="Arial" w:eastAsia="Arial" w:hAnsi="Arial" w:cs="Arial"/>
          <w:sz w:val="24"/>
          <w:szCs w:val="24"/>
        </w:rPr>
        <w:t>strategies</w:t>
      </w:r>
      <w:r w:rsidR="00CF26F0">
        <w:rPr>
          <w:rFonts w:ascii="Arial" w:eastAsia="Arial" w:hAnsi="Arial" w:cs="Arial"/>
          <w:sz w:val="24"/>
          <w:szCs w:val="24"/>
        </w:rPr>
        <w:t xml:space="preserve">, problem solving </w:t>
      </w:r>
      <w:r w:rsidR="00F308EF">
        <w:rPr>
          <w:rFonts w:ascii="Arial" w:eastAsia="Arial" w:hAnsi="Arial" w:cs="Arial"/>
          <w:sz w:val="24"/>
          <w:szCs w:val="24"/>
        </w:rPr>
        <w:t>frameworks and</w:t>
      </w:r>
      <w:r w:rsidR="00CF26F0">
        <w:rPr>
          <w:rFonts w:ascii="Arial" w:eastAsia="Arial" w:hAnsi="Arial" w:cs="Arial"/>
          <w:sz w:val="24"/>
          <w:szCs w:val="24"/>
        </w:rPr>
        <w:t xml:space="preserve"> </w:t>
      </w:r>
      <w:r>
        <w:rPr>
          <w:rFonts w:ascii="Arial" w:eastAsia="Arial" w:hAnsi="Arial" w:cs="Arial"/>
          <w:sz w:val="24"/>
          <w:szCs w:val="24"/>
        </w:rPr>
        <w:t>decision-making</w:t>
      </w:r>
      <w:r w:rsidR="00CF26F0">
        <w:rPr>
          <w:rFonts w:ascii="Arial" w:eastAsia="Arial" w:hAnsi="Arial" w:cs="Arial"/>
          <w:sz w:val="24"/>
          <w:szCs w:val="24"/>
        </w:rPr>
        <w:t xml:space="preserve"> models is necessary for efficient policing. </w:t>
      </w:r>
      <w:r w:rsidR="00F308EF">
        <w:rPr>
          <w:rFonts w:ascii="Arial" w:eastAsia="Arial" w:hAnsi="Arial" w:cs="Arial"/>
          <w:sz w:val="24"/>
          <w:szCs w:val="24"/>
        </w:rPr>
        <w:t>To</w:t>
      </w:r>
      <w:r w:rsidR="00CF26F0">
        <w:rPr>
          <w:rFonts w:ascii="Arial" w:eastAsia="Arial" w:hAnsi="Arial" w:cs="Arial"/>
          <w:sz w:val="24"/>
          <w:szCs w:val="24"/>
        </w:rPr>
        <w:t xml:space="preserve"> maintain proactive, responsive and </w:t>
      </w:r>
      <w:r w:rsidR="00C94CB4">
        <w:rPr>
          <w:rFonts w:ascii="Arial" w:eastAsia="Arial" w:hAnsi="Arial" w:cs="Arial"/>
          <w:sz w:val="24"/>
          <w:szCs w:val="24"/>
        </w:rPr>
        <w:t xml:space="preserve">community focused law </w:t>
      </w:r>
      <w:r w:rsidR="00F308EF">
        <w:rPr>
          <w:rFonts w:ascii="Arial" w:eastAsia="Arial" w:hAnsi="Arial" w:cs="Arial"/>
          <w:sz w:val="24"/>
          <w:szCs w:val="24"/>
        </w:rPr>
        <w:t>enforcement</w:t>
      </w:r>
      <w:r w:rsidR="00C94CB4">
        <w:rPr>
          <w:rFonts w:ascii="Arial" w:eastAsia="Arial" w:hAnsi="Arial" w:cs="Arial"/>
          <w:sz w:val="24"/>
          <w:szCs w:val="24"/>
        </w:rPr>
        <w:t xml:space="preserve">, policing practises are </w:t>
      </w:r>
      <w:r w:rsidR="00F308EF">
        <w:rPr>
          <w:rFonts w:ascii="Arial" w:eastAsia="Arial" w:hAnsi="Arial" w:cs="Arial"/>
          <w:sz w:val="24"/>
          <w:szCs w:val="24"/>
        </w:rPr>
        <w:t>evolving</w:t>
      </w:r>
      <w:r w:rsidR="00C94CB4">
        <w:rPr>
          <w:rFonts w:ascii="Arial" w:eastAsia="Arial" w:hAnsi="Arial" w:cs="Arial"/>
          <w:sz w:val="24"/>
          <w:szCs w:val="24"/>
        </w:rPr>
        <w:t xml:space="preserve"> towards evidence driven techniques. Structed frameworks for tackling </w:t>
      </w:r>
      <w:r>
        <w:rPr>
          <w:rFonts w:ascii="Arial" w:eastAsia="Arial" w:hAnsi="Arial" w:cs="Arial"/>
          <w:sz w:val="24"/>
          <w:szCs w:val="24"/>
        </w:rPr>
        <w:t>challenges</w:t>
      </w:r>
      <w:r w:rsidR="00C94CB4">
        <w:rPr>
          <w:rFonts w:ascii="Arial" w:eastAsia="Arial" w:hAnsi="Arial" w:cs="Arial"/>
          <w:sz w:val="24"/>
          <w:szCs w:val="24"/>
        </w:rPr>
        <w:t xml:space="preserve"> within communities are provided by models like problem solving </w:t>
      </w:r>
      <w:r w:rsidR="00F308EF">
        <w:rPr>
          <w:rFonts w:ascii="Arial" w:eastAsia="Arial" w:hAnsi="Arial" w:cs="Arial"/>
          <w:sz w:val="24"/>
          <w:szCs w:val="24"/>
        </w:rPr>
        <w:t>oriented</w:t>
      </w:r>
      <w:r w:rsidR="00C94CB4">
        <w:rPr>
          <w:rFonts w:ascii="Arial" w:eastAsia="Arial" w:hAnsi="Arial" w:cs="Arial"/>
          <w:sz w:val="24"/>
          <w:szCs w:val="24"/>
        </w:rPr>
        <w:t xml:space="preserve"> policing (POP) </w:t>
      </w:r>
      <w:r w:rsidR="00F308EF">
        <w:rPr>
          <w:rFonts w:ascii="Arial" w:eastAsia="Arial" w:hAnsi="Arial" w:cs="Arial"/>
          <w:sz w:val="24"/>
          <w:szCs w:val="24"/>
        </w:rPr>
        <w:t xml:space="preserve">the problem-solving process (PSP) and the SARA model (scanning, analysis response and assessment). </w:t>
      </w:r>
      <w:r w:rsidR="0027003C">
        <w:rPr>
          <w:rFonts w:ascii="Arial" w:eastAsia="Arial" w:hAnsi="Arial" w:cs="Arial"/>
          <w:sz w:val="24"/>
          <w:szCs w:val="24"/>
        </w:rPr>
        <w:t xml:space="preserve">The focus on </w:t>
      </w:r>
      <w:r>
        <w:rPr>
          <w:rFonts w:ascii="Arial" w:eastAsia="Arial" w:hAnsi="Arial" w:cs="Arial"/>
          <w:sz w:val="24"/>
          <w:szCs w:val="24"/>
        </w:rPr>
        <w:t>involvement</w:t>
      </w:r>
      <w:r w:rsidR="0027003C">
        <w:rPr>
          <w:rFonts w:ascii="Arial" w:eastAsia="Arial" w:hAnsi="Arial" w:cs="Arial"/>
          <w:sz w:val="24"/>
          <w:szCs w:val="24"/>
        </w:rPr>
        <w:t xml:space="preserve"> in the community, decisions bas</w:t>
      </w:r>
      <w:r w:rsidR="001F5001">
        <w:rPr>
          <w:rFonts w:ascii="Arial" w:eastAsia="Arial" w:hAnsi="Arial" w:cs="Arial"/>
          <w:sz w:val="24"/>
          <w:szCs w:val="24"/>
        </w:rPr>
        <w:t xml:space="preserve">ed on data and dedication to ongoing development are among similarities these </w:t>
      </w:r>
      <w:r>
        <w:rPr>
          <w:rFonts w:ascii="Arial" w:eastAsia="Arial" w:hAnsi="Arial" w:cs="Arial"/>
          <w:sz w:val="24"/>
          <w:szCs w:val="24"/>
        </w:rPr>
        <w:t>modules</w:t>
      </w:r>
      <w:r w:rsidR="001F5001">
        <w:rPr>
          <w:rFonts w:ascii="Arial" w:eastAsia="Arial" w:hAnsi="Arial" w:cs="Arial"/>
          <w:sz w:val="24"/>
          <w:szCs w:val="24"/>
        </w:rPr>
        <w:t xml:space="preserve">. They push law enforcement to organise and embrace proactive that address issues at their source rather than relying </w:t>
      </w:r>
      <w:r>
        <w:rPr>
          <w:rFonts w:ascii="Arial" w:eastAsia="Arial" w:hAnsi="Arial" w:cs="Arial"/>
          <w:sz w:val="24"/>
          <w:szCs w:val="24"/>
        </w:rPr>
        <w:t>reactive</w:t>
      </w:r>
      <w:r w:rsidR="001F5001">
        <w:rPr>
          <w:rFonts w:ascii="Arial" w:eastAsia="Arial" w:hAnsi="Arial" w:cs="Arial"/>
          <w:sz w:val="24"/>
          <w:szCs w:val="24"/>
        </w:rPr>
        <w:t xml:space="preserve"> one</w:t>
      </w:r>
      <w:r w:rsidR="004B1755" w:rsidRPr="004B1755">
        <w:rPr>
          <w:rFonts w:ascii="Arial" w:eastAsia="Arial" w:hAnsi="Arial" w:cs="Arial"/>
          <w:sz w:val="24"/>
          <w:szCs w:val="24"/>
        </w:rPr>
        <w:t>. Problem-Solving and SARA. The Crime Analyst’s Companion</w:t>
      </w:r>
      <w:r w:rsidR="004B1755">
        <w:rPr>
          <w:rFonts w:ascii="Arial" w:eastAsia="Arial" w:hAnsi="Arial" w:cs="Arial"/>
          <w:sz w:val="24"/>
          <w:szCs w:val="24"/>
        </w:rPr>
        <w:t xml:space="preserve"> (2022)</w:t>
      </w:r>
      <w:r w:rsidR="001F5001">
        <w:rPr>
          <w:rFonts w:ascii="Arial" w:eastAsia="Arial" w:hAnsi="Arial" w:cs="Arial"/>
          <w:sz w:val="24"/>
          <w:szCs w:val="24"/>
        </w:rPr>
        <w:t xml:space="preserve">. </w:t>
      </w:r>
      <w:r>
        <w:rPr>
          <w:rFonts w:ascii="Arial" w:eastAsia="Arial" w:hAnsi="Arial" w:cs="Arial"/>
          <w:sz w:val="24"/>
          <w:szCs w:val="24"/>
        </w:rPr>
        <w:t>Additionally,</w:t>
      </w:r>
      <w:r w:rsidR="001F5001">
        <w:rPr>
          <w:rFonts w:ascii="Arial" w:eastAsia="Arial" w:hAnsi="Arial" w:cs="Arial"/>
          <w:sz w:val="24"/>
          <w:szCs w:val="24"/>
        </w:rPr>
        <w:t xml:space="preserve"> each officer can use the national </w:t>
      </w:r>
      <w:r>
        <w:rPr>
          <w:rFonts w:ascii="Arial" w:eastAsia="Arial" w:hAnsi="Arial" w:cs="Arial"/>
          <w:sz w:val="24"/>
          <w:szCs w:val="24"/>
        </w:rPr>
        <w:t>decision-making</w:t>
      </w:r>
      <w:r w:rsidR="001F5001">
        <w:rPr>
          <w:rFonts w:ascii="Arial" w:eastAsia="Arial" w:hAnsi="Arial" w:cs="Arial"/>
          <w:sz w:val="24"/>
          <w:szCs w:val="24"/>
        </w:rPr>
        <w:t xml:space="preserve"> mode as guide to </w:t>
      </w:r>
      <w:r w:rsidR="00703022">
        <w:rPr>
          <w:rFonts w:ascii="Arial" w:eastAsia="Arial" w:hAnsi="Arial" w:cs="Arial"/>
          <w:sz w:val="24"/>
          <w:szCs w:val="24"/>
        </w:rPr>
        <w:t xml:space="preserve">help them make </w:t>
      </w:r>
      <w:r>
        <w:rPr>
          <w:rFonts w:ascii="Arial" w:eastAsia="Arial" w:hAnsi="Arial" w:cs="Arial"/>
          <w:sz w:val="24"/>
          <w:szCs w:val="24"/>
        </w:rPr>
        <w:t>decisions</w:t>
      </w:r>
      <w:r w:rsidR="00703022">
        <w:rPr>
          <w:rFonts w:ascii="Arial" w:eastAsia="Arial" w:hAnsi="Arial" w:cs="Arial"/>
          <w:sz w:val="24"/>
          <w:szCs w:val="24"/>
        </w:rPr>
        <w:t>. With a focus on the NDM makes sures officers evaluate risk</w:t>
      </w:r>
      <w:r>
        <w:rPr>
          <w:rFonts w:ascii="Arial" w:eastAsia="Arial" w:hAnsi="Arial" w:cs="Arial"/>
          <w:sz w:val="24"/>
          <w:szCs w:val="24"/>
        </w:rPr>
        <w:t xml:space="preserve"> think through of their decision and select the best course of action.</w:t>
      </w:r>
      <w:r w:rsidR="009F7C56">
        <w:rPr>
          <w:rFonts w:ascii="Arial" w:eastAsia="Arial" w:hAnsi="Arial" w:cs="Arial"/>
          <w:sz w:val="24"/>
          <w:szCs w:val="24"/>
        </w:rPr>
        <w:t xml:space="preserve"> Evidence based </w:t>
      </w:r>
      <w:r w:rsidR="008B023E">
        <w:rPr>
          <w:rFonts w:ascii="Arial" w:eastAsia="Arial" w:hAnsi="Arial" w:cs="Arial"/>
          <w:sz w:val="24"/>
          <w:szCs w:val="24"/>
        </w:rPr>
        <w:t xml:space="preserve">policing is a general term for framework upon which </w:t>
      </w:r>
      <w:r w:rsidR="00852C4E">
        <w:rPr>
          <w:rFonts w:ascii="Arial" w:eastAsia="Arial" w:hAnsi="Arial" w:cs="Arial"/>
          <w:sz w:val="24"/>
          <w:szCs w:val="24"/>
        </w:rPr>
        <w:t xml:space="preserve">all law enforcement us based. </w:t>
      </w:r>
      <w:r w:rsidR="00756061">
        <w:rPr>
          <w:rFonts w:ascii="Arial" w:eastAsia="Arial" w:hAnsi="Arial" w:cs="Arial"/>
          <w:sz w:val="24"/>
          <w:szCs w:val="24"/>
        </w:rPr>
        <w:t>Agencies</w:t>
      </w:r>
      <w:r w:rsidR="00852C4E">
        <w:rPr>
          <w:rFonts w:ascii="Arial" w:eastAsia="Arial" w:hAnsi="Arial" w:cs="Arial"/>
          <w:sz w:val="24"/>
          <w:szCs w:val="24"/>
        </w:rPr>
        <w:t xml:space="preserve"> can improve community relations, assess the effectiveness of</w:t>
      </w:r>
      <w:r w:rsidR="00756061">
        <w:rPr>
          <w:rFonts w:ascii="Arial" w:eastAsia="Arial" w:hAnsi="Arial" w:cs="Arial"/>
          <w:sz w:val="24"/>
          <w:szCs w:val="24"/>
        </w:rPr>
        <w:t xml:space="preserve"> </w:t>
      </w:r>
      <w:r w:rsidR="00BA057B">
        <w:rPr>
          <w:rFonts w:ascii="Arial" w:eastAsia="Arial" w:hAnsi="Arial" w:cs="Arial"/>
          <w:sz w:val="24"/>
          <w:szCs w:val="24"/>
        </w:rPr>
        <w:t>activities,</w:t>
      </w:r>
      <w:r w:rsidR="00756061">
        <w:rPr>
          <w:rFonts w:ascii="Arial" w:eastAsia="Arial" w:hAnsi="Arial" w:cs="Arial"/>
          <w:sz w:val="24"/>
          <w:szCs w:val="24"/>
        </w:rPr>
        <w:t xml:space="preserve"> and allocate resources more effectively by integrating evidence. </w:t>
      </w:r>
      <w:r w:rsidR="001324D1">
        <w:rPr>
          <w:rFonts w:ascii="Arial" w:eastAsia="Arial" w:hAnsi="Arial" w:cs="Arial"/>
          <w:sz w:val="24"/>
          <w:szCs w:val="24"/>
        </w:rPr>
        <w:t xml:space="preserve">The </w:t>
      </w:r>
      <w:r w:rsidR="00BA057B">
        <w:rPr>
          <w:rFonts w:ascii="Arial" w:eastAsia="Arial" w:hAnsi="Arial" w:cs="Arial"/>
          <w:sz w:val="24"/>
          <w:szCs w:val="24"/>
        </w:rPr>
        <w:t xml:space="preserve">constant </w:t>
      </w:r>
      <w:r w:rsidR="0049084E">
        <w:rPr>
          <w:rFonts w:ascii="Arial" w:eastAsia="Arial" w:hAnsi="Arial" w:cs="Arial"/>
          <w:sz w:val="24"/>
          <w:szCs w:val="24"/>
        </w:rPr>
        <w:t xml:space="preserve">enhancement </w:t>
      </w:r>
      <w:r w:rsidR="00A45151">
        <w:rPr>
          <w:rFonts w:ascii="Arial" w:eastAsia="Arial" w:hAnsi="Arial" w:cs="Arial"/>
          <w:sz w:val="24"/>
          <w:szCs w:val="24"/>
        </w:rPr>
        <w:t>of</w:t>
      </w:r>
      <w:r w:rsidR="0049084E">
        <w:rPr>
          <w:rFonts w:ascii="Arial" w:eastAsia="Arial" w:hAnsi="Arial" w:cs="Arial"/>
          <w:sz w:val="24"/>
          <w:szCs w:val="24"/>
        </w:rPr>
        <w:t xml:space="preserve"> law enforcement,</w:t>
      </w:r>
      <w:r w:rsidR="00A45151">
        <w:rPr>
          <w:rFonts w:ascii="Arial" w:eastAsia="Arial" w:hAnsi="Arial" w:cs="Arial"/>
          <w:sz w:val="24"/>
          <w:szCs w:val="24"/>
        </w:rPr>
        <w:t xml:space="preserve"> methods</w:t>
      </w:r>
      <w:r w:rsidR="0049084E">
        <w:rPr>
          <w:rFonts w:ascii="Arial" w:eastAsia="Arial" w:hAnsi="Arial" w:cs="Arial"/>
          <w:sz w:val="24"/>
          <w:szCs w:val="24"/>
        </w:rPr>
        <w:t xml:space="preserve"> is finally enabled by effective incorporation </w:t>
      </w:r>
      <w:r w:rsidR="00A45151">
        <w:rPr>
          <w:rFonts w:ascii="Arial" w:eastAsia="Arial" w:hAnsi="Arial" w:cs="Arial"/>
          <w:sz w:val="24"/>
          <w:szCs w:val="24"/>
        </w:rPr>
        <w:t>of evidence-based</w:t>
      </w:r>
      <w:r w:rsidR="0049084E">
        <w:rPr>
          <w:rFonts w:ascii="Arial" w:eastAsia="Arial" w:hAnsi="Arial" w:cs="Arial"/>
          <w:sz w:val="24"/>
          <w:szCs w:val="24"/>
        </w:rPr>
        <w:t xml:space="preserve"> police models, problem solving frameworks and </w:t>
      </w:r>
      <w:r w:rsidR="00A45151">
        <w:rPr>
          <w:rFonts w:ascii="Arial" w:eastAsia="Arial" w:hAnsi="Arial" w:cs="Arial"/>
          <w:sz w:val="24"/>
          <w:szCs w:val="24"/>
        </w:rPr>
        <w:t>decision-making</w:t>
      </w:r>
      <w:r w:rsidR="0049084E">
        <w:rPr>
          <w:rFonts w:ascii="Arial" w:eastAsia="Arial" w:hAnsi="Arial" w:cs="Arial"/>
          <w:sz w:val="24"/>
          <w:szCs w:val="24"/>
        </w:rPr>
        <w:t xml:space="preserve"> procedures. This evolution attempts to organisations in modern so</w:t>
      </w:r>
      <w:r w:rsidR="005478B5">
        <w:rPr>
          <w:rFonts w:ascii="Arial" w:eastAsia="Arial" w:hAnsi="Arial" w:cs="Arial"/>
          <w:sz w:val="24"/>
          <w:szCs w:val="24"/>
        </w:rPr>
        <w:t>l</w:t>
      </w:r>
      <w:r w:rsidR="008804D0">
        <w:rPr>
          <w:rFonts w:ascii="Arial" w:eastAsia="Arial" w:hAnsi="Arial" w:cs="Arial"/>
          <w:sz w:val="24"/>
          <w:szCs w:val="24"/>
        </w:rPr>
        <w:t xml:space="preserve">ve the complicated issues </w:t>
      </w:r>
      <w:r w:rsidR="00A45151">
        <w:rPr>
          <w:rFonts w:ascii="Arial" w:eastAsia="Arial" w:hAnsi="Arial" w:cs="Arial"/>
          <w:sz w:val="24"/>
          <w:szCs w:val="24"/>
        </w:rPr>
        <w:t>society</w:t>
      </w:r>
      <w:r w:rsidR="008804D0">
        <w:rPr>
          <w:rFonts w:ascii="Arial" w:eastAsia="Arial" w:hAnsi="Arial" w:cs="Arial"/>
          <w:sz w:val="24"/>
          <w:szCs w:val="24"/>
        </w:rPr>
        <w:t xml:space="preserve"> face by developing a more responsive, </w:t>
      </w:r>
      <w:r w:rsidR="00A45151">
        <w:rPr>
          <w:rFonts w:ascii="Arial" w:eastAsia="Arial" w:hAnsi="Arial" w:cs="Arial"/>
          <w:sz w:val="24"/>
          <w:szCs w:val="24"/>
        </w:rPr>
        <w:t xml:space="preserve">responsive and community centric approach police. </w:t>
      </w:r>
      <w:r w:rsidR="00A85B1B">
        <w:rPr>
          <w:rFonts w:ascii="Arial" w:eastAsia="Arial" w:hAnsi="Arial" w:cs="Arial"/>
          <w:sz w:val="24"/>
          <w:szCs w:val="24"/>
        </w:rPr>
        <w:t xml:space="preserve"> </w:t>
      </w:r>
      <w:r w:rsidR="00A85B1B" w:rsidRPr="00A85B1B">
        <w:rPr>
          <w:rFonts w:ascii="Arial" w:eastAsia="Arial" w:hAnsi="Arial" w:cs="Arial"/>
          <w:sz w:val="24"/>
          <w:szCs w:val="24"/>
        </w:rPr>
        <w:t>Edwards, J. (2021). Practitioner Perspectives of the Utility of the National Decision Model in Relation to Criminal Investigations and Response Policing.</w:t>
      </w:r>
    </w:p>
    <w:p w14:paraId="3045875F" w14:textId="77777777" w:rsidR="00A85B1B" w:rsidRPr="00A85B1B" w:rsidRDefault="00A85B1B" w:rsidP="00EA548F"/>
    <w:p w14:paraId="769420EE" w14:textId="76672026" w:rsidR="00B35B3A" w:rsidRPr="00B65A14" w:rsidRDefault="00A85B1B" w:rsidP="00A85B1B">
      <w:pPr>
        <w:rPr>
          <w:rFonts w:ascii="Arial" w:eastAsia="Arial" w:hAnsi="Arial" w:cs="Arial"/>
          <w:sz w:val="24"/>
          <w:szCs w:val="24"/>
        </w:rPr>
      </w:pPr>
      <w:r w:rsidRPr="00A85B1B">
        <w:rPr>
          <w:rFonts w:ascii="Arial" w:eastAsia="Arial" w:hAnsi="Arial" w:cs="Arial"/>
          <w:sz w:val="24"/>
          <w:szCs w:val="24"/>
        </w:rPr>
        <w:t>‌</w:t>
      </w:r>
    </w:p>
    <w:p w14:paraId="30FA1316" w14:textId="77777777" w:rsidR="00B65A14" w:rsidRPr="00B65A14" w:rsidRDefault="00B65A14" w:rsidP="00EA548F">
      <w:pPr>
        <w:pStyle w:val="NoSpacing"/>
      </w:pPr>
    </w:p>
    <w:p w14:paraId="60188B18" w14:textId="04BB0A36" w:rsidR="00321085" w:rsidRPr="00321085" w:rsidRDefault="00B65A14" w:rsidP="00B65A14">
      <w:pPr>
        <w:rPr>
          <w:rFonts w:ascii="Arial" w:eastAsia="Arial" w:hAnsi="Arial" w:cs="Arial"/>
          <w:sz w:val="24"/>
          <w:szCs w:val="24"/>
        </w:rPr>
      </w:pPr>
      <w:r w:rsidRPr="00B65A14">
        <w:rPr>
          <w:rFonts w:ascii="Arial" w:eastAsia="Arial" w:hAnsi="Arial" w:cs="Arial"/>
          <w:sz w:val="24"/>
          <w:szCs w:val="24"/>
        </w:rPr>
        <w:t>‌</w:t>
      </w:r>
    </w:p>
    <w:p w14:paraId="289CFEF9" w14:textId="77777777" w:rsidR="00321085" w:rsidRPr="00321085" w:rsidRDefault="00321085" w:rsidP="00321085">
      <w:pPr>
        <w:rPr>
          <w:rFonts w:ascii="Arial" w:eastAsia="Arial" w:hAnsi="Arial" w:cs="Arial"/>
          <w:sz w:val="24"/>
          <w:szCs w:val="24"/>
        </w:rPr>
      </w:pPr>
    </w:p>
    <w:p w14:paraId="2C5C043D" w14:textId="29EE5579" w:rsidR="00B76964" w:rsidRPr="00B76964" w:rsidRDefault="00321085" w:rsidP="00321085">
      <w:pPr>
        <w:rPr>
          <w:rFonts w:ascii="Arial" w:eastAsia="Arial" w:hAnsi="Arial" w:cs="Arial"/>
          <w:sz w:val="24"/>
          <w:szCs w:val="24"/>
        </w:rPr>
      </w:pPr>
      <w:r w:rsidRPr="00321085">
        <w:rPr>
          <w:rFonts w:ascii="Arial" w:eastAsia="Arial" w:hAnsi="Arial" w:cs="Arial"/>
          <w:sz w:val="24"/>
          <w:szCs w:val="24"/>
        </w:rPr>
        <w:t>‌</w:t>
      </w:r>
    </w:p>
    <w:p w14:paraId="19F22858" w14:textId="611B5BAB" w:rsidR="00CE2AE6" w:rsidRPr="00CE2AE6" w:rsidRDefault="00B76964" w:rsidP="00B76964">
      <w:pPr>
        <w:rPr>
          <w:rFonts w:ascii="Arial" w:eastAsia="Arial" w:hAnsi="Arial" w:cs="Arial"/>
          <w:sz w:val="24"/>
          <w:szCs w:val="24"/>
        </w:rPr>
      </w:pPr>
      <w:r w:rsidRPr="00B76964">
        <w:rPr>
          <w:rFonts w:ascii="Arial" w:eastAsia="Arial" w:hAnsi="Arial" w:cs="Arial"/>
          <w:sz w:val="24"/>
          <w:szCs w:val="24"/>
        </w:rPr>
        <w:t>‌</w:t>
      </w:r>
    </w:p>
    <w:p w14:paraId="7A028152" w14:textId="77777777" w:rsidR="00CE2AE6" w:rsidRPr="00CE2AE6" w:rsidRDefault="00CE2AE6" w:rsidP="00CE2AE6">
      <w:pPr>
        <w:rPr>
          <w:rFonts w:ascii="Arial" w:eastAsia="Arial" w:hAnsi="Arial" w:cs="Arial"/>
          <w:sz w:val="24"/>
          <w:szCs w:val="24"/>
        </w:rPr>
      </w:pPr>
    </w:p>
    <w:p w14:paraId="4395ECF4" w14:textId="4D282053" w:rsidR="00932954" w:rsidRPr="00932954" w:rsidRDefault="00CE2AE6" w:rsidP="00CE2AE6">
      <w:pPr>
        <w:rPr>
          <w:rFonts w:ascii="Arial" w:eastAsia="Arial" w:hAnsi="Arial" w:cs="Arial"/>
          <w:sz w:val="24"/>
          <w:szCs w:val="24"/>
        </w:rPr>
      </w:pPr>
      <w:r w:rsidRPr="00CE2AE6">
        <w:rPr>
          <w:rFonts w:ascii="Arial" w:eastAsia="Arial" w:hAnsi="Arial" w:cs="Arial"/>
          <w:sz w:val="24"/>
          <w:szCs w:val="24"/>
        </w:rPr>
        <w:t>‌</w:t>
      </w:r>
    </w:p>
    <w:p w14:paraId="69B0292D" w14:textId="77777777" w:rsidR="00932954" w:rsidRPr="00932954" w:rsidRDefault="00932954" w:rsidP="00932954">
      <w:pPr>
        <w:rPr>
          <w:rFonts w:ascii="Arial" w:eastAsia="Arial" w:hAnsi="Arial" w:cs="Arial"/>
          <w:sz w:val="24"/>
          <w:szCs w:val="24"/>
        </w:rPr>
      </w:pPr>
    </w:p>
    <w:p w14:paraId="390EFEDB" w14:textId="262889B4" w:rsidR="00146DF3" w:rsidRDefault="00932954" w:rsidP="00932954">
      <w:pPr>
        <w:rPr>
          <w:rFonts w:ascii="Arial" w:eastAsia="Arial" w:hAnsi="Arial" w:cs="Arial"/>
          <w:sz w:val="24"/>
          <w:szCs w:val="24"/>
        </w:rPr>
      </w:pPr>
      <w:r w:rsidRPr="00932954">
        <w:rPr>
          <w:rFonts w:ascii="Arial" w:eastAsia="Arial" w:hAnsi="Arial" w:cs="Arial"/>
          <w:sz w:val="24"/>
          <w:szCs w:val="24"/>
        </w:rPr>
        <w:t>‌</w:t>
      </w:r>
    </w:p>
    <w:p w14:paraId="6937FB9D" w14:textId="77777777" w:rsidR="00185C48" w:rsidRDefault="00185C48" w:rsidP="005964D1">
      <w:pPr>
        <w:rPr>
          <w:rFonts w:ascii="Arial" w:eastAsia="Arial" w:hAnsi="Arial" w:cs="Arial"/>
          <w:sz w:val="24"/>
          <w:szCs w:val="24"/>
        </w:rPr>
      </w:pPr>
    </w:p>
    <w:p w14:paraId="1B33A01F" w14:textId="77777777" w:rsidR="00053BCD" w:rsidRDefault="00053BCD" w:rsidP="005964D1">
      <w:pPr>
        <w:rPr>
          <w:rFonts w:ascii="Arial" w:eastAsia="Arial" w:hAnsi="Arial" w:cs="Arial"/>
          <w:sz w:val="24"/>
          <w:szCs w:val="24"/>
        </w:rPr>
      </w:pPr>
    </w:p>
    <w:p w14:paraId="5C3A3BD0" w14:textId="77777777" w:rsidR="00053BCD" w:rsidRPr="005964D1" w:rsidRDefault="00053BCD" w:rsidP="005964D1">
      <w:pPr>
        <w:rPr>
          <w:rFonts w:ascii="Arial" w:eastAsia="Arial" w:hAnsi="Arial" w:cs="Arial"/>
          <w:sz w:val="24"/>
          <w:szCs w:val="24"/>
        </w:rPr>
      </w:pPr>
    </w:p>
    <w:p w14:paraId="10870C9A" w14:textId="77777777" w:rsidR="005964D1" w:rsidRPr="005964D1" w:rsidRDefault="005964D1" w:rsidP="005964D1">
      <w:pPr>
        <w:rPr>
          <w:rFonts w:ascii="Arial" w:eastAsia="Arial" w:hAnsi="Arial" w:cs="Arial"/>
          <w:sz w:val="24"/>
          <w:szCs w:val="24"/>
        </w:rPr>
      </w:pPr>
    </w:p>
    <w:p w14:paraId="1DBAB168" w14:textId="27FB2658" w:rsidR="007F399C" w:rsidRPr="007F399C" w:rsidRDefault="005964D1" w:rsidP="005964D1">
      <w:pPr>
        <w:rPr>
          <w:rFonts w:ascii="Arial" w:eastAsia="Arial" w:hAnsi="Arial" w:cs="Arial"/>
          <w:sz w:val="24"/>
          <w:szCs w:val="24"/>
        </w:rPr>
      </w:pPr>
      <w:r w:rsidRPr="005964D1">
        <w:rPr>
          <w:rFonts w:ascii="Arial" w:eastAsia="Arial" w:hAnsi="Arial" w:cs="Arial"/>
          <w:sz w:val="24"/>
          <w:szCs w:val="24"/>
        </w:rPr>
        <w:t>‌</w:t>
      </w:r>
    </w:p>
    <w:p w14:paraId="1E34A35F" w14:textId="77777777" w:rsidR="007F399C" w:rsidRPr="007F399C" w:rsidRDefault="007F399C" w:rsidP="007F399C">
      <w:pPr>
        <w:rPr>
          <w:rFonts w:ascii="Arial" w:eastAsia="Arial" w:hAnsi="Arial" w:cs="Arial"/>
          <w:sz w:val="24"/>
          <w:szCs w:val="24"/>
        </w:rPr>
      </w:pPr>
    </w:p>
    <w:p w14:paraId="1607FB82" w14:textId="646C3D04" w:rsidR="004A445F" w:rsidRPr="004A445F" w:rsidRDefault="007F399C" w:rsidP="007F399C">
      <w:pPr>
        <w:rPr>
          <w:rFonts w:ascii="Arial" w:eastAsia="Arial" w:hAnsi="Arial" w:cs="Arial"/>
          <w:sz w:val="24"/>
          <w:szCs w:val="24"/>
        </w:rPr>
      </w:pPr>
      <w:r w:rsidRPr="007F399C">
        <w:rPr>
          <w:rFonts w:ascii="Arial" w:eastAsia="Arial" w:hAnsi="Arial" w:cs="Arial"/>
          <w:sz w:val="24"/>
          <w:szCs w:val="24"/>
        </w:rPr>
        <w:t>‌</w:t>
      </w:r>
    </w:p>
    <w:p w14:paraId="4B485503" w14:textId="77777777" w:rsidR="004A445F" w:rsidRPr="004A445F" w:rsidRDefault="004A445F" w:rsidP="004A445F">
      <w:pPr>
        <w:rPr>
          <w:rFonts w:ascii="Arial" w:eastAsia="Arial" w:hAnsi="Arial" w:cs="Arial"/>
          <w:sz w:val="24"/>
          <w:szCs w:val="24"/>
        </w:rPr>
      </w:pPr>
    </w:p>
    <w:p w14:paraId="24699D83" w14:textId="30F22311" w:rsidR="00900EEC" w:rsidRPr="00900EEC" w:rsidRDefault="004A445F" w:rsidP="004A445F">
      <w:pPr>
        <w:rPr>
          <w:rFonts w:ascii="Arial" w:eastAsia="Arial" w:hAnsi="Arial" w:cs="Arial"/>
          <w:sz w:val="24"/>
          <w:szCs w:val="24"/>
        </w:rPr>
      </w:pPr>
      <w:r w:rsidRPr="004A445F">
        <w:rPr>
          <w:rFonts w:ascii="Arial" w:eastAsia="Arial" w:hAnsi="Arial" w:cs="Arial"/>
          <w:sz w:val="24"/>
          <w:szCs w:val="24"/>
        </w:rPr>
        <w:t>‌</w:t>
      </w:r>
    </w:p>
    <w:p w14:paraId="7616C2B6" w14:textId="02CC72E6" w:rsidR="00E85AF9" w:rsidRDefault="00900EEC" w:rsidP="00900EEC">
      <w:pPr>
        <w:rPr>
          <w:rFonts w:ascii="Arial" w:eastAsia="Arial" w:hAnsi="Arial" w:cs="Arial"/>
          <w:sz w:val="24"/>
          <w:szCs w:val="24"/>
        </w:rPr>
      </w:pPr>
      <w:r w:rsidRPr="00900EEC">
        <w:rPr>
          <w:rFonts w:ascii="Arial" w:eastAsia="Arial" w:hAnsi="Arial" w:cs="Arial"/>
          <w:sz w:val="24"/>
          <w:szCs w:val="24"/>
        </w:rPr>
        <w:t>‌</w:t>
      </w:r>
    </w:p>
    <w:p w14:paraId="324BA8BF" w14:textId="77777777" w:rsidR="00E85AF9" w:rsidRDefault="00E85AF9" w:rsidP="002C72FD">
      <w:pPr>
        <w:rPr>
          <w:rFonts w:ascii="Arial" w:eastAsia="Arial" w:hAnsi="Arial" w:cs="Arial"/>
          <w:sz w:val="24"/>
          <w:szCs w:val="24"/>
        </w:rPr>
      </w:pPr>
    </w:p>
    <w:p w14:paraId="50A28A38" w14:textId="77777777" w:rsidR="00E85AF9" w:rsidRDefault="00E85AF9" w:rsidP="002C72FD">
      <w:pPr>
        <w:rPr>
          <w:rFonts w:ascii="Arial" w:eastAsia="Arial" w:hAnsi="Arial" w:cs="Arial"/>
          <w:sz w:val="24"/>
          <w:szCs w:val="24"/>
        </w:rPr>
      </w:pPr>
    </w:p>
    <w:p w14:paraId="5CB6B14F" w14:textId="77777777" w:rsidR="00E85AF9" w:rsidRDefault="00E85AF9" w:rsidP="002C72FD">
      <w:pPr>
        <w:rPr>
          <w:rFonts w:ascii="Arial" w:eastAsia="Arial" w:hAnsi="Arial" w:cs="Arial"/>
          <w:sz w:val="24"/>
          <w:szCs w:val="24"/>
        </w:rPr>
      </w:pPr>
    </w:p>
    <w:p w14:paraId="58BC0447" w14:textId="77777777" w:rsidR="00E85AF9" w:rsidRDefault="00E85AF9" w:rsidP="002C72FD">
      <w:pPr>
        <w:rPr>
          <w:rFonts w:ascii="Arial" w:eastAsia="Arial" w:hAnsi="Arial" w:cs="Arial"/>
          <w:sz w:val="24"/>
          <w:szCs w:val="24"/>
        </w:rPr>
      </w:pPr>
    </w:p>
    <w:p w14:paraId="671EF664" w14:textId="77777777" w:rsidR="00E85AF9" w:rsidRDefault="00E85AF9" w:rsidP="002C72FD">
      <w:pPr>
        <w:rPr>
          <w:rFonts w:ascii="Arial" w:eastAsia="Arial" w:hAnsi="Arial" w:cs="Arial"/>
          <w:sz w:val="24"/>
          <w:szCs w:val="24"/>
        </w:rPr>
      </w:pPr>
    </w:p>
    <w:p w14:paraId="754B2B7C" w14:textId="77777777" w:rsidR="00E85AF9" w:rsidRDefault="00E85AF9" w:rsidP="002C72FD">
      <w:pPr>
        <w:rPr>
          <w:rFonts w:ascii="Arial" w:eastAsia="Arial" w:hAnsi="Arial" w:cs="Arial"/>
          <w:sz w:val="24"/>
          <w:szCs w:val="24"/>
        </w:rPr>
      </w:pPr>
    </w:p>
    <w:p w14:paraId="50D33409" w14:textId="77777777" w:rsidR="00E85AF9" w:rsidRDefault="00E85AF9" w:rsidP="002C72FD">
      <w:pPr>
        <w:rPr>
          <w:rFonts w:ascii="Arial" w:eastAsia="Arial" w:hAnsi="Arial" w:cs="Arial"/>
          <w:sz w:val="24"/>
          <w:szCs w:val="24"/>
        </w:rPr>
      </w:pPr>
    </w:p>
    <w:p w14:paraId="396B05B3" w14:textId="77777777" w:rsidR="00E85AF9" w:rsidRDefault="00E85AF9" w:rsidP="002C72FD">
      <w:pPr>
        <w:rPr>
          <w:rFonts w:ascii="Arial" w:eastAsia="Arial" w:hAnsi="Arial" w:cs="Arial"/>
          <w:sz w:val="24"/>
          <w:szCs w:val="24"/>
        </w:rPr>
      </w:pPr>
    </w:p>
    <w:p w14:paraId="2D02F467" w14:textId="77777777" w:rsidR="00E85AF9" w:rsidRDefault="00E85AF9" w:rsidP="002C72FD">
      <w:pPr>
        <w:rPr>
          <w:rFonts w:ascii="Arial" w:eastAsia="Arial" w:hAnsi="Arial" w:cs="Arial"/>
          <w:sz w:val="24"/>
          <w:szCs w:val="24"/>
        </w:rPr>
      </w:pPr>
    </w:p>
    <w:p w14:paraId="35C60FE3" w14:textId="77777777" w:rsidR="00E85AF9" w:rsidRDefault="00E85AF9" w:rsidP="002C72FD">
      <w:pPr>
        <w:rPr>
          <w:rFonts w:ascii="Arial" w:eastAsia="Arial" w:hAnsi="Arial" w:cs="Arial"/>
          <w:sz w:val="24"/>
          <w:szCs w:val="24"/>
        </w:rPr>
      </w:pPr>
    </w:p>
    <w:p w14:paraId="1054E9C8" w14:textId="77777777" w:rsidR="00E85AF9" w:rsidRDefault="00E85AF9" w:rsidP="002C72FD">
      <w:pPr>
        <w:rPr>
          <w:rFonts w:ascii="Arial" w:eastAsia="Arial" w:hAnsi="Arial" w:cs="Arial"/>
          <w:sz w:val="24"/>
          <w:szCs w:val="24"/>
        </w:rPr>
      </w:pPr>
    </w:p>
    <w:p w14:paraId="2A14E827" w14:textId="77777777" w:rsidR="00E85AF9" w:rsidRDefault="00E85AF9" w:rsidP="002C72FD">
      <w:pPr>
        <w:rPr>
          <w:rFonts w:ascii="Arial" w:eastAsia="Arial" w:hAnsi="Arial" w:cs="Arial"/>
          <w:sz w:val="24"/>
          <w:szCs w:val="24"/>
        </w:rPr>
      </w:pPr>
    </w:p>
    <w:p w14:paraId="46DC6895" w14:textId="77777777" w:rsidR="00E85AF9" w:rsidRDefault="00E85AF9" w:rsidP="002C72FD">
      <w:pPr>
        <w:rPr>
          <w:rFonts w:ascii="Arial" w:eastAsia="Arial" w:hAnsi="Arial" w:cs="Arial"/>
          <w:sz w:val="24"/>
          <w:szCs w:val="24"/>
        </w:rPr>
      </w:pPr>
    </w:p>
    <w:p w14:paraId="1A7B309C" w14:textId="77777777" w:rsidR="00900EEC" w:rsidRDefault="00900EEC" w:rsidP="002C72FD">
      <w:pPr>
        <w:rPr>
          <w:rFonts w:ascii="Arial" w:eastAsia="Arial" w:hAnsi="Arial" w:cs="Arial"/>
          <w:sz w:val="24"/>
          <w:szCs w:val="24"/>
        </w:rPr>
      </w:pPr>
    </w:p>
    <w:p w14:paraId="605F8B30" w14:textId="77777777" w:rsidR="00900EEC" w:rsidRDefault="00900EEC" w:rsidP="002C72FD">
      <w:pPr>
        <w:rPr>
          <w:rFonts w:ascii="Arial" w:eastAsia="Arial" w:hAnsi="Arial" w:cs="Arial"/>
          <w:sz w:val="24"/>
          <w:szCs w:val="24"/>
        </w:rPr>
      </w:pPr>
    </w:p>
    <w:p w14:paraId="59255A9B" w14:textId="77777777" w:rsidR="00900EEC" w:rsidRDefault="00900EEC" w:rsidP="002C72FD">
      <w:pPr>
        <w:rPr>
          <w:rFonts w:ascii="Arial" w:eastAsia="Arial" w:hAnsi="Arial" w:cs="Arial"/>
          <w:sz w:val="24"/>
          <w:szCs w:val="24"/>
        </w:rPr>
      </w:pPr>
    </w:p>
    <w:p w14:paraId="0DCE04BC" w14:textId="77777777" w:rsidR="00900EEC" w:rsidRDefault="00900EEC" w:rsidP="002C72FD">
      <w:pPr>
        <w:rPr>
          <w:rFonts w:ascii="Arial" w:eastAsia="Arial" w:hAnsi="Arial" w:cs="Arial"/>
          <w:sz w:val="24"/>
          <w:szCs w:val="24"/>
        </w:rPr>
      </w:pPr>
    </w:p>
    <w:p w14:paraId="74CA307F" w14:textId="77777777" w:rsidR="00900EEC" w:rsidRDefault="00900EEC" w:rsidP="002C72FD">
      <w:pPr>
        <w:rPr>
          <w:rFonts w:ascii="Arial" w:eastAsia="Arial" w:hAnsi="Arial" w:cs="Arial"/>
          <w:sz w:val="24"/>
          <w:szCs w:val="24"/>
        </w:rPr>
      </w:pPr>
    </w:p>
    <w:p w14:paraId="7E5EBBE2" w14:textId="77777777" w:rsidR="00900EEC" w:rsidRDefault="00900EEC" w:rsidP="002C72FD">
      <w:pPr>
        <w:rPr>
          <w:rFonts w:ascii="Arial" w:eastAsia="Arial" w:hAnsi="Arial" w:cs="Arial"/>
          <w:sz w:val="24"/>
          <w:szCs w:val="24"/>
        </w:rPr>
      </w:pPr>
    </w:p>
    <w:p w14:paraId="1F0149CF" w14:textId="77777777" w:rsidR="00900EEC" w:rsidRDefault="00900EEC" w:rsidP="002C72FD">
      <w:pPr>
        <w:rPr>
          <w:rFonts w:ascii="Arial" w:eastAsia="Arial" w:hAnsi="Arial" w:cs="Arial"/>
          <w:sz w:val="24"/>
          <w:szCs w:val="24"/>
        </w:rPr>
      </w:pPr>
    </w:p>
    <w:p w14:paraId="3D47D918" w14:textId="77777777" w:rsidR="00900EEC" w:rsidRDefault="00900EEC" w:rsidP="002C72FD">
      <w:pPr>
        <w:rPr>
          <w:rFonts w:ascii="Arial" w:eastAsia="Arial" w:hAnsi="Arial" w:cs="Arial"/>
          <w:sz w:val="24"/>
          <w:szCs w:val="24"/>
        </w:rPr>
      </w:pPr>
    </w:p>
    <w:p w14:paraId="6D5610C5" w14:textId="77777777" w:rsidR="00900EEC" w:rsidRDefault="00900EEC" w:rsidP="002C72FD">
      <w:pPr>
        <w:rPr>
          <w:rFonts w:ascii="Arial" w:eastAsia="Arial" w:hAnsi="Arial" w:cs="Arial"/>
          <w:sz w:val="24"/>
          <w:szCs w:val="24"/>
        </w:rPr>
      </w:pPr>
    </w:p>
    <w:p w14:paraId="19E2EDBB" w14:textId="77777777" w:rsidR="00900EEC" w:rsidRDefault="00900EEC" w:rsidP="002C72FD">
      <w:pPr>
        <w:rPr>
          <w:rFonts w:ascii="Arial" w:eastAsia="Arial" w:hAnsi="Arial" w:cs="Arial"/>
          <w:sz w:val="24"/>
          <w:szCs w:val="24"/>
        </w:rPr>
      </w:pPr>
    </w:p>
    <w:p w14:paraId="33F2F2C6" w14:textId="77777777" w:rsidR="00900EEC" w:rsidRDefault="00900EEC" w:rsidP="002C72FD">
      <w:pPr>
        <w:rPr>
          <w:rFonts w:ascii="Arial" w:eastAsia="Arial" w:hAnsi="Arial" w:cs="Arial"/>
          <w:sz w:val="24"/>
          <w:szCs w:val="24"/>
        </w:rPr>
      </w:pPr>
    </w:p>
    <w:p w14:paraId="7C9C978E" w14:textId="77777777" w:rsidR="00900EEC" w:rsidRDefault="00900EEC" w:rsidP="002C72FD">
      <w:pPr>
        <w:rPr>
          <w:rFonts w:ascii="Arial" w:eastAsia="Arial" w:hAnsi="Arial" w:cs="Arial"/>
          <w:sz w:val="24"/>
          <w:szCs w:val="24"/>
        </w:rPr>
      </w:pPr>
    </w:p>
    <w:p w14:paraId="28E40DB7" w14:textId="77777777" w:rsidR="00900EEC" w:rsidRDefault="00900EEC" w:rsidP="002C72FD">
      <w:pPr>
        <w:rPr>
          <w:rFonts w:ascii="Arial" w:eastAsia="Arial" w:hAnsi="Arial" w:cs="Arial"/>
          <w:sz w:val="24"/>
          <w:szCs w:val="24"/>
        </w:rPr>
      </w:pPr>
    </w:p>
    <w:p w14:paraId="1B9E02CE" w14:textId="77777777" w:rsidR="00900EEC" w:rsidRDefault="00900EEC" w:rsidP="002C72FD">
      <w:pPr>
        <w:rPr>
          <w:rFonts w:ascii="Arial" w:eastAsia="Arial" w:hAnsi="Arial" w:cs="Arial"/>
          <w:sz w:val="24"/>
          <w:szCs w:val="24"/>
        </w:rPr>
      </w:pPr>
    </w:p>
    <w:p w14:paraId="23EFF798" w14:textId="77777777" w:rsidR="00E85AF9" w:rsidRDefault="00E85AF9" w:rsidP="002C72FD">
      <w:pPr>
        <w:rPr>
          <w:rFonts w:ascii="Arial" w:eastAsia="Arial" w:hAnsi="Arial" w:cs="Arial"/>
          <w:sz w:val="24"/>
          <w:szCs w:val="24"/>
        </w:rPr>
      </w:pPr>
    </w:p>
    <w:p w14:paraId="68E4518D" w14:textId="77777777" w:rsidR="00E85AF9" w:rsidRDefault="00E85AF9" w:rsidP="002C72FD">
      <w:pPr>
        <w:rPr>
          <w:rFonts w:ascii="Arial" w:eastAsia="Arial" w:hAnsi="Arial" w:cs="Arial"/>
          <w:sz w:val="24"/>
          <w:szCs w:val="24"/>
        </w:rPr>
      </w:pPr>
    </w:p>
    <w:p w14:paraId="61403FDB" w14:textId="2C1ABE6A" w:rsidR="00E85AF9" w:rsidRDefault="00E85AF9" w:rsidP="002C72FD">
      <w:pPr>
        <w:rPr>
          <w:rFonts w:ascii="Arial" w:eastAsia="Arial" w:hAnsi="Arial" w:cs="Arial"/>
          <w:sz w:val="24"/>
          <w:szCs w:val="24"/>
        </w:rPr>
      </w:pPr>
      <w:r>
        <w:rPr>
          <w:rFonts w:ascii="Arial" w:eastAsia="Arial" w:hAnsi="Arial" w:cs="Arial"/>
          <w:sz w:val="24"/>
          <w:szCs w:val="24"/>
        </w:rPr>
        <w:t>References:</w:t>
      </w:r>
    </w:p>
    <w:p w14:paraId="59308815" w14:textId="77777777" w:rsidR="00E85AF9" w:rsidRDefault="00E85AF9" w:rsidP="002C72FD">
      <w:pPr>
        <w:rPr>
          <w:rFonts w:ascii="Arial" w:eastAsia="Arial" w:hAnsi="Arial" w:cs="Arial"/>
          <w:sz w:val="24"/>
          <w:szCs w:val="24"/>
        </w:rPr>
      </w:pPr>
    </w:p>
    <w:p w14:paraId="2381D5CF" w14:textId="77777777" w:rsidR="00E85AF9" w:rsidRDefault="00E85AF9" w:rsidP="002C72FD">
      <w:pPr>
        <w:rPr>
          <w:rFonts w:ascii="Arial" w:eastAsia="Arial" w:hAnsi="Arial" w:cs="Arial"/>
          <w:sz w:val="24"/>
          <w:szCs w:val="24"/>
        </w:rPr>
      </w:pPr>
    </w:p>
    <w:p w14:paraId="553793FD" w14:textId="43AB7BC1" w:rsidR="00E85AF9" w:rsidRPr="00E85AF9" w:rsidRDefault="00E85AF9" w:rsidP="004B1755">
      <w:pPr>
        <w:pStyle w:val="ListParagraph"/>
        <w:numPr>
          <w:ilvl w:val="0"/>
          <w:numId w:val="2"/>
        </w:numPr>
        <w:rPr>
          <w:rFonts w:ascii="Arial" w:eastAsia="Arial" w:hAnsi="Arial" w:cs="Arial"/>
          <w:sz w:val="24"/>
          <w:szCs w:val="24"/>
        </w:rPr>
      </w:pPr>
      <w:r w:rsidRPr="00E85AF9">
        <w:rPr>
          <w:rFonts w:ascii="Arial" w:eastAsia="Arial" w:hAnsi="Arial" w:cs="Arial"/>
          <w:sz w:val="24"/>
          <w:szCs w:val="24"/>
        </w:rPr>
        <w:t>College of Policing (2023). Evidence-based policing. [online] College of Policing. Available at: https://www.college.police.uk/research/evidence-based-policing-EBP.</w:t>
      </w:r>
    </w:p>
    <w:p w14:paraId="5D2332B4" w14:textId="359963B3" w:rsidR="00900EEC" w:rsidRDefault="00900EEC" w:rsidP="00900EEC">
      <w:pPr>
        <w:rPr>
          <w:rFonts w:ascii="Arial" w:eastAsia="Arial" w:hAnsi="Arial" w:cs="Arial"/>
          <w:sz w:val="24"/>
          <w:szCs w:val="24"/>
        </w:rPr>
      </w:pPr>
    </w:p>
    <w:p w14:paraId="048AC636" w14:textId="6548CE60" w:rsidR="00957535" w:rsidRPr="004B1755" w:rsidRDefault="00957535" w:rsidP="004B1755">
      <w:pPr>
        <w:pStyle w:val="ListParagraph"/>
        <w:numPr>
          <w:ilvl w:val="0"/>
          <w:numId w:val="2"/>
        </w:numPr>
        <w:rPr>
          <w:rFonts w:ascii="Arial" w:eastAsia="Arial" w:hAnsi="Arial" w:cs="Arial"/>
          <w:sz w:val="24"/>
          <w:szCs w:val="24"/>
        </w:rPr>
      </w:pPr>
      <w:r w:rsidRPr="004B1755">
        <w:rPr>
          <w:rFonts w:ascii="Arial" w:eastAsia="Arial" w:hAnsi="Arial" w:cs="Arial"/>
          <w:sz w:val="24"/>
          <w:szCs w:val="24"/>
        </w:rPr>
        <w:t xml:space="preserve">College of Policing (2015). Intelligence collection, </w:t>
      </w:r>
      <w:proofErr w:type="gramStart"/>
      <w:r w:rsidRPr="004B1755">
        <w:rPr>
          <w:rFonts w:ascii="Arial" w:eastAsia="Arial" w:hAnsi="Arial" w:cs="Arial"/>
          <w:sz w:val="24"/>
          <w:szCs w:val="24"/>
        </w:rPr>
        <w:t>development</w:t>
      </w:r>
      <w:proofErr w:type="gramEnd"/>
      <w:r w:rsidRPr="004B1755">
        <w:rPr>
          <w:rFonts w:ascii="Arial" w:eastAsia="Arial" w:hAnsi="Arial" w:cs="Arial"/>
          <w:sz w:val="24"/>
          <w:szCs w:val="24"/>
        </w:rPr>
        <w:t xml:space="preserve"> and dissemination. [online] College of Policing. Available at: https://www.college.police.uk/app/intelligence-management/intelligence-collection-development-and-dissemination.</w:t>
      </w:r>
    </w:p>
    <w:p w14:paraId="5AE2BB31" w14:textId="77777777" w:rsidR="00957535" w:rsidRPr="00957535" w:rsidRDefault="00957535" w:rsidP="00957535">
      <w:pPr>
        <w:rPr>
          <w:rFonts w:ascii="Arial" w:eastAsia="Arial" w:hAnsi="Arial" w:cs="Arial"/>
          <w:sz w:val="24"/>
          <w:szCs w:val="24"/>
        </w:rPr>
      </w:pPr>
    </w:p>
    <w:p w14:paraId="3F731F77" w14:textId="47341BC5" w:rsidR="00900EEC" w:rsidRDefault="00957535" w:rsidP="00957535">
      <w:pPr>
        <w:rPr>
          <w:rFonts w:ascii="Arial" w:eastAsia="Arial" w:hAnsi="Arial" w:cs="Arial"/>
          <w:sz w:val="24"/>
          <w:szCs w:val="24"/>
        </w:rPr>
      </w:pPr>
      <w:r w:rsidRPr="00957535">
        <w:rPr>
          <w:rFonts w:ascii="Arial" w:eastAsia="Arial" w:hAnsi="Arial" w:cs="Arial"/>
          <w:sz w:val="24"/>
          <w:szCs w:val="24"/>
        </w:rPr>
        <w:t>‌</w:t>
      </w:r>
    </w:p>
    <w:p w14:paraId="3D9B66D7" w14:textId="3C860516" w:rsidR="00900EEC" w:rsidRPr="004B1755" w:rsidRDefault="00900EEC" w:rsidP="004B1755">
      <w:pPr>
        <w:pStyle w:val="ListParagraph"/>
        <w:numPr>
          <w:ilvl w:val="0"/>
          <w:numId w:val="2"/>
        </w:numPr>
        <w:rPr>
          <w:rFonts w:ascii="Arial" w:eastAsia="Arial" w:hAnsi="Arial" w:cs="Arial"/>
          <w:sz w:val="24"/>
          <w:szCs w:val="24"/>
        </w:rPr>
      </w:pPr>
      <w:r w:rsidRPr="004B1755">
        <w:rPr>
          <w:rFonts w:ascii="Arial" w:eastAsia="Arial" w:hAnsi="Arial" w:cs="Arial"/>
          <w:sz w:val="24"/>
          <w:szCs w:val="24"/>
        </w:rPr>
        <w:lastRenderedPageBreak/>
        <w:t xml:space="preserve">College of Policing (2013). Intelligence products. [online] College of Policing. Available at: </w:t>
      </w:r>
      <w:hyperlink r:id="rId8" w:history="1">
        <w:r w:rsidRPr="004B1755">
          <w:rPr>
            <w:rStyle w:val="Hyperlink"/>
            <w:rFonts w:ascii="Arial" w:eastAsia="Arial" w:hAnsi="Arial" w:cs="Arial"/>
            <w:sz w:val="24"/>
            <w:szCs w:val="24"/>
          </w:rPr>
          <w:t>https://www.college.police.uk/app/intelligence-management/intelligence-products</w:t>
        </w:r>
      </w:hyperlink>
      <w:r w:rsidRPr="004B1755">
        <w:rPr>
          <w:rFonts w:ascii="Arial" w:eastAsia="Arial" w:hAnsi="Arial" w:cs="Arial"/>
          <w:sz w:val="24"/>
          <w:szCs w:val="24"/>
        </w:rPr>
        <w:t xml:space="preserve">  </w:t>
      </w:r>
    </w:p>
    <w:p w14:paraId="4ECFD68F" w14:textId="77777777" w:rsidR="00900EEC" w:rsidRDefault="00900EEC" w:rsidP="00E85AF9">
      <w:pPr>
        <w:ind w:left="360"/>
        <w:rPr>
          <w:rFonts w:ascii="Arial" w:eastAsia="Arial" w:hAnsi="Arial" w:cs="Arial"/>
          <w:sz w:val="24"/>
          <w:szCs w:val="24"/>
        </w:rPr>
      </w:pPr>
    </w:p>
    <w:p w14:paraId="08A2634F" w14:textId="77777777" w:rsidR="00EA4B56" w:rsidRDefault="00EA4B56" w:rsidP="00E85AF9">
      <w:pPr>
        <w:ind w:left="360"/>
        <w:rPr>
          <w:rFonts w:ascii="Arial" w:eastAsia="Arial" w:hAnsi="Arial" w:cs="Arial"/>
          <w:sz w:val="24"/>
          <w:szCs w:val="24"/>
        </w:rPr>
      </w:pPr>
    </w:p>
    <w:p w14:paraId="0D61EECF" w14:textId="262D939B" w:rsidR="00EA4B56" w:rsidRPr="004B1755" w:rsidRDefault="00EA4B56" w:rsidP="004B1755">
      <w:pPr>
        <w:pStyle w:val="ListParagraph"/>
        <w:numPr>
          <w:ilvl w:val="0"/>
          <w:numId w:val="2"/>
        </w:numPr>
        <w:rPr>
          <w:rFonts w:ascii="Arial" w:eastAsia="Arial" w:hAnsi="Arial" w:cs="Arial"/>
          <w:sz w:val="24"/>
          <w:szCs w:val="24"/>
        </w:rPr>
      </w:pPr>
      <w:r w:rsidRPr="004B1755">
        <w:rPr>
          <w:rFonts w:ascii="Arial" w:eastAsia="Arial" w:hAnsi="Arial" w:cs="Arial"/>
          <w:sz w:val="24"/>
          <w:szCs w:val="24"/>
        </w:rPr>
        <w:t>College of Policing. (n.d.). Planning resources. [online] Available at: https://www.college.police.uk/app/operations/operational-planning/planning-resources.</w:t>
      </w:r>
    </w:p>
    <w:p w14:paraId="1DFC7970" w14:textId="6003A409" w:rsidR="00EA4B56" w:rsidRDefault="00EA4B56" w:rsidP="00EA4B56">
      <w:pPr>
        <w:rPr>
          <w:rFonts w:ascii="Arial" w:eastAsia="Arial" w:hAnsi="Arial" w:cs="Arial"/>
          <w:sz w:val="24"/>
          <w:szCs w:val="24"/>
        </w:rPr>
      </w:pPr>
    </w:p>
    <w:p w14:paraId="55EB6C06" w14:textId="5D7E7AD4" w:rsidR="004A445F" w:rsidRPr="004A445F" w:rsidRDefault="004A445F" w:rsidP="004B1755">
      <w:pPr>
        <w:pStyle w:val="ListParagraph"/>
        <w:numPr>
          <w:ilvl w:val="0"/>
          <w:numId w:val="2"/>
        </w:numPr>
        <w:rPr>
          <w:rFonts w:ascii="Arial" w:eastAsia="Arial" w:hAnsi="Arial" w:cs="Arial"/>
          <w:sz w:val="24"/>
          <w:szCs w:val="24"/>
        </w:rPr>
      </w:pPr>
      <w:r w:rsidRPr="004A445F">
        <w:rPr>
          <w:rFonts w:ascii="Arial" w:eastAsia="Arial" w:hAnsi="Arial" w:cs="Arial"/>
          <w:sz w:val="24"/>
          <w:szCs w:val="24"/>
        </w:rPr>
        <w:t xml:space="preserve">Selby-Fell, H. and Newton, A. (2022). Embedding Evidence-Based Policing (EBP): A UK case study exploring organisational challenges. The Police Journal: Theory, Practice and Principles, p.0032258X2211284. </w:t>
      </w:r>
      <w:proofErr w:type="spellStart"/>
      <w:proofErr w:type="gramStart"/>
      <w:r w:rsidRPr="004A445F">
        <w:rPr>
          <w:rFonts w:ascii="Arial" w:eastAsia="Arial" w:hAnsi="Arial" w:cs="Arial"/>
          <w:sz w:val="24"/>
          <w:szCs w:val="24"/>
        </w:rPr>
        <w:t>doi:https</w:t>
      </w:r>
      <w:proofErr w:type="spellEnd"/>
      <w:r w:rsidRPr="004A445F">
        <w:rPr>
          <w:rFonts w:ascii="Arial" w:eastAsia="Arial" w:hAnsi="Arial" w:cs="Arial"/>
          <w:sz w:val="24"/>
          <w:szCs w:val="24"/>
        </w:rPr>
        <w:t>://doi.org/10.1177/0032258x221128404</w:t>
      </w:r>
      <w:proofErr w:type="gramEnd"/>
      <w:r w:rsidRPr="004A445F">
        <w:rPr>
          <w:rFonts w:ascii="Arial" w:eastAsia="Arial" w:hAnsi="Arial" w:cs="Arial"/>
          <w:sz w:val="24"/>
          <w:szCs w:val="24"/>
        </w:rPr>
        <w:t>.</w:t>
      </w:r>
    </w:p>
    <w:p w14:paraId="47CA60B0" w14:textId="6891FA95" w:rsidR="00EA4B56" w:rsidRDefault="00EA4B56" w:rsidP="004A445F">
      <w:pPr>
        <w:pStyle w:val="ListParagraph"/>
        <w:rPr>
          <w:rFonts w:ascii="Arial" w:eastAsia="Arial" w:hAnsi="Arial" w:cs="Arial"/>
          <w:sz w:val="24"/>
          <w:szCs w:val="24"/>
        </w:rPr>
      </w:pPr>
    </w:p>
    <w:p w14:paraId="2D47C501" w14:textId="77777777" w:rsidR="004A445F" w:rsidRPr="007F399C" w:rsidRDefault="004A445F" w:rsidP="007F399C">
      <w:pPr>
        <w:rPr>
          <w:rFonts w:ascii="Arial" w:eastAsia="Arial" w:hAnsi="Arial" w:cs="Arial"/>
          <w:sz w:val="24"/>
          <w:szCs w:val="24"/>
        </w:rPr>
      </w:pPr>
    </w:p>
    <w:p w14:paraId="1C1925AA" w14:textId="4F6AB617" w:rsidR="007F399C" w:rsidRPr="007F399C" w:rsidRDefault="007F399C" w:rsidP="004B1755">
      <w:pPr>
        <w:pStyle w:val="ListParagraph"/>
        <w:numPr>
          <w:ilvl w:val="0"/>
          <w:numId w:val="2"/>
        </w:numPr>
        <w:rPr>
          <w:rFonts w:ascii="Arial" w:eastAsia="Arial" w:hAnsi="Arial" w:cs="Arial"/>
          <w:sz w:val="24"/>
          <w:szCs w:val="24"/>
        </w:rPr>
      </w:pPr>
      <w:r w:rsidRPr="007F399C">
        <w:rPr>
          <w:rFonts w:ascii="Arial" w:eastAsia="Arial" w:hAnsi="Arial" w:cs="Arial"/>
          <w:sz w:val="24"/>
          <w:szCs w:val="24"/>
        </w:rPr>
        <w:t>College of Policing. (2023). Baselining and evaluation criteria. [online] Available at: https://www.college.police.uk/guidance/right-care-right-person-toolkit/baselining-and-evaluation-criteria.</w:t>
      </w:r>
    </w:p>
    <w:p w14:paraId="0BC6B803" w14:textId="77777777" w:rsidR="007F399C" w:rsidRDefault="007F399C" w:rsidP="007F399C">
      <w:pPr>
        <w:pStyle w:val="ListParagraph"/>
        <w:rPr>
          <w:rFonts w:ascii="Arial" w:eastAsia="Arial" w:hAnsi="Arial" w:cs="Arial"/>
          <w:sz w:val="24"/>
          <w:szCs w:val="24"/>
        </w:rPr>
      </w:pPr>
    </w:p>
    <w:p w14:paraId="3B7E17C4" w14:textId="4FED1C71" w:rsidR="005964D1" w:rsidRDefault="005964D1" w:rsidP="005964D1">
      <w:pPr>
        <w:pStyle w:val="ListParagraph"/>
        <w:rPr>
          <w:rFonts w:ascii="Arial" w:eastAsia="Arial" w:hAnsi="Arial" w:cs="Arial"/>
          <w:sz w:val="24"/>
          <w:szCs w:val="24"/>
        </w:rPr>
      </w:pPr>
    </w:p>
    <w:p w14:paraId="38B839E2" w14:textId="77B929E9" w:rsidR="005964D1" w:rsidRPr="005964D1" w:rsidRDefault="005964D1" w:rsidP="004B1755">
      <w:pPr>
        <w:pStyle w:val="ListParagraph"/>
        <w:numPr>
          <w:ilvl w:val="0"/>
          <w:numId w:val="2"/>
        </w:numPr>
        <w:rPr>
          <w:rFonts w:ascii="Arial" w:eastAsia="Arial" w:hAnsi="Arial" w:cs="Arial"/>
          <w:sz w:val="24"/>
          <w:szCs w:val="24"/>
        </w:rPr>
      </w:pPr>
      <w:r w:rsidRPr="005964D1">
        <w:rPr>
          <w:rFonts w:ascii="Arial" w:eastAsia="Arial" w:hAnsi="Arial" w:cs="Arial"/>
          <w:sz w:val="24"/>
          <w:szCs w:val="24"/>
        </w:rPr>
        <w:t>College of Policing. (n.d.). The impact of police numbers on crime rates. [online] Available at: https://www.college.police.uk/research/what-works-policing-reduce-crime/police-numbers.</w:t>
      </w:r>
    </w:p>
    <w:p w14:paraId="0E9152B8" w14:textId="77777777" w:rsidR="005964D1" w:rsidRPr="005964D1" w:rsidRDefault="005964D1" w:rsidP="005964D1">
      <w:pPr>
        <w:pStyle w:val="ListParagraph"/>
        <w:rPr>
          <w:rFonts w:ascii="Arial" w:eastAsia="Arial" w:hAnsi="Arial" w:cs="Arial"/>
          <w:sz w:val="24"/>
          <w:szCs w:val="24"/>
        </w:rPr>
      </w:pPr>
    </w:p>
    <w:p w14:paraId="16FCF8AC" w14:textId="781F187C" w:rsidR="005964D1" w:rsidRPr="005964D1" w:rsidRDefault="005964D1" w:rsidP="005964D1">
      <w:pPr>
        <w:pStyle w:val="ListParagraph"/>
        <w:rPr>
          <w:rFonts w:ascii="Arial" w:eastAsia="Arial" w:hAnsi="Arial" w:cs="Arial"/>
          <w:sz w:val="24"/>
          <w:szCs w:val="24"/>
        </w:rPr>
      </w:pPr>
      <w:r w:rsidRPr="005964D1">
        <w:rPr>
          <w:rFonts w:ascii="Arial" w:eastAsia="Arial" w:hAnsi="Arial" w:cs="Arial"/>
          <w:sz w:val="24"/>
          <w:szCs w:val="24"/>
        </w:rPr>
        <w:t>‌</w:t>
      </w:r>
    </w:p>
    <w:p w14:paraId="1156145E" w14:textId="618E08FB" w:rsidR="007F399C" w:rsidRDefault="007F399C" w:rsidP="007F399C">
      <w:pPr>
        <w:pStyle w:val="ListParagraph"/>
        <w:rPr>
          <w:rFonts w:ascii="Arial" w:eastAsia="Arial" w:hAnsi="Arial" w:cs="Arial"/>
          <w:sz w:val="24"/>
          <w:szCs w:val="24"/>
        </w:rPr>
      </w:pPr>
      <w:r w:rsidRPr="007F399C">
        <w:rPr>
          <w:rFonts w:ascii="Arial" w:eastAsia="Arial" w:hAnsi="Arial" w:cs="Arial"/>
          <w:sz w:val="24"/>
          <w:szCs w:val="24"/>
        </w:rPr>
        <w:t>‌</w:t>
      </w:r>
    </w:p>
    <w:p w14:paraId="03BEE0AF" w14:textId="29A0825F" w:rsidR="00B470AB" w:rsidRPr="00B470AB" w:rsidRDefault="00B470AB" w:rsidP="004B1755">
      <w:pPr>
        <w:pStyle w:val="ListParagraph"/>
        <w:numPr>
          <w:ilvl w:val="0"/>
          <w:numId w:val="2"/>
        </w:numPr>
        <w:rPr>
          <w:rFonts w:ascii="Arial" w:eastAsia="Arial" w:hAnsi="Arial" w:cs="Arial"/>
          <w:sz w:val="24"/>
          <w:szCs w:val="24"/>
        </w:rPr>
      </w:pPr>
      <w:r w:rsidRPr="00B470AB">
        <w:rPr>
          <w:rFonts w:ascii="Arial" w:eastAsia="Arial" w:hAnsi="Arial" w:cs="Arial"/>
          <w:sz w:val="24"/>
          <w:szCs w:val="24"/>
        </w:rPr>
        <w:t>College Of Policing (2022). Problem-solving policing. [online] College of Policing. Available at: https://www.college.police.uk/guidance/problem-solving-policing.</w:t>
      </w:r>
    </w:p>
    <w:p w14:paraId="4CBE5537" w14:textId="77777777" w:rsidR="00B470AB" w:rsidRPr="00B470AB" w:rsidRDefault="00B470AB" w:rsidP="00B470AB">
      <w:pPr>
        <w:pStyle w:val="ListParagraph"/>
        <w:rPr>
          <w:rFonts w:ascii="Arial" w:eastAsia="Arial" w:hAnsi="Arial" w:cs="Arial"/>
          <w:sz w:val="24"/>
          <w:szCs w:val="24"/>
        </w:rPr>
      </w:pPr>
    </w:p>
    <w:p w14:paraId="7752033C" w14:textId="3CD80F4C" w:rsidR="00B470AB" w:rsidRDefault="00B470AB" w:rsidP="00B470AB">
      <w:pPr>
        <w:pStyle w:val="ListParagraph"/>
        <w:rPr>
          <w:rFonts w:ascii="Arial" w:eastAsia="Arial" w:hAnsi="Arial" w:cs="Arial"/>
          <w:sz w:val="24"/>
          <w:szCs w:val="24"/>
        </w:rPr>
      </w:pPr>
      <w:r w:rsidRPr="00B470AB">
        <w:rPr>
          <w:rFonts w:ascii="Arial" w:eastAsia="Arial" w:hAnsi="Arial" w:cs="Arial"/>
          <w:sz w:val="24"/>
          <w:szCs w:val="24"/>
        </w:rPr>
        <w:t>‌</w:t>
      </w:r>
    </w:p>
    <w:p w14:paraId="7E20FC79" w14:textId="3001215C" w:rsidR="00BF7848" w:rsidRPr="00BF7848" w:rsidRDefault="00BF7848" w:rsidP="004B1755">
      <w:pPr>
        <w:pStyle w:val="ListParagraph"/>
        <w:numPr>
          <w:ilvl w:val="0"/>
          <w:numId w:val="2"/>
        </w:numPr>
        <w:rPr>
          <w:rFonts w:ascii="Arial" w:eastAsia="Arial" w:hAnsi="Arial" w:cs="Arial"/>
          <w:sz w:val="24"/>
          <w:szCs w:val="24"/>
        </w:rPr>
      </w:pPr>
      <w:r w:rsidRPr="00BF7848">
        <w:rPr>
          <w:rFonts w:ascii="Arial" w:eastAsia="Arial" w:hAnsi="Arial" w:cs="Arial"/>
          <w:sz w:val="24"/>
          <w:szCs w:val="24"/>
        </w:rPr>
        <w:t>College Of Policing (2022). Problem-solving policing. [online] College of Policing. Available at: https://www.college.police.uk/guidance/problem-solving-policing.</w:t>
      </w:r>
    </w:p>
    <w:p w14:paraId="5282B2E1" w14:textId="77777777" w:rsidR="00BF7848" w:rsidRPr="00BF7848" w:rsidRDefault="00BF7848" w:rsidP="00BF7848">
      <w:pPr>
        <w:pStyle w:val="ListParagraph"/>
        <w:rPr>
          <w:rFonts w:ascii="Arial" w:eastAsia="Arial" w:hAnsi="Arial" w:cs="Arial"/>
          <w:sz w:val="24"/>
          <w:szCs w:val="24"/>
        </w:rPr>
      </w:pPr>
    </w:p>
    <w:p w14:paraId="59139F87" w14:textId="7B154491" w:rsidR="00BF7848" w:rsidRDefault="00BF7848" w:rsidP="00BF7848">
      <w:pPr>
        <w:pStyle w:val="ListParagraph"/>
        <w:rPr>
          <w:rFonts w:ascii="Arial" w:eastAsia="Arial" w:hAnsi="Arial" w:cs="Arial"/>
          <w:sz w:val="24"/>
          <w:szCs w:val="24"/>
        </w:rPr>
      </w:pPr>
      <w:r w:rsidRPr="00BF7848">
        <w:rPr>
          <w:rFonts w:ascii="Arial" w:eastAsia="Arial" w:hAnsi="Arial" w:cs="Arial"/>
          <w:sz w:val="24"/>
          <w:szCs w:val="24"/>
        </w:rPr>
        <w:t>‌</w:t>
      </w:r>
    </w:p>
    <w:p w14:paraId="0EE21FF8" w14:textId="16AB4A45" w:rsidR="006313D2" w:rsidRPr="004B1755" w:rsidRDefault="006313D2" w:rsidP="004B1755">
      <w:pPr>
        <w:pStyle w:val="ListParagraph"/>
        <w:numPr>
          <w:ilvl w:val="0"/>
          <w:numId w:val="2"/>
        </w:numPr>
        <w:spacing w:after="0" w:line="360" w:lineRule="atLeast"/>
        <w:rPr>
          <w:rFonts w:ascii="Calibri" w:eastAsia="Times New Roman" w:hAnsi="Calibri" w:cs="Calibri"/>
          <w:color w:val="000000"/>
          <w:sz w:val="27"/>
          <w:szCs w:val="27"/>
          <w:lang w:eastAsia="en-GB"/>
        </w:rPr>
      </w:pPr>
      <w:r w:rsidRPr="004B1755">
        <w:rPr>
          <w:rFonts w:ascii="Calibri" w:eastAsia="Times New Roman" w:hAnsi="Calibri" w:cs="Calibri"/>
          <w:color w:val="000000"/>
          <w:sz w:val="27"/>
          <w:szCs w:val="27"/>
          <w:lang w:eastAsia="en-GB"/>
        </w:rPr>
        <w:t>College Of Policing (2022). </w:t>
      </w:r>
      <w:r w:rsidRPr="004B1755">
        <w:rPr>
          <w:rFonts w:ascii="Calibri" w:eastAsia="Times New Roman" w:hAnsi="Calibri" w:cs="Calibri"/>
          <w:i/>
          <w:iCs/>
          <w:color w:val="000000"/>
          <w:sz w:val="27"/>
          <w:szCs w:val="27"/>
          <w:lang w:eastAsia="en-GB"/>
        </w:rPr>
        <w:t>Problem-solving policing</w:t>
      </w:r>
      <w:r w:rsidRPr="004B1755">
        <w:rPr>
          <w:rFonts w:ascii="Calibri" w:eastAsia="Times New Roman" w:hAnsi="Calibri" w:cs="Calibri"/>
          <w:color w:val="000000"/>
          <w:sz w:val="27"/>
          <w:szCs w:val="27"/>
          <w:lang w:eastAsia="en-GB"/>
        </w:rPr>
        <w:t>. [online] College of Policing. Available at: https://www.college.police.uk/guidance/problem-solving-policing.</w:t>
      </w:r>
    </w:p>
    <w:p w14:paraId="13F114CF" w14:textId="77777777" w:rsidR="006313D2" w:rsidRPr="006313D2" w:rsidRDefault="006313D2" w:rsidP="006313D2">
      <w:pPr>
        <w:spacing w:before="100" w:beforeAutospacing="1" w:after="100" w:afterAutospacing="1" w:line="240" w:lineRule="auto"/>
        <w:rPr>
          <w:rFonts w:ascii="Calibri" w:eastAsia="Times New Roman" w:hAnsi="Calibri" w:cs="Calibri"/>
          <w:color w:val="000000"/>
          <w:sz w:val="27"/>
          <w:szCs w:val="27"/>
          <w:lang w:eastAsia="en-GB"/>
        </w:rPr>
      </w:pPr>
      <w:r w:rsidRPr="006313D2">
        <w:rPr>
          <w:rFonts w:ascii="Calibri" w:eastAsia="Times New Roman" w:hAnsi="Calibri" w:cs="Calibri"/>
          <w:color w:val="000000"/>
          <w:sz w:val="27"/>
          <w:szCs w:val="27"/>
          <w:lang w:eastAsia="en-GB"/>
        </w:rPr>
        <w:t>‌</w:t>
      </w:r>
    </w:p>
    <w:p w14:paraId="40FAC7C5" w14:textId="45F3E502" w:rsidR="009943FD" w:rsidRPr="004B1755" w:rsidRDefault="009943FD" w:rsidP="004B1755">
      <w:pPr>
        <w:pStyle w:val="ListParagraph"/>
        <w:numPr>
          <w:ilvl w:val="0"/>
          <w:numId w:val="2"/>
        </w:numPr>
        <w:rPr>
          <w:rFonts w:ascii="Arial" w:eastAsia="Arial" w:hAnsi="Arial" w:cs="Arial"/>
          <w:sz w:val="24"/>
          <w:szCs w:val="24"/>
        </w:rPr>
      </w:pPr>
      <w:r w:rsidRPr="004B1755">
        <w:rPr>
          <w:rFonts w:ascii="Arial" w:eastAsia="Arial" w:hAnsi="Arial" w:cs="Arial"/>
          <w:sz w:val="24"/>
          <w:szCs w:val="24"/>
        </w:rPr>
        <w:lastRenderedPageBreak/>
        <w:t xml:space="preserve">THE FIRST REPORT OF THE STRATEGIC REVIEW OF POLICING IN Public Safety and Security in the 21 </w:t>
      </w:r>
      <w:proofErr w:type="spellStart"/>
      <w:r w:rsidRPr="004B1755">
        <w:rPr>
          <w:rFonts w:ascii="Arial" w:eastAsia="Arial" w:hAnsi="Arial" w:cs="Arial"/>
          <w:sz w:val="24"/>
          <w:szCs w:val="24"/>
        </w:rPr>
        <w:t>st</w:t>
      </w:r>
      <w:proofErr w:type="spellEnd"/>
      <w:r w:rsidRPr="004B1755">
        <w:rPr>
          <w:rFonts w:ascii="Arial" w:eastAsia="Arial" w:hAnsi="Arial" w:cs="Arial"/>
          <w:sz w:val="24"/>
          <w:szCs w:val="24"/>
        </w:rPr>
        <w:t xml:space="preserve"> Century. (2020). Available at: </w:t>
      </w:r>
      <w:hyperlink r:id="rId9" w:history="1">
        <w:r w:rsidR="00321085" w:rsidRPr="004B1755">
          <w:rPr>
            <w:rStyle w:val="Hyperlink"/>
            <w:rFonts w:ascii="Arial" w:eastAsia="Arial" w:hAnsi="Arial" w:cs="Arial"/>
            <w:sz w:val="24"/>
            <w:szCs w:val="24"/>
          </w:rPr>
          <w:t>https://www.policingreview.org.uk/wp-content/uploads/phase_1_report_final-1.pdf</w:t>
        </w:r>
      </w:hyperlink>
      <w:r w:rsidRPr="004B1755">
        <w:rPr>
          <w:rFonts w:ascii="Arial" w:eastAsia="Arial" w:hAnsi="Arial" w:cs="Arial"/>
          <w:sz w:val="24"/>
          <w:szCs w:val="24"/>
        </w:rPr>
        <w:t>.</w:t>
      </w:r>
    </w:p>
    <w:p w14:paraId="5BBF48B7" w14:textId="77777777" w:rsidR="00321085" w:rsidRDefault="00321085" w:rsidP="009943FD">
      <w:pPr>
        <w:rPr>
          <w:rFonts w:ascii="Arial" w:eastAsia="Arial" w:hAnsi="Arial" w:cs="Arial"/>
          <w:sz w:val="24"/>
          <w:szCs w:val="24"/>
        </w:rPr>
      </w:pPr>
    </w:p>
    <w:p w14:paraId="285774C9" w14:textId="72B6AE04" w:rsidR="00321085" w:rsidRPr="004B1755" w:rsidRDefault="00321085" w:rsidP="004B1755">
      <w:pPr>
        <w:pStyle w:val="ListParagraph"/>
        <w:numPr>
          <w:ilvl w:val="0"/>
          <w:numId w:val="2"/>
        </w:numPr>
        <w:rPr>
          <w:rFonts w:ascii="Arial" w:eastAsia="Arial" w:hAnsi="Arial" w:cs="Arial"/>
          <w:sz w:val="24"/>
          <w:szCs w:val="24"/>
        </w:rPr>
      </w:pPr>
      <w:r w:rsidRPr="004B1755">
        <w:rPr>
          <w:rFonts w:ascii="Arial" w:eastAsia="Arial" w:hAnsi="Arial" w:cs="Arial"/>
          <w:sz w:val="24"/>
          <w:szCs w:val="24"/>
        </w:rPr>
        <w:t>Brandon, D. (2015). The Use and Effectiveness of Problem-Oriented Policing. Inquiries Journal, [online] 7(04), pp.1–2. Available at: http://www.inquiriesjournal.com/articles/1028/the-use-and-effectiveness-of-problem-oriented-policing.</w:t>
      </w:r>
      <w:r w:rsidR="00E62F12" w:rsidRPr="00E62F12">
        <w:t xml:space="preserve"> </w:t>
      </w:r>
      <w:r w:rsidR="00E62F12" w:rsidRPr="004B1755">
        <w:rPr>
          <w:rFonts w:ascii="Arial" w:eastAsia="Arial" w:hAnsi="Arial" w:cs="Arial"/>
          <w:sz w:val="24"/>
          <w:szCs w:val="24"/>
        </w:rPr>
        <w:t>(Sidebottom &amp; Tilley, 2010, pp. 4-5) SARA MODEL.</w:t>
      </w:r>
    </w:p>
    <w:p w14:paraId="3934CA29" w14:textId="77777777" w:rsidR="00E62F12" w:rsidRDefault="00E62F12" w:rsidP="00321085">
      <w:pPr>
        <w:rPr>
          <w:rFonts w:ascii="Arial" w:eastAsia="Arial" w:hAnsi="Arial" w:cs="Arial"/>
          <w:sz w:val="24"/>
          <w:szCs w:val="24"/>
        </w:rPr>
      </w:pPr>
    </w:p>
    <w:p w14:paraId="5921C2F4" w14:textId="77777777" w:rsidR="00E62F12" w:rsidRDefault="00E62F12" w:rsidP="00321085">
      <w:pPr>
        <w:rPr>
          <w:rFonts w:ascii="Arial" w:eastAsia="Arial" w:hAnsi="Arial" w:cs="Arial"/>
          <w:sz w:val="24"/>
          <w:szCs w:val="24"/>
        </w:rPr>
      </w:pPr>
    </w:p>
    <w:p w14:paraId="68C243F1" w14:textId="22836BD9" w:rsidR="00B65A14" w:rsidRPr="004B1755" w:rsidRDefault="00B65A14" w:rsidP="004B1755">
      <w:pPr>
        <w:pStyle w:val="ListParagraph"/>
        <w:numPr>
          <w:ilvl w:val="0"/>
          <w:numId w:val="2"/>
        </w:numPr>
        <w:rPr>
          <w:rFonts w:ascii="Arial" w:eastAsia="Arial" w:hAnsi="Arial" w:cs="Arial"/>
          <w:sz w:val="24"/>
          <w:szCs w:val="24"/>
        </w:rPr>
      </w:pPr>
      <w:r w:rsidRPr="004B1755">
        <w:rPr>
          <w:rFonts w:ascii="Arial" w:eastAsia="Arial" w:hAnsi="Arial" w:cs="Arial"/>
          <w:sz w:val="24"/>
          <w:szCs w:val="24"/>
        </w:rPr>
        <w:t xml:space="preserve">www.ablison.com. (2023). Pros And Cons </w:t>
      </w:r>
      <w:proofErr w:type="gramStart"/>
      <w:r w:rsidRPr="004B1755">
        <w:rPr>
          <w:rFonts w:ascii="Arial" w:eastAsia="Arial" w:hAnsi="Arial" w:cs="Arial"/>
          <w:sz w:val="24"/>
          <w:szCs w:val="24"/>
        </w:rPr>
        <w:t>Of</w:t>
      </w:r>
      <w:proofErr w:type="gramEnd"/>
      <w:r w:rsidRPr="004B1755">
        <w:rPr>
          <w:rFonts w:ascii="Arial" w:eastAsia="Arial" w:hAnsi="Arial" w:cs="Arial"/>
          <w:sz w:val="24"/>
          <w:szCs w:val="24"/>
        </w:rPr>
        <w:t xml:space="preserve"> Problem Oriented Policing 2023 - </w:t>
      </w:r>
      <w:proofErr w:type="spellStart"/>
      <w:r w:rsidRPr="004B1755">
        <w:rPr>
          <w:rFonts w:ascii="Arial" w:eastAsia="Arial" w:hAnsi="Arial" w:cs="Arial"/>
          <w:sz w:val="24"/>
          <w:szCs w:val="24"/>
        </w:rPr>
        <w:t>Ablison</w:t>
      </w:r>
      <w:proofErr w:type="spellEnd"/>
      <w:r w:rsidRPr="004B1755">
        <w:rPr>
          <w:rFonts w:ascii="Arial" w:eastAsia="Arial" w:hAnsi="Arial" w:cs="Arial"/>
          <w:sz w:val="24"/>
          <w:szCs w:val="24"/>
        </w:rPr>
        <w:t>. [online] Available at: https://www.ablison.com/pros-and-cons-of-problem-oriented-policing/.</w:t>
      </w:r>
    </w:p>
    <w:p w14:paraId="7FB565C4" w14:textId="77777777" w:rsidR="00B65A14" w:rsidRPr="00B65A14" w:rsidRDefault="00B65A14" w:rsidP="00B65A14">
      <w:pPr>
        <w:rPr>
          <w:rFonts w:ascii="Arial" w:eastAsia="Arial" w:hAnsi="Arial" w:cs="Arial"/>
          <w:sz w:val="24"/>
          <w:szCs w:val="24"/>
        </w:rPr>
      </w:pPr>
    </w:p>
    <w:p w14:paraId="0B4034BD" w14:textId="2C234364" w:rsidR="000E4FF7" w:rsidRPr="004B1755" w:rsidRDefault="00B65A14" w:rsidP="004B1755">
      <w:pPr>
        <w:pStyle w:val="ListParagraph"/>
        <w:numPr>
          <w:ilvl w:val="0"/>
          <w:numId w:val="2"/>
        </w:numPr>
        <w:rPr>
          <w:rFonts w:ascii="Arial" w:eastAsia="Arial" w:hAnsi="Arial" w:cs="Arial"/>
          <w:sz w:val="24"/>
          <w:szCs w:val="24"/>
        </w:rPr>
      </w:pPr>
      <w:r w:rsidRPr="004B1755">
        <w:rPr>
          <w:rFonts w:ascii="Arial" w:eastAsia="Arial" w:hAnsi="Arial" w:cs="Arial"/>
          <w:sz w:val="24"/>
          <w:szCs w:val="24"/>
        </w:rPr>
        <w:t>‌</w:t>
      </w:r>
      <w:r w:rsidR="000E4FF7" w:rsidRPr="004B1755">
        <w:rPr>
          <w:rFonts w:ascii="Arial" w:eastAsia="Arial" w:hAnsi="Arial" w:cs="Arial"/>
          <w:sz w:val="24"/>
          <w:szCs w:val="24"/>
        </w:rPr>
        <w:t>College Of Policing (2014). National Decision Model. [online] College of Policing. Available at: https://www.college.police.uk/app/national-decision-model/national-decision-model.</w:t>
      </w:r>
    </w:p>
    <w:p w14:paraId="3933ED22" w14:textId="77777777" w:rsidR="000E4FF7" w:rsidRPr="000E4FF7" w:rsidRDefault="000E4FF7" w:rsidP="000E4FF7">
      <w:pPr>
        <w:rPr>
          <w:rFonts w:ascii="Arial" w:eastAsia="Arial" w:hAnsi="Arial" w:cs="Arial"/>
          <w:sz w:val="24"/>
          <w:szCs w:val="24"/>
        </w:rPr>
      </w:pPr>
    </w:p>
    <w:p w14:paraId="7BA06547" w14:textId="181D0D37" w:rsidR="00E62F12" w:rsidRDefault="000E4FF7" w:rsidP="000E4FF7">
      <w:pPr>
        <w:rPr>
          <w:rFonts w:ascii="Arial" w:eastAsia="Arial" w:hAnsi="Arial" w:cs="Arial"/>
          <w:sz w:val="24"/>
          <w:szCs w:val="24"/>
        </w:rPr>
      </w:pPr>
      <w:r w:rsidRPr="000E4FF7">
        <w:rPr>
          <w:rFonts w:ascii="Arial" w:eastAsia="Arial" w:hAnsi="Arial" w:cs="Arial"/>
          <w:sz w:val="24"/>
          <w:szCs w:val="24"/>
        </w:rPr>
        <w:t>‌</w:t>
      </w:r>
    </w:p>
    <w:p w14:paraId="3B94D28D" w14:textId="77777777" w:rsidR="000E4FF7" w:rsidRDefault="000E4FF7" w:rsidP="00B65A14">
      <w:pPr>
        <w:rPr>
          <w:rFonts w:ascii="Arial" w:eastAsia="Arial" w:hAnsi="Arial" w:cs="Arial"/>
          <w:sz w:val="24"/>
          <w:szCs w:val="24"/>
        </w:rPr>
      </w:pPr>
    </w:p>
    <w:p w14:paraId="52C0662C" w14:textId="34085F80" w:rsidR="00A85B1B" w:rsidRPr="004B1755" w:rsidRDefault="00A85B1B" w:rsidP="004B1755">
      <w:pPr>
        <w:pStyle w:val="ListParagraph"/>
        <w:numPr>
          <w:ilvl w:val="0"/>
          <w:numId w:val="2"/>
        </w:numPr>
        <w:rPr>
          <w:rFonts w:ascii="Arial" w:eastAsia="Arial" w:hAnsi="Arial" w:cs="Arial"/>
          <w:sz w:val="24"/>
          <w:szCs w:val="24"/>
        </w:rPr>
      </w:pPr>
      <w:r w:rsidRPr="004B1755">
        <w:rPr>
          <w:rFonts w:ascii="Arial" w:eastAsia="Arial" w:hAnsi="Arial" w:cs="Arial"/>
          <w:sz w:val="24"/>
          <w:szCs w:val="24"/>
        </w:rPr>
        <w:t>Edwards, J. (2021). Practitioner Perspectives of the Utility of the National Decision Model in Relation to Criminal Investigations and Response Policing. [online] Available at: https://repository.canterbury.ac.uk/download/40624d6e3c0e5e46d78a83fc52422339f437281e33409cb9124014482e285ef9/1317575/Final%20Thesis%20Joshua%20EdwardsTracked%20changes.pdf.</w:t>
      </w:r>
    </w:p>
    <w:p w14:paraId="3A1C88E4" w14:textId="77777777" w:rsidR="00A85B1B" w:rsidRPr="00A85B1B" w:rsidRDefault="00A85B1B" w:rsidP="00A85B1B">
      <w:pPr>
        <w:rPr>
          <w:rFonts w:ascii="Arial" w:eastAsia="Arial" w:hAnsi="Arial" w:cs="Arial"/>
          <w:sz w:val="24"/>
          <w:szCs w:val="24"/>
        </w:rPr>
      </w:pPr>
    </w:p>
    <w:p w14:paraId="56ABE710" w14:textId="73BC63AC" w:rsidR="000E4FF7" w:rsidRDefault="00A85B1B" w:rsidP="00A85B1B">
      <w:pPr>
        <w:rPr>
          <w:rFonts w:ascii="Arial" w:eastAsia="Arial" w:hAnsi="Arial" w:cs="Arial"/>
          <w:sz w:val="24"/>
          <w:szCs w:val="24"/>
        </w:rPr>
      </w:pPr>
      <w:r w:rsidRPr="00A85B1B">
        <w:rPr>
          <w:rFonts w:ascii="Arial" w:eastAsia="Arial" w:hAnsi="Arial" w:cs="Arial"/>
          <w:sz w:val="24"/>
          <w:szCs w:val="24"/>
        </w:rPr>
        <w:t>‌</w:t>
      </w:r>
    </w:p>
    <w:p w14:paraId="0B7A9358" w14:textId="12C8EC8B" w:rsidR="004B1755" w:rsidRPr="004B1755" w:rsidRDefault="004B1755" w:rsidP="004B1755">
      <w:pPr>
        <w:pStyle w:val="ListParagraph"/>
        <w:numPr>
          <w:ilvl w:val="0"/>
          <w:numId w:val="2"/>
        </w:numPr>
        <w:rPr>
          <w:rFonts w:ascii="Arial" w:eastAsia="Arial" w:hAnsi="Arial" w:cs="Arial"/>
          <w:sz w:val="24"/>
          <w:szCs w:val="24"/>
        </w:rPr>
      </w:pPr>
      <w:r w:rsidRPr="004B1755">
        <w:rPr>
          <w:rFonts w:ascii="Arial" w:eastAsia="Arial" w:hAnsi="Arial" w:cs="Arial"/>
          <w:sz w:val="24"/>
          <w:szCs w:val="24"/>
        </w:rPr>
        <w:t xml:space="preserve">Agar, I. (2022). Problem-Solving and SARA. The Crime Analyst’s Companion, pp.193–211. </w:t>
      </w:r>
      <w:proofErr w:type="spellStart"/>
      <w:proofErr w:type="gramStart"/>
      <w:r w:rsidRPr="004B1755">
        <w:rPr>
          <w:rFonts w:ascii="Arial" w:eastAsia="Arial" w:hAnsi="Arial" w:cs="Arial"/>
          <w:sz w:val="24"/>
          <w:szCs w:val="24"/>
        </w:rPr>
        <w:t>doi:https</w:t>
      </w:r>
      <w:proofErr w:type="spellEnd"/>
      <w:r w:rsidRPr="004B1755">
        <w:rPr>
          <w:rFonts w:ascii="Arial" w:eastAsia="Arial" w:hAnsi="Arial" w:cs="Arial"/>
          <w:sz w:val="24"/>
          <w:szCs w:val="24"/>
        </w:rPr>
        <w:t>://doi.org/10.1007/978-3-030-94364-6_14</w:t>
      </w:r>
      <w:proofErr w:type="gramEnd"/>
      <w:r w:rsidRPr="004B1755">
        <w:rPr>
          <w:rFonts w:ascii="Arial" w:eastAsia="Arial" w:hAnsi="Arial" w:cs="Arial"/>
          <w:sz w:val="24"/>
          <w:szCs w:val="24"/>
        </w:rPr>
        <w:t>.</w:t>
      </w:r>
    </w:p>
    <w:p w14:paraId="78734A97" w14:textId="77777777" w:rsidR="004B1755" w:rsidRPr="004B1755" w:rsidRDefault="004B1755" w:rsidP="004B1755">
      <w:pPr>
        <w:rPr>
          <w:rFonts w:ascii="Arial" w:eastAsia="Arial" w:hAnsi="Arial" w:cs="Arial"/>
          <w:sz w:val="24"/>
          <w:szCs w:val="24"/>
        </w:rPr>
      </w:pPr>
    </w:p>
    <w:p w14:paraId="5DE0D7C6" w14:textId="7A0188D3" w:rsidR="004B1755" w:rsidRPr="00321085" w:rsidRDefault="004B1755" w:rsidP="004B1755">
      <w:pPr>
        <w:rPr>
          <w:rFonts w:ascii="Arial" w:eastAsia="Arial" w:hAnsi="Arial" w:cs="Arial"/>
          <w:sz w:val="24"/>
          <w:szCs w:val="24"/>
        </w:rPr>
      </w:pPr>
      <w:r w:rsidRPr="004B1755">
        <w:rPr>
          <w:rFonts w:ascii="Arial" w:eastAsia="Arial" w:hAnsi="Arial" w:cs="Arial"/>
          <w:sz w:val="24"/>
          <w:szCs w:val="24"/>
        </w:rPr>
        <w:t>‌</w:t>
      </w:r>
    </w:p>
    <w:p w14:paraId="3E281C09" w14:textId="77777777" w:rsidR="00321085" w:rsidRPr="00321085" w:rsidRDefault="00321085" w:rsidP="00321085">
      <w:pPr>
        <w:rPr>
          <w:rFonts w:ascii="Arial" w:eastAsia="Arial" w:hAnsi="Arial" w:cs="Arial"/>
          <w:sz w:val="24"/>
          <w:szCs w:val="24"/>
        </w:rPr>
      </w:pPr>
    </w:p>
    <w:p w14:paraId="2E680FAD" w14:textId="23C85705" w:rsidR="00321085" w:rsidRDefault="00321085" w:rsidP="00321085">
      <w:pPr>
        <w:rPr>
          <w:rFonts w:ascii="Arial" w:eastAsia="Arial" w:hAnsi="Arial" w:cs="Arial"/>
          <w:sz w:val="24"/>
          <w:szCs w:val="24"/>
        </w:rPr>
      </w:pPr>
      <w:r w:rsidRPr="00321085">
        <w:rPr>
          <w:rFonts w:ascii="Arial" w:eastAsia="Arial" w:hAnsi="Arial" w:cs="Arial"/>
          <w:sz w:val="24"/>
          <w:szCs w:val="24"/>
        </w:rPr>
        <w:t>‌</w:t>
      </w:r>
    </w:p>
    <w:p w14:paraId="248A9AFD" w14:textId="77777777" w:rsidR="00321085" w:rsidRPr="009943FD" w:rsidRDefault="00321085" w:rsidP="009943FD">
      <w:pPr>
        <w:rPr>
          <w:rFonts w:ascii="Arial" w:eastAsia="Arial" w:hAnsi="Arial" w:cs="Arial"/>
          <w:sz w:val="24"/>
          <w:szCs w:val="24"/>
        </w:rPr>
      </w:pPr>
    </w:p>
    <w:p w14:paraId="6FCE9AD1" w14:textId="77777777" w:rsidR="009943FD" w:rsidRPr="009943FD" w:rsidRDefault="009943FD" w:rsidP="009943FD">
      <w:pPr>
        <w:pStyle w:val="ListParagraph"/>
        <w:rPr>
          <w:rFonts w:ascii="Arial" w:eastAsia="Arial" w:hAnsi="Arial" w:cs="Arial"/>
          <w:sz w:val="24"/>
          <w:szCs w:val="24"/>
        </w:rPr>
      </w:pPr>
    </w:p>
    <w:p w14:paraId="694DE6CE" w14:textId="6416445A" w:rsidR="006313D2" w:rsidRPr="004A445F" w:rsidRDefault="009943FD" w:rsidP="009943FD">
      <w:pPr>
        <w:pStyle w:val="ListParagraph"/>
        <w:rPr>
          <w:rFonts w:ascii="Arial" w:eastAsia="Arial" w:hAnsi="Arial" w:cs="Arial"/>
          <w:sz w:val="24"/>
          <w:szCs w:val="24"/>
        </w:rPr>
      </w:pPr>
      <w:r w:rsidRPr="009943FD">
        <w:rPr>
          <w:rFonts w:ascii="Arial" w:eastAsia="Arial" w:hAnsi="Arial" w:cs="Arial"/>
          <w:sz w:val="24"/>
          <w:szCs w:val="24"/>
        </w:rPr>
        <w:t>‌</w:t>
      </w:r>
    </w:p>
    <w:sectPr w:rsidR="006313D2" w:rsidRPr="004A445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PyF79DEEDRnK8W" int2:id="7KFbfJhG">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93989"/>
    <w:multiLevelType w:val="hybridMultilevel"/>
    <w:tmpl w:val="047EBC5C"/>
    <w:lvl w:ilvl="0" w:tplc="3A927CF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FB64014"/>
    <w:multiLevelType w:val="hybridMultilevel"/>
    <w:tmpl w:val="EC10D8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5225629">
    <w:abstractNumId w:val="1"/>
  </w:num>
  <w:num w:numId="2" w16cid:durableId="2124108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870F93"/>
    <w:rsid w:val="00008988"/>
    <w:rsid w:val="0001FC59"/>
    <w:rsid w:val="00026507"/>
    <w:rsid w:val="00034F82"/>
    <w:rsid w:val="000358FE"/>
    <w:rsid w:val="000475A4"/>
    <w:rsid w:val="00053BCD"/>
    <w:rsid w:val="00057F3C"/>
    <w:rsid w:val="00075E20"/>
    <w:rsid w:val="000953EF"/>
    <w:rsid w:val="000A26C5"/>
    <w:rsid w:val="000A5B8C"/>
    <w:rsid w:val="000A72DA"/>
    <w:rsid w:val="000B08F1"/>
    <w:rsid w:val="000D7AF9"/>
    <w:rsid w:val="000E4FF7"/>
    <w:rsid w:val="000F2053"/>
    <w:rsid w:val="00117080"/>
    <w:rsid w:val="00120657"/>
    <w:rsid w:val="00122CBC"/>
    <w:rsid w:val="0012443C"/>
    <w:rsid w:val="001324D1"/>
    <w:rsid w:val="00135839"/>
    <w:rsid w:val="00146DF3"/>
    <w:rsid w:val="001477C1"/>
    <w:rsid w:val="00154493"/>
    <w:rsid w:val="00155C61"/>
    <w:rsid w:val="00162319"/>
    <w:rsid w:val="00185C48"/>
    <w:rsid w:val="00186506"/>
    <w:rsid w:val="00194DBC"/>
    <w:rsid w:val="001F4857"/>
    <w:rsid w:val="001F5001"/>
    <w:rsid w:val="00205167"/>
    <w:rsid w:val="00246D41"/>
    <w:rsid w:val="00263B17"/>
    <w:rsid w:val="0027003C"/>
    <w:rsid w:val="00297157"/>
    <w:rsid w:val="002C72FD"/>
    <w:rsid w:val="002D69C8"/>
    <w:rsid w:val="002F32A6"/>
    <w:rsid w:val="002F4371"/>
    <w:rsid w:val="00302BB5"/>
    <w:rsid w:val="00304CF4"/>
    <w:rsid w:val="00316D70"/>
    <w:rsid w:val="00321085"/>
    <w:rsid w:val="00336644"/>
    <w:rsid w:val="00352890"/>
    <w:rsid w:val="00354D3D"/>
    <w:rsid w:val="00375B13"/>
    <w:rsid w:val="00393E08"/>
    <w:rsid w:val="003A2E50"/>
    <w:rsid w:val="003A2EA6"/>
    <w:rsid w:val="003A6649"/>
    <w:rsid w:val="003B2022"/>
    <w:rsid w:val="003B4329"/>
    <w:rsid w:val="003B5BC8"/>
    <w:rsid w:val="003D4A55"/>
    <w:rsid w:val="003E3A93"/>
    <w:rsid w:val="003E4316"/>
    <w:rsid w:val="0040008D"/>
    <w:rsid w:val="00402486"/>
    <w:rsid w:val="00434FDB"/>
    <w:rsid w:val="004574A1"/>
    <w:rsid w:val="004636D2"/>
    <w:rsid w:val="00465E29"/>
    <w:rsid w:val="00465F57"/>
    <w:rsid w:val="00475255"/>
    <w:rsid w:val="00486A75"/>
    <w:rsid w:val="0049084E"/>
    <w:rsid w:val="004955C3"/>
    <w:rsid w:val="004A445F"/>
    <w:rsid w:val="004A6AC0"/>
    <w:rsid w:val="004B1755"/>
    <w:rsid w:val="004C4AF3"/>
    <w:rsid w:val="004E1E47"/>
    <w:rsid w:val="004E4068"/>
    <w:rsid w:val="004E7517"/>
    <w:rsid w:val="004F040D"/>
    <w:rsid w:val="004F2A8B"/>
    <w:rsid w:val="004F4288"/>
    <w:rsid w:val="004F4EF0"/>
    <w:rsid w:val="0050469A"/>
    <w:rsid w:val="00512A45"/>
    <w:rsid w:val="0052475F"/>
    <w:rsid w:val="0054116B"/>
    <w:rsid w:val="005458AB"/>
    <w:rsid w:val="005478B5"/>
    <w:rsid w:val="005539BF"/>
    <w:rsid w:val="00555C3A"/>
    <w:rsid w:val="0055634A"/>
    <w:rsid w:val="005604B6"/>
    <w:rsid w:val="00560B62"/>
    <w:rsid w:val="00561A79"/>
    <w:rsid w:val="00562526"/>
    <w:rsid w:val="005678FE"/>
    <w:rsid w:val="005964D1"/>
    <w:rsid w:val="005A4B0E"/>
    <w:rsid w:val="005D7468"/>
    <w:rsid w:val="005E09A4"/>
    <w:rsid w:val="005E3DAC"/>
    <w:rsid w:val="006058E8"/>
    <w:rsid w:val="006135F4"/>
    <w:rsid w:val="006168DE"/>
    <w:rsid w:val="00616F20"/>
    <w:rsid w:val="006313D2"/>
    <w:rsid w:val="00635BC4"/>
    <w:rsid w:val="006600EC"/>
    <w:rsid w:val="00666EA3"/>
    <w:rsid w:val="00672716"/>
    <w:rsid w:val="006A4F9B"/>
    <w:rsid w:val="006B1E86"/>
    <w:rsid w:val="006C7E48"/>
    <w:rsid w:val="006D49FE"/>
    <w:rsid w:val="006D643C"/>
    <w:rsid w:val="006E1F48"/>
    <w:rsid w:val="006F1020"/>
    <w:rsid w:val="006F4F7F"/>
    <w:rsid w:val="006F6013"/>
    <w:rsid w:val="00703022"/>
    <w:rsid w:val="0070696C"/>
    <w:rsid w:val="00750642"/>
    <w:rsid w:val="00756061"/>
    <w:rsid w:val="007570D0"/>
    <w:rsid w:val="007578A1"/>
    <w:rsid w:val="00776FD8"/>
    <w:rsid w:val="00796D17"/>
    <w:rsid w:val="007A1790"/>
    <w:rsid w:val="007A4E50"/>
    <w:rsid w:val="007B73A1"/>
    <w:rsid w:val="007C7EFE"/>
    <w:rsid w:val="007F0830"/>
    <w:rsid w:val="007F121D"/>
    <w:rsid w:val="007F399C"/>
    <w:rsid w:val="007F60E9"/>
    <w:rsid w:val="00816492"/>
    <w:rsid w:val="00820E1D"/>
    <w:rsid w:val="0084663A"/>
    <w:rsid w:val="00847A57"/>
    <w:rsid w:val="008509CF"/>
    <w:rsid w:val="00851445"/>
    <w:rsid w:val="00852C4E"/>
    <w:rsid w:val="00864FCD"/>
    <w:rsid w:val="00871565"/>
    <w:rsid w:val="008804D0"/>
    <w:rsid w:val="008867E3"/>
    <w:rsid w:val="00892B1F"/>
    <w:rsid w:val="00895F6F"/>
    <w:rsid w:val="008A37CF"/>
    <w:rsid w:val="008B023E"/>
    <w:rsid w:val="008B7C53"/>
    <w:rsid w:val="008C73F9"/>
    <w:rsid w:val="008D64C3"/>
    <w:rsid w:val="008D6A29"/>
    <w:rsid w:val="008F1668"/>
    <w:rsid w:val="008F213A"/>
    <w:rsid w:val="00900EEC"/>
    <w:rsid w:val="00916427"/>
    <w:rsid w:val="00932954"/>
    <w:rsid w:val="00932D53"/>
    <w:rsid w:val="00957535"/>
    <w:rsid w:val="0097466E"/>
    <w:rsid w:val="009749C6"/>
    <w:rsid w:val="009763C2"/>
    <w:rsid w:val="009943FD"/>
    <w:rsid w:val="009B7A6C"/>
    <w:rsid w:val="009C3CD5"/>
    <w:rsid w:val="009D59FF"/>
    <w:rsid w:val="009E5B69"/>
    <w:rsid w:val="009F7C56"/>
    <w:rsid w:val="00A17538"/>
    <w:rsid w:val="00A45151"/>
    <w:rsid w:val="00A47BE7"/>
    <w:rsid w:val="00A6290A"/>
    <w:rsid w:val="00A752C9"/>
    <w:rsid w:val="00A827DB"/>
    <w:rsid w:val="00A828CC"/>
    <w:rsid w:val="00A84259"/>
    <w:rsid w:val="00A85B1B"/>
    <w:rsid w:val="00A8738B"/>
    <w:rsid w:val="00A92A01"/>
    <w:rsid w:val="00AC09CE"/>
    <w:rsid w:val="00AC664E"/>
    <w:rsid w:val="00AD3262"/>
    <w:rsid w:val="00AE1609"/>
    <w:rsid w:val="00AE2E9D"/>
    <w:rsid w:val="00AE5AD3"/>
    <w:rsid w:val="00AF335A"/>
    <w:rsid w:val="00AF7EB8"/>
    <w:rsid w:val="00B11C4E"/>
    <w:rsid w:val="00B31C7C"/>
    <w:rsid w:val="00B32823"/>
    <w:rsid w:val="00B35B3A"/>
    <w:rsid w:val="00B46498"/>
    <w:rsid w:val="00B470AB"/>
    <w:rsid w:val="00B65A14"/>
    <w:rsid w:val="00B76964"/>
    <w:rsid w:val="00B76FF6"/>
    <w:rsid w:val="00B77194"/>
    <w:rsid w:val="00B91285"/>
    <w:rsid w:val="00BA057B"/>
    <w:rsid w:val="00BA1D84"/>
    <w:rsid w:val="00BC5B6C"/>
    <w:rsid w:val="00BE5669"/>
    <w:rsid w:val="00BF7848"/>
    <w:rsid w:val="00C0753A"/>
    <w:rsid w:val="00C141A1"/>
    <w:rsid w:val="00C15A01"/>
    <w:rsid w:val="00C16294"/>
    <w:rsid w:val="00C202A5"/>
    <w:rsid w:val="00C312FB"/>
    <w:rsid w:val="00C343D2"/>
    <w:rsid w:val="00C371EC"/>
    <w:rsid w:val="00C42EF1"/>
    <w:rsid w:val="00C43950"/>
    <w:rsid w:val="00C6512B"/>
    <w:rsid w:val="00C72688"/>
    <w:rsid w:val="00C72B57"/>
    <w:rsid w:val="00C77217"/>
    <w:rsid w:val="00C81B43"/>
    <w:rsid w:val="00C854B9"/>
    <w:rsid w:val="00C90036"/>
    <w:rsid w:val="00C901EB"/>
    <w:rsid w:val="00C9025E"/>
    <w:rsid w:val="00C94CB4"/>
    <w:rsid w:val="00CB45D4"/>
    <w:rsid w:val="00CC1002"/>
    <w:rsid w:val="00CE2AE6"/>
    <w:rsid w:val="00CE67AD"/>
    <w:rsid w:val="00CE784C"/>
    <w:rsid w:val="00CF26F0"/>
    <w:rsid w:val="00CF5552"/>
    <w:rsid w:val="00CF75CD"/>
    <w:rsid w:val="00D06B64"/>
    <w:rsid w:val="00D22562"/>
    <w:rsid w:val="00D3388B"/>
    <w:rsid w:val="00D44CB4"/>
    <w:rsid w:val="00D538FC"/>
    <w:rsid w:val="00D54EF2"/>
    <w:rsid w:val="00D55863"/>
    <w:rsid w:val="00D6548F"/>
    <w:rsid w:val="00D71CA0"/>
    <w:rsid w:val="00D728C0"/>
    <w:rsid w:val="00D766D5"/>
    <w:rsid w:val="00D87387"/>
    <w:rsid w:val="00DA2565"/>
    <w:rsid w:val="00DB03F2"/>
    <w:rsid w:val="00DB4986"/>
    <w:rsid w:val="00DC037F"/>
    <w:rsid w:val="00DC195A"/>
    <w:rsid w:val="00DC2091"/>
    <w:rsid w:val="00DD29CB"/>
    <w:rsid w:val="00DD55EA"/>
    <w:rsid w:val="00DD65E0"/>
    <w:rsid w:val="00DE3869"/>
    <w:rsid w:val="00E05080"/>
    <w:rsid w:val="00E070B1"/>
    <w:rsid w:val="00E27CC3"/>
    <w:rsid w:val="00E43448"/>
    <w:rsid w:val="00E5209A"/>
    <w:rsid w:val="00E62F12"/>
    <w:rsid w:val="00E84045"/>
    <w:rsid w:val="00E85AF9"/>
    <w:rsid w:val="00E85F21"/>
    <w:rsid w:val="00E87AF7"/>
    <w:rsid w:val="00E92A86"/>
    <w:rsid w:val="00EA3200"/>
    <w:rsid w:val="00EA4B56"/>
    <w:rsid w:val="00EA548F"/>
    <w:rsid w:val="00EB1E8F"/>
    <w:rsid w:val="00EB4A7E"/>
    <w:rsid w:val="00ED7E94"/>
    <w:rsid w:val="00EE38C1"/>
    <w:rsid w:val="00EE5D09"/>
    <w:rsid w:val="00EE7574"/>
    <w:rsid w:val="00EF1787"/>
    <w:rsid w:val="00F06CA1"/>
    <w:rsid w:val="00F073E5"/>
    <w:rsid w:val="00F21096"/>
    <w:rsid w:val="00F30618"/>
    <w:rsid w:val="00F308EF"/>
    <w:rsid w:val="00F34E77"/>
    <w:rsid w:val="00F434D1"/>
    <w:rsid w:val="00F84A14"/>
    <w:rsid w:val="00FA1998"/>
    <w:rsid w:val="00FA3206"/>
    <w:rsid w:val="00FB7CF1"/>
    <w:rsid w:val="00FF6344"/>
    <w:rsid w:val="010E5AC9"/>
    <w:rsid w:val="01591783"/>
    <w:rsid w:val="01F50F4E"/>
    <w:rsid w:val="02055B26"/>
    <w:rsid w:val="02DC151D"/>
    <w:rsid w:val="02EC1CE7"/>
    <w:rsid w:val="031DC1CA"/>
    <w:rsid w:val="03280CF8"/>
    <w:rsid w:val="032DD3C8"/>
    <w:rsid w:val="038679C3"/>
    <w:rsid w:val="039B79DE"/>
    <w:rsid w:val="03D0C5EE"/>
    <w:rsid w:val="03DC3CBB"/>
    <w:rsid w:val="03FECBC5"/>
    <w:rsid w:val="0420AF70"/>
    <w:rsid w:val="04825A91"/>
    <w:rsid w:val="04C7B112"/>
    <w:rsid w:val="04DD4B40"/>
    <w:rsid w:val="052CB010"/>
    <w:rsid w:val="05BC7FD1"/>
    <w:rsid w:val="065E9BAD"/>
    <w:rsid w:val="06A7E55B"/>
    <w:rsid w:val="06C88071"/>
    <w:rsid w:val="06DA9729"/>
    <w:rsid w:val="07585032"/>
    <w:rsid w:val="077F3A7C"/>
    <w:rsid w:val="080D0E3E"/>
    <w:rsid w:val="08B3E9D3"/>
    <w:rsid w:val="08CB16A3"/>
    <w:rsid w:val="08D275F7"/>
    <w:rsid w:val="0919B5BB"/>
    <w:rsid w:val="09A70D9F"/>
    <w:rsid w:val="09A8DE9F"/>
    <w:rsid w:val="0A3CB22E"/>
    <w:rsid w:val="0A656229"/>
    <w:rsid w:val="0A66E704"/>
    <w:rsid w:val="0B1FBD50"/>
    <w:rsid w:val="0B6F8273"/>
    <w:rsid w:val="0C02B765"/>
    <w:rsid w:val="0C0FCEEF"/>
    <w:rsid w:val="0C44D8F9"/>
    <w:rsid w:val="0C96B9EB"/>
    <w:rsid w:val="0CDEAE61"/>
    <w:rsid w:val="0D466BA9"/>
    <w:rsid w:val="0D70C0F1"/>
    <w:rsid w:val="0DCF2C04"/>
    <w:rsid w:val="0E29D49A"/>
    <w:rsid w:val="0E57AD55"/>
    <w:rsid w:val="0EB89222"/>
    <w:rsid w:val="0F09F3DE"/>
    <w:rsid w:val="0F91D200"/>
    <w:rsid w:val="108E27DA"/>
    <w:rsid w:val="10A861B3"/>
    <w:rsid w:val="10E00A37"/>
    <w:rsid w:val="1147302E"/>
    <w:rsid w:val="11678211"/>
    <w:rsid w:val="11852C9A"/>
    <w:rsid w:val="11CF7057"/>
    <w:rsid w:val="124D6FAF"/>
    <w:rsid w:val="127A6770"/>
    <w:rsid w:val="12B22FB8"/>
    <w:rsid w:val="12E3008F"/>
    <w:rsid w:val="134906B9"/>
    <w:rsid w:val="13597E2F"/>
    <w:rsid w:val="13AFA14A"/>
    <w:rsid w:val="13E00275"/>
    <w:rsid w:val="15380822"/>
    <w:rsid w:val="155B4368"/>
    <w:rsid w:val="171903D0"/>
    <w:rsid w:val="172E801D"/>
    <w:rsid w:val="17D77704"/>
    <w:rsid w:val="182D5535"/>
    <w:rsid w:val="18A064E7"/>
    <w:rsid w:val="18D89D85"/>
    <w:rsid w:val="18F204A7"/>
    <w:rsid w:val="19870F93"/>
    <w:rsid w:val="19994E53"/>
    <w:rsid w:val="19CF2E69"/>
    <w:rsid w:val="1A728500"/>
    <w:rsid w:val="1B7E678F"/>
    <w:rsid w:val="1BA6C059"/>
    <w:rsid w:val="1BE0F9AF"/>
    <w:rsid w:val="1C39C946"/>
    <w:rsid w:val="1C4380DF"/>
    <w:rsid w:val="1C8EC13C"/>
    <w:rsid w:val="1C91B02D"/>
    <w:rsid w:val="1CC3E807"/>
    <w:rsid w:val="1D1F867C"/>
    <w:rsid w:val="1D884554"/>
    <w:rsid w:val="1D8C9B72"/>
    <w:rsid w:val="1DE1D119"/>
    <w:rsid w:val="1E45C2C8"/>
    <w:rsid w:val="1E9699B5"/>
    <w:rsid w:val="1F481C72"/>
    <w:rsid w:val="1F8B8B01"/>
    <w:rsid w:val="2001FA45"/>
    <w:rsid w:val="20240079"/>
    <w:rsid w:val="204B6C0C"/>
    <w:rsid w:val="20EF8450"/>
    <w:rsid w:val="211971DB"/>
    <w:rsid w:val="215CC9C9"/>
    <w:rsid w:val="229A9C05"/>
    <w:rsid w:val="234FBC42"/>
    <w:rsid w:val="2377A8CD"/>
    <w:rsid w:val="24056E1A"/>
    <w:rsid w:val="2417DF3E"/>
    <w:rsid w:val="24E9BDE2"/>
    <w:rsid w:val="251257F8"/>
    <w:rsid w:val="2658C6D1"/>
    <w:rsid w:val="2670BAB6"/>
    <w:rsid w:val="26AB419D"/>
    <w:rsid w:val="26C8F918"/>
    <w:rsid w:val="27051EED"/>
    <w:rsid w:val="271F6294"/>
    <w:rsid w:val="275C6E43"/>
    <w:rsid w:val="2844B3E8"/>
    <w:rsid w:val="2890E2FE"/>
    <w:rsid w:val="28B492D2"/>
    <w:rsid w:val="290C00CC"/>
    <w:rsid w:val="295B16B6"/>
    <w:rsid w:val="297D563E"/>
    <w:rsid w:val="29A5F8B8"/>
    <w:rsid w:val="29CA2AB0"/>
    <w:rsid w:val="29DE3115"/>
    <w:rsid w:val="29F2B0F5"/>
    <w:rsid w:val="2A06BA4A"/>
    <w:rsid w:val="2A0A7A42"/>
    <w:rsid w:val="2A2D83D1"/>
    <w:rsid w:val="2A35705C"/>
    <w:rsid w:val="2A5D8F37"/>
    <w:rsid w:val="2A637A6B"/>
    <w:rsid w:val="2B5C8F55"/>
    <w:rsid w:val="2B806E43"/>
    <w:rsid w:val="2C0DFC30"/>
    <w:rsid w:val="2C1E6417"/>
    <w:rsid w:val="2C49C02A"/>
    <w:rsid w:val="2D2F8F7C"/>
    <w:rsid w:val="2D63BAB0"/>
    <w:rsid w:val="2D9AA88F"/>
    <w:rsid w:val="2E4440E5"/>
    <w:rsid w:val="2E565163"/>
    <w:rsid w:val="2E615FA9"/>
    <w:rsid w:val="2E881193"/>
    <w:rsid w:val="2EB4117A"/>
    <w:rsid w:val="2ED76201"/>
    <w:rsid w:val="2F422705"/>
    <w:rsid w:val="2F8B1F72"/>
    <w:rsid w:val="2FE01146"/>
    <w:rsid w:val="30CBA36E"/>
    <w:rsid w:val="30CE2673"/>
    <w:rsid w:val="30D2C4C8"/>
    <w:rsid w:val="30DDF766"/>
    <w:rsid w:val="30E24D84"/>
    <w:rsid w:val="315C5ACE"/>
    <w:rsid w:val="31F13B39"/>
    <w:rsid w:val="32077FE3"/>
    <w:rsid w:val="324CE5AD"/>
    <w:rsid w:val="329BFAB6"/>
    <w:rsid w:val="329DCE84"/>
    <w:rsid w:val="32A9CDB6"/>
    <w:rsid w:val="32C2C034"/>
    <w:rsid w:val="330DF291"/>
    <w:rsid w:val="334B6AD4"/>
    <w:rsid w:val="339224B3"/>
    <w:rsid w:val="33DE8E8C"/>
    <w:rsid w:val="340B7DAA"/>
    <w:rsid w:val="3419EE46"/>
    <w:rsid w:val="345CBF95"/>
    <w:rsid w:val="34C2605B"/>
    <w:rsid w:val="34F254AE"/>
    <w:rsid w:val="36275B1B"/>
    <w:rsid w:val="36A56E54"/>
    <w:rsid w:val="36E1734B"/>
    <w:rsid w:val="37286278"/>
    <w:rsid w:val="3852E78E"/>
    <w:rsid w:val="38818E29"/>
    <w:rsid w:val="3937BDD1"/>
    <w:rsid w:val="39398BE1"/>
    <w:rsid w:val="393C379E"/>
    <w:rsid w:val="39C24348"/>
    <w:rsid w:val="39C6C97F"/>
    <w:rsid w:val="39E96FD8"/>
    <w:rsid w:val="39F9648D"/>
    <w:rsid w:val="3A0BFF4D"/>
    <w:rsid w:val="3A60033A"/>
    <w:rsid w:val="3AA8E069"/>
    <w:rsid w:val="3AD0F208"/>
    <w:rsid w:val="3B7DB0B4"/>
    <w:rsid w:val="3BFD696F"/>
    <w:rsid w:val="3C67D17A"/>
    <w:rsid w:val="3CCA46C8"/>
    <w:rsid w:val="3CF7BE3D"/>
    <w:rsid w:val="3CF9E40A"/>
    <w:rsid w:val="3DA3CD82"/>
    <w:rsid w:val="3E0CFD04"/>
    <w:rsid w:val="3E41B53B"/>
    <w:rsid w:val="3F16DFB5"/>
    <w:rsid w:val="3F807C65"/>
    <w:rsid w:val="3FCEA9C5"/>
    <w:rsid w:val="3FF1B354"/>
    <w:rsid w:val="4004AE87"/>
    <w:rsid w:val="403184CC"/>
    <w:rsid w:val="403EFC70"/>
    <w:rsid w:val="40B362A2"/>
    <w:rsid w:val="40F8F973"/>
    <w:rsid w:val="416A7A26"/>
    <w:rsid w:val="41BD1DFC"/>
    <w:rsid w:val="41CCF229"/>
    <w:rsid w:val="425E9391"/>
    <w:rsid w:val="42A3B0F6"/>
    <w:rsid w:val="42F2E041"/>
    <w:rsid w:val="4369258E"/>
    <w:rsid w:val="436A8627"/>
    <w:rsid w:val="43F184F1"/>
    <w:rsid w:val="44B84736"/>
    <w:rsid w:val="44BFDD04"/>
    <w:rsid w:val="44F1C6F7"/>
    <w:rsid w:val="4533D322"/>
    <w:rsid w:val="4580B1C7"/>
    <w:rsid w:val="45BEED34"/>
    <w:rsid w:val="45E712C9"/>
    <w:rsid w:val="4625B400"/>
    <w:rsid w:val="46A226E9"/>
    <w:rsid w:val="46C6092C"/>
    <w:rsid w:val="471DB396"/>
    <w:rsid w:val="4758CF04"/>
    <w:rsid w:val="47EA08BF"/>
    <w:rsid w:val="486DFD39"/>
    <w:rsid w:val="48E1975F"/>
    <w:rsid w:val="49448A7A"/>
    <w:rsid w:val="49AC0FBD"/>
    <w:rsid w:val="49BB1C90"/>
    <w:rsid w:val="49D747FC"/>
    <w:rsid w:val="49E8176E"/>
    <w:rsid w:val="4B97CCFC"/>
    <w:rsid w:val="4BC07CF7"/>
    <w:rsid w:val="4C3675FF"/>
    <w:rsid w:val="4C4EC3C1"/>
    <w:rsid w:val="4C6D881B"/>
    <w:rsid w:val="4CB5A829"/>
    <w:rsid w:val="4CE3B07F"/>
    <w:rsid w:val="4D04409D"/>
    <w:rsid w:val="4D08D2AF"/>
    <w:rsid w:val="4D0EE8BE"/>
    <w:rsid w:val="4D3B3346"/>
    <w:rsid w:val="4D41EB2E"/>
    <w:rsid w:val="4DAED90F"/>
    <w:rsid w:val="4DD3AA5E"/>
    <w:rsid w:val="4DEF0862"/>
    <w:rsid w:val="4E09587C"/>
    <w:rsid w:val="4E1BF4E2"/>
    <w:rsid w:val="4E5D7BD6"/>
    <w:rsid w:val="4E6A1B19"/>
    <w:rsid w:val="4E7F80E0"/>
    <w:rsid w:val="4EE095AE"/>
    <w:rsid w:val="4EF69471"/>
    <w:rsid w:val="4F660535"/>
    <w:rsid w:val="4FA861D6"/>
    <w:rsid w:val="4FBDD9C8"/>
    <w:rsid w:val="4FC6DEB5"/>
    <w:rsid w:val="506D0FEC"/>
    <w:rsid w:val="508E5AE4"/>
    <w:rsid w:val="50BE322D"/>
    <w:rsid w:val="5122432C"/>
    <w:rsid w:val="51239D63"/>
    <w:rsid w:val="513D9BA8"/>
    <w:rsid w:val="5162AF16"/>
    <w:rsid w:val="5209E835"/>
    <w:rsid w:val="52E00298"/>
    <w:rsid w:val="52FA7314"/>
    <w:rsid w:val="5352F203"/>
    <w:rsid w:val="536B9A49"/>
    <w:rsid w:val="53913D51"/>
    <w:rsid w:val="539335F4"/>
    <w:rsid w:val="53B4D5E7"/>
    <w:rsid w:val="54112C4E"/>
    <w:rsid w:val="5419A834"/>
    <w:rsid w:val="543FAA15"/>
    <w:rsid w:val="5452CA53"/>
    <w:rsid w:val="547BD2F9"/>
    <w:rsid w:val="548C1BF3"/>
    <w:rsid w:val="549532F4"/>
    <w:rsid w:val="549A4FD8"/>
    <w:rsid w:val="54B35E3E"/>
    <w:rsid w:val="54BAA14E"/>
    <w:rsid w:val="558F6B28"/>
    <w:rsid w:val="55A38CF6"/>
    <w:rsid w:val="55E3288C"/>
    <w:rsid w:val="55EE9AB4"/>
    <w:rsid w:val="56362039"/>
    <w:rsid w:val="56496B91"/>
    <w:rsid w:val="567F0628"/>
    <w:rsid w:val="568A92C5"/>
    <w:rsid w:val="56A5186F"/>
    <w:rsid w:val="56D4E882"/>
    <w:rsid w:val="56E93902"/>
    <w:rsid w:val="56EC76A9"/>
    <w:rsid w:val="56FF7220"/>
    <w:rsid w:val="57932821"/>
    <w:rsid w:val="5793781F"/>
    <w:rsid w:val="580A769E"/>
    <w:rsid w:val="584417B0"/>
    <w:rsid w:val="587798A1"/>
    <w:rsid w:val="5888470A"/>
    <w:rsid w:val="58D955E1"/>
    <w:rsid w:val="592EF882"/>
    <w:rsid w:val="59759A36"/>
    <w:rsid w:val="59AB3A9E"/>
    <w:rsid w:val="59BE9375"/>
    <w:rsid w:val="5A06DD30"/>
    <w:rsid w:val="5A1567A7"/>
    <w:rsid w:val="5A1DEA85"/>
    <w:rsid w:val="5A24176B"/>
    <w:rsid w:val="5A6A9C29"/>
    <w:rsid w:val="5A6EB57C"/>
    <w:rsid w:val="5AEFC90A"/>
    <w:rsid w:val="5B6878FB"/>
    <w:rsid w:val="5BC3AF4B"/>
    <w:rsid w:val="5BCD9FCE"/>
    <w:rsid w:val="5C01E343"/>
    <w:rsid w:val="5C8B996B"/>
    <w:rsid w:val="5C9364F0"/>
    <w:rsid w:val="5CFA9033"/>
    <w:rsid w:val="5D2CFA0E"/>
    <w:rsid w:val="5D558B47"/>
    <w:rsid w:val="5DC25B4A"/>
    <w:rsid w:val="5E0269A5"/>
    <w:rsid w:val="5E03577E"/>
    <w:rsid w:val="5E2769CC"/>
    <w:rsid w:val="5E841FAB"/>
    <w:rsid w:val="5EFB500D"/>
    <w:rsid w:val="5F207CEA"/>
    <w:rsid w:val="5F7ACA25"/>
    <w:rsid w:val="5FB1350D"/>
    <w:rsid w:val="5FC33A2D"/>
    <w:rsid w:val="5FDDE278"/>
    <w:rsid w:val="60649AD0"/>
    <w:rsid w:val="608302B5"/>
    <w:rsid w:val="60D3EA29"/>
    <w:rsid w:val="610504C0"/>
    <w:rsid w:val="61A686DA"/>
    <w:rsid w:val="61BE0D14"/>
    <w:rsid w:val="6216D107"/>
    <w:rsid w:val="62373825"/>
    <w:rsid w:val="626FBA8A"/>
    <w:rsid w:val="633F1960"/>
    <w:rsid w:val="63C4CCCB"/>
    <w:rsid w:val="63EF3DD7"/>
    <w:rsid w:val="6415A80D"/>
    <w:rsid w:val="643CA582"/>
    <w:rsid w:val="6469EDE2"/>
    <w:rsid w:val="649DDB76"/>
    <w:rsid w:val="649EDBA5"/>
    <w:rsid w:val="64EAB60F"/>
    <w:rsid w:val="658B0E38"/>
    <w:rsid w:val="6644D8B0"/>
    <w:rsid w:val="6666C477"/>
    <w:rsid w:val="6676BA22"/>
    <w:rsid w:val="667D6D02"/>
    <w:rsid w:val="66CB8369"/>
    <w:rsid w:val="66CF1BC4"/>
    <w:rsid w:val="670A07CF"/>
    <w:rsid w:val="670EE0B7"/>
    <w:rsid w:val="6749FF9C"/>
    <w:rsid w:val="67A87C65"/>
    <w:rsid w:val="686753CA"/>
    <w:rsid w:val="69085F9C"/>
    <w:rsid w:val="692BED3F"/>
    <w:rsid w:val="6ADA4983"/>
    <w:rsid w:val="6B011386"/>
    <w:rsid w:val="6B974B91"/>
    <w:rsid w:val="6B9EF48C"/>
    <w:rsid w:val="6C147D26"/>
    <w:rsid w:val="6C7FA0B2"/>
    <w:rsid w:val="6D3AC4ED"/>
    <w:rsid w:val="6D966362"/>
    <w:rsid w:val="6E067828"/>
    <w:rsid w:val="6E7D30D8"/>
    <w:rsid w:val="6E9D7156"/>
    <w:rsid w:val="6EB1744D"/>
    <w:rsid w:val="6EEAC3DE"/>
    <w:rsid w:val="700267E7"/>
    <w:rsid w:val="70529430"/>
    <w:rsid w:val="706B672F"/>
    <w:rsid w:val="707265AF"/>
    <w:rsid w:val="70943004"/>
    <w:rsid w:val="70CDC0DF"/>
    <w:rsid w:val="70E4ACD4"/>
    <w:rsid w:val="70F0D658"/>
    <w:rsid w:val="713DB9D2"/>
    <w:rsid w:val="7140DFE7"/>
    <w:rsid w:val="7150DC59"/>
    <w:rsid w:val="715A7CA5"/>
    <w:rsid w:val="7175121F"/>
    <w:rsid w:val="718089BB"/>
    <w:rsid w:val="7181875B"/>
    <w:rsid w:val="71EBBD33"/>
    <w:rsid w:val="720E3610"/>
    <w:rsid w:val="72300065"/>
    <w:rsid w:val="72A3728B"/>
    <w:rsid w:val="72D6AD0D"/>
    <w:rsid w:val="733A08A9"/>
    <w:rsid w:val="73CBD0C6"/>
    <w:rsid w:val="73D26D5B"/>
    <w:rsid w:val="73DFC84E"/>
    <w:rsid w:val="74101014"/>
    <w:rsid w:val="74703DBD"/>
    <w:rsid w:val="7483F770"/>
    <w:rsid w:val="74C7EF83"/>
    <w:rsid w:val="758C0937"/>
    <w:rsid w:val="764D6F7C"/>
    <w:rsid w:val="76C4E868"/>
    <w:rsid w:val="7729E99C"/>
    <w:rsid w:val="778AEA25"/>
    <w:rsid w:val="77B3EBC2"/>
    <w:rsid w:val="780FCEFD"/>
    <w:rsid w:val="7842FD54"/>
    <w:rsid w:val="78B3849B"/>
    <w:rsid w:val="790348E3"/>
    <w:rsid w:val="793532D6"/>
    <w:rsid w:val="7983C1A4"/>
    <w:rsid w:val="7995847F"/>
    <w:rsid w:val="79C541D8"/>
    <w:rsid w:val="79F43324"/>
    <w:rsid w:val="7A26E5C8"/>
    <w:rsid w:val="7A48D5B3"/>
    <w:rsid w:val="7A852962"/>
    <w:rsid w:val="7A9F1944"/>
    <w:rsid w:val="7BA81C4A"/>
    <w:rsid w:val="7C980BD7"/>
    <w:rsid w:val="7CBE9243"/>
    <w:rsid w:val="7CE167D7"/>
    <w:rsid w:val="7D075B30"/>
    <w:rsid w:val="7D927B95"/>
    <w:rsid w:val="7E2B834D"/>
    <w:rsid w:val="7E602CF7"/>
    <w:rsid w:val="7EF1A1AA"/>
    <w:rsid w:val="7F0C41AD"/>
    <w:rsid w:val="7F31AD12"/>
    <w:rsid w:val="7F520164"/>
    <w:rsid w:val="7F9C07B8"/>
    <w:rsid w:val="7FBD1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70F93"/>
  <w15:chartTrackingRefBased/>
  <w15:docId w15:val="{3ED502AD-FF4A-462A-B14C-8AC6DE44C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4CF4"/>
    <w:rPr>
      <w:rFonts w:ascii="Times New Roman" w:hAnsi="Times New Roman" w:cs="Times New Roman"/>
      <w:sz w:val="24"/>
      <w:szCs w:val="24"/>
    </w:rPr>
  </w:style>
  <w:style w:type="character" w:styleId="Hyperlink">
    <w:name w:val="Hyperlink"/>
    <w:basedOn w:val="DefaultParagraphFont"/>
    <w:uiPriority w:val="99"/>
    <w:unhideWhenUsed/>
    <w:rsid w:val="00C343D2"/>
    <w:rPr>
      <w:color w:val="0563C1" w:themeColor="hyperlink"/>
      <w:u w:val="single"/>
    </w:rPr>
  </w:style>
  <w:style w:type="character" w:styleId="UnresolvedMention">
    <w:name w:val="Unresolved Mention"/>
    <w:basedOn w:val="DefaultParagraphFont"/>
    <w:uiPriority w:val="99"/>
    <w:semiHidden/>
    <w:unhideWhenUsed/>
    <w:rsid w:val="00C343D2"/>
    <w:rPr>
      <w:color w:val="605E5C"/>
      <w:shd w:val="clear" w:color="auto" w:fill="E1DFDD"/>
    </w:rPr>
  </w:style>
  <w:style w:type="paragraph" w:styleId="ListParagraph">
    <w:name w:val="List Paragraph"/>
    <w:basedOn w:val="Normal"/>
    <w:uiPriority w:val="34"/>
    <w:qFormat/>
    <w:rsid w:val="00E85AF9"/>
    <w:pPr>
      <w:ind w:left="720"/>
      <w:contextualSpacing/>
    </w:pPr>
  </w:style>
  <w:style w:type="paragraph" w:styleId="NoSpacing">
    <w:name w:val="No Spacing"/>
    <w:uiPriority w:val="1"/>
    <w:qFormat/>
    <w:rsid w:val="00EA548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554369">
      <w:bodyDiv w:val="1"/>
      <w:marLeft w:val="0"/>
      <w:marRight w:val="0"/>
      <w:marTop w:val="0"/>
      <w:marBottom w:val="0"/>
      <w:divBdr>
        <w:top w:val="none" w:sz="0" w:space="0" w:color="auto"/>
        <w:left w:val="none" w:sz="0" w:space="0" w:color="auto"/>
        <w:bottom w:val="none" w:sz="0" w:space="0" w:color="auto"/>
        <w:right w:val="none" w:sz="0" w:space="0" w:color="auto"/>
      </w:divBdr>
    </w:div>
    <w:div w:id="651637672">
      <w:bodyDiv w:val="1"/>
      <w:marLeft w:val="0"/>
      <w:marRight w:val="0"/>
      <w:marTop w:val="0"/>
      <w:marBottom w:val="0"/>
      <w:divBdr>
        <w:top w:val="none" w:sz="0" w:space="0" w:color="auto"/>
        <w:left w:val="none" w:sz="0" w:space="0" w:color="auto"/>
        <w:bottom w:val="none" w:sz="0" w:space="0" w:color="auto"/>
        <w:right w:val="none" w:sz="0" w:space="0" w:color="auto"/>
      </w:divBdr>
    </w:div>
    <w:div w:id="928781734">
      <w:bodyDiv w:val="1"/>
      <w:marLeft w:val="0"/>
      <w:marRight w:val="0"/>
      <w:marTop w:val="0"/>
      <w:marBottom w:val="0"/>
      <w:divBdr>
        <w:top w:val="none" w:sz="0" w:space="0" w:color="auto"/>
        <w:left w:val="none" w:sz="0" w:space="0" w:color="auto"/>
        <w:bottom w:val="none" w:sz="0" w:space="0" w:color="auto"/>
        <w:right w:val="none" w:sz="0" w:space="0" w:color="auto"/>
      </w:divBdr>
    </w:div>
    <w:div w:id="1552493420">
      <w:bodyDiv w:val="1"/>
      <w:marLeft w:val="0"/>
      <w:marRight w:val="0"/>
      <w:marTop w:val="0"/>
      <w:marBottom w:val="0"/>
      <w:divBdr>
        <w:top w:val="none" w:sz="0" w:space="0" w:color="auto"/>
        <w:left w:val="none" w:sz="0" w:space="0" w:color="auto"/>
        <w:bottom w:val="none" w:sz="0" w:space="0" w:color="auto"/>
        <w:right w:val="none" w:sz="0" w:space="0" w:color="auto"/>
      </w:divBdr>
    </w:div>
    <w:div w:id="1868366781">
      <w:bodyDiv w:val="1"/>
      <w:marLeft w:val="0"/>
      <w:marRight w:val="0"/>
      <w:marTop w:val="0"/>
      <w:marBottom w:val="0"/>
      <w:divBdr>
        <w:top w:val="none" w:sz="0" w:space="0" w:color="auto"/>
        <w:left w:val="none" w:sz="0" w:space="0" w:color="auto"/>
        <w:bottom w:val="none" w:sz="0" w:space="0" w:color="auto"/>
        <w:right w:val="none" w:sz="0" w:space="0" w:color="auto"/>
      </w:divBdr>
    </w:div>
    <w:div w:id="2064716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intelligence-management/intelligence-product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olicingreview.org.uk/wp-content/uploads/phase_1_report_final-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1" ma:contentTypeDescription="Create a new document." ma:contentTypeScope="" ma:versionID="cffdf2f128bf87e5c4ed31b7a3fbfff5">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582328bd39a3f0937c6a5f183dd73e6a" ns3:_="" ns4:_="">
    <xsd:import namespace="e9586b6e-d655-4ea8-9b46-aa323587a11f"/>
    <xsd:import namespace="72e6e00a-7fea-48f1-b1b6-00c90b4ff77b"/>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AD90C9-5DB2-4882-9680-0C3935900C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758B84-F7B8-4D2D-8BD6-B4F4EDB47EFA}">
  <ds:schemaRefs>
    <ds:schemaRef ds:uri="http://schemas.microsoft.com/office/2006/documentManagement/types"/>
    <ds:schemaRef ds:uri="http://schemas.openxmlformats.org/package/2006/metadata/core-properties"/>
    <ds:schemaRef ds:uri="http://www.w3.org/XML/1998/namespace"/>
    <ds:schemaRef ds:uri="http://purl.org/dc/terms/"/>
    <ds:schemaRef ds:uri="e9586b6e-d655-4ea8-9b46-aa323587a11f"/>
    <ds:schemaRef ds:uri="72e6e00a-7fea-48f1-b1b6-00c90b4ff77b"/>
    <ds:schemaRef ds:uri="http://schemas.microsoft.com/office/infopath/2007/PartnerControls"/>
    <ds:schemaRef ds:uri="http://schemas.microsoft.com/office/2006/metadata/properties"/>
    <ds:schemaRef ds:uri="http://purl.org/dc/dcmitype/"/>
    <ds:schemaRef ds:uri="http://purl.org/dc/elements/1.1/"/>
  </ds:schemaRefs>
</ds:datastoreItem>
</file>

<file path=customXml/itemProps3.xml><?xml version="1.0" encoding="utf-8"?>
<ds:datastoreItem xmlns:ds="http://schemas.openxmlformats.org/officeDocument/2006/customXml" ds:itemID="{60C7C37F-E1FD-437F-AA44-6FED721FFE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2337</Words>
  <Characters>13322</Characters>
  <Application>Microsoft Office Word</Application>
  <DocSecurity>0</DocSecurity>
  <Lines>111</Lines>
  <Paragraphs>31</Paragraphs>
  <ScaleCrop>false</ScaleCrop>
  <Company/>
  <LinksUpToDate>false</LinksUpToDate>
  <CharactersWithSpaces>15628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Misbah Nawaz (2245871)</dc:creator>
  <cp:keywords/>
  <dc:description/>
  <cp:lastModifiedBy>Misbah n</cp:lastModifiedBy>
  <cp:revision>2</cp:revision>
  <dcterms:created xsi:type="dcterms:W3CDTF">2023-11-30T19:51:00Z</dcterms:created>
  <dcterms:modified xsi:type="dcterms:W3CDTF">2023-11-30T19:51:00Z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