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E5D43" w14:textId="71BF6D24" w:rsidR="00EF2BA6" w:rsidRPr="00A018F1" w:rsidRDefault="00CA608A" w:rsidP="00A018F1">
      <w:pPr>
        <w:spacing w:line="600" w:lineRule="auto"/>
        <w:jc w:val="center"/>
        <w:rPr>
          <w:sz w:val="96"/>
          <w:szCs w:val="96"/>
          <w:u w:val="single"/>
        </w:rPr>
      </w:pPr>
      <w:r w:rsidRPr="00A018F1">
        <w:rPr>
          <w:sz w:val="96"/>
          <w:szCs w:val="96"/>
          <w:u w:val="single"/>
        </w:rPr>
        <w:t>Portfolio</w:t>
      </w:r>
    </w:p>
    <w:p w14:paraId="54D3A188" w14:textId="0A11C556" w:rsidR="00261815" w:rsidRPr="00A018F1" w:rsidRDefault="00261815" w:rsidP="00A018F1">
      <w:pPr>
        <w:spacing w:line="600" w:lineRule="auto"/>
        <w:jc w:val="center"/>
        <w:rPr>
          <w:sz w:val="96"/>
          <w:szCs w:val="96"/>
        </w:rPr>
      </w:pPr>
      <w:r w:rsidRPr="00A018F1">
        <w:rPr>
          <w:sz w:val="96"/>
          <w:szCs w:val="96"/>
        </w:rPr>
        <w:t>Learning In Practice</w:t>
      </w:r>
    </w:p>
    <w:p w14:paraId="66CC307C" w14:textId="7115D541" w:rsidR="00A35DC5" w:rsidRPr="00A018F1" w:rsidRDefault="00A35DC5" w:rsidP="00A018F1">
      <w:pPr>
        <w:spacing w:line="600" w:lineRule="auto"/>
        <w:jc w:val="center"/>
        <w:rPr>
          <w:sz w:val="72"/>
          <w:szCs w:val="72"/>
        </w:rPr>
      </w:pPr>
      <w:r w:rsidRPr="00A018F1">
        <w:rPr>
          <w:sz w:val="72"/>
          <w:szCs w:val="72"/>
        </w:rPr>
        <w:t>SJIE6004</w:t>
      </w:r>
    </w:p>
    <w:p w14:paraId="6DA30497" w14:textId="69F485CE" w:rsidR="00B42732" w:rsidRPr="00A018F1" w:rsidRDefault="00D3021A" w:rsidP="00A018F1">
      <w:pPr>
        <w:spacing w:line="600" w:lineRule="auto"/>
        <w:jc w:val="center"/>
        <w:rPr>
          <w:sz w:val="72"/>
          <w:szCs w:val="72"/>
        </w:rPr>
      </w:pPr>
      <w:r w:rsidRPr="00A018F1">
        <w:rPr>
          <w:sz w:val="72"/>
          <w:szCs w:val="72"/>
        </w:rPr>
        <w:t>1602526</w:t>
      </w:r>
    </w:p>
    <w:p w14:paraId="373D1025" w14:textId="77777777" w:rsidR="00CA608A" w:rsidRPr="00A018F1" w:rsidRDefault="00CA608A" w:rsidP="00A018F1">
      <w:pPr>
        <w:spacing w:line="600" w:lineRule="auto"/>
        <w:jc w:val="both"/>
        <w:rPr>
          <w:u w:val="single"/>
        </w:rPr>
      </w:pPr>
    </w:p>
    <w:p w14:paraId="10045724" w14:textId="77777777" w:rsidR="00CA608A" w:rsidRPr="00A018F1" w:rsidRDefault="00CA608A" w:rsidP="00A018F1">
      <w:pPr>
        <w:spacing w:line="600" w:lineRule="auto"/>
        <w:jc w:val="both"/>
        <w:rPr>
          <w:u w:val="single"/>
        </w:rPr>
      </w:pPr>
    </w:p>
    <w:p w14:paraId="52694EED" w14:textId="77777777" w:rsidR="00CA608A" w:rsidRPr="00A018F1" w:rsidRDefault="00CA608A" w:rsidP="00A018F1">
      <w:pPr>
        <w:spacing w:line="600" w:lineRule="auto"/>
        <w:jc w:val="both"/>
        <w:rPr>
          <w:u w:val="single"/>
        </w:rPr>
      </w:pPr>
    </w:p>
    <w:p w14:paraId="390804AE" w14:textId="77777777" w:rsidR="00A018F1" w:rsidRDefault="00A018F1" w:rsidP="00A018F1">
      <w:pPr>
        <w:spacing w:line="360" w:lineRule="auto"/>
        <w:jc w:val="both"/>
        <w:rPr>
          <w:u w:val="single"/>
        </w:rPr>
      </w:pPr>
    </w:p>
    <w:p w14:paraId="6D49C546" w14:textId="77777777" w:rsidR="00A018F1" w:rsidRDefault="00A018F1" w:rsidP="00A018F1">
      <w:pPr>
        <w:spacing w:line="360" w:lineRule="auto"/>
        <w:jc w:val="both"/>
        <w:rPr>
          <w:u w:val="single"/>
        </w:rPr>
      </w:pPr>
    </w:p>
    <w:p w14:paraId="3EC53692" w14:textId="03A85ECE" w:rsidR="00125B24" w:rsidRPr="00A018F1" w:rsidRDefault="00125B24" w:rsidP="00A018F1">
      <w:pPr>
        <w:spacing w:line="360" w:lineRule="auto"/>
        <w:jc w:val="center"/>
        <w:rPr>
          <w:u w:val="single"/>
        </w:rPr>
      </w:pPr>
      <w:r w:rsidRPr="00A018F1">
        <w:rPr>
          <w:u w:val="single"/>
        </w:rPr>
        <w:lastRenderedPageBreak/>
        <w:t>Contents Page</w:t>
      </w:r>
    </w:p>
    <w:p w14:paraId="2B0EE2D9" w14:textId="77777777" w:rsidR="00A018F1" w:rsidRDefault="00A018F1" w:rsidP="00A018F1">
      <w:pPr>
        <w:spacing w:line="360" w:lineRule="auto"/>
        <w:jc w:val="both"/>
      </w:pPr>
    </w:p>
    <w:p w14:paraId="76E2BC9C" w14:textId="4221F05C" w:rsidR="00B57B6D" w:rsidRPr="00A018F1" w:rsidRDefault="00A35DC5" w:rsidP="00A018F1">
      <w:pPr>
        <w:spacing w:line="360" w:lineRule="auto"/>
        <w:jc w:val="both"/>
      </w:pPr>
      <w:r w:rsidRPr="00A018F1">
        <w:t>Page 1</w:t>
      </w:r>
      <w:r w:rsidR="004F742C" w:rsidRPr="00A018F1">
        <w:t xml:space="preserve"> – Front cover</w:t>
      </w:r>
    </w:p>
    <w:p w14:paraId="5CFE4FFD" w14:textId="5BF1C620" w:rsidR="00B57B6D" w:rsidRPr="00A018F1" w:rsidRDefault="00125B24" w:rsidP="00A018F1">
      <w:pPr>
        <w:spacing w:line="360" w:lineRule="auto"/>
        <w:jc w:val="both"/>
      </w:pPr>
      <w:r w:rsidRPr="00A018F1">
        <w:t xml:space="preserve">Page </w:t>
      </w:r>
      <w:r w:rsidR="00A35DC5" w:rsidRPr="00A018F1">
        <w:t>2</w:t>
      </w:r>
      <w:r w:rsidRPr="00A018F1">
        <w:t xml:space="preserve"> </w:t>
      </w:r>
      <w:r w:rsidR="00EA1440" w:rsidRPr="00A018F1">
        <w:t>-</w:t>
      </w:r>
      <w:r w:rsidR="0003717B" w:rsidRPr="00A018F1">
        <w:t xml:space="preserve"> </w:t>
      </w:r>
      <w:r w:rsidRPr="00A018F1">
        <w:t>Contents Page</w:t>
      </w:r>
    </w:p>
    <w:p w14:paraId="4BA46FD2" w14:textId="0037D051" w:rsidR="00125B24" w:rsidRPr="00A018F1" w:rsidRDefault="00125B24" w:rsidP="00A018F1">
      <w:pPr>
        <w:spacing w:line="360" w:lineRule="auto"/>
        <w:jc w:val="both"/>
      </w:pPr>
      <w:r w:rsidRPr="00A018F1">
        <w:t xml:space="preserve">Page </w:t>
      </w:r>
      <w:r w:rsidR="004F742C" w:rsidRPr="00A018F1">
        <w:t>3</w:t>
      </w:r>
      <w:r w:rsidRPr="00A018F1">
        <w:t xml:space="preserve"> – Introduction</w:t>
      </w:r>
    </w:p>
    <w:p w14:paraId="7E62B3A9" w14:textId="613E1D9E" w:rsidR="00125B24" w:rsidRPr="00A018F1" w:rsidRDefault="005A5922" w:rsidP="00A018F1">
      <w:pPr>
        <w:spacing w:line="360" w:lineRule="auto"/>
        <w:jc w:val="both"/>
      </w:pPr>
      <w:r w:rsidRPr="00A018F1">
        <w:t xml:space="preserve">Page </w:t>
      </w:r>
      <w:r w:rsidR="004F742C" w:rsidRPr="00A018F1">
        <w:t>4</w:t>
      </w:r>
      <w:r w:rsidR="00FE6F52" w:rsidRPr="00A018F1">
        <w:t>-</w:t>
      </w:r>
      <w:r w:rsidR="004F742C" w:rsidRPr="00A018F1">
        <w:t xml:space="preserve">5 </w:t>
      </w:r>
      <w:r w:rsidR="00125B24" w:rsidRPr="00A018F1">
        <w:t>– Literature Review</w:t>
      </w:r>
    </w:p>
    <w:p w14:paraId="2B935B93" w14:textId="1E74D7B1" w:rsidR="00125B24" w:rsidRPr="00A018F1" w:rsidRDefault="005A5922" w:rsidP="00A018F1">
      <w:pPr>
        <w:spacing w:line="360" w:lineRule="auto"/>
        <w:jc w:val="both"/>
      </w:pPr>
      <w:r w:rsidRPr="00A018F1">
        <w:t xml:space="preserve">Page </w:t>
      </w:r>
      <w:r w:rsidR="008E63A8" w:rsidRPr="00A018F1">
        <w:t>6</w:t>
      </w:r>
      <w:r w:rsidR="00FE6F52" w:rsidRPr="00A018F1">
        <w:t>-</w:t>
      </w:r>
      <w:r w:rsidR="008E63A8" w:rsidRPr="00A018F1">
        <w:t>7</w:t>
      </w:r>
      <w:r w:rsidR="00125B24" w:rsidRPr="00A018F1">
        <w:t xml:space="preserve"> – Overview of Setting</w:t>
      </w:r>
    </w:p>
    <w:p w14:paraId="4F2CCF92" w14:textId="453DF7D9" w:rsidR="00125B24" w:rsidRPr="00A018F1" w:rsidRDefault="005A5922" w:rsidP="00A018F1">
      <w:pPr>
        <w:spacing w:line="360" w:lineRule="auto"/>
        <w:jc w:val="both"/>
      </w:pPr>
      <w:r w:rsidRPr="00A018F1">
        <w:t xml:space="preserve">Page </w:t>
      </w:r>
      <w:r w:rsidR="008E63A8" w:rsidRPr="00A018F1">
        <w:t>8</w:t>
      </w:r>
      <w:r w:rsidR="00FE6F52" w:rsidRPr="00A018F1">
        <w:t>-</w:t>
      </w:r>
      <w:r w:rsidR="008E63A8" w:rsidRPr="00A018F1">
        <w:t>9</w:t>
      </w:r>
      <w:r w:rsidR="00125B24" w:rsidRPr="00A018F1">
        <w:t xml:space="preserve"> - Critical analysis of Barriers to Inclusion</w:t>
      </w:r>
    </w:p>
    <w:p w14:paraId="05240496" w14:textId="402BEF7C" w:rsidR="00125B24" w:rsidRPr="00A018F1" w:rsidRDefault="005A5922" w:rsidP="00A018F1">
      <w:pPr>
        <w:spacing w:line="360" w:lineRule="auto"/>
        <w:jc w:val="both"/>
      </w:pPr>
      <w:r w:rsidRPr="00A018F1">
        <w:t xml:space="preserve">Page </w:t>
      </w:r>
      <w:r w:rsidR="008E63A8" w:rsidRPr="00A018F1">
        <w:t>10</w:t>
      </w:r>
      <w:r w:rsidR="00FE6F52" w:rsidRPr="00A018F1">
        <w:t>-</w:t>
      </w:r>
      <w:r w:rsidR="008E63A8" w:rsidRPr="00A018F1">
        <w:t>11</w:t>
      </w:r>
      <w:r w:rsidR="00125B24" w:rsidRPr="00A018F1">
        <w:t xml:space="preserve"> – Critical personal reflection on own setting</w:t>
      </w:r>
    </w:p>
    <w:p w14:paraId="51D09B39" w14:textId="7861AAC5" w:rsidR="00125B24" w:rsidRPr="00A018F1" w:rsidRDefault="00F45930" w:rsidP="00A018F1">
      <w:pPr>
        <w:spacing w:line="360" w:lineRule="auto"/>
        <w:jc w:val="both"/>
      </w:pPr>
      <w:r w:rsidRPr="00A018F1">
        <w:t>Page</w:t>
      </w:r>
      <w:r w:rsidR="008E63A8" w:rsidRPr="00A018F1">
        <w:t xml:space="preserve"> 12</w:t>
      </w:r>
      <w:r w:rsidR="00FE6F52" w:rsidRPr="00A018F1">
        <w:t>-</w:t>
      </w:r>
      <w:r w:rsidR="008E63A8" w:rsidRPr="00A018F1">
        <w:t>13</w:t>
      </w:r>
      <w:r w:rsidR="00125B24" w:rsidRPr="00A018F1">
        <w:t xml:space="preserve"> -</w:t>
      </w:r>
      <w:r w:rsidR="00B1497C" w:rsidRPr="00A018F1">
        <w:t xml:space="preserve"> </w:t>
      </w:r>
      <w:r w:rsidR="00125B24" w:rsidRPr="00A018F1">
        <w:t>Conclusion</w:t>
      </w:r>
    </w:p>
    <w:p w14:paraId="4ADFC468" w14:textId="5448F044" w:rsidR="00125B24" w:rsidRPr="00A018F1" w:rsidRDefault="00F45930" w:rsidP="00A018F1">
      <w:pPr>
        <w:spacing w:line="360" w:lineRule="auto"/>
        <w:jc w:val="both"/>
      </w:pPr>
      <w:r w:rsidRPr="00A018F1">
        <w:t>P</w:t>
      </w:r>
      <w:r w:rsidR="00147EE8" w:rsidRPr="00A018F1">
        <w:t>age</w:t>
      </w:r>
      <w:r w:rsidR="00B44326" w:rsidRPr="00A018F1">
        <w:t xml:space="preserve"> </w:t>
      </w:r>
      <w:r w:rsidR="00FE6F52" w:rsidRPr="00A018F1">
        <w:t>14-</w:t>
      </w:r>
      <w:r w:rsidR="00B44326" w:rsidRPr="00A018F1">
        <w:t>1</w:t>
      </w:r>
      <w:r w:rsidR="009C0652" w:rsidRPr="00A018F1">
        <w:t>6</w:t>
      </w:r>
      <w:r w:rsidRPr="00A018F1">
        <w:t xml:space="preserve"> </w:t>
      </w:r>
      <w:r w:rsidR="00125B24" w:rsidRPr="00A018F1">
        <w:t>- Appendix 1</w:t>
      </w:r>
    </w:p>
    <w:p w14:paraId="057E9670" w14:textId="5228C0F6" w:rsidR="00125B24" w:rsidRPr="00A018F1" w:rsidRDefault="00B44326" w:rsidP="00A018F1">
      <w:pPr>
        <w:spacing w:line="360" w:lineRule="auto"/>
        <w:jc w:val="both"/>
      </w:pPr>
      <w:r w:rsidRPr="00A018F1">
        <w:t>P</w:t>
      </w:r>
      <w:r w:rsidR="00147EE8" w:rsidRPr="00A018F1">
        <w:t>age</w:t>
      </w:r>
      <w:r w:rsidRPr="00A018F1">
        <w:t xml:space="preserve"> 1</w:t>
      </w:r>
      <w:r w:rsidR="009C0652" w:rsidRPr="00A018F1">
        <w:t>7</w:t>
      </w:r>
      <w:r w:rsidR="007E0D9F" w:rsidRPr="00A018F1">
        <w:t>-</w:t>
      </w:r>
      <w:r w:rsidR="009C0652" w:rsidRPr="00A018F1">
        <w:t>19</w:t>
      </w:r>
      <w:r w:rsidR="00125B24" w:rsidRPr="00A018F1">
        <w:t xml:space="preserve"> – Appendix 2</w:t>
      </w:r>
    </w:p>
    <w:p w14:paraId="645DF331" w14:textId="7A35B2F5" w:rsidR="00125B24" w:rsidRPr="00A018F1" w:rsidRDefault="00B44326" w:rsidP="00A018F1">
      <w:pPr>
        <w:spacing w:line="360" w:lineRule="auto"/>
        <w:jc w:val="both"/>
      </w:pPr>
      <w:r w:rsidRPr="00A018F1">
        <w:t xml:space="preserve">Page </w:t>
      </w:r>
      <w:r w:rsidR="00147EE8" w:rsidRPr="00A018F1">
        <w:t>20</w:t>
      </w:r>
      <w:r w:rsidR="007E0D9F" w:rsidRPr="00A018F1">
        <w:t>-</w:t>
      </w:r>
      <w:r w:rsidRPr="00A018F1">
        <w:t xml:space="preserve"> 2</w:t>
      </w:r>
      <w:r w:rsidR="00147EE8" w:rsidRPr="00A018F1">
        <w:t>2</w:t>
      </w:r>
      <w:r w:rsidR="00125B24" w:rsidRPr="00A018F1">
        <w:t xml:space="preserve"> - Appendix 3</w:t>
      </w:r>
    </w:p>
    <w:p w14:paraId="03479AF6" w14:textId="69546B59" w:rsidR="00125B24" w:rsidRPr="00A018F1" w:rsidRDefault="00B44326" w:rsidP="00A018F1">
      <w:pPr>
        <w:spacing w:line="360" w:lineRule="auto"/>
        <w:jc w:val="both"/>
      </w:pPr>
      <w:r w:rsidRPr="00A018F1">
        <w:t>Page 2</w:t>
      </w:r>
      <w:r w:rsidR="00147EE8" w:rsidRPr="00A018F1">
        <w:t>3</w:t>
      </w:r>
      <w:r w:rsidR="007E0D9F" w:rsidRPr="00A018F1">
        <w:t>-</w:t>
      </w:r>
      <w:r w:rsidRPr="00A018F1">
        <w:t>2</w:t>
      </w:r>
      <w:r w:rsidR="00147EE8" w:rsidRPr="00A018F1">
        <w:t>6</w:t>
      </w:r>
      <w:r w:rsidR="00125B24" w:rsidRPr="00A018F1">
        <w:t xml:space="preserve"> - Appendix 4</w:t>
      </w:r>
    </w:p>
    <w:p w14:paraId="6D108204" w14:textId="21DEBD19" w:rsidR="00125B24" w:rsidRPr="00A018F1" w:rsidRDefault="00B44326" w:rsidP="00A018F1">
      <w:pPr>
        <w:spacing w:line="360" w:lineRule="auto"/>
        <w:jc w:val="both"/>
      </w:pPr>
      <w:r w:rsidRPr="00A018F1">
        <w:t>Page 2</w:t>
      </w:r>
      <w:r w:rsidR="00147EE8" w:rsidRPr="00A018F1">
        <w:t>7</w:t>
      </w:r>
      <w:r w:rsidR="007E0D9F" w:rsidRPr="00A018F1">
        <w:t>-</w:t>
      </w:r>
      <w:r w:rsidRPr="00A018F1">
        <w:t xml:space="preserve"> 2</w:t>
      </w:r>
      <w:r w:rsidR="00C669ED" w:rsidRPr="00A018F1">
        <w:t>9</w:t>
      </w:r>
      <w:r w:rsidR="00125B24" w:rsidRPr="00A018F1">
        <w:t xml:space="preserve"> – Reference List</w:t>
      </w:r>
    </w:p>
    <w:p w14:paraId="2D58CB91" w14:textId="77777777" w:rsidR="00125B24" w:rsidRPr="00A018F1" w:rsidRDefault="00125B24" w:rsidP="00A018F1">
      <w:pPr>
        <w:spacing w:line="360" w:lineRule="auto"/>
        <w:jc w:val="both"/>
        <w:rPr>
          <w:u w:val="single"/>
        </w:rPr>
      </w:pPr>
    </w:p>
    <w:p w14:paraId="42864AAC" w14:textId="77777777" w:rsidR="00125B24" w:rsidRPr="00A018F1" w:rsidRDefault="00125B24" w:rsidP="00A018F1">
      <w:pPr>
        <w:spacing w:line="360" w:lineRule="auto"/>
        <w:jc w:val="both"/>
        <w:rPr>
          <w:u w:val="single"/>
        </w:rPr>
      </w:pPr>
    </w:p>
    <w:p w14:paraId="34EB8FE3" w14:textId="77777777" w:rsidR="00125B24" w:rsidRPr="00A018F1" w:rsidRDefault="00125B24" w:rsidP="00A018F1">
      <w:pPr>
        <w:spacing w:line="360" w:lineRule="auto"/>
        <w:jc w:val="both"/>
        <w:rPr>
          <w:u w:val="single"/>
        </w:rPr>
      </w:pPr>
    </w:p>
    <w:p w14:paraId="4BFBC46A" w14:textId="77777777" w:rsidR="00125B24" w:rsidRPr="00A018F1" w:rsidRDefault="00125B24" w:rsidP="00A018F1">
      <w:pPr>
        <w:spacing w:line="360" w:lineRule="auto"/>
        <w:jc w:val="both"/>
        <w:rPr>
          <w:u w:val="single"/>
        </w:rPr>
      </w:pPr>
    </w:p>
    <w:p w14:paraId="464C7AC7" w14:textId="77777777" w:rsidR="0049034C" w:rsidRPr="00A018F1" w:rsidRDefault="0049034C" w:rsidP="00A018F1">
      <w:pPr>
        <w:spacing w:line="360" w:lineRule="auto"/>
        <w:jc w:val="both"/>
        <w:rPr>
          <w:u w:val="single"/>
        </w:rPr>
      </w:pPr>
    </w:p>
    <w:p w14:paraId="7CDF1407" w14:textId="77777777" w:rsidR="0049034C" w:rsidRPr="00A018F1" w:rsidRDefault="0049034C" w:rsidP="00A018F1">
      <w:pPr>
        <w:spacing w:line="360" w:lineRule="auto"/>
        <w:jc w:val="both"/>
        <w:rPr>
          <w:u w:val="single"/>
        </w:rPr>
      </w:pPr>
    </w:p>
    <w:p w14:paraId="2FCDEBED" w14:textId="77777777" w:rsidR="0049034C" w:rsidRPr="00A018F1" w:rsidRDefault="0049034C" w:rsidP="00A018F1">
      <w:pPr>
        <w:spacing w:line="360" w:lineRule="auto"/>
        <w:jc w:val="both"/>
        <w:rPr>
          <w:u w:val="single"/>
        </w:rPr>
      </w:pPr>
    </w:p>
    <w:p w14:paraId="0B2AD27A" w14:textId="77777777" w:rsidR="0049034C" w:rsidRPr="00A018F1" w:rsidRDefault="0049034C" w:rsidP="00A018F1">
      <w:pPr>
        <w:spacing w:line="360" w:lineRule="auto"/>
        <w:jc w:val="both"/>
        <w:rPr>
          <w:u w:val="single"/>
        </w:rPr>
      </w:pPr>
    </w:p>
    <w:p w14:paraId="21B8ADDB" w14:textId="77777777" w:rsidR="0049034C" w:rsidRPr="00A018F1" w:rsidRDefault="0049034C" w:rsidP="00A018F1">
      <w:pPr>
        <w:spacing w:line="360" w:lineRule="auto"/>
        <w:jc w:val="both"/>
        <w:rPr>
          <w:u w:val="single"/>
        </w:rPr>
      </w:pPr>
    </w:p>
    <w:p w14:paraId="24D1459F" w14:textId="77777777" w:rsidR="0049034C" w:rsidRPr="00A018F1" w:rsidRDefault="0049034C" w:rsidP="00A018F1">
      <w:pPr>
        <w:spacing w:line="360" w:lineRule="auto"/>
        <w:jc w:val="both"/>
        <w:rPr>
          <w:u w:val="single"/>
        </w:rPr>
      </w:pPr>
    </w:p>
    <w:p w14:paraId="01A15F40" w14:textId="2022E05C" w:rsidR="006A0119" w:rsidRPr="00A018F1" w:rsidRDefault="006A0119" w:rsidP="00A018F1">
      <w:pPr>
        <w:spacing w:line="360" w:lineRule="auto"/>
        <w:jc w:val="center"/>
        <w:rPr>
          <w:u w:val="single"/>
        </w:rPr>
      </w:pPr>
      <w:r w:rsidRPr="00A018F1">
        <w:rPr>
          <w:u w:val="single"/>
        </w:rPr>
        <w:t>How is special provision for ASD being implemented in mainstream education?</w:t>
      </w:r>
    </w:p>
    <w:p w14:paraId="651C642C" w14:textId="4369A617" w:rsidR="00317909" w:rsidRPr="00A018F1" w:rsidRDefault="000350B5" w:rsidP="00A018F1">
      <w:pPr>
        <w:spacing w:line="360" w:lineRule="auto"/>
        <w:jc w:val="both"/>
      </w:pPr>
      <w:r w:rsidRPr="00A018F1">
        <w:t>T</w:t>
      </w:r>
      <w:r w:rsidR="000D77DF" w:rsidRPr="00A018F1">
        <w:t xml:space="preserve">his essay will be focusing on a learning </w:t>
      </w:r>
      <w:r w:rsidR="0072512F" w:rsidRPr="00A018F1">
        <w:t>R</w:t>
      </w:r>
      <w:r w:rsidR="000D77DF" w:rsidRPr="00A018F1">
        <w:t xml:space="preserve">esource </w:t>
      </w:r>
      <w:r w:rsidR="0072512F" w:rsidRPr="00A018F1">
        <w:t>C</w:t>
      </w:r>
      <w:r w:rsidR="000D77DF" w:rsidRPr="00A018F1">
        <w:t>entre</w:t>
      </w:r>
      <w:r w:rsidR="009202B9" w:rsidRPr="00A018F1">
        <w:t xml:space="preserve"> for pupils</w:t>
      </w:r>
      <w:r w:rsidR="0027435C" w:rsidRPr="00A018F1">
        <w:t xml:space="preserve"> </w:t>
      </w:r>
      <w:r w:rsidR="009202B9" w:rsidRPr="00A018F1">
        <w:t>with autism</w:t>
      </w:r>
      <w:r w:rsidR="001D5399" w:rsidRPr="00A018F1">
        <w:t>.</w:t>
      </w:r>
      <w:r w:rsidR="00B32F09" w:rsidRPr="00A018F1">
        <w:t xml:space="preserve"> </w:t>
      </w:r>
      <w:r w:rsidR="00D77ACE" w:rsidRPr="00A018F1">
        <w:t>Th</w:t>
      </w:r>
      <w:r w:rsidR="00F52452" w:rsidRPr="00A018F1">
        <w:t>e LRC</w:t>
      </w:r>
      <w:r w:rsidR="00D77ACE" w:rsidRPr="00A018F1">
        <w:t xml:space="preserve"> </w:t>
      </w:r>
      <w:r w:rsidR="000D77DF" w:rsidRPr="00A018F1">
        <w:t xml:space="preserve">is a specialist provision </w:t>
      </w:r>
      <w:r w:rsidR="00F52452" w:rsidRPr="00A018F1">
        <w:t>which</w:t>
      </w:r>
      <w:r w:rsidR="000D77DF" w:rsidRPr="00A018F1">
        <w:t xml:space="preserve"> </w:t>
      </w:r>
      <w:r w:rsidR="00F52452" w:rsidRPr="00A018F1">
        <w:t>pupils</w:t>
      </w:r>
      <w:r w:rsidR="000D77DF" w:rsidRPr="00A018F1">
        <w:t xml:space="preserve"> on the Autism Spectrum </w:t>
      </w:r>
      <w:r w:rsidR="00F52452" w:rsidRPr="00A018F1">
        <w:t xml:space="preserve">can </w:t>
      </w:r>
      <w:r w:rsidR="000D77DF" w:rsidRPr="00A018F1">
        <w:t xml:space="preserve">access. The </w:t>
      </w:r>
      <w:r w:rsidR="00F52452" w:rsidRPr="00A018F1">
        <w:t>pupils</w:t>
      </w:r>
      <w:r w:rsidR="000D77DF" w:rsidRPr="00A018F1">
        <w:t xml:space="preserve"> who have additional learning needs find it </w:t>
      </w:r>
      <w:r w:rsidR="00F52452" w:rsidRPr="00A018F1">
        <w:t xml:space="preserve">extremely </w:t>
      </w:r>
      <w:r w:rsidR="00F0096A" w:rsidRPr="00A018F1">
        <w:t xml:space="preserve">difficult </w:t>
      </w:r>
      <w:r w:rsidR="000D77DF" w:rsidRPr="00A018F1">
        <w:t>to cope within the mainstream school provision.</w:t>
      </w:r>
      <w:r w:rsidR="003E3C47" w:rsidRPr="00A018F1">
        <w:t xml:space="preserve"> </w:t>
      </w:r>
      <w:r w:rsidR="0058050B" w:rsidRPr="00A018F1">
        <w:t>R</w:t>
      </w:r>
      <w:r w:rsidR="003E3C47" w:rsidRPr="00A018F1">
        <w:t xml:space="preserve">esearch </w:t>
      </w:r>
      <w:r w:rsidR="00DB291C" w:rsidRPr="00A018F1">
        <w:t>carried</w:t>
      </w:r>
      <w:r w:rsidR="0058050B" w:rsidRPr="00A018F1">
        <w:t xml:space="preserve"> out</w:t>
      </w:r>
      <w:r w:rsidR="00DB291C" w:rsidRPr="00A018F1">
        <w:t xml:space="preserve"> </w:t>
      </w:r>
      <w:r w:rsidR="00BD2660" w:rsidRPr="00A018F1">
        <w:t>in</w:t>
      </w:r>
      <w:r w:rsidR="008508AD" w:rsidRPr="00A018F1">
        <w:t xml:space="preserve"> autism and education</w:t>
      </w:r>
      <w:r w:rsidR="00BD2660" w:rsidRPr="00A018F1">
        <w:t xml:space="preserve"> </w:t>
      </w:r>
      <w:r w:rsidR="00B64B96" w:rsidRPr="00A018F1">
        <w:t>in a University in London also state</w:t>
      </w:r>
      <w:r w:rsidR="00BB4BF8" w:rsidRPr="00A018F1">
        <w:t xml:space="preserve"> that </w:t>
      </w:r>
      <w:r w:rsidR="008E20A2" w:rsidRPr="00A018F1">
        <w:t>from the feedback given</w:t>
      </w:r>
      <w:r w:rsidR="00E3721F" w:rsidRPr="00A018F1">
        <w:t>,</w:t>
      </w:r>
      <w:r w:rsidR="008E20A2" w:rsidRPr="00A018F1">
        <w:t xml:space="preserve"> parents, teaching staff</w:t>
      </w:r>
      <w:r w:rsidR="00DF0E61" w:rsidRPr="00A018F1">
        <w:t xml:space="preserve">, children and young people with autism </w:t>
      </w:r>
      <w:r w:rsidR="00710313" w:rsidRPr="00A018F1">
        <w:t xml:space="preserve">articulated that mainstream education </w:t>
      </w:r>
      <w:r w:rsidR="002F2367" w:rsidRPr="00A018F1">
        <w:t>is extremely difficult</w:t>
      </w:r>
      <w:r w:rsidR="00D6226F" w:rsidRPr="00A018F1">
        <w:t xml:space="preserve">, </w:t>
      </w:r>
      <w:r w:rsidR="00DF3852" w:rsidRPr="00A018F1">
        <w:t>particularly</w:t>
      </w:r>
      <w:r w:rsidR="00D6226F" w:rsidRPr="00A018F1">
        <w:t xml:space="preserve"> for </w:t>
      </w:r>
      <w:r w:rsidR="00EF1C12" w:rsidRPr="00A018F1">
        <w:t>the prominent</w:t>
      </w:r>
      <w:r w:rsidR="00BF4C66" w:rsidRPr="00A018F1">
        <w:t xml:space="preserve"> </w:t>
      </w:r>
      <w:r w:rsidR="00F93EA5" w:rsidRPr="00A018F1">
        <w:t>minority</w:t>
      </w:r>
      <w:r w:rsidR="00FC446D" w:rsidRPr="00A018F1">
        <w:t xml:space="preserve"> </w:t>
      </w:r>
      <w:r w:rsidR="00F93EA5" w:rsidRPr="00A018F1">
        <w:t xml:space="preserve">who have </w:t>
      </w:r>
      <w:r w:rsidR="00DF3852" w:rsidRPr="00A018F1">
        <w:t>further communication, behavioural and intellectual needs</w:t>
      </w:r>
      <w:r w:rsidR="00C44FBF" w:rsidRPr="00A018F1">
        <w:t xml:space="preserve"> ( Croydon, et al,</w:t>
      </w:r>
      <w:r w:rsidR="005C2C77" w:rsidRPr="00A018F1">
        <w:t xml:space="preserve"> </w:t>
      </w:r>
      <w:r w:rsidR="00C44FBF" w:rsidRPr="00A018F1">
        <w:t>2019</w:t>
      </w:r>
      <w:r w:rsidR="002D538F" w:rsidRPr="00A018F1">
        <w:t>,</w:t>
      </w:r>
      <w:r w:rsidR="005C2C77" w:rsidRPr="00A018F1">
        <w:t xml:space="preserve"> p.1</w:t>
      </w:r>
      <w:r w:rsidR="00C44FBF" w:rsidRPr="00A018F1">
        <w:t>).</w:t>
      </w:r>
      <w:r w:rsidR="00DF3852" w:rsidRPr="00A018F1">
        <w:t xml:space="preserve"> </w:t>
      </w:r>
    </w:p>
    <w:p w14:paraId="32D3B8EF" w14:textId="696AF260" w:rsidR="00612C15" w:rsidRPr="00A018F1" w:rsidRDefault="000D77DF" w:rsidP="00A018F1">
      <w:pPr>
        <w:spacing w:line="360" w:lineRule="auto"/>
        <w:jc w:val="both"/>
      </w:pPr>
      <w:r w:rsidRPr="00A018F1">
        <w:t xml:space="preserve">The essay will focus on </w:t>
      </w:r>
      <w:r w:rsidR="00F52452" w:rsidRPr="00A018F1">
        <w:t>pupils</w:t>
      </w:r>
      <w:r w:rsidRPr="00A018F1">
        <w:t xml:space="preserve"> who have been excluded from mainstream education</w:t>
      </w:r>
      <w:r w:rsidR="00721766" w:rsidRPr="00A018F1">
        <w:t xml:space="preserve"> and</w:t>
      </w:r>
      <w:r w:rsidRPr="00A018F1">
        <w:t xml:space="preserve"> the policie</w:t>
      </w:r>
      <w:r w:rsidR="00721766" w:rsidRPr="00A018F1">
        <w:t>s,</w:t>
      </w:r>
      <w:r w:rsidRPr="00A018F1">
        <w:t xml:space="preserve"> procedures that surround their alternative learning needs for inclusion in education. It will </w:t>
      </w:r>
      <w:r w:rsidR="00455FD6" w:rsidRPr="00A018F1">
        <w:t>review</w:t>
      </w:r>
      <w:r w:rsidRPr="00A018F1">
        <w:t xml:space="preserve"> the</w:t>
      </w:r>
      <w:r w:rsidR="0042126A" w:rsidRPr="00A018F1">
        <w:t xml:space="preserve"> hurdles</w:t>
      </w:r>
      <w:r w:rsidRPr="00A018F1">
        <w:t xml:space="preserve"> to inclusion and how the LRC use </w:t>
      </w:r>
      <w:r w:rsidR="002645E1" w:rsidRPr="00A018F1">
        <w:t>professional</w:t>
      </w:r>
      <w:r w:rsidRPr="00A018F1">
        <w:t xml:space="preserve"> techniques to support inclusion into main</w:t>
      </w:r>
      <w:r w:rsidR="0098706E" w:rsidRPr="00A018F1">
        <w:t>line</w:t>
      </w:r>
      <w:r w:rsidRPr="00A018F1">
        <w:t xml:space="preserve"> education. A growing problem </w:t>
      </w:r>
      <w:r w:rsidR="00DC2488" w:rsidRPr="00A018F1">
        <w:t>in Great Britain</w:t>
      </w:r>
      <w:r w:rsidRPr="00A018F1">
        <w:t xml:space="preserve"> for </w:t>
      </w:r>
      <w:r w:rsidR="009A4B1C" w:rsidRPr="00A018F1">
        <w:t xml:space="preserve">young people </w:t>
      </w:r>
      <w:r w:rsidRPr="00A018F1">
        <w:t xml:space="preserve">with complex and </w:t>
      </w:r>
      <w:r w:rsidR="006A1F62" w:rsidRPr="00A018F1">
        <w:t>a</w:t>
      </w:r>
      <w:r w:rsidRPr="00A018F1">
        <w:t xml:space="preserve">dditional learning needs is exclusion from mainstream education. </w:t>
      </w:r>
      <w:r w:rsidR="00BE2923" w:rsidRPr="00A018F1">
        <w:t>The Department of Education</w:t>
      </w:r>
      <w:r w:rsidR="0059737E" w:rsidRPr="00A018F1">
        <w:t xml:space="preserve"> (DFE)</w:t>
      </w:r>
      <w:r w:rsidR="00BE2923" w:rsidRPr="00A018F1">
        <w:t xml:space="preserve"> carried out a literature review in </w:t>
      </w:r>
      <w:r w:rsidR="0064386C" w:rsidRPr="00A018F1">
        <w:t>(</w:t>
      </w:r>
      <w:r w:rsidR="00BE2923" w:rsidRPr="00A018F1">
        <w:t>May 2019</w:t>
      </w:r>
      <w:r w:rsidR="0064386C" w:rsidRPr="00A018F1">
        <w:t>)</w:t>
      </w:r>
      <w:r w:rsidR="00BE2923" w:rsidRPr="00A018F1">
        <w:t xml:space="preserve"> </w:t>
      </w:r>
      <w:r w:rsidR="0064386C" w:rsidRPr="00A018F1">
        <w:t xml:space="preserve">on the </w:t>
      </w:r>
      <w:r w:rsidR="005866E3" w:rsidRPr="00A018F1">
        <w:t>c</w:t>
      </w:r>
      <w:r w:rsidR="0064386C" w:rsidRPr="00A018F1">
        <w:t>ontinu</w:t>
      </w:r>
      <w:r w:rsidR="00470C36" w:rsidRPr="00A018F1">
        <w:t>ing</w:t>
      </w:r>
      <w:r w:rsidR="0064386C" w:rsidRPr="00A018F1">
        <w:t xml:space="preserve"> </w:t>
      </w:r>
      <w:r w:rsidR="005866E3" w:rsidRPr="00A018F1">
        <w:t>e</w:t>
      </w:r>
      <w:r w:rsidR="0064386C" w:rsidRPr="00A018F1">
        <w:t xml:space="preserve">xclusion of </w:t>
      </w:r>
      <w:r w:rsidR="00C243EF" w:rsidRPr="00A018F1">
        <w:t>certain</w:t>
      </w:r>
      <w:r w:rsidR="0064386C" w:rsidRPr="00A018F1">
        <w:t xml:space="preserve"> children</w:t>
      </w:r>
      <w:r w:rsidR="00C243EF" w:rsidRPr="00A018F1">
        <w:t xml:space="preserve"> with special </w:t>
      </w:r>
      <w:r w:rsidR="00786C5E" w:rsidRPr="00A018F1">
        <w:t xml:space="preserve">educational </w:t>
      </w:r>
      <w:r w:rsidR="00C243EF" w:rsidRPr="00A018F1">
        <w:t>needs</w:t>
      </w:r>
      <w:r w:rsidR="0059737E" w:rsidRPr="00A018F1">
        <w:t xml:space="preserve"> in England.</w:t>
      </w:r>
      <w:r w:rsidR="00757E7F" w:rsidRPr="00A018F1">
        <w:t xml:space="preserve"> </w:t>
      </w:r>
      <w:r w:rsidR="00AA5B3C" w:rsidRPr="00A018F1">
        <w:t>S</w:t>
      </w:r>
      <w:r w:rsidR="00757E7F" w:rsidRPr="00A018F1">
        <w:t>tatistics</w:t>
      </w:r>
      <w:r w:rsidR="00AA5B3C" w:rsidRPr="00A018F1">
        <w:t xml:space="preserve"> strongly </w:t>
      </w:r>
      <w:r w:rsidR="00786C5E" w:rsidRPr="00A018F1">
        <w:t>show</w:t>
      </w:r>
      <w:r w:rsidR="0065090F" w:rsidRPr="00A018F1">
        <w:t xml:space="preserve"> that children who have special educational needs </w:t>
      </w:r>
      <w:r w:rsidR="00786C5E" w:rsidRPr="00A018F1">
        <w:t>make up</w:t>
      </w:r>
      <w:r w:rsidR="00E30912" w:rsidRPr="00A018F1">
        <w:t xml:space="preserve"> 14%</w:t>
      </w:r>
      <w:r w:rsidR="002E2460" w:rsidRPr="00A018F1">
        <w:t xml:space="preserve"> of </w:t>
      </w:r>
      <w:r w:rsidR="003F6FE0" w:rsidRPr="00A018F1">
        <w:t>the nationally</w:t>
      </w:r>
      <w:r w:rsidR="007E28DB" w:rsidRPr="00A018F1">
        <w:t xml:space="preserve"> funded school </w:t>
      </w:r>
      <w:r w:rsidR="004D3893" w:rsidRPr="00A018F1">
        <w:t>students</w:t>
      </w:r>
      <w:r w:rsidR="00F80136" w:rsidRPr="00A018F1">
        <w:t xml:space="preserve"> (DfE, 2018b)</w:t>
      </w:r>
      <w:r w:rsidR="00A5321B" w:rsidRPr="00A018F1">
        <w:t xml:space="preserve"> but account for </w:t>
      </w:r>
      <w:r w:rsidR="004D3893" w:rsidRPr="00A018F1">
        <w:t>nearly 50%</w:t>
      </w:r>
      <w:r w:rsidR="00A5321B" w:rsidRPr="00A018F1">
        <w:t xml:space="preserve"> of </w:t>
      </w:r>
      <w:r w:rsidR="00D00345" w:rsidRPr="00A018F1">
        <w:t>permanent</w:t>
      </w:r>
      <w:r w:rsidR="00A5321B" w:rsidRPr="00A018F1">
        <w:t xml:space="preserve"> exclusions (DfE, 2018a) The same data show that pupils with SEN support are </w:t>
      </w:r>
      <w:r w:rsidR="00D638C1" w:rsidRPr="00A018F1">
        <w:t>6x</w:t>
      </w:r>
      <w:r w:rsidR="00A5321B" w:rsidRPr="00A018F1">
        <w:t xml:space="preserve"> more likely to </w:t>
      </w:r>
      <w:r w:rsidR="00D638C1" w:rsidRPr="00A018F1">
        <w:t>be given</w:t>
      </w:r>
      <w:r w:rsidR="00A5321B" w:rsidRPr="00A018F1">
        <w:t xml:space="preserve"> permanent exclusion </w:t>
      </w:r>
      <w:r w:rsidR="00CE6AB6" w:rsidRPr="00A018F1">
        <w:t>compared with</w:t>
      </w:r>
      <w:r w:rsidR="00A5321B" w:rsidRPr="00A018F1">
        <w:t xml:space="preserve"> pupils with no SEN and pupils with any </w:t>
      </w:r>
      <w:r w:rsidR="004B541C" w:rsidRPr="00A018F1">
        <w:t xml:space="preserve">other </w:t>
      </w:r>
      <w:r w:rsidR="00A5321B" w:rsidRPr="00A018F1">
        <w:t xml:space="preserve">type of SEN are around </w:t>
      </w:r>
      <w:r w:rsidR="004B541C" w:rsidRPr="00A018F1">
        <w:t>5x</w:t>
      </w:r>
      <w:r w:rsidR="00A5321B" w:rsidRPr="00A018F1">
        <w:t xml:space="preserve"> more likely to receive a fixed period exclusion</w:t>
      </w:r>
      <w:r w:rsidR="00D248CF" w:rsidRPr="00A018F1">
        <w:t>. The statistics show that pupils with S</w:t>
      </w:r>
      <w:r w:rsidR="00F47139" w:rsidRPr="00A018F1">
        <w:t>ocial Emotional</w:t>
      </w:r>
      <w:r w:rsidR="004C7E4E" w:rsidRPr="00A018F1">
        <w:t xml:space="preserve"> </w:t>
      </w:r>
      <w:r w:rsidR="00D248CF" w:rsidRPr="00A018F1">
        <w:t>M</w:t>
      </w:r>
      <w:r w:rsidR="004C7E4E" w:rsidRPr="00A018F1">
        <w:t xml:space="preserve">ental </w:t>
      </w:r>
      <w:r w:rsidR="00D248CF" w:rsidRPr="00A018F1">
        <w:t>H</w:t>
      </w:r>
      <w:r w:rsidR="004C7E4E" w:rsidRPr="00A018F1">
        <w:t>ealth (SEMH)</w:t>
      </w:r>
      <w:r w:rsidR="00D248CF" w:rsidRPr="00A018F1">
        <w:t xml:space="preserve"> have the highest r</w:t>
      </w:r>
      <w:r w:rsidR="00001516" w:rsidRPr="00A018F1">
        <w:t>atio</w:t>
      </w:r>
      <w:r w:rsidR="00D248CF" w:rsidRPr="00A018F1">
        <w:t xml:space="preserve"> of exclusions and that pupils with Specific and Moderate Learning Difficulties and Autistic Spectrum Disorders also have </w:t>
      </w:r>
      <w:r w:rsidR="002615B8" w:rsidRPr="00A018F1">
        <w:t>alarmingly high</w:t>
      </w:r>
      <w:r w:rsidR="00D248CF" w:rsidRPr="00A018F1">
        <w:t xml:space="preserve"> rates (DfE, 2018a). This is backed up by Brede et al. (2016) at University College London in a study conducted for the National Autistic Society</w:t>
      </w:r>
      <w:r w:rsidR="00D16F7E" w:rsidRPr="00A018F1">
        <w:t xml:space="preserve"> (Graham, et al, 2019)</w:t>
      </w:r>
      <w:r w:rsidR="005A7AA1" w:rsidRPr="00A018F1">
        <w:t>.</w:t>
      </w:r>
    </w:p>
    <w:p w14:paraId="2095E2DD" w14:textId="61305B90" w:rsidR="000F3311" w:rsidRPr="00A018F1" w:rsidRDefault="000D77DF" w:rsidP="00A018F1">
      <w:pPr>
        <w:spacing w:line="360" w:lineRule="auto"/>
        <w:jc w:val="both"/>
      </w:pPr>
      <w:r w:rsidRPr="00A018F1">
        <w:t xml:space="preserve">Local authorities across the country by law, have a duty of care to provide and support these </w:t>
      </w:r>
      <w:r w:rsidR="009A4B1C" w:rsidRPr="00A018F1">
        <w:t>young people</w:t>
      </w:r>
      <w:r w:rsidRPr="00A018F1">
        <w:t xml:space="preserve"> with an education. In order for these </w:t>
      </w:r>
      <w:r w:rsidR="006937A6" w:rsidRPr="00A018F1">
        <w:t>young people</w:t>
      </w:r>
      <w:r w:rsidRPr="00A018F1">
        <w:t xml:space="preserve"> to access education and have their </w:t>
      </w:r>
      <w:r w:rsidR="007944FD" w:rsidRPr="00A018F1">
        <w:t xml:space="preserve">individual needs catered for specialist provisions have been set up. Causes of </w:t>
      </w:r>
      <w:r w:rsidR="006A0119" w:rsidRPr="00A018F1">
        <w:t xml:space="preserve">children </w:t>
      </w:r>
      <w:r w:rsidR="00102309" w:rsidRPr="00A018F1">
        <w:t xml:space="preserve">being absent </w:t>
      </w:r>
      <w:r w:rsidR="007944FD" w:rsidRPr="00A018F1">
        <w:t xml:space="preserve">and not included in activities are </w:t>
      </w:r>
      <w:r w:rsidR="00963B01" w:rsidRPr="00A018F1">
        <w:t xml:space="preserve">due to </w:t>
      </w:r>
      <w:r w:rsidR="007944FD" w:rsidRPr="00A018F1">
        <w:t>conditions such as physical, medical and general illnesses. These can all have an</w:t>
      </w:r>
      <w:r w:rsidR="00963B01" w:rsidRPr="00A018F1">
        <w:t xml:space="preserve"> adverse</w:t>
      </w:r>
      <w:r w:rsidR="007944FD" w:rsidRPr="00A018F1">
        <w:t xml:space="preserve"> effect on a </w:t>
      </w:r>
      <w:r w:rsidR="00634F0C" w:rsidRPr="00A018F1">
        <w:t>young person</w:t>
      </w:r>
      <w:r w:rsidR="00963B01" w:rsidRPr="00A018F1">
        <w:t>’</w:t>
      </w:r>
      <w:r w:rsidR="00634F0C" w:rsidRPr="00A018F1">
        <w:t xml:space="preserve">s </w:t>
      </w:r>
      <w:r w:rsidR="007944FD" w:rsidRPr="00A018F1">
        <w:t xml:space="preserve">education. There are many different illnesses that can exclude pupils from mainstream school and activities, for </w:t>
      </w:r>
      <w:r w:rsidR="007944FD" w:rsidRPr="00A018F1">
        <w:lastRenderedPageBreak/>
        <w:t>example if a pupil has a physical disability and is in a wheelchair they will be excluded from sports activities and areas of the school if not accessible.</w:t>
      </w:r>
      <w:r w:rsidR="00CC0ABE" w:rsidRPr="00A018F1">
        <w:t xml:space="preserve"> Many other disabilities can exclude children from different activities such as school trips but others can be completely excluded from the classroom due to sensory and behaviour issues.</w:t>
      </w:r>
      <w:r w:rsidR="009B25A6" w:rsidRPr="00A018F1">
        <w:t xml:space="preserve"> </w:t>
      </w:r>
      <w:r w:rsidR="00A95084" w:rsidRPr="00A018F1">
        <w:t>Findings in a</w:t>
      </w:r>
      <w:r w:rsidR="000D321C" w:rsidRPr="00A018F1">
        <w:t xml:space="preserve"> literature review on social exclusions </w:t>
      </w:r>
      <w:r w:rsidR="00CC3CA7" w:rsidRPr="00A018F1">
        <w:t>identify</w:t>
      </w:r>
      <w:r w:rsidR="00A95084" w:rsidRPr="00A018F1">
        <w:t xml:space="preserve"> that there </w:t>
      </w:r>
      <w:r w:rsidR="00B66A5A" w:rsidRPr="00A018F1">
        <w:t>is</w:t>
      </w:r>
      <w:r w:rsidR="00A95084" w:rsidRPr="00A018F1">
        <w:t xml:space="preserve"> </w:t>
      </w:r>
      <w:r w:rsidR="00CC3CA7" w:rsidRPr="00A018F1">
        <w:t xml:space="preserve"> possibl</w:t>
      </w:r>
      <w:r w:rsidR="00E93775" w:rsidRPr="00A018F1">
        <w:t xml:space="preserve">y more than one factor </w:t>
      </w:r>
      <w:r w:rsidR="00803749" w:rsidRPr="00A018F1">
        <w:t xml:space="preserve"> that causes excl</w:t>
      </w:r>
      <w:r w:rsidR="00AA3FBB" w:rsidRPr="00A018F1">
        <w:t>u</w:t>
      </w:r>
      <w:r w:rsidR="00803749" w:rsidRPr="00A018F1">
        <w:t>sion and they are more than likely inter- related</w:t>
      </w:r>
      <w:r w:rsidR="00AA3FBB" w:rsidRPr="00A018F1">
        <w:t xml:space="preserve">. </w:t>
      </w:r>
      <w:r w:rsidR="003D470C" w:rsidRPr="00A018F1">
        <w:t>(</w:t>
      </w:r>
      <w:r w:rsidR="009B25A6" w:rsidRPr="00A018F1">
        <w:t>Gill et al</w:t>
      </w:r>
      <w:r w:rsidR="00F306BC" w:rsidRPr="00A018F1">
        <w:t>, 2017</w:t>
      </w:r>
      <w:r w:rsidR="003D470C" w:rsidRPr="00A018F1">
        <w:t>)</w:t>
      </w:r>
      <w:r w:rsidR="00F306BC" w:rsidRPr="00A018F1">
        <w:t xml:space="preserve"> </w:t>
      </w:r>
      <w:r w:rsidR="00253682" w:rsidRPr="00A018F1">
        <w:t>establishes</w:t>
      </w:r>
      <w:r w:rsidR="008C298A" w:rsidRPr="00A018F1">
        <w:t xml:space="preserve"> there is evidence that </w:t>
      </w:r>
      <w:r w:rsidR="00581EA8" w:rsidRPr="00A018F1">
        <w:t xml:space="preserve">growing </w:t>
      </w:r>
      <w:r w:rsidR="0045381F" w:rsidRPr="00A018F1">
        <w:t xml:space="preserve">amounts of children </w:t>
      </w:r>
      <w:r w:rsidR="00900439" w:rsidRPr="00A018F1">
        <w:t xml:space="preserve">are experiencing </w:t>
      </w:r>
      <w:r w:rsidR="005E705B" w:rsidRPr="00A018F1">
        <w:t>converging exposure</w:t>
      </w:r>
      <w:r w:rsidR="00090C89" w:rsidRPr="00A018F1">
        <w:t xml:space="preserve"> to exclusion. </w:t>
      </w:r>
      <w:r w:rsidR="00AB357A" w:rsidRPr="00A018F1">
        <w:t xml:space="preserve">These include children with mental health. SEND and </w:t>
      </w:r>
      <w:r w:rsidR="00A446D3" w:rsidRPr="00A018F1">
        <w:t xml:space="preserve">poverty. </w:t>
      </w:r>
      <w:r w:rsidR="005630EA" w:rsidRPr="00A018F1">
        <w:t xml:space="preserve">Children </w:t>
      </w:r>
      <w:r w:rsidR="00DA3687" w:rsidRPr="00A018F1">
        <w:t xml:space="preserve">who have to </w:t>
      </w:r>
      <w:r w:rsidR="00075384" w:rsidRPr="00A018F1">
        <w:t xml:space="preserve">face these difficulties alone </w:t>
      </w:r>
      <w:r w:rsidR="00977F58" w:rsidRPr="00A018F1">
        <w:t>can be a factor of exc</w:t>
      </w:r>
      <w:r w:rsidR="007514E3" w:rsidRPr="00A018F1">
        <w:t>l</w:t>
      </w:r>
      <w:r w:rsidR="00977F58" w:rsidRPr="00A018F1">
        <w:t>usion but, if they have to deal with other factors such as bullying</w:t>
      </w:r>
      <w:r w:rsidR="000B40F0" w:rsidRPr="00A018F1">
        <w:t xml:space="preserve">, family problems or bereavement which can then </w:t>
      </w:r>
      <w:r w:rsidR="003560CF" w:rsidRPr="00A018F1">
        <w:t xml:space="preserve">be a </w:t>
      </w:r>
      <w:r w:rsidR="000B40F0" w:rsidRPr="00A018F1">
        <w:t>trigger</w:t>
      </w:r>
      <w:r w:rsidR="00105843" w:rsidRPr="00A018F1">
        <w:t xml:space="preserve"> their emotional state causing</w:t>
      </w:r>
      <w:r w:rsidR="000B40F0" w:rsidRPr="00A018F1">
        <w:t xml:space="preserve"> </w:t>
      </w:r>
      <w:r w:rsidR="00B66A5A" w:rsidRPr="00A018F1">
        <w:t>behavioural</w:t>
      </w:r>
      <w:r w:rsidR="003560CF" w:rsidRPr="00A018F1">
        <w:t xml:space="preserve"> issues which becomes a </w:t>
      </w:r>
      <w:r w:rsidR="00AA6114" w:rsidRPr="00A018F1">
        <w:t>multiplier of effects</w:t>
      </w:r>
      <w:r w:rsidR="003560CF" w:rsidRPr="00A018F1">
        <w:t xml:space="preserve"> </w:t>
      </w:r>
      <w:r w:rsidR="00B66A5A" w:rsidRPr="00A018F1">
        <w:t>and exclusion.</w:t>
      </w:r>
    </w:p>
    <w:p w14:paraId="5CD45222" w14:textId="30D8B1CA" w:rsidR="003D470C" w:rsidRPr="00A018F1" w:rsidRDefault="003D470C" w:rsidP="00A018F1">
      <w:pPr>
        <w:spacing w:line="360" w:lineRule="auto"/>
        <w:jc w:val="both"/>
      </w:pPr>
      <w:r w:rsidRPr="00A018F1">
        <w:t xml:space="preserve">Menzies (2015) </w:t>
      </w:r>
      <w:r w:rsidR="00B91CA5" w:rsidRPr="00A018F1">
        <w:t>points out</w:t>
      </w:r>
      <w:r w:rsidR="00CA1E4B" w:rsidRPr="00A018F1">
        <w:t xml:space="preserve"> </w:t>
      </w:r>
      <w:r w:rsidR="00CA3BFE" w:rsidRPr="00A018F1">
        <w:t>children</w:t>
      </w:r>
      <w:r w:rsidR="00B77811" w:rsidRPr="00A018F1">
        <w:t xml:space="preserve"> who</w:t>
      </w:r>
      <w:r w:rsidR="00E55946" w:rsidRPr="00A018F1">
        <w:t xml:space="preserve"> are from </w:t>
      </w:r>
      <w:r w:rsidR="00A36009" w:rsidRPr="00A018F1">
        <w:t xml:space="preserve">minority ethnic groups, poverty and </w:t>
      </w:r>
      <w:r w:rsidR="00E55946" w:rsidRPr="00A018F1">
        <w:t xml:space="preserve"> have </w:t>
      </w:r>
      <w:r w:rsidR="00A36009" w:rsidRPr="00A018F1">
        <w:t>SEND</w:t>
      </w:r>
      <w:r w:rsidR="00B77811" w:rsidRPr="00A018F1">
        <w:t xml:space="preserve"> are</w:t>
      </w:r>
      <w:r w:rsidR="00E55946" w:rsidRPr="00A018F1">
        <w:t xml:space="preserve"> classed as </w:t>
      </w:r>
      <w:r w:rsidR="00A87729" w:rsidRPr="00A018F1">
        <w:t>number of groups</w:t>
      </w:r>
      <w:r w:rsidR="00805F8A" w:rsidRPr="00A018F1">
        <w:t xml:space="preserve"> of ‘ pushed out learners’.</w:t>
      </w:r>
      <w:r w:rsidR="00CB19A0" w:rsidRPr="00A018F1">
        <w:t xml:space="preserve"> Cole (2015) </w:t>
      </w:r>
      <w:r w:rsidR="00B77811" w:rsidRPr="00A018F1">
        <w:t xml:space="preserve"> </w:t>
      </w:r>
      <w:r w:rsidR="00BB2BA1" w:rsidRPr="00A018F1">
        <w:t xml:space="preserve">speculates that exclusion for </w:t>
      </w:r>
      <w:r w:rsidR="00B22F9A" w:rsidRPr="00A018F1">
        <w:t>s</w:t>
      </w:r>
      <w:r w:rsidR="008508AF" w:rsidRPr="00A018F1">
        <w:t xml:space="preserve">ome pupils can </w:t>
      </w:r>
      <w:r w:rsidR="00C14112" w:rsidRPr="00A018F1">
        <w:t>be a product of</w:t>
      </w:r>
      <w:r w:rsidR="00087BA5" w:rsidRPr="00A018F1">
        <w:t xml:space="preserve"> mental health, social</w:t>
      </w:r>
      <w:r w:rsidR="00721FCE" w:rsidRPr="00A018F1">
        <w:t xml:space="preserve"> and educational</w:t>
      </w:r>
      <w:r w:rsidR="00690222" w:rsidRPr="00A018F1">
        <w:t xml:space="preserve"> </w:t>
      </w:r>
      <w:r w:rsidR="00AA4615" w:rsidRPr="00A018F1">
        <w:t xml:space="preserve">problems combined. </w:t>
      </w:r>
      <w:r w:rsidR="00963881" w:rsidRPr="00A018F1">
        <w:t xml:space="preserve">Which can then lead to them going onto crime, </w:t>
      </w:r>
      <w:r w:rsidR="00FD6396" w:rsidRPr="00A018F1">
        <w:t>facing life challenges, family breakdowns and mental health issues.</w:t>
      </w:r>
    </w:p>
    <w:p w14:paraId="0F810E50" w14:textId="3DAE026E" w:rsidR="00242FED" w:rsidRPr="00A018F1" w:rsidRDefault="00777B56" w:rsidP="00A018F1">
      <w:pPr>
        <w:spacing w:line="360" w:lineRule="auto"/>
        <w:jc w:val="both"/>
      </w:pPr>
      <w:r w:rsidRPr="00A018F1">
        <w:t>An a</w:t>
      </w:r>
      <w:r w:rsidR="007944FD" w:rsidRPr="00A018F1">
        <w:t xml:space="preserve">lternative curriculum </w:t>
      </w:r>
      <w:r w:rsidR="00F97223" w:rsidRPr="00A018F1">
        <w:t xml:space="preserve">will help a </w:t>
      </w:r>
      <w:r w:rsidR="007944FD" w:rsidRPr="00A018F1">
        <w:t>child back into education, who ha</w:t>
      </w:r>
      <w:r w:rsidR="00F30E03" w:rsidRPr="00A018F1">
        <w:t>s</w:t>
      </w:r>
      <w:r w:rsidR="007944FD" w:rsidRPr="00A018F1">
        <w:t xml:space="preserve"> had a significant amount of time out of education. These pupils will also need a lot of support and may</w:t>
      </w:r>
      <w:r w:rsidR="004878C8" w:rsidRPr="00A018F1">
        <w:t xml:space="preserve"> </w:t>
      </w:r>
      <w:r w:rsidR="007944FD" w:rsidRPr="00A018F1">
        <w:t>be put on a pastoral support plan (PSP) to enable them back into education gradually. Long periods of time out of education can have a detrimental effect on a child’s development, education and future in employment.</w:t>
      </w:r>
      <w:r w:rsidR="00CC0ABE" w:rsidRPr="00A018F1">
        <w:t xml:space="preserve"> </w:t>
      </w:r>
      <w:r w:rsidR="00C93097" w:rsidRPr="00A018F1">
        <w:t>There are many different factors that have been discussed where children would require support for their education and put them at a disadvantage to their peers. There are other pupils who are at the higher end of the spectrum for additional learning needs</w:t>
      </w:r>
      <w:r w:rsidR="00633C19" w:rsidRPr="00A018F1">
        <w:t xml:space="preserve">, these pupils are called more able and talented (MAT). These pupils need work differentiated at a higher level as their level of work is not challenging enough and can cause them to disengage from school because they will become bored as the work is too easy. MAT pupils succeed more in education and go onto university and </w:t>
      </w:r>
      <w:r w:rsidR="007724D8" w:rsidRPr="00A018F1">
        <w:t xml:space="preserve">thrive in employment. If these pupils are not </w:t>
      </w:r>
      <w:r w:rsidR="0059790B" w:rsidRPr="00A018F1">
        <w:t>supported,</w:t>
      </w:r>
      <w:r w:rsidR="007724D8" w:rsidRPr="00A018F1">
        <w:t xml:space="preserve"> they may become isolated as they will not engage with their peers and be involved in group work.</w:t>
      </w:r>
      <w:r w:rsidR="00633C19" w:rsidRPr="00A018F1">
        <w:t xml:space="preserve"> </w:t>
      </w:r>
    </w:p>
    <w:p w14:paraId="650EC9CC" w14:textId="77A9324F" w:rsidR="00F72C0C" w:rsidRPr="00A018F1" w:rsidRDefault="00D97FFC" w:rsidP="00A018F1">
      <w:pPr>
        <w:spacing w:line="360" w:lineRule="auto"/>
        <w:jc w:val="both"/>
      </w:pPr>
      <w:r w:rsidRPr="00A018F1">
        <w:t xml:space="preserve">‘Every child has a right to an education despite their additional learning needs or disabilities’ states article </w:t>
      </w:r>
      <w:r w:rsidR="0059790B" w:rsidRPr="00A018F1">
        <w:t>twenty-eight</w:t>
      </w:r>
      <w:r w:rsidRPr="00A018F1">
        <w:t xml:space="preserve"> of the United Nation Convention on the right of the child (UNCRC) </w:t>
      </w:r>
      <w:r w:rsidRPr="00A018F1">
        <w:lastRenderedPageBreak/>
        <w:t>and the Human Right Act. Also supporting inclusion challenging exclusion 2008-2014 states that</w:t>
      </w:r>
      <w:r w:rsidR="00F72C0C" w:rsidRPr="00A018F1">
        <w:t>:</w:t>
      </w:r>
    </w:p>
    <w:p w14:paraId="0360782F" w14:textId="77777777" w:rsidR="00F72C0C" w:rsidRPr="00A018F1" w:rsidRDefault="00F72C0C" w:rsidP="00A018F1">
      <w:pPr>
        <w:spacing w:line="360" w:lineRule="auto"/>
        <w:jc w:val="both"/>
      </w:pPr>
      <w:r w:rsidRPr="00A018F1">
        <w:t>“Legislation in the UK prohibits discrimination in education and supports inclusive education. The UK also has obligations under international human rights law to provide inclusive education for all children.”</w:t>
      </w:r>
    </w:p>
    <w:p w14:paraId="623534B2" w14:textId="6585036B" w:rsidR="00360591" w:rsidRPr="00A018F1" w:rsidRDefault="00F72C0C" w:rsidP="00A018F1">
      <w:pPr>
        <w:spacing w:line="360" w:lineRule="auto"/>
        <w:jc w:val="both"/>
      </w:pPr>
      <w:r w:rsidRPr="00A018F1">
        <w:t xml:space="preserve">It is also every schools </w:t>
      </w:r>
      <w:r w:rsidR="009125A4" w:rsidRPr="00A018F1">
        <w:t>and local authority duty of care</w:t>
      </w:r>
      <w:r w:rsidRPr="00A018F1">
        <w:t xml:space="preserve"> to provide inclusive education and involve every pupil in education no matter their </w:t>
      </w:r>
      <w:r w:rsidR="005218AD" w:rsidRPr="00A018F1">
        <w:t>needs. The</w:t>
      </w:r>
      <w:r w:rsidRPr="00A018F1">
        <w:t xml:space="preserve"> Education Act started to understand Special Educational Needs (SEN) in children in 1944 and this act stated that it was by the pupils IQ and the decision of the local authorities whether or not they had an education. Many pupils were unable to have an education because their IQ’s were too low and these pupils were then passed onto the department of health and social services. Many pupils failed through this system as education was not their expertise so </w:t>
      </w:r>
      <w:r w:rsidR="00EB4D64" w:rsidRPr="00A018F1">
        <w:t xml:space="preserve">they </w:t>
      </w:r>
      <w:r w:rsidRPr="00A018F1">
        <w:t>did not have an education provided for them. This was not deemed fair ba</w:t>
      </w:r>
      <w:r w:rsidR="00B01D5F" w:rsidRPr="00A018F1">
        <w:t>sed on</w:t>
      </w:r>
      <w:r w:rsidRPr="00A018F1">
        <w:t xml:space="preserve"> whether or not they had an education on an intelligence test as most children with ASD and Asperger’s have high IQ’s so would be able to access an </w:t>
      </w:r>
      <w:r w:rsidR="0059790B" w:rsidRPr="00A018F1">
        <w:t>education but</w:t>
      </w:r>
      <w:r w:rsidR="00CD34F0" w:rsidRPr="00A018F1">
        <w:t xml:space="preserve"> would need a lot of support which would not be provided. Inclusion and special educational needs </w:t>
      </w:r>
      <w:r w:rsidR="0059790B" w:rsidRPr="00A018F1">
        <w:t>were</w:t>
      </w:r>
      <w:r w:rsidR="00CD34F0" w:rsidRPr="00A018F1">
        <w:t xml:space="preserve"> only just discovered at their time, it was categorised by the Education Act (Special Educational Needs 2005/2006) as being the medical model</w:t>
      </w:r>
      <w:r w:rsidR="008B1382" w:rsidRPr="00A018F1">
        <w:t>,</w:t>
      </w:r>
      <w:r w:rsidR="00CD34F0" w:rsidRPr="00A018F1">
        <w:t xml:space="preserve"> for example disabled, blind and deaf</w:t>
      </w:r>
      <w:r w:rsidR="00360591" w:rsidRPr="00A018F1">
        <w:t xml:space="preserve"> persons</w:t>
      </w:r>
      <w:r w:rsidR="00CD34F0" w:rsidRPr="00A018F1">
        <w:t>. The model suggests that the disability is the problem and not that there is a disability that needs to be catered for and that society needs to accept the disability</w:t>
      </w:r>
      <w:r w:rsidR="00D96BCD" w:rsidRPr="00A018F1">
        <w:t xml:space="preserve"> (University of Leicester, 2008)</w:t>
      </w:r>
      <w:r w:rsidR="00CD34F0" w:rsidRPr="00A018F1">
        <w:t>.</w:t>
      </w:r>
    </w:p>
    <w:p w14:paraId="45C71D2E" w14:textId="3E00243D" w:rsidR="00F72C0C" w:rsidRPr="00A018F1" w:rsidRDefault="002A2F12" w:rsidP="00A018F1">
      <w:pPr>
        <w:spacing w:line="360" w:lineRule="auto"/>
        <w:jc w:val="both"/>
      </w:pPr>
      <w:r w:rsidRPr="00A018F1">
        <w:t xml:space="preserve">These models are very conflicting in ways, but with integration and inclusion they are very similar. In 1944 children who had </w:t>
      </w:r>
      <w:r w:rsidR="00584F00" w:rsidRPr="00A018F1">
        <w:t>special education needs</w:t>
      </w:r>
      <w:r w:rsidR="005F21FE" w:rsidRPr="00A018F1">
        <w:t xml:space="preserve"> (SEN)</w:t>
      </w:r>
      <w:r w:rsidRPr="00A018F1">
        <w:t xml:space="preserve"> were taught in specialist schools if they were even able to have an education. However, over the years there were many changes made to the Education Act and SEN pupils were gradually integrated and included into mainstream schools and education. The Special Education Needs and Disability Act (SENDA, 2002) made sure that no child with a disability would be discriminated against in any educational setting (Woollard, 2012), so all schools had to ensure inclusive education in their settings came into </w:t>
      </w:r>
      <w:r w:rsidR="00110A78" w:rsidRPr="00A018F1">
        <w:t>being</w:t>
      </w:r>
      <w:r w:rsidRPr="00A018F1">
        <w:t>.</w:t>
      </w:r>
    </w:p>
    <w:p w14:paraId="703A0F42" w14:textId="77777777" w:rsidR="00B66A50" w:rsidRPr="00A018F1" w:rsidRDefault="0043151F" w:rsidP="00A018F1">
      <w:pPr>
        <w:spacing w:line="360" w:lineRule="auto"/>
        <w:jc w:val="both"/>
      </w:pPr>
      <w:r w:rsidRPr="00A018F1">
        <w:t>E</w:t>
      </w:r>
      <w:r w:rsidR="002A2F12" w:rsidRPr="00A018F1">
        <w:t xml:space="preserve">ducation </w:t>
      </w:r>
      <w:r w:rsidRPr="00A018F1">
        <w:t>for</w:t>
      </w:r>
      <w:r w:rsidR="002A2F12" w:rsidRPr="00A018F1">
        <w:t xml:space="preserve"> children with special needs changed rapidly in 1978 with the Warnock report, this report recommended</w:t>
      </w:r>
      <w:r w:rsidR="0066194F" w:rsidRPr="00A018F1">
        <w:t xml:space="preserve"> that all children should be set the same educational targets whether they have special educational needs or not. Furthermore, the report did suggest that children with SEN would receive </w:t>
      </w:r>
      <w:r w:rsidR="00F47706" w:rsidRPr="00A018F1">
        <w:t>additional</w:t>
      </w:r>
      <w:r w:rsidR="0066194F" w:rsidRPr="00A018F1">
        <w:t xml:space="preserve"> support </w:t>
      </w:r>
      <w:r w:rsidR="005B4260" w:rsidRPr="00A018F1">
        <w:t xml:space="preserve">so they would </w:t>
      </w:r>
      <w:r w:rsidR="0066194F" w:rsidRPr="00A018F1">
        <w:t>be able to meet the</w:t>
      </w:r>
      <w:r w:rsidR="005B4260" w:rsidRPr="00A018F1">
        <w:t xml:space="preserve"> </w:t>
      </w:r>
      <w:r w:rsidR="00F46285" w:rsidRPr="00A018F1">
        <w:t>aims</w:t>
      </w:r>
      <w:r w:rsidR="00FC149E" w:rsidRPr="00A018F1">
        <w:t xml:space="preserve"> (Forward </w:t>
      </w:r>
      <w:r w:rsidR="00FC149E" w:rsidRPr="00A018F1">
        <w:lastRenderedPageBreak/>
        <w:t xml:space="preserve">in partnership for children and young people with additional needs, 2012). </w:t>
      </w:r>
      <w:r w:rsidR="005E72A6" w:rsidRPr="00A018F1">
        <w:t>Other changes that wer</w:t>
      </w:r>
      <w:r w:rsidR="00616F75" w:rsidRPr="00A018F1">
        <w:t xml:space="preserve">e made when the Warnock report was published were mainstream schools to set up provisions for SEN children to access and be inclusive in mainstream. Also statements were introduced through the Warnock report theses were reports of the children’s needs and diagnosis and what support they needed in order </w:t>
      </w:r>
      <w:r w:rsidR="007916F8" w:rsidRPr="00A018F1">
        <w:t xml:space="preserve">to access education (Warnock et al, 1978). When the Warnock report introduced the integration process for children to access mainstream education it was reported by Hegarty that in 1987 </w:t>
      </w:r>
      <w:r w:rsidR="008224CC" w:rsidRPr="00A018F1">
        <w:t>a higher level of</w:t>
      </w:r>
      <w:r w:rsidR="007916F8" w:rsidRPr="00A018F1">
        <w:t xml:space="preserve"> children </w:t>
      </w:r>
      <w:r w:rsidR="00DB5B00" w:rsidRPr="00A018F1">
        <w:t>was</w:t>
      </w:r>
      <w:r w:rsidR="007916F8" w:rsidRPr="00A018F1">
        <w:t xml:space="preserve"> accessing main stream education. </w:t>
      </w:r>
      <w:r w:rsidR="006658EF" w:rsidRPr="00A018F1">
        <w:t xml:space="preserve">After the Warnock report was produced, the Education Act 1981 stated that they would put as much support and help in place for children who need it. </w:t>
      </w:r>
    </w:p>
    <w:p w14:paraId="02B74EF9" w14:textId="7E685680" w:rsidR="002A2F12" w:rsidRPr="00A018F1" w:rsidRDefault="00061F68" w:rsidP="00A018F1">
      <w:pPr>
        <w:spacing w:line="360" w:lineRule="auto"/>
        <w:jc w:val="both"/>
      </w:pPr>
      <w:r w:rsidRPr="00A018F1">
        <w:t xml:space="preserve">In </w:t>
      </w:r>
      <w:r w:rsidR="0059790B" w:rsidRPr="00A018F1">
        <w:t>Wales,</w:t>
      </w:r>
      <w:r w:rsidRPr="00A018F1">
        <w:t xml:space="preserve"> the Special Educational Needs Code of practice was implemented and they set out guidelines on what support was needed for the children. Some recommendations that were made were to make a flexible teaching approach, to enhance and develop their social competence and emotional maturity, help to acquire and gain skills for interaction with others and use comprehending and language for their communication needs. They also set out guidelines which stated that all SEN children should have an Individual Education Plan (IEP) and every child’s progress should be recorded on these. It also stated that to ensure all the children’s individual needs are met, all schools and education settings must provide a full national curriculum which would be flexible and their learning opportunities were enhanced and an appropriate level (Special Educational Need Code of Practice for Wales, 2002).</w:t>
      </w:r>
    </w:p>
    <w:p w14:paraId="4D5D5117" w14:textId="77777777" w:rsidR="00061F68" w:rsidRPr="00A018F1" w:rsidRDefault="00061F68" w:rsidP="00A018F1">
      <w:pPr>
        <w:spacing w:line="360" w:lineRule="auto"/>
        <w:jc w:val="both"/>
      </w:pPr>
      <w:r w:rsidRPr="00A018F1">
        <w:t>In 2012 the Welsh Government found that the legislation around SEN was over thirty years old, and there was a variety of evidence to prove that it needed reforming. Due to the legislation needing reforming the Welsh Government</w:t>
      </w:r>
      <w:r w:rsidR="00A5309E" w:rsidRPr="00A018F1">
        <w:t xml:space="preserve"> introduced The Forward in Partnership for Children and Young People with additional learning needs. Furthermore, this document made sure children with SEN were not missed in education. Latterly, ‘Guidance- Inclusion and pupils support’ was published by the Welsh Government in 2016 and this document stated:</w:t>
      </w:r>
    </w:p>
    <w:p w14:paraId="0FFCC6C3" w14:textId="35A62E6F" w:rsidR="00A5309E" w:rsidRPr="00A018F1" w:rsidRDefault="00A5309E" w:rsidP="00A018F1">
      <w:pPr>
        <w:spacing w:line="360" w:lineRule="auto"/>
        <w:jc w:val="both"/>
      </w:pPr>
      <w:r w:rsidRPr="00A018F1">
        <w:t>“Inclusion is a process through which all pupils access common opportunities in ways relevant to their needs, and which ensures that they fully belong to the school community” (WAG, 2016).</w:t>
      </w:r>
    </w:p>
    <w:p w14:paraId="2EFBFCCB" w14:textId="77777777" w:rsidR="00B66A50" w:rsidRPr="00A018F1" w:rsidRDefault="00A5309E" w:rsidP="00A018F1">
      <w:pPr>
        <w:spacing w:line="360" w:lineRule="auto"/>
        <w:jc w:val="both"/>
      </w:pPr>
      <w:r w:rsidRPr="00A018F1">
        <w:t xml:space="preserve">As there were many problems around inclusion the document ensured guidelines for effective inclusive practice. It put strategies and support policies in place for children with SEN, it made sure that the child’s voice was listened to ensuring that decision making was made by the child and that </w:t>
      </w:r>
      <w:r w:rsidR="006D20B3" w:rsidRPr="00A018F1">
        <w:t xml:space="preserve">they were </w:t>
      </w:r>
      <w:r w:rsidRPr="00A018F1">
        <w:t xml:space="preserve">involved in their educational needs. The document also set out plans that </w:t>
      </w:r>
      <w:r w:rsidRPr="00A018F1">
        <w:lastRenderedPageBreak/>
        <w:t xml:space="preserve">every child should have access to mainstream for inclusion with their education and peers, and the curriculum </w:t>
      </w:r>
      <w:r w:rsidR="00660EDB" w:rsidRPr="00A018F1">
        <w:t>needs to</w:t>
      </w:r>
      <w:r w:rsidRPr="00A018F1">
        <w:t xml:space="preserve"> be differentiated </w:t>
      </w:r>
      <w:r w:rsidR="00660EDB" w:rsidRPr="00A018F1">
        <w:t xml:space="preserve">so that the needs of </w:t>
      </w:r>
      <w:r w:rsidR="000B6FAB" w:rsidRPr="00A018F1">
        <w:t>the child are met via</w:t>
      </w:r>
      <w:r w:rsidRPr="00A018F1">
        <w:t xml:space="preserve"> </w:t>
      </w:r>
      <w:r w:rsidR="006D20B3" w:rsidRPr="00A018F1">
        <w:t>extra-curricular</w:t>
      </w:r>
      <w:r w:rsidRPr="00A018F1">
        <w:t xml:space="preserve"> activities. Other proposals made by the document were that multi- agency working was of utmost importance, meaning that all information was shared and transferred with all agencies involved with a child to ensure their full potential</w:t>
      </w:r>
      <w:r w:rsidR="006D20B3" w:rsidRPr="00A018F1">
        <w:t xml:space="preserve"> in education is reached. That regular meetings also take place between all agencies have up to date information on the child they are involved with. </w:t>
      </w:r>
    </w:p>
    <w:p w14:paraId="6F61E46E" w14:textId="03CB72B3" w:rsidR="00A5309E" w:rsidRPr="00A018F1" w:rsidRDefault="006D20B3" w:rsidP="00A018F1">
      <w:pPr>
        <w:spacing w:line="360" w:lineRule="auto"/>
        <w:jc w:val="both"/>
      </w:pPr>
      <w:r w:rsidRPr="00A018F1">
        <w:t>Furthermore, all local authorities in education and schools were to ensure they include all children with disabilities no matter their needs and that they adapted their policies, practice and culture around this. The document also highlighted the importance for all staff working with children with SEN to be correctly trained and have the correct skills and knowledge. Lastly, the document stated the</w:t>
      </w:r>
      <w:r w:rsidR="00B20E3A" w:rsidRPr="00A018F1">
        <w:t xml:space="preserve"> great ne</w:t>
      </w:r>
      <w:r w:rsidR="00AD43D6" w:rsidRPr="00A018F1">
        <w:t xml:space="preserve">cessity </w:t>
      </w:r>
      <w:r w:rsidRPr="00A018F1">
        <w:t>f</w:t>
      </w:r>
      <w:r w:rsidR="00AD43D6" w:rsidRPr="00A018F1">
        <w:t>or</w:t>
      </w:r>
      <w:r w:rsidRPr="00A018F1">
        <w:t xml:space="preserve"> children</w:t>
      </w:r>
      <w:r w:rsidR="0088273A" w:rsidRPr="00A018F1">
        <w:t xml:space="preserve"> in</w:t>
      </w:r>
      <w:r w:rsidRPr="00A018F1">
        <w:t xml:space="preserve"> different educational settings. This </w:t>
      </w:r>
      <w:r w:rsidR="00FB424E" w:rsidRPr="00A018F1">
        <w:t>being</w:t>
      </w:r>
      <w:r w:rsidR="0076282C" w:rsidRPr="00A018F1">
        <w:t xml:space="preserve"> </w:t>
      </w:r>
      <w:r w:rsidR="008E089B" w:rsidRPr="00A018F1">
        <w:t xml:space="preserve">a </w:t>
      </w:r>
      <w:r w:rsidR="0076282C" w:rsidRPr="00A018F1">
        <w:t xml:space="preserve">transition </w:t>
      </w:r>
      <w:r w:rsidRPr="00A018F1">
        <w:t xml:space="preserve">from primary to secondary or secondary school to college or university, this will ensure that the child </w:t>
      </w:r>
      <w:r w:rsidR="0076282C" w:rsidRPr="00A018F1">
        <w:t xml:space="preserve">can </w:t>
      </w:r>
      <w:r w:rsidR="00997367" w:rsidRPr="00A018F1">
        <w:t>acclimatise</w:t>
      </w:r>
      <w:r w:rsidR="008E089B" w:rsidRPr="00A018F1">
        <w:t xml:space="preserve"> themselves with the </w:t>
      </w:r>
      <w:r w:rsidRPr="00A018F1">
        <w:t>new setting and have famil</w:t>
      </w:r>
      <w:r w:rsidR="00044DA9" w:rsidRPr="00A018F1">
        <w:t>ial</w:t>
      </w:r>
      <w:r w:rsidRPr="00A018F1">
        <w:t xml:space="preserve"> involvement with the school. </w:t>
      </w:r>
    </w:p>
    <w:p w14:paraId="382592E4" w14:textId="1CC58331" w:rsidR="00EC6C86" w:rsidRPr="00A018F1" w:rsidRDefault="00156236" w:rsidP="00A018F1">
      <w:pPr>
        <w:spacing w:line="360" w:lineRule="auto"/>
        <w:jc w:val="both"/>
      </w:pPr>
      <w:r w:rsidRPr="00A018F1">
        <w:t xml:space="preserve">This essay will now take into consideration the issues discussed within the document ‘Guidance- inclusion and pupils support’ (2016) and will focus on a provision and will show how it meets the requirements. Pupils that are aged between eleven and eighteen and have been diagnosed with ASD will access a </w:t>
      </w:r>
      <w:r w:rsidR="006249FD" w:rsidRPr="00A018F1">
        <w:t>division</w:t>
      </w:r>
      <w:r w:rsidRPr="00A018F1">
        <w:t xml:space="preserve"> attached to a mainstream school called a Learning Resource Centre (LRC) in Pembrokeshire.</w:t>
      </w:r>
      <w:r w:rsidR="00395232" w:rsidRPr="00A018F1">
        <w:t xml:space="preserve"> </w:t>
      </w:r>
      <w:r w:rsidR="006A0CA9" w:rsidRPr="00A018F1">
        <w:t xml:space="preserve">This secondary school has 1,200 </w:t>
      </w:r>
      <w:r w:rsidR="00635E3D" w:rsidRPr="00A018F1">
        <w:t>students in total</w:t>
      </w:r>
      <w:r w:rsidR="00477F80" w:rsidRPr="00A018F1">
        <w:t xml:space="preserve">. </w:t>
      </w:r>
      <w:r w:rsidR="00AA7546" w:rsidRPr="00A018F1">
        <w:t xml:space="preserve">There </w:t>
      </w:r>
      <w:r w:rsidR="00231C91" w:rsidRPr="00A018F1">
        <w:t>are</w:t>
      </w:r>
      <w:r w:rsidR="00AA7546" w:rsidRPr="00A018F1">
        <w:t xml:space="preserve"> a high number of</w:t>
      </w:r>
      <w:r w:rsidR="00C06155" w:rsidRPr="00A018F1">
        <w:t xml:space="preserve"> eFSM and LAC</w:t>
      </w:r>
      <w:r w:rsidR="00AA7546" w:rsidRPr="00A018F1">
        <w:t xml:space="preserve"> </w:t>
      </w:r>
      <w:r w:rsidR="00727172" w:rsidRPr="00A018F1">
        <w:t xml:space="preserve">pupils in school that are legible </w:t>
      </w:r>
      <w:r w:rsidR="00C06155" w:rsidRPr="00A018F1">
        <w:t>to</w:t>
      </w:r>
      <w:r w:rsidR="00727172" w:rsidRPr="00A018F1">
        <w:t xml:space="preserve"> free sch</w:t>
      </w:r>
      <w:r w:rsidR="00231C91" w:rsidRPr="00A018F1">
        <w:t>ool meals</w:t>
      </w:r>
      <w:r w:rsidR="00C06155" w:rsidRPr="00A018F1">
        <w:t xml:space="preserve">. The school </w:t>
      </w:r>
      <w:r w:rsidR="007A4484" w:rsidRPr="00A018F1">
        <w:t xml:space="preserve">get given a budget from the </w:t>
      </w:r>
      <w:r w:rsidR="002F62D3" w:rsidRPr="00A018F1">
        <w:t>pupil deprivation grant</w:t>
      </w:r>
      <w:r w:rsidR="00B46702" w:rsidRPr="00A018F1">
        <w:t xml:space="preserve"> for these pupils</w:t>
      </w:r>
      <w:r w:rsidR="00EC6C86" w:rsidRPr="00A018F1">
        <w:t xml:space="preserve"> which enables</w:t>
      </w:r>
      <w:r w:rsidR="00386A6E" w:rsidRPr="00A018F1">
        <w:t xml:space="preserve"> them to employ</w:t>
      </w:r>
      <w:r w:rsidR="00EC6C86" w:rsidRPr="00A018F1">
        <w:t xml:space="preserve"> </w:t>
      </w:r>
      <w:r w:rsidR="00386A6E" w:rsidRPr="00A018F1">
        <w:t xml:space="preserve">extra teaching assistants and learning coaches </w:t>
      </w:r>
      <w:r w:rsidR="00572E43" w:rsidRPr="00A018F1">
        <w:t>to assist these pupils to achieve their full potential like every other learner</w:t>
      </w:r>
      <w:r w:rsidR="009B28A4" w:rsidRPr="00A018F1">
        <w:t xml:space="preserve"> (School X pupil deprivation grant, 2019).</w:t>
      </w:r>
      <w:r w:rsidR="00B46702" w:rsidRPr="00A018F1">
        <w:t xml:space="preserve"> </w:t>
      </w:r>
      <w:r w:rsidR="00C06155" w:rsidRPr="00A018F1">
        <w:t xml:space="preserve"> </w:t>
      </w:r>
    </w:p>
    <w:p w14:paraId="548E753A" w14:textId="2A0D6526" w:rsidR="00B66A50" w:rsidRPr="00A018F1" w:rsidRDefault="00F242B2" w:rsidP="00A018F1">
      <w:pPr>
        <w:spacing w:line="360" w:lineRule="auto"/>
        <w:jc w:val="both"/>
      </w:pPr>
      <w:r w:rsidRPr="00A018F1">
        <w:t>In a beautiful</w:t>
      </w:r>
      <w:r w:rsidR="007A5D2B" w:rsidRPr="00A018F1">
        <w:t xml:space="preserve"> corner of South West Wales there is the county of Pembrokeshire. </w:t>
      </w:r>
      <w:r w:rsidR="00143A5F" w:rsidRPr="00A018F1">
        <w:t>Its</w:t>
      </w:r>
      <w:r w:rsidR="007A5D2B" w:rsidRPr="00A018F1">
        <w:t xml:space="preserve"> main industries are hospitality</w:t>
      </w:r>
      <w:r w:rsidR="002C611F" w:rsidRPr="00A018F1">
        <w:t>,</w:t>
      </w:r>
      <w:r w:rsidR="007A5D2B" w:rsidRPr="00A018F1">
        <w:t xml:space="preserve"> tourism, agriculture</w:t>
      </w:r>
      <w:r w:rsidR="002C611F" w:rsidRPr="00A018F1">
        <w:t>, engineering</w:t>
      </w:r>
      <w:r w:rsidR="007A5D2B" w:rsidRPr="00A018F1">
        <w:t xml:space="preserve"> and oil (trip advisor, 2019). The provision is funded by the Welsh Government </w:t>
      </w:r>
      <w:r w:rsidR="00143A5F" w:rsidRPr="00A018F1">
        <w:t xml:space="preserve">and is a statutory provision which means the funding is given to the local councils and the money is then shared into different budgets for each school within the county (Pembrokeshire County Council, 2019). The learning resource centre is managed by the local authority but is attached to a mainstream secondary school to promote inclusion. There are only thirty- two limited spaces within the provision for pupils of secondary age and these placements are for children all over the county of Pembrokeshire </w:t>
      </w:r>
      <w:r w:rsidR="00143A5F" w:rsidRPr="00A018F1">
        <w:lastRenderedPageBreak/>
        <w:t xml:space="preserve">diagnosed with ASD. Not all children with ASD will access the LRC </w:t>
      </w:r>
      <w:r w:rsidR="00616717" w:rsidRPr="00A018F1">
        <w:t xml:space="preserve">as </w:t>
      </w:r>
      <w:r w:rsidR="00956A42" w:rsidRPr="00A018F1">
        <w:t xml:space="preserve">they have to be given a placement through a process called an Inclusion panel. This is where medical and personal information of the child </w:t>
      </w:r>
      <w:r w:rsidR="00DB68D5" w:rsidRPr="00A018F1">
        <w:t>are</w:t>
      </w:r>
      <w:r w:rsidR="00956A42" w:rsidRPr="00A018F1">
        <w:t xml:space="preserve"> sent </w:t>
      </w:r>
      <w:r w:rsidR="00C96D17" w:rsidRPr="00A018F1">
        <w:t>to professionals within the local authority to discuss</w:t>
      </w:r>
      <w:r w:rsidR="009D0FFA" w:rsidRPr="00A018F1">
        <w:t xml:space="preserve">. </w:t>
      </w:r>
    </w:p>
    <w:p w14:paraId="1C31B6B0" w14:textId="0EB257CD" w:rsidR="00C059B4" w:rsidRPr="00A018F1" w:rsidRDefault="00C96D17" w:rsidP="00A018F1">
      <w:pPr>
        <w:spacing w:line="360" w:lineRule="auto"/>
        <w:jc w:val="both"/>
      </w:pPr>
      <w:r w:rsidRPr="00A018F1">
        <w:t xml:space="preserve">The professionals that discuss the information are the </w:t>
      </w:r>
      <w:r w:rsidR="00DB68D5" w:rsidRPr="00A018F1">
        <w:t>E</w:t>
      </w:r>
      <w:r w:rsidRPr="00A018F1">
        <w:t xml:space="preserve">ducational </w:t>
      </w:r>
      <w:r w:rsidR="00DB68D5" w:rsidRPr="00A018F1">
        <w:t>P</w:t>
      </w:r>
      <w:r w:rsidRPr="00A018F1">
        <w:t xml:space="preserve">sychology </w:t>
      </w:r>
      <w:r w:rsidR="00DB68D5" w:rsidRPr="00A018F1">
        <w:t>S</w:t>
      </w:r>
      <w:r w:rsidRPr="00A018F1">
        <w:t xml:space="preserve">ervice, a nominated person from the child’s school and the </w:t>
      </w:r>
      <w:r w:rsidR="00DB68D5" w:rsidRPr="00A018F1">
        <w:t>I</w:t>
      </w:r>
      <w:r w:rsidRPr="00A018F1">
        <w:t xml:space="preserve">nclusion </w:t>
      </w:r>
      <w:r w:rsidR="00DB68D5" w:rsidRPr="00A018F1">
        <w:t>S</w:t>
      </w:r>
      <w:r w:rsidRPr="00A018F1">
        <w:t>ervice</w:t>
      </w:r>
      <w:r w:rsidR="000E2CC1" w:rsidRPr="00A018F1">
        <w:t xml:space="preserve"> and will </w:t>
      </w:r>
      <w:r w:rsidR="001561AE" w:rsidRPr="00A018F1">
        <w:t>consider</w:t>
      </w:r>
      <w:r w:rsidR="000E2CC1" w:rsidRPr="00A018F1">
        <w:t xml:space="preserve"> placement within the LRC (Pembrokeshire County Council, 2019). </w:t>
      </w:r>
      <w:r w:rsidR="00404B1E" w:rsidRPr="00A018F1">
        <w:t xml:space="preserve">To maintain the inclusion for the children into mainstream they can leave the LRC and go directly into the mainstream secondary school via a secure door. Learning support assistants are attached to the pupils through timetables and provide one to one support in all mainstream lessons. If the pupils find it hard to cope with the mainstream curriculum or encounter an overload of sensory issues within the mainstream </w:t>
      </w:r>
      <w:r w:rsidR="0059790B" w:rsidRPr="00A018F1">
        <w:t>environment,</w:t>
      </w:r>
      <w:r w:rsidR="00404B1E" w:rsidRPr="00A018F1">
        <w:t xml:space="preserve"> then they can return to the LRC and work in an appropriate group or class within the LRC. Within the LRC there is an alternative curriculum provided for the pupils who find it hard to access their mainstream curriculum level, </w:t>
      </w:r>
      <w:r w:rsidR="00AC6D66" w:rsidRPr="00A018F1">
        <w:t>n</w:t>
      </w:r>
      <w:r w:rsidR="00404B1E" w:rsidRPr="00A018F1">
        <w:t xml:space="preserve">umeracy and </w:t>
      </w:r>
      <w:r w:rsidR="00AC6D66" w:rsidRPr="00A018F1">
        <w:t>l</w:t>
      </w:r>
      <w:r w:rsidR="00404B1E" w:rsidRPr="00A018F1">
        <w:t xml:space="preserve">iteracy sessions are provided at the </w:t>
      </w:r>
      <w:r w:rsidR="00C55F97" w:rsidRPr="00A018F1">
        <w:t xml:space="preserve">pupil’s level. The numeracy and </w:t>
      </w:r>
      <w:r w:rsidR="00F23B5B" w:rsidRPr="00A018F1">
        <w:t>l</w:t>
      </w:r>
      <w:r w:rsidR="00C55F97" w:rsidRPr="00A018F1">
        <w:t xml:space="preserve">iteracy are assessed and monitored alongside the </w:t>
      </w:r>
      <w:r w:rsidR="00F23B5B" w:rsidRPr="00A018F1">
        <w:t>l</w:t>
      </w:r>
      <w:r w:rsidR="00C55F97" w:rsidRPr="00A018F1">
        <w:t xml:space="preserve">iteracy and </w:t>
      </w:r>
      <w:r w:rsidR="00F23B5B" w:rsidRPr="00A018F1">
        <w:t>n</w:t>
      </w:r>
      <w:r w:rsidR="00C55F97" w:rsidRPr="00A018F1">
        <w:t xml:space="preserve">umeracy </w:t>
      </w:r>
      <w:r w:rsidR="00F23B5B" w:rsidRPr="00A018F1">
        <w:t>f</w:t>
      </w:r>
      <w:r w:rsidR="00C55F97" w:rsidRPr="00A018F1">
        <w:t>ramework</w:t>
      </w:r>
      <w:r w:rsidR="003D3C5B" w:rsidRPr="00A018F1">
        <w:t>.</w:t>
      </w:r>
      <w:r w:rsidR="00C55F97" w:rsidRPr="00A018F1">
        <w:t xml:space="preserve"> </w:t>
      </w:r>
      <w:r w:rsidR="003D3C5B" w:rsidRPr="00A018F1">
        <w:t>T</w:t>
      </w:r>
      <w:r w:rsidR="00C55F97" w:rsidRPr="00A018F1">
        <w:t>his is to make sure the pupil is accessing the correct level for their ability. These numeracy and literacy sessions</w:t>
      </w:r>
      <w:r w:rsidR="003826A0" w:rsidRPr="00A018F1">
        <w:t xml:space="preserve"> </w:t>
      </w:r>
      <w:r w:rsidR="00451B4C" w:rsidRPr="00A018F1">
        <w:t>are</w:t>
      </w:r>
      <w:r w:rsidR="00C55F97" w:rsidRPr="00A018F1">
        <w:t xml:space="preserve"> for pupils who do not access </w:t>
      </w:r>
      <w:r w:rsidR="0005364A" w:rsidRPr="00A018F1">
        <w:t xml:space="preserve">the </w:t>
      </w:r>
      <w:r w:rsidR="00C55F97" w:rsidRPr="00A018F1">
        <w:t>mainstream</w:t>
      </w:r>
      <w:r w:rsidR="0005364A" w:rsidRPr="00A018F1">
        <w:t>.</w:t>
      </w:r>
      <w:r w:rsidR="00C55F97" w:rsidRPr="00A018F1">
        <w:t xml:space="preserve"> Some pupils may not access </w:t>
      </w:r>
      <w:r w:rsidR="00EA24A1" w:rsidRPr="00A018F1">
        <w:t xml:space="preserve">the </w:t>
      </w:r>
      <w:r w:rsidR="00C55F97" w:rsidRPr="00A018F1">
        <w:t>mainstream at all due to their needs, this could be global delay or sensory issues with their diagnosis of Autism. These pupils will be</w:t>
      </w:r>
      <w:r w:rsidR="00724FAF" w:rsidRPr="00A018F1">
        <w:t xml:space="preserve"> placed</w:t>
      </w:r>
      <w:r w:rsidR="00C55F97" w:rsidRPr="00A018F1">
        <w:t xml:space="preserve"> full time within the LRC and will access</w:t>
      </w:r>
      <w:r w:rsidR="00724FAF" w:rsidRPr="00A018F1">
        <w:t xml:space="preserve"> an</w:t>
      </w:r>
      <w:r w:rsidR="00C55F97" w:rsidRPr="00A018F1">
        <w:t xml:space="preserve"> alternative curriculum</w:t>
      </w:r>
      <w:r w:rsidR="0011022E" w:rsidRPr="00A018F1">
        <w:t xml:space="preserve"> and </w:t>
      </w:r>
      <w:r w:rsidR="003451D6" w:rsidRPr="00A018F1">
        <w:t>the hidden curriculum</w:t>
      </w:r>
      <w:r w:rsidR="00C55F97" w:rsidRPr="00A018F1">
        <w:t xml:space="preserve"> provided by the LRC. </w:t>
      </w:r>
    </w:p>
    <w:p w14:paraId="7BD9F461" w14:textId="596B1F77" w:rsidR="0049034C" w:rsidRPr="00A018F1" w:rsidRDefault="00457EE3" w:rsidP="00A018F1">
      <w:pPr>
        <w:spacing w:line="360" w:lineRule="auto"/>
        <w:jc w:val="both"/>
      </w:pPr>
      <w:r w:rsidRPr="00A018F1">
        <w:t xml:space="preserve">The alternative curriculum provided by the LRC are Agored Cymru courses, these enable the pupils to gain achievements and qualifications. Agored Cymru courses are offered </w:t>
      </w:r>
      <w:r w:rsidR="00CA530F" w:rsidRPr="00A018F1">
        <w:t>at differing stages</w:t>
      </w:r>
      <w:r w:rsidR="002B170F" w:rsidRPr="00A018F1">
        <w:t>.</w:t>
      </w:r>
      <w:r w:rsidRPr="00A018F1">
        <w:t xml:space="preserve"> These qualifications teach the pupils life skills </w:t>
      </w:r>
      <w:r w:rsidR="00783BEC" w:rsidRPr="00A018F1">
        <w:t>and</w:t>
      </w:r>
      <w:r w:rsidRPr="00A018F1">
        <w:t xml:space="preserve"> basic literacy and numeracy skills. They learn about how to set up a bank account and </w:t>
      </w:r>
      <w:r w:rsidR="00087236" w:rsidRPr="00A018F1">
        <w:t xml:space="preserve">how to manage their </w:t>
      </w:r>
      <w:r w:rsidRPr="00A018F1">
        <w:t>money in numeracy,</w:t>
      </w:r>
      <w:r w:rsidR="00630108" w:rsidRPr="00A018F1">
        <w:t xml:space="preserve"> and</w:t>
      </w:r>
      <w:r w:rsidRPr="00A018F1">
        <w:t xml:space="preserve"> skills in cooking lessons. They do this by </w:t>
      </w:r>
      <w:r w:rsidR="00C07F22" w:rsidRPr="00A018F1">
        <w:t>practising</w:t>
      </w:r>
      <w:r w:rsidRPr="00A018F1">
        <w:t xml:space="preserve"> how to weigh ingredients</w:t>
      </w:r>
      <w:r w:rsidR="00C07F22" w:rsidRPr="00A018F1">
        <w:t xml:space="preserve"> out</w:t>
      </w:r>
      <w:r w:rsidRPr="00A018F1">
        <w:t xml:space="preserve"> </w:t>
      </w:r>
      <w:r w:rsidR="00EA1D73" w:rsidRPr="00A018F1">
        <w:t xml:space="preserve">and </w:t>
      </w:r>
      <w:r w:rsidR="000C35E5" w:rsidRPr="00A018F1">
        <w:t xml:space="preserve">learning </w:t>
      </w:r>
      <w:r w:rsidR="00EA1D73" w:rsidRPr="00A018F1">
        <w:t>the cost of the ingredients. Agored Cymru</w:t>
      </w:r>
      <w:r w:rsidR="00612234" w:rsidRPr="00A018F1">
        <w:t xml:space="preserve"> teaches a lot of life skills for the pupils to use later on in life and is assessed alongside the </w:t>
      </w:r>
      <w:r w:rsidR="00B7156B" w:rsidRPr="00A018F1">
        <w:t>l</w:t>
      </w:r>
      <w:r w:rsidR="00612234" w:rsidRPr="00A018F1">
        <w:t xml:space="preserve">iteracy and </w:t>
      </w:r>
      <w:r w:rsidR="00B7156B" w:rsidRPr="00A018F1">
        <w:t>n</w:t>
      </w:r>
      <w:r w:rsidR="00612234" w:rsidRPr="00A018F1">
        <w:t xml:space="preserve">umeracy framework to make sure the pupils are </w:t>
      </w:r>
      <w:r w:rsidR="00322450" w:rsidRPr="00A018F1">
        <w:t>accessing</w:t>
      </w:r>
      <w:r w:rsidR="00612234" w:rsidRPr="00A018F1">
        <w:t xml:space="preserve"> the correct levels for their age.</w:t>
      </w:r>
    </w:p>
    <w:p w14:paraId="26679ACA" w14:textId="6752E6F7" w:rsidR="00A5309E" w:rsidRPr="00A018F1" w:rsidRDefault="00612234" w:rsidP="00A018F1">
      <w:pPr>
        <w:spacing w:line="360" w:lineRule="auto"/>
        <w:jc w:val="both"/>
      </w:pPr>
      <w:r w:rsidRPr="00A018F1">
        <w:t xml:space="preserve">The LRC is a multi-agency </w:t>
      </w:r>
      <w:r w:rsidR="00630A69" w:rsidRPr="00A018F1">
        <w:t xml:space="preserve">provision </w:t>
      </w:r>
      <w:r w:rsidR="00C931D1" w:rsidRPr="00A018F1">
        <w:t xml:space="preserve">and </w:t>
      </w:r>
      <w:r w:rsidR="00630A69" w:rsidRPr="00A018F1">
        <w:t xml:space="preserve">it works with a lot of outside agencies to ensure the support and welfare of the pupils needs are their highest priority. </w:t>
      </w:r>
      <w:r w:rsidR="007C224F" w:rsidRPr="00A018F1">
        <w:t xml:space="preserve">Numerous </w:t>
      </w:r>
      <w:r w:rsidR="00630A69" w:rsidRPr="00A018F1">
        <w:t xml:space="preserve">pupils within the LRC are </w:t>
      </w:r>
      <w:r w:rsidR="00C64EC7" w:rsidRPr="00A018F1">
        <w:t>assisted</w:t>
      </w:r>
      <w:r w:rsidR="00630A69" w:rsidRPr="00A018F1">
        <w:t xml:space="preserve"> by the Children with Disabilities Social Care Team, they are </w:t>
      </w:r>
      <w:r w:rsidR="000C235E" w:rsidRPr="00A018F1">
        <w:t>connected</w:t>
      </w:r>
      <w:r w:rsidR="00630A69" w:rsidRPr="00A018F1">
        <w:t xml:space="preserve"> with each </w:t>
      </w:r>
      <w:r w:rsidR="009A1BE1" w:rsidRPr="00A018F1">
        <w:t>pupil’s</w:t>
      </w:r>
      <w:r w:rsidR="00630A69" w:rsidRPr="00A018F1">
        <w:t xml:space="preserve"> education and welfare. They will attend all meetings about the pupil and will share </w:t>
      </w:r>
      <w:r w:rsidR="00630A69" w:rsidRPr="00A018F1">
        <w:lastRenderedPageBreak/>
        <w:t>any information required, annual reviews and pupil support plans are discussed by the school</w:t>
      </w:r>
      <w:r w:rsidR="009A1BE1" w:rsidRPr="00A018F1">
        <w:t xml:space="preserve">, social workers and families. </w:t>
      </w:r>
      <w:r w:rsidR="00BB2A46" w:rsidRPr="00A018F1">
        <w:t>T</w:t>
      </w:r>
      <w:r w:rsidR="009A1BE1" w:rsidRPr="00A018F1">
        <w:t>he LRC work</w:t>
      </w:r>
      <w:r w:rsidR="00BB2A46" w:rsidRPr="00A018F1">
        <w:t>s</w:t>
      </w:r>
      <w:r w:rsidR="009A1BE1" w:rsidRPr="00A018F1">
        <w:t xml:space="preserve"> </w:t>
      </w:r>
      <w:r w:rsidR="00BB2A46" w:rsidRPr="00A018F1">
        <w:t>with</w:t>
      </w:r>
      <w:r w:rsidR="009A1BE1" w:rsidRPr="00A018F1">
        <w:t xml:space="preserve"> Agored Cymru and S.W.E.E.T</w:t>
      </w:r>
      <w:r w:rsidR="00BB2A46" w:rsidRPr="00A018F1">
        <w:t xml:space="preserve"> which </w:t>
      </w:r>
      <w:r w:rsidR="009A1BE1" w:rsidRPr="00A018F1">
        <w:t xml:space="preserve">is a Personal Social Development </w:t>
      </w:r>
      <w:r w:rsidR="00483DAB" w:rsidRPr="00A018F1">
        <w:t>course which teaches eight different units on many life skills and helps the pupils into further education and employment. This course is</w:t>
      </w:r>
      <w:r w:rsidR="00EC2F1E" w:rsidRPr="00A018F1">
        <w:t xml:space="preserve"> part of the</w:t>
      </w:r>
      <w:r w:rsidR="00483DAB" w:rsidRPr="00A018F1">
        <w:t xml:space="preserve"> alternative curriculum to </w:t>
      </w:r>
      <w:r w:rsidR="00EC2F1E" w:rsidRPr="00A018F1">
        <w:t xml:space="preserve">the </w:t>
      </w:r>
      <w:r w:rsidR="00483DAB" w:rsidRPr="00A018F1">
        <w:t>mainstream curriculum for those pupils who cannot cope</w:t>
      </w:r>
      <w:r w:rsidR="00EC2F1E" w:rsidRPr="00A018F1">
        <w:t>.</w:t>
      </w:r>
    </w:p>
    <w:p w14:paraId="6FA9F26C" w14:textId="34F59B82" w:rsidR="004C5C8B" w:rsidRPr="00A018F1" w:rsidRDefault="004C5C8B" w:rsidP="00A018F1">
      <w:pPr>
        <w:spacing w:after="0" w:line="360" w:lineRule="auto"/>
        <w:jc w:val="both"/>
        <w:rPr>
          <w:rFonts w:eastAsia="Times New Roman"/>
          <w:lang w:eastAsia="en-GB"/>
        </w:rPr>
      </w:pPr>
      <w:r w:rsidRPr="00A018F1">
        <w:rPr>
          <w:rFonts w:eastAsia="Times New Roman"/>
          <w:lang w:eastAsia="en-GB"/>
        </w:rPr>
        <w:t xml:space="preserve">Some children who access the LRC are in care which means they are looked after </w:t>
      </w:r>
      <w:r w:rsidR="0059790B" w:rsidRPr="00A018F1">
        <w:rPr>
          <w:rFonts w:eastAsia="Times New Roman"/>
          <w:lang w:eastAsia="en-GB"/>
        </w:rPr>
        <w:t>children;</w:t>
      </w:r>
      <w:r w:rsidRPr="00A018F1">
        <w:rPr>
          <w:rFonts w:eastAsia="Times New Roman"/>
          <w:lang w:eastAsia="en-GB"/>
        </w:rPr>
        <w:t xml:space="preserve"> these children are supported by the Looked after Children Social Care Team.</w:t>
      </w:r>
      <w:r w:rsidRPr="00A018F1">
        <w:rPr>
          <w:rFonts w:eastAsia="Times New Roman"/>
          <w:color w:val="FF0000"/>
          <w:lang w:eastAsia="en-GB"/>
        </w:rPr>
        <w:t xml:space="preserve"> </w:t>
      </w:r>
      <w:r w:rsidRPr="00A018F1">
        <w:rPr>
          <w:rFonts w:eastAsia="Times New Roman"/>
          <w:lang w:eastAsia="en-GB"/>
        </w:rPr>
        <w:t xml:space="preserve">These </w:t>
      </w:r>
      <w:r w:rsidR="005911B6" w:rsidRPr="00A018F1">
        <w:rPr>
          <w:rFonts w:eastAsia="Times New Roman"/>
          <w:lang w:eastAsia="en-GB"/>
        </w:rPr>
        <w:t>s</w:t>
      </w:r>
      <w:r w:rsidRPr="00A018F1">
        <w:rPr>
          <w:rFonts w:eastAsia="Times New Roman"/>
          <w:lang w:eastAsia="en-GB"/>
        </w:rPr>
        <w:t xml:space="preserve">ocial </w:t>
      </w:r>
      <w:r w:rsidR="005911B6" w:rsidRPr="00A018F1">
        <w:rPr>
          <w:rFonts w:eastAsia="Times New Roman"/>
          <w:lang w:eastAsia="en-GB"/>
        </w:rPr>
        <w:t>w</w:t>
      </w:r>
      <w:r w:rsidRPr="00A018F1">
        <w:rPr>
          <w:rFonts w:eastAsia="Times New Roman"/>
          <w:lang w:eastAsia="en-GB"/>
        </w:rPr>
        <w:t xml:space="preserve">orkers attend all meetings to do with the children and share any information between the different schools and counties in which the child has been placed in care. Autism Advisory Teachers are another agency that is involved with the LRC they give information and updates from the local authority and can give support and information on Autism. For the purpose of inspections, the Autism Advisory Teacher sets targets for the LRC to ensure the education and care is at its highest standard. Other outside agencies that are involved include the </w:t>
      </w:r>
      <w:r w:rsidR="00C37B46" w:rsidRPr="00A018F1">
        <w:rPr>
          <w:rFonts w:eastAsia="Times New Roman"/>
          <w:lang w:eastAsia="en-GB"/>
        </w:rPr>
        <w:t>O</w:t>
      </w:r>
      <w:r w:rsidRPr="00A018F1">
        <w:rPr>
          <w:rFonts w:eastAsia="Times New Roman"/>
          <w:lang w:eastAsia="en-GB"/>
        </w:rPr>
        <w:t xml:space="preserve">ccupational </w:t>
      </w:r>
      <w:r w:rsidR="00C37B46" w:rsidRPr="00A018F1">
        <w:rPr>
          <w:rFonts w:eastAsia="Times New Roman"/>
          <w:lang w:eastAsia="en-GB"/>
        </w:rPr>
        <w:t>T</w:t>
      </w:r>
      <w:r w:rsidRPr="00A018F1">
        <w:rPr>
          <w:rFonts w:eastAsia="Times New Roman"/>
          <w:lang w:eastAsia="en-GB"/>
        </w:rPr>
        <w:t xml:space="preserve">herapy team, </w:t>
      </w:r>
      <w:r w:rsidR="00C37B46" w:rsidRPr="00A018F1">
        <w:rPr>
          <w:rFonts w:eastAsia="Times New Roman"/>
          <w:lang w:eastAsia="en-GB"/>
        </w:rPr>
        <w:t>S</w:t>
      </w:r>
      <w:r w:rsidRPr="00A018F1">
        <w:rPr>
          <w:rFonts w:eastAsia="Times New Roman"/>
          <w:lang w:eastAsia="en-GB"/>
        </w:rPr>
        <w:t xml:space="preserve">peech and </w:t>
      </w:r>
      <w:r w:rsidR="00C37B46" w:rsidRPr="00A018F1">
        <w:rPr>
          <w:rFonts w:eastAsia="Times New Roman"/>
          <w:lang w:eastAsia="en-GB"/>
        </w:rPr>
        <w:t>L</w:t>
      </w:r>
      <w:r w:rsidRPr="00A018F1">
        <w:rPr>
          <w:rFonts w:eastAsia="Times New Roman"/>
          <w:lang w:eastAsia="en-GB"/>
        </w:rPr>
        <w:t xml:space="preserve">anguage team and also the </w:t>
      </w:r>
      <w:r w:rsidR="00C37B46" w:rsidRPr="00A018F1">
        <w:rPr>
          <w:rFonts w:eastAsia="Times New Roman"/>
          <w:lang w:eastAsia="en-GB"/>
        </w:rPr>
        <w:t>A</w:t>
      </w:r>
      <w:r w:rsidRPr="00A018F1">
        <w:rPr>
          <w:rFonts w:eastAsia="Times New Roman"/>
          <w:lang w:eastAsia="en-GB"/>
        </w:rPr>
        <w:t>dvisory teacher for hearing difficulties, these outside agencies attend the school for extra support for pupils that have more complex needs such as sensory support and for the pupils that require extra support. </w:t>
      </w:r>
    </w:p>
    <w:p w14:paraId="36E4A649" w14:textId="7B693529" w:rsidR="009F5F40" w:rsidRPr="00A018F1" w:rsidRDefault="004C5C8B" w:rsidP="00A018F1">
      <w:pPr>
        <w:pStyle w:val="NormalWeb"/>
        <w:spacing w:after="0" w:line="360" w:lineRule="auto"/>
        <w:jc w:val="both"/>
        <w:rPr>
          <w:rFonts w:eastAsia="Times New Roman"/>
          <w:lang w:eastAsia="en-GB"/>
        </w:rPr>
      </w:pPr>
      <w:r w:rsidRPr="00A018F1">
        <w:rPr>
          <w:rFonts w:eastAsia="Times New Roman"/>
          <w:lang w:eastAsia="en-GB"/>
        </w:rPr>
        <w:t xml:space="preserve">‘There is a strong </w:t>
      </w:r>
      <w:r w:rsidR="00A4783C" w:rsidRPr="00A018F1">
        <w:rPr>
          <w:rFonts w:eastAsia="Times New Roman"/>
          <w:lang w:eastAsia="en-GB"/>
        </w:rPr>
        <w:t>emphasis on</w:t>
      </w:r>
      <w:r w:rsidRPr="00A018F1">
        <w:rPr>
          <w:rFonts w:eastAsia="Times New Roman"/>
          <w:lang w:eastAsia="en-GB"/>
        </w:rPr>
        <w:t xml:space="preserve"> inclusion for children with additional learning </w:t>
      </w:r>
      <w:r w:rsidR="00A4783C" w:rsidRPr="00A018F1">
        <w:rPr>
          <w:rFonts w:eastAsia="Times New Roman"/>
          <w:lang w:eastAsia="en-GB"/>
        </w:rPr>
        <w:t>requirements</w:t>
      </w:r>
      <w:r w:rsidRPr="00A018F1">
        <w:rPr>
          <w:rFonts w:eastAsia="Times New Roman"/>
          <w:lang w:eastAsia="en-GB"/>
        </w:rPr>
        <w:t>’ states the school prospectus 2019-2020 (School X, 2020).</w:t>
      </w:r>
      <w:r w:rsidR="0057269C" w:rsidRPr="00A018F1">
        <w:rPr>
          <w:rFonts w:eastAsia="Times New Roman"/>
          <w:lang w:eastAsia="en-GB"/>
        </w:rPr>
        <w:t xml:space="preserve"> </w:t>
      </w:r>
      <w:r w:rsidR="008E1089" w:rsidRPr="00A018F1">
        <w:rPr>
          <w:rFonts w:eastAsia="Times New Roman"/>
          <w:lang w:eastAsia="en-GB"/>
        </w:rPr>
        <w:t>‘</w:t>
      </w:r>
      <w:r w:rsidR="00914A19" w:rsidRPr="00A018F1">
        <w:rPr>
          <w:rFonts w:eastAsia="Times New Roman"/>
          <w:lang w:eastAsia="en-GB"/>
        </w:rPr>
        <w:t>C</w:t>
      </w:r>
      <w:r w:rsidR="0057269C" w:rsidRPr="00A018F1">
        <w:rPr>
          <w:rFonts w:eastAsia="Times New Roman"/>
          <w:lang w:eastAsia="en-GB"/>
        </w:rPr>
        <w:t xml:space="preserve">hildren will </w:t>
      </w:r>
      <w:r w:rsidR="00077076" w:rsidRPr="00A018F1">
        <w:rPr>
          <w:rFonts w:eastAsia="Times New Roman"/>
          <w:lang w:eastAsia="en-GB"/>
        </w:rPr>
        <w:t>attain</w:t>
      </w:r>
      <w:r w:rsidR="0057269C" w:rsidRPr="00A018F1">
        <w:rPr>
          <w:rFonts w:eastAsia="Times New Roman"/>
          <w:lang w:eastAsia="en-GB"/>
        </w:rPr>
        <w:t xml:space="preserve"> their full potential</w:t>
      </w:r>
      <w:r w:rsidR="00077076" w:rsidRPr="00A018F1">
        <w:rPr>
          <w:rFonts w:eastAsia="Times New Roman"/>
          <w:lang w:eastAsia="en-GB"/>
        </w:rPr>
        <w:t>ity</w:t>
      </w:r>
      <w:r w:rsidR="0057269C" w:rsidRPr="00A018F1">
        <w:rPr>
          <w:rFonts w:eastAsia="Times New Roman"/>
          <w:lang w:eastAsia="en-GB"/>
        </w:rPr>
        <w:t xml:space="preserve"> through the school being </w:t>
      </w:r>
      <w:r w:rsidR="00077076" w:rsidRPr="00A018F1">
        <w:rPr>
          <w:rFonts w:eastAsia="Times New Roman"/>
          <w:lang w:eastAsia="en-GB"/>
        </w:rPr>
        <w:t>100%</w:t>
      </w:r>
      <w:r w:rsidR="0057269C" w:rsidRPr="00A018F1">
        <w:rPr>
          <w:rFonts w:eastAsia="Times New Roman"/>
          <w:lang w:eastAsia="en-GB"/>
        </w:rPr>
        <w:t xml:space="preserve"> committed to empowering them</w:t>
      </w:r>
      <w:r w:rsidR="00434EAA" w:rsidRPr="00A018F1">
        <w:rPr>
          <w:rFonts w:eastAsia="Times New Roman"/>
          <w:lang w:eastAsia="en-GB"/>
        </w:rPr>
        <w:t>’</w:t>
      </w:r>
      <w:r w:rsidR="00914A19" w:rsidRPr="00A018F1">
        <w:rPr>
          <w:rFonts w:eastAsia="Times New Roman"/>
          <w:lang w:eastAsia="en-GB"/>
        </w:rPr>
        <w:t xml:space="preserve"> states the school’s inclusion policy</w:t>
      </w:r>
      <w:r w:rsidR="0057269C" w:rsidRPr="00A018F1">
        <w:rPr>
          <w:rFonts w:eastAsia="Times New Roman"/>
          <w:lang w:eastAsia="en-GB"/>
        </w:rPr>
        <w:t>.</w:t>
      </w:r>
      <w:r w:rsidR="00914A19" w:rsidRPr="00A018F1">
        <w:rPr>
          <w:rFonts w:eastAsia="Times New Roman"/>
          <w:lang w:eastAsia="en-GB"/>
        </w:rPr>
        <w:t xml:space="preserve"> It also states that the school ensures that all children will be given support who have additional learning needs.</w:t>
      </w:r>
      <w:r w:rsidR="0057269C" w:rsidRPr="00A018F1">
        <w:rPr>
          <w:rFonts w:eastAsia="Times New Roman"/>
          <w:lang w:eastAsia="en-GB"/>
        </w:rPr>
        <w:t xml:space="preserve"> The policy also </w:t>
      </w:r>
      <w:r w:rsidR="00326828" w:rsidRPr="00A018F1">
        <w:rPr>
          <w:rFonts w:eastAsia="Times New Roman"/>
          <w:lang w:eastAsia="en-GB"/>
        </w:rPr>
        <w:t>states that</w:t>
      </w:r>
      <w:r w:rsidR="0057269C" w:rsidRPr="00A018F1">
        <w:rPr>
          <w:rFonts w:eastAsia="Times New Roman"/>
          <w:lang w:eastAsia="en-GB"/>
        </w:rPr>
        <w:t xml:space="preserve"> all their education will be </w:t>
      </w:r>
      <w:r w:rsidR="00326828" w:rsidRPr="00A018F1">
        <w:rPr>
          <w:rFonts w:eastAsia="Times New Roman"/>
          <w:lang w:eastAsia="en-GB"/>
        </w:rPr>
        <w:t>specialised</w:t>
      </w:r>
      <w:r w:rsidR="0057269C" w:rsidRPr="00A018F1">
        <w:rPr>
          <w:rFonts w:eastAsia="Times New Roman"/>
          <w:lang w:eastAsia="en-GB"/>
        </w:rPr>
        <w:t xml:space="preserve"> to their </w:t>
      </w:r>
      <w:r w:rsidR="00326828" w:rsidRPr="00A018F1">
        <w:rPr>
          <w:rFonts w:eastAsia="Times New Roman"/>
          <w:lang w:eastAsia="en-GB"/>
        </w:rPr>
        <w:t xml:space="preserve">individual </w:t>
      </w:r>
      <w:r w:rsidR="0057269C" w:rsidRPr="00A018F1">
        <w:rPr>
          <w:rFonts w:eastAsia="Times New Roman"/>
          <w:lang w:eastAsia="en-GB"/>
        </w:rPr>
        <w:t xml:space="preserve">needs, it also </w:t>
      </w:r>
      <w:r w:rsidR="00003FE7" w:rsidRPr="00A018F1">
        <w:rPr>
          <w:rFonts w:eastAsia="Times New Roman"/>
          <w:lang w:eastAsia="en-GB"/>
        </w:rPr>
        <w:t>mentions</w:t>
      </w:r>
      <w:r w:rsidR="0057269C" w:rsidRPr="00A018F1">
        <w:rPr>
          <w:rFonts w:eastAsia="Times New Roman"/>
          <w:lang w:eastAsia="en-GB"/>
        </w:rPr>
        <w:t xml:space="preserve"> complimentary curriculum</w:t>
      </w:r>
      <w:r w:rsidR="00434EAA" w:rsidRPr="00A018F1">
        <w:rPr>
          <w:rFonts w:eastAsia="Times New Roman"/>
          <w:lang w:eastAsia="en-GB"/>
        </w:rPr>
        <w:t>s</w:t>
      </w:r>
      <w:r w:rsidR="0057269C" w:rsidRPr="00A018F1">
        <w:rPr>
          <w:rFonts w:eastAsia="Times New Roman"/>
          <w:lang w:eastAsia="en-GB"/>
        </w:rPr>
        <w:t xml:space="preserve"> such as vocational </w:t>
      </w:r>
      <w:r w:rsidR="00003FE7" w:rsidRPr="00A018F1">
        <w:rPr>
          <w:rFonts w:eastAsia="Times New Roman"/>
          <w:lang w:eastAsia="en-GB"/>
        </w:rPr>
        <w:t>programs</w:t>
      </w:r>
      <w:r w:rsidR="0057269C" w:rsidRPr="00A018F1">
        <w:rPr>
          <w:rFonts w:eastAsia="Times New Roman"/>
          <w:lang w:eastAsia="en-GB"/>
        </w:rPr>
        <w:t xml:space="preserve"> and skills </w:t>
      </w:r>
      <w:r w:rsidR="00003FE7" w:rsidRPr="00A018F1">
        <w:rPr>
          <w:rFonts w:eastAsia="Times New Roman"/>
          <w:lang w:eastAsia="en-GB"/>
        </w:rPr>
        <w:t>courses</w:t>
      </w:r>
      <w:r w:rsidR="0057269C" w:rsidRPr="00A018F1">
        <w:rPr>
          <w:rFonts w:eastAsia="Times New Roman"/>
          <w:lang w:eastAsia="en-GB"/>
        </w:rPr>
        <w:t xml:space="preserve">. </w:t>
      </w:r>
    </w:p>
    <w:p w14:paraId="2B2622F8" w14:textId="77777777" w:rsidR="003F7E08" w:rsidRPr="00A018F1" w:rsidRDefault="003F7E08" w:rsidP="00A018F1">
      <w:pPr>
        <w:pStyle w:val="NormalWeb"/>
        <w:spacing w:after="0" w:line="360" w:lineRule="auto"/>
        <w:jc w:val="both"/>
        <w:rPr>
          <w:rFonts w:eastAsia="Times New Roman"/>
          <w:lang w:eastAsia="en-GB"/>
        </w:rPr>
      </w:pPr>
    </w:p>
    <w:p w14:paraId="65C61E88" w14:textId="425EB4ED" w:rsidR="0057269C" w:rsidRPr="00A018F1" w:rsidRDefault="0057269C" w:rsidP="00A018F1">
      <w:pPr>
        <w:pStyle w:val="NormalWeb"/>
        <w:spacing w:after="0" w:line="360" w:lineRule="auto"/>
        <w:jc w:val="both"/>
        <w:rPr>
          <w:rFonts w:eastAsia="Times New Roman"/>
          <w:lang w:eastAsia="en-GB"/>
        </w:rPr>
      </w:pPr>
      <w:r w:rsidRPr="00A018F1">
        <w:rPr>
          <w:rFonts w:eastAsia="Times New Roman"/>
          <w:lang w:eastAsia="en-GB"/>
        </w:rPr>
        <w:t>Furthermo</w:t>
      </w:r>
      <w:r w:rsidR="00914A19" w:rsidRPr="00A018F1">
        <w:rPr>
          <w:rFonts w:eastAsia="Times New Roman"/>
          <w:lang w:eastAsia="en-GB"/>
        </w:rPr>
        <w:t xml:space="preserve">re, the policy </w:t>
      </w:r>
      <w:r w:rsidR="00596CA0" w:rsidRPr="00A018F1">
        <w:rPr>
          <w:rFonts w:eastAsia="Times New Roman"/>
          <w:lang w:eastAsia="en-GB"/>
        </w:rPr>
        <w:t xml:space="preserve">maps out </w:t>
      </w:r>
      <w:proofErr w:type="gramStart"/>
      <w:r w:rsidR="00596CA0" w:rsidRPr="00A018F1">
        <w:rPr>
          <w:rFonts w:eastAsia="Times New Roman"/>
          <w:lang w:eastAsia="en-GB"/>
        </w:rPr>
        <w:t>plans</w:t>
      </w:r>
      <w:proofErr w:type="gramEnd"/>
      <w:r w:rsidR="00596CA0" w:rsidRPr="00A018F1">
        <w:rPr>
          <w:rFonts w:eastAsia="Times New Roman"/>
          <w:lang w:eastAsia="en-GB"/>
        </w:rPr>
        <w:t xml:space="preserve"> to</w:t>
      </w:r>
      <w:r w:rsidRPr="00A018F1">
        <w:rPr>
          <w:rFonts w:eastAsia="Times New Roman"/>
          <w:lang w:eastAsia="en-GB"/>
        </w:rPr>
        <w:t xml:space="preserve"> train </w:t>
      </w:r>
      <w:r w:rsidR="00914A19" w:rsidRPr="00A018F1">
        <w:rPr>
          <w:rFonts w:eastAsia="Times New Roman"/>
          <w:lang w:eastAsia="en-GB"/>
        </w:rPr>
        <w:t xml:space="preserve">staff </w:t>
      </w:r>
      <w:r w:rsidR="00596CA0" w:rsidRPr="00A018F1">
        <w:rPr>
          <w:rFonts w:eastAsia="Times New Roman"/>
          <w:lang w:eastAsia="en-GB"/>
        </w:rPr>
        <w:t xml:space="preserve">to </w:t>
      </w:r>
      <w:r w:rsidR="00914A19" w:rsidRPr="00A018F1">
        <w:rPr>
          <w:rFonts w:eastAsia="Times New Roman"/>
          <w:lang w:eastAsia="en-GB"/>
        </w:rPr>
        <w:t xml:space="preserve">further their </w:t>
      </w:r>
      <w:r w:rsidR="00914A19" w:rsidRPr="00A018F1">
        <w:rPr>
          <w:rFonts w:eastAsia="Times New Roman"/>
          <w:color w:val="auto"/>
          <w:lang w:eastAsia="en-GB"/>
        </w:rPr>
        <w:t>careers</w:t>
      </w:r>
      <w:r w:rsidRPr="00A018F1">
        <w:rPr>
          <w:rFonts w:eastAsia="Times New Roman"/>
          <w:color w:val="auto"/>
          <w:lang w:eastAsia="en-GB"/>
        </w:rPr>
        <w:t xml:space="preserve"> (see appendix 1). </w:t>
      </w:r>
      <w:r w:rsidR="00F866D3" w:rsidRPr="00A018F1">
        <w:rPr>
          <w:rFonts w:eastAsia="Times New Roman"/>
          <w:lang w:eastAsia="en-GB"/>
        </w:rPr>
        <w:t>T</w:t>
      </w:r>
      <w:r w:rsidRPr="00A018F1">
        <w:rPr>
          <w:rFonts w:eastAsia="Times New Roman"/>
          <w:color w:val="auto"/>
          <w:lang w:eastAsia="en-GB"/>
        </w:rPr>
        <w:t xml:space="preserve">he factors that are relevant to the Welsh Government guidance are </w:t>
      </w:r>
      <w:r w:rsidRPr="00A018F1">
        <w:rPr>
          <w:rFonts w:eastAsia="Times New Roman"/>
          <w:lang w:eastAsia="en-GB"/>
        </w:rPr>
        <w:t xml:space="preserve">stated in the inclusion policy such as </w:t>
      </w:r>
      <w:r w:rsidR="00F866D3" w:rsidRPr="00A018F1">
        <w:rPr>
          <w:rFonts w:eastAsia="Times New Roman"/>
          <w:lang w:eastAsia="en-GB"/>
        </w:rPr>
        <w:t>diversifying</w:t>
      </w:r>
      <w:r w:rsidRPr="00A018F1">
        <w:rPr>
          <w:rFonts w:eastAsia="Times New Roman"/>
          <w:lang w:eastAsia="en-GB"/>
        </w:rPr>
        <w:t xml:space="preserve"> the curriculum to </w:t>
      </w:r>
      <w:r w:rsidR="00F866D3" w:rsidRPr="00A018F1">
        <w:rPr>
          <w:rFonts w:eastAsia="Times New Roman"/>
          <w:lang w:eastAsia="en-GB"/>
        </w:rPr>
        <w:t>the individual requirements of the student</w:t>
      </w:r>
      <w:r w:rsidRPr="00A018F1">
        <w:rPr>
          <w:rFonts w:eastAsia="Times New Roman"/>
          <w:lang w:eastAsia="en-GB"/>
        </w:rPr>
        <w:t xml:space="preserve">. </w:t>
      </w:r>
      <w:r w:rsidR="00B7055B" w:rsidRPr="00A018F1">
        <w:rPr>
          <w:rFonts w:eastAsia="Times New Roman"/>
          <w:lang w:eastAsia="en-GB"/>
        </w:rPr>
        <w:t>Although</w:t>
      </w:r>
      <w:r w:rsidRPr="00A018F1">
        <w:rPr>
          <w:rFonts w:eastAsia="Times New Roman"/>
          <w:lang w:eastAsia="en-GB"/>
        </w:rPr>
        <w:t xml:space="preserve">, there are </w:t>
      </w:r>
      <w:r w:rsidR="00B7055B" w:rsidRPr="00A018F1">
        <w:rPr>
          <w:rFonts w:eastAsia="Times New Roman"/>
          <w:lang w:eastAsia="en-GB"/>
        </w:rPr>
        <w:t>some</w:t>
      </w:r>
      <w:r w:rsidRPr="00A018F1">
        <w:rPr>
          <w:rFonts w:eastAsia="Times New Roman"/>
          <w:lang w:eastAsia="en-GB"/>
        </w:rPr>
        <w:t xml:space="preserve"> factors that were not </w:t>
      </w:r>
      <w:r w:rsidR="00B7055B" w:rsidRPr="00A018F1">
        <w:rPr>
          <w:rFonts w:eastAsia="Times New Roman"/>
          <w:lang w:eastAsia="en-GB"/>
        </w:rPr>
        <w:t>highlighted</w:t>
      </w:r>
      <w:r w:rsidRPr="00A018F1">
        <w:rPr>
          <w:rFonts w:eastAsia="Times New Roman"/>
          <w:lang w:eastAsia="en-GB"/>
        </w:rPr>
        <w:t xml:space="preserve"> in the schools inclusion policy that are within the Government guidance </w:t>
      </w:r>
      <w:r w:rsidR="008C1E5E" w:rsidRPr="00A018F1">
        <w:rPr>
          <w:rFonts w:eastAsia="Times New Roman"/>
          <w:lang w:eastAsia="en-GB"/>
        </w:rPr>
        <w:t>statute</w:t>
      </w:r>
      <w:r w:rsidRPr="00A018F1">
        <w:rPr>
          <w:rFonts w:eastAsia="Times New Roman"/>
          <w:lang w:eastAsia="en-GB"/>
        </w:rPr>
        <w:t>. These factors also include the trans</w:t>
      </w:r>
      <w:r w:rsidR="00624E5C" w:rsidRPr="00A018F1">
        <w:rPr>
          <w:rFonts w:eastAsia="Times New Roman"/>
          <w:lang w:eastAsia="en-GB"/>
        </w:rPr>
        <w:t>location</w:t>
      </w:r>
      <w:r w:rsidRPr="00A018F1">
        <w:rPr>
          <w:rFonts w:eastAsia="Times New Roman"/>
          <w:lang w:eastAsia="en-GB"/>
        </w:rPr>
        <w:t xml:space="preserve"> process</w:t>
      </w:r>
      <w:r w:rsidR="00914A19" w:rsidRPr="00A018F1">
        <w:rPr>
          <w:rFonts w:eastAsia="Times New Roman"/>
          <w:lang w:eastAsia="en-GB"/>
        </w:rPr>
        <w:t xml:space="preserve"> from primary school to </w:t>
      </w:r>
      <w:r w:rsidR="0059790B" w:rsidRPr="00A018F1">
        <w:rPr>
          <w:rFonts w:eastAsia="Times New Roman"/>
          <w:lang w:eastAsia="en-GB"/>
        </w:rPr>
        <w:t>Secondary,</w:t>
      </w:r>
      <w:r w:rsidRPr="00A018F1">
        <w:rPr>
          <w:rFonts w:eastAsia="Times New Roman"/>
          <w:lang w:eastAsia="en-GB"/>
        </w:rPr>
        <w:t xml:space="preserve"> which</w:t>
      </w:r>
      <w:r w:rsidR="00914A19" w:rsidRPr="00A018F1">
        <w:rPr>
          <w:rFonts w:eastAsia="Times New Roman"/>
          <w:lang w:eastAsia="en-GB"/>
        </w:rPr>
        <w:t xml:space="preserve"> is not mentioned, and</w:t>
      </w:r>
      <w:r w:rsidRPr="00A018F1">
        <w:rPr>
          <w:rFonts w:eastAsia="Times New Roman"/>
          <w:lang w:eastAsia="en-GB"/>
        </w:rPr>
        <w:t xml:space="preserve"> the same for the </w:t>
      </w:r>
      <w:r w:rsidR="00914A19" w:rsidRPr="00A018F1">
        <w:rPr>
          <w:rFonts w:eastAsia="Times New Roman"/>
          <w:lang w:eastAsia="en-GB"/>
        </w:rPr>
        <w:t>transition process from Secondary</w:t>
      </w:r>
      <w:r w:rsidRPr="00A018F1">
        <w:rPr>
          <w:rFonts w:eastAsia="Times New Roman"/>
          <w:lang w:eastAsia="en-GB"/>
        </w:rPr>
        <w:t xml:space="preserve"> to college or University, as this is also not mentioned in the inclusion policy. (School X, 2020)</w:t>
      </w:r>
      <w:r w:rsidR="003F7E08" w:rsidRPr="00A018F1">
        <w:rPr>
          <w:rFonts w:eastAsia="Times New Roman"/>
          <w:lang w:eastAsia="en-GB"/>
        </w:rPr>
        <w:t>.</w:t>
      </w:r>
    </w:p>
    <w:p w14:paraId="2688CD6B" w14:textId="77777777" w:rsidR="003F7E08" w:rsidRPr="00A018F1" w:rsidRDefault="003F7E08" w:rsidP="00A018F1">
      <w:pPr>
        <w:spacing w:after="0" w:line="360" w:lineRule="auto"/>
        <w:jc w:val="both"/>
        <w:rPr>
          <w:rFonts w:eastAsia="Times New Roman"/>
          <w:lang w:eastAsia="en-GB"/>
        </w:rPr>
      </w:pPr>
    </w:p>
    <w:p w14:paraId="746D363F" w14:textId="116D3B4E" w:rsidR="0057269C" w:rsidRPr="00A018F1" w:rsidRDefault="0057269C" w:rsidP="00A018F1">
      <w:pPr>
        <w:spacing w:after="0" w:line="360" w:lineRule="auto"/>
        <w:jc w:val="both"/>
        <w:rPr>
          <w:rFonts w:eastAsia="Times New Roman"/>
          <w:lang w:eastAsia="en-GB"/>
        </w:rPr>
      </w:pPr>
      <w:r w:rsidRPr="00A018F1">
        <w:rPr>
          <w:rFonts w:eastAsia="Times New Roman"/>
          <w:lang w:eastAsia="en-GB"/>
        </w:rPr>
        <w:lastRenderedPageBreak/>
        <w:t xml:space="preserve">Additional </w:t>
      </w:r>
      <w:r w:rsidR="007F297F" w:rsidRPr="00A018F1">
        <w:rPr>
          <w:rFonts w:eastAsia="Times New Roman"/>
          <w:lang w:eastAsia="en-GB"/>
        </w:rPr>
        <w:t>L</w:t>
      </w:r>
      <w:r w:rsidR="00914A19" w:rsidRPr="00A018F1">
        <w:rPr>
          <w:rFonts w:eastAsia="Times New Roman"/>
          <w:lang w:eastAsia="en-GB"/>
        </w:rPr>
        <w:t>earning</w:t>
      </w:r>
      <w:r w:rsidRPr="00A018F1">
        <w:rPr>
          <w:rFonts w:eastAsia="Times New Roman"/>
          <w:lang w:eastAsia="en-GB"/>
        </w:rPr>
        <w:t xml:space="preserve"> </w:t>
      </w:r>
      <w:r w:rsidR="007F297F" w:rsidRPr="00A018F1">
        <w:rPr>
          <w:rFonts w:eastAsia="Times New Roman"/>
          <w:lang w:eastAsia="en-GB"/>
        </w:rPr>
        <w:t>N</w:t>
      </w:r>
      <w:r w:rsidRPr="00A018F1">
        <w:rPr>
          <w:rFonts w:eastAsia="Times New Roman"/>
          <w:lang w:eastAsia="en-GB"/>
        </w:rPr>
        <w:t xml:space="preserve">eeds is also a policy that </w:t>
      </w:r>
      <w:r w:rsidR="00537F81" w:rsidRPr="00A018F1">
        <w:rPr>
          <w:rFonts w:eastAsia="Times New Roman"/>
          <w:lang w:eastAsia="en-GB"/>
        </w:rPr>
        <w:t>discusses</w:t>
      </w:r>
      <w:r w:rsidRPr="00A018F1">
        <w:rPr>
          <w:rFonts w:eastAsia="Times New Roman"/>
          <w:lang w:eastAsia="en-GB"/>
        </w:rPr>
        <w:t xml:space="preserve"> inclusion, the policy states the same </w:t>
      </w:r>
      <w:r w:rsidR="00BD3764" w:rsidRPr="00A018F1">
        <w:rPr>
          <w:rFonts w:eastAsia="Times New Roman"/>
          <w:lang w:eastAsia="en-GB"/>
        </w:rPr>
        <w:t>articles</w:t>
      </w:r>
      <w:r w:rsidRPr="00A018F1">
        <w:rPr>
          <w:rFonts w:eastAsia="Times New Roman"/>
          <w:lang w:eastAsia="en-GB"/>
        </w:rPr>
        <w:t xml:space="preserve"> as the schools inclusion policy such as including all pupils in education and </w:t>
      </w:r>
      <w:r w:rsidR="00540FE9" w:rsidRPr="00A018F1">
        <w:rPr>
          <w:rFonts w:eastAsia="Times New Roman"/>
          <w:lang w:eastAsia="en-GB"/>
        </w:rPr>
        <w:t xml:space="preserve">altering </w:t>
      </w:r>
      <w:r w:rsidRPr="00A018F1">
        <w:rPr>
          <w:rFonts w:eastAsia="Times New Roman"/>
          <w:lang w:eastAsia="en-GB"/>
        </w:rPr>
        <w:t xml:space="preserve"> the curriculum to suit their</w:t>
      </w:r>
      <w:r w:rsidR="00540FE9" w:rsidRPr="00A018F1">
        <w:rPr>
          <w:rFonts w:eastAsia="Times New Roman"/>
          <w:lang w:eastAsia="en-GB"/>
        </w:rPr>
        <w:t xml:space="preserve"> individual</w:t>
      </w:r>
      <w:r w:rsidRPr="00A018F1">
        <w:rPr>
          <w:rFonts w:eastAsia="Times New Roman"/>
          <w:lang w:eastAsia="en-GB"/>
        </w:rPr>
        <w:t xml:space="preserve"> </w:t>
      </w:r>
      <w:r w:rsidR="00540FE9" w:rsidRPr="00A018F1">
        <w:rPr>
          <w:rFonts w:eastAsia="Times New Roman"/>
          <w:lang w:eastAsia="en-GB"/>
        </w:rPr>
        <w:t>requirements</w:t>
      </w:r>
      <w:r w:rsidRPr="00A018F1">
        <w:rPr>
          <w:rFonts w:eastAsia="Times New Roman"/>
          <w:lang w:eastAsia="en-GB"/>
        </w:rPr>
        <w:t xml:space="preserve">. The significance of this policy is that it states the importance and the success and support of the transition between different </w:t>
      </w:r>
      <w:r w:rsidR="001664AD" w:rsidRPr="00A018F1">
        <w:rPr>
          <w:rFonts w:eastAsia="Times New Roman"/>
          <w:lang w:eastAsia="en-GB"/>
        </w:rPr>
        <w:t>schools and</w:t>
      </w:r>
      <w:r w:rsidRPr="00A018F1">
        <w:rPr>
          <w:rFonts w:eastAsia="Times New Roman"/>
          <w:lang w:eastAsia="en-GB"/>
        </w:rPr>
        <w:t xml:space="preserve"> </w:t>
      </w:r>
      <w:r w:rsidR="001664AD" w:rsidRPr="00A018F1">
        <w:rPr>
          <w:rFonts w:eastAsia="Times New Roman"/>
          <w:lang w:eastAsia="en-GB"/>
        </w:rPr>
        <w:t>promoting</w:t>
      </w:r>
      <w:r w:rsidRPr="00A018F1">
        <w:rPr>
          <w:rFonts w:eastAsia="Times New Roman"/>
          <w:lang w:eastAsia="en-GB"/>
        </w:rPr>
        <w:t xml:space="preserve"> the importance of working in partnership to share all information about the </w:t>
      </w:r>
      <w:r w:rsidR="001664AD" w:rsidRPr="00A018F1">
        <w:rPr>
          <w:rFonts w:eastAsia="Times New Roman"/>
          <w:lang w:eastAsia="en-GB"/>
        </w:rPr>
        <w:t>students</w:t>
      </w:r>
      <w:r w:rsidRPr="00A018F1">
        <w:rPr>
          <w:rFonts w:eastAsia="Times New Roman"/>
          <w:lang w:eastAsia="en-GB"/>
        </w:rPr>
        <w:t>. Another factor that is not mentioned in the inclusion policy but that is mentioned in this policy, is the support that children with</w:t>
      </w:r>
      <w:r w:rsidR="00EA39CF" w:rsidRPr="00A018F1">
        <w:rPr>
          <w:rFonts w:eastAsia="Times New Roman"/>
          <w:lang w:eastAsia="en-GB"/>
        </w:rPr>
        <w:t xml:space="preserve"> more</w:t>
      </w:r>
      <w:r w:rsidRPr="00A018F1">
        <w:rPr>
          <w:rFonts w:eastAsia="Times New Roman"/>
          <w:lang w:eastAsia="en-GB"/>
        </w:rPr>
        <w:t xml:space="preserve"> learning </w:t>
      </w:r>
      <w:r w:rsidR="00EA39CF" w:rsidRPr="00A018F1">
        <w:rPr>
          <w:rFonts w:eastAsia="Times New Roman"/>
          <w:lang w:eastAsia="en-GB"/>
        </w:rPr>
        <w:t>requirements</w:t>
      </w:r>
      <w:r w:rsidRPr="00A018F1">
        <w:rPr>
          <w:rFonts w:eastAsia="Times New Roman"/>
          <w:lang w:eastAsia="en-GB"/>
        </w:rPr>
        <w:t xml:space="preserve"> receive during </w:t>
      </w:r>
      <w:r w:rsidR="00EF751D" w:rsidRPr="00A018F1">
        <w:rPr>
          <w:rFonts w:eastAsia="Times New Roman"/>
          <w:lang w:eastAsia="en-GB"/>
        </w:rPr>
        <w:t>times of recess</w:t>
      </w:r>
      <w:r w:rsidRPr="00A018F1">
        <w:rPr>
          <w:rFonts w:eastAsia="Times New Roman"/>
          <w:lang w:eastAsia="en-GB"/>
        </w:rPr>
        <w:t xml:space="preserve">, and the support that is giving and needed for the pupil to be able to attend school </w:t>
      </w:r>
      <w:r w:rsidR="000F44F4" w:rsidRPr="00A018F1">
        <w:rPr>
          <w:rFonts w:eastAsia="Times New Roman"/>
          <w:lang w:eastAsia="en-GB"/>
        </w:rPr>
        <w:t>adventures</w:t>
      </w:r>
      <w:r w:rsidRPr="00A018F1">
        <w:rPr>
          <w:rFonts w:eastAsia="Times New Roman"/>
          <w:lang w:eastAsia="en-GB"/>
        </w:rPr>
        <w:t xml:space="preserve"> and other social inclusion </w:t>
      </w:r>
      <w:r w:rsidR="000F44F4" w:rsidRPr="00A018F1">
        <w:rPr>
          <w:rFonts w:eastAsia="Times New Roman"/>
          <w:lang w:eastAsia="en-GB"/>
        </w:rPr>
        <w:t>programs</w:t>
      </w:r>
      <w:r w:rsidRPr="00A018F1">
        <w:rPr>
          <w:rFonts w:eastAsia="Times New Roman"/>
          <w:lang w:eastAsia="en-GB"/>
        </w:rPr>
        <w:t xml:space="preserve"> (school X). </w:t>
      </w:r>
    </w:p>
    <w:p w14:paraId="5135BB47" w14:textId="1A5FAD82" w:rsidR="009C4201" w:rsidRPr="00A018F1" w:rsidRDefault="0057269C" w:rsidP="00A018F1">
      <w:pPr>
        <w:spacing w:after="0" w:line="360" w:lineRule="auto"/>
        <w:jc w:val="both"/>
        <w:rPr>
          <w:rFonts w:eastAsia="Times New Roman"/>
          <w:lang w:eastAsia="en-GB"/>
        </w:rPr>
      </w:pPr>
      <w:r w:rsidRPr="00A018F1">
        <w:rPr>
          <w:rFonts w:eastAsia="Times New Roman"/>
          <w:lang w:eastAsia="en-GB"/>
        </w:rPr>
        <w:t xml:space="preserve">There are </w:t>
      </w:r>
      <w:r w:rsidR="00B65D27" w:rsidRPr="00A018F1">
        <w:rPr>
          <w:rFonts w:eastAsia="Times New Roman"/>
          <w:lang w:eastAsia="en-GB"/>
        </w:rPr>
        <w:t>hurdles</w:t>
      </w:r>
      <w:r w:rsidRPr="00A018F1">
        <w:rPr>
          <w:rFonts w:eastAsia="Times New Roman"/>
          <w:lang w:eastAsia="en-GB"/>
        </w:rPr>
        <w:t xml:space="preserve"> for children with additional learning </w:t>
      </w:r>
      <w:r w:rsidR="00B65D27" w:rsidRPr="00A018F1">
        <w:rPr>
          <w:rFonts w:eastAsia="Times New Roman"/>
          <w:lang w:eastAsia="en-GB"/>
        </w:rPr>
        <w:t>requirements</w:t>
      </w:r>
      <w:r w:rsidRPr="00A018F1">
        <w:rPr>
          <w:rFonts w:eastAsia="Times New Roman"/>
          <w:lang w:eastAsia="en-GB"/>
        </w:rPr>
        <w:t xml:space="preserve"> to access mainstream education, the Welsh Assembly Government have put guid</w:t>
      </w:r>
      <w:r w:rsidR="00820A94" w:rsidRPr="00A018F1">
        <w:rPr>
          <w:rFonts w:eastAsia="Times New Roman"/>
          <w:lang w:eastAsia="en-GB"/>
        </w:rPr>
        <w:t>elines</w:t>
      </w:r>
      <w:r w:rsidRPr="00A018F1">
        <w:rPr>
          <w:rFonts w:eastAsia="Times New Roman"/>
          <w:lang w:eastAsia="en-GB"/>
        </w:rPr>
        <w:t xml:space="preserve"> into place and schools have </w:t>
      </w:r>
      <w:r w:rsidR="00820A94" w:rsidRPr="00A018F1">
        <w:rPr>
          <w:rFonts w:eastAsia="Times New Roman"/>
          <w:lang w:eastAsia="en-GB"/>
        </w:rPr>
        <w:t>created</w:t>
      </w:r>
      <w:r w:rsidRPr="00A018F1">
        <w:rPr>
          <w:rFonts w:eastAsia="Times New Roman"/>
          <w:lang w:eastAsia="en-GB"/>
        </w:rPr>
        <w:t xml:space="preserve"> policies regarding access to mainstream education. There are seven </w:t>
      </w:r>
      <w:r w:rsidR="00820A94" w:rsidRPr="00A018F1">
        <w:rPr>
          <w:rFonts w:eastAsia="Times New Roman"/>
          <w:lang w:eastAsia="en-GB"/>
        </w:rPr>
        <w:t>hurdles</w:t>
      </w:r>
      <w:r w:rsidRPr="00A018F1">
        <w:rPr>
          <w:rFonts w:eastAsia="Times New Roman"/>
          <w:lang w:eastAsia="en-GB"/>
        </w:rPr>
        <w:t xml:space="preserve"> to inclusion into education and an article written by UNESCO explains them, </w:t>
      </w:r>
      <w:r w:rsidR="00F84F25" w:rsidRPr="00A018F1">
        <w:rPr>
          <w:rFonts w:eastAsia="Times New Roman"/>
          <w:lang w:eastAsia="en-GB"/>
        </w:rPr>
        <w:t>the</w:t>
      </w:r>
      <w:r w:rsidRPr="00A018F1">
        <w:rPr>
          <w:rFonts w:eastAsia="Times New Roman"/>
          <w:lang w:eastAsia="en-GB"/>
        </w:rPr>
        <w:t xml:space="preserve"> barriers </w:t>
      </w:r>
      <w:r w:rsidR="00820A94" w:rsidRPr="00A018F1">
        <w:rPr>
          <w:rFonts w:eastAsia="Times New Roman"/>
          <w:lang w:eastAsia="en-GB"/>
        </w:rPr>
        <w:t>are</w:t>
      </w:r>
      <w:r w:rsidRPr="00A018F1">
        <w:rPr>
          <w:rFonts w:eastAsia="Times New Roman"/>
          <w:lang w:eastAsia="en-GB"/>
        </w:rPr>
        <w:t xml:space="preserve"> physical, socio-economic, language</w:t>
      </w:r>
      <w:r w:rsidR="00820A94" w:rsidRPr="00A018F1">
        <w:rPr>
          <w:rFonts w:eastAsia="Times New Roman"/>
          <w:lang w:eastAsia="en-GB"/>
        </w:rPr>
        <w:t>/</w:t>
      </w:r>
      <w:r w:rsidRPr="00A018F1">
        <w:rPr>
          <w:rFonts w:eastAsia="Times New Roman"/>
          <w:lang w:eastAsia="en-GB"/>
        </w:rPr>
        <w:t xml:space="preserve">communication, attitudes, the curriculum and teachers. Within schools, funding </w:t>
      </w:r>
      <w:r w:rsidR="000739D2" w:rsidRPr="00A018F1">
        <w:rPr>
          <w:rFonts w:eastAsia="Times New Roman"/>
          <w:lang w:eastAsia="en-GB"/>
        </w:rPr>
        <w:t>is a large</w:t>
      </w:r>
      <w:r w:rsidRPr="00A018F1">
        <w:rPr>
          <w:rFonts w:eastAsia="Times New Roman"/>
          <w:lang w:eastAsia="en-GB"/>
        </w:rPr>
        <w:t xml:space="preserve"> problem regarding additional learning needs</w:t>
      </w:r>
      <w:r w:rsidR="00D27DE1" w:rsidRPr="00A018F1">
        <w:rPr>
          <w:rFonts w:eastAsia="Times New Roman"/>
          <w:lang w:eastAsia="en-GB"/>
        </w:rPr>
        <w:t xml:space="preserve">. </w:t>
      </w:r>
      <w:r w:rsidRPr="00A018F1">
        <w:rPr>
          <w:rFonts w:eastAsia="Times New Roman"/>
          <w:lang w:eastAsia="en-GB"/>
        </w:rPr>
        <w:t xml:space="preserve">This means that pupils with ASD may not have the </w:t>
      </w:r>
      <w:r w:rsidR="00307C41" w:rsidRPr="00A018F1">
        <w:rPr>
          <w:rFonts w:eastAsia="Times New Roman"/>
          <w:lang w:eastAsia="en-GB"/>
        </w:rPr>
        <w:t>help</w:t>
      </w:r>
      <w:r w:rsidRPr="00A018F1">
        <w:rPr>
          <w:rFonts w:eastAsia="Times New Roman"/>
          <w:lang w:eastAsia="en-GB"/>
        </w:rPr>
        <w:t xml:space="preserve"> that they</w:t>
      </w:r>
      <w:r w:rsidR="00307C41" w:rsidRPr="00A018F1">
        <w:rPr>
          <w:rFonts w:eastAsia="Times New Roman"/>
          <w:lang w:eastAsia="en-GB"/>
        </w:rPr>
        <w:t xml:space="preserve"> need</w:t>
      </w:r>
      <w:r w:rsidRPr="00A018F1">
        <w:rPr>
          <w:rFonts w:eastAsia="Times New Roman"/>
          <w:lang w:eastAsia="en-GB"/>
        </w:rPr>
        <w:t>, which could also mean that these pupils are limited to resources, which could result in these pupils being excluded from m</w:t>
      </w:r>
      <w:r w:rsidR="00F90033" w:rsidRPr="00A018F1">
        <w:rPr>
          <w:rFonts w:eastAsia="Times New Roman"/>
          <w:lang w:eastAsia="en-GB"/>
        </w:rPr>
        <w:t>any</w:t>
      </w:r>
      <w:r w:rsidRPr="00A018F1">
        <w:rPr>
          <w:rFonts w:eastAsia="Times New Roman"/>
          <w:lang w:eastAsia="en-GB"/>
        </w:rPr>
        <w:t xml:space="preserve"> activities and accessing</w:t>
      </w:r>
      <w:r w:rsidR="00F90033" w:rsidRPr="00A018F1">
        <w:rPr>
          <w:rFonts w:eastAsia="Times New Roman"/>
          <w:lang w:eastAsia="en-GB"/>
        </w:rPr>
        <w:t xml:space="preserve"> the</w:t>
      </w:r>
      <w:r w:rsidRPr="00A018F1">
        <w:rPr>
          <w:rFonts w:eastAsia="Times New Roman"/>
          <w:lang w:eastAsia="en-GB"/>
        </w:rPr>
        <w:t xml:space="preserve"> main</w:t>
      </w:r>
      <w:r w:rsidR="00F90033" w:rsidRPr="00A018F1">
        <w:rPr>
          <w:rFonts w:eastAsia="Times New Roman"/>
          <w:lang w:eastAsia="en-GB"/>
        </w:rPr>
        <w:t>line</w:t>
      </w:r>
      <w:r w:rsidRPr="00A018F1">
        <w:rPr>
          <w:rFonts w:eastAsia="Times New Roman"/>
          <w:lang w:eastAsia="en-GB"/>
        </w:rPr>
        <w:t xml:space="preserve"> curriculum. Also, with limits to funding, the staff may not be trained </w:t>
      </w:r>
      <w:r w:rsidR="00CA0118" w:rsidRPr="00A018F1">
        <w:rPr>
          <w:rFonts w:eastAsia="Times New Roman"/>
          <w:lang w:eastAsia="en-GB"/>
        </w:rPr>
        <w:t>to standard</w:t>
      </w:r>
      <w:r w:rsidRPr="00A018F1">
        <w:rPr>
          <w:rFonts w:eastAsia="Times New Roman"/>
          <w:lang w:eastAsia="en-GB"/>
        </w:rPr>
        <w:t xml:space="preserve"> and may not be able to </w:t>
      </w:r>
      <w:r w:rsidR="00CA0118" w:rsidRPr="00A018F1">
        <w:rPr>
          <w:rFonts w:eastAsia="Times New Roman"/>
          <w:lang w:eastAsia="en-GB"/>
        </w:rPr>
        <w:t>assist</w:t>
      </w:r>
      <w:r w:rsidRPr="00A018F1">
        <w:rPr>
          <w:rFonts w:eastAsia="Times New Roman"/>
          <w:lang w:eastAsia="en-GB"/>
        </w:rPr>
        <w:t xml:space="preserve"> the pupil and their individual needs </w:t>
      </w:r>
      <w:r w:rsidR="00CA0118" w:rsidRPr="00A018F1">
        <w:rPr>
          <w:rFonts w:eastAsia="Times New Roman"/>
          <w:lang w:eastAsia="en-GB"/>
        </w:rPr>
        <w:t>appropriately</w:t>
      </w:r>
      <w:r w:rsidRPr="00A018F1">
        <w:rPr>
          <w:rFonts w:eastAsia="Times New Roman"/>
          <w:lang w:eastAsia="en-GB"/>
        </w:rPr>
        <w:t xml:space="preserve">. Children who </w:t>
      </w:r>
      <w:r w:rsidR="00267DED" w:rsidRPr="00A018F1">
        <w:rPr>
          <w:rFonts w:eastAsia="Times New Roman"/>
          <w:lang w:eastAsia="en-GB"/>
        </w:rPr>
        <w:t>orig</w:t>
      </w:r>
      <w:r w:rsidR="00217FDB" w:rsidRPr="00A018F1">
        <w:rPr>
          <w:rFonts w:eastAsia="Times New Roman"/>
          <w:lang w:eastAsia="en-GB"/>
        </w:rPr>
        <w:t>inate</w:t>
      </w:r>
      <w:r w:rsidRPr="00A018F1">
        <w:rPr>
          <w:rFonts w:eastAsia="Times New Roman"/>
          <w:lang w:eastAsia="en-GB"/>
        </w:rPr>
        <w:t xml:space="preserve"> from </w:t>
      </w:r>
      <w:r w:rsidR="00217FDB" w:rsidRPr="00A018F1">
        <w:rPr>
          <w:rFonts w:eastAsia="Times New Roman"/>
          <w:lang w:eastAsia="en-GB"/>
        </w:rPr>
        <w:t>poor</w:t>
      </w:r>
      <w:r w:rsidRPr="00A018F1">
        <w:rPr>
          <w:rFonts w:eastAsia="Times New Roman"/>
          <w:lang w:eastAsia="en-GB"/>
        </w:rPr>
        <w:t xml:space="preserve"> backgrounds, may have </w:t>
      </w:r>
      <w:r w:rsidR="00217FDB" w:rsidRPr="00A018F1">
        <w:rPr>
          <w:rFonts w:eastAsia="Times New Roman"/>
          <w:lang w:eastAsia="en-GB"/>
        </w:rPr>
        <w:t xml:space="preserve">a poor attendance </w:t>
      </w:r>
      <w:r w:rsidRPr="00A018F1">
        <w:rPr>
          <w:rFonts w:eastAsia="Times New Roman"/>
          <w:lang w:eastAsia="en-GB"/>
        </w:rPr>
        <w:t>record which could also coincide with having</w:t>
      </w:r>
      <w:r w:rsidR="00217FDB" w:rsidRPr="00A018F1">
        <w:rPr>
          <w:rFonts w:eastAsia="Times New Roman"/>
          <w:lang w:eastAsia="en-GB"/>
        </w:rPr>
        <w:t xml:space="preserve"> a</w:t>
      </w:r>
      <w:r w:rsidRPr="00A018F1">
        <w:rPr>
          <w:rFonts w:eastAsia="Times New Roman"/>
          <w:lang w:eastAsia="en-GB"/>
        </w:rPr>
        <w:t xml:space="preserve"> poor</w:t>
      </w:r>
      <w:r w:rsidR="00217FDB" w:rsidRPr="00A018F1">
        <w:rPr>
          <w:rFonts w:eastAsia="Times New Roman"/>
          <w:lang w:eastAsia="en-GB"/>
        </w:rPr>
        <w:t xml:space="preserve"> standard of</w:t>
      </w:r>
      <w:r w:rsidRPr="00A018F1">
        <w:rPr>
          <w:rFonts w:eastAsia="Times New Roman"/>
          <w:lang w:eastAsia="en-GB"/>
        </w:rPr>
        <w:t xml:space="preserve"> health, due to their socio-economic status, which could result in them not being able to afford the resources for their education. Teachers can </w:t>
      </w:r>
      <w:r w:rsidR="00CD7C3A" w:rsidRPr="00A018F1">
        <w:rPr>
          <w:rFonts w:eastAsia="Times New Roman"/>
          <w:lang w:eastAsia="en-GB"/>
        </w:rPr>
        <w:t xml:space="preserve">be </w:t>
      </w:r>
      <w:r w:rsidRPr="00A018F1">
        <w:rPr>
          <w:rFonts w:eastAsia="Times New Roman"/>
          <w:lang w:eastAsia="en-GB"/>
        </w:rPr>
        <w:t>a barrier to education</w:t>
      </w:r>
      <w:r w:rsidR="00CD7C3A" w:rsidRPr="00A018F1">
        <w:rPr>
          <w:rFonts w:eastAsia="Times New Roman"/>
          <w:lang w:eastAsia="en-GB"/>
        </w:rPr>
        <w:t xml:space="preserve"> for the pupils</w:t>
      </w:r>
      <w:r w:rsidRPr="00A018F1">
        <w:rPr>
          <w:rFonts w:eastAsia="Times New Roman"/>
          <w:lang w:eastAsia="en-GB"/>
        </w:rPr>
        <w:t xml:space="preserve">, as many teachers may have been in their profession for </w:t>
      </w:r>
      <w:r w:rsidR="00CD7C3A" w:rsidRPr="00A018F1">
        <w:rPr>
          <w:rFonts w:eastAsia="Times New Roman"/>
          <w:lang w:eastAsia="en-GB"/>
        </w:rPr>
        <w:t>numerous</w:t>
      </w:r>
      <w:r w:rsidRPr="00A018F1">
        <w:rPr>
          <w:rFonts w:eastAsia="Times New Roman"/>
          <w:lang w:eastAsia="en-GB"/>
        </w:rPr>
        <w:t xml:space="preserve"> years and have become set in their preferred </w:t>
      </w:r>
      <w:r w:rsidR="00CD7C3A" w:rsidRPr="00A018F1">
        <w:rPr>
          <w:rFonts w:eastAsia="Times New Roman"/>
          <w:lang w:eastAsia="en-GB"/>
        </w:rPr>
        <w:t>methods</w:t>
      </w:r>
      <w:r w:rsidRPr="00A018F1">
        <w:rPr>
          <w:rFonts w:eastAsia="Times New Roman"/>
          <w:lang w:eastAsia="en-GB"/>
        </w:rPr>
        <w:t xml:space="preserve"> of teaching and are against chang</w:t>
      </w:r>
      <w:r w:rsidR="00CD7C3A" w:rsidRPr="00A018F1">
        <w:rPr>
          <w:rFonts w:eastAsia="Times New Roman"/>
          <w:lang w:eastAsia="en-GB"/>
        </w:rPr>
        <w:t>ing them</w:t>
      </w:r>
      <w:r w:rsidRPr="00A018F1">
        <w:rPr>
          <w:rFonts w:eastAsia="Times New Roman"/>
          <w:lang w:eastAsia="en-GB"/>
        </w:rPr>
        <w:t xml:space="preserve">, and also may not be trained </w:t>
      </w:r>
      <w:r w:rsidR="00CD7C3A" w:rsidRPr="00A018F1">
        <w:rPr>
          <w:rFonts w:eastAsia="Times New Roman"/>
          <w:lang w:eastAsia="en-GB"/>
        </w:rPr>
        <w:t>correctly</w:t>
      </w:r>
      <w:r w:rsidRPr="00A018F1">
        <w:rPr>
          <w:rFonts w:eastAsia="Times New Roman"/>
          <w:lang w:eastAsia="en-GB"/>
        </w:rPr>
        <w:t xml:space="preserve"> in dealing with pupils with additional learning needs. Unfortunately, </w:t>
      </w:r>
      <w:r w:rsidR="00556455" w:rsidRPr="00A018F1">
        <w:rPr>
          <w:rFonts w:eastAsia="Times New Roman"/>
          <w:lang w:eastAsia="en-GB"/>
        </w:rPr>
        <w:t>regarding</w:t>
      </w:r>
      <w:r w:rsidRPr="00A018F1">
        <w:rPr>
          <w:rFonts w:eastAsia="Times New Roman"/>
          <w:lang w:eastAsia="en-GB"/>
        </w:rPr>
        <w:t xml:space="preserve"> pupils with additional learning needs are of</w:t>
      </w:r>
      <w:r w:rsidR="00556455" w:rsidRPr="00A018F1">
        <w:rPr>
          <w:rFonts w:eastAsia="Times New Roman"/>
          <w:lang w:eastAsia="en-GB"/>
        </w:rPr>
        <w:t>ten</w:t>
      </w:r>
      <w:r w:rsidRPr="00A018F1">
        <w:rPr>
          <w:rFonts w:eastAsia="Times New Roman"/>
          <w:lang w:eastAsia="en-GB"/>
        </w:rPr>
        <w:t xml:space="preserve"> negative </w:t>
      </w:r>
      <w:r w:rsidR="00556455" w:rsidRPr="00A018F1">
        <w:rPr>
          <w:rFonts w:eastAsia="Times New Roman"/>
          <w:lang w:eastAsia="en-GB"/>
        </w:rPr>
        <w:t>as they</w:t>
      </w:r>
      <w:r w:rsidRPr="00A018F1">
        <w:rPr>
          <w:rFonts w:eastAsia="Times New Roman"/>
          <w:lang w:eastAsia="en-GB"/>
        </w:rPr>
        <w:t xml:space="preserve"> see their needs as poor behaviour and dismiss them when they are in the classroom. Finally</w:t>
      </w:r>
      <w:r w:rsidR="00556455" w:rsidRPr="00A018F1">
        <w:rPr>
          <w:rFonts w:eastAsia="Times New Roman"/>
          <w:lang w:eastAsia="en-GB"/>
        </w:rPr>
        <w:t>,</w:t>
      </w:r>
      <w:r w:rsidRPr="00A018F1">
        <w:rPr>
          <w:rFonts w:eastAsia="Times New Roman"/>
          <w:lang w:eastAsia="en-GB"/>
        </w:rPr>
        <w:t xml:space="preserve"> the physical barriers that affect education could be the school building</w:t>
      </w:r>
      <w:r w:rsidR="00556455" w:rsidRPr="00A018F1">
        <w:rPr>
          <w:rFonts w:eastAsia="Times New Roman"/>
          <w:lang w:eastAsia="en-GB"/>
        </w:rPr>
        <w:t xml:space="preserve"> itself</w:t>
      </w:r>
      <w:r w:rsidRPr="00A018F1">
        <w:rPr>
          <w:rFonts w:eastAsia="Times New Roman"/>
          <w:lang w:eastAsia="en-GB"/>
        </w:rPr>
        <w:t>, which has no ramps,</w:t>
      </w:r>
      <w:r w:rsidR="00556455" w:rsidRPr="00A018F1">
        <w:rPr>
          <w:rFonts w:eastAsia="Times New Roman"/>
          <w:lang w:eastAsia="en-GB"/>
        </w:rPr>
        <w:t xml:space="preserve"> or</w:t>
      </w:r>
      <w:r w:rsidRPr="00A018F1">
        <w:rPr>
          <w:rFonts w:eastAsia="Times New Roman"/>
          <w:lang w:eastAsia="en-GB"/>
        </w:rPr>
        <w:t xml:space="preserve"> small doorways that are not wheelchair accessible, but also the environment of the classroom, as the classroom could be noisy and over stimulating for the pupil. (Murphy,</w:t>
      </w:r>
      <w:r w:rsidR="006A0119" w:rsidRPr="00A018F1">
        <w:rPr>
          <w:rFonts w:eastAsia="Times New Roman"/>
          <w:lang w:eastAsia="en-GB"/>
        </w:rPr>
        <w:t xml:space="preserve"> </w:t>
      </w:r>
      <w:r w:rsidRPr="00A018F1">
        <w:rPr>
          <w:rFonts w:eastAsia="Times New Roman"/>
          <w:lang w:eastAsia="en-GB"/>
        </w:rPr>
        <w:t>2015)</w:t>
      </w:r>
    </w:p>
    <w:p w14:paraId="137501DE" w14:textId="77777777" w:rsidR="0086623E" w:rsidRPr="00A018F1" w:rsidRDefault="0086623E" w:rsidP="00A018F1">
      <w:pPr>
        <w:spacing w:after="0" w:line="360" w:lineRule="auto"/>
        <w:jc w:val="both"/>
        <w:rPr>
          <w:rFonts w:eastAsia="Times New Roman"/>
          <w:lang w:eastAsia="en-GB"/>
        </w:rPr>
      </w:pPr>
    </w:p>
    <w:p w14:paraId="76CEDBE3" w14:textId="464B62D9" w:rsidR="0057269C" w:rsidRPr="00A018F1" w:rsidRDefault="0086623E" w:rsidP="00A018F1">
      <w:pPr>
        <w:spacing w:after="0" w:line="360" w:lineRule="auto"/>
        <w:jc w:val="both"/>
        <w:rPr>
          <w:rFonts w:eastAsia="Times New Roman"/>
          <w:lang w:eastAsia="en-GB"/>
        </w:rPr>
      </w:pPr>
      <w:r w:rsidRPr="00A018F1">
        <w:rPr>
          <w:rFonts w:eastAsia="Times New Roman"/>
          <w:lang w:eastAsia="en-GB"/>
        </w:rPr>
        <w:t>The author of this essay</w:t>
      </w:r>
      <w:r w:rsidR="0057269C" w:rsidRPr="00A018F1">
        <w:rPr>
          <w:rFonts w:eastAsia="Times New Roman"/>
          <w:lang w:eastAsia="en-GB"/>
        </w:rPr>
        <w:t xml:space="preserve"> ha</w:t>
      </w:r>
      <w:r w:rsidRPr="00A018F1">
        <w:rPr>
          <w:rFonts w:eastAsia="Times New Roman"/>
          <w:lang w:eastAsia="en-GB"/>
        </w:rPr>
        <w:t>s</w:t>
      </w:r>
      <w:r w:rsidR="0057269C" w:rsidRPr="00A018F1">
        <w:rPr>
          <w:rFonts w:eastAsia="Times New Roman"/>
          <w:lang w:eastAsia="en-GB"/>
        </w:rPr>
        <w:t xml:space="preserve"> worked within the LRC as one of the learning support assistants which means that </w:t>
      </w:r>
      <w:r w:rsidRPr="00A018F1">
        <w:rPr>
          <w:rFonts w:eastAsia="Times New Roman"/>
          <w:lang w:eastAsia="en-GB"/>
        </w:rPr>
        <w:t>one</w:t>
      </w:r>
      <w:r w:rsidR="0057269C" w:rsidRPr="00A018F1">
        <w:rPr>
          <w:rFonts w:eastAsia="Times New Roman"/>
          <w:lang w:eastAsia="en-GB"/>
        </w:rPr>
        <w:t xml:space="preserve"> support</w:t>
      </w:r>
      <w:r w:rsidRPr="00A018F1">
        <w:rPr>
          <w:rFonts w:eastAsia="Times New Roman"/>
          <w:lang w:eastAsia="en-GB"/>
        </w:rPr>
        <w:t>s</w:t>
      </w:r>
      <w:r w:rsidR="0057269C" w:rsidRPr="00A018F1">
        <w:rPr>
          <w:rFonts w:eastAsia="Times New Roman"/>
          <w:lang w:eastAsia="en-GB"/>
        </w:rPr>
        <w:t xml:space="preserve"> the pup</w:t>
      </w:r>
      <w:r w:rsidR="005A5922" w:rsidRPr="00A018F1">
        <w:rPr>
          <w:rFonts w:eastAsia="Times New Roman"/>
          <w:lang w:eastAsia="en-GB"/>
        </w:rPr>
        <w:t xml:space="preserve">ils in key stage four in years nine, ten and eleven, there </w:t>
      </w:r>
      <w:r w:rsidR="005A5922" w:rsidRPr="00A018F1">
        <w:rPr>
          <w:rFonts w:eastAsia="Times New Roman"/>
          <w:lang w:eastAsia="en-GB"/>
        </w:rPr>
        <w:lastRenderedPageBreak/>
        <w:t>are also another two</w:t>
      </w:r>
      <w:r w:rsidR="0057269C" w:rsidRPr="00A018F1">
        <w:rPr>
          <w:rFonts w:eastAsia="Times New Roman"/>
          <w:lang w:eastAsia="en-GB"/>
        </w:rPr>
        <w:t xml:space="preserve"> class</w:t>
      </w:r>
      <w:r w:rsidR="005A5922" w:rsidRPr="00A018F1">
        <w:rPr>
          <w:rFonts w:eastAsia="Times New Roman"/>
          <w:lang w:eastAsia="en-GB"/>
        </w:rPr>
        <w:t>rooms. One classroom has years seven and eight</w:t>
      </w:r>
      <w:r w:rsidR="00F45930" w:rsidRPr="00A018F1">
        <w:rPr>
          <w:rFonts w:eastAsia="Times New Roman"/>
          <w:lang w:eastAsia="en-GB"/>
        </w:rPr>
        <w:t xml:space="preserve">, </w:t>
      </w:r>
      <w:r w:rsidR="0057269C" w:rsidRPr="00A018F1">
        <w:rPr>
          <w:rFonts w:eastAsia="Times New Roman"/>
          <w:lang w:eastAsia="en-GB"/>
        </w:rPr>
        <w:t xml:space="preserve">the other classroom is used for Agored which is the alternative curriculum that is provided in the LRC for students that do not attend mainstream lessons. There are </w:t>
      </w:r>
      <w:r w:rsidR="0059790B" w:rsidRPr="00A018F1">
        <w:rPr>
          <w:rFonts w:eastAsia="Times New Roman"/>
          <w:lang w:eastAsia="en-GB"/>
        </w:rPr>
        <w:t>thirty-one</w:t>
      </w:r>
      <w:r w:rsidR="0057269C" w:rsidRPr="00A018F1">
        <w:rPr>
          <w:rFonts w:eastAsia="Times New Roman"/>
          <w:lang w:eastAsia="en-GB"/>
        </w:rPr>
        <w:t xml:space="preserve"> places within the LRC but due to lack of provision we are over the numbers, we currently have </w:t>
      </w:r>
      <w:r w:rsidR="0059790B" w:rsidRPr="00A018F1">
        <w:rPr>
          <w:rFonts w:eastAsia="Times New Roman"/>
          <w:lang w:eastAsia="en-GB"/>
        </w:rPr>
        <w:t>thirty-seven</w:t>
      </w:r>
      <w:r w:rsidR="0057269C" w:rsidRPr="00A018F1">
        <w:rPr>
          <w:rFonts w:eastAsia="Times New Roman"/>
          <w:lang w:eastAsia="en-GB"/>
        </w:rPr>
        <w:t xml:space="preserve"> pupils on our register. School X is the only secondary school in the county that has an LRC and secondary provision. There is a huge waiting list for pupils to attend, but due to the small </w:t>
      </w:r>
      <w:r w:rsidR="0059790B" w:rsidRPr="00A018F1">
        <w:rPr>
          <w:rFonts w:eastAsia="Times New Roman"/>
          <w:lang w:eastAsia="en-GB"/>
        </w:rPr>
        <w:t>number</w:t>
      </w:r>
      <w:r w:rsidR="0057269C" w:rsidRPr="00A018F1">
        <w:rPr>
          <w:rFonts w:eastAsia="Times New Roman"/>
          <w:lang w:eastAsia="en-GB"/>
        </w:rPr>
        <w:t xml:space="preserve"> of places that school X are able to provide many students that require this provision are having to attend mainstream school and lessons without the appropriate support so due to this these pupils are at high risk of exclusion and not getting the help needed. The children within the centre range from the age of eleven to eighteen years old. They all have a diagnosis of autism</w:t>
      </w:r>
      <w:r w:rsidR="00A1566F" w:rsidRPr="00A018F1">
        <w:rPr>
          <w:rFonts w:eastAsia="Times New Roman"/>
          <w:lang w:eastAsia="en-GB"/>
        </w:rPr>
        <w:t xml:space="preserve"> spectrum disorders</w:t>
      </w:r>
      <w:r w:rsidR="0057269C" w:rsidRPr="00A018F1">
        <w:rPr>
          <w:rFonts w:eastAsia="Times New Roman"/>
          <w:lang w:eastAsia="en-GB"/>
        </w:rPr>
        <w:t xml:space="preserve"> along with a variety of different conditions and complex needs. The other conditions that pupils have a diagnosis of alongside their ASD </w:t>
      </w:r>
      <w:r w:rsidR="0059790B" w:rsidRPr="00A018F1">
        <w:rPr>
          <w:rFonts w:eastAsia="Times New Roman"/>
          <w:lang w:eastAsia="en-GB"/>
        </w:rPr>
        <w:t>are</w:t>
      </w:r>
      <w:r w:rsidR="0057269C" w:rsidRPr="00A018F1">
        <w:rPr>
          <w:rFonts w:eastAsia="Times New Roman"/>
          <w:lang w:eastAsia="en-GB"/>
        </w:rPr>
        <w:t xml:space="preserve"> dyslexia, ADHD, ODD, PD</w:t>
      </w:r>
      <w:r w:rsidR="00F45930" w:rsidRPr="00A018F1">
        <w:rPr>
          <w:rFonts w:eastAsia="Times New Roman"/>
          <w:lang w:eastAsia="en-GB"/>
        </w:rPr>
        <w:t>A and XYY syndrome. There are seventeen</w:t>
      </w:r>
      <w:r w:rsidR="0057269C" w:rsidRPr="00A018F1">
        <w:rPr>
          <w:rFonts w:eastAsia="Times New Roman"/>
          <w:lang w:eastAsia="en-GB"/>
        </w:rPr>
        <w:t xml:space="preserve"> pupils in the LRC that are school action plus and twenty who have a statement. A statement means that this student has </w:t>
      </w:r>
      <w:r w:rsidR="00BC0E96" w:rsidRPr="00A018F1">
        <w:rPr>
          <w:rFonts w:eastAsia="Times New Roman"/>
          <w:lang w:eastAsia="en-GB"/>
        </w:rPr>
        <w:t xml:space="preserve">financial </w:t>
      </w:r>
      <w:r w:rsidR="0057269C" w:rsidRPr="00A018F1">
        <w:rPr>
          <w:rFonts w:eastAsia="Times New Roman"/>
          <w:lang w:eastAsia="en-GB"/>
        </w:rPr>
        <w:t xml:space="preserve">funding for support. There is also a pupil who is looked after and has access to the LRC and there are a few pupils that are eligible for free school meals. In the LRC there are </w:t>
      </w:r>
      <w:r w:rsidR="0059790B" w:rsidRPr="00A018F1">
        <w:rPr>
          <w:rFonts w:eastAsia="Times New Roman"/>
          <w:lang w:eastAsia="en-GB"/>
        </w:rPr>
        <w:t>twenty-eight</w:t>
      </w:r>
      <w:r w:rsidR="0057269C" w:rsidRPr="00A018F1">
        <w:rPr>
          <w:rFonts w:eastAsia="Times New Roman"/>
          <w:lang w:eastAsia="en-GB"/>
        </w:rPr>
        <w:t xml:space="preserve"> members of staff who all provide different levels of support, as well as this some of these members of staff teach different subjects such as numeracy, emotional literacy support, cooking, art and S.W.E.E.T (School X LRC Prospectus, 2020).</w:t>
      </w:r>
    </w:p>
    <w:p w14:paraId="04F10ECE" w14:textId="77777777" w:rsidR="00D6216E" w:rsidRPr="00A018F1" w:rsidRDefault="0057269C" w:rsidP="00A018F1">
      <w:pPr>
        <w:spacing w:after="0" w:line="360" w:lineRule="auto"/>
        <w:jc w:val="both"/>
        <w:rPr>
          <w:rFonts w:eastAsia="Times New Roman"/>
          <w:lang w:eastAsia="en-GB"/>
        </w:rPr>
      </w:pPr>
      <w:r w:rsidRPr="00A018F1">
        <w:rPr>
          <w:rFonts w:eastAsia="Times New Roman"/>
          <w:lang w:eastAsia="en-GB"/>
        </w:rPr>
        <w:t xml:space="preserve">Autism Spectrum Disorder (ASD) </w:t>
      </w:r>
      <w:r w:rsidR="00165297" w:rsidRPr="00A018F1">
        <w:rPr>
          <w:rFonts w:eastAsia="Times New Roman"/>
          <w:lang w:eastAsia="en-GB"/>
        </w:rPr>
        <w:t>exists as a large</w:t>
      </w:r>
      <w:r w:rsidRPr="00A018F1">
        <w:rPr>
          <w:rFonts w:eastAsia="Times New Roman"/>
          <w:lang w:eastAsia="en-GB"/>
        </w:rPr>
        <w:t xml:space="preserve"> spectrum, these range from low functioning autism, high functioning autism, </w:t>
      </w:r>
      <w:r w:rsidR="003D70C3" w:rsidRPr="00A018F1">
        <w:rPr>
          <w:rFonts w:eastAsia="Times New Roman"/>
          <w:lang w:eastAsia="en-GB"/>
        </w:rPr>
        <w:t xml:space="preserve">and </w:t>
      </w:r>
      <w:r w:rsidRPr="00A018F1">
        <w:rPr>
          <w:rFonts w:eastAsia="Times New Roman"/>
          <w:lang w:eastAsia="en-GB"/>
        </w:rPr>
        <w:t xml:space="preserve">Asperger’s syndrome </w:t>
      </w:r>
      <w:r w:rsidR="003D70C3" w:rsidRPr="00A018F1">
        <w:rPr>
          <w:rFonts w:eastAsia="Times New Roman"/>
          <w:lang w:eastAsia="en-GB"/>
        </w:rPr>
        <w:t xml:space="preserve">which makes them </w:t>
      </w:r>
      <w:r w:rsidRPr="00A018F1">
        <w:rPr>
          <w:rFonts w:eastAsia="Times New Roman"/>
          <w:lang w:eastAsia="en-GB"/>
        </w:rPr>
        <w:t>more able and talented. Recently</w:t>
      </w:r>
      <w:r w:rsidR="003D70C3" w:rsidRPr="00A018F1">
        <w:rPr>
          <w:rFonts w:eastAsia="Times New Roman"/>
          <w:lang w:eastAsia="en-GB"/>
        </w:rPr>
        <w:t>,</w:t>
      </w:r>
      <w:r w:rsidRPr="00A018F1">
        <w:rPr>
          <w:rFonts w:eastAsia="Times New Roman"/>
          <w:lang w:eastAsia="en-GB"/>
        </w:rPr>
        <w:t xml:space="preserve"> the condition pathological demand avoidance syndrome (PDA) also comes under the autism spectrum umbrella. When looking at a diagnosis the professional will look at several factors and impairments such as communication difficulties, flexibility of thought, emotional and social difficulties. These impairments make it difficult for these children and they find it hard with no routine, how to socialise, language and emotional responses. With most children with ASD their cognitive development is delayed but it is generally not the case with Asperger’s syndrome (Dogra et al, 2009). </w:t>
      </w:r>
    </w:p>
    <w:p w14:paraId="39C312CC" w14:textId="77777777" w:rsidR="00D6216E" w:rsidRPr="00A018F1" w:rsidRDefault="00D6216E" w:rsidP="00A018F1">
      <w:pPr>
        <w:spacing w:after="0" w:line="360" w:lineRule="auto"/>
        <w:jc w:val="both"/>
        <w:rPr>
          <w:rFonts w:eastAsia="Times New Roman"/>
          <w:lang w:eastAsia="en-GB"/>
        </w:rPr>
      </w:pPr>
    </w:p>
    <w:p w14:paraId="58315838" w14:textId="413E0F6B" w:rsidR="0057269C" w:rsidRPr="00A018F1" w:rsidRDefault="0057269C" w:rsidP="00A018F1">
      <w:pPr>
        <w:spacing w:after="0" w:line="360" w:lineRule="auto"/>
        <w:jc w:val="both"/>
        <w:rPr>
          <w:rFonts w:eastAsia="Times New Roman"/>
          <w:lang w:eastAsia="en-GB"/>
        </w:rPr>
      </w:pPr>
      <w:r w:rsidRPr="00A018F1">
        <w:rPr>
          <w:rFonts w:eastAsia="Times New Roman"/>
          <w:lang w:eastAsia="en-GB"/>
        </w:rPr>
        <w:t xml:space="preserve">After working with children with ASD for numerous years </w:t>
      </w:r>
      <w:r w:rsidR="00617154" w:rsidRPr="00A018F1">
        <w:rPr>
          <w:rFonts w:eastAsia="Times New Roman"/>
          <w:lang w:eastAsia="en-GB"/>
        </w:rPr>
        <w:t>one</w:t>
      </w:r>
      <w:r w:rsidRPr="00A018F1">
        <w:rPr>
          <w:rFonts w:eastAsia="Times New Roman"/>
          <w:lang w:eastAsia="en-GB"/>
        </w:rPr>
        <w:t xml:space="preserve"> feel</w:t>
      </w:r>
      <w:r w:rsidR="00617154" w:rsidRPr="00A018F1">
        <w:rPr>
          <w:rFonts w:eastAsia="Times New Roman"/>
          <w:lang w:eastAsia="en-GB"/>
        </w:rPr>
        <w:t>s</w:t>
      </w:r>
      <w:r w:rsidRPr="00A018F1">
        <w:rPr>
          <w:rFonts w:eastAsia="Times New Roman"/>
          <w:lang w:eastAsia="en-GB"/>
        </w:rPr>
        <w:t xml:space="preserve"> that the main area that causes concern for a lot of pupils is social</w:t>
      </w:r>
      <w:r w:rsidR="002A54D9" w:rsidRPr="00A018F1">
        <w:rPr>
          <w:rFonts w:eastAsia="Times New Roman"/>
          <w:lang w:eastAsia="en-GB"/>
        </w:rPr>
        <w:t xml:space="preserve">ising </w:t>
      </w:r>
      <w:r w:rsidRPr="00A018F1">
        <w:rPr>
          <w:rFonts w:eastAsia="Times New Roman"/>
          <w:lang w:eastAsia="en-GB"/>
        </w:rPr>
        <w:t xml:space="preserve">and </w:t>
      </w:r>
      <w:r w:rsidR="002A54D9" w:rsidRPr="00A018F1">
        <w:rPr>
          <w:rFonts w:eastAsia="Times New Roman"/>
          <w:lang w:eastAsia="en-GB"/>
        </w:rPr>
        <w:t xml:space="preserve">interpersonal </w:t>
      </w:r>
      <w:r w:rsidRPr="00A018F1">
        <w:rPr>
          <w:rFonts w:eastAsia="Times New Roman"/>
          <w:lang w:eastAsia="en-GB"/>
        </w:rPr>
        <w:t>communication. Through observations</w:t>
      </w:r>
      <w:r w:rsidR="00617154" w:rsidRPr="00A018F1">
        <w:rPr>
          <w:rFonts w:eastAsia="Times New Roman"/>
          <w:lang w:eastAsia="en-GB"/>
        </w:rPr>
        <w:t xml:space="preserve"> one</w:t>
      </w:r>
      <w:r w:rsidRPr="00A018F1">
        <w:rPr>
          <w:rFonts w:eastAsia="Times New Roman"/>
          <w:lang w:eastAsia="en-GB"/>
        </w:rPr>
        <w:t xml:space="preserve"> ha</w:t>
      </w:r>
      <w:r w:rsidR="00617154" w:rsidRPr="00A018F1">
        <w:rPr>
          <w:rFonts w:eastAsia="Times New Roman"/>
          <w:lang w:eastAsia="en-GB"/>
        </w:rPr>
        <w:t>s</w:t>
      </w:r>
      <w:r w:rsidRPr="00A018F1">
        <w:rPr>
          <w:rFonts w:eastAsia="Times New Roman"/>
          <w:lang w:eastAsia="en-GB"/>
        </w:rPr>
        <w:t xml:space="preserve"> seen that the main difficulties are that they can only engage</w:t>
      </w:r>
      <w:r w:rsidR="00E60AF2" w:rsidRPr="00A018F1">
        <w:rPr>
          <w:rFonts w:eastAsia="Times New Roman"/>
          <w:lang w:eastAsia="en-GB"/>
        </w:rPr>
        <w:t xml:space="preserve"> </w:t>
      </w:r>
      <w:r w:rsidRPr="00A018F1">
        <w:rPr>
          <w:rFonts w:eastAsia="Times New Roman"/>
          <w:lang w:eastAsia="en-GB"/>
        </w:rPr>
        <w:t>peers</w:t>
      </w:r>
      <w:r w:rsidR="00E60AF2" w:rsidRPr="00A018F1">
        <w:rPr>
          <w:rFonts w:eastAsia="Times New Roman"/>
          <w:lang w:eastAsia="en-GB"/>
        </w:rPr>
        <w:t xml:space="preserve"> in conversation</w:t>
      </w:r>
      <w:r w:rsidRPr="00A018F1">
        <w:rPr>
          <w:rFonts w:eastAsia="Times New Roman"/>
          <w:lang w:eastAsia="en-GB"/>
        </w:rPr>
        <w:t xml:space="preserve"> with one sided </w:t>
      </w:r>
      <w:proofErr w:type="gramStart"/>
      <w:r w:rsidR="00E60AF2" w:rsidRPr="00A018F1">
        <w:rPr>
          <w:rFonts w:eastAsia="Times New Roman"/>
          <w:lang w:eastAsia="en-GB"/>
        </w:rPr>
        <w:t>topic</w:t>
      </w:r>
      <w:r w:rsidR="00340923" w:rsidRPr="00A018F1">
        <w:rPr>
          <w:rFonts w:eastAsia="Times New Roman"/>
          <w:lang w:eastAsia="en-GB"/>
        </w:rPr>
        <w:t>s</w:t>
      </w:r>
      <w:proofErr w:type="gramEnd"/>
      <w:r w:rsidRPr="00A018F1">
        <w:rPr>
          <w:rFonts w:eastAsia="Times New Roman"/>
          <w:lang w:eastAsia="en-GB"/>
        </w:rPr>
        <w:t xml:space="preserve">, some also take the things that another </w:t>
      </w:r>
      <w:r w:rsidR="00E60AF2" w:rsidRPr="00A018F1">
        <w:rPr>
          <w:rFonts w:eastAsia="Times New Roman"/>
          <w:lang w:eastAsia="en-GB"/>
        </w:rPr>
        <w:t>person has</w:t>
      </w:r>
      <w:r w:rsidRPr="00A018F1">
        <w:rPr>
          <w:rFonts w:eastAsia="Times New Roman"/>
          <w:lang w:eastAsia="en-GB"/>
        </w:rPr>
        <w:t xml:space="preserve"> said literally which can cause an issue if they </w:t>
      </w:r>
      <w:r w:rsidR="0059790B" w:rsidRPr="00A018F1">
        <w:rPr>
          <w:rFonts w:eastAsia="Times New Roman"/>
          <w:lang w:eastAsia="en-GB"/>
        </w:rPr>
        <w:t>do not</w:t>
      </w:r>
      <w:r w:rsidRPr="00A018F1">
        <w:rPr>
          <w:rFonts w:eastAsia="Times New Roman"/>
          <w:lang w:eastAsia="en-GB"/>
        </w:rPr>
        <w:t xml:space="preserve"> understand. They find it </w:t>
      </w:r>
      <w:r w:rsidR="00E60AF2" w:rsidRPr="00A018F1">
        <w:rPr>
          <w:rFonts w:eastAsia="Times New Roman"/>
          <w:lang w:eastAsia="en-GB"/>
        </w:rPr>
        <w:t>difficult</w:t>
      </w:r>
      <w:r w:rsidRPr="00A018F1">
        <w:rPr>
          <w:rFonts w:eastAsia="Times New Roman"/>
          <w:lang w:eastAsia="en-GB"/>
        </w:rPr>
        <w:t xml:space="preserve"> to express</w:t>
      </w:r>
      <w:r w:rsidR="00D64D32" w:rsidRPr="00A018F1">
        <w:rPr>
          <w:rFonts w:eastAsia="Times New Roman"/>
          <w:lang w:eastAsia="en-GB"/>
        </w:rPr>
        <w:t xml:space="preserve"> </w:t>
      </w:r>
      <w:r w:rsidR="00D64D32" w:rsidRPr="00A018F1">
        <w:rPr>
          <w:rFonts w:eastAsia="Times New Roman"/>
          <w:lang w:eastAsia="en-GB"/>
        </w:rPr>
        <w:lastRenderedPageBreak/>
        <w:t>emotions</w:t>
      </w:r>
      <w:r w:rsidRPr="00A018F1">
        <w:rPr>
          <w:rFonts w:eastAsia="Times New Roman"/>
          <w:lang w:eastAsia="en-GB"/>
        </w:rPr>
        <w:t xml:space="preserve"> through body language and facial expressions and have trouble understanding what is said to them or the meaning of what has been said to them. It is also found that these children have </w:t>
      </w:r>
      <w:r w:rsidR="00D64D32" w:rsidRPr="00A018F1">
        <w:rPr>
          <w:rFonts w:eastAsia="Times New Roman"/>
          <w:lang w:eastAsia="en-GB"/>
        </w:rPr>
        <w:t xml:space="preserve">a </w:t>
      </w:r>
      <w:r w:rsidRPr="00A018F1">
        <w:rPr>
          <w:rFonts w:eastAsia="Times New Roman"/>
          <w:lang w:eastAsia="en-GB"/>
        </w:rPr>
        <w:t xml:space="preserve">language delay and no sense and no social rules. It has also been found that these difficulties can cause the pupils with ASD to have no friendships, feeling lonely and become socially isolated. </w:t>
      </w:r>
      <w:r w:rsidR="003A4144" w:rsidRPr="00A018F1">
        <w:rPr>
          <w:rFonts w:eastAsia="Times New Roman"/>
          <w:lang w:eastAsia="en-GB"/>
        </w:rPr>
        <w:t xml:space="preserve">A decision was </w:t>
      </w:r>
      <w:r w:rsidRPr="00A018F1">
        <w:rPr>
          <w:rFonts w:eastAsia="Times New Roman"/>
          <w:lang w:eastAsia="en-GB"/>
        </w:rPr>
        <w:t xml:space="preserve">decided to observe a selection of pupils to see how they developed relationships. </w:t>
      </w:r>
      <w:r w:rsidR="003A4144" w:rsidRPr="00A018F1">
        <w:rPr>
          <w:rFonts w:eastAsia="Times New Roman"/>
          <w:lang w:eastAsia="en-GB"/>
        </w:rPr>
        <w:t xml:space="preserve">The findings were </w:t>
      </w:r>
      <w:r w:rsidRPr="00A018F1">
        <w:rPr>
          <w:rFonts w:eastAsia="Times New Roman"/>
          <w:lang w:eastAsia="en-GB"/>
        </w:rPr>
        <w:t xml:space="preserve">that they were able to form friendship with other pupils within the LRC but they were not typically developing friendships for their age group.   </w:t>
      </w:r>
      <w:r w:rsidR="00EF7E43" w:rsidRPr="00A018F1">
        <w:rPr>
          <w:rFonts w:eastAsia="Times New Roman"/>
          <w:lang w:eastAsia="en-GB"/>
        </w:rPr>
        <w:t>Having</w:t>
      </w:r>
      <w:r w:rsidRPr="00A018F1">
        <w:rPr>
          <w:rFonts w:eastAsia="Times New Roman"/>
          <w:lang w:eastAsia="en-GB"/>
        </w:rPr>
        <w:t xml:space="preserve"> a conversation </w:t>
      </w:r>
      <w:r w:rsidR="005A5922" w:rsidRPr="00A018F1">
        <w:rPr>
          <w:rFonts w:eastAsia="Times New Roman"/>
          <w:lang w:eastAsia="en-GB"/>
        </w:rPr>
        <w:t>with one of the pupils who is thirteen</w:t>
      </w:r>
      <w:r w:rsidRPr="00A018F1">
        <w:rPr>
          <w:rFonts w:eastAsia="Times New Roman"/>
          <w:lang w:eastAsia="en-GB"/>
        </w:rPr>
        <w:t xml:space="preserve">, we spoke about friendships and if he felt that he had any friends. He claimed he </w:t>
      </w:r>
      <w:r w:rsidR="00C95E8C" w:rsidRPr="00A018F1">
        <w:rPr>
          <w:rFonts w:eastAsia="Times New Roman"/>
          <w:lang w:eastAsia="en-GB"/>
        </w:rPr>
        <w:t>did</w:t>
      </w:r>
      <w:r w:rsidR="00FC3EF6" w:rsidRPr="00A018F1">
        <w:rPr>
          <w:rFonts w:eastAsia="Times New Roman"/>
          <w:lang w:eastAsia="en-GB"/>
        </w:rPr>
        <w:t xml:space="preserve"> not possess any </w:t>
      </w:r>
      <w:r w:rsidRPr="00A018F1">
        <w:rPr>
          <w:rFonts w:eastAsia="Times New Roman"/>
          <w:lang w:eastAsia="en-GB"/>
        </w:rPr>
        <w:t>friends</w:t>
      </w:r>
      <w:r w:rsidR="00FC3EF6" w:rsidRPr="00A018F1">
        <w:rPr>
          <w:rFonts w:eastAsia="Times New Roman"/>
          <w:lang w:eastAsia="en-GB"/>
        </w:rPr>
        <w:t>hips</w:t>
      </w:r>
      <w:r w:rsidRPr="00A018F1">
        <w:rPr>
          <w:rFonts w:eastAsia="Times New Roman"/>
          <w:lang w:eastAsia="en-GB"/>
        </w:rPr>
        <w:t xml:space="preserve"> but he did want to have friends, he found that when he went to join a friendship group and join in </w:t>
      </w:r>
      <w:r w:rsidR="0059790B" w:rsidRPr="00A018F1">
        <w:rPr>
          <w:rFonts w:eastAsia="Times New Roman"/>
          <w:lang w:eastAsia="en-GB"/>
        </w:rPr>
        <w:t>discussions,</w:t>
      </w:r>
      <w:r w:rsidRPr="00A018F1">
        <w:rPr>
          <w:rFonts w:eastAsia="Times New Roman"/>
          <w:lang w:eastAsia="en-GB"/>
        </w:rPr>
        <w:t xml:space="preserve"> he had no interest in </w:t>
      </w:r>
      <w:r w:rsidR="00FC3EF6" w:rsidRPr="00A018F1">
        <w:rPr>
          <w:rFonts w:eastAsia="Times New Roman"/>
          <w:lang w:eastAsia="en-GB"/>
        </w:rPr>
        <w:t>the topic being</w:t>
      </w:r>
      <w:r w:rsidRPr="00A018F1">
        <w:rPr>
          <w:rFonts w:eastAsia="Times New Roman"/>
          <w:lang w:eastAsia="en-GB"/>
        </w:rPr>
        <w:t xml:space="preserve"> discussed so he would </w:t>
      </w:r>
      <w:r w:rsidR="00FC3EF6" w:rsidRPr="00A018F1">
        <w:rPr>
          <w:rFonts w:eastAsia="Times New Roman"/>
          <w:lang w:eastAsia="en-GB"/>
        </w:rPr>
        <w:t>leave the group discussion</w:t>
      </w:r>
      <w:r w:rsidRPr="00A018F1">
        <w:rPr>
          <w:rFonts w:eastAsia="Times New Roman"/>
          <w:lang w:eastAsia="en-GB"/>
        </w:rPr>
        <w:t xml:space="preserve">. </w:t>
      </w:r>
      <w:r w:rsidR="00EF7E43" w:rsidRPr="00A018F1">
        <w:rPr>
          <w:rFonts w:eastAsia="Times New Roman"/>
          <w:lang w:eastAsia="en-GB"/>
        </w:rPr>
        <w:t>One</w:t>
      </w:r>
      <w:r w:rsidRPr="00A018F1">
        <w:rPr>
          <w:rFonts w:eastAsia="Times New Roman"/>
          <w:lang w:eastAsia="en-GB"/>
        </w:rPr>
        <w:t xml:space="preserve"> also went to his mainstream lesson</w:t>
      </w:r>
      <w:r w:rsidR="00FC3EF6" w:rsidRPr="00A018F1">
        <w:rPr>
          <w:rFonts w:eastAsia="Times New Roman"/>
          <w:lang w:eastAsia="en-GB"/>
        </w:rPr>
        <w:t>s</w:t>
      </w:r>
      <w:r w:rsidRPr="00A018F1">
        <w:rPr>
          <w:rFonts w:eastAsia="Times New Roman"/>
          <w:lang w:eastAsia="en-GB"/>
        </w:rPr>
        <w:t xml:space="preserve"> where he was supported by a </w:t>
      </w:r>
      <w:r w:rsidR="00FC3EF6" w:rsidRPr="00A018F1">
        <w:rPr>
          <w:rFonts w:eastAsia="Times New Roman"/>
          <w:lang w:eastAsia="en-GB"/>
        </w:rPr>
        <w:t xml:space="preserve">fellow </w:t>
      </w:r>
      <w:r w:rsidRPr="00A018F1">
        <w:rPr>
          <w:rFonts w:eastAsia="Times New Roman"/>
          <w:lang w:eastAsia="en-GB"/>
        </w:rPr>
        <w:t xml:space="preserve">learning support assistant, she encouraged him to interact with other </w:t>
      </w:r>
      <w:r w:rsidR="0016053A" w:rsidRPr="00A018F1">
        <w:rPr>
          <w:rFonts w:eastAsia="Times New Roman"/>
          <w:lang w:eastAsia="en-GB"/>
        </w:rPr>
        <w:t xml:space="preserve">pupils </w:t>
      </w:r>
      <w:r w:rsidRPr="00A018F1">
        <w:rPr>
          <w:rFonts w:eastAsia="Times New Roman"/>
          <w:lang w:eastAsia="en-GB"/>
        </w:rPr>
        <w:t xml:space="preserve">of his class. He would talk to them if they were in a small group but he would become frustrated if he felt that no one was listening to him and at this point he would start to shout at them, also if the conversation </w:t>
      </w:r>
      <w:r w:rsidR="0059790B" w:rsidRPr="00A018F1">
        <w:rPr>
          <w:rFonts w:eastAsia="Times New Roman"/>
          <w:lang w:eastAsia="en-GB"/>
        </w:rPr>
        <w:t>was not</w:t>
      </w:r>
      <w:r w:rsidRPr="00A018F1">
        <w:rPr>
          <w:rFonts w:eastAsia="Times New Roman"/>
          <w:lang w:eastAsia="en-GB"/>
        </w:rPr>
        <w:t xml:space="preserve"> about one of his interests or about him, then he would appear </w:t>
      </w:r>
      <w:r w:rsidR="0016053A" w:rsidRPr="00A018F1">
        <w:rPr>
          <w:rFonts w:eastAsia="Times New Roman"/>
          <w:lang w:eastAsia="en-GB"/>
        </w:rPr>
        <w:t xml:space="preserve">to be very bored and would come across as </w:t>
      </w:r>
      <w:r w:rsidRPr="00A018F1">
        <w:rPr>
          <w:rFonts w:eastAsia="Times New Roman"/>
          <w:lang w:eastAsia="en-GB"/>
        </w:rPr>
        <w:t>very rude. At this point</w:t>
      </w:r>
      <w:r w:rsidR="00EF7E43" w:rsidRPr="00A018F1">
        <w:rPr>
          <w:rFonts w:eastAsia="Times New Roman"/>
          <w:lang w:eastAsia="en-GB"/>
        </w:rPr>
        <w:t xml:space="preserve"> one decided one</w:t>
      </w:r>
      <w:r w:rsidRPr="00A018F1">
        <w:rPr>
          <w:rFonts w:eastAsia="Times New Roman"/>
          <w:lang w:eastAsia="en-GB"/>
        </w:rPr>
        <w:t xml:space="preserve"> would have a discussion with the pupil about why he had become rude during the conversation with classmates. He felt that he </w:t>
      </w:r>
      <w:r w:rsidR="0059790B" w:rsidRPr="00A018F1">
        <w:rPr>
          <w:rFonts w:eastAsia="Times New Roman"/>
          <w:lang w:eastAsia="en-GB"/>
        </w:rPr>
        <w:t>did not</w:t>
      </w:r>
      <w:r w:rsidRPr="00A018F1">
        <w:rPr>
          <w:rFonts w:eastAsia="Times New Roman"/>
          <w:lang w:eastAsia="en-GB"/>
        </w:rPr>
        <w:t xml:space="preserve"> find them interesting and he </w:t>
      </w:r>
      <w:r w:rsidR="0059790B" w:rsidRPr="00A018F1">
        <w:rPr>
          <w:rFonts w:eastAsia="Times New Roman"/>
          <w:lang w:eastAsia="en-GB"/>
        </w:rPr>
        <w:t>did not</w:t>
      </w:r>
      <w:r w:rsidRPr="00A018F1">
        <w:rPr>
          <w:rFonts w:eastAsia="Times New Roman"/>
          <w:lang w:eastAsia="en-GB"/>
        </w:rPr>
        <w:t xml:space="preserve"> feel that he could be friends with them because of this. After this interaction it was noted that he was unable to interact with h</w:t>
      </w:r>
      <w:r w:rsidR="007647E5" w:rsidRPr="00A018F1">
        <w:rPr>
          <w:rFonts w:eastAsia="Times New Roman"/>
          <w:lang w:eastAsia="en-GB"/>
        </w:rPr>
        <w:t>is</w:t>
      </w:r>
      <w:r w:rsidRPr="00A018F1">
        <w:rPr>
          <w:rFonts w:eastAsia="Times New Roman"/>
          <w:lang w:eastAsia="en-GB"/>
        </w:rPr>
        <w:t xml:space="preserve"> peers as he was unable to comprehend that all decisions were not all centred on him and his </w:t>
      </w:r>
      <w:r w:rsidR="007647E5" w:rsidRPr="00A018F1">
        <w:rPr>
          <w:rFonts w:eastAsia="Times New Roman"/>
          <w:lang w:eastAsia="en-GB"/>
        </w:rPr>
        <w:t xml:space="preserve">particular points of </w:t>
      </w:r>
      <w:r w:rsidRPr="00A018F1">
        <w:rPr>
          <w:rFonts w:eastAsia="Times New Roman"/>
          <w:lang w:eastAsia="en-GB"/>
        </w:rPr>
        <w:t xml:space="preserve">interest. After this </w:t>
      </w:r>
      <w:r w:rsidR="00B57B6D" w:rsidRPr="00A018F1">
        <w:rPr>
          <w:rFonts w:eastAsia="Times New Roman"/>
          <w:lang w:eastAsia="en-GB"/>
        </w:rPr>
        <w:t>observation,</w:t>
      </w:r>
      <w:r w:rsidR="00EF7E43" w:rsidRPr="00A018F1">
        <w:rPr>
          <w:rFonts w:eastAsia="Times New Roman"/>
          <w:lang w:eastAsia="en-GB"/>
        </w:rPr>
        <w:t xml:space="preserve"> a decision was made</w:t>
      </w:r>
      <w:r w:rsidRPr="00A018F1">
        <w:rPr>
          <w:rFonts w:eastAsia="Times New Roman"/>
          <w:lang w:eastAsia="en-GB"/>
        </w:rPr>
        <w:t xml:space="preserve"> to speak to his centre head to find out if this was a regular occurrence with his social skills, on discussion it was found that yes this was a regular thing and he also exhibited this behaviour with his peers in the LRC. It was also </w:t>
      </w:r>
      <w:r w:rsidR="0008706A" w:rsidRPr="00A018F1">
        <w:rPr>
          <w:rFonts w:eastAsia="Times New Roman"/>
          <w:lang w:eastAsia="en-GB"/>
        </w:rPr>
        <w:t>noticed</w:t>
      </w:r>
      <w:r w:rsidRPr="00A018F1">
        <w:rPr>
          <w:rFonts w:eastAsia="Times New Roman"/>
          <w:lang w:eastAsia="en-GB"/>
        </w:rPr>
        <w:t xml:space="preserve"> that children </w:t>
      </w:r>
      <w:r w:rsidR="0059790B" w:rsidRPr="00A018F1">
        <w:rPr>
          <w:rFonts w:eastAsia="Times New Roman"/>
          <w:lang w:eastAsia="en-GB"/>
        </w:rPr>
        <w:t>do not</w:t>
      </w:r>
      <w:r w:rsidRPr="00A018F1">
        <w:rPr>
          <w:rFonts w:eastAsia="Times New Roman"/>
          <w:lang w:eastAsia="en-GB"/>
        </w:rPr>
        <w:t xml:space="preserve"> just exhibit these behaviours at school with their fellow pupils but also at home with their parents. Due to </w:t>
      </w:r>
      <w:r w:rsidR="0059790B" w:rsidRPr="00A018F1">
        <w:rPr>
          <w:rFonts w:eastAsia="Times New Roman"/>
          <w:lang w:eastAsia="en-GB"/>
        </w:rPr>
        <w:t>these parents</w:t>
      </w:r>
      <w:r w:rsidRPr="00A018F1">
        <w:rPr>
          <w:rFonts w:eastAsia="Times New Roman"/>
          <w:lang w:eastAsia="en-GB"/>
        </w:rPr>
        <w:t xml:space="preserve"> feel that they are unable to achieve communication and interaction from their child and many parents have found this hard (N</w:t>
      </w:r>
      <w:r w:rsidR="008C781D" w:rsidRPr="00A018F1">
        <w:rPr>
          <w:rFonts w:eastAsia="Times New Roman"/>
          <w:lang w:eastAsia="en-GB"/>
        </w:rPr>
        <w:t xml:space="preserve">ational </w:t>
      </w:r>
      <w:r w:rsidRPr="00A018F1">
        <w:rPr>
          <w:rFonts w:eastAsia="Times New Roman"/>
          <w:lang w:eastAsia="en-GB"/>
        </w:rPr>
        <w:t>A</w:t>
      </w:r>
      <w:r w:rsidR="008C781D" w:rsidRPr="00A018F1">
        <w:rPr>
          <w:rFonts w:eastAsia="Times New Roman"/>
          <w:lang w:eastAsia="en-GB"/>
        </w:rPr>
        <w:t xml:space="preserve">utistic </w:t>
      </w:r>
      <w:r w:rsidRPr="00A018F1">
        <w:rPr>
          <w:rFonts w:eastAsia="Times New Roman"/>
          <w:lang w:eastAsia="en-GB"/>
        </w:rPr>
        <w:t>S</w:t>
      </w:r>
      <w:r w:rsidR="008C781D" w:rsidRPr="00A018F1">
        <w:rPr>
          <w:rFonts w:eastAsia="Times New Roman"/>
          <w:lang w:eastAsia="en-GB"/>
        </w:rPr>
        <w:t>ociety</w:t>
      </w:r>
      <w:r w:rsidRPr="00A018F1">
        <w:rPr>
          <w:rFonts w:eastAsia="Times New Roman"/>
          <w:lang w:eastAsia="en-GB"/>
        </w:rPr>
        <w:t>, 2020).</w:t>
      </w:r>
    </w:p>
    <w:p w14:paraId="6E3F7489" w14:textId="77777777" w:rsidR="0057269C" w:rsidRPr="00A018F1" w:rsidRDefault="0057269C" w:rsidP="00A018F1">
      <w:pPr>
        <w:spacing w:after="0" w:line="360" w:lineRule="auto"/>
        <w:jc w:val="both"/>
        <w:rPr>
          <w:rFonts w:eastAsia="Times New Roman"/>
          <w:lang w:eastAsia="en-GB"/>
        </w:rPr>
      </w:pPr>
      <w:r w:rsidRPr="00A018F1">
        <w:rPr>
          <w:rFonts w:eastAsia="Times New Roman"/>
          <w:lang w:eastAsia="en-GB"/>
        </w:rPr>
        <w:t xml:space="preserve">It is found that children with ASD suffer from sensory issues, and due to this they may exhibit challenging behaviour if they feel that they are becoming too overwhelmed with sensory information. It is found that if the classroom has too many stimuli such as colourful presentations and displays within the classroom they are found to become easily distracted. Children with ASD have been found to display many varied behaviours and it has also found that if they become too overwhelmed, they will display a high level of challenging behaviours </w:t>
      </w:r>
      <w:r w:rsidRPr="00A018F1">
        <w:rPr>
          <w:rFonts w:eastAsia="Times New Roman"/>
          <w:lang w:eastAsia="en-GB"/>
        </w:rPr>
        <w:lastRenderedPageBreak/>
        <w:t>these could be anything from damaging property, hitting, kicking, and throwing chairs and tables and also self-harm. As well as displaying challenging behaviour, they can also display low level disruption within a classroom setting. The behaviours that can be displayed at this time are not listening to rules, tantrums because they did not have their own way, wandering around the classroom, shouting out, crying and also absconding. These behaviours can be triggered by many things such as anxiety, lack of routine, work not being differentiated, bored and also bullying from other children, this can be in mainstream and sometimes in the LRC (NAS, 2020).</w:t>
      </w:r>
    </w:p>
    <w:p w14:paraId="63EECC11" w14:textId="116EC26B" w:rsidR="0057269C" w:rsidRPr="00A018F1" w:rsidRDefault="0057269C" w:rsidP="00A018F1">
      <w:pPr>
        <w:spacing w:after="0" w:line="360" w:lineRule="auto"/>
        <w:jc w:val="both"/>
        <w:rPr>
          <w:rFonts w:eastAsia="Times New Roman"/>
          <w:lang w:eastAsia="en-GB"/>
        </w:rPr>
      </w:pPr>
      <w:r w:rsidRPr="00A018F1">
        <w:rPr>
          <w:rFonts w:eastAsia="Times New Roman"/>
          <w:lang w:eastAsia="en-GB"/>
        </w:rPr>
        <w:t xml:space="preserve">According to statistics from ‘Ambitious about Autism’ in 2018- 2019 </w:t>
      </w:r>
      <w:r w:rsidR="003772A5" w:rsidRPr="00A018F1">
        <w:rPr>
          <w:rFonts w:eastAsia="Times New Roman"/>
          <w:lang w:eastAsia="en-GB"/>
        </w:rPr>
        <w:t xml:space="preserve">the majority of children with ASD were accessing mainstream school, there statistics were seventy six percent accessing mainstream and the other twenty four percent of children with ASD accessed specialist provisions. </w:t>
      </w:r>
      <w:r w:rsidR="00F13618" w:rsidRPr="00A018F1">
        <w:rPr>
          <w:rFonts w:eastAsia="Times New Roman"/>
          <w:lang w:eastAsia="en-GB"/>
        </w:rPr>
        <w:t xml:space="preserve">As there were a high number of children accessing mainstream education with a lack of support it had been reported that many of the children with ASD had been excluded from education completely. ‘Ambitious about Autism’ also </w:t>
      </w:r>
      <w:r w:rsidR="00433BF4" w:rsidRPr="00A018F1">
        <w:rPr>
          <w:rFonts w:eastAsia="Times New Roman"/>
          <w:lang w:eastAsia="en-GB"/>
        </w:rPr>
        <w:t>stated that the staff had no specialist training in ASD so did not know how to support the children.</w:t>
      </w:r>
    </w:p>
    <w:p w14:paraId="61254D59" w14:textId="77777777" w:rsidR="00A018F1" w:rsidRPr="00A018F1" w:rsidRDefault="00A018F1" w:rsidP="00A018F1">
      <w:pPr>
        <w:spacing w:after="0" w:line="360" w:lineRule="auto"/>
        <w:jc w:val="both"/>
        <w:rPr>
          <w:rFonts w:eastAsia="Times New Roman"/>
          <w:lang w:eastAsia="en-GB"/>
        </w:rPr>
      </w:pPr>
    </w:p>
    <w:p w14:paraId="31003853" w14:textId="28C968F5" w:rsidR="006A0119" w:rsidRPr="00A018F1" w:rsidRDefault="006A0119" w:rsidP="00A018F1">
      <w:pPr>
        <w:spacing w:after="0" w:line="360" w:lineRule="auto"/>
        <w:jc w:val="both"/>
        <w:rPr>
          <w:rFonts w:eastAsia="Times New Roman"/>
          <w:lang w:eastAsia="en-GB"/>
        </w:rPr>
      </w:pPr>
      <w:r w:rsidRPr="00A018F1">
        <w:rPr>
          <w:rFonts w:eastAsia="Times New Roman"/>
          <w:lang w:eastAsia="en-GB"/>
        </w:rPr>
        <w:t xml:space="preserve">The LRC mission statement </w:t>
      </w:r>
      <w:r w:rsidR="0059790B" w:rsidRPr="00A018F1">
        <w:rPr>
          <w:rFonts w:eastAsia="Times New Roman"/>
          <w:lang w:eastAsia="en-GB"/>
        </w:rPr>
        <w:t>is.</w:t>
      </w:r>
    </w:p>
    <w:p w14:paraId="1B04E9C1" w14:textId="0EEBD19C" w:rsidR="006A0119" w:rsidRPr="00A018F1" w:rsidRDefault="006A0119" w:rsidP="00A018F1">
      <w:pPr>
        <w:spacing w:after="0" w:line="360" w:lineRule="auto"/>
        <w:ind w:left="567" w:right="567"/>
        <w:jc w:val="both"/>
        <w:rPr>
          <w:rFonts w:eastAsia="Times New Roman"/>
          <w:lang w:eastAsia="en-GB"/>
        </w:rPr>
      </w:pPr>
      <w:r w:rsidRPr="00A018F1">
        <w:rPr>
          <w:rFonts w:eastAsia="Times New Roman"/>
          <w:lang w:eastAsia="en-GB"/>
        </w:rPr>
        <w:t xml:space="preserve">‘To create a positive learning environment that allows pupils to reach their potential, both educationally as well as socially and communicatively enabling them to lead full active and independent lives according to their capabilities’ (LRC, 2020). </w:t>
      </w:r>
    </w:p>
    <w:p w14:paraId="07D50007" w14:textId="77777777" w:rsidR="00A018F1" w:rsidRPr="00A018F1" w:rsidRDefault="00A018F1" w:rsidP="00A018F1">
      <w:pPr>
        <w:spacing w:after="0" w:line="360" w:lineRule="auto"/>
        <w:ind w:left="567" w:right="567"/>
        <w:jc w:val="both"/>
        <w:rPr>
          <w:rFonts w:eastAsia="Times New Roman"/>
          <w:lang w:eastAsia="en-GB"/>
        </w:rPr>
      </w:pPr>
    </w:p>
    <w:p w14:paraId="57E10251" w14:textId="1D764D91" w:rsidR="006A0119" w:rsidRPr="00A018F1" w:rsidRDefault="006A0119" w:rsidP="00A018F1">
      <w:pPr>
        <w:spacing w:after="0" w:line="360" w:lineRule="auto"/>
        <w:jc w:val="both"/>
        <w:rPr>
          <w:rFonts w:eastAsia="Times New Roman"/>
          <w:lang w:eastAsia="en-GB"/>
        </w:rPr>
      </w:pPr>
      <w:r w:rsidRPr="00A018F1">
        <w:rPr>
          <w:rFonts w:eastAsia="Times New Roman"/>
          <w:lang w:eastAsia="en-GB"/>
        </w:rPr>
        <w:t xml:space="preserve">Many ASD children find it difficult in education </w:t>
      </w:r>
      <w:r w:rsidR="00802F76" w:rsidRPr="00A018F1">
        <w:rPr>
          <w:rFonts w:eastAsia="Times New Roman"/>
          <w:lang w:eastAsia="en-GB"/>
        </w:rPr>
        <w:t xml:space="preserve">and </w:t>
      </w:r>
      <w:r w:rsidR="005D7C5D" w:rsidRPr="00A018F1">
        <w:rPr>
          <w:rFonts w:eastAsia="Times New Roman"/>
          <w:lang w:eastAsia="en-GB"/>
        </w:rPr>
        <w:t xml:space="preserve">it </w:t>
      </w:r>
      <w:r w:rsidRPr="00A018F1">
        <w:rPr>
          <w:rFonts w:eastAsia="Times New Roman"/>
          <w:lang w:eastAsia="en-GB"/>
        </w:rPr>
        <w:t xml:space="preserve">very hard to deal with due to their specific needs. It has become expected that these children are to access the curriculum and conform to the </w:t>
      </w:r>
      <w:r w:rsidR="00E53C7B" w:rsidRPr="00A018F1">
        <w:rPr>
          <w:rFonts w:eastAsia="Times New Roman"/>
          <w:lang w:eastAsia="en-GB"/>
        </w:rPr>
        <w:t>level</w:t>
      </w:r>
      <w:r w:rsidRPr="00A018F1">
        <w:rPr>
          <w:rFonts w:eastAsia="Times New Roman"/>
          <w:lang w:eastAsia="en-GB"/>
        </w:rPr>
        <w:t xml:space="preserve"> of their peers. The LRC is run differently, they work at a level that meets the child's specific needs to gain their qualifications. There is also an alternative </w:t>
      </w:r>
      <w:r w:rsidR="00594055" w:rsidRPr="00A018F1">
        <w:rPr>
          <w:rFonts w:eastAsia="Times New Roman"/>
          <w:lang w:eastAsia="en-GB"/>
        </w:rPr>
        <w:t>curriculum</w:t>
      </w:r>
      <w:r w:rsidRPr="00A018F1">
        <w:rPr>
          <w:rFonts w:eastAsia="Times New Roman"/>
          <w:lang w:eastAsia="en-GB"/>
        </w:rPr>
        <w:t xml:space="preserve"> which is AGORED Cymru, this ensures that the child will leave with qualifications in literacy and numeracy as well as other courses and there is also a SWEET qualification available as well. There are also children within the LRC who leave with GCSE’s and are able to move onto the sixth form or college where they will progress onto </w:t>
      </w:r>
      <w:r w:rsidR="005A5922" w:rsidRPr="00A018F1">
        <w:rPr>
          <w:rFonts w:eastAsia="Times New Roman"/>
          <w:lang w:eastAsia="en-GB"/>
        </w:rPr>
        <w:t>a</w:t>
      </w:r>
      <w:r w:rsidRPr="00A018F1">
        <w:rPr>
          <w:rFonts w:eastAsia="Times New Roman"/>
          <w:lang w:eastAsia="en-GB"/>
        </w:rPr>
        <w:t xml:space="preserve"> </w:t>
      </w:r>
      <w:r w:rsidR="0059790B" w:rsidRPr="00A018F1">
        <w:rPr>
          <w:rFonts w:eastAsia="Times New Roman"/>
          <w:lang w:eastAsia="en-GB"/>
        </w:rPr>
        <w:t>level</w:t>
      </w:r>
      <w:r w:rsidRPr="00A018F1">
        <w:rPr>
          <w:rFonts w:eastAsia="Times New Roman"/>
          <w:lang w:eastAsia="en-GB"/>
        </w:rPr>
        <w:t xml:space="preserve">, whereas the others are able to attend college to complete an </w:t>
      </w:r>
      <w:r w:rsidR="00033E58" w:rsidRPr="00A018F1">
        <w:rPr>
          <w:rFonts w:eastAsia="Times New Roman"/>
          <w:lang w:eastAsia="en-GB"/>
        </w:rPr>
        <w:t>i</w:t>
      </w:r>
      <w:r w:rsidRPr="00A018F1">
        <w:rPr>
          <w:rFonts w:eastAsia="Times New Roman"/>
          <w:lang w:eastAsia="en-GB"/>
        </w:rPr>
        <w:t xml:space="preserve">ndependent living skills course. Some of the LRC former pupils have gained employment and have thrived within the work industry being more hands-on. It has been found that not all children are suited to LRC provision so at this point they may </w:t>
      </w:r>
      <w:r w:rsidRPr="00A018F1">
        <w:rPr>
          <w:rFonts w:eastAsia="Times New Roman"/>
          <w:lang w:eastAsia="en-GB"/>
        </w:rPr>
        <w:lastRenderedPageBreak/>
        <w:t>be home schooled or use a different provision which is more suitable for their needs but the only issue is that these placements are few and far between in this county.</w:t>
      </w:r>
    </w:p>
    <w:p w14:paraId="2D0C7AAC" w14:textId="77777777" w:rsidR="00F1708A" w:rsidRPr="00A018F1" w:rsidRDefault="005A5922" w:rsidP="00A018F1">
      <w:pPr>
        <w:pStyle w:val="NormalWeb"/>
        <w:spacing w:after="0" w:line="360" w:lineRule="auto"/>
        <w:jc w:val="both"/>
        <w:rPr>
          <w:rFonts w:eastAsia="Times New Roman"/>
          <w:lang w:eastAsia="en-GB"/>
        </w:rPr>
      </w:pPr>
      <w:r w:rsidRPr="00A018F1">
        <w:rPr>
          <w:rFonts w:eastAsia="Times New Roman"/>
          <w:lang w:eastAsia="en-GB"/>
        </w:rPr>
        <w:t>Once the pupils are accepted into the LRC from their primary schools there is a transition program which they follow to prepare them for the move from year six into senior school. There is also a lot of work that is required by the Head of the LRC to ensure that the transition works well. They will attend all school action plus and annual review meetings to get all relevant information for the pupils from the professionals that have been working with them, they will also visit the pupils in their school setting.  It is expected that the primary schools will pass on all the information that they have gathered while the pupil has been in the school, the information that will be sent will include individual education plans, statements, risk assessment, school reports, positive handling plans, health care reports and any other specialist interventions such as speech and language reports or occupational therapy.</w:t>
      </w:r>
    </w:p>
    <w:p w14:paraId="44594353" w14:textId="35DAFC44" w:rsidR="00E50750" w:rsidRPr="00A018F1" w:rsidRDefault="005A5922" w:rsidP="00A018F1">
      <w:pPr>
        <w:pStyle w:val="NormalWeb"/>
        <w:spacing w:after="0" w:line="360" w:lineRule="auto"/>
        <w:jc w:val="both"/>
        <w:rPr>
          <w:rFonts w:eastAsia="Times New Roman"/>
          <w:lang w:eastAsia="en-GB"/>
        </w:rPr>
      </w:pPr>
      <w:r w:rsidRPr="00A018F1">
        <w:rPr>
          <w:rFonts w:eastAsia="Times New Roman"/>
          <w:lang w:eastAsia="en-GB"/>
        </w:rPr>
        <w:t xml:space="preserve"> By ensuring that all of the information is shared it gives LRC staff to prepare for the students arrival and to ensure that strategies, training and any equipment is in place. The transition period commences at the beginning of the summer term, the transition period consists of the pupil accessing the LRC for an hour a week with their support staff from their primary school. The process continues with them then accessing the LRC for one day a week without their primary school support staff in preparation for September when they will start full time within the LRC.  </w:t>
      </w:r>
      <w:r w:rsidR="00E50750" w:rsidRPr="00A018F1">
        <w:rPr>
          <w:rFonts w:eastAsia="Times New Roman"/>
          <w:lang w:eastAsia="en-GB"/>
        </w:rPr>
        <w:t xml:space="preserve">As well as having time in the LRC the pupils will be given a full tour of the schools as well as completing a transition </w:t>
      </w:r>
      <w:r w:rsidR="00E50750" w:rsidRPr="00A018F1">
        <w:rPr>
          <w:rFonts w:eastAsia="Times New Roman"/>
          <w:color w:val="auto"/>
          <w:lang w:eastAsia="en-GB"/>
        </w:rPr>
        <w:t xml:space="preserve">book (see appendix 2), the booklet </w:t>
      </w:r>
      <w:r w:rsidR="00E50750" w:rsidRPr="00A018F1">
        <w:rPr>
          <w:rFonts w:eastAsia="Times New Roman"/>
          <w:lang w:eastAsia="en-GB"/>
        </w:rPr>
        <w:t xml:space="preserve">encourages the pupils to share information about themselves such as their likes and dislikes and any interests they have. Parents also play a role in the transition </w:t>
      </w:r>
      <w:r w:rsidR="0059790B" w:rsidRPr="00A018F1">
        <w:rPr>
          <w:rFonts w:eastAsia="Times New Roman"/>
          <w:lang w:eastAsia="en-GB"/>
        </w:rPr>
        <w:t>process;</w:t>
      </w:r>
      <w:r w:rsidR="00E50750" w:rsidRPr="00A018F1">
        <w:rPr>
          <w:rFonts w:eastAsia="Times New Roman"/>
          <w:lang w:eastAsia="en-GB"/>
        </w:rPr>
        <w:t xml:space="preserve"> they are provided with forms to complete. These look at the best way to support the pupil as well as any other relevant information that the staff of the LRC needs to know in preparation for their pupil centre plans (PCP). The plan contains all the information on the pupil which includes any guidance on the best way to support the pupil. The completed plan is stored on the school network as well as in the pupil file which is available for all staff to read. By getting the information early it gives staff both teaching and support time to prepare for the pupils arrival. </w:t>
      </w:r>
      <w:r w:rsidR="0059790B" w:rsidRPr="00A018F1">
        <w:rPr>
          <w:rFonts w:eastAsia="Times New Roman"/>
          <w:lang w:eastAsia="en-GB"/>
        </w:rPr>
        <w:t>It is</w:t>
      </w:r>
      <w:r w:rsidR="00E50750" w:rsidRPr="00A018F1">
        <w:rPr>
          <w:rFonts w:eastAsia="Times New Roman"/>
          <w:lang w:eastAsia="en-GB"/>
        </w:rPr>
        <w:t xml:space="preserve"> also </w:t>
      </w:r>
      <w:r w:rsidR="0059790B" w:rsidRPr="00A018F1">
        <w:rPr>
          <w:rFonts w:eastAsia="Times New Roman"/>
          <w:lang w:eastAsia="en-GB"/>
        </w:rPr>
        <w:t>giving</w:t>
      </w:r>
      <w:r w:rsidR="00E50750" w:rsidRPr="00A018F1">
        <w:rPr>
          <w:rFonts w:eastAsia="Times New Roman"/>
          <w:lang w:eastAsia="en-GB"/>
        </w:rPr>
        <w:t xml:space="preserve"> teachers time to differentiate the work to cover their needs, it also gives them time to plan the seating of the pupils as there may be factors that are needed such as close to the door so it is an easier exit for the pupil. There is also other information that is stored about the pupil on the network such as pen pictures. These are different from their PCP as these contain pupil’s information and their individual needs as well any behaviours they may display and how these are managed as well as information about their diagnosis </w:t>
      </w:r>
      <w:r w:rsidR="00E50750" w:rsidRPr="00A018F1">
        <w:rPr>
          <w:rFonts w:eastAsia="Times New Roman"/>
          <w:color w:val="auto"/>
          <w:lang w:eastAsia="en-GB"/>
        </w:rPr>
        <w:t xml:space="preserve">(see appendix 3). There </w:t>
      </w:r>
      <w:r w:rsidR="00E50750" w:rsidRPr="00A018F1">
        <w:rPr>
          <w:rFonts w:eastAsia="Times New Roman"/>
          <w:lang w:eastAsia="en-GB"/>
        </w:rPr>
        <w:t xml:space="preserve">are also positive handling plans </w:t>
      </w:r>
      <w:r w:rsidR="00E50750" w:rsidRPr="00A018F1">
        <w:rPr>
          <w:rFonts w:eastAsia="Times New Roman"/>
          <w:lang w:eastAsia="en-GB"/>
        </w:rPr>
        <w:lastRenderedPageBreak/>
        <w:t xml:space="preserve">(PHP) but not all pupils have these as they are only for pupils that need team teach interventions. PHP’s give staff information about the behaviours that are displayed by the pupil when they become agitated, it also explains triggers to the pupil’s behaviour and the ways in which they are de-escalated in different situations. It also looks if team teach is required and what holds are best to use with that specific pupil and when intervention is </w:t>
      </w:r>
      <w:r w:rsidR="00E50750" w:rsidRPr="00A018F1">
        <w:rPr>
          <w:rFonts w:eastAsia="Times New Roman"/>
          <w:color w:val="auto"/>
          <w:lang w:eastAsia="en-GB"/>
        </w:rPr>
        <w:t xml:space="preserve">needed (see appendix 4). Alongside </w:t>
      </w:r>
      <w:r w:rsidR="00E50750" w:rsidRPr="00A018F1">
        <w:rPr>
          <w:rFonts w:eastAsia="Times New Roman"/>
          <w:lang w:eastAsia="en-GB"/>
        </w:rPr>
        <w:t>these are the pupil’s risk assessments, these include the pupils medical needs and also who is at risk. A risk rating is then completed and from this a risk assessment and strateg</w:t>
      </w:r>
      <w:r w:rsidR="00B44326" w:rsidRPr="00A018F1">
        <w:rPr>
          <w:rFonts w:eastAsia="Times New Roman"/>
          <w:lang w:eastAsia="en-GB"/>
        </w:rPr>
        <w:t>ies are</w:t>
      </w:r>
      <w:r w:rsidR="00E50750" w:rsidRPr="00A018F1">
        <w:rPr>
          <w:rFonts w:eastAsia="Times New Roman"/>
          <w:lang w:eastAsia="en-GB"/>
        </w:rPr>
        <w:t xml:space="preserve"> put in place to reduce the risk.</w:t>
      </w:r>
    </w:p>
    <w:p w14:paraId="2F789E4C" w14:textId="3D66B6B3" w:rsidR="00B44326" w:rsidRPr="00A018F1" w:rsidRDefault="00B44326" w:rsidP="00A018F1">
      <w:pPr>
        <w:spacing w:after="0" w:line="360" w:lineRule="auto"/>
        <w:jc w:val="both"/>
        <w:rPr>
          <w:rFonts w:eastAsia="Times New Roman"/>
          <w:lang w:eastAsia="en-GB"/>
        </w:rPr>
      </w:pPr>
      <w:r w:rsidRPr="00A018F1">
        <w:rPr>
          <w:rFonts w:eastAsia="Times New Roman"/>
          <w:lang w:eastAsia="en-GB"/>
        </w:rPr>
        <w:t xml:space="preserve">As well as all the paperwork above every child in the LRC has an individual </w:t>
      </w:r>
      <w:r w:rsidR="003267DB" w:rsidRPr="00A018F1">
        <w:rPr>
          <w:rFonts w:eastAsia="Times New Roman"/>
          <w:lang w:eastAsia="en-GB"/>
        </w:rPr>
        <w:t>development</w:t>
      </w:r>
      <w:r w:rsidRPr="00A018F1">
        <w:rPr>
          <w:rFonts w:eastAsia="Times New Roman"/>
          <w:lang w:eastAsia="en-GB"/>
        </w:rPr>
        <w:t xml:space="preserve"> plan</w:t>
      </w:r>
      <w:r w:rsidR="007F1E4B" w:rsidRPr="00A018F1">
        <w:rPr>
          <w:rFonts w:eastAsia="Times New Roman"/>
          <w:lang w:eastAsia="en-GB"/>
        </w:rPr>
        <w:t xml:space="preserve"> (IDP) </w:t>
      </w:r>
      <w:r w:rsidRPr="00A018F1">
        <w:rPr>
          <w:rFonts w:eastAsia="Times New Roman"/>
          <w:lang w:eastAsia="en-GB"/>
        </w:rPr>
        <w:t>this looks at targets for the pupils. These are reviewed on a termly basis. These should be read by all staff but teachers often have many pupils in their classes that have different needs so it would be unrealistic for them to remember everything so they are readily available on the network.  As pupils in the LRC they have bespoke timetables to ensure that their needs are met, this could be with mainstream courses as well as Agored qualifications. The pupils are either supported 1:1 or 2:1 when accessing their mainstream classes and at the end of the day the LSA will write in a home school diary which is used as communication between home and school.</w:t>
      </w:r>
    </w:p>
    <w:p w14:paraId="287BB42A" w14:textId="77777777" w:rsidR="00833F3D" w:rsidRPr="00A018F1" w:rsidRDefault="00833F3D" w:rsidP="00A018F1">
      <w:pPr>
        <w:spacing w:after="0" w:line="360" w:lineRule="auto"/>
        <w:jc w:val="both"/>
        <w:rPr>
          <w:rFonts w:eastAsia="Times New Roman"/>
          <w:lang w:eastAsia="en-GB"/>
        </w:rPr>
      </w:pPr>
    </w:p>
    <w:p w14:paraId="3C01963D" w14:textId="7C815EFD" w:rsidR="00B44326" w:rsidRPr="00A018F1" w:rsidRDefault="00B44326" w:rsidP="00A018F1">
      <w:pPr>
        <w:spacing w:after="0" w:line="360" w:lineRule="auto"/>
        <w:jc w:val="both"/>
        <w:rPr>
          <w:rFonts w:eastAsia="Times New Roman"/>
          <w:lang w:eastAsia="en-GB"/>
        </w:rPr>
      </w:pPr>
      <w:r w:rsidRPr="00A018F1">
        <w:rPr>
          <w:rFonts w:eastAsia="Times New Roman"/>
          <w:lang w:eastAsia="en-GB"/>
        </w:rPr>
        <w:t xml:space="preserve">On reflection from all the evidence that has been collected it is clear that the LRC has many </w:t>
      </w:r>
      <w:r w:rsidR="00F65E67" w:rsidRPr="00A018F1">
        <w:rPr>
          <w:rFonts w:eastAsia="Times New Roman"/>
          <w:lang w:eastAsia="en-GB"/>
        </w:rPr>
        <w:t>systems</w:t>
      </w:r>
      <w:r w:rsidRPr="00A018F1">
        <w:rPr>
          <w:rFonts w:eastAsia="Times New Roman"/>
          <w:lang w:eastAsia="en-GB"/>
        </w:rPr>
        <w:t xml:space="preserve"> in place to provide its pupils with an education which is both mainstream as well as an </w:t>
      </w:r>
      <w:r w:rsidR="00B57B6D" w:rsidRPr="00A018F1">
        <w:rPr>
          <w:rFonts w:eastAsia="Times New Roman"/>
          <w:lang w:eastAsia="en-GB"/>
        </w:rPr>
        <w:t>alternative curriculum</w:t>
      </w:r>
      <w:r w:rsidRPr="00A018F1">
        <w:rPr>
          <w:rFonts w:eastAsia="Times New Roman"/>
          <w:lang w:eastAsia="en-GB"/>
        </w:rPr>
        <w:t xml:space="preserve"> this ensure</w:t>
      </w:r>
      <w:r w:rsidR="008E491A" w:rsidRPr="00A018F1">
        <w:rPr>
          <w:rFonts w:eastAsia="Times New Roman"/>
          <w:lang w:eastAsia="en-GB"/>
        </w:rPr>
        <w:t>s</w:t>
      </w:r>
      <w:r w:rsidRPr="00A018F1">
        <w:rPr>
          <w:rFonts w:eastAsia="Times New Roman"/>
          <w:lang w:eastAsia="en-GB"/>
        </w:rPr>
        <w:t xml:space="preserve"> that the pupils have an inclusive education and that the provision that is provided is working and that it </w:t>
      </w:r>
      <w:r w:rsidR="0059790B" w:rsidRPr="00A018F1">
        <w:rPr>
          <w:rFonts w:eastAsia="Times New Roman"/>
          <w:lang w:eastAsia="en-GB"/>
        </w:rPr>
        <w:t>follows</w:t>
      </w:r>
      <w:r w:rsidRPr="00A018F1">
        <w:rPr>
          <w:rFonts w:eastAsia="Times New Roman"/>
          <w:lang w:eastAsia="en-GB"/>
        </w:rPr>
        <w:t xml:space="preserve"> most of the Welsh Assembly Government guidelines. However</w:t>
      </w:r>
      <w:r w:rsidR="008E491A" w:rsidRPr="00A018F1">
        <w:rPr>
          <w:rFonts w:eastAsia="Times New Roman"/>
          <w:lang w:eastAsia="en-GB"/>
        </w:rPr>
        <w:t>,</w:t>
      </w:r>
      <w:r w:rsidRPr="00A018F1">
        <w:rPr>
          <w:rFonts w:eastAsia="Times New Roman"/>
          <w:lang w:eastAsia="en-GB"/>
        </w:rPr>
        <w:t xml:space="preserve"> on review I feel that there is one provision that is not being achieved which is adequate and appropriate training and development for staff. The LRC has a vast </w:t>
      </w:r>
      <w:r w:rsidR="0059790B" w:rsidRPr="00A018F1">
        <w:rPr>
          <w:rFonts w:eastAsia="Times New Roman"/>
          <w:lang w:eastAsia="en-GB"/>
        </w:rPr>
        <w:t>number</w:t>
      </w:r>
      <w:r w:rsidRPr="00A018F1">
        <w:rPr>
          <w:rFonts w:eastAsia="Times New Roman"/>
          <w:lang w:eastAsia="en-GB"/>
        </w:rPr>
        <w:t xml:space="preserve"> of staff that unfortunately do not have the training to support children with ASD as well as other additional learning needs. Under investigation I found that team teach training is either not up to date or that some staff have not attended the classes at all, this in turn can pose a high risk to staff as well as the pupils.</w:t>
      </w:r>
    </w:p>
    <w:p w14:paraId="2A86028B" w14:textId="77777777" w:rsidR="008E491A" w:rsidRPr="00A018F1" w:rsidRDefault="008E491A" w:rsidP="00A018F1">
      <w:pPr>
        <w:spacing w:after="0" w:line="360" w:lineRule="auto"/>
        <w:jc w:val="both"/>
        <w:rPr>
          <w:rFonts w:eastAsia="Times New Roman"/>
          <w:lang w:eastAsia="en-GB"/>
        </w:rPr>
      </w:pPr>
    </w:p>
    <w:p w14:paraId="23ED8943" w14:textId="38492450" w:rsidR="00B44326" w:rsidRPr="00A018F1" w:rsidRDefault="00B44326" w:rsidP="00A018F1">
      <w:pPr>
        <w:spacing w:after="0" w:line="360" w:lineRule="auto"/>
        <w:jc w:val="both"/>
        <w:rPr>
          <w:rFonts w:eastAsia="Times New Roman"/>
          <w:lang w:eastAsia="en-GB"/>
        </w:rPr>
      </w:pPr>
      <w:r w:rsidRPr="00A018F1">
        <w:rPr>
          <w:rFonts w:eastAsia="Times New Roman"/>
          <w:lang w:eastAsia="en-GB"/>
        </w:rPr>
        <w:t xml:space="preserve">The underlying focus of this essay was to look at how pupils with ASD can be included into mainstream education and also to look at barriers that these pupils have to face on an everyday basis when attempting to gain an education. The essay also looks at the Welsh Assembly Government guidance on ALN as well as inclusive practice as well as critically evaluating the LRC. IT was found that they follow these guidelines well. It was found that there is a great amount of inclusive practice and that the pupils are gaining achievements and qualifications, I </w:t>
      </w:r>
      <w:r w:rsidRPr="00A018F1">
        <w:rPr>
          <w:rFonts w:eastAsia="Times New Roman"/>
          <w:lang w:eastAsia="en-GB"/>
        </w:rPr>
        <w:lastRenderedPageBreak/>
        <w:t xml:space="preserve">feel that there are high and too many expectations put on these ASD pupils when they attend their mainstream education. Typically children without ASD or any other ALN find it a struggle to cope with the stress of exams as well as their everyday education as there is too much emphasis and pressure when it comes to results and figures, this in turn puts too much stress on the pupil. In recent years there has been an increase in cases of mental health from anxiety and depression. There </w:t>
      </w:r>
      <w:r w:rsidR="0059790B" w:rsidRPr="00A018F1">
        <w:rPr>
          <w:rFonts w:eastAsia="Times New Roman"/>
          <w:lang w:eastAsia="en-GB"/>
        </w:rPr>
        <w:t>have</w:t>
      </w:r>
      <w:r w:rsidRPr="00A018F1">
        <w:rPr>
          <w:rFonts w:eastAsia="Times New Roman"/>
          <w:lang w:eastAsia="en-GB"/>
        </w:rPr>
        <w:t xml:space="preserve"> now been interventions put into place to assist with this both in school as well as the Welsh Assembly Government. The Government has now recognised this and have stated that mainstream education is not the way forward for all pupils</w:t>
      </w:r>
      <w:r w:rsidR="00E402D3" w:rsidRPr="00A018F1">
        <w:rPr>
          <w:rFonts w:eastAsia="Times New Roman"/>
          <w:lang w:eastAsia="en-GB"/>
        </w:rPr>
        <w:t xml:space="preserve"> (Welsh </w:t>
      </w:r>
      <w:r w:rsidR="005E4FCA" w:rsidRPr="00A018F1">
        <w:rPr>
          <w:rFonts w:eastAsia="Times New Roman"/>
          <w:lang w:eastAsia="en-GB"/>
        </w:rPr>
        <w:t>Government, 2016).</w:t>
      </w:r>
    </w:p>
    <w:p w14:paraId="6AB7A6C7" w14:textId="77777777" w:rsidR="00B44326" w:rsidRPr="00A018F1" w:rsidRDefault="00B44326" w:rsidP="00A018F1">
      <w:pPr>
        <w:spacing w:after="0" w:line="360" w:lineRule="auto"/>
        <w:jc w:val="both"/>
        <w:rPr>
          <w:rFonts w:eastAsia="Times New Roman"/>
          <w:lang w:eastAsia="en-GB"/>
        </w:rPr>
      </w:pPr>
    </w:p>
    <w:p w14:paraId="22861F86" w14:textId="77777777" w:rsidR="005A5922" w:rsidRPr="005A5922" w:rsidRDefault="005A5922" w:rsidP="00C9655E">
      <w:pPr>
        <w:spacing w:after="0" w:line="360" w:lineRule="auto"/>
        <w:jc w:val="both"/>
        <w:rPr>
          <w:rFonts w:eastAsia="Times New Roman"/>
          <w:lang w:eastAsia="en-GB"/>
        </w:rPr>
      </w:pPr>
    </w:p>
    <w:p w14:paraId="0E741B7E" w14:textId="77777777" w:rsidR="005A5922" w:rsidRPr="006A0119" w:rsidRDefault="005A5922" w:rsidP="00C9655E">
      <w:pPr>
        <w:spacing w:after="0" w:line="360" w:lineRule="auto"/>
        <w:jc w:val="both"/>
        <w:rPr>
          <w:rFonts w:eastAsia="Times New Roman"/>
          <w:lang w:eastAsia="en-GB"/>
        </w:rPr>
      </w:pPr>
    </w:p>
    <w:p w14:paraId="281CFF96" w14:textId="6A85967B" w:rsidR="00125B24" w:rsidRPr="001D3657" w:rsidRDefault="00125B24" w:rsidP="006C6B6D">
      <w:pPr>
        <w:spacing w:line="240" w:lineRule="auto"/>
        <w:rPr>
          <w:b/>
          <w:bCs/>
          <w:u w:val="single"/>
        </w:rPr>
      </w:pPr>
      <w:r w:rsidRPr="001D3657">
        <w:rPr>
          <w:b/>
          <w:bCs/>
          <w:noProof/>
          <w:u w:val="single"/>
          <w:lang w:eastAsia="en-GB"/>
        </w:rPr>
        <w:drawing>
          <wp:anchor distT="0" distB="0" distL="114300" distR="114300" simplePos="0" relativeHeight="251650048" behindDoc="0" locked="0" layoutInCell="1" allowOverlap="1" wp14:anchorId="4C423065" wp14:editId="22931858">
            <wp:simplePos x="0" y="0"/>
            <wp:positionH relativeFrom="margin">
              <wp:posOffset>-523875</wp:posOffset>
            </wp:positionH>
            <wp:positionV relativeFrom="paragraph">
              <wp:posOffset>647700</wp:posOffset>
            </wp:positionV>
            <wp:extent cx="6252845" cy="4144010"/>
            <wp:effectExtent l="0" t="0" r="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252845" cy="4144010"/>
                    </a:xfrm>
                    <a:prstGeom prst="rect">
                      <a:avLst/>
                    </a:prstGeom>
                  </pic:spPr>
                </pic:pic>
              </a:graphicData>
            </a:graphic>
            <wp14:sizeRelH relativeFrom="margin">
              <wp14:pctWidth>0</wp14:pctWidth>
            </wp14:sizeRelH>
            <wp14:sizeRelV relativeFrom="margin">
              <wp14:pctHeight>0</wp14:pctHeight>
            </wp14:sizeRelV>
          </wp:anchor>
        </w:drawing>
      </w:r>
      <w:r w:rsidRPr="001D3657">
        <w:rPr>
          <w:b/>
          <w:bCs/>
          <w:u w:val="single"/>
        </w:rPr>
        <w:t>Appendix 1</w:t>
      </w:r>
    </w:p>
    <w:p w14:paraId="7B85E8CB" w14:textId="77777777" w:rsidR="00125B24" w:rsidRDefault="00125B24" w:rsidP="006C6B6D">
      <w:pPr>
        <w:spacing w:line="240" w:lineRule="auto"/>
      </w:pPr>
    </w:p>
    <w:p w14:paraId="5B40A2A3" w14:textId="77777777" w:rsidR="00125B24" w:rsidRDefault="00125B24" w:rsidP="006C6B6D">
      <w:pPr>
        <w:spacing w:line="240" w:lineRule="auto"/>
        <w:rPr>
          <w:u w:val="single"/>
        </w:rPr>
      </w:pPr>
    </w:p>
    <w:p w14:paraId="59AC40D2" w14:textId="77777777" w:rsidR="00125B24" w:rsidRDefault="00125B24" w:rsidP="006C6B6D">
      <w:pPr>
        <w:spacing w:line="240" w:lineRule="auto"/>
        <w:rPr>
          <w:u w:val="single"/>
        </w:rPr>
      </w:pPr>
    </w:p>
    <w:p w14:paraId="403FB0ED" w14:textId="77777777" w:rsidR="00125B24" w:rsidRDefault="00125B24" w:rsidP="006C6B6D">
      <w:pPr>
        <w:spacing w:line="240" w:lineRule="auto"/>
        <w:rPr>
          <w:u w:val="single"/>
        </w:rPr>
      </w:pPr>
    </w:p>
    <w:p w14:paraId="66733881" w14:textId="77777777" w:rsidR="00125B24" w:rsidRDefault="00125B24" w:rsidP="006C6B6D">
      <w:pPr>
        <w:spacing w:line="240" w:lineRule="auto"/>
        <w:rPr>
          <w:u w:val="single"/>
        </w:rPr>
      </w:pPr>
    </w:p>
    <w:p w14:paraId="6D4BA6D8" w14:textId="77777777" w:rsidR="00125B24" w:rsidRDefault="00125B24" w:rsidP="006C6B6D">
      <w:pPr>
        <w:spacing w:line="240" w:lineRule="auto"/>
        <w:rPr>
          <w:u w:val="single"/>
        </w:rPr>
      </w:pPr>
    </w:p>
    <w:p w14:paraId="0A4CA196" w14:textId="77777777" w:rsidR="00125B24" w:rsidRDefault="00125B24" w:rsidP="006C6B6D">
      <w:pPr>
        <w:spacing w:line="240" w:lineRule="auto"/>
        <w:rPr>
          <w:u w:val="single"/>
        </w:rPr>
      </w:pPr>
    </w:p>
    <w:p w14:paraId="1C3648CA" w14:textId="53CDD562" w:rsidR="00125B24" w:rsidRPr="001D3657" w:rsidRDefault="00125B24" w:rsidP="006C6B6D">
      <w:pPr>
        <w:spacing w:line="240" w:lineRule="auto"/>
        <w:rPr>
          <w:b/>
          <w:bCs/>
          <w:u w:val="single"/>
        </w:rPr>
      </w:pPr>
      <w:r w:rsidRPr="001D3657">
        <w:rPr>
          <w:b/>
          <w:bCs/>
          <w:u w:val="single"/>
        </w:rPr>
        <w:t>Appendix 2</w:t>
      </w:r>
    </w:p>
    <w:p w14:paraId="69932953" w14:textId="77777777" w:rsidR="00125B24" w:rsidRPr="001D3657" w:rsidRDefault="00125B24" w:rsidP="006C6B6D">
      <w:pPr>
        <w:spacing w:line="240" w:lineRule="auto"/>
        <w:rPr>
          <w:b/>
          <w:bCs/>
          <w:color w:val="70AD47" w:themeColor="accent6"/>
          <w:sz w:val="72"/>
          <w:szCs w:val="72"/>
        </w:rPr>
      </w:pPr>
      <w:r>
        <w:rPr>
          <w:color w:val="70AD47" w:themeColor="accent6"/>
          <w:sz w:val="72"/>
          <w:szCs w:val="72"/>
        </w:rPr>
        <w:t xml:space="preserve">                   </w:t>
      </w:r>
      <w:r w:rsidRPr="001D3657">
        <w:rPr>
          <w:rFonts w:ascii="Book Antiqua" w:hAnsi="Book Antiqua"/>
          <w:b/>
          <w:bCs/>
          <w:color w:val="70AD47" w:themeColor="accent6"/>
          <w:sz w:val="72"/>
          <w:szCs w:val="72"/>
        </w:rPr>
        <w:t xml:space="preserve">PCP  </w:t>
      </w:r>
      <w:r w:rsidRPr="001D3657">
        <w:rPr>
          <w:b/>
          <w:bCs/>
          <w:color w:val="70AD47" w:themeColor="accent6"/>
          <w:sz w:val="72"/>
          <w:szCs w:val="72"/>
        </w:rPr>
        <w:t xml:space="preserve">               </w:t>
      </w:r>
    </w:p>
    <w:p w14:paraId="4DA53AFB" w14:textId="77777777" w:rsidR="00125B24" w:rsidRDefault="00125B24" w:rsidP="006C6B6D">
      <w:pPr>
        <w:spacing w:line="240" w:lineRule="auto"/>
        <w:ind w:right="-755"/>
        <w:rPr>
          <w:rFonts w:ascii="Book Antiqua" w:hAnsi="Book Antiqua"/>
        </w:rPr>
      </w:pPr>
      <w:r w:rsidRPr="00246C72">
        <w:rPr>
          <w:rFonts w:ascii="Book Antiqua" w:hAnsi="Book Antiqua"/>
        </w:rPr>
        <w:t xml:space="preserve">LRC: Transition (Pupil to complete)                     </w:t>
      </w:r>
    </w:p>
    <w:p w14:paraId="56D48341" w14:textId="77777777" w:rsidR="00125B24" w:rsidRPr="00246C72" w:rsidRDefault="00125B24" w:rsidP="006C6B6D">
      <w:pPr>
        <w:spacing w:line="240" w:lineRule="auto"/>
        <w:ind w:right="-755"/>
        <w:rPr>
          <w:rFonts w:ascii="Book Antiqua" w:hAnsi="Book Antiqua"/>
        </w:rPr>
      </w:pPr>
      <w:r w:rsidRPr="00246C72">
        <w:rPr>
          <w:rFonts w:ascii="Book Antiqua" w:hAnsi="Book Antiqua"/>
        </w:rPr>
        <w:t xml:space="preserve">Name:________________________                          Date:_________________________ </w:t>
      </w:r>
    </w:p>
    <w:p w14:paraId="31BC26D0" w14:textId="77777777" w:rsidR="00125B24" w:rsidRPr="00246C72" w:rsidRDefault="00125B24" w:rsidP="006C6B6D">
      <w:pPr>
        <w:spacing w:line="240" w:lineRule="auto"/>
        <w:ind w:right="-755"/>
        <w:rPr>
          <w:rFonts w:ascii="Book Antiqua" w:hAnsi="Book Antiqua"/>
        </w:rPr>
      </w:pPr>
      <w:r w:rsidRPr="00246C72">
        <w:rPr>
          <w:rFonts w:ascii="Book Antiqua" w:hAnsi="Book Antiqua"/>
        </w:rPr>
        <w:t>Important people in my life</w:t>
      </w:r>
      <w:r>
        <w:rPr>
          <w:rFonts w:ascii="Book Antiqua" w:hAnsi="Book Antiqua"/>
        </w:rPr>
        <w:t>.</w:t>
      </w:r>
      <w:r w:rsidRPr="00246C72">
        <w:rPr>
          <w:rFonts w:ascii="Book Antiqua" w:hAnsi="Book Antiqua"/>
        </w:rPr>
        <w:tab/>
      </w:r>
      <w:r w:rsidRPr="00246C72">
        <w:rPr>
          <w:rFonts w:ascii="Book Antiqua" w:hAnsi="Book Antiqua"/>
        </w:rPr>
        <w:tab/>
      </w:r>
      <w:r w:rsidRPr="00246C72">
        <w:rPr>
          <w:rFonts w:ascii="Book Antiqua" w:hAnsi="Book Antiqua"/>
        </w:rPr>
        <w:tab/>
        <w:t xml:space="preserve">    </w:t>
      </w:r>
    </w:p>
    <w:p w14:paraId="1A29B702" w14:textId="77777777" w:rsidR="00125B24" w:rsidRPr="00246C72" w:rsidRDefault="00125B24" w:rsidP="006C6B6D">
      <w:pPr>
        <w:spacing w:line="240" w:lineRule="auto"/>
        <w:rPr>
          <w:rFonts w:ascii="Book Antiqua" w:hAnsi="Book Antiqua"/>
        </w:rPr>
      </w:pPr>
      <w:r w:rsidRPr="00246C72">
        <w:rPr>
          <w:rFonts w:ascii="Book Antiqua" w:hAnsi="Book Antiqua"/>
          <w:noProof/>
          <w:lang w:eastAsia="en-GB"/>
        </w:rPr>
        <mc:AlternateContent>
          <mc:Choice Requires="wps">
            <w:drawing>
              <wp:anchor distT="0" distB="0" distL="114300" distR="114300" simplePos="0" relativeHeight="251658240" behindDoc="0" locked="0" layoutInCell="1" allowOverlap="1" wp14:anchorId="2943AD45" wp14:editId="245AF620">
                <wp:simplePos x="0" y="0"/>
                <wp:positionH relativeFrom="margin">
                  <wp:posOffset>-75565</wp:posOffset>
                </wp:positionH>
                <wp:positionV relativeFrom="paragraph">
                  <wp:posOffset>59690</wp:posOffset>
                </wp:positionV>
                <wp:extent cx="1657350" cy="15430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657350" cy="1543050"/>
                        </a:xfrm>
                        <a:prstGeom prst="rect">
                          <a:avLst/>
                        </a:prstGeom>
                        <a:solidFill>
                          <a:schemeClr val="bg1"/>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0E712E" id="Rectangle 10" o:spid="_x0000_s1026" style="position:absolute;margin-left:-5.95pt;margin-top:4.7pt;width:130.5pt;height:121.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" fillcolor="white [3212]" strokecolor="#70ad47 [3209]" strokeweight="1pt">
                <w10:wrap anchorx="margin"/>
              </v:rect>
            </w:pict>
          </mc:Fallback>
        </mc:AlternateContent>
      </w:r>
      <w:r w:rsidRPr="00246C72">
        <w:rPr>
          <w:rFonts w:ascii="Book Antiqua" w:hAnsi="Book Antiqua"/>
          <w:noProof/>
          <w:lang w:eastAsia="en-GB"/>
        </w:rPr>
        <mc:AlternateContent>
          <mc:Choice Requires="wps">
            <w:drawing>
              <wp:anchor distT="0" distB="0" distL="114300" distR="114300" simplePos="0" relativeHeight="251659264" behindDoc="0" locked="0" layoutInCell="1" allowOverlap="1" wp14:anchorId="50A0FD18" wp14:editId="4B1A68E5">
                <wp:simplePos x="0" y="0"/>
                <wp:positionH relativeFrom="column">
                  <wp:posOffset>1914526</wp:posOffset>
                </wp:positionH>
                <wp:positionV relativeFrom="paragraph">
                  <wp:posOffset>40640</wp:posOffset>
                </wp:positionV>
                <wp:extent cx="1809750" cy="1609725"/>
                <wp:effectExtent l="0" t="0" r="19050" b="28575"/>
                <wp:wrapNone/>
                <wp:docPr id="12" name="Oval 12"/>
                <wp:cNvGraphicFramePr/>
                <a:graphic xmlns:a="http://schemas.openxmlformats.org/drawingml/2006/main">
                  <a:graphicData uri="http://schemas.microsoft.com/office/word/2010/wordprocessingShape">
                    <wps:wsp>
                      <wps:cNvSpPr/>
                      <wps:spPr>
                        <a:xfrm>
                          <a:off x="0" y="0"/>
                          <a:ext cx="1809750" cy="1609725"/>
                        </a:xfrm>
                        <a:prstGeom prst="ellipse">
                          <a:avLst/>
                        </a:prstGeom>
                        <a:solidFill>
                          <a:schemeClr val="bg1"/>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5E5DB5E" id="Oval 12" o:spid="_x0000_s1026" style="position:absolute;margin-left:150.75pt;margin-top:3.2pt;width:142.5pt;height:12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" fillcolor="white [3212]" strokecolor="#70ad47 [3209]" strokeweight="1pt">
                <v:stroke joinstyle="miter"/>
              </v:oval>
            </w:pict>
          </mc:Fallback>
        </mc:AlternateContent>
      </w:r>
      <w:r w:rsidRPr="00246C72">
        <w:rPr>
          <w:rFonts w:ascii="Book Antiqua" w:hAnsi="Book Antiqua"/>
          <w:noProof/>
          <w:lang w:eastAsia="en-GB"/>
        </w:rPr>
        <mc:AlternateContent>
          <mc:Choice Requires="wps">
            <w:drawing>
              <wp:anchor distT="0" distB="0" distL="114300" distR="114300" simplePos="0" relativeHeight="251660288" behindDoc="0" locked="0" layoutInCell="1" allowOverlap="1" wp14:anchorId="4F36F79A" wp14:editId="0AC5A3B1">
                <wp:simplePos x="0" y="0"/>
                <wp:positionH relativeFrom="column">
                  <wp:posOffset>4086225</wp:posOffset>
                </wp:positionH>
                <wp:positionV relativeFrom="paragraph">
                  <wp:posOffset>50165</wp:posOffset>
                </wp:positionV>
                <wp:extent cx="1743075" cy="1552575"/>
                <wp:effectExtent l="19050" t="19050" r="47625" b="28575"/>
                <wp:wrapNone/>
                <wp:docPr id="13" name="Regular Pentagon 13"/>
                <wp:cNvGraphicFramePr/>
                <a:graphic xmlns:a="http://schemas.openxmlformats.org/drawingml/2006/main">
                  <a:graphicData uri="http://schemas.microsoft.com/office/word/2010/wordprocessingShape">
                    <wps:wsp>
                      <wps:cNvSpPr/>
                      <wps:spPr>
                        <a:xfrm>
                          <a:off x="0" y="0"/>
                          <a:ext cx="1743075" cy="1552575"/>
                        </a:xfrm>
                        <a:prstGeom prst="pentagon">
                          <a:avLst/>
                        </a:prstGeom>
                        <a:solidFill>
                          <a:schemeClr val="bg1"/>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154F7F"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Regular Pentagon 13" o:spid="_x0000_s1026" type="#_x0000_t56" style="position:absolute;margin-left:321.75pt;margin-top:3.95pt;width:137.25pt;height:12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" fillcolor="white [3212]" strokecolor="#70ad47 [3209]" strokeweight="1pt"/>
            </w:pict>
          </mc:Fallback>
        </mc:AlternateContent>
      </w:r>
    </w:p>
    <w:p w14:paraId="4D5E791B" w14:textId="77777777" w:rsidR="00125B24" w:rsidRPr="00246C72" w:rsidRDefault="00125B24" w:rsidP="006C6B6D">
      <w:pPr>
        <w:spacing w:line="240" w:lineRule="auto"/>
        <w:rPr>
          <w:rFonts w:ascii="Book Antiqua" w:hAnsi="Book Antiqua"/>
        </w:rPr>
      </w:pPr>
    </w:p>
    <w:p w14:paraId="3C58CF2F" w14:textId="77777777" w:rsidR="00125B24" w:rsidRPr="00246C72" w:rsidRDefault="00125B24" w:rsidP="006C6B6D">
      <w:pPr>
        <w:spacing w:line="240" w:lineRule="auto"/>
        <w:rPr>
          <w:rFonts w:ascii="Book Antiqua" w:hAnsi="Book Antiqua"/>
        </w:rPr>
      </w:pPr>
    </w:p>
    <w:p w14:paraId="361117C4" w14:textId="77777777" w:rsidR="00125B24" w:rsidRPr="00246C72" w:rsidRDefault="00125B24" w:rsidP="006C6B6D">
      <w:pPr>
        <w:spacing w:line="240" w:lineRule="auto"/>
        <w:rPr>
          <w:rFonts w:ascii="Book Antiqua" w:hAnsi="Book Antiqua"/>
        </w:rPr>
      </w:pPr>
    </w:p>
    <w:p w14:paraId="48C97DF0" w14:textId="77777777" w:rsidR="00125B24" w:rsidRPr="00246C72" w:rsidRDefault="00125B24" w:rsidP="006C6B6D">
      <w:pPr>
        <w:spacing w:line="240" w:lineRule="auto"/>
        <w:rPr>
          <w:rFonts w:ascii="Book Antiqua" w:hAnsi="Book Antiqua"/>
        </w:rPr>
      </w:pPr>
    </w:p>
    <w:p w14:paraId="74F141D1" w14:textId="77777777" w:rsidR="00125B24" w:rsidRPr="00246C72" w:rsidRDefault="00125B24" w:rsidP="006C6B6D">
      <w:pPr>
        <w:spacing w:line="240" w:lineRule="auto"/>
        <w:jc w:val="right"/>
        <w:rPr>
          <w:rFonts w:ascii="Book Antiqua" w:hAnsi="Book Antiqua"/>
        </w:rPr>
      </w:pPr>
    </w:p>
    <w:p w14:paraId="6676E2C3" w14:textId="77777777" w:rsidR="00125B24" w:rsidRPr="00246C72" w:rsidRDefault="00125B24" w:rsidP="006C6B6D">
      <w:pPr>
        <w:spacing w:after="0" w:line="240" w:lineRule="auto"/>
        <w:rPr>
          <w:rFonts w:ascii="Book Antiqua" w:hAnsi="Book Antiqua"/>
        </w:rPr>
      </w:pPr>
    </w:p>
    <w:p w14:paraId="79E64C25" w14:textId="77777777" w:rsidR="00125B24" w:rsidRPr="00246C72" w:rsidRDefault="00125B24" w:rsidP="006C6B6D">
      <w:pPr>
        <w:spacing w:after="0" w:line="240" w:lineRule="auto"/>
        <w:rPr>
          <w:rFonts w:ascii="Book Antiqua" w:hAnsi="Book Antiqua"/>
        </w:rPr>
      </w:pPr>
      <w:r w:rsidRPr="00246C72">
        <w:rPr>
          <w:rFonts w:ascii="Book Antiqua" w:hAnsi="Book Antiqua"/>
          <w:noProof/>
          <w:lang w:eastAsia="en-GB"/>
        </w:rPr>
        <mc:AlternateContent>
          <mc:Choice Requires="wps">
            <w:drawing>
              <wp:anchor distT="0" distB="0" distL="114300" distR="114300" simplePos="0" relativeHeight="251652096" behindDoc="0" locked="0" layoutInCell="1" allowOverlap="1" wp14:anchorId="5B25817C" wp14:editId="48E55720">
                <wp:simplePos x="0" y="0"/>
                <wp:positionH relativeFrom="column">
                  <wp:posOffset>7515225</wp:posOffset>
                </wp:positionH>
                <wp:positionV relativeFrom="paragraph">
                  <wp:posOffset>264160</wp:posOffset>
                </wp:positionV>
                <wp:extent cx="2076450" cy="1866900"/>
                <wp:effectExtent l="19050" t="19050" r="38100" b="38100"/>
                <wp:wrapNone/>
                <wp:docPr id="4" name="7-Point Star 4"/>
                <wp:cNvGraphicFramePr/>
                <a:graphic xmlns:a="http://schemas.openxmlformats.org/drawingml/2006/main">
                  <a:graphicData uri="http://schemas.microsoft.com/office/word/2010/wordprocessingShape">
                    <wps:wsp>
                      <wps:cNvSpPr/>
                      <wps:spPr>
                        <a:xfrm>
                          <a:off x="0" y="0"/>
                          <a:ext cx="2076450" cy="1866900"/>
                        </a:xfrm>
                        <a:prstGeom prst="star7">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9C3A24" id="7-Point Star 4" o:spid="_x0000_s1026" style="position:absolute;margin-left:591.75pt;margin-top:20.8pt;width:163.5pt;height:147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76450,1866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" path="m-5,1200616l319749,830854,205632,369764r512844,1l1038225,r319749,369765l1870818,369764,1756701,830854r319754,369762l1614396,1405820r-114120,461090l1038225,1661704,576174,1866910,462054,1405820,-5,1200616xe" fillcolor="white [3212]" strokecolor="#1f4d78 [1604]" strokeweight="1pt">
                <v:stroke joinstyle="miter"/>
                <v:path arrowok="t" o:connecttype="custom" o:connectlocs="-5,1200616;319749,830854;205632,369764;718476,369765;1038225,0;1357974,369765;1870818,369764;1756701,830854;2076455,1200616;1614396,1405820;1500276,1866910;1038225,1661704;576174,1866910;462054,1405820;-5,1200616" o:connectangles="0,0,0,0,0,0,0,0,0,0,0,0,0,0,0"/>
              </v:shape>
            </w:pict>
          </mc:Fallback>
        </mc:AlternateContent>
      </w:r>
      <w:r w:rsidRPr="00246C72">
        <w:rPr>
          <w:rFonts w:ascii="Book Antiqua" w:hAnsi="Book Antiqua"/>
        </w:rPr>
        <w:t>What I like to do</w:t>
      </w:r>
      <w:r>
        <w:rPr>
          <w:rFonts w:ascii="Book Antiqua" w:hAnsi="Book Antiqua"/>
        </w:rPr>
        <w:t>.</w:t>
      </w:r>
    </w:p>
    <w:p w14:paraId="13042A92" w14:textId="77777777" w:rsidR="00125B24" w:rsidRPr="00246C72" w:rsidRDefault="00125B24" w:rsidP="006C6B6D">
      <w:pPr>
        <w:spacing w:after="0" w:line="240" w:lineRule="auto"/>
        <w:rPr>
          <w:rFonts w:ascii="Book Antiqua" w:hAnsi="Book Antiqua"/>
        </w:rPr>
      </w:pPr>
      <w:r w:rsidRPr="00246C72">
        <w:rPr>
          <w:rFonts w:ascii="Book Antiqua" w:hAnsi="Book Antiqua"/>
        </w:rPr>
        <w:t>At home</w:t>
      </w:r>
      <w:r w:rsidRPr="00246C72">
        <w:rPr>
          <w:rFonts w:ascii="Book Antiqua" w:hAnsi="Book Antiqua"/>
        </w:rPr>
        <w:tab/>
      </w:r>
      <w:r w:rsidRPr="00246C72">
        <w:rPr>
          <w:rFonts w:ascii="Book Antiqua" w:hAnsi="Book Antiqua"/>
        </w:rPr>
        <w:tab/>
      </w:r>
      <w:r w:rsidRPr="00246C72">
        <w:rPr>
          <w:rFonts w:ascii="Book Antiqua" w:hAnsi="Book Antiqua"/>
        </w:rPr>
        <w:tab/>
      </w:r>
      <w:r w:rsidRPr="00246C72">
        <w:rPr>
          <w:rFonts w:ascii="Book Antiqua" w:hAnsi="Book Antiqua"/>
        </w:rPr>
        <w:tab/>
      </w:r>
      <w:r w:rsidRPr="00246C72">
        <w:rPr>
          <w:rFonts w:ascii="Book Antiqua" w:hAnsi="Book Antiqua"/>
        </w:rPr>
        <w:tab/>
      </w:r>
      <w:r w:rsidRPr="00246C72">
        <w:rPr>
          <w:rFonts w:ascii="Book Antiqua" w:hAnsi="Book Antiqua"/>
        </w:rPr>
        <w:tab/>
        <w:t xml:space="preserve">      At school</w:t>
      </w:r>
    </w:p>
    <w:p w14:paraId="21E1D1B9" w14:textId="77777777" w:rsidR="00125B24" w:rsidRPr="00246C72" w:rsidRDefault="00125B24" w:rsidP="006C6B6D">
      <w:pPr>
        <w:spacing w:line="240" w:lineRule="auto"/>
        <w:rPr>
          <w:rFonts w:ascii="Book Antiqua" w:hAnsi="Book Antiqua"/>
        </w:rPr>
      </w:pPr>
      <w:r w:rsidRPr="00246C72">
        <w:rPr>
          <w:rFonts w:ascii="Book Antiqua" w:hAnsi="Book Antiqua"/>
          <w:noProof/>
          <w:lang w:eastAsia="en-GB"/>
        </w:rPr>
        <mc:AlternateContent>
          <mc:Choice Requires="wps">
            <w:drawing>
              <wp:anchor distT="0" distB="0" distL="114300" distR="114300" simplePos="0" relativeHeight="251657216" behindDoc="0" locked="0" layoutInCell="1" allowOverlap="1" wp14:anchorId="214C41BD" wp14:editId="0582C4B5">
                <wp:simplePos x="0" y="0"/>
                <wp:positionH relativeFrom="margin">
                  <wp:posOffset>3371851</wp:posOffset>
                </wp:positionH>
                <wp:positionV relativeFrom="paragraph">
                  <wp:posOffset>68580</wp:posOffset>
                </wp:positionV>
                <wp:extent cx="2209800" cy="1657350"/>
                <wp:effectExtent l="0" t="0" r="19050" b="19050"/>
                <wp:wrapNone/>
                <wp:docPr id="5" name="Rounded Rectangle 2"/>
                <wp:cNvGraphicFramePr/>
                <a:graphic xmlns:a="http://schemas.openxmlformats.org/drawingml/2006/main">
                  <a:graphicData uri="http://schemas.microsoft.com/office/word/2010/wordprocessingShape">
                    <wps:wsp>
                      <wps:cNvSpPr/>
                      <wps:spPr>
                        <a:xfrm>
                          <a:off x="0" y="0"/>
                          <a:ext cx="2209800" cy="1657350"/>
                        </a:xfrm>
                        <a:prstGeom prst="roundRect">
                          <a:avLst/>
                        </a:prstGeom>
                        <a:no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B2EF08" id="Rounded Rectangle 2" o:spid="_x0000_s1026" style="position:absolute;margin-left:265.5pt;margin-top:5.4pt;width:174pt;height:130.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" filled="f" strokecolor="#70ad47" strokeweight="1pt">
                <v:stroke joinstyle="miter"/>
                <w10:wrap anchorx="margin"/>
              </v:roundrect>
            </w:pict>
          </mc:Fallback>
        </mc:AlternateContent>
      </w:r>
      <w:r w:rsidRPr="00246C72">
        <w:rPr>
          <w:rFonts w:ascii="Book Antiqua" w:hAnsi="Book Antiqua"/>
          <w:noProof/>
          <w:lang w:eastAsia="en-GB"/>
        </w:rPr>
        <mc:AlternateContent>
          <mc:Choice Requires="wps">
            <w:drawing>
              <wp:anchor distT="0" distB="0" distL="114300" distR="114300" simplePos="0" relativeHeight="251656192" behindDoc="0" locked="0" layoutInCell="1" allowOverlap="1" wp14:anchorId="04C10D74" wp14:editId="7D2DC95E">
                <wp:simplePos x="0" y="0"/>
                <wp:positionH relativeFrom="column">
                  <wp:posOffset>47625</wp:posOffset>
                </wp:positionH>
                <wp:positionV relativeFrom="paragraph">
                  <wp:posOffset>78105</wp:posOffset>
                </wp:positionV>
                <wp:extent cx="2752725" cy="1666875"/>
                <wp:effectExtent l="19050" t="19050" r="28575" b="47625"/>
                <wp:wrapNone/>
                <wp:docPr id="9" name="7-Point Star 9"/>
                <wp:cNvGraphicFramePr/>
                <a:graphic xmlns:a="http://schemas.openxmlformats.org/drawingml/2006/main">
                  <a:graphicData uri="http://schemas.microsoft.com/office/word/2010/wordprocessingShape">
                    <wps:wsp>
                      <wps:cNvSpPr/>
                      <wps:spPr>
                        <a:xfrm>
                          <a:off x="0" y="0"/>
                          <a:ext cx="2752725" cy="1666875"/>
                        </a:xfrm>
                        <a:prstGeom prst="star7">
                          <a:avLst/>
                        </a:prstGeom>
                        <a:solidFill>
                          <a:schemeClr val="bg1"/>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75674B" id="7-Point Star 9" o:spid="_x0000_s1026" style="position:absolute;margin-left:3.75pt;margin-top:6.15pt;width:216.75pt;height:131.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52725,1666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" path="m-7,1071978l423887,741833,272604,330146r679872,1l1376363,r423886,330147l2480121,330146,2328838,741833r423894,330145l2140185,1255196r-151287,411688l1376363,1483664,763827,1666884,612540,1255196,-7,1071978xe" fillcolor="white [3212]" strokecolor="#70ad47 [3209]" strokeweight="1pt">
                <v:stroke joinstyle="miter"/>
                <v:path arrowok="t" o:connecttype="custom" o:connectlocs="-7,1071978;423887,741833;272604,330146;952476,330147;1376363,0;1800249,330147;2480121,330146;2328838,741833;2752732,1071978;2140185,1255196;1988898,1666884;1376363,1483664;763827,1666884;612540,1255196;-7,1071978" o:connectangles="0,0,0,0,0,0,0,0,0,0,0,0,0,0,0"/>
              </v:shape>
            </w:pict>
          </mc:Fallback>
        </mc:AlternateContent>
      </w:r>
    </w:p>
    <w:p w14:paraId="6F375FE6" w14:textId="77777777" w:rsidR="00125B24" w:rsidRPr="00246C72" w:rsidRDefault="00125B24" w:rsidP="006C6B6D">
      <w:pPr>
        <w:tabs>
          <w:tab w:val="left" w:pos="6240"/>
        </w:tabs>
        <w:spacing w:line="240" w:lineRule="auto"/>
        <w:rPr>
          <w:rFonts w:ascii="Book Antiqua" w:hAnsi="Book Antiqua"/>
        </w:rPr>
      </w:pPr>
      <w:r w:rsidRPr="00246C72">
        <w:rPr>
          <w:rFonts w:ascii="Book Antiqua" w:hAnsi="Book Antiqua"/>
        </w:rPr>
        <w:tab/>
      </w:r>
    </w:p>
    <w:p w14:paraId="3A66F583" w14:textId="77777777" w:rsidR="00125B24" w:rsidRPr="00246C72" w:rsidRDefault="00125B24" w:rsidP="006C6B6D">
      <w:pPr>
        <w:spacing w:line="240" w:lineRule="auto"/>
        <w:rPr>
          <w:rFonts w:ascii="Book Antiqua" w:hAnsi="Book Antiqua"/>
        </w:rPr>
      </w:pPr>
    </w:p>
    <w:p w14:paraId="1AE57F47" w14:textId="77777777" w:rsidR="00125B24" w:rsidRPr="00246C72" w:rsidRDefault="00125B24" w:rsidP="006C6B6D">
      <w:pPr>
        <w:spacing w:line="240" w:lineRule="auto"/>
        <w:rPr>
          <w:rFonts w:ascii="Book Antiqua" w:hAnsi="Book Antiqua"/>
        </w:rPr>
      </w:pPr>
    </w:p>
    <w:p w14:paraId="715094B7" w14:textId="77777777" w:rsidR="00125B24" w:rsidRPr="00246C72" w:rsidRDefault="00125B24" w:rsidP="006C6B6D">
      <w:pPr>
        <w:spacing w:line="240" w:lineRule="auto"/>
        <w:rPr>
          <w:rFonts w:ascii="Book Antiqua" w:hAnsi="Book Antiqua"/>
          <w:noProof/>
          <w:lang w:eastAsia="en-GB"/>
        </w:rPr>
      </w:pPr>
    </w:p>
    <w:p w14:paraId="3B662D16" w14:textId="77777777" w:rsidR="00125B24" w:rsidRPr="00246C72" w:rsidRDefault="00125B24" w:rsidP="006C6B6D">
      <w:pPr>
        <w:spacing w:line="240" w:lineRule="auto"/>
        <w:rPr>
          <w:rFonts w:ascii="Book Antiqua" w:hAnsi="Book Antiqua"/>
          <w:noProof/>
          <w:lang w:eastAsia="en-GB"/>
        </w:rPr>
      </w:pPr>
    </w:p>
    <w:p w14:paraId="59DC8187" w14:textId="77777777" w:rsidR="00125B24" w:rsidRPr="00246C72" w:rsidRDefault="00125B24" w:rsidP="006C6B6D">
      <w:pPr>
        <w:spacing w:line="240" w:lineRule="auto"/>
        <w:rPr>
          <w:rFonts w:ascii="Book Antiqua" w:hAnsi="Book Antiqua"/>
        </w:rPr>
      </w:pPr>
      <w:r w:rsidRPr="00246C72">
        <w:rPr>
          <w:rFonts w:ascii="Book Antiqua" w:hAnsi="Book Antiqua"/>
          <w:noProof/>
          <w:lang w:eastAsia="en-GB"/>
        </w:rPr>
        <mc:AlternateContent>
          <mc:Choice Requires="wps">
            <w:drawing>
              <wp:anchor distT="0" distB="0" distL="114300" distR="114300" simplePos="0" relativeHeight="251654144" behindDoc="0" locked="0" layoutInCell="1" allowOverlap="1" wp14:anchorId="60931E1F" wp14:editId="06F77896">
                <wp:simplePos x="0" y="0"/>
                <wp:positionH relativeFrom="column">
                  <wp:posOffset>-29210</wp:posOffset>
                </wp:positionH>
                <wp:positionV relativeFrom="paragraph">
                  <wp:posOffset>323215</wp:posOffset>
                </wp:positionV>
                <wp:extent cx="2714625" cy="17049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2714625" cy="1704975"/>
                        </a:xfrm>
                        <a:prstGeom prst="rect">
                          <a:avLst/>
                        </a:prstGeom>
                        <a:solidFill>
                          <a:schemeClr val="bg1"/>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078E24" id="Rectangle 7" o:spid="_x0000_s1026" style="position:absolute;margin-left:-2.3pt;margin-top:25.45pt;width:213.75pt;height:134.2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" fillcolor="white [3212]" strokecolor="#70ad47 [3209]" strokeweight="1pt"/>
            </w:pict>
          </mc:Fallback>
        </mc:AlternateContent>
      </w:r>
      <w:r w:rsidRPr="00246C72">
        <w:rPr>
          <w:rFonts w:ascii="Book Antiqua" w:hAnsi="Book Antiqua"/>
          <w:noProof/>
          <w:lang w:eastAsia="en-GB"/>
        </w:rPr>
        <w:t>What are the things that make me happy?</w:t>
      </w:r>
      <w:r w:rsidRPr="00246C72">
        <w:rPr>
          <w:rFonts w:ascii="Book Antiqua" w:hAnsi="Book Antiqua"/>
        </w:rPr>
        <w:t xml:space="preserve">     </w:t>
      </w:r>
      <w:r>
        <w:rPr>
          <w:rFonts w:ascii="Book Antiqua" w:hAnsi="Book Antiqua"/>
        </w:rPr>
        <w:t xml:space="preserve">Things I do not </w:t>
      </w:r>
      <w:r w:rsidRPr="00246C72">
        <w:rPr>
          <w:rFonts w:ascii="Book Antiqua" w:hAnsi="Book Antiqua"/>
        </w:rPr>
        <w:t>like to do</w:t>
      </w:r>
      <w:r>
        <w:rPr>
          <w:rFonts w:ascii="Book Antiqua" w:hAnsi="Book Antiqua"/>
        </w:rPr>
        <w:t>.</w:t>
      </w:r>
    </w:p>
    <w:p w14:paraId="7B61FE64" w14:textId="77777777" w:rsidR="00125B24" w:rsidRPr="00246C72" w:rsidRDefault="00125B24" w:rsidP="006C6B6D">
      <w:pPr>
        <w:spacing w:line="240" w:lineRule="auto"/>
        <w:rPr>
          <w:rFonts w:ascii="Book Antiqua" w:hAnsi="Book Antiqua"/>
        </w:rPr>
      </w:pPr>
      <w:r w:rsidRPr="00246C72">
        <w:rPr>
          <w:rFonts w:ascii="Book Antiqua" w:hAnsi="Book Antiqua"/>
          <w:noProof/>
          <w:lang w:eastAsia="en-GB"/>
        </w:rPr>
        <mc:AlternateContent>
          <mc:Choice Requires="wps">
            <w:drawing>
              <wp:anchor distT="0" distB="0" distL="114300" distR="114300" simplePos="0" relativeHeight="251655168" behindDoc="0" locked="0" layoutInCell="1" allowOverlap="1" wp14:anchorId="5ED9C67E" wp14:editId="63A0ABDC">
                <wp:simplePos x="0" y="0"/>
                <wp:positionH relativeFrom="margin">
                  <wp:posOffset>3218815</wp:posOffset>
                </wp:positionH>
                <wp:positionV relativeFrom="paragraph">
                  <wp:posOffset>13970</wp:posOffset>
                </wp:positionV>
                <wp:extent cx="2714625" cy="17049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2714625" cy="1704975"/>
                        </a:xfrm>
                        <a:prstGeom prst="rect">
                          <a:avLst/>
                        </a:prstGeom>
                        <a:solidFill>
                          <a:sysClr val="window" lastClr="FFFFFF"/>
                        </a:solidFill>
                        <a:ln w="12700" cap="flat" cmpd="sng" algn="ctr">
                          <a:solidFill>
                            <a:schemeClr val="accent6"/>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BE7E86" id="Rectangle 8" o:spid="_x0000_s1026" style="position:absolute;margin-left:253.45pt;margin-top:1.1pt;width:213.75pt;height:134.25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" fillcolor="window" strokecolor="#70ad47 [3209]" strokeweight="1pt">
                <w10:wrap anchorx="margin"/>
              </v:rect>
            </w:pict>
          </mc:Fallback>
        </mc:AlternateContent>
      </w:r>
    </w:p>
    <w:p w14:paraId="7969472C" w14:textId="77777777" w:rsidR="00125B24" w:rsidRPr="00246C72" w:rsidRDefault="00125B24" w:rsidP="006C6B6D">
      <w:pPr>
        <w:spacing w:line="240" w:lineRule="auto"/>
        <w:rPr>
          <w:rFonts w:ascii="Book Antiqua" w:hAnsi="Book Antiqua"/>
        </w:rPr>
      </w:pPr>
    </w:p>
    <w:p w14:paraId="56DC6522" w14:textId="77777777" w:rsidR="00125B24" w:rsidRPr="00246C72" w:rsidRDefault="00125B24" w:rsidP="006C6B6D">
      <w:pPr>
        <w:spacing w:line="240" w:lineRule="auto"/>
        <w:rPr>
          <w:rFonts w:ascii="Book Antiqua" w:hAnsi="Book Antiqua"/>
        </w:rPr>
      </w:pPr>
    </w:p>
    <w:p w14:paraId="6020B6D2" w14:textId="77777777" w:rsidR="00125B24" w:rsidRPr="00246C72" w:rsidRDefault="00125B24" w:rsidP="006C6B6D">
      <w:pPr>
        <w:spacing w:line="240" w:lineRule="auto"/>
        <w:rPr>
          <w:rFonts w:ascii="Book Antiqua" w:hAnsi="Book Antiqua"/>
        </w:rPr>
      </w:pPr>
    </w:p>
    <w:p w14:paraId="62127E96" w14:textId="77777777" w:rsidR="00125B24" w:rsidRPr="00246C72" w:rsidRDefault="00125B24" w:rsidP="006C6B6D">
      <w:pPr>
        <w:spacing w:line="240" w:lineRule="auto"/>
        <w:rPr>
          <w:rFonts w:ascii="Book Antiqua" w:hAnsi="Book Antiqua"/>
        </w:rPr>
      </w:pPr>
    </w:p>
    <w:p w14:paraId="7A8F3AB2" w14:textId="77777777" w:rsidR="00125B24" w:rsidRPr="00246C72" w:rsidRDefault="00125B24" w:rsidP="006C6B6D">
      <w:pPr>
        <w:spacing w:line="240" w:lineRule="auto"/>
        <w:rPr>
          <w:rFonts w:ascii="Book Antiqua" w:hAnsi="Book Antiqua"/>
        </w:rPr>
      </w:pPr>
    </w:p>
    <w:p w14:paraId="63CBC8AE" w14:textId="77777777" w:rsidR="00125B24" w:rsidRPr="00246C72" w:rsidRDefault="00125B24" w:rsidP="006C6B6D">
      <w:pPr>
        <w:spacing w:line="240" w:lineRule="auto"/>
        <w:rPr>
          <w:rFonts w:ascii="Book Antiqua" w:hAnsi="Book Antiqua"/>
        </w:rPr>
      </w:pPr>
    </w:p>
    <w:p w14:paraId="1BDEAB88" w14:textId="77777777" w:rsidR="00125B24" w:rsidRPr="00246C72" w:rsidRDefault="00125B24" w:rsidP="006C6B6D">
      <w:pPr>
        <w:spacing w:line="240" w:lineRule="auto"/>
        <w:rPr>
          <w:rFonts w:ascii="Book Antiqua" w:hAnsi="Book Antiqua"/>
        </w:rPr>
      </w:pPr>
      <w:r w:rsidRPr="00452CF3">
        <w:rPr>
          <w:noProof/>
          <w:u w:val="single"/>
          <w:lang w:eastAsia="en-GB"/>
        </w:rPr>
        <mc:AlternateContent>
          <mc:Choice Requires="wps">
            <w:drawing>
              <wp:anchor distT="45720" distB="45720" distL="114300" distR="114300" simplePos="0" relativeHeight="251661312" behindDoc="0" locked="0" layoutInCell="1" allowOverlap="1" wp14:anchorId="25EDF9D4" wp14:editId="35960ADD">
                <wp:simplePos x="0" y="0"/>
                <wp:positionH relativeFrom="margin">
                  <wp:align>left</wp:align>
                </wp:positionH>
                <wp:positionV relativeFrom="paragraph">
                  <wp:posOffset>352425</wp:posOffset>
                </wp:positionV>
                <wp:extent cx="5848350" cy="124587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8350" cy="1245870"/>
                        </a:xfrm>
                        <a:prstGeom prst="rect">
                          <a:avLst/>
                        </a:prstGeom>
                        <a:solidFill>
                          <a:srgbClr val="FFFFFF"/>
                        </a:solidFill>
                        <a:ln w="9525">
                          <a:solidFill>
                            <a:srgbClr val="000000"/>
                          </a:solidFill>
                          <a:miter lim="800000"/>
                          <a:headEnd/>
                          <a:tailEnd/>
                        </a:ln>
                      </wps:spPr>
                      <wps:txbx>
                        <w:txbxContent>
                          <w:p w14:paraId="293C7145" w14:textId="77777777" w:rsidR="00125B24" w:rsidRDefault="00125B24" w:rsidP="00125B2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5EDF9D4" id="_x0000_t202" coordsize="21600,21600" o:spt="202" path="m,l,21600r21600,l21600,xe">
                <v:stroke joinstyle="miter"/>
                <v:path gradientshapeok="t" o:connecttype="rect"/>
              </v:shapetype>
              <v:shape id="Text Box 2" o:spid="_x0000_s1026" type="#_x0000_t202" style="position:absolute;margin-left:0;margin-top:27.75pt;width:460.5pt;height:98.1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">
                <v:textbox>
                  <w:txbxContent>
                    <w:p w14:paraId="293C7145" w14:textId="77777777" w:rsidR="00125B24" w:rsidRDefault="00125B24" w:rsidP="00125B24"/>
                  </w:txbxContent>
                </v:textbox>
                <w10:wrap type="square" anchorx="margin"/>
              </v:shape>
            </w:pict>
          </mc:Fallback>
        </mc:AlternateContent>
      </w:r>
      <w:r w:rsidRPr="00246C72">
        <w:rPr>
          <w:rFonts w:ascii="Book Antiqua" w:hAnsi="Book Antiqua"/>
        </w:rPr>
        <w:t>What I like to do for fun/</w:t>
      </w:r>
      <w:r w:rsidRPr="00452CF3">
        <w:t xml:space="preserve"> </w:t>
      </w:r>
      <w:r w:rsidRPr="00246C72">
        <w:rPr>
          <w:rFonts w:ascii="Book Antiqua" w:hAnsi="Book Antiqua"/>
        </w:rPr>
        <w:t>in my spare time</w:t>
      </w:r>
      <w:r>
        <w:rPr>
          <w:rFonts w:ascii="Book Antiqua" w:hAnsi="Book Antiqua"/>
        </w:rPr>
        <w:t>.</w:t>
      </w:r>
    </w:p>
    <w:p w14:paraId="48673E99" w14:textId="77777777" w:rsidR="00125B24" w:rsidRPr="00246C72" w:rsidRDefault="00125B24" w:rsidP="006C6B6D">
      <w:pPr>
        <w:spacing w:line="240" w:lineRule="auto"/>
        <w:rPr>
          <w:rFonts w:ascii="Book Antiqua" w:hAnsi="Book Antiqua"/>
        </w:rPr>
      </w:pPr>
    </w:p>
    <w:p w14:paraId="493F5A7E" w14:textId="77777777" w:rsidR="0059790B" w:rsidRDefault="00125B24" w:rsidP="006C6B6D">
      <w:pPr>
        <w:tabs>
          <w:tab w:val="left" w:pos="150"/>
          <w:tab w:val="center" w:pos="4371"/>
        </w:tabs>
        <w:spacing w:line="240" w:lineRule="auto"/>
        <w:ind w:left="-284" w:right="-188"/>
        <w:rPr>
          <w:color w:val="5B9BD5" w:themeColor="accent1"/>
          <w:sz w:val="72"/>
          <w:szCs w:val="72"/>
        </w:rPr>
      </w:pPr>
      <w:r>
        <w:rPr>
          <w:color w:val="5B9BD5" w:themeColor="accent1"/>
          <w:sz w:val="72"/>
          <w:szCs w:val="72"/>
        </w:rPr>
        <w:t xml:space="preserve">        </w:t>
      </w:r>
    </w:p>
    <w:p w14:paraId="3BD94448" w14:textId="743F3EA8" w:rsidR="00125B24" w:rsidRPr="001D3657" w:rsidRDefault="00125B24" w:rsidP="006C6B6D">
      <w:pPr>
        <w:tabs>
          <w:tab w:val="left" w:pos="150"/>
          <w:tab w:val="center" w:pos="4371"/>
        </w:tabs>
        <w:spacing w:line="240" w:lineRule="auto"/>
        <w:ind w:left="-284" w:right="-188"/>
        <w:jc w:val="center"/>
        <w:rPr>
          <w:b/>
          <w:bCs/>
          <w:color w:val="5B9BD5" w:themeColor="accent1"/>
          <w:sz w:val="72"/>
          <w:szCs w:val="72"/>
        </w:rPr>
      </w:pPr>
      <w:r w:rsidRPr="001D3657">
        <w:rPr>
          <w:rFonts w:ascii="Book Antiqua" w:hAnsi="Book Antiqua"/>
          <w:b/>
          <w:bCs/>
          <w:color w:val="5B9BD5" w:themeColor="accent1"/>
          <w:sz w:val="72"/>
          <w:szCs w:val="72"/>
        </w:rPr>
        <w:t>PCP</w:t>
      </w:r>
    </w:p>
    <w:p w14:paraId="191D49B0" w14:textId="77777777" w:rsidR="00125B24" w:rsidRDefault="00125B24" w:rsidP="006C6B6D">
      <w:pPr>
        <w:spacing w:line="240" w:lineRule="auto"/>
        <w:ind w:right="-755"/>
        <w:rPr>
          <w:rFonts w:ascii="Book Antiqua" w:hAnsi="Book Antiqua"/>
        </w:rPr>
      </w:pPr>
      <w:r w:rsidRPr="00211D76">
        <w:rPr>
          <w:rFonts w:ascii="Book Antiqua" w:hAnsi="Book Antiqua"/>
        </w:rPr>
        <w:t xml:space="preserve">Parent/Guardian: Please complete for your son/daughter.     </w:t>
      </w:r>
    </w:p>
    <w:p w14:paraId="13A09C03" w14:textId="77777777" w:rsidR="00125B24" w:rsidRPr="00211D76" w:rsidRDefault="00125B24" w:rsidP="006C6B6D">
      <w:pPr>
        <w:spacing w:line="240" w:lineRule="auto"/>
        <w:ind w:right="-755"/>
        <w:rPr>
          <w:rFonts w:ascii="Book Antiqua" w:hAnsi="Book Antiqua"/>
        </w:rPr>
      </w:pPr>
      <w:r w:rsidRPr="00211D76">
        <w:rPr>
          <w:rFonts w:ascii="Book Antiqua" w:hAnsi="Book Antiqua"/>
        </w:rPr>
        <w:t>Name:_______________</w:t>
      </w:r>
      <w:r>
        <w:rPr>
          <w:rFonts w:ascii="Book Antiqua" w:hAnsi="Book Antiqua"/>
        </w:rPr>
        <w:t xml:space="preserve">________________                           </w:t>
      </w:r>
      <w:r w:rsidRPr="00211D76">
        <w:rPr>
          <w:rFonts w:ascii="Book Antiqua" w:hAnsi="Book Antiqua"/>
        </w:rPr>
        <w:t>Date:________________</w:t>
      </w:r>
    </w:p>
    <w:p w14:paraId="138DE5FA" w14:textId="77777777" w:rsidR="00125B24" w:rsidRPr="00211D76" w:rsidRDefault="00125B24" w:rsidP="006C6B6D">
      <w:pPr>
        <w:spacing w:line="240" w:lineRule="auto"/>
        <w:ind w:right="-755"/>
        <w:rPr>
          <w:rFonts w:ascii="Book Antiqua" w:hAnsi="Book Antiqua"/>
        </w:rPr>
      </w:pPr>
      <w:r w:rsidRPr="00211D76">
        <w:rPr>
          <w:rFonts w:ascii="Book Antiqua" w:hAnsi="Book Antiqua"/>
        </w:rPr>
        <w:t xml:space="preserve">What is important to him/her now! </w:t>
      </w:r>
      <w:r>
        <w:rPr>
          <w:rFonts w:ascii="Book Antiqua" w:hAnsi="Book Antiqua"/>
        </w:rPr>
        <w:tab/>
      </w:r>
      <w:r>
        <w:rPr>
          <w:rFonts w:ascii="Book Antiqua" w:hAnsi="Book Antiqua"/>
        </w:rPr>
        <w:tab/>
      </w:r>
      <w:r>
        <w:rPr>
          <w:rFonts w:ascii="Book Antiqua" w:hAnsi="Book Antiqua"/>
        </w:rPr>
        <w:tab/>
      </w:r>
      <w:r>
        <w:rPr>
          <w:rFonts w:ascii="Book Antiqua" w:hAnsi="Book Antiqua"/>
        </w:rPr>
        <w:tab/>
        <w:t xml:space="preserve"> </w:t>
      </w:r>
      <w:r w:rsidRPr="00211D76">
        <w:rPr>
          <w:rFonts w:ascii="Book Antiqua" w:hAnsi="Book Antiqua"/>
        </w:rPr>
        <w:t xml:space="preserve"> </w:t>
      </w:r>
    </w:p>
    <w:p w14:paraId="45BC54DA" w14:textId="77777777" w:rsidR="00125B24" w:rsidRPr="00211D76" w:rsidRDefault="00125B24" w:rsidP="006C6B6D">
      <w:pPr>
        <w:spacing w:line="240" w:lineRule="auto"/>
        <w:rPr>
          <w:rFonts w:ascii="Book Antiqua" w:hAnsi="Book Antiqua"/>
        </w:rPr>
      </w:pPr>
      <w:r w:rsidRPr="00211D76">
        <w:rPr>
          <w:rFonts w:ascii="Book Antiqua" w:hAnsi="Book Antiqua"/>
          <w:noProof/>
          <w:lang w:eastAsia="en-GB"/>
        </w:rPr>
        <mc:AlternateContent>
          <mc:Choice Requires="wps">
            <w:drawing>
              <wp:anchor distT="0" distB="0" distL="114300" distR="114300" simplePos="0" relativeHeight="251663360" behindDoc="0" locked="0" layoutInCell="1" allowOverlap="1" wp14:anchorId="582B99C0" wp14:editId="1BB62FF2">
                <wp:simplePos x="0" y="0"/>
                <wp:positionH relativeFrom="margin">
                  <wp:align>right</wp:align>
                </wp:positionH>
                <wp:positionV relativeFrom="paragraph">
                  <wp:posOffset>50799</wp:posOffset>
                </wp:positionV>
                <wp:extent cx="5657850" cy="1876425"/>
                <wp:effectExtent l="0" t="0" r="19050" b="28575"/>
                <wp:wrapNone/>
                <wp:docPr id="11" name="Rounded Rectangle 2"/>
                <wp:cNvGraphicFramePr/>
                <a:graphic xmlns:a="http://schemas.openxmlformats.org/drawingml/2006/main">
                  <a:graphicData uri="http://schemas.microsoft.com/office/word/2010/wordprocessingShape">
                    <wps:wsp>
                      <wps:cNvSpPr/>
                      <wps:spPr>
                        <a:xfrm>
                          <a:off x="0" y="0"/>
                          <a:ext cx="5657850" cy="1876425"/>
                        </a:xfrm>
                        <a:prstGeom prst="round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A111B4" id="Rounded Rectangle 2" o:spid="_x0000_s1026" style="position:absolute;margin-left:394.3pt;margin-top:4pt;width:445.5pt;height:147.7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" filled="f" strokecolor="#00b0f0" strokeweight="1pt">
                <v:stroke joinstyle="miter"/>
                <w10:wrap anchorx="margin"/>
              </v:roundrect>
            </w:pict>
          </mc:Fallback>
        </mc:AlternateContent>
      </w:r>
    </w:p>
    <w:p w14:paraId="65100F67" w14:textId="77777777" w:rsidR="00125B24" w:rsidRPr="00211D76" w:rsidRDefault="00125B24" w:rsidP="006C6B6D">
      <w:pPr>
        <w:spacing w:line="240" w:lineRule="auto"/>
        <w:rPr>
          <w:rFonts w:ascii="Book Antiqua" w:hAnsi="Book Antiqua"/>
        </w:rPr>
      </w:pPr>
    </w:p>
    <w:p w14:paraId="342BC4F3" w14:textId="77777777" w:rsidR="00125B24" w:rsidRPr="00211D76" w:rsidRDefault="00125B24" w:rsidP="006C6B6D">
      <w:pPr>
        <w:spacing w:line="240" w:lineRule="auto"/>
        <w:rPr>
          <w:rFonts w:ascii="Book Antiqua" w:hAnsi="Book Antiqua"/>
        </w:rPr>
      </w:pPr>
    </w:p>
    <w:p w14:paraId="0E2F72A6" w14:textId="77777777" w:rsidR="00125B24" w:rsidRPr="00211D76" w:rsidRDefault="00125B24" w:rsidP="006C6B6D">
      <w:pPr>
        <w:spacing w:line="240" w:lineRule="auto"/>
        <w:rPr>
          <w:rFonts w:ascii="Book Antiqua" w:hAnsi="Book Antiqua"/>
        </w:rPr>
      </w:pPr>
    </w:p>
    <w:p w14:paraId="4D4E1203" w14:textId="77777777" w:rsidR="00125B24" w:rsidRPr="00211D76" w:rsidRDefault="00125B24" w:rsidP="006C6B6D">
      <w:pPr>
        <w:spacing w:line="240" w:lineRule="auto"/>
        <w:rPr>
          <w:rFonts w:ascii="Book Antiqua" w:hAnsi="Book Antiqua"/>
        </w:rPr>
      </w:pPr>
    </w:p>
    <w:p w14:paraId="4715D069" w14:textId="77777777" w:rsidR="00125B24" w:rsidRPr="00211D76" w:rsidRDefault="00125B24" w:rsidP="006C6B6D">
      <w:pPr>
        <w:spacing w:line="240" w:lineRule="auto"/>
        <w:jc w:val="right"/>
        <w:rPr>
          <w:rFonts w:ascii="Book Antiqua" w:hAnsi="Book Antiqua"/>
        </w:rPr>
      </w:pPr>
    </w:p>
    <w:p w14:paraId="2AE92563" w14:textId="77777777" w:rsidR="00125B24" w:rsidRPr="00211D76" w:rsidRDefault="00125B24" w:rsidP="006C6B6D">
      <w:pPr>
        <w:spacing w:line="240" w:lineRule="auto"/>
        <w:rPr>
          <w:rFonts w:ascii="Book Antiqua" w:hAnsi="Book Antiqua"/>
        </w:rPr>
      </w:pPr>
    </w:p>
    <w:p w14:paraId="4D4C0741" w14:textId="77777777" w:rsidR="00125B24" w:rsidRPr="00211D76" w:rsidRDefault="00125B24" w:rsidP="006C6B6D">
      <w:pPr>
        <w:spacing w:line="240" w:lineRule="auto"/>
        <w:rPr>
          <w:rFonts w:ascii="Book Antiqua" w:hAnsi="Book Antiqua"/>
        </w:rPr>
      </w:pPr>
      <w:r w:rsidRPr="00211D76">
        <w:rPr>
          <w:rFonts w:ascii="Book Antiqua" w:hAnsi="Book Antiqua"/>
          <w:noProof/>
          <w:lang w:eastAsia="en-GB"/>
        </w:rPr>
        <mc:AlternateContent>
          <mc:Choice Requires="wps">
            <w:drawing>
              <wp:anchor distT="0" distB="0" distL="114300" distR="114300" simplePos="0" relativeHeight="251664384" behindDoc="0" locked="0" layoutInCell="1" allowOverlap="1" wp14:anchorId="375A1E8C" wp14:editId="1752AD37">
                <wp:simplePos x="0" y="0"/>
                <wp:positionH relativeFrom="column">
                  <wp:posOffset>2105025</wp:posOffset>
                </wp:positionH>
                <wp:positionV relativeFrom="paragraph">
                  <wp:posOffset>490855</wp:posOffset>
                </wp:positionV>
                <wp:extent cx="2181225" cy="1714500"/>
                <wp:effectExtent l="38100" t="19050" r="28575" b="38100"/>
                <wp:wrapNone/>
                <wp:docPr id="14" name="5-Point Star 3"/>
                <wp:cNvGraphicFramePr/>
                <a:graphic xmlns:a="http://schemas.openxmlformats.org/drawingml/2006/main">
                  <a:graphicData uri="http://schemas.microsoft.com/office/word/2010/wordprocessingShape">
                    <wps:wsp>
                      <wps:cNvSpPr/>
                      <wps:spPr>
                        <a:xfrm>
                          <a:off x="0" y="0"/>
                          <a:ext cx="2181225" cy="1714500"/>
                        </a:xfrm>
                        <a:prstGeom prst="star5">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852A68" id="5-Point Star 3" o:spid="_x0000_s1026" style="position:absolute;margin-left:165.75pt;margin-top:38.65pt;width:171.75pt;height:1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81225,1714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" path="m2,654879r833156,5l1090613,r257454,654884l2181223,654879r-674041,404736l1764647,1714496,1090613,1309752,416578,1714496,674043,1059615,2,654879xe" filled="f" strokecolor="#1f4d78 [1604]" strokeweight="1pt">
                <v:stroke joinstyle="miter"/>
                <v:path arrowok="t" o:connecttype="custom" o:connectlocs="2,654879;833158,654884;1090613,0;1348067,654884;2181223,654879;1507182,1059615;1764647,1714496;1090613,1309752;416578,1714496;674043,1059615;2,654879" o:connectangles="0,0,0,0,0,0,0,0,0,0,0"/>
              </v:shape>
            </w:pict>
          </mc:Fallback>
        </mc:AlternateContent>
      </w:r>
      <w:r w:rsidRPr="00211D76">
        <w:rPr>
          <w:rFonts w:ascii="Book Antiqua" w:hAnsi="Book Antiqua"/>
          <w:noProof/>
          <w:lang w:eastAsia="en-GB"/>
        </w:rPr>
        <mc:AlternateContent>
          <mc:Choice Requires="wps">
            <w:drawing>
              <wp:anchor distT="0" distB="0" distL="114300" distR="114300" simplePos="0" relativeHeight="251662336" behindDoc="0" locked="0" layoutInCell="1" allowOverlap="1" wp14:anchorId="59CBCDFA" wp14:editId="7AA9D618">
                <wp:simplePos x="0" y="0"/>
                <wp:positionH relativeFrom="margin">
                  <wp:posOffset>-561975</wp:posOffset>
                </wp:positionH>
                <wp:positionV relativeFrom="paragraph">
                  <wp:posOffset>386080</wp:posOffset>
                </wp:positionV>
                <wp:extent cx="2571750" cy="2038350"/>
                <wp:effectExtent l="19050" t="38100" r="38100" b="57150"/>
                <wp:wrapNone/>
                <wp:docPr id="15" name="Explosion 1 1"/>
                <wp:cNvGraphicFramePr/>
                <a:graphic xmlns:a="http://schemas.openxmlformats.org/drawingml/2006/main">
                  <a:graphicData uri="http://schemas.microsoft.com/office/word/2010/wordprocessingShape">
                    <wps:wsp>
                      <wps:cNvSpPr/>
                      <wps:spPr>
                        <a:xfrm>
                          <a:off x="0" y="0"/>
                          <a:ext cx="2571750" cy="2038350"/>
                        </a:xfrm>
                        <a:prstGeom prst="irregularSeal1">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C9D687"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1 1" o:spid="_x0000_s1026" type="#_x0000_t71" style="position:absolute;margin-left:-44.25pt;margin-top:30.4pt;width:202.5pt;height:16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" fillcolor="white [3212]" strokecolor="#1f4d78 [1604]" strokeweight="1pt">
                <w10:wrap anchorx="margin"/>
              </v:shape>
            </w:pict>
          </mc:Fallback>
        </mc:AlternateContent>
      </w:r>
      <w:r w:rsidRPr="00211D76">
        <w:rPr>
          <w:rFonts w:ascii="Book Antiqua" w:hAnsi="Book Antiqua"/>
        </w:rPr>
        <w:t>What do you admire about him/her?</w:t>
      </w:r>
    </w:p>
    <w:p w14:paraId="78BF1C9B" w14:textId="77777777" w:rsidR="00125B24" w:rsidRPr="00211D76" w:rsidRDefault="00125B24" w:rsidP="006C6B6D">
      <w:pPr>
        <w:spacing w:line="240" w:lineRule="auto"/>
        <w:rPr>
          <w:rFonts w:ascii="Book Antiqua" w:hAnsi="Book Antiqua"/>
        </w:rPr>
      </w:pPr>
      <w:r w:rsidRPr="00211D76">
        <w:rPr>
          <w:rFonts w:ascii="Book Antiqua" w:hAnsi="Book Antiqua"/>
          <w:noProof/>
          <w:lang w:eastAsia="en-GB"/>
        </w:rPr>
        <mc:AlternateContent>
          <mc:Choice Requires="wps">
            <w:drawing>
              <wp:anchor distT="0" distB="0" distL="114300" distR="114300" simplePos="0" relativeHeight="251665408" behindDoc="0" locked="0" layoutInCell="1" allowOverlap="1" wp14:anchorId="60875499" wp14:editId="42C5516A">
                <wp:simplePos x="0" y="0"/>
                <wp:positionH relativeFrom="column">
                  <wp:posOffset>4391025</wp:posOffset>
                </wp:positionH>
                <wp:positionV relativeFrom="paragraph">
                  <wp:posOffset>97790</wp:posOffset>
                </wp:positionV>
                <wp:extent cx="2076450" cy="1866900"/>
                <wp:effectExtent l="19050" t="19050" r="38100" b="38100"/>
                <wp:wrapNone/>
                <wp:docPr id="16" name="7-Point Star 4"/>
                <wp:cNvGraphicFramePr/>
                <a:graphic xmlns:a="http://schemas.openxmlformats.org/drawingml/2006/main">
                  <a:graphicData uri="http://schemas.microsoft.com/office/word/2010/wordprocessingShape">
                    <wps:wsp>
                      <wps:cNvSpPr/>
                      <wps:spPr>
                        <a:xfrm>
                          <a:off x="0" y="0"/>
                          <a:ext cx="2076450" cy="1866900"/>
                        </a:xfrm>
                        <a:prstGeom prst="star7">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2EF7AD" id="7-Point Star 4" o:spid="_x0000_s1026" style="position:absolute;margin-left:345.75pt;margin-top:7.7pt;width:163.5pt;height:14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76450,1866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" path="m-5,1200616l319749,830854,205632,369764r512844,1l1038225,r319749,369765l1870818,369764,1756701,830854r319754,369762l1614396,1405820r-114120,461090l1038225,1661704,576174,1866910,462054,1405820,-5,1200616xe" fillcolor="white [3212]" strokecolor="#1f4d78 [1604]" strokeweight="1pt">
                <v:stroke joinstyle="miter"/>
                <v:path arrowok="t" o:connecttype="custom" o:connectlocs="-5,1200616;319749,830854;205632,369764;718476,369765;1038225,0;1357974,369765;1870818,369764;1756701,830854;2076455,1200616;1614396,1405820;1500276,1866910;1038225,1661704;576174,1866910;462054,1405820;-5,1200616" o:connectangles="0,0,0,0,0,0,0,0,0,0,0,0,0,0,0"/>
              </v:shape>
            </w:pict>
          </mc:Fallback>
        </mc:AlternateContent>
      </w:r>
    </w:p>
    <w:p w14:paraId="56B957E6" w14:textId="77777777" w:rsidR="00125B24" w:rsidRPr="00211D76" w:rsidRDefault="00125B24" w:rsidP="006C6B6D">
      <w:pPr>
        <w:spacing w:line="240" w:lineRule="auto"/>
        <w:rPr>
          <w:rFonts w:ascii="Book Antiqua" w:hAnsi="Book Antiqua"/>
        </w:rPr>
      </w:pPr>
    </w:p>
    <w:p w14:paraId="1F6DFA7C" w14:textId="4ADE7853" w:rsidR="00125B24" w:rsidRPr="00211D76" w:rsidRDefault="0003717B" w:rsidP="006C6B6D">
      <w:pPr>
        <w:spacing w:line="240" w:lineRule="auto"/>
        <w:rPr>
          <w:rFonts w:ascii="Book Antiqua" w:hAnsi="Book Antiqua"/>
        </w:rPr>
      </w:pPr>
      <w:r>
        <w:rPr>
          <w:rFonts w:ascii="Book Antiqua" w:hAnsi="Book Antiqua"/>
        </w:rPr>
        <w:t xml:space="preserve">    </w:t>
      </w:r>
    </w:p>
    <w:p w14:paraId="592F180C" w14:textId="77777777" w:rsidR="00125B24" w:rsidRPr="00211D76" w:rsidRDefault="00125B24" w:rsidP="006C6B6D">
      <w:pPr>
        <w:spacing w:line="240" w:lineRule="auto"/>
        <w:rPr>
          <w:rFonts w:ascii="Book Antiqua" w:hAnsi="Book Antiqua"/>
        </w:rPr>
      </w:pPr>
    </w:p>
    <w:p w14:paraId="7EBA7C9E" w14:textId="77777777" w:rsidR="00125B24" w:rsidRPr="00211D76" w:rsidRDefault="00125B24" w:rsidP="006C6B6D">
      <w:pPr>
        <w:spacing w:line="240" w:lineRule="auto"/>
        <w:rPr>
          <w:rFonts w:ascii="Book Antiqua" w:hAnsi="Book Antiqua"/>
        </w:rPr>
      </w:pPr>
    </w:p>
    <w:p w14:paraId="534BA7B1" w14:textId="77777777" w:rsidR="00125B24" w:rsidRPr="00211D76" w:rsidRDefault="00125B24" w:rsidP="006C6B6D">
      <w:pPr>
        <w:spacing w:line="240" w:lineRule="auto"/>
        <w:rPr>
          <w:rFonts w:ascii="Book Antiqua" w:hAnsi="Book Antiqua"/>
        </w:rPr>
      </w:pPr>
    </w:p>
    <w:p w14:paraId="186D1987" w14:textId="77777777" w:rsidR="00125B24" w:rsidRPr="00211D76" w:rsidRDefault="00125B24" w:rsidP="006C6B6D">
      <w:pPr>
        <w:spacing w:line="240" w:lineRule="auto"/>
        <w:rPr>
          <w:rFonts w:ascii="Book Antiqua" w:hAnsi="Book Antiqua"/>
        </w:rPr>
      </w:pPr>
    </w:p>
    <w:p w14:paraId="2C791CEC" w14:textId="77777777" w:rsidR="00125B24" w:rsidRDefault="00125B24" w:rsidP="006C6B6D">
      <w:pPr>
        <w:spacing w:line="240" w:lineRule="auto"/>
        <w:rPr>
          <w:rFonts w:ascii="Book Antiqua" w:hAnsi="Book Antiqua"/>
        </w:rPr>
      </w:pPr>
    </w:p>
    <w:p w14:paraId="3D574B26" w14:textId="77777777" w:rsidR="00125B24" w:rsidRPr="00211D76" w:rsidRDefault="00125B24" w:rsidP="006C6B6D">
      <w:pPr>
        <w:spacing w:line="240" w:lineRule="auto"/>
        <w:rPr>
          <w:rFonts w:ascii="Book Antiqua" w:hAnsi="Book Antiqua"/>
        </w:rPr>
      </w:pPr>
      <w:r w:rsidRPr="00211D76">
        <w:rPr>
          <w:rFonts w:ascii="Book Antiqua" w:hAnsi="Book Antiqua"/>
        </w:rPr>
        <w:t>What does he/she not like?</w:t>
      </w:r>
    </w:p>
    <w:p w14:paraId="58EABA3C" w14:textId="3ECA25A0" w:rsidR="00125B24" w:rsidRDefault="00125B24" w:rsidP="006C6B6D">
      <w:pPr>
        <w:spacing w:line="240" w:lineRule="auto"/>
        <w:rPr>
          <w:rFonts w:ascii="Book Antiqua" w:hAnsi="Book Antiqua"/>
        </w:rPr>
      </w:pPr>
    </w:p>
    <w:p w14:paraId="3FF769F0" w14:textId="69ED872F" w:rsidR="00125B24" w:rsidRPr="00211D76" w:rsidRDefault="00125B24" w:rsidP="006C6B6D">
      <w:pPr>
        <w:spacing w:line="240" w:lineRule="auto"/>
        <w:rPr>
          <w:rFonts w:ascii="Book Antiqua" w:hAnsi="Book Antiqua"/>
        </w:rPr>
      </w:pPr>
      <w:r w:rsidRPr="00211D76">
        <w:rPr>
          <w:rFonts w:ascii="Book Antiqua" w:hAnsi="Book Antiqua"/>
        </w:rPr>
        <w:t xml:space="preserve">If upset, what helps to calm him/her </w:t>
      </w:r>
      <w:r w:rsidR="0059790B" w:rsidRPr="00211D76">
        <w:rPr>
          <w:rFonts w:ascii="Book Antiqua" w:hAnsi="Book Antiqua"/>
        </w:rPr>
        <w:t>down.</w:t>
      </w:r>
    </w:p>
    <w:p w14:paraId="11A7E35F" w14:textId="6C124A48" w:rsidR="00125B24" w:rsidRPr="00211D76" w:rsidRDefault="001D3657" w:rsidP="006C6B6D">
      <w:pPr>
        <w:spacing w:line="240" w:lineRule="auto"/>
        <w:rPr>
          <w:rFonts w:ascii="Book Antiqua" w:hAnsi="Book Antiqua"/>
        </w:rPr>
      </w:pPr>
      <w:r w:rsidRPr="00211D76">
        <w:rPr>
          <w:rFonts w:ascii="Book Antiqua" w:hAnsi="Book Antiqua"/>
          <w:noProof/>
          <w:lang w:eastAsia="en-GB"/>
        </w:rPr>
        <mc:AlternateContent>
          <mc:Choice Requires="wps">
            <w:drawing>
              <wp:anchor distT="0" distB="0" distL="114300" distR="114300" simplePos="0" relativeHeight="251651072" behindDoc="0" locked="0" layoutInCell="1" allowOverlap="1" wp14:anchorId="26D13590" wp14:editId="7343519F">
                <wp:simplePos x="0" y="0"/>
                <wp:positionH relativeFrom="margin">
                  <wp:posOffset>695325</wp:posOffset>
                </wp:positionH>
                <wp:positionV relativeFrom="paragraph">
                  <wp:posOffset>231774</wp:posOffset>
                </wp:positionV>
                <wp:extent cx="4105275" cy="1514475"/>
                <wp:effectExtent l="0" t="0" r="28575" b="28575"/>
                <wp:wrapNone/>
                <wp:docPr id="17" name="Oval 17"/>
                <wp:cNvGraphicFramePr/>
                <a:graphic xmlns:a="http://schemas.openxmlformats.org/drawingml/2006/main">
                  <a:graphicData uri="http://schemas.microsoft.com/office/word/2010/wordprocessingShape">
                    <wps:wsp>
                      <wps:cNvSpPr/>
                      <wps:spPr>
                        <a:xfrm>
                          <a:off x="0" y="0"/>
                          <a:ext cx="4105275" cy="1514475"/>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F754A0" id="Oval 17" o:spid="_x0000_s1026" style="position:absolute;margin-left:54.75pt;margin-top:18.25pt;width:323.25pt;height:119.25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" fillcolor="white [3212]" strokecolor="#1f4d78 [1604]" strokeweight="1pt">
                <v:stroke joinstyle="miter"/>
                <w10:wrap anchorx="margin"/>
              </v:oval>
            </w:pict>
          </mc:Fallback>
        </mc:AlternateContent>
      </w:r>
    </w:p>
    <w:p w14:paraId="70CA7C6A" w14:textId="779617AB" w:rsidR="00125B24" w:rsidRPr="00452CF3" w:rsidRDefault="00125B24" w:rsidP="006C6B6D">
      <w:pPr>
        <w:spacing w:line="240" w:lineRule="auto"/>
        <w:rPr>
          <w:u w:val="single"/>
        </w:rPr>
      </w:pPr>
    </w:p>
    <w:p w14:paraId="2313E499" w14:textId="7809AA67" w:rsidR="00125B24" w:rsidRDefault="00125B24" w:rsidP="006C6B6D">
      <w:pPr>
        <w:spacing w:line="240" w:lineRule="auto"/>
        <w:rPr>
          <w:u w:val="single"/>
        </w:rPr>
      </w:pPr>
    </w:p>
    <w:p w14:paraId="4D357F3F" w14:textId="26990E28" w:rsidR="00125B24" w:rsidRDefault="00125B24" w:rsidP="006C6B6D">
      <w:pPr>
        <w:spacing w:line="240" w:lineRule="auto"/>
        <w:rPr>
          <w:u w:val="single"/>
        </w:rPr>
      </w:pPr>
    </w:p>
    <w:p w14:paraId="185F8089" w14:textId="272FB6BA" w:rsidR="00125B24" w:rsidRDefault="00125B24" w:rsidP="006C6B6D">
      <w:pPr>
        <w:spacing w:line="240" w:lineRule="auto"/>
        <w:rPr>
          <w:u w:val="single"/>
        </w:rPr>
      </w:pPr>
    </w:p>
    <w:p w14:paraId="22D2C9C9" w14:textId="77777777" w:rsidR="00125B24" w:rsidRDefault="00125B24" w:rsidP="006C6B6D">
      <w:pPr>
        <w:spacing w:line="240" w:lineRule="auto"/>
        <w:rPr>
          <w:u w:val="single"/>
        </w:rPr>
      </w:pPr>
    </w:p>
    <w:p w14:paraId="0B93D879" w14:textId="43E8DB93" w:rsidR="00125B24" w:rsidRDefault="00125B24" w:rsidP="006C6B6D">
      <w:pPr>
        <w:spacing w:line="240" w:lineRule="auto"/>
        <w:rPr>
          <w:u w:val="single"/>
        </w:rPr>
      </w:pPr>
    </w:p>
    <w:p w14:paraId="41E45321" w14:textId="622645C8" w:rsidR="00125B24" w:rsidRDefault="00125B24" w:rsidP="006C6B6D">
      <w:pPr>
        <w:spacing w:line="240" w:lineRule="auto"/>
        <w:rPr>
          <w:u w:val="single"/>
        </w:rPr>
      </w:pPr>
    </w:p>
    <w:p w14:paraId="6F55E32A" w14:textId="6C81BD2F" w:rsidR="00125B24" w:rsidRDefault="006C6B6D" w:rsidP="006C6B6D">
      <w:pPr>
        <w:spacing w:line="240" w:lineRule="auto"/>
        <w:rPr>
          <w:u w:val="single"/>
        </w:rPr>
      </w:pPr>
      <w:r w:rsidRPr="00211D76">
        <w:rPr>
          <w:rFonts w:ascii="Book Antiqua" w:hAnsi="Book Antiqua"/>
          <w:noProof/>
          <w:lang w:eastAsia="en-GB"/>
        </w:rPr>
        <mc:AlternateContent>
          <mc:Choice Requires="wps">
            <w:drawing>
              <wp:anchor distT="0" distB="0" distL="114300" distR="114300" simplePos="0" relativeHeight="251653120" behindDoc="0" locked="0" layoutInCell="1" allowOverlap="1" wp14:anchorId="08D124EF" wp14:editId="48439615">
                <wp:simplePos x="0" y="0"/>
                <wp:positionH relativeFrom="margin">
                  <wp:align>right</wp:align>
                </wp:positionH>
                <wp:positionV relativeFrom="paragraph">
                  <wp:posOffset>155575</wp:posOffset>
                </wp:positionV>
                <wp:extent cx="5819775" cy="181927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5819775" cy="1819275"/>
                        </a:xfrm>
                        <a:prstGeom prst="rect">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7FECFA" w14:textId="46814907" w:rsidR="00D72059" w:rsidRDefault="00D72059" w:rsidP="00D72059">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D124EF" id="Rectangle 18" o:spid="_x0000_s1027" style="position:absolute;margin-left:407.05pt;margin-top:12.25pt;width:458.25pt;height:143.25pt;z-index:25165312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" fillcolor="white [3212]" strokecolor="#5b9bd5 [3204]" strokeweight="1pt">
                <v:textbox>
                  <w:txbxContent>
                    <w:p w14:paraId="0C7FECFA" w14:textId="46814907" w:rsidR="00D72059" w:rsidRDefault="00D72059" w:rsidP="00D72059">
                      <w:pPr>
                        <w:jc w:val="center"/>
                      </w:pPr>
                      <w:r>
                        <w:t xml:space="preserve"> </w:t>
                      </w:r>
                    </w:p>
                  </w:txbxContent>
                </v:textbox>
                <w10:wrap anchorx="margin"/>
              </v:rect>
            </w:pict>
          </mc:Fallback>
        </mc:AlternateContent>
      </w:r>
    </w:p>
    <w:p w14:paraId="4CF8BBB7" w14:textId="77777777" w:rsidR="00125B24" w:rsidRDefault="00125B24" w:rsidP="006C6B6D">
      <w:pPr>
        <w:spacing w:line="240" w:lineRule="auto"/>
        <w:rPr>
          <w:u w:val="single"/>
        </w:rPr>
      </w:pPr>
    </w:p>
    <w:p w14:paraId="7D464640" w14:textId="77777777" w:rsidR="00125B24" w:rsidRDefault="00125B24" w:rsidP="006C6B6D">
      <w:pPr>
        <w:spacing w:line="240" w:lineRule="auto"/>
        <w:rPr>
          <w:u w:val="single"/>
        </w:rPr>
      </w:pPr>
    </w:p>
    <w:p w14:paraId="0C01FF3D" w14:textId="77777777" w:rsidR="00125B24" w:rsidRDefault="00125B24" w:rsidP="006C6B6D">
      <w:pPr>
        <w:spacing w:line="240" w:lineRule="auto"/>
        <w:rPr>
          <w:u w:val="single"/>
        </w:rPr>
      </w:pPr>
    </w:p>
    <w:p w14:paraId="43A96F8C" w14:textId="77777777" w:rsidR="00125B24" w:rsidRDefault="00125B24" w:rsidP="006C6B6D">
      <w:pPr>
        <w:spacing w:line="240" w:lineRule="auto"/>
        <w:rPr>
          <w:u w:val="single"/>
        </w:rPr>
      </w:pPr>
    </w:p>
    <w:p w14:paraId="3F230B23" w14:textId="77777777" w:rsidR="00C9655E" w:rsidRDefault="00C9655E" w:rsidP="006C6B6D">
      <w:pPr>
        <w:spacing w:line="240" w:lineRule="auto"/>
        <w:rPr>
          <w:u w:val="single"/>
        </w:rPr>
      </w:pPr>
    </w:p>
    <w:p w14:paraId="45F5FF1F" w14:textId="77777777" w:rsidR="00C9655E" w:rsidRDefault="00C9655E" w:rsidP="006C6B6D">
      <w:pPr>
        <w:spacing w:line="240" w:lineRule="auto"/>
        <w:rPr>
          <w:u w:val="single"/>
        </w:rPr>
      </w:pPr>
    </w:p>
    <w:p w14:paraId="55BF5057" w14:textId="77777777" w:rsidR="00C9655E" w:rsidRDefault="00C9655E" w:rsidP="006C6B6D">
      <w:pPr>
        <w:spacing w:line="240" w:lineRule="auto"/>
        <w:rPr>
          <w:u w:val="single"/>
        </w:rPr>
      </w:pPr>
    </w:p>
    <w:p w14:paraId="0E771754" w14:textId="77777777" w:rsidR="00C9655E" w:rsidRDefault="00C9655E" w:rsidP="006C6B6D">
      <w:pPr>
        <w:spacing w:line="240" w:lineRule="auto"/>
        <w:rPr>
          <w:u w:val="single"/>
        </w:rPr>
      </w:pPr>
    </w:p>
    <w:p w14:paraId="252D3084" w14:textId="77777777" w:rsidR="00C9655E" w:rsidRDefault="00C9655E" w:rsidP="006C6B6D">
      <w:pPr>
        <w:spacing w:line="240" w:lineRule="auto"/>
        <w:rPr>
          <w:u w:val="single"/>
        </w:rPr>
      </w:pPr>
    </w:p>
    <w:p w14:paraId="27D40D14" w14:textId="77777777" w:rsidR="00C9655E" w:rsidRDefault="00C9655E" w:rsidP="006C6B6D">
      <w:pPr>
        <w:spacing w:line="240" w:lineRule="auto"/>
        <w:rPr>
          <w:u w:val="single"/>
        </w:rPr>
      </w:pPr>
    </w:p>
    <w:p w14:paraId="4ED83639" w14:textId="77777777" w:rsidR="00C9655E" w:rsidRDefault="00C9655E" w:rsidP="006C6B6D">
      <w:pPr>
        <w:spacing w:line="240" w:lineRule="auto"/>
        <w:rPr>
          <w:u w:val="single"/>
        </w:rPr>
      </w:pPr>
    </w:p>
    <w:p w14:paraId="71B87702" w14:textId="77777777" w:rsidR="00C9655E" w:rsidRDefault="00C9655E" w:rsidP="006C6B6D">
      <w:pPr>
        <w:spacing w:line="240" w:lineRule="auto"/>
        <w:rPr>
          <w:u w:val="single"/>
        </w:rPr>
      </w:pPr>
    </w:p>
    <w:p w14:paraId="2B8D40BE" w14:textId="77777777" w:rsidR="00C9655E" w:rsidRDefault="00C9655E" w:rsidP="006C6B6D">
      <w:pPr>
        <w:spacing w:line="240" w:lineRule="auto"/>
        <w:rPr>
          <w:u w:val="single"/>
        </w:rPr>
      </w:pPr>
    </w:p>
    <w:p w14:paraId="545BE747" w14:textId="77777777" w:rsidR="00C9655E" w:rsidRDefault="00C9655E" w:rsidP="006C6B6D">
      <w:pPr>
        <w:spacing w:line="240" w:lineRule="auto"/>
        <w:rPr>
          <w:u w:val="single"/>
        </w:rPr>
      </w:pPr>
    </w:p>
    <w:p w14:paraId="5E3C7D08" w14:textId="77777777" w:rsidR="00C9655E" w:rsidRDefault="00C9655E" w:rsidP="006C6B6D">
      <w:pPr>
        <w:spacing w:line="240" w:lineRule="auto"/>
        <w:rPr>
          <w:u w:val="single"/>
        </w:rPr>
      </w:pPr>
    </w:p>
    <w:p w14:paraId="6E544C3D" w14:textId="77777777" w:rsidR="00C9655E" w:rsidRDefault="00C9655E" w:rsidP="006C6B6D">
      <w:pPr>
        <w:spacing w:line="240" w:lineRule="auto"/>
        <w:rPr>
          <w:u w:val="single"/>
        </w:rPr>
      </w:pPr>
    </w:p>
    <w:p w14:paraId="46ECD99B" w14:textId="77777777" w:rsidR="00C9655E" w:rsidRDefault="00C9655E" w:rsidP="006C6B6D">
      <w:pPr>
        <w:spacing w:line="240" w:lineRule="auto"/>
        <w:rPr>
          <w:u w:val="single"/>
        </w:rPr>
      </w:pPr>
    </w:p>
    <w:p w14:paraId="448AD166" w14:textId="77777777" w:rsidR="00C9655E" w:rsidRDefault="00C9655E" w:rsidP="006C6B6D">
      <w:pPr>
        <w:spacing w:line="240" w:lineRule="auto"/>
        <w:rPr>
          <w:u w:val="single"/>
        </w:rPr>
      </w:pPr>
    </w:p>
    <w:p w14:paraId="600BDB5A" w14:textId="77777777" w:rsidR="00C9655E" w:rsidRDefault="00C9655E" w:rsidP="006C6B6D">
      <w:pPr>
        <w:spacing w:line="240" w:lineRule="auto"/>
        <w:rPr>
          <w:u w:val="single"/>
        </w:rPr>
      </w:pPr>
    </w:p>
    <w:p w14:paraId="5A35D1AE" w14:textId="77777777" w:rsidR="006C6B6D" w:rsidRDefault="006C6B6D" w:rsidP="006C6B6D">
      <w:pPr>
        <w:spacing w:line="240" w:lineRule="auto"/>
        <w:rPr>
          <w:rFonts w:ascii="Arial" w:eastAsia="Arial" w:hAnsi="Arial" w:cs="Arial"/>
          <w:b/>
          <w:u w:val="single"/>
        </w:rPr>
      </w:pPr>
    </w:p>
    <w:p w14:paraId="6DB45B4D" w14:textId="63E16D95" w:rsidR="00125B24" w:rsidRPr="004E4BC5" w:rsidRDefault="00125B24" w:rsidP="006C6B6D">
      <w:pPr>
        <w:spacing w:line="240" w:lineRule="auto"/>
        <w:rPr>
          <w:rFonts w:ascii="Arial" w:eastAsia="Arial" w:hAnsi="Arial" w:cs="Arial"/>
          <w:b/>
          <w:u w:val="single"/>
        </w:rPr>
      </w:pPr>
      <w:r w:rsidRPr="004E4BC5">
        <w:rPr>
          <w:rFonts w:ascii="Arial" w:eastAsia="Arial" w:hAnsi="Arial" w:cs="Arial"/>
          <w:b/>
          <w:u w:val="single"/>
        </w:rPr>
        <w:t>Appendix 3</w:t>
      </w:r>
    </w:p>
    <w:p w14:paraId="3B1F9129" w14:textId="77777777" w:rsidR="00125B24" w:rsidRDefault="00125B24" w:rsidP="006C6B6D">
      <w:pPr>
        <w:spacing w:line="240" w:lineRule="auto"/>
        <w:jc w:val="center"/>
        <w:rPr>
          <w:rFonts w:ascii="Arial" w:eastAsia="Arial" w:hAnsi="Arial" w:cs="Arial"/>
          <w:b/>
          <w:u w:val="single"/>
        </w:rPr>
      </w:pPr>
      <w:r>
        <w:rPr>
          <w:rFonts w:ascii="Arial" w:eastAsia="Arial" w:hAnsi="Arial" w:cs="Arial"/>
          <w:b/>
          <w:u w:val="single"/>
        </w:rPr>
        <w:t>Autism Department</w:t>
      </w:r>
    </w:p>
    <w:p w14:paraId="451092DB" w14:textId="77777777" w:rsidR="00125B24" w:rsidRDefault="00125B24" w:rsidP="006C6B6D">
      <w:pPr>
        <w:spacing w:line="240" w:lineRule="auto"/>
        <w:jc w:val="center"/>
        <w:rPr>
          <w:rFonts w:ascii="Arial" w:eastAsia="Arial" w:hAnsi="Arial" w:cs="Arial"/>
          <w:u w:val="single"/>
        </w:rPr>
      </w:pPr>
    </w:p>
    <w:p w14:paraId="27DEC7E8" w14:textId="6243B672" w:rsidR="00125B24" w:rsidRDefault="00125B24" w:rsidP="006C6B6D">
      <w:pPr>
        <w:spacing w:line="240" w:lineRule="auto"/>
        <w:jc w:val="center"/>
        <w:rPr>
          <w:rFonts w:ascii="Arial" w:eastAsia="Arial" w:hAnsi="Arial" w:cs="Arial"/>
          <w:b/>
          <w:u w:val="single"/>
        </w:rPr>
      </w:pPr>
      <w:r>
        <w:rPr>
          <w:rFonts w:ascii="Arial" w:eastAsia="Arial" w:hAnsi="Arial" w:cs="Arial"/>
          <w:u w:val="single"/>
        </w:rPr>
        <w:t xml:space="preserve"> Pen Picture for pupil x</w:t>
      </w:r>
      <w:r>
        <w:rPr>
          <w:rFonts w:ascii="Arial" w:eastAsia="Arial" w:hAnsi="Arial" w:cs="Arial"/>
          <w:b/>
          <w:u w:val="single"/>
        </w:rPr>
        <w:t xml:space="preserve"> U14 DoB 0</w:t>
      </w:r>
      <w:r w:rsidR="00E81345">
        <w:rPr>
          <w:rFonts w:ascii="Arial" w:eastAsia="Arial" w:hAnsi="Arial" w:cs="Arial"/>
          <w:b/>
          <w:u w:val="single"/>
        </w:rPr>
        <w:t>1</w:t>
      </w:r>
      <w:r w:rsidR="004A57A7">
        <w:rPr>
          <w:rFonts w:ascii="Arial" w:eastAsia="Arial" w:hAnsi="Arial" w:cs="Arial"/>
          <w:b/>
          <w:u w:val="single"/>
        </w:rPr>
        <w:t>/02/2006</w:t>
      </w:r>
    </w:p>
    <w:p w14:paraId="28A7DBC9" w14:textId="77777777" w:rsidR="00125B24" w:rsidRDefault="00125B24" w:rsidP="006C6B6D">
      <w:pPr>
        <w:spacing w:line="240" w:lineRule="auto"/>
        <w:jc w:val="center"/>
        <w:rPr>
          <w:rFonts w:ascii="Arial" w:eastAsia="Arial" w:hAnsi="Arial" w:cs="Arial"/>
          <w:b/>
          <w:u w:val="single"/>
        </w:rPr>
      </w:pPr>
      <w:r>
        <w:rPr>
          <w:rFonts w:ascii="Arial" w:eastAsia="Arial" w:hAnsi="Arial" w:cs="Arial"/>
          <w:u w:val="single"/>
        </w:rPr>
        <w:t>Statement (LRC)</w:t>
      </w:r>
    </w:p>
    <w:p w14:paraId="4AA772F4" w14:textId="77777777" w:rsidR="00125B24" w:rsidRDefault="00125B24" w:rsidP="006C6B6D">
      <w:pPr>
        <w:spacing w:line="240" w:lineRule="auto"/>
        <w:jc w:val="center"/>
        <w:rPr>
          <w:rFonts w:ascii="Arial" w:eastAsia="Arial" w:hAnsi="Arial" w:cs="Arial"/>
          <w:b/>
          <w:u w:val="single"/>
        </w:rPr>
      </w:pPr>
    </w:p>
    <w:p w14:paraId="14F1D8AE" w14:textId="77777777" w:rsidR="00125B24" w:rsidRDefault="00125B24" w:rsidP="006C6B6D">
      <w:pPr>
        <w:spacing w:line="240" w:lineRule="auto"/>
        <w:rPr>
          <w:rFonts w:ascii="Arial" w:eastAsia="Arial" w:hAnsi="Arial" w:cs="Arial"/>
          <w:b/>
          <w:u w:val="single"/>
        </w:rPr>
      </w:pPr>
      <w:r>
        <w:rPr>
          <w:rFonts w:ascii="Arial" w:eastAsia="Arial" w:hAnsi="Arial" w:cs="Arial"/>
          <w:b/>
          <w:u w:val="single"/>
        </w:rPr>
        <w:t>Pupil Needs</w:t>
      </w:r>
    </w:p>
    <w:p w14:paraId="1D123D1E" w14:textId="77777777" w:rsidR="00125B24" w:rsidRDefault="00125B24" w:rsidP="006C6B6D">
      <w:pPr>
        <w:spacing w:line="240" w:lineRule="auto"/>
        <w:ind w:left="720"/>
        <w:rPr>
          <w:rFonts w:ascii="Arial" w:eastAsia="Arial" w:hAnsi="Arial" w:cs="Arial"/>
          <w:i/>
        </w:rPr>
      </w:pPr>
    </w:p>
    <w:p w14:paraId="5FBF5A53" w14:textId="77777777" w:rsidR="00125B24" w:rsidRDefault="00125B24" w:rsidP="006C6B6D">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Pupil X has a diagnosis of ASC, Dyslexia and ODD</w:t>
      </w:r>
    </w:p>
    <w:p w14:paraId="4AF9055B" w14:textId="77777777" w:rsidR="00125B24" w:rsidRDefault="00125B24" w:rsidP="006C6B6D">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Difficulties with accepting instruction from staff</w:t>
      </w:r>
    </w:p>
    <w:p w14:paraId="4E4F60C7" w14:textId="77777777" w:rsidR="00125B24" w:rsidRDefault="00125B24" w:rsidP="006C6B6D">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High anxiety levels</w:t>
      </w:r>
    </w:p>
    <w:p w14:paraId="5640A1A3" w14:textId="17032706" w:rsidR="00125B24" w:rsidRDefault="00125B24" w:rsidP="006C6B6D">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 xml:space="preserve">Difficulties coping with changes of plan at the last </w:t>
      </w:r>
      <w:r w:rsidR="0059790B">
        <w:rPr>
          <w:rFonts w:ascii="Arial" w:eastAsia="Arial" w:hAnsi="Arial" w:cs="Arial"/>
        </w:rPr>
        <w:t>minute.</w:t>
      </w:r>
    </w:p>
    <w:p w14:paraId="0885C0E9" w14:textId="77777777" w:rsidR="00125B24" w:rsidRDefault="00125B24" w:rsidP="006C6B6D">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Behaviour difficulties</w:t>
      </w:r>
    </w:p>
    <w:p w14:paraId="0E466431" w14:textId="77777777" w:rsidR="00125B24" w:rsidRDefault="00125B24" w:rsidP="006C6B6D">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Difficulties with self-regulation</w:t>
      </w:r>
    </w:p>
    <w:p w14:paraId="3D7E7275" w14:textId="77777777" w:rsidR="00125B24" w:rsidRDefault="00125B24" w:rsidP="006C6B6D">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Sensory sensitive to noise and some textures</w:t>
      </w:r>
    </w:p>
    <w:p w14:paraId="36F9D75C" w14:textId="0271D2F3" w:rsidR="00125B24" w:rsidRDefault="00125B24" w:rsidP="006C6B6D">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 xml:space="preserve">Literacy difficulties - presents as Dyslexic lacks confidence in spellings and needs support with </w:t>
      </w:r>
      <w:r w:rsidR="0059790B">
        <w:rPr>
          <w:rFonts w:ascii="Arial" w:eastAsia="Arial" w:hAnsi="Arial" w:cs="Arial"/>
        </w:rPr>
        <w:t>this.</w:t>
      </w:r>
    </w:p>
    <w:p w14:paraId="29C7AAA2" w14:textId="77777777" w:rsidR="00125B24" w:rsidRDefault="00125B24" w:rsidP="006C6B6D">
      <w:pPr>
        <w:numPr>
          <w:ilvl w:val="0"/>
          <w:numId w:val="3"/>
        </w:numPr>
        <w:pBdr>
          <w:top w:val="single" w:sz="24" w:space="1" w:color="000000"/>
          <w:left w:val="single" w:sz="24" w:space="30" w:color="000000"/>
          <w:bottom w:val="single" w:sz="24" w:space="1" w:color="000000"/>
          <w:right w:val="single" w:sz="24" w:space="4" w:color="000000"/>
        </w:pBdr>
        <w:spacing w:after="0" w:line="240" w:lineRule="auto"/>
        <w:ind w:hanging="360"/>
      </w:pPr>
      <w:r>
        <w:rPr>
          <w:rFonts w:ascii="Arial" w:eastAsia="Arial" w:hAnsi="Arial" w:cs="Arial"/>
        </w:rPr>
        <w:t>Difficulties processing language - particularly when anxious</w:t>
      </w:r>
    </w:p>
    <w:p w14:paraId="6BE9C3E5" w14:textId="77777777" w:rsidR="00125B24" w:rsidRDefault="00125B24" w:rsidP="006C6B6D">
      <w:pPr>
        <w:spacing w:line="240" w:lineRule="auto"/>
        <w:rPr>
          <w:rFonts w:ascii="Arial" w:eastAsia="Arial" w:hAnsi="Arial" w:cs="Arial"/>
          <w:u w:val="single"/>
        </w:rPr>
      </w:pPr>
    </w:p>
    <w:p w14:paraId="020D0721" w14:textId="77777777" w:rsidR="00125B24" w:rsidRPr="004A57A7" w:rsidRDefault="00125B24" w:rsidP="006C6B6D">
      <w:pPr>
        <w:spacing w:line="240" w:lineRule="auto"/>
        <w:rPr>
          <w:rFonts w:ascii="Arial" w:eastAsia="Arial" w:hAnsi="Arial" w:cs="Arial"/>
          <w:b/>
          <w:bCs/>
          <w:u w:val="single"/>
        </w:rPr>
      </w:pPr>
      <w:r w:rsidRPr="004A57A7">
        <w:rPr>
          <w:rFonts w:ascii="Arial" w:eastAsia="Arial" w:hAnsi="Arial" w:cs="Arial"/>
          <w:b/>
          <w:bCs/>
          <w:u w:val="single"/>
        </w:rPr>
        <w:t>Individual Support Strategies</w:t>
      </w:r>
    </w:p>
    <w:p w14:paraId="48D735DC" w14:textId="77777777" w:rsidR="00125B24" w:rsidRDefault="00125B24" w:rsidP="006C6B6D">
      <w:pPr>
        <w:numPr>
          <w:ilvl w:val="0"/>
          <w:numId w:val="4"/>
        </w:numPr>
        <w:pBdr>
          <w:top w:val="single" w:sz="24" w:space="1" w:color="000000"/>
          <w:left w:val="single" w:sz="24" w:space="4" w:color="000000"/>
          <w:bottom w:val="single" w:sz="24" w:space="1" w:color="000000"/>
          <w:right w:val="single" w:sz="24" w:space="4" w:color="000000"/>
        </w:pBdr>
        <w:spacing w:after="0" w:line="240" w:lineRule="auto"/>
      </w:pPr>
      <w:r>
        <w:rPr>
          <w:rFonts w:ascii="Arial" w:eastAsia="Arial" w:hAnsi="Arial" w:cs="Arial"/>
        </w:rPr>
        <w:t>He needs a differentiated curriculum and access to in class support and Google classroom.</w:t>
      </w:r>
    </w:p>
    <w:p w14:paraId="033A0D99" w14:textId="77777777" w:rsidR="00125B24" w:rsidRDefault="00125B24" w:rsidP="006C6B6D">
      <w:pPr>
        <w:numPr>
          <w:ilvl w:val="0"/>
          <w:numId w:val="4"/>
        </w:numPr>
        <w:pBdr>
          <w:top w:val="single" w:sz="24" w:space="1" w:color="000000"/>
          <w:left w:val="single" w:sz="24" w:space="4" w:color="000000"/>
          <w:bottom w:val="single" w:sz="24" w:space="1" w:color="000000"/>
          <w:right w:val="single" w:sz="24" w:space="4" w:color="000000"/>
        </w:pBdr>
        <w:spacing w:after="0" w:line="240" w:lineRule="auto"/>
      </w:pPr>
      <w:r>
        <w:rPr>
          <w:rFonts w:ascii="Arial" w:eastAsia="Arial" w:hAnsi="Arial" w:cs="Arial"/>
        </w:rPr>
        <w:t>Teaching and support staff will need to modify their language in order to ensure his comprehension. Simple instructions and visual prompts should be used to support his understanding of spoken language.</w:t>
      </w:r>
    </w:p>
    <w:p w14:paraId="65285470" w14:textId="77777777" w:rsidR="00125B24" w:rsidRDefault="00125B24" w:rsidP="006C6B6D">
      <w:pPr>
        <w:numPr>
          <w:ilvl w:val="0"/>
          <w:numId w:val="4"/>
        </w:numPr>
        <w:pBdr>
          <w:top w:val="single" w:sz="24" w:space="1" w:color="000000"/>
          <w:left w:val="single" w:sz="24" w:space="4" w:color="000000"/>
          <w:bottom w:val="single" w:sz="24" w:space="1" w:color="000000"/>
          <w:right w:val="single" w:sz="24" w:space="4" w:color="000000"/>
        </w:pBdr>
        <w:spacing w:after="0" w:line="240" w:lineRule="auto"/>
      </w:pPr>
      <w:r>
        <w:rPr>
          <w:rFonts w:ascii="Arial" w:eastAsia="Arial" w:hAnsi="Arial" w:cs="Arial"/>
        </w:rPr>
        <w:t>He should be allowed extra time to complete work. Tasks should be broken down into manageable chunks.</w:t>
      </w:r>
    </w:p>
    <w:p w14:paraId="573C2CD2" w14:textId="77777777" w:rsidR="00125B24" w:rsidRDefault="00125B24" w:rsidP="006C6B6D">
      <w:pPr>
        <w:numPr>
          <w:ilvl w:val="0"/>
          <w:numId w:val="4"/>
        </w:numPr>
        <w:pBdr>
          <w:top w:val="single" w:sz="24" w:space="1" w:color="000000"/>
          <w:left w:val="single" w:sz="24" w:space="4" w:color="000000"/>
          <w:bottom w:val="single" w:sz="24" w:space="1" w:color="000000"/>
          <w:right w:val="single" w:sz="24" w:space="4" w:color="000000"/>
        </w:pBdr>
        <w:spacing w:after="0" w:line="240" w:lineRule="auto"/>
        <w:rPr>
          <w:b/>
        </w:rPr>
      </w:pPr>
      <w:r>
        <w:rPr>
          <w:rFonts w:ascii="Arial" w:eastAsia="Arial" w:hAnsi="Arial" w:cs="Arial"/>
          <w:b/>
        </w:rPr>
        <w:t>He will need appropriate levels praise and encouragement</w:t>
      </w:r>
      <w:r>
        <w:rPr>
          <w:rFonts w:ascii="Arial" w:eastAsia="Arial" w:hAnsi="Arial" w:cs="Arial"/>
        </w:rPr>
        <w:t xml:space="preserve"> </w:t>
      </w:r>
      <w:r>
        <w:rPr>
          <w:rFonts w:ascii="Arial" w:eastAsia="Arial" w:hAnsi="Arial" w:cs="Arial"/>
          <w:b/>
        </w:rPr>
        <w:t>to build on his confidence as a learner.</w:t>
      </w:r>
    </w:p>
    <w:p w14:paraId="3A9066DB" w14:textId="1E3CE1E9" w:rsidR="00125B24" w:rsidRDefault="00125B24" w:rsidP="006C6B6D">
      <w:pPr>
        <w:numPr>
          <w:ilvl w:val="0"/>
          <w:numId w:val="4"/>
        </w:numPr>
        <w:pBdr>
          <w:top w:val="single" w:sz="24" w:space="1" w:color="000000"/>
          <w:left w:val="single" w:sz="24" w:space="4" w:color="000000"/>
          <w:bottom w:val="single" w:sz="24" w:space="1" w:color="000000"/>
          <w:right w:val="single" w:sz="24" w:space="4" w:color="000000"/>
        </w:pBdr>
        <w:spacing w:after="0" w:line="240" w:lineRule="auto"/>
      </w:pPr>
      <w:r>
        <w:rPr>
          <w:rFonts w:ascii="Arial" w:eastAsia="Arial" w:hAnsi="Arial" w:cs="Arial"/>
        </w:rPr>
        <w:t xml:space="preserve">Use dyslexia friendly strategies in class and monitor his </w:t>
      </w:r>
      <w:r w:rsidR="0059790B">
        <w:rPr>
          <w:rFonts w:ascii="Arial" w:eastAsia="Arial" w:hAnsi="Arial" w:cs="Arial"/>
        </w:rPr>
        <w:t>progress.</w:t>
      </w:r>
    </w:p>
    <w:p w14:paraId="50C6AEFB" w14:textId="77777777" w:rsidR="00125B24" w:rsidRDefault="00125B24" w:rsidP="006C6B6D">
      <w:pPr>
        <w:numPr>
          <w:ilvl w:val="0"/>
          <w:numId w:val="4"/>
        </w:numPr>
        <w:pBdr>
          <w:top w:val="single" w:sz="24" w:space="1" w:color="000000"/>
          <w:left w:val="single" w:sz="24" w:space="4" w:color="000000"/>
          <w:bottom w:val="single" w:sz="24" w:space="1" w:color="000000"/>
          <w:right w:val="single" w:sz="24" w:space="4" w:color="000000"/>
        </w:pBdr>
        <w:spacing w:after="0" w:line="240" w:lineRule="auto"/>
      </w:pPr>
      <w:r>
        <w:rPr>
          <w:rFonts w:ascii="Arial" w:eastAsia="Arial" w:hAnsi="Arial" w:cs="Arial"/>
        </w:rPr>
        <w:t>He has regular support from LRC.</w:t>
      </w:r>
    </w:p>
    <w:p w14:paraId="7133C1B3" w14:textId="77777777" w:rsidR="00125B24" w:rsidRDefault="00125B24" w:rsidP="006C6B6D">
      <w:pPr>
        <w:numPr>
          <w:ilvl w:val="0"/>
          <w:numId w:val="4"/>
        </w:numPr>
        <w:pBdr>
          <w:top w:val="single" w:sz="24" w:space="1" w:color="000000"/>
          <w:left w:val="single" w:sz="24" w:space="4" w:color="000000"/>
          <w:bottom w:val="single" w:sz="24" w:space="1" w:color="000000"/>
          <w:right w:val="single" w:sz="24" w:space="4" w:color="000000"/>
        </w:pBdr>
        <w:spacing w:after="0" w:line="240" w:lineRule="auto"/>
      </w:pPr>
      <w:r>
        <w:rPr>
          <w:rFonts w:ascii="Arial" w:eastAsia="Arial" w:hAnsi="Arial" w:cs="Arial"/>
        </w:rPr>
        <w:t>Staff will need to monitor him closely.  Report any concerns to LRC.</w:t>
      </w:r>
    </w:p>
    <w:p w14:paraId="57F347FB" w14:textId="77777777" w:rsidR="004A57A7" w:rsidRDefault="004A57A7" w:rsidP="006C6B6D">
      <w:pPr>
        <w:spacing w:line="240" w:lineRule="auto"/>
        <w:rPr>
          <w:rFonts w:ascii="Arial" w:eastAsia="Arial" w:hAnsi="Arial" w:cs="Arial"/>
        </w:rPr>
      </w:pPr>
    </w:p>
    <w:p w14:paraId="699AED28" w14:textId="5ABB2124" w:rsidR="00125B24" w:rsidRPr="00470BBB" w:rsidRDefault="00125B24" w:rsidP="006C6B6D">
      <w:pPr>
        <w:spacing w:line="240" w:lineRule="auto"/>
        <w:rPr>
          <w:rFonts w:ascii="Arial" w:eastAsia="Arial" w:hAnsi="Arial" w:cs="Arial"/>
          <w:b/>
          <w:bCs/>
          <w:u w:val="single"/>
        </w:rPr>
      </w:pPr>
      <w:r w:rsidRPr="00470BBB">
        <w:rPr>
          <w:rFonts w:ascii="Arial" w:eastAsia="Arial" w:hAnsi="Arial" w:cs="Arial"/>
          <w:b/>
          <w:bCs/>
          <w:u w:val="single"/>
        </w:rPr>
        <w:t>Dyslexia Friendly strategies</w:t>
      </w:r>
    </w:p>
    <w:p w14:paraId="7788FE8E" w14:textId="57EE5E8A" w:rsidR="00125B24" w:rsidRDefault="00125B24" w:rsidP="006C6B6D">
      <w:pPr>
        <w:numPr>
          <w:ilvl w:val="0"/>
          <w:numId w:val="1"/>
        </w:numPr>
        <w:pBdr>
          <w:top w:val="nil"/>
          <w:left w:val="nil"/>
          <w:bottom w:val="nil"/>
          <w:right w:val="nil"/>
          <w:between w:val="nil"/>
        </w:pBdr>
        <w:spacing w:before="100" w:after="100" w:line="240" w:lineRule="auto"/>
      </w:pPr>
      <w:r>
        <w:rPr>
          <w:rFonts w:eastAsia="Times New Roman"/>
        </w:rPr>
        <w:t xml:space="preserve">Use displays to remind </w:t>
      </w:r>
      <w:r w:rsidR="004A57A7">
        <w:t>pupil X</w:t>
      </w:r>
      <w:r>
        <w:rPr>
          <w:rFonts w:eastAsia="Times New Roman"/>
        </w:rPr>
        <w:t xml:space="preserve"> of key words for a topic. </w:t>
      </w:r>
    </w:p>
    <w:p w14:paraId="5D9A846C" w14:textId="75C4D5E9" w:rsidR="00125B24" w:rsidRDefault="00125B24" w:rsidP="006C6B6D">
      <w:pPr>
        <w:numPr>
          <w:ilvl w:val="0"/>
          <w:numId w:val="1"/>
        </w:numPr>
        <w:pBdr>
          <w:top w:val="nil"/>
          <w:left w:val="nil"/>
          <w:bottom w:val="nil"/>
          <w:right w:val="nil"/>
          <w:between w:val="nil"/>
        </w:pBdr>
        <w:spacing w:before="100" w:after="100" w:line="240" w:lineRule="auto"/>
      </w:pPr>
      <w:r>
        <w:rPr>
          <w:rFonts w:eastAsia="Times New Roman"/>
        </w:rPr>
        <w:t xml:space="preserve">Provide writing frames and vocabulary for written </w:t>
      </w:r>
      <w:r w:rsidR="0059790B">
        <w:rPr>
          <w:rFonts w:eastAsia="Times New Roman"/>
        </w:rPr>
        <w:t>work.</w:t>
      </w:r>
      <w:r>
        <w:rPr>
          <w:rFonts w:eastAsia="Times New Roman"/>
        </w:rPr>
        <w:t xml:space="preserve"> </w:t>
      </w:r>
    </w:p>
    <w:p w14:paraId="0BD70060" w14:textId="77777777" w:rsidR="00125B24" w:rsidRDefault="00125B24" w:rsidP="006C6B6D">
      <w:pPr>
        <w:numPr>
          <w:ilvl w:val="0"/>
          <w:numId w:val="1"/>
        </w:numPr>
        <w:pBdr>
          <w:top w:val="nil"/>
          <w:left w:val="nil"/>
          <w:bottom w:val="nil"/>
          <w:right w:val="nil"/>
          <w:between w:val="nil"/>
        </w:pBdr>
        <w:spacing w:before="100" w:after="100" w:line="240" w:lineRule="auto"/>
      </w:pPr>
      <w:r>
        <w:rPr>
          <w:rFonts w:eastAsia="Times New Roman"/>
        </w:rPr>
        <w:t xml:space="preserve">Allow and encourage students to use colour and diagrams to reinforce written work. </w:t>
      </w:r>
    </w:p>
    <w:p w14:paraId="52360DE2" w14:textId="73721FA1" w:rsidR="00125B24" w:rsidRDefault="00125B24" w:rsidP="006C6B6D">
      <w:pPr>
        <w:numPr>
          <w:ilvl w:val="0"/>
          <w:numId w:val="1"/>
        </w:numPr>
        <w:pBdr>
          <w:top w:val="nil"/>
          <w:left w:val="nil"/>
          <w:bottom w:val="nil"/>
          <w:right w:val="nil"/>
          <w:between w:val="nil"/>
        </w:pBdr>
        <w:spacing w:before="100" w:after="100" w:line="240" w:lineRule="auto"/>
      </w:pPr>
      <w:r>
        <w:rPr>
          <w:rFonts w:eastAsia="Times New Roman"/>
        </w:rPr>
        <w:t xml:space="preserve">Give extra time for reading and completion of written </w:t>
      </w:r>
      <w:r w:rsidR="0059790B">
        <w:rPr>
          <w:rFonts w:eastAsia="Times New Roman"/>
        </w:rPr>
        <w:t>tasks.</w:t>
      </w:r>
      <w:r>
        <w:rPr>
          <w:rFonts w:eastAsia="Times New Roman"/>
        </w:rPr>
        <w:t xml:space="preserve"> </w:t>
      </w:r>
    </w:p>
    <w:p w14:paraId="7EBF7AFA" w14:textId="43C3ACAF" w:rsidR="00125B24" w:rsidRDefault="00125B24" w:rsidP="006C6B6D">
      <w:pPr>
        <w:numPr>
          <w:ilvl w:val="0"/>
          <w:numId w:val="1"/>
        </w:numPr>
        <w:pBdr>
          <w:top w:val="nil"/>
          <w:left w:val="nil"/>
          <w:bottom w:val="nil"/>
          <w:right w:val="nil"/>
          <w:between w:val="nil"/>
        </w:pBdr>
        <w:spacing w:before="100" w:after="100" w:line="240" w:lineRule="auto"/>
      </w:pPr>
      <w:r>
        <w:rPr>
          <w:rFonts w:eastAsia="Times New Roman"/>
        </w:rPr>
        <w:lastRenderedPageBreak/>
        <w:t xml:space="preserve">Avoid asking students to copy from a </w:t>
      </w:r>
      <w:r w:rsidR="0059790B">
        <w:rPr>
          <w:rFonts w:eastAsia="Times New Roman"/>
        </w:rPr>
        <w:t>board.</w:t>
      </w:r>
      <w:r>
        <w:rPr>
          <w:rFonts w:eastAsia="Times New Roman"/>
        </w:rPr>
        <w:t xml:space="preserve"> </w:t>
      </w:r>
    </w:p>
    <w:p w14:paraId="12DDCDE5" w14:textId="4470DF29" w:rsidR="00125B24" w:rsidRDefault="00125B24" w:rsidP="006C6B6D">
      <w:pPr>
        <w:numPr>
          <w:ilvl w:val="0"/>
          <w:numId w:val="1"/>
        </w:numPr>
        <w:pBdr>
          <w:top w:val="nil"/>
          <w:left w:val="nil"/>
          <w:bottom w:val="nil"/>
          <w:right w:val="nil"/>
          <w:between w:val="nil"/>
        </w:pBdr>
        <w:spacing w:before="100" w:after="100" w:line="240" w:lineRule="auto"/>
      </w:pPr>
      <w:r>
        <w:rPr>
          <w:rFonts w:eastAsia="Times New Roman"/>
        </w:rPr>
        <w:t>Provide key</w:t>
      </w:r>
      <w:r>
        <w:t>-</w:t>
      </w:r>
      <w:r>
        <w:rPr>
          <w:rFonts w:eastAsia="Times New Roman"/>
        </w:rPr>
        <w:t xml:space="preserve">word ideas before asking to read from </w:t>
      </w:r>
      <w:r w:rsidR="0059790B">
        <w:rPr>
          <w:rFonts w:eastAsia="Times New Roman"/>
        </w:rPr>
        <w:t>textbooks</w:t>
      </w:r>
      <w:r>
        <w:rPr>
          <w:rFonts w:eastAsia="Times New Roman"/>
        </w:rPr>
        <w:t xml:space="preserve">. </w:t>
      </w:r>
    </w:p>
    <w:p w14:paraId="62309472" w14:textId="239C849F" w:rsidR="00125B24" w:rsidRPr="00E71815" w:rsidRDefault="00125B24" w:rsidP="006C6B6D">
      <w:pPr>
        <w:numPr>
          <w:ilvl w:val="0"/>
          <w:numId w:val="1"/>
        </w:numPr>
        <w:pBdr>
          <w:top w:val="nil"/>
          <w:left w:val="nil"/>
          <w:bottom w:val="nil"/>
          <w:right w:val="nil"/>
          <w:between w:val="nil"/>
        </w:pBdr>
        <w:spacing w:before="100" w:after="100" w:line="240" w:lineRule="auto"/>
      </w:pPr>
      <w:r>
        <w:rPr>
          <w:rFonts w:eastAsia="Times New Roman"/>
        </w:rPr>
        <w:t xml:space="preserve">Many dyslexic students have auditory and visual memory deficit. </w:t>
      </w:r>
      <w:r w:rsidRPr="00E71815">
        <w:rPr>
          <w:rFonts w:eastAsia="Times New Roman"/>
        </w:rPr>
        <w:t xml:space="preserve">When helping </w:t>
      </w:r>
      <w:r w:rsidR="00E71815" w:rsidRPr="00E71815">
        <w:rPr>
          <w:rFonts w:eastAsia="Times New Roman"/>
        </w:rPr>
        <w:t xml:space="preserve">pupil X </w:t>
      </w:r>
      <w:r w:rsidRPr="00E71815">
        <w:t>to write give him time to think and chunk into small sections.</w:t>
      </w:r>
    </w:p>
    <w:p w14:paraId="7CBBB379" w14:textId="77777777" w:rsidR="00125B24" w:rsidRDefault="00125B24" w:rsidP="006C6B6D">
      <w:pPr>
        <w:numPr>
          <w:ilvl w:val="0"/>
          <w:numId w:val="1"/>
        </w:numPr>
        <w:pBdr>
          <w:top w:val="nil"/>
          <w:left w:val="nil"/>
          <w:bottom w:val="nil"/>
          <w:right w:val="nil"/>
          <w:between w:val="nil"/>
        </w:pBdr>
        <w:spacing w:before="100" w:after="100" w:line="240" w:lineRule="auto"/>
      </w:pPr>
      <w:r>
        <w:rPr>
          <w:rFonts w:eastAsia="Times New Roman"/>
        </w:rPr>
        <w:t xml:space="preserve">Concentrate on a few subject specific words for spelling correction. </w:t>
      </w:r>
    </w:p>
    <w:p w14:paraId="47E135E6" w14:textId="07B5331E" w:rsidR="00125B24" w:rsidRDefault="00125B24" w:rsidP="006C6B6D">
      <w:pPr>
        <w:numPr>
          <w:ilvl w:val="0"/>
          <w:numId w:val="1"/>
        </w:numPr>
        <w:pBdr>
          <w:top w:val="nil"/>
          <w:left w:val="nil"/>
          <w:bottom w:val="nil"/>
          <w:right w:val="nil"/>
          <w:between w:val="nil"/>
        </w:pBdr>
        <w:spacing w:before="100" w:after="100" w:line="240" w:lineRule="auto"/>
      </w:pPr>
      <w:r>
        <w:rPr>
          <w:rFonts w:eastAsia="Times New Roman"/>
        </w:rPr>
        <w:t xml:space="preserve">Give plenty of guidance for tasks to be completed at </w:t>
      </w:r>
      <w:r w:rsidR="0059790B">
        <w:rPr>
          <w:rFonts w:eastAsia="Times New Roman"/>
        </w:rPr>
        <w:t>home.</w:t>
      </w:r>
      <w:r>
        <w:rPr>
          <w:rFonts w:eastAsia="Times New Roman"/>
        </w:rPr>
        <w:t xml:space="preserve"> </w:t>
      </w:r>
    </w:p>
    <w:p w14:paraId="25DD85A8" w14:textId="3C64B681" w:rsidR="00125B24" w:rsidRDefault="00125B24" w:rsidP="006C6B6D">
      <w:pPr>
        <w:numPr>
          <w:ilvl w:val="0"/>
          <w:numId w:val="1"/>
        </w:numPr>
        <w:pBdr>
          <w:top w:val="nil"/>
          <w:left w:val="nil"/>
          <w:bottom w:val="nil"/>
          <w:right w:val="nil"/>
          <w:between w:val="nil"/>
        </w:pBdr>
        <w:spacing w:before="100" w:after="100" w:line="240" w:lineRule="auto"/>
      </w:pPr>
      <w:r>
        <w:t xml:space="preserve">Use of a word processor as </w:t>
      </w:r>
      <w:r w:rsidR="00E71815">
        <w:t xml:space="preserve">pupil X </w:t>
      </w:r>
      <w:r>
        <w:t xml:space="preserve"> types well.</w:t>
      </w:r>
    </w:p>
    <w:p w14:paraId="3E5D5459" w14:textId="77777777" w:rsidR="00125B24" w:rsidRDefault="00125B24" w:rsidP="006C6B6D">
      <w:pPr>
        <w:numPr>
          <w:ilvl w:val="0"/>
          <w:numId w:val="1"/>
        </w:numPr>
        <w:pBdr>
          <w:top w:val="nil"/>
          <w:left w:val="nil"/>
          <w:bottom w:val="nil"/>
          <w:right w:val="nil"/>
          <w:between w:val="nil"/>
        </w:pBdr>
        <w:spacing w:before="100" w:after="100" w:line="240" w:lineRule="auto"/>
      </w:pPr>
      <w:r>
        <w:rPr>
          <w:rFonts w:eastAsia="Times New Roman"/>
        </w:rPr>
        <w:t xml:space="preserve">Build on learner confidence and use positive re-enforcement. </w:t>
      </w:r>
    </w:p>
    <w:p w14:paraId="1D79BDC4" w14:textId="77777777" w:rsidR="00125B24" w:rsidRDefault="00125B24" w:rsidP="006C6B6D">
      <w:pPr>
        <w:spacing w:line="240" w:lineRule="auto"/>
        <w:jc w:val="center"/>
        <w:rPr>
          <w:rFonts w:eastAsia="Times New Roman"/>
        </w:rPr>
      </w:pPr>
      <w:bookmarkStart w:id="0" w:name="_gjdgxs" w:colFirst="0" w:colLast="0"/>
      <w:bookmarkEnd w:id="0"/>
    </w:p>
    <w:p w14:paraId="66C01FC6" w14:textId="77777777" w:rsidR="00FE78CA" w:rsidRDefault="00FE78CA" w:rsidP="006C6B6D">
      <w:pPr>
        <w:spacing w:line="240" w:lineRule="auto"/>
        <w:jc w:val="center"/>
        <w:rPr>
          <w:rFonts w:ascii="Comic Sans MS" w:eastAsia="Comic Sans MS" w:hAnsi="Comic Sans MS" w:cs="Comic Sans MS"/>
          <w:b/>
          <w:bCs/>
          <w:sz w:val="20"/>
          <w:szCs w:val="20"/>
          <w:u w:val="single"/>
        </w:rPr>
      </w:pPr>
    </w:p>
    <w:p w14:paraId="6271BD1A" w14:textId="283079DF" w:rsidR="00125B24" w:rsidRPr="00470BBB" w:rsidRDefault="00125B24" w:rsidP="006C6B6D">
      <w:pPr>
        <w:spacing w:line="240" w:lineRule="auto"/>
        <w:jc w:val="center"/>
        <w:rPr>
          <w:rFonts w:ascii="Comic Sans MS" w:eastAsia="Comic Sans MS" w:hAnsi="Comic Sans MS" w:cs="Comic Sans MS"/>
          <w:b/>
          <w:bCs/>
          <w:sz w:val="28"/>
          <w:szCs w:val="28"/>
          <w:u w:val="single"/>
        </w:rPr>
      </w:pPr>
      <w:r w:rsidRPr="00470BBB">
        <w:rPr>
          <w:rFonts w:ascii="Comic Sans MS" w:eastAsia="Comic Sans MS" w:hAnsi="Comic Sans MS" w:cs="Comic Sans MS"/>
          <w:b/>
          <w:bCs/>
          <w:sz w:val="28"/>
          <w:szCs w:val="28"/>
          <w:u w:val="single"/>
        </w:rPr>
        <w:t>ASD Support</w:t>
      </w:r>
    </w:p>
    <w:p w14:paraId="48D04D16" w14:textId="77777777" w:rsidR="00E71815" w:rsidRPr="00E71815" w:rsidRDefault="00E71815" w:rsidP="006C6B6D">
      <w:pPr>
        <w:pBdr>
          <w:top w:val="nil"/>
          <w:left w:val="nil"/>
          <w:bottom w:val="nil"/>
          <w:right w:val="nil"/>
          <w:between w:val="nil"/>
        </w:pBdr>
        <w:spacing w:after="0" w:line="240" w:lineRule="auto"/>
        <w:ind w:left="360"/>
        <w:rPr>
          <w:sz w:val="20"/>
          <w:szCs w:val="20"/>
          <w:u w:val="single"/>
        </w:rPr>
      </w:pPr>
    </w:p>
    <w:p w14:paraId="4070716D" w14:textId="7EBA36AB" w:rsidR="00125B24" w:rsidRDefault="00125B24" w:rsidP="006C6B6D">
      <w:pPr>
        <w:numPr>
          <w:ilvl w:val="0"/>
          <w:numId w:val="2"/>
        </w:numPr>
        <w:pBdr>
          <w:top w:val="nil"/>
          <w:left w:val="nil"/>
          <w:bottom w:val="nil"/>
          <w:right w:val="nil"/>
          <w:between w:val="nil"/>
        </w:pBdr>
        <w:spacing w:after="0" w:line="240" w:lineRule="auto"/>
        <w:rPr>
          <w:sz w:val="20"/>
          <w:szCs w:val="20"/>
          <w:u w:val="single"/>
        </w:rPr>
      </w:pPr>
      <w:r>
        <w:rPr>
          <w:rFonts w:ascii="Comic Sans MS" w:eastAsia="Comic Sans MS" w:hAnsi="Comic Sans MS" w:cs="Comic Sans MS"/>
          <w:sz w:val="20"/>
          <w:szCs w:val="20"/>
        </w:rPr>
        <w:t>Use clear, unambiguous language. Pupils on the autism spectrum can at times struggle to understand non- literal language, idioms, sarcasm etc.</w:t>
      </w:r>
    </w:p>
    <w:p w14:paraId="34BC3A6A" w14:textId="77777777" w:rsidR="00125B24" w:rsidRDefault="00125B24" w:rsidP="006C6B6D">
      <w:pPr>
        <w:pBdr>
          <w:top w:val="nil"/>
          <w:left w:val="nil"/>
          <w:bottom w:val="nil"/>
          <w:right w:val="nil"/>
          <w:between w:val="nil"/>
        </w:pBdr>
        <w:spacing w:line="240" w:lineRule="auto"/>
        <w:ind w:left="720" w:hanging="720"/>
        <w:rPr>
          <w:rFonts w:ascii="Comic Sans MS" w:eastAsia="Comic Sans MS" w:hAnsi="Comic Sans MS" w:cs="Comic Sans MS"/>
          <w:sz w:val="20"/>
          <w:szCs w:val="20"/>
          <w:u w:val="single"/>
        </w:rPr>
      </w:pPr>
    </w:p>
    <w:p w14:paraId="3419C9DA" w14:textId="77777777" w:rsidR="00125B24" w:rsidRDefault="00125B24" w:rsidP="006C6B6D">
      <w:pPr>
        <w:numPr>
          <w:ilvl w:val="0"/>
          <w:numId w:val="2"/>
        </w:numPr>
        <w:pBdr>
          <w:top w:val="nil"/>
          <w:left w:val="nil"/>
          <w:bottom w:val="nil"/>
          <w:right w:val="nil"/>
          <w:between w:val="nil"/>
        </w:pBdr>
        <w:spacing w:after="0" w:line="240" w:lineRule="auto"/>
        <w:rPr>
          <w:sz w:val="20"/>
          <w:szCs w:val="20"/>
          <w:u w:val="single"/>
        </w:rPr>
      </w:pPr>
      <w:r>
        <w:rPr>
          <w:rFonts w:ascii="Comic Sans MS" w:eastAsia="Comic Sans MS" w:hAnsi="Comic Sans MS" w:cs="Comic Sans MS"/>
          <w:sz w:val="20"/>
          <w:szCs w:val="20"/>
        </w:rPr>
        <w:t>ASD pupils respond best to rules and routines. Tell ASD pupils what to do, not what not to do.</w:t>
      </w:r>
    </w:p>
    <w:p w14:paraId="5C6185C3" w14:textId="77777777" w:rsidR="00125B24" w:rsidRDefault="00125B24" w:rsidP="006C6B6D">
      <w:pPr>
        <w:pBdr>
          <w:top w:val="nil"/>
          <w:left w:val="nil"/>
          <w:bottom w:val="nil"/>
          <w:right w:val="nil"/>
          <w:between w:val="nil"/>
        </w:pBdr>
        <w:spacing w:line="240" w:lineRule="auto"/>
        <w:ind w:left="720" w:hanging="720"/>
        <w:rPr>
          <w:rFonts w:ascii="Comic Sans MS" w:eastAsia="Comic Sans MS" w:hAnsi="Comic Sans MS" w:cs="Comic Sans MS"/>
          <w:sz w:val="20"/>
          <w:szCs w:val="20"/>
          <w:u w:val="single"/>
        </w:rPr>
      </w:pPr>
    </w:p>
    <w:p w14:paraId="24557451" w14:textId="77777777" w:rsidR="00125B24" w:rsidRDefault="00125B24" w:rsidP="006C6B6D">
      <w:pPr>
        <w:numPr>
          <w:ilvl w:val="0"/>
          <w:numId w:val="2"/>
        </w:numPr>
        <w:pBdr>
          <w:top w:val="nil"/>
          <w:left w:val="nil"/>
          <w:bottom w:val="nil"/>
          <w:right w:val="nil"/>
          <w:between w:val="nil"/>
        </w:pBdr>
        <w:spacing w:after="0" w:line="240" w:lineRule="auto"/>
        <w:rPr>
          <w:sz w:val="20"/>
          <w:szCs w:val="20"/>
          <w:u w:val="single"/>
        </w:rPr>
      </w:pPr>
      <w:r>
        <w:rPr>
          <w:rFonts w:ascii="Comic Sans MS" w:eastAsia="Comic Sans MS" w:hAnsi="Comic Sans MS" w:cs="Comic Sans MS"/>
          <w:sz w:val="20"/>
          <w:szCs w:val="20"/>
        </w:rPr>
        <w:t>Ensure instructions are clear and unambiguous. Some pupils struggle to process language. More than one instruction THEM.</w:t>
      </w:r>
    </w:p>
    <w:p w14:paraId="7D5BFF2B" w14:textId="77777777" w:rsidR="00125B24" w:rsidRDefault="00125B24" w:rsidP="006C6B6D">
      <w:pPr>
        <w:pBdr>
          <w:top w:val="nil"/>
          <w:left w:val="nil"/>
          <w:bottom w:val="nil"/>
          <w:right w:val="nil"/>
          <w:between w:val="nil"/>
        </w:pBdr>
        <w:spacing w:line="240" w:lineRule="auto"/>
        <w:ind w:left="720" w:hanging="720"/>
        <w:rPr>
          <w:rFonts w:ascii="Comic Sans MS" w:eastAsia="Comic Sans MS" w:hAnsi="Comic Sans MS" w:cs="Comic Sans MS"/>
          <w:sz w:val="20"/>
          <w:szCs w:val="20"/>
        </w:rPr>
      </w:pPr>
    </w:p>
    <w:p w14:paraId="4D591A38" w14:textId="77777777" w:rsidR="00125B24" w:rsidRDefault="00125B24" w:rsidP="006C6B6D">
      <w:pPr>
        <w:numPr>
          <w:ilvl w:val="0"/>
          <w:numId w:val="2"/>
        </w:numPr>
        <w:pBdr>
          <w:top w:val="nil"/>
          <w:left w:val="nil"/>
          <w:bottom w:val="nil"/>
          <w:right w:val="nil"/>
          <w:between w:val="nil"/>
        </w:pBdr>
        <w:spacing w:after="0" w:line="240" w:lineRule="auto"/>
        <w:rPr>
          <w:sz w:val="20"/>
          <w:szCs w:val="20"/>
          <w:u w:val="single"/>
        </w:rPr>
      </w:pPr>
      <w:r>
        <w:rPr>
          <w:rFonts w:ascii="Comic Sans MS" w:eastAsia="Comic Sans MS" w:hAnsi="Comic Sans MS" w:cs="Comic Sans MS"/>
          <w:sz w:val="20"/>
          <w:szCs w:val="20"/>
        </w:rPr>
        <w:t>Pupils may appear to have understood, grasped what is being said or taught but it is always worth double checking. At times they may be too embarrassed to ask or may have misunderstood.</w:t>
      </w:r>
    </w:p>
    <w:p w14:paraId="6E4FAB16" w14:textId="77777777" w:rsidR="00125B24" w:rsidRDefault="00125B24" w:rsidP="006C6B6D">
      <w:pPr>
        <w:pBdr>
          <w:top w:val="nil"/>
          <w:left w:val="nil"/>
          <w:bottom w:val="nil"/>
          <w:right w:val="nil"/>
          <w:between w:val="nil"/>
        </w:pBdr>
        <w:spacing w:line="240" w:lineRule="auto"/>
        <w:ind w:left="720" w:hanging="720"/>
        <w:rPr>
          <w:rFonts w:ascii="Comic Sans MS" w:eastAsia="Comic Sans MS" w:hAnsi="Comic Sans MS" w:cs="Comic Sans MS"/>
          <w:sz w:val="20"/>
          <w:szCs w:val="20"/>
          <w:u w:val="single"/>
        </w:rPr>
      </w:pPr>
    </w:p>
    <w:p w14:paraId="0163558B" w14:textId="031D8856" w:rsidR="00125B24" w:rsidRDefault="00125B24" w:rsidP="006C6B6D">
      <w:pPr>
        <w:numPr>
          <w:ilvl w:val="0"/>
          <w:numId w:val="2"/>
        </w:numPr>
        <w:pBdr>
          <w:top w:val="nil"/>
          <w:left w:val="nil"/>
          <w:bottom w:val="nil"/>
          <w:right w:val="nil"/>
          <w:between w:val="nil"/>
        </w:pBdr>
        <w:spacing w:after="0" w:line="240" w:lineRule="auto"/>
        <w:rPr>
          <w:sz w:val="20"/>
          <w:szCs w:val="20"/>
        </w:rPr>
      </w:pPr>
      <w:r>
        <w:rPr>
          <w:rFonts w:ascii="Comic Sans MS" w:eastAsia="Comic Sans MS" w:hAnsi="Comic Sans MS" w:cs="Comic Sans MS"/>
          <w:sz w:val="20"/>
          <w:szCs w:val="20"/>
        </w:rPr>
        <w:t xml:space="preserve">Pupils may appear rude or pedantic. It can be difficult to establish whether this is as a result of their condition or not. It is important to remember that they do have </w:t>
      </w:r>
      <w:r w:rsidR="0059790B">
        <w:rPr>
          <w:rFonts w:ascii="Comic Sans MS" w:eastAsia="Comic Sans MS" w:hAnsi="Comic Sans MS" w:cs="Comic Sans MS"/>
          <w:sz w:val="20"/>
          <w:szCs w:val="20"/>
        </w:rPr>
        <w:t>ASD,</w:t>
      </w:r>
      <w:r>
        <w:rPr>
          <w:rFonts w:ascii="Comic Sans MS" w:eastAsia="Comic Sans MS" w:hAnsi="Comic Sans MS" w:cs="Comic Sans MS"/>
          <w:sz w:val="20"/>
          <w:szCs w:val="20"/>
        </w:rPr>
        <w:t xml:space="preserve"> and this can impact on their reactions and responses to things. </w:t>
      </w:r>
    </w:p>
    <w:p w14:paraId="5AD5745C" w14:textId="77777777" w:rsidR="00125B24" w:rsidRDefault="00125B24" w:rsidP="006C6B6D">
      <w:pPr>
        <w:pBdr>
          <w:top w:val="nil"/>
          <w:left w:val="nil"/>
          <w:bottom w:val="nil"/>
          <w:right w:val="nil"/>
          <w:between w:val="nil"/>
        </w:pBdr>
        <w:spacing w:line="240" w:lineRule="auto"/>
        <w:ind w:left="720" w:hanging="720"/>
        <w:rPr>
          <w:rFonts w:ascii="Comic Sans MS" w:eastAsia="Comic Sans MS" w:hAnsi="Comic Sans MS" w:cs="Comic Sans MS"/>
          <w:sz w:val="20"/>
          <w:szCs w:val="20"/>
        </w:rPr>
      </w:pPr>
    </w:p>
    <w:p w14:paraId="49DDD679" w14:textId="77777777" w:rsidR="00125B24" w:rsidRPr="0038001F" w:rsidRDefault="00125B24" w:rsidP="006C6B6D">
      <w:pPr>
        <w:numPr>
          <w:ilvl w:val="0"/>
          <w:numId w:val="2"/>
        </w:numPr>
        <w:pBdr>
          <w:top w:val="nil"/>
          <w:left w:val="nil"/>
          <w:bottom w:val="nil"/>
          <w:right w:val="nil"/>
          <w:between w:val="nil"/>
        </w:pBdr>
        <w:spacing w:after="0" w:line="240" w:lineRule="auto"/>
        <w:rPr>
          <w:b/>
          <w:bCs/>
          <w:sz w:val="20"/>
          <w:szCs w:val="20"/>
        </w:rPr>
      </w:pPr>
      <w:r>
        <w:rPr>
          <w:rFonts w:ascii="Comic Sans MS" w:eastAsia="Comic Sans MS" w:hAnsi="Comic Sans MS" w:cs="Comic Sans MS"/>
          <w:sz w:val="20"/>
          <w:szCs w:val="20"/>
        </w:rPr>
        <w:t xml:space="preserve">Wherever possible use visual aids to help explain points </w:t>
      </w:r>
      <w:r w:rsidRPr="0038001F">
        <w:rPr>
          <w:rFonts w:ascii="Comic Sans MS" w:eastAsia="Comic Sans MS" w:hAnsi="Comic Sans MS" w:cs="Comic Sans MS"/>
          <w:b/>
          <w:bCs/>
          <w:sz w:val="20"/>
          <w:szCs w:val="20"/>
        </w:rPr>
        <w:t>AND USE PUPILS SPECIAL INTERESTS IN A POSTIVE WAY.</w:t>
      </w:r>
    </w:p>
    <w:p w14:paraId="5E79B839" w14:textId="77777777" w:rsidR="00125B24" w:rsidRDefault="00125B24" w:rsidP="006C6B6D">
      <w:pPr>
        <w:pBdr>
          <w:top w:val="nil"/>
          <w:left w:val="nil"/>
          <w:bottom w:val="nil"/>
          <w:right w:val="nil"/>
          <w:between w:val="nil"/>
        </w:pBdr>
        <w:spacing w:line="240" w:lineRule="auto"/>
        <w:ind w:left="720" w:hanging="720"/>
        <w:rPr>
          <w:rFonts w:ascii="Comic Sans MS" w:eastAsia="Comic Sans MS" w:hAnsi="Comic Sans MS" w:cs="Comic Sans MS"/>
          <w:sz w:val="20"/>
          <w:szCs w:val="20"/>
        </w:rPr>
      </w:pPr>
    </w:p>
    <w:p w14:paraId="7E9D3B7E" w14:textId="4FBF2CD2" w:rsidR="00125B24" w:rsidRDefault="00125B24" w:rsidP="006C6B6D">
      <w:pPr>
        <w:numPr>
          <w:ilvl w:val="0"/>
          <w:numId w:val="2"/>
        </w:numPr>
        <w:pBdr>
          <w:top w:val="nil"/>
          <w:left w:val="nil"/>
          <w:bottom w:val="nil"/>
          <w:right w:val="nil"/>
          <w:between w:val="nil"/>
        </w:pBdr>
        <w:spacing w:after="0" w:line="240" w:lineRule="auto"/>
        <w:rPr>
          <w:sz w:val="20"/>
          <w:szCs w:val="20"/>
        </w:rPr>
      </w:pPr>
      <w:r>
        <w:rPr>
          <w:rFonts w:ascii="Comic Sans MS" w:eastAsia="Comic Sans MS" w:hAnsi="Comic Sans MS" w:cs="Comic Sans MS"/>
          <w:sz w:val="20"/>
          <w:szCs w:val="20"/>
        </w:rPr>
        <w:t xml:space="preserve">Make clear to the pupil what is expected by writing on the board/hand </w:t>
      </w:r>
      <w:r w:rsidR="0059790B">
        <w:rPr>
          <w:rFonts w:ascii="Comic Sans MS" w:eastAsia="Comic Sans MS" w:hAnsi="Comic Sans MS" w:cs="Comic Sans MS"/>
          <w:sz w:val="20"/>
          <w:szCs w:val="20"/>
        </w:rPr>
        <w:t>out a</w:t>
      </w:r>
      <w:r>
        <w:rPr>
          <w:rFonts w:ascii="Comic Sans MS" w:eastAsia="Comic Sans MS" w:hAnsi="Comic Sans MS" w:cs="Comic Sans MS"/>
          <w:sz w:val="20"/>
          <w:szCs w:val="20"/>
        </w:rPr>
        <w:t xml:space="preserve"> list of what needs to be achieved by the end of the </w:t>
      </w:r>
      <w:r w:rsidR="0059790B">
        <w:rPr>
          <w:rFonts w:ascii="Comic Sans MS" w:eastAsia="Comic Sans MS" w:hAnsi="Comic Sans MS" w:cs="Comic Sans MS"/>
          <w:sz w:val="20"/>
          <w:szCs w:val="20"/>
        </w:rPr>
        <w:t>lesson.</w:t>
      </w:r>
    </w:p>
    <w:p w14:paraId="71005A57" w14:textId="77777777" w:rsidR="00125B24" w:rsidRDefault="00125B24" w:rsidP="006C6B6D">
      <w:pPr>
        <w:pBdr>
          <w:top w:val="nil"/>
          <w:left w:val="nil"/>
          <w:bottom w:val="nil"/>
          <w:right w:val="nil"/>
          <w:between w:val="nil"/>
        </w:pBdr>
        <w:spacing w:line="240" w:lineRule="auto"/>
        <w:ind w:left="720" w:hanging="720"/>
        <w:rPr>
          <w:rFonts w:ascii="Comic Sans MS" w:eastAsia="Comic Sans MS" w:hAnsi="Comic Sans MS" w:cs="Comic Sans MS"/>
          <w:sz w:val="20"/>
          <w:szCs w:val="20"/>
        </w:rPr>
      </w:pPr>
    </w:p>
    <w:p w14:paraId="3596A854" w14:textId="77777777" w:rsidR="00125B24" w:rsidRDefault="00125B24" w:rsidP="006C6B6D">
      <w:pPr>
        <w:numPr>
          <w:ilvl w:val="0"/>
          <w:numId w:val="2"/>
        </w:numPr>
        <w:pBdr>
          <w:top w:val="nil"/>
          <w:left w:val="nil"/>
          <w:bottom w:val="nil"/>
          <w:right w:val="nil"/>
          <w:between w:val="nil"/>
        </w:pBdr>
        <w:spacing w:after="0" w:line="240" w:lineRule="auto"/>
        <w:rPr>
          <w:sz w:val="20"/>
          <w:szCs w:val="20"/>
        </w:rPr>
      </w:pPr>
      <w:r>
        <w:rPr>
          <w:rFonts w:ascii="Comic Sans MS" w:eastAsia="Comic Sans MS" w:hAnsi="Comic Sans MS" w:cs="Comic Sans MS"/>
          <w:sz w:val="20"/>
          <w:szCs w:val="20"/>
        </w:rPr>
        <w:t xml:space="preserve">Allow extra time for processing verbal instruction and copying information from the board/books. </w:t>
      </w:r>
    </w:p>
    <w:p w14:paraId="6FC46791" w14:textId="77777777" w:rsidR="00125B24" w:rsidRDefault="00125B24" w:rsidP="006C6B6D">
      <w:pPr>
        <w:pBdr>
          <w:top w:val="nil"/>
          <w:left w:val="nil"/>
          <w:bottom w:val="nil"/>
          <w:right w:val="nil"/>
          <w:between w:val="nil"/>
        </w:pBdr>
        <w:spacing w:line="240" w:lineRule="auto"/>
        <w:ind w:left="720" w:hanging="720"/>
        <w:rPr>
          <w:rFonts w:ascii="Comic Sans MS" w:eastAsia="Comic Sans MS" w:hAnsi="Comic Sans MS" w:cs="Comic Sans MS"/>
          <w:sz w:val="20"/>
          <w:szCs w:val="20"/>
        </w:rPr>
      </w:pPr>
    </w:p>
    <w:p w14:paraId="5CC629B3" w14:textId="735CB06E" w:rsidR="00125B24" w:rsidRDefault="00125B24" w:rsidP="006C6B6D">
      <w:pPr>
        <w:numPr>
          <w:ilvl w:val="0"/>
          <w:numId w:val="2"/>
        </w:numPr>
        <w:pBdr>
          <w:top w:val="nil"/>
          <w:left w:val="nil"/>
          <w:bottom w:val="nil"/>
          <w:right w:val="nil"/>
          <w:between w:val="nil"/>
        </w:pBdr>
        <w:spacing w:after="0" w:line="240" w:lineRule="auto"/>
        <w:rPr>
          <w:sz w:val="20"/>
          <w:szCs w:val="20"/>
        </w:rPr>
      </w:pPr>
      <w:r>
        <w:rPr>
          <w:rFonts w:ascii="Comic Sans MS" w:eastAsia="Comic Sans MS" w:hAnsi="Comic Sans MS" w:cs="Comic Sans MS"/>
          <w:sz w:val="20"/>
          <w:szCs w:val="20"/>
        </w:rPr>
        <w:t xml:space="preserve">Autism impacts on social </w:t>
      </w:r>
      <w:r w:rsidR="0059790B">
        <w:rPr>
          <w:rFonts w:ascii="Comic Sans MS" w:eastAsia="Comic Sans MS" w:hAnsi="Comic Sans MS" w:cs="Comic Sans MS"/>
          <w:sz w:val="20"/>
          <w:szCs w:val="20"/>
        </w:rPr>
        <w:t>skills,</w:t>
      </w:r>
      <w:r>
        <w:rPr>
          <w:rFonts w:ascii="Comic Sans MS" w:eastAsia="Comic Sans MS" w:hAnsi="Comic Sans MS" w:cs="Comic Sans MS"/>
          <w:sz w:val="20"/>
          <w:szCs w:val="20"/>
        </w:rPr>
        <w:t xml:space="preserve"> so group work may be difficult for some </w:t>
      </w:r>
      <w:r w:rsidR="0059790B">
        <w:rPr>
          <w:rFonts w:ascii="Comic Sans MS" w:eastAsia="Comic Sans MS" w:hAnsi="Comic Sans MS" w:cs="Comic Sans MS"/>
          <w:sz w:val="20"/>
          <w:szCs w:val="20"/>
        </w:rPr>
        <w:t>pupils.</w:t>
      </w:r>
    </w:p>
    <w:p w14:paraId="393A93F7" w14:textId="77777777" w:rsidR="00125B24" w:rsidRDefault="00125B24" w:rsidP="006C6B6D">
      <w:pPr>
        <w:pBdr>
          <w:top w:val="nil"/>
          <w:left w:val="nil"/>
          <w:bottom w:val="nil"/>
          <w:right w:val="nil"/>
          <w:between w:val="nil"/>
        </w:pBdr>
        <w:spacing w:line="240" w:lineRule="auto"/>
        <w:ind w:left="720" w:hanging="720"/>
        <w:rPr>
          <w:rFonts w:ascii="Comic Sans MS" w:eastAsia="Comic Sans MS" w:hAnsi="Comic Sans MS" w:cs="Comic Sans MS"/>
          <w:sz w:val="20"/>
          <w:szCs w:val="20"/>
        </w:rPr>
      </w:pPr>
    </w:p>
    <w:p w14:paraId="174B3FB4" w14:textId="134BED7D" w:rsidR="00125B24" w:rsidRDefault="00125B24" w:rsidP="006C6B6D">
      <w:pPr>
        <w:numPr>
          <w:ilvl w:val="0"/>
          <w:numId w:val="2"/>
        </w:numPr>
        <w:pBdr>
          <w:top w:val="nil"/>
          <w:left w:val="nil"/>
          <w:bottom w:val="nil"/>
          <w:right w:val="nil"/>
          <w:between w:val="nil"/>
        </w:pBdr>
        <w:spacing w:after="0" w:line="240" w:lineRule="auto"/>
        <w:rPr>
          <w:sz w:val="20"/>
          <w:szCs w:val="20"/>
        </w:rPr>
      </w:pPr>
      <w:r>
        <w:rPr>
          <w:rFonts w:ascii="Comic Sans MS" w:eastAsia="Comic Sans MS" w:hAnsi="Comic Sans MS" w:cs="Comic Sans MS"/>
          <w:sz w:val="20"/>
          <w:szCs w:val="20"/>
        </w:rPr>
        <w:lastRenderedPageBreak/>
        <w:t xml:space="preserve">Many pupils with autism experience anxiety at some level. Some do not show this outwardly at school.  Reassurance and taking the time to go over key points can </w:t>
      </w:r>
      <w:r w:rsidR="0059790B">
        <w:rPr>
          <w:rFonts w:ascii="Comic Sans MS" w:eastAsia="Comic Sans MS" w:hAnsi="Comic Sans MS" w:cs="Comic Sans MS"/>
          <w:sz w:val="20"/>
          <w:szCs w:val="20"/>
        </w:rPr>
        <w:t>help.</w:t>
      </w:r>
    </w:p>
    <w:p w14:paraId="3CD78F1E" w14:textId="77777777" w:rsidR="00125B24" w:rsidRDefault="00125B24" w:rsidP="006C6B6D">
      <w:pPr>
        <w:pBdr>
          <w:top w:val="nil"/>
          <w:left w:val="nil"/>
          <w:bottom w:val="nil"/>
          <w:right w:val="nil"/>
          <w:between w:val="nil"/>
        </w:pBdr>
        <w:spacing w:line="240" w:lineRule="auto"/>
        <w:ind w:left="720" w:hanging="720"/>
        <w:rPr>
          <w:rFonts w:ascii="Comic Sans MS" w:eastAsia="Comic Sans MS" w:hAnsi="Comic Sans MS" w:cs="Comic Sans MS"/>
          <w:sz w:val="20"/>
          <w:szCs w:val="20"/>
        </w:rPr>
      </w:pPr>
    </w:p>
    <w:p w14:paraId="349A4A9D" w14:textId="77777777" w:rsidR="00125B24" w:rsidRDefault="00125B24" w:rsidP="006C6B6D">
      <w:pPr>
        <w:numPr>
          <w:ilvl w:val="0"/>
          <w:numId w:val="2"/>
        </w:numPr>
        <w:pBdr>
          <w:top w:val="nil"/>
          <w:left w:val="nil"/>
          <w:bottom w:val="nil"/>
          <w:right w:val="nil"/>
          <w:between w:val="nil"/>
        </w:pBdr>
        <w:spacing w:after="0" w:line="240" w:lineRule="auto"/>
        <w:rPr>
          <w:sz w:val="20"/>
          <w:szCs w:val="20"/>
        </w:rPr>
      </w:pPr>
      <w:r>
        <w:rPr>
          <w:rFonts w:ascii="Comic Sans MS" w:eastAsia="Comic Sans MS" w:hAnsi="Comic Sans MS" w:cs="Comic Sans MS"/>
          <w:sz w:val="20"/>
          <w:szCs w:val="20"/>
        </w:rPr>
        <w:t xml:space="preserve">Inference and deduction work (speech and language) can be difficult for pupils with autism. Also, work where they are asked to express their emotions or explore the emotions of others can be problematic for them. They may need guidance with this. </w:t>
      </w:r>
    </w:p>
    <w:p w14:paraId="1E2D4546" w14:textId="77777777" w:rsidR="00125B24" w:rsidRDefault="00125B24" w:rsidP="006C6B6D">
      <w:pPr>
        <w:pBdr>
          <w:top w:val="nil"/>
          <w:left w:val="nil"/>
          <w:bottom w:val="nil"/>
          <w:right w:val="nil"/>
          <w:between w:val="nil"/>
        </w:pBdr>
        <w:spacing w:line="240" w:lineRule="auto"/>
        <w:ind w:left="720" w:hanging="720"/>
        <w:rPr>
          <w:rFonts w:ascii="Comic Sans MS" w:eastAsia="Comic Sans MS" w:hAnsi="Comic Sans MS" w:cs="Comic Sans MS"/>
          <w:sz w:val="20"/>
          <w:szCs w:val="20"/>
        </w:rPr>
      </w:pPr>
    </w:p>
    <w:p w14:paraId="49C758E8" w14:textId="77777777" w:rsidR="00125B24" w:rsidRDefault="00125B24" w:rsidP="006C6B6D">
      <w:pPr>
        <w:numPr>
          <w:ilvl w:val="0"/>
          <w:numId w:val="2"/>
        </w:numPr>
        <w:pBdr>
          <w:top w:val="nil"/>
          <w:left w:val="nil"/>
          <w:bottom w:val="nil"/>
          <w:right w:val="nil"/>
          <w:between w:val="nil"/>
        </w:pBdr>
        <w:spacing w:after="200" w:line="240" w:lineRule="auto"/>
        <w:rPr>
          <w:sz w:val="20"/>
          <w:szCs w:val="20"/>
        </w:rPr>
      </w:pPr>
      <w:r>
        <w:rPr>
          <w:rFonts w:ascii="Comic Sans MS" w:eastAsia="Comic Sans MS" w:hAnsi="Comic Sans MS" w:cs="Comic Sans MS"/>
          <w:sz w:val="20"/>
          <w:szCs w:val="20"/>
        </w:rPr>
        <w:t>If you are aware of a pupil who appears to be persistently anxious or restless there are some strategies that can help using cards/visual aids to facilitate communication or remind pupils of desired behaviour etc. Contact the LRC.</w:t>
      </w:r>
    </w:p>
    <w:p w14:paraId="7FAAAB3F" w14:textId="77777777" w:rsidR="00125B24" w:rsidRDefault="00125B24" w:rsidP="006C6B6D">
      <w:pPr>
        <w:pBdr>
          <w:top w:val="nil"/>
          <w:left w:val="nil"/>
          <w:bottom w:val="nil"/>
          <w:right w:val="nil"/>
          <w:between w:val="nil"/>
        </w:pBdr>
        <w:spacing w:before="100" w:after="100" w:line="240" w:lineRule="auto"/>
      </w:pPr>
    </w:p>
    <w:p w14:paraId="51789077" w14:textId="77777777" w:rsidR="00125B24" w:rsidRDefault="00125B24" w:rsidP="006C6B6D">
      <w:pPr>
        <w:spacing w:line="240" w:lineRule="auto"/>
        <w:rPr>
          <w:u w:val="single"/>
        </w:rPr>
      </w:pPr>
    </w:p>
    <w:p w14:paraId="194AF362" w14:textId="77777777" w:rsidR="00125B24" w:rsidRDefault="00125B24" w:rsidP="006C6B6D">
      <w:pPr>
        <w:spacing w:line="240" w:lineRule="auto"/>
        <w:rPr>
          <w:u w:val="single"/>
        </w:rPr>
      </w:pPr>
    </w:p>
    <w:p w14:paraId="6B67BB62" w14:textId="77777777" w:rsidR="00125B24" w:rsidRDefault="00125B24" w:rsidP="006C6B6D">
      <w:pPr>
        <w:spacing w:line="240" w:lineRule="auto"/>
        <w:rPr>
          <w:u w:val="single"/>
        </w:rPr>
      </w:pPr>
    </w:p>
    <w:p w14:paraId="058C9511" w14:textId="77777777" w:rsidR="00125B24" w:rsidRDefault="00125B24" w:rsidP="006C6B6D">
      <w:pPr>
        <w:spacing w:line="240" w:lineRule="auto"/>
        <w:rPr>
          <w:u w:val="single"/>
        </w:rPr>
      </w:pPr>
    </w:p>
    <w:p w14:paraId="7D3F6764" w14:textId="77777777" w:rsidR="00125B24" w:rsidRDefault="00125B24" w:rsidP="006C6B6D">
      <w:pPr>
        <w:spacing w:line="240" w:lineRule="auto"/>
        <w:rPr>
          <w:u w:val="single"/>
        </w:rPr>
      </w:pPr>
    </w:p>
    <w:p w14:paraId="046E6CB4" w14:textId="77777777" w:rsidR="00125B24" w:rsidRDefault="00125B24" w:rsidP="006C6B6D">
      <w:pPr>
        <w:spacing w:line="240" w:lineRule="auto"/>
        <w:rPr>
          <w:u w:val="single"/>
        </w:rPr>
      </w:pPr>
    </w:p>
    <w:p w14:paraId="1B4CF528" w14:textId="77777777" w:rsidR="00125B24" w:rsidRDefault="00125B24" w:rsidP="006C6B6D">
      <w:pPr>
        <w:spacing w:line="240" w:lineRule="auto"/>
        <w:rPr>
          <w:u w:val="single"/>
        </w:rPr>
      </w:pPr>
    </w:p>
    <w:p w14:paraId="7265C91C" w14:textId="77777777" w:rsidR="00125B24" w:rsidRDefault="00125B24" w:rsidP="006C6B6D">
      <w:pPr>
        <w:spacing w:line="240" w:lineRule="auto"/>
        <w:rPr>
          <w:u w:val="single"/>
        </w:rPr>
      </w:pPr>
    </w:p>
    <w:p w14:paraId="45E11F3F" w14:textId="77777777" w:rsidR="00125B24" w:rsidRDefault="00125B24" w:rsidP="006C6B6D">
      <w:pPr>
        <w:spacing w:line="240" w:lineRule="auto"/>
        <w:rPr>
          <w:u w:val="single"/>
        </w:rPr>
      </w:pPr>
    </w:p>
    <w:p w14:paraId="68789943" w14:textId="77777777" w:rsidR="00125B24" w:rsidRDefault="00125B24" w:rsidP="006C6B6D">
      <w:pPr>
        <w:spacing w:line="240" w:lineRule="auto"/>
        <w:rPr>
          <w:u w:val="single"/>
        </w:rPr>
      </w:pPr>
    </w:p>
    <w:p w14:paraId="759C9653" w14:textId="77777777" w:rsidR="00125B24" w:rsidRDefault="00125B24" w:rsidP="006C6B6D">
      <w:pPr>
        <w:spacing w:line="240" w:lineRule="auto"/>
        <w:rPr>
          <w:u w:val="single"/>
        </w:rPr>
      </w:pPr>
    </w:p>
    <w:p w14:paraId="425003F5" w14:textId="77777777" w:rsidR="006C6B6D" w:rsidRDefault="006C6B6D" w:rsidP="006C6B6D">
      <w:pPr>
        <w:spacing w:line="240" w:lineRule="auto"/>
        <w:rPr>
          <w:b/>
          <w:bCs/>
          <w:u w:val="single"/>
        </w:rPr>
      </w:pPr>
    </w:p>
    <w:p w14:paraId="3821D4EF" w14:textId="77777777" w:rsidR="006C6B6D" w:rsidRDefault="006C6B6D" w:rsidP="006C6B6D">
      <w:pPr>
        <w:spacing w:line="240" w:lineRule="auto"/>
        <w:rPr>
          <w:b/>
          <w:bCs/>
          <w:u w:val="single"/>
        </w:rPr>
      </w:pPr>
    </w:p>
    <w:p w14:paraId="6C2C4C8D" w14:textId="77777777" w:rsidR="006C6B6D" w:rsidRDefault="006C6B6D" w:rsidP="006C6B6D">
      <w:pPr>
        <w:spacing w:line="240" w:lineRule="auto"/>
        <w:rPr>
          <w:b/>
          <w:bCs/>
          <w:u w:val="single"/>
        </w:rPr>
      </w:pPr>
    </w:p>
    <w:p w14:paraId="59DA838E" w14:textId="77777777" w:rsidR="006C6B6D" w:rsidRDefault="006C6B6D" w:rsidP="006C6B6D">
      <w:pPr>
        <w:spacing w:line="240" w:lineRule="auto"/>
        <w:rPr>
          <w:b/>
          <w:bCs/>
          <w:u w:val="single"/>
        </w:rPr>
      </w:pPr>
    </w:p>
    <w:p w14:paraId="27C75032" w14:textId="77777777" w:rsidR="006C6B6D" w:rsidRDefault="006C6B6D" w:rsidP="006C6B6D">
      <w:pPr>
        <w:spacing w:line="240" w:lineRule="auto"/>
        <w:rPr>
          <w:b/>
          <w:bCs/>
          <w:u w:val="single"/>
        </w:rPr>
      </w:pPr>
    </w:p>
    <w:p w14:paraId="0768078A" w14:textId="77777777" w:rsidR="006C6B6D" w:rsidRDefault="006C6B6D" w:rsidP="006C6B6D">
      <w:pPr>
        <w:spacing w:line="240" w:lineRule="auto"/>
        <w:rPr>
          <w:b/>
          <w:bCs/>
          <w:u w:val="single"/>
        </w:rPr>
      </w:pPr>
    </w:p>
    <w:p w14:paraId="42C4DFDC" w14:textId="77777777" w:rsidR="006C6B6D" w:rsidRDefault="006C6B6D" w:rsidP="006C6B6D">
      <w:pPr>
        <w:spacing w:line="240" w:lineRule="auto"/>
        <w:rPr>
          <w:b/>
          <w:bCs/>
          <w:u w:val="single"/>
        </w:rPr>
      </w:pPr>
    </w:p>
    <w:p w14:paraId="6DCBD15B" w14:textId="77777777" w:rsidR="006C6B6D" w:rsidRDefault="006C6B6D" w:rsidP="006C6B6D">
      <w:pPr>
        <w:spacing w:line="240" w:lineRule="auto"/>
        <w:rPr>
          <w:b/>
          <w:bCs/>
          <w:u w:val="single"/>
        </w:rPr>
      </w:pPr>
    </w:p>
    <w:p w14:paraId="018FD707" w14:textId="77777777" w:rsidR="006C6B6D" w:rsidRDefault="006C6B6D" w:rsidP="006C6B6D">
      <w:pPr>
        <w:spacing w:line="240" w:lineRule="auto"/>
        <w:rPr>
          <w:b/>
          <w:bCs/>
          <w:u w:val="single"/>
        </w:rPr>
      </w:pPr>
    </w:p>
    <w:p w14:paraId="4D42CB7B" w14:textId="77777777" w:rsidR="006C6B6D" w:rsidRDefault="006C6B6D" w:rsidP="006C6B6D">
      <w:pPr>
        <w:spacing w:line="240" w:lineRule="auto"/>
        <w:rPr>
          <w:b/>
          <w:bCs/>
          <w:u w:val="single"/>
        </w:rPr>
      </w:pPr>
    </w:p>
    <w:p w14:paraId="0AE6D7A5" w14:textId="77777777" w:rsidR="006C6B6D" w:rsidRDefault="006C6B6D" w:rsidP="006C6B6D">
      <w:pPr>
        <w:spacing w:line="240" w:lineRule="auto"/>
        <w:rPr>
          <w:b/>
          <w:bCs/>
          <w:u w:val="single"/>
        </w:rPr>
      </w:pPr>
    </w:p>
    <w:p w14:paraId="6DCB80C9" w14:textId="77777777" w:rsidR="006C6B6D" w:rsidRDefault="006C6B6D" w:rsidP="006C6B6D">
      <w:pPr>
        <w:spacing w:line="240" w:lineRule="auto"/>
        <w:rPr>
          <w:b/>
          <w:bCs/>
          <w:u w:val="single"/>
        </w:rPr>
      </w:pPr>
    </w:p>
    <w:p w14:paraId="525942C3" w14:textId="77777777" w:rsidR="006C6B6D" w:rsidRDefault="006C6B6D" w:rsidP="006C6B6D">
      <w:pPr>
        <w:spacing w:line="240" w:lineRule="auto"/>
        <w:rPr>
          <w:b/>
          <w:bCs/>
          <w:u w:val="single"/>
        </w:rPr>
      </w:pPr>
    </w:p>
    <w:p w14:paraId="0420DE6E" w14:textId="77777777" w:rsidR="006C6B6D" w:rsidRDefault="006C6B6D" w:rsidP="006C6B6D">
      <w:pPr>
        <w:spacing w:line="240" w:lineRule="auto"/>
        <w:rPr>
          <w:b/>
          <w:bCs/>
          <w:u w:val="single"/>
        </w:rPr>
      </w:pPr>
    </w:p>
    <w:p w14:paraId="6D185ED9" w14:textId="77777777" w:rsidR="006C6B6D" w:rsidRDefault="006C6B6D" w:rsidP="006C6B6D">
      <w:pPr>
        <w:spacing w:line="240" w:lineRule="auto"/>
        <w:rPr>
          <w:b/>
          <w:bCs/>
          <w:u w:val="single"/>
        </w:rPr>
      </w:pPr>
    </w:p>
    <w:p w14:paraId="13778F89" w14:textId="7C01D369" w:rsidR="00125B24" w:rsidRPr="0038001F" w:rsidRDefault="00125B24" w:rsidP="006C6B6D">
      <w:pPr>
        <w:spacing w:line="240" w:lineRule="auto"/>
        <w:rPr>
          <w:b/>
          <w:bCs/>
          <w:u w:val="single"/>
        </w:rPr>
      </w:pPr>
      <w:r w:rsidRPr="0038001F">
        <w:rPr>
          <w:b/>
          <w:bCs/>
          <w:u w:val="single"/>
        </w:rPr>
        <w:t>Appendix 4</w:t>
      </w:r>
    </w:p>
    <w:p w14:paraId="6CCA483E" w14:textId="77777777" w:rsidR="00125B24" w:rsidRPr="00031853" w:rsidRDefault="00125B24" w:rsidP="006C6B6D">
      <w:pPr>
        <w:spacing w:after="0" w:line="240" w:lineRule="auto"/>
        <w:jc w:val="center"/>
        <w:outlineLvl w:val="0"/>
        <w:rPr>
          <w:rFonts w:ascii="Arial" w:eastAsia="Times New Roman" w:hAnsi="Arial" w:cs="Arial"/>
          <w:b/>
          <w:sz w:val="32"/>
          <w:szCs w:val="20"/>
        </w:rPr>
      </w:pPr>
    </w:p>
    <w:p w14:paraId="27426BAF" w14:textId="77777777" w:rsidR="00125B24" w:rsidRPr="0038001F" w:rsidRDefault="00125B24" w:rsidP="006C6B6D">
      <w:pPr>
        <w:spacing w:after="0" w:line="240" w:lineRule="auto"/>
        <w:jc w:val="center"/>
        <w:outlineLvl w:val="0"/>
        <w:rPr>
          <w:rFonts w:ascii="Arial" w:eastAsia="Times New Roman" w:hAnsi="Arial" w:cs="Arial"/>
          <w:b/>
          <w:sz w:val="28"/>
          <w:szCs w:val="20"/>
          <w:u w:val="single"/>
        </w:rPr>
      </w:pPr>
      <w:r w:rsidRPr="0038001F">
        <w:rPr>
          <w:rFonts w:ascii="Arial" w:eastAsia="Times New Roman" w:hAnsi="Arial" w:cs="Arial"/>
          <w:b/>
          <w:sz w:val="32"/>
          <w:szCs w:val="20"/>
          <w:u w:val="single"/>
        </w:rPr>
        <w:t>Positive Behaviour and Handling Plan</w:t>
      </w:r>
    </w:p>
    <w:p w14:paraId="3A29E779" w14:textId="77777777" w:rsidR="00125B24" w:rsidRPr="00031853" w:rsidRDefault="00125B24" w:rsidP="006C6B6D">
      <w:pPr>
        <w:spacing w:after="0" w:line="240" w:lineRule="auto"/>
        <w:jc w:val="center"/>
        <w:outlineLvl w:val="0"/>
        <w:rPr>
          <w:rFonts w:ascii="Arial" w:eastAsia="Times New Roman" w:hAnsi="Arial" w:cs="Arial"/>
          <w:szCs w:val="20"/>
        </w:rPr>
      </w:pPr>
    </w:p>
    <w:p w14:paraId="74A1F10F"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Name:</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t>Date of Plan:</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t>Review Date of plan:</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p>
    <w:p w14:paraId="03A9C011"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 xml:space="preserve">What does the behaviour look like?  </w:t>
      </w:r>
    </w:p>
    <w:p w14:paraId="223A0A25" w14:textId="77777777" w:rsidR="00125B24" w:rsidRPr="00031853" w:rsidRDefault="00125B24" w:rsidP="006C6B6D">
      <w:pPr>
        <w:spacing w:after="0" w:line="240" w:lineRule="auto"/>
        <w:outlineLvl w:val="0"/>
        <w:rPr>
          <w:rFonts w:ascii="Arial" w:eastAsia="Times New Roman" w:hAnsi="Arial" w:cs="Arial"/>
          <w:szCs w:val="20"/>
        </w:rPr>
      </w:pPr>
    </w:p>
    <w:p w14:paraId="27A3E93C" w14:textId="77777777" w:rsidR="00125B24" w:rsidRPr="00031853" w:rsidRDefault="00125B24" w:rsidP="006C6B6D">
      <w:pPr>
        <w:spacing w:after="0" w:line="240" w:lineRule="auto"/>
        <w:outlineLvl w:val="0"/>
        <w:rPr>
          <w:rFonts w:ascii="Arial" w:eastAsia="Times New Roman" w:hAnsi="Arial" w:cs="Arial"/>
          <w:szCs w:val="20"/>
        </w:rPr>
      </w:pPr>
    </w:p>
    <w:p w14:paraId="56377AB0" w14:textId="77777777" w:rsidR="00125B24" w:rsidRPr="00031853" w:rsidRDefault="00125B24" w:rsidP="006C6B6D">
      <w:pPr>
        <w:spacing w:after="0" w:line="240" w:lineRule="auto"/>
        <w:outlineLvl w:val="0"/>
        <w:rPr>
          <w:rFonts w:ascii="Arial" w:eastAsia="Times New Roman" w:hAnsi="Arial" w:cs="Arial"/>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7"/>
        <w:gridCol w:w="3165"/>
        <w:gridCol w:w="3004"/>
      </w:tblGrid>
      <w:tr w:rsidR="00125B24" w:rsidRPr="00031853" w14:paraId="5850C554" w14:textId="77777777" w:rsidTr="00F92D1C">
        <w:tc>
          <w:tcPr>
            <w:tcW w:w="3227" w:type="dxa"/>
            <w:shd w:val="clear" w:color="auto" w:fill="auto"/>
          </w:tcPr>
          <w:p w14:paraId="296A8E40"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Stage 1 Anxiety Behaviours</w:t>
            </w:r>
          </w:p>
        </w:tc>
        <w:tc>
          <w:tcPr>
            <w:tcW w:w="3627" w:type="dxa"/>
            <w:shd w:val="clear" w:color="auto" w:fill="auto"/>
          </w:tcPr>
          <w:p w14:paraId="77DFFEB2"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Stage 2 Defensive Behaviours</w:t>
            </w:r>
          </w:p>
        </w:tc>
        <w:tc>
          <w:tcPr>
            <w:tcW w:w="3427" w:type="dxa"/>
            <w:shd w:val="clear" w:color="auto" w:fill="auto"/>
          </w:tcPr>
          <w:p w14:paraId="673ADD82"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Stage 3 Crisis Behaviours</w:t>
            </w:r>
          </w:p>
        </w:tc>
      </w:tr>
      <w:tr w:rsidR="00125B24" w:rsidRPr="00031853" w14:paraId="74D3B4DF" w14:textId="77777777" w:rsidTr="00F92D1C">
        <w:tc>
          <w:tcPr>
            <w:tcW w:w="3227" w:type="dxa"/>
            <w:shd w:val="clear" w:color="auto" w:fill="auto"/>
          </w:tcPr>
          <w:p w14:paraId="2DAF0015" w14:textId="77777777" w:rsidR="00125B24" w:rsidRPr="00031853" w:rsidRDefault="00125B24" w:rsidP="006C6B6D">
            <w:pPr>
              <w:spacing w:after="0" w:line="240" w:lineRule="auto"/>
              <w:outlineLvl w:val="0"/>
              <w:rPr>
                <w:rFonts w:ascii="Arial" w:eastAsia="Times New Roman" w:hAnsi="Arial" w:cs="Arial"/>
                <w:szCs w:val="20"/>
              </w:rPr>
            </w:pPr>
          </w:p>
          <w:p w14:paraId="2DA2F3EE" w14:textId="77777777" w:rsidR="00125B24" w:rsidRPr="00031853" w:rsidRDefault="00125B24" w:rsidP="006C6B6D">
            <w:pPr>
              <w:spacing w:after="0" w:line="240" w:lineRule="auto"/>
              <w:outlineLvl w:val="0"/>
              <w:rPr>
                <w:rFonts w:ascii="Arial" w:eastAsia="Times New Roman" w:hAnsi="Arial" w:cs="Arial"/>
                <w:szCs w:val="20"/>
              </w:rPr>
            </w:pPr>
          </w:p>
          <w:p w14:paraId="5F74C42E" w14:textId="77777777" w:rsidR="00125B24" w:rsidRPr="00031853" w:rsidRDefault="00125B24" w:rsidP="006C6B6D">
            <w:pPr>
              <w:spacing w:after="0" w:line="240" w:lineRule="auto"/>
              <w:outlineLvl w:val="0"/>
              <w:rPr>
                <w:rFonts w:ascii="Arial" w:eastAsia="Times New Roman" w:hAnsi="Arial" w:cs="Arial"/>
                <w:szCs w:val="20"/>
              </w:rPr>
            </w:pPr>
          </w:p>
          <w:p w14:paraId="1D9706EF" w14:textId="77777777" w:rsidR="00125B24" w:rsidRPr="00031853" w:rsidRDefault="00125B24" w:rsidP="006C6B6D">
            <w:pPr>
              <w:spacing w:after="0" w:line="240" w:lineRule="auto"/>
              <w:outlineLvl w:val="0"/>
              <w:rPr>
                <w:rFonts w:ascii="Arial" w:eastAsia="Times New Roman" w:hAnsi="Arial" w:cs="Arial"/>
                <w:szCs w:val="20"/>
              </w:rPr>
            </w:pPr>
          </w:p>
          <w:p w14:paraId="45F1B9B8" w14:textId="77777777" w:rsidR="00125B24" w:rsidRPr="00031853" w:rsidRDefault="00125B24" w:rsidP="006C6B6D">
            <w:pPr>
              <w:spacing w:after="0" w:line="240" w:lineRule="auto"/>
              <w:outlineLvl w:val="0"/>
              <w:rPr>
                <w:rFonts w:ascii="Arial" w:eastAsia="Times New Roman" w:hAnsi="Arial" w:cs="Arial"/>
                <w:szCs w:val="20"/>
              </w:rPr>
            </w:pPr>
          </w:p>
          <w:p w14:paraId="656E98D7" w14:textId="77777777" w:rsidR="00125B24" w:rsidRPr="00031853" w:rsidRDefault="00125B24" w:rsidP="006C6B6D">
            <w:pPr>
              <w:spacing w:after="0" w:line="240" w:lineRule="auto"/>
              <w:outlineLvl w:val="0"/>
              <w:rPr>
                <w:rFonts w:ascii="Arial" w:eastAsia="Times New Roman" w:hAnsi="Arial" w:cs="Arial"/>
                <w:szCs w:val="20"/>
              </w:rPr>
            </w:pPr>
          </w:p>
          <w:p w14:paraId="5EEA5781"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Response:</w:t>
            </w:r>
          </w:p>
          <w:p w14:paraId="5F2BE32D" w14:textId="77777777" w:rsidR="00125B24" w:rsidRPr="00031853" w:rsidRDefault="00125B24" w:rsidP="006C6B6D">
            <w:pPr>
              <w:spacing w:after="0" w:line="240" w:lineRule="auto"/>
              <w:outlineLvl w:val="0"/>
              <w:rPr>
                <w:rFonts w:ascii="Arial" w:eastAsia="Times New Roman" w:hAnsi="Arial" w:cs="Arial"/>
                <w:szCs w:val="20"/>
              </w:rPr>
            </w:pPr>
          </w:p>
          <w:p w14:paraId="31B72418" w14:textId="77777777" w:rsidR="00125B24" w:rsidRPr="00031853" w:rsidRDefault="00125B24" w:rsidP="006C6B6D">
            <w:pPr>
              <w:spacing w:after="0" w:line="240" w:lineRule="auto"/>
              <w:outlineLvl w:val="0"/>
              <w:rPr>
                <w:rFonts w:ascii="Arial" w:eastAsia="Times New Roman" w:hAnsi="Arial" w:cs="Arial"/>
                <w:szCs w:val="20"/>
              </w:rPr>
            </w:pPr>
          </w:p>
          <w:p w14:paraId="59F07207" w14:textId="77777777" w:rsidR="00125B24" w:rsidRPr="00031853" w:rsidRDefault="00125B24" w:rsidP="006C6B6D">
            <w:pPr>
              <w:spacing w:after="0" w:line="240" w:lineRule="auto"/>
              <w:outlineLvl w:val="0"/>
              <w:rPr>
                <w:rFonts w:ascii="Arial" w:eastAsia="Times New Roman" w:hAnsi="Arial" w:cs="Arial"/>
                <w:szCs w:val="20"/>
              </w:rPr>
            </w:pPr>
          </w:p>
          <w:p w14:paraId="7853510E" w14:textId="77777777" w:rsidR="00125B24" w:rsidRPr="00031853" w:rsidRDefault="00125B24" w:rsidP="006C6B6D">
            <w:pPr>
              <w:spacing w:after="0" w:line="240" w:lineRule="auto"/>
              <w:outlineLvl w:val="0"/>
              <w:rPr>
                <w:rFonts w:ascii="Arial" w:eastAsia="Times New Roman" w:hAnsi="Arial" w:cs="Arial"/>
                <w:szCs w:val="20"/>
              </w:rPr>
            </w:pPr>
          </w:p>
          <w:p w14:paraId="2F59701C" w14:textId="77777777" w:rsidR="00125B24" w:rsidRPr="00031853" w:rsidRDefault="00125B24" w:rsidP="006C6B6D">
            <w:pPr>
              <w:spacing w:after="0" w:line="240" w:lineRule="auto"/>
              <w:outlineLvl w:val="0"/>
              <w:rPr>
                <w:rFonts w:ascii="Arial" w:eastAsia="Times New Roman" w:hAnsi="Arial" w:cs="Arial"/>
                <w:szCs w:val="20"/>
              </w:rPr>
            </w:pPr>
          </w:p>
          <w:p w14:paraId="152EBCEA" w14:textId="77777777" w:rsidR="00125B24" w:rsidRPr="00031853" w:rsidRDefault="00125B24" w:rsidP="006C6B6D">
            <w:pPr>
              <w:spacing w:after="0" w:line="240" w:lineRule="auto"/>
              <w:outlineLvl w:val="0"/>
              <w:rPr>
                <w:rFonts w:ascii="Arial" w:eastAsia="Times New Roman" w:hAnsi="Arial" w:cs="Arial"/>
                <w:szCs w:val="20"/>
              </w:rPr>
            </w:pPr>
          </w:p>
        </w:tc>
        <w:tc>
          <w:tcPr>
            <w:tcW w:w="3627" w:type="dxa"/>
            <w:shd w:val="clear" w:color="auto" w:fill="auto"/>
          </w:tcPr>
          <w:p w14:paraId="3D120F36" w14:textId="77777777" w:rsidR="00125B24" w:rsidRPr="00031853" w:rsidRDefault="00125B24" w:rsidP="006C6B6D">
            <w:pPr>
              <w:spacing w:after="0" w:line="240" w:lineRule="auto"/>
              <w:outlineLvl w:val="0"/>
              <w:rPr>
                <w:rFonts w:ascii="Arial" w:eastAsia="Times New Roman" w:hAnsi="Arial" w:cs="Arial"/>
                <w:szCs w:val="20"/>
              </w:rPr>
            </w:pPr>
          </w:p>
          <w:p w14:paraId="78DE58EA" w14:textId="77777777" w:rsidR="00125B24" w:rsidRPr="00031853" w:rsidRDefault="00125B24" w:rsidP="006C6B6D">
            <w:pPr>
              <w:spacing w:after="0" w:line="240" w:lineRule="auto"/>
              <w:outlineLvl w:val="0"/>
              <w:rPr>
                <w:rFonts w:ascii="Arial" w:eastAsia="Times New Roman" w:hAnsi="Arial" w:cs="Arial"/>
                <w:szCs w:val="20"/>
              </w:rPr>
            </w:pPr>
          </w:p>
          <w:p w14:paraId="05060219" w14:textId="77777777" w:rsidR="00125B24" w:rsidRPr="00031853" w:rsidRDefault="00125B24" w:rsidP="006C6B6D">
            <w:pPr>
              <w:spacing w:after="0" w:line="240" w:lineRule="auto"/>
              <w:outlineLvl w:val="0"/>
              <w:rPr>
                <w:rFonts w:ascii="Arial" w:eastAsia="Times New Roman" w:hAnsi="Arial" w:cs="Arial"/>
                <w:szCs w:val="20"/>
              </w:rPr>
            </w:pPr>
          </w:p>
          <w:p w14:paraId="528B1A93" w14:textId="77777777" w:rsidR="00125B24" w:rsidRPr="00031853" w:rsidRDefault="00125B24" w:rsidP="006C6B6D">
            <w:pPr>
              <w:spacing w:after="0" w:line="240" w:lineRule="auto"/>
              <w:outlineLvl w:val="0"/>
              <w:rPr>
                <w:rFonts w:ascii="Arial" w:eastAsia="Times New Roman" w:hAnsi="Arial" w:cs="Arial"/>
                <w:szCs w:val="20"/>
              </w:rPr>
            </w:pPr>
          </w:p>
          <w:p w14:paraId="3D875AA9" w14:textId="77777777" w:rsidR="00125B24" w:rsidRPr="00031853" w:rsidRDefault="00125B24" w:rsidP="006C6B6D">
            <w:pPr>
              <w:spacing w:after="0" w:line="240" w:lineRule="auto"/>
              <w:outlineLvl w:val="0"/>
              <w:rPr>
                <w:rFonts w:ascii="Arial" w:eastAsia="Times New Roman" w:hAnsi="Arial" w:cs="Arial"/>
                <w:szCs w:val="20"/>
              </w:rPr>
            </w:pPr>
          </w:p>
          <w:p w14:paraId="0CADD665" w14:textId="77777777" w:rsidR="00125B24" w:rsidRPr="00031853" w:rsidRDefault="00125B24" w:rsidP="006C6B6D">
            <w:pPr>
              <w:spacing w:after="0" w:line="240" w:lineRule="auto"/>
              <w:outlineLvl w:val="0"/>
              <w:rPr>
                <w:rFonts w:ascii="Arial" w:eastAsia="Times New Roman" w:hAnsi="Arial" w:cs="Arial"/>
                <w:szCs w:val="20"/>
              </w:rPr>
            </w:pPr>
          </w:p>
          <w:p w14:paraId="0406A1BC"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Response:</w:t>
            </w:r>
          </w:p>
        </w:tc>
        <w:tc>
          <w:tcPr>
            <w:tcW w:w="3427" w:type="dxa"/>
            <w:shd w:val="clear" w:color="auto" w:fill="auto"/>
          </w:tcPr>
          <w:p w14:paraId="0D774FE3" w14:textId="77777777" w:rsidR="00125B24" w:rsidRPr="00031853" w:rsidRDefault="00125B24" w:rsidP="006C6B6D">
            <w:pPr>
              <w:spacing w:after="0" w:line="240" w:lineRule="auto"/>
              <w:outlineLvl w:val="0"/>
              <w:rPr>
                <w:rFonts w:ascii="Arial" w:eastAsia="Times New Roman" w:hAnsi="Arial" w:cs="Arial"/>
                <w:szCs w:val="20"/>
              </w:rPr>
            </w:pPr>
          </w:p>
          <w:p w14:paraId="35407FD9" w14:textId="77777777" w:rsidR="00125B24" w:rsidRPr="00031853" w:rsidRDefault="00125B24" w:rsidP="006C6B6D">
            <w:pPr>
              <w:spacing w:after="0" w:line="240" w:lineRule="auto"/>
              <w:outlineLvl w:val="0"/>
              <w:rPr>
                <w:rFonts w:ascii="Arial" w:eastAsia="Times New Roman" w:hAnsi="Arial" w:cs="Arial"/>
                <w:szCs w:val="20"/>
              </w:rPr>
            </w:pPr>
          </w:p>
          <w:p w14:paraId="06756D25" w14:textId="77777777" w:rsidR="00125B24" w:rsidRPr="00031853" w:rsidRDefault="00125B24" w:rsidP="006C6B6D">
            <w:pPr>
              <w:spacing w:after="0" w:line="240" w:lineRule="auto"/>
              <w:outlineLvl w:val="0"/>
              <w:rPr>
                <w:rFonts w:ascii="Arial" w:eastAsia="Times New Roman" w:hAnsi="Arial" w:cs="Arial"/>
                <w:szCs w:val="20"/>
              </w:rPr>
            </w:pPr>
          </w:p>
          <w:p w14:paraId="61E8D897" w14:textId="77777777" w:rsidR="00125B24" w:rsidRPr="00031853" w:rsidRDefault="00125B24" w:rsidP="006C6B6D">
            <w:pPr>
              <w:spacing w:after="0" w:line="240" w:lineRule="auto"/>
              <w:outlineLvl w:val="0"/>
              <w:rPr>
                <w:rFonts w:ascii="Arial" w:eastAsia="Times New Roman" w:hAnsi="Arial" w:cs="Arial"/>
                <w:szCs w:val="20"/>
              </w:rPr>
            </w:pPr>
          </w:p>
          <w:p w14:paraId="3CCA02E1" w14:textId="77777777" w:rsidR="00125B24" w:rsidRPr="00031853" w:rsidRDefault="00125B24" w:rsidP="006C6B6D">
            <w:pPr>
              <w:spacing w:after="0" w:line="240" w:lineRule="auto"/>
              <w:outlineLvl w:val="0"/>
              <w:rPr>
                <w:rFonts w:ascii="Arial" w:eastAsia="Times New Roman" w:hAnsi="Arial" w:cs="Arial"/>
                <w:szCs w:val="20"/>
              </w:rPr>
            </w:pPr>
          </w:p>
          <w:p w14:paraId="2CDD4C67" w14:textId="77777777" w:rsidR="00125B24" w:rsidRPr="00031853" w:rsidRDefault="00125B24" w:rsidP="006C6B6D">
            <w:pPr>
              <w:spacing w:after="0" w:line="240" w:lineRule="auto"/>
              <w:outlineLvl w:val="0"/>
              <w:rPr>
                <w:rFonts w:ascii="Arial" w:eastAsia="Times New Roman" w:hAnsi="Arial" w:cs="Arial"/>
                <w:szCs w:val="20"/>
              </w:rPr>
            </w:pPr>
          </w:p>
          <w:p w14:paraId="40C8DD04"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Response:</w:t>
            </w:r>
          </w:p>
        </w:tc>
      </w:tr>
      <w:tr w:rsidR="00125B24" w:rsidRPr="00031853" w14:paraId="46E93529" w14:textId="77777777" w:rsidTr="00F92D1C">
        <w:tc>
          <w:tcPr>
            <w:tcW w:w="3227" w:type="dxa"/>
            <w:shd w:val="clear" w:color="auto" w:fill="auto"/>
          </w:tcPr>
          <w:p w14:paraId="78CEC7B8"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 xml:space="preserve">Stage 4 Recovery </w:t>
            </w:r>
          </w:p>
        </w:tc>
        <w:tc>
          <w:tcPr>
            <w:tcW w:w="3627" w:type="dxa"/>
            <w:shd w:val="clear" w:color="auto" w:fill="auto"/>
          </w:tcPr>
          <w:p w14:paraId="2FD0CFA9"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 xml:space="preserve">Stage 5 Depression </w:t>
            </w:r>
          </w:p>
        </w:tc>
        <w:tc>
          <w:tcPr>
            <w:tcW w:w="3427" w:type="dxa"/>
            <w:shd w:val="clear" w:color="auto" w:fill="auto"/>
          </w:tcPr>
          <w:p w14:paraId="78BB5CEF"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Stage 6 Follow up</w:t>
            </w:r>
          </w:p>
        </w:tc>
      </w:tr>
      <w:tr w:rsidR="00125B24" w:rsidRPr="00031853" w14:paraId="0877639A" w14:textId="77777777" w:rsidTr="00F92D1C">
        <w:tc>
          <w:tcPr>
            <w:tcW w:w="3227" w:type="dxa"/>
            <w:shd w:val="clear" w:color="auto" w:fill="auto"/>
          </w:tcPr>
          <w:p w14:paraId="7BA934F1" w14:textId="77777777" w:rsidR="00125B24" w:rsidRPr="00031853" w:rsidRDefault="00125B24" w:rsidP="006C6B6D">
            <w:pPr>
              <w:spacing w:after="0" w:line="240" w:lineRule="auto"/>
              <w:outlineLvl w:val="0"/>
              <w:rPr>
                <w:rFonts w:ascii="Arial" w:eastAsia="Times New Roman" w:hAnsi="Arial" w:cs="Arial"/>
                <w:szCs w:val="20"/>
              </w:rPr>
            </w:pPr>
          </w:p>
          <w:p w14:paraId="2560F398" w14:textId="77777777" w:rsidR="00125B24" w:rsidRPr="00031853" w:rsidRDefault="00125B24" w:rsidP="006C6B6D">
            <w:pPr>
              <w:spacing w:after="0" w:line="240" w:lineRule="auto"/>
              <w:outlineLvl w:val="0"/>
              <w:rPr>
                <w:rFonts w:ascii="Arial" w:eastAsia="Times New Roman" w:hAnsi="Arial" w:cs="Arial"/>
                <w:szCs w:val="20"/>
              </w:rPr>
            </w:pPr>
          </w:p>
          <w:p w14:paraId="136DD361" w14:textId="77777777" w:rsidR="00125B24" w:rsidRPr="00031853" w:rsidRDefault="00125B24" w:rsidP="006C6B6D">
            <w:pPr>
              <w:spacing w:after="0" w:line="240" w:lineRule="auto"/>
              <w:outlineLvl w:val="0"/>
              <w:rPr>
                <w:rFonts w:ascii="Arial" w:eastAsia="Times New Roman" w:hAnsi="Arial" w:cs="Arial"/>
                <w:szCs w:val="20"/>
              </w:rPr>
            </w:pPr>
          </w:p>
          <w:p w14:paraId="7752FCD0" w14:textId="77777777" w:rsidR="00125B24" w:rsidRPr="00031853" w:rsidRDefault="00125B24" w:rsidP="006C6B6D">
            <w:pPr>
              <w:spacing w:after="0" w:line="240" w:lineRule="auto"/>
              <w:outlineLvl w:val="0"/>
              <w:rPr>
                <w:rFonts w:ascii="Arial" w:eastAsia="Times New Roman" w:hAnsi="Arial" w:cs="Arial"/>
                <w:szCs w:val="20"/>
              </w:rPr>
            </w:pPr>
          </w:p>
          <w:p w14:paraId="45B9A9D4" w14:textId="77777777" w:rsidR="00125B24" w:rsidRPr="00031853" w:rsidRDefault="00125B24" w:rsidP="006C6B6D">
            <w:pPr>
              <w:spacing w:after="0" w:line="240" w:lineRule="auto"/>
              <w:outlineLvl w:val="0"/>
              <w:rPr>
                <w:rFonts w:ascii="Arial" w:eastAsia="Times New Roman" w:hAnsi="Arial" w:cs="Arial"/>
                <w:szCs w:val="20"/>
              </w:rPr>
            </w:pPr>
          </w:p>
          <w:p w14:paraId="7EB50400" w14:textId="77777777" w:rsidR="00125B24" w:rsidRPr="00031853" w:rsidRDefault="00125B24" w:rsidP="006C6B6D">
            <w:pPr>
              <w:spacing w:after="0" w:line="240" w:lineRule="auto"/>
              <w:outlineLvl w:val="0"/>
              <w:rPr>
                <w:rFonts w:ascii="Arial" w:eastAsia="Times New Roman" w:hAnsi="Arial" w:cs="Arial"/>
                <w:szCs w:val="20"/>
              </w:rPr>
            </w:pPr>
          </w:p>
          <w:p w14:paraId="016779FA" w14:textId="77777777" w:rsidR="00125B24" w:rsidRPr="00031853" w:rsidRDefault="00125B24" w:rsidP="006C6B6D">
            <w:pPr>
              <w:spacing w:after="0" w:line="240" w:lineRule="auto"/>
              <w:outlineLvl w:val="0"/>
              <w:rPr>
                <w:rFonts w:ascii="Arial" w:eastAsia="Times New Roman" w:hAnsi="Arial" w:cs="Arial"/>
                <w:szCs w:val="20"/>
              </w:rPr>
            </w:pPr>
          </w:p>
          <w:p w14:paraId="79BF169A"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Response:</w:t>
            </w:r>
          </w:p>
          <w:p w14:paraId="32D30749" w14:textId="77777777" w:rsidR="00125B24" w:rsidRPr="00031853" w:rsidRDefault="00125B24" w:rsidP="006C6B6D">
            <w:pPr>
              <w:spacing w:after="0" w:line="240" w:lineRule="auto"/>
              <w:outlineLvl w:val="0"/>
              <w:rPr>
                <w:rFonts w:ascii="Arial" w:eastAsia="Times New Roman" w:hAnsi="Arial" w:cs="Arial"/>
                <w:szCs w:val="20"/>
              </w:rPr>
            </w:pPr>
          </w:p>
          <w:p w14:paraId="64CB4BC4" w14:textId="77777777" w:rsidR="00125B24" w:rsidRPr="00031853" w:rsidRDefault="00125B24" w:rsidP="006C6B6D">
            <w:pPr>
              <w:spacing w:after="0" w:line="240" w:lineRule="auto"/>
              <w:outlineLvl w:val="0"/>
              <w:rPr>
                <w:rFonts w:ascii="Arial" w:eastAsia="Times New Roman" w:hAnsi="Arial" w:cs="Arial"/>
                <w:szCs w:val="20"/>
              </w:rPr>
            </w:pPr>
          </w:p>
          <w:p w14:paraId="66268CA5" w14:textId="77777777" w:rsidR="00125B24" w:rsidRPr="00031853" w:rsidRDefault="00125B24" w:rsidP="006C6B6D">
            <w:pPr>
              <w:spacing w:after="0" w:line="240" w:lineRule="auto"/>
              <w:outlineLvl w:val="0"/>
              <w:rPr>
                <w:rFonts w:ascii="Arial" w:eastAsia="Times New Roman" w:hAnsi="Arial" w:cs="Arial"/>
                <w:szCs w:val="20"/>
              </w:rPr>
            </w:pPr>
          </w:p>
          <w:p w14:paraId="6FEE8C1A" w14:textId="77777777" w:rsidR="00125B24" w:rsidRPr="00031853" w:rsidRDefault="00125B24" w:rsidP="006C6B6D">
            <w:pPr>
              <w:spacing w:after="0" w:line="240" w:lineRule="auto"/>
              <w:outlineLvl w:val="0"/>
              <w:rPr>
                <w:rFonts w:ascii="Arial" w:eastAsia="Times New Roman" w:hAnsi="Arial" w:cs="Arial"/>
                <w:szCs w:val="20"/>
              </w:rPr>
            </w:pPr>
          </w:p>
          <w:p w14:paraId="2D81AC72" w14:textId="77777777" w:rsidR="00125B24" w:rsidRPr="00031853" w:rsidRDefault="00125B24" w:rsidP="006C6B6D">
            <w:pPr>
              <w:spacing w:after="0" w:line="240" w:lineRule="auto"/>
              <w:outlineLvl w:val="0"/>
              <w:rPr>
                <w:rFonts w:ascii="Arial" w:eastAsia="Times New Roman" w:hAnsi="Arial" w:cs="Arial"/>
                <w:szCs w:val="20"/>
              </w:rPr>
            </w:pPr>
          </w:p>
          <w:p w14:paraId="62C15393" w14:textId="77777777" w:rsidR="00125B24" w:rsidRPr="00031853" w:rsidRDefault="00125B24" w:rsidP="006C6B6D">
            <w:pPr>
              <w:spacing w:after="0" w:line="240" w:lineRule="auto"/>
              <w:outlineLvl w:val="0"/>
              <w:rPr>
                <w:rFonts w:ascii="Arial" w:eastAsia="Times New Roman" w:hAnsi="Arial" w:cs="Arial"/>
                <w:szCs w:val="20"/>
              </w:rPr>
            </w:pPr>
          </w:p>
          <w:p w14:paraId="2DB01727" w14:textId="77777777" w:rsidR="00125B24" w:rsidRPr="00031853" w:rsidRDefault="00125B24" w:rsidP="006C6B6D">
            <w:pPr>
              <w:spacing w:after="0" w:line="240" w:lineRule="auto"/>
              <w:outlineLvl w:val="0"/>
              <w:rPr>
                <w:rFonts w:ascii="Arial" w:eastAsia="Times New Roman" w:hAnsi="Arial" w:cs="Arial"/>
                <w:szCs w:val="20"/>
              </w:rPr>
            </w:pPr>
          </w:p>
        </w:tc>
        <w:tc>
          <w:tcPr>
            <w:tcW w:w="3627" w:type="dxa"/>
            <w:shd w:val="clear" w:color="auto" w:fill="auto"/>
          </w:tcPr>
          <w:p w14:paraId="57750A75" w14:textId="77777777" w:rsidR="00125B24" w:rsidRPr="00031853" w:rsidRDefault="00125B24" w:rsidP="006C6B6D">
            <w:pPr>
              <w:spacing w:after="0" w:line="240" w:lineRule="auto"/>
              <w:outlineLvl w:val="0"/>
              <w:rPr>
                <w:rFonts w:ascii="Arial" w:eastAsia="Times New Roman" w:hAnsi="Arial" w:cs="Arial"/>
                <w:szCs w:val="20"/>
              </w:rPr>
            </w:pPr>
          </w:p>
          <w:p w14:paraId="401F1BCC" w14:textId="77777777" w:rsidR="00125B24" w:rsidRPr="00031853" w:rsidRDefault="00125B24" w:rsidP="006C6B6D">
            <w:pPr>
              <w:spacing w:after="0" w:line="240" w:lineRule="auto"/>
              <w:outlineLvl w:val="0"/>
              <w:rPr>
                <w:rFonts w:ascii="Arial" w:eastAsia="Times New Roman" w:hAnsi="Arial" w:cs="Arial"/>
                <w:szCs w:val="20"/>
              </w:rPr>
            </w:pPr>
          </w:p>
          <w:p w14:paraId="047A2D2A" w14:textId="77777777" w:rsidR="00125B24" w:rsidRPr="00031853" w:rsidRDefault="00125B24" w:rsidP="006C6B6D">
            <w:pPr>
              <w:spacing w:after="0" w:line="240" w:lineRule="auto"/>
              <w:outlineLvl w:val="0"/>
              <w:rPr>
                <w:rFonts w:ascii="Arial" w:eastAsia="Times New Roman" w:hAnsi="Arial" w:cs="Arial"/>
                <w:szCs w:val="20"/>
              </w:rPr>
            </w:pPr>
          </w:p>
          <w:p w14:paraId="5E2365BE" w14:textId="77777777" w:rsidR="00125B24" w:rsidRPr="00031853" w:rsidRDefault="00125B24" w:rsidP="006C6B6D">
            <w:pPr>
              <w:spacing w:after="0" w:line="240" w:lineRule="auto"/>
              <w:outlineLvl w:val="0"/>
              <w:rPr>
                <w:rFonts w:ascii="Arial" w:eastAsia="Times New Roman" w:hAnsi="Arial" w:cs="Arial"/>
                <w:szCs w:val="20"/>
              </w:rPr>
            </w:pPr>
          </w:p>
          <w:p w14:paraId="0F0320CA" w14:textId="77777777" w:rsidR="00125B24" w:rsidRPr="00031853" w:rsidRDefault="00125B24" w:rsidP="006C6B6D">
            <w:pPr>
              <w:spacing w:after="0" w:line="240" w:lineRule="auto"/>
              <w:outlineLvl w:val="0"/>
              <w:rPr>
                <w:rFonts w:ascii="Arial" w:eastAsia="Times New Roman" w:hAnsi="Arial" w:cs="Arial"/>
                <w:szCs w:val="20"/>
              </w:rPr>
            </w:pPr>
          </w:p>
          <w:p w14:paraId="060D950B" w14:textId="77777777" w:rsidR="00125B24" w:rsidRPr="00031853" w:rsidRDefault="00125B24" w:rsidP="006C6B6D">
            <w:pPr>
              <w:spacing w:after="0" w:line="240" w:lineRule="auto"/>
              <w:outlineLvl w:val="0"/>
              <w:rPr>
                <w:rFonts w:ascii="Arial" w:eastAsia="Times New Roman" w:hAnsi="Arial" w:cs="Arial"/>
                <w:szCs w:val="20"/>
              </w:rPr>
            </w:pPr>
          </w:p>
          <w:p w14:paraId="521B6830" w14:textId="77777777" w:rsidR="00125B24" w:rsidRPr="00031853" w:rsidRDefault="00125B24" w:rsidP="006C6B6D">
            <w:pPr>
              <w:spacing w:after="0" w:line="240" w:lineRule="auto"/>
              <w:outlineLvl w:val="0"/>
              <w:rPr>
                <w:rFonts w:ascii="Arial" w:eastAsia="Times New Roman" w:hAnsi="Arial" w:cs="Arial"/>
                <w:szCs w:val="20"/>
              </w:rPr>
            </w:pPr>
          </w:p>
          <w:p w14:paraId="0078E530"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Response:</w:t>
            </w:r>
          </w:p>
        </w:tc>
        <w:tc>
          <w:tcPr>
            <w:tcW w:w="3427" w:type="dxa"/>
            <w:shd w:val="clear" w:color="auto" w:fill="auto"/>
          </w:tcPr>
          <w:p w14:paraId="38FD1D8F" w14:textId="77777777" w:rsidR="00125B24" w:rsidRPr="00031853" w:rsidRDefault="00125B24" w:rsidP="006C6B6D">
            <w:pPr>
              <w:spacing w:after="0" w:line="240" w:lineRule="auto"/>
              <w:outlineLvl w:val="0"/>
              <w:rPr>
                <w:rFonts w:ascii="Arial" w:eastAsia="Times New Roman" w:hAnsi="Arial" w:cs="Arial"/>
                <w:szCs w:val="20"/>
              </w:rPr>
            </w:pPr>
          </w:p>
          <w:p w14:paraId="6163B67D" w14:textId="77777777" w:rsidR="00125B24" w:rsidRPr="00031853" w:rsidRDefault="00125B24" w:rsidP="006C6B6D">
            <w:pPr>
              <w:spacing w:after="0" w:line="240" w:lineRule="auto"/>
              <w:outlineLvl w:val="0"/>
              <w:rPr>
                <w:rFonts w:ascii="Arial" w:eastAsia="Times New Roman" w:hAnsi="Arial" w:cs="Arial"/>
                <w:szCs w:val="20"/>
              </w:rPr>
            </w:pPr>
          </w:p>
          <w:p w14:paraId="495CBFE9" w14:textId="77777777" w:rsidR="00125B24" w:rsidRPr="00031853" w:rsidRDefault="00125B24" w:rsidP="006C6B6D">
            <w:pPr>
              <w:spacing w:after="0" w:line="240" w:lineRule="auto"/>
              <w:outlineLvl w:val="0"/>
              <w:rPr>
                <w:rFonts w:ascii="Arial" w:eastAsia="Times New Roman" w:hAnsi="Arial" w:cs="Arial"/>
                <w:szCs w:val="20"/>
              </w:rPr>
            </w:pPr>
          </w:p>
          <w:p w14:paraId="063B3A12" w14:textId="77777777" w:rsidR="00125B24" w:rsidRPr="00031853" w:rsidRDefault="00125B24" w:rsidP="006C6B6D">
            <w:pPr>
              <w:spacing w:after="0" w:line="240" w:lineRule="auto"/>
              <w:outlineLvl w:val="0"/>
              <w:rPr>
                <w:rFonts w:ascii="Arial" w:eastAsia="Times New Roman" w:hAnsi="Arial" w:cs="Arial"/>
                <w:szCs w:val="20"/>
              </w:rPr>
            </w:pPr>
          </w:p>
          <w:p w14:paraId="292F71A6" w14:textId="77777777" w:rsidR="00125B24" w:rsidRPr="00031853" w:rsidRDefault="00125B24" w:rsidP="006C6B6D">
            <w:pPr>
              <w:spacing w:after="0" w:line="240" w:lineRule="auto"/>
              <w:outlineLvl w:val="0"/>
              <w:rPr>
                <w:rFonts w:ascii="Arial" w:eastAsia="Times New Roman" w:hAnsi="Arial" w:cs="Arial"/>
                <w:szCs w:val="20"/>
              </w:rPr>
            </w:pPr>
          </w:p>
          <w:p w14:paraId="1C27AE1F" w14:textId="77777777" w:rsidR="00125B24" w:rsidRPr="00031853" w:rsidRDefault="00125B24" w:rsidP="006C6B6D">
            <w:pPr>
              <w:spacing w:after="0" w:line="240" w:lineRule="auto"/>
              <w:outlineLvl w:val="0"/>
              <w:rPr>
                <w:rFonts w:ascii="Arial" w:eastAsia="Times New Roman" w:hAnsi="Arial" w:cs="Arial"/>
                <w:szCs w:val="20"/>
              </w:rPr>
            </w:pPr>
          </w:p>
          <w:p w14:paraId="394F934F" w14:textId="77777777" w:rsidR="00125B24" w:rsidRPr="00031853" w:rsidRDefault="00125B24" w:rsidP="006C6B6D">
            <w:pPr>
              <w:spacing w:after="0" w:line="240" w:lineRule="auto"/>
              <w:outlineLvl w:val="0"/>
              <w:rPr>
                <w:rFonts w:ascii="Arial" w:eastAsia="Times New Roman" w:hAnsi="Arial" w:cs="Arial"/>
                <w:szCs w:val="20"/>
              </w:rPr>
            </w:pPr>
          </w:p>
          <w:p w14:paraId="3CD31272"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Response:</w:t>
            </w:r>
          </w:p>
        </w:tc>
      </w:tr>
    </w:tbl>
    <w:p w14:paraId="6734C9A9" w14:textId="77777777" w:rsidR="00125B24" w:rsidRPr="00031853" w:rsidRDefault="00125B24" w:rsidP="006C6B6D">
      <w:pPr>
        <w:spacing w:after="0" w:line="240" w:lineRule="auto"/>
        <w:outlineLvl w:val="0"/>
        <w:rPr>
          <w:rFonts w:ascii="Arial" w:eastAsia="Times New Roman" w:hAnsi="Arial" w:cs="Arial"/>
          <w:szCs w:val="20"/>
        </w:rPr>
      </w:pPr>
    </w:p>
    <w:p w14:paraId="6F293381" w14:textId="77777777" w:rsidR="00125B24" w:rsidRPr="00031853" w:rsidRDefault="00125B24" w:rsidP="006C6B6D">
      <w:pPr>
        <w:spacing w:after="0" w:line="240" w:lineRule="auto"/>
        <w:outlineLvl w:val="0"/>
        <w:rPr>
          <w:rFonts w:ascii="Arial" w:eastAsia="Times New Roman" w:hAnsi="Arial" w:cs="Arial"/>
          <w:b/>
          <w:szCs w:val="20"/>
        </w:rPr>
      </w:pPr>
      <w:r w:rsidRPr="00031853">
        <w:rPr>
          <w:rFonts w:ascii="Arial" w:eastAsia="Times New Roman" w:hAnsi="Arial" w:cs="Arial"/>
          <w:szCs w:val="20"/>
        </w:rPr>
        <w:t>What are common triggers?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25B24" w:rsidRPr="00031853" w14:paraId="5F9E5AE0" w14:textId="77777777" w:rsidTr="00F92D1C">
        <w:tc>
          <w:tcPr>
            <w:tcW w:w="10281" w:type="dxa"/>
            <w:shd w:val="clear" w:color="auto" w:fill="auto"/>
          </w:tcPr>
          <w:p w14:paraId="1AA9D746" w14:textId="77777777" w:rsidR="00125B24" w:rsidRPr="00031853" w:rsidRDefault="00125B24" w:rsidP="006C6B6D">
            <w:pPr>
              <w:spacing w:after="0" w:line="240" w:lineRule="auto"/>
              <w:outlineLvl w:val="0"/>
              <w:rPr>
                <w:rFonts w:ascii="Arial" w:eastAsia="Times New Roman" w:hAnsi="Arial" w:cs="Arial"/>
                <w:b/>
                <w:szCs w:val="20"/>
              </w:rPr>
            </w:pPr>
          </w:p>
          <w:p w14:paraId="00B45234" w14:textId="77777777" w:rsidR="00125B24" w:rsidRPr="00031853" w:rsidRDefault="00125B24" w:rsidP="006C6B6D">
            <w:pPr>
              <w:spacing w:after="0" w:line="240" w:lineRule="auto"/>
              <w:outlineLvl w:val="0"/>
              <w:rPr>
                <w:rFonts w:ascii="Arial" w:eastAsia="Times New Roman" w:hAnsi="Arial" w:cs="Arial"/>
                <w:b/>
                <w:szCs w:val="20"/>
              </w:rPr>
            </w:pPr>
          </w:p>
          <w:p w14:paraId="20C24A18" w14:textId="77777777" w:rsidR="00125B24" w:rsidRPr="00031853" w:rsidRDefault="00125B24" w:rsidP="006C6B6D">
            <w:pPr>
              <w:spacing w:after="0" w:line="240" w:lineRule="auto"/>
              <w:outlineLvl w:val="0"/>
              <w:rPr>
                <w:rFonts w:ascii="Arial" w:eastAsia="Times New Roman" w:hAnsi="Arial" w:cs="Arial"/>
                <w:b/>
                <w:szCs w:val="20"/>
              </w:rPr>
            </w:pPr>
          </w:p>
          <w:p w14:paraId="58A12CD9" w14:textId="77777777" w:rsidR="00125B24" w:rsidRPr="00031853" w:rsidRDefault="00125B24" w:rsidP="006C6B6D">
            <w:pPr>
              <w:spacing w:after="0" w:line="240" w:lineRule="auto"/>
              <w:outlineLvl w:val="0"/>
              <w:rPr>
                <w:rFonts w:ascii="Arial" w:eastAsia="Times New Roman" w:hAnsi="Arial" w:cs="Arial"/>
                <w:b/>
                <w:szCs w:val="20"/>
              </w:rPr>
            </w:pPr>
          </w:p>
          <w:p w14:paraId="3A4253AA" w14:textId="77777777" w:rsidR="00125B24" w:rsidRPr="00031853" w:rsidRDefault="00125B24" w:rsidP="006C6B6D">
            <w:pPr>
              <w:spacing w:after="0" w:line="240" w:lineRule="auto"/>
              <w:outlineLvl w:val="0"/>
              <w:rPr>
                <w:rFonts w:ascii="Arial" w:eastAsia="Times New Roman" w:hAnsi="Arial" w:cs="Arial"/>
                <w:b/>
                <w:szCs w:val="20"/>
              </w:rPr>
            </w:pPr>
          </w:p>
          <w:p w14:paraId="1D908637" w14:textId="77777777" w:rsidR="00125B24" w:rsidRPr="00031853" w:rsidRDefault="00125B24" w:rsidP="006C6B6D">
            <w:pPr>
              <w:spacing w:after="0" w:line="240" w:lineRule="auto"/>
              <w:outlineLvl w:val="0"/>
              <w:rPr>
                <w:rFonts w:ascii="Arial" w:eastAsia="Times New Roman" w:hAnsi="Arial" w:cs="Arial"/>
                <w:b/>
                <w:szCs w:val="20"/>
              </w:rPr>
            </w:pPr>
          </w:p>
          <w:p w14:paraId="4C799D35" w14:textId="77777777" w:rsidR="00125B24" w:rsidRPr="00031853" w:rsidRDefault="00125B24" w:rsidP="006C6B6D">
            <w:pPr>
              <w:spacing w:after="0" w:line="240" w:lineRule="auto"/>
              <w:outlineLvl w:val="0"/>
              <w:rPr>
                <w:rFonts w:ascii="Arial" w:eastAsia="Times New Roman" w:hAnsi="Arial" w:cs="Arial"/>
                <w:b/>
                <w:szCs w:val="20"/>
              </w:rPr>
            </w:pPr>
          </w:p>
          <w:p w14:paraId="7090E10E" w14:textId="77777777" w:rsidR="00125B24" w:rsidRPr="00031853" w:rsidRDefault="00125B24" w:rsidP="006C6B6D">
            <w:pPr>
              <w:spacing w:after="0" w:line="240" w:lineRule="auto"/>
              <w:outlineLvl w:val="0"/>
              <w:rPr>
                <w:rFonts w:ascii="Arial" w:eastAsia="Times New Roman" w:hAnsi="Arial" w:cs="Arial"/>
                <w:b/>
                <w:szCs w:val="20"/>
              </w:rPr>
            </w:pPr>
          </w:p>
          <w:p w14:paraId="0116B805" w14:textId="77777777" w:rsidR="00125B24" w:rsidRPr="00031853" w:rsidRDefault="00125B24" w:rsidP="006C6B6D">
            <w:pPr>
              <w:spacing w:after="0" w:line="240" w:lineRule="auto"/>
              <w:outlineLvl w:val="0"/>
              <w:rPr>
                <w:rFonts w:ascii="Arial" w:eastAsia="Times New Roman" w:hAnsi="Arial" w:cs="Arial"/>
                <w:b/>
                <w:szCs w:val="20"/>
              </w:rPr>
            </w:pPr>
          </w:p>
        </w:tc>
      </w:tr>
    </w:tbl>
    <w:p w14:paraId="59113305" w14:textId="77777777" w:rsidR="00125B24" w:rsidRPr="00031853" w:rsidRDefault="00125B24" w:rsidP="006C6B6D">
      <w:pPr>
        <w:spacing w:before="240" w:after="0" w:line="240" w:lineRule="auto"/>
        <w:outlineLvl w:val="0"/>
        <w:rPr>
          <w:rFonts w:ascii="Arial" w:eastAsia="Times New Roman" w:hAnsi="Arial" w:cs="Arial"/>
          <w:b/>
          <w:szCs w:val="20"/>
        </w:rPr>
      </w:pPr>
      <w:r w:rsidRPr="00031853">
        <w:rPr>
          <w:rFonts w:ascii="Arial" w:eastAsia="Times New Roman" w:hAnsi="Arial" w:cs="Arial"/>
          <w:b/>
          <w:szCs w:val="20"/>
        </w:rPr>
        <w:lastRenderedPageBreak/>
        <w:t>Praise Points / Diversions and distractions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25B24" w:rsidRPr="00031853" w14:paraId="7582FC3F" w14:textId="77777777" w:rsidTr="00F92D1C">
        <w:tc>
          <w:tcPr>
            <w:tcW w:w="10281" w:type="dxa"/>
            <w:shd w:val="clear" w:color="auto" w:fill="auto"/>
          </w:tcPr>
          <w:p w14:paraId="03DF1E7D" w14:textId="77777777" w:rsidR="00125B24" w:rsidRPr="00031853" w:rsidRDefault="00125B24" w:rsidP="006C6B6D">
            <w:pPr>
              <w:spacing w:after="0" w:line="240" w:lineRule="auto"/>
              <w:outlineLvl w:val="0"/>
              <w:rPr>
                <w:rFonts w:ascii="Arial" w:eastAsia="Times New Roman" w:hAnsi="Arial" w:cs="Arial"/>
                <w:b/>
                <w:szCs w:val="20"/>
              </w:rPr>
            </w:pPr>
            <w:r w:rsidRPr="00031853">
              <w:rPr>
                <w:rFonts w:ascii="Arial" w:eastAsia="Times New Roman" w:hAnsi="Arial" w:cs="Arial"/>
                <w:b/>
                <w:szCs w:val="20"/>
              </w:rPr>
              <w:t xml:space="preserve">1.                                                             </w:t>
            </w:r>
          </w:p>
          <w:p w14:paraId="21A14275" w14:textId="77777777" w:rsidR="00125B24" w:rsidRPr="00031853" w:rsidRDefault="00125B24" w:rsidP="006C6B6D">
            <w:pPr>
              <w:spacing w:after="0" w:line="240" w:lineRule="auto"/>
              <w:outlineLvl w:val="0"/>
              <w:rPr>
                <w:rFonts w:ascii="Arial" w:eastAsia="Times New Roman" w:hAnsi="Arial" w:cs="Arial"/>
                <w:b/>
                <w:szCs w:val="20"/>
              </w:rPr>
            </w:pPr>
            <w:r w:rsidRPr="00031853">
              <w:rPr>
                <w:rFonts w:ascii="Arial" w:eastAsia="Times New Roman" w:hAnsi="Arial" w:cs="Arial"/>
                <w:b/>
                <w:szCs w:val="20"/>
              </w:rPr>
              <w:t>2.</w:t>
            </w:r>
          </w:p>
          <w:p w14:paraId="427F39F3" w14:textId="77777777" w:rsidR="00125B24" w:rsidRPr="00031853" w:rsidRDefault="00125B24" w:rsidP="006C6B6D">
            <w:pPr>
              <w:spacing w:after="0" w:line="240" w:lineRule="auto"/>
              <w:outlineLvl w:val="0"/>
              <w:rPr>
                <w:rFonts w:ascii="Arial" w:eastAsia="Times New Roman" w:hAnsi="Arial" w:cs="Arial"/>
                <w:b/>
                <w:szCs w:val="20"/>
              </w:rPr>
            </w:pPr>
            <w:r w:rsidRPr="00031853">
              <w:rPr>
                <w:rFonts w:ascii="Arial" w:eastAsia="Times New Roman" w:hAnsi="Arial" w:cs="Arial"/>
                <w:b/>
                <w:szCs w:val="20"/>
              </w:rPr>
              <w:t xml:space="preserve">3.                                                             </w:t>
            </w:r>
          </w:p>
          <w:p w14:paraId="25DF0901" w14:textId="77777777" w:rsidR="00125B24" w:rsidRPr="00031853" w:rsidRDefault="00125B24" w:rsidP="006C6B6D">
            <w:pPr>
              <w:spacing w:after="0" w:line="240" w:lineRule="auto"/>
              <w:outlineLvl w:val="0"/>
              <w:rPr>
                <w:rFonts w:ascii="Arial" w:eastAsia="Times New Roman" w:hAnsi="Arial" w:cs="Arial"/>
                <w:b/>
                <w:szCs w:val="20"/>
              </w:rPr>
            </w:pPr>
            <w:r w:rsidRPr="00031853">
              <w:rPr>
                <w:rFonts w:ascii="Arial" w:eastAsia="Times New Roman" w:hAnsi="Arial" w:cs="Arial"/>
                <w:b/>
                <w:szCs w:val="20"/>
              </w:rPr>
              <w:t>4.</w:t>
            </w:r>
          </w:p>
          <w:p w14:paraId="78692A26" w14:textId="77777777" w:rsidR="00125B24" w:rsidRPr="00031853" w:rsidRDefault="00125B24" w:rsidP="006C6B6D">
            <w:pPr>
              <w:spacing w:after="0" w:line="240" w:lineRule="auto"/>
              <w:outlineLvl w:val="0"/>
              <w:rPr>
                <w:rFonts w:ascii="Arial" w:eastAsia="Times New Roman" w:hAnsi="Arial" w:cs="Arial"/>
                <w:b/>
                <w:szCs w:val="20"/>
              </w:rPr>
            </w:pPr>
            <w:r w:rsidRPr="00031853">
              <w:rPr>
                <w:rFonts w:ascii="Arial" w:eastAsia="Times New Roman" w:hAnsi="Arial" w:cs="Arial"/>
                <w:b/>
                <w:szCs w:val="20"/>
              </w:rPr>
              <w:t xml:space="preserve">5.                                                              </w:t>
            </w:r>
          </w:p>
        </w:tc>
      </w:tr>
    </w:tbl>
    <w:p w14:paraId="3D13F43F" w14:textId="77777777" w:rsidR="00125B24" w:rsidRPr="00031853" w:rsidRDefault="00125B24" w:rsidP="006C6B6D">
      <w:pPr>
        <w:spacing w:after="0" w:line="240" w:lineRule="auto"/>
        <w:outlineLvl w:val="0"/>
        <w:rPr>
          <w:rFonts w:ascii="Arial" w:eastAsia="Times New Roman" w:hAnsi="Arial" w:cs="Arial"/>
          <w:b/>
          <w:szCs w:val="20"/>
        </w:rPr>
      </w:pPr>
    </w:p>
    <w:p w14:paraId="418DFC5D" w14:textId="77777777" w:rsidR="00125B24" w:rsidRPr="00031853" w:rsidRDefault="00125B24" w:rsidP="006C6B6D">
      <w:pPr>
        <w:spacing w:after="0" w:line="240" w:lineRule="auto"/>
        <w:outlineLvl w:val="0"/>
        <w:rPr>
          <w:rFonts w:ascii="Arial" w:eastAsia="Times New Roman" w:hAnsi="Arial" w:cs="Arial"/>
          <w:b/>
          <w:szCs w:val="20"/>
        </w:rPr>
      </w:pPr>
      <w:r w:rsidRPr="00031853">
        <w:rPr>
          <w:rFonts w:ascii="Arial" w:eastAsia="Times New Roman" w:hAnsi="Arial" w:cs="Arial"/>
          <w:b/>
          <w:szCs w:val="20"/>
        </w:rPr>
        <w:t>De-escalation skills</w:t>
      </w:r>
    </w:p>
    <w:p w14:paraId="7F174FB4" w14:textId="77777777" w:rsidR="00125B24" w:rsidRPr="00031853" w:rsidRDefault="00125B24" w:rsidP="006C6B6D">
      <w:pPr>
        <w:spacing w:after="0" w:line="240" w:lineRule="auto"/>
        <w:outlineLvl w:val="0"/>
        <w:rPr>
          <w:rFonts w:ascii="Arial" w:eastAsia="Times New Roman" w:hAnsi="Arial" w:cs="Arial"/>
          <w:b/>
          <w:szCs w:val="20"/>
        </w:rPr>
      </w:pPr>
      <w:r w:rsidRPr="00031853">
        <w:rPr>
          <w:rFonts w:ascii="Arial" w:eastAsia="Times New Roman" w:hAnsi="Arial" w:cs="Arial"/>
          <w:b/>
          <w:szCs w:val="20"/>
        </w:rPr>
        <w:tab/>
      </w:r>
      <w:r w:rsidRPr="00031853">
        <w:rPr>
          <w:rFonts w:ascii="Arial" w:eastAsia="Times New Roman" w:hAnsi="Arial" w:cs="Arial"/>
          <w:b/>
          <w:szCs w:val="20"/>
        </w:rPr>
        <w:tab/>
      </w:r>
      <w:r w:rsidRPr="00031853">
        <w:rPr>
          <w:rFonts w:ascii="Arial" w:eastAsia="Times New Roman" w:hAnsi="Arial" w:cs="Arial"/>
          <w:b/>
          <w:szCs w:val="20"/>
        </w:rPr>
        <w:tab/>
      </w:r>
      <w:r w:rsidRPr="00031853">
        <w:rPr>
          <w:rFonts w:ascii="Arial" w:eastAsia="Times New Roman" w:hAnsi="Arial" w:cs="Arial"/>
          <w:b/>
          <w:szCs w:val="20"/>
        </w:rPr>
        <w:tab/>
      </w:r>
      <w:r w:rsidRPr="00031853">
        <w:rPr>
          <w:rFonts w:ascii="Arial" w:eastAsia="Times New Roman" w:hAnsi="Arial" w:cs="Arial"/>
          <w:b/>
          <w:szCs w:val="20"/>
        </w:rPr>
        <w:tab/>
      </w:r>
      <w:r w:rsidRPr="00031853">
        <w:rPr>
          <w:rFonts w:ascii="Arial" w:eastAsia="Times New Roman" w:hAnsi="Arial" w:cs="Arial"/>
          <w:b/>
          <w:szCs w:val="20"/>
        </w:rPr>
        <w:tab/>
        <w:t>Try</w:t>
      </w:r>
      <w:r w:rsidRPr="00031853">
        <w:rPr>
          <w:rFonts w:ascii="Arial" w:eastAsia="Times New Roman" w:hAnsi="Arial" w:cs="Arial"/>
          <w:b/>
          <w:szCs w:val="20"/>
        </w:rPr>
        <w:tab/>
      </w:r>
      <w:r w:rsidRPr="00031853">
        <w:rPr>
          <w:rFonts w:ascii="Arial" w:eastAsia="Times New Roman" w:hAnsi="Arial" w:cs="Arial"/>
          <w:b/>
          <w:szCs w:val="20"/>
        </w:rPr>
        <w:tab/>
        <w:t>Avoid</w:t>
      </w:r>
      <w:r w:rsidRPr="00031853">
        <w:rPr>
          <w:rFonts w:ascii="Arial" w:eastAsia="Times New Roman" w:hAnsi="Arial" w:cs="Arial"/>
          <w:b/>
          <w:szCs w:val="20"/>
        </w:rPr>
        <w:tab/>
      </w:r>
      <w:r w:rsidRPr="00031853">
        <w:rPr>
          <w:rFonts w:ascii="Arial" w:eastAsia="Times New Roman" w:hAnsi="Arial" w:cs="Arial"/>
          <w:b/>
          <w:szCs w:val="20"/>
        </w:rPr>
        <w:tab/>
        <w:t>Notes</w:t>
      </w:r>
    </w:p>
    <w:p w14:paraId="3C599704"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Verbal advice and support</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w:t>
      </w:r>
      <w:r w:rsidRPr="00031853">
        <w:rPr>
          <w:rFonts w:ascii="Wingdings" w:eastAsia="Times New Roman" w:hAnsi="Wingdings" w:cs="Arial"/>
          <w:szCs w:val="20"/>
        </w:rPr>
        <w:t></w:t>
      </w:r>
      <w:r w:rsidRPr="00031853">
        <w:rPr>
          <w:rFonts w:ascii="Arial" w:eastAsia="Times New Roman" w:hAnsi="Arial" w:cs="Arial"/>
          <w:szCs w:val="20"/>
        </w:rPr>
        <w:t xml:space="preserve">           _____________________</w:t>
      </w:r>
    </w:p>
    <w:p w14:paraId="54033A36"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 xml:space="preserve">Giving space </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1ADD0794"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Reassurance</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 xml:space="preserve"> </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2C788A10"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Help scripts</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275564BA"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Negotiation</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1205F00A"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 xml:space="preserve">Limited Choices </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08D67984"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Humour</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2700742D"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Remind Consequences</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5775B72A"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Planned ignoring</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5A00B7C6"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Take up time</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689707E2"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 xml:space="preserve">Time-out  </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05166AF5"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Supportive touch</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4811E42A"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 xml:space="preserve">Transfer adult </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Arial" w:eastAsia="Times New Roman" w:hAnsi="Arial" w:cs="Arial"/>
          <w:szCs w:val="20"/>
        </w:rPr>
        <w:tab/>
        <w:t>_____________________</w:t>
      </w:r>
    </w:p>
    <w:p w14:paraId="716AEAB5"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 xml:space="preserve">Success reminded  </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2DBB1E96"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Simple listening</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7E912BA4"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Acknowledgement</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224439E7"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lastRenderedPageBreak/>
        <w:t>Apologising</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2E6E0832"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 xml:space="preserve">Agreeing </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4E3D1F42"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Removing audience</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19E5108E" w14:textId="77777777" w:rsidR="00125B24" w:rsidRPr="00031853" w:rsidRDefault="00125B24" w:rsidP="006C6B6D">
      <w:pPr>
        <w:spacing w:after="0" w:line="240" w:lineRule="auto"/>
        <w:rPr>
          <w:rFonts w:ascii="Arial" w:eastAsia="Times New Roman" w:hAnsi="Arial" w:cs="Arial"/>
          <w:szCs w:val="20"/>
        </w:rPr>
      </w:pPr>
      <w:r w:rsidRPr="00031853">
        <w:rPr>
          <w:rFonts w:ascii="Arial" w:eastAsia="Times New Roman" w:hAnsi="Arial" w:cs="Arial"/>
          <w:szCs w:val="20"/>
        </w:rPr>
        <w:t>Others</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03B8C871" w14:textId="77777777" w:rsidR="00125B24" w:rsidRPr="00031853" w:rsidRDefault="00125B24" w:rsidP="006C6B6D">
      <w:pPr>
        <w:spacing w:after="0" w:line="240" w:lineRule="auto"/>
        <w:outlineLvl w:val="0"/>
        <w:rPr>
          <w:rFonts w:ascii="Arial" w:eastAsia="Times New Roman" w:hAnsi="Arial" w:cs="Arial"/>
          <w:b/>
          <w:szCs w:val="20"/>
        </w:rPr>
      </w:pPr>
    </w:p>
    <w:p w14:paraId="62EE5B02" w14:textId="77777777" w:rsidR="00125B24" w:rsidRPr="00031853" w:rsidRDefault="00125B24" w:rsidP="006C6B6D">
      <w:pPr>
        <w:spacing w:after="0" w:line="240" w:lineRule="auto"/>
        <w:outlineLvl w:val="0"/>
        <w:rPr>
          <w:rFonts w:ascii="Arial" w:eastAsia="Times New Roman" w:hAnsi="Arial" w:cs="Arial"/>
          <w:b/>
          <w:szCs w:val="20"/>
        </w:rPr>
      </w:pPr>
      <w:r w:rsidRPr="00031853">
        <w:rPr>
          <w:rFonts w:ascii="Arial" w:eastAsia="Times New Roman" w:hAnsi="Arial" w:cs="Arial"/>
          <w:b/>
          <w:szCs w:val="20"/>
        </w:rPr>
        <w:t>Preferred method Physical intervention?</w:t>
      </w:r>
    </w:p>
    <w:p w14:paraId="6D265243" w14:textId="77777777" w:rsidR="00125B24" w:rsidRPr="00031853" w:rsidRDefault="00125B24" w:rsidP="006C6B6D">
      <w:pPr>
        <w:spacing w:after="0" w:line="240" w:lineRule="auto"/>
        <w:outlineLvl w:val="0"/>
        <w:rPr>
          <w:rFonts w:ascii="Arial" w:eastAsia="Times New Roman" w:hAnsi="Arial" w:cs="Arial"/>
          <w:b/>
          <w:szCs w:val="20"/>
        </w:rPr>
      </w:pPr>
      <w:r w:rsidRPr="00031853">
        <w:rPr>
          <w:rFonts w:ascii="Arial" w:eastAsia="Times New Roman" w:hAnsi="Arial" w:cs="Arial"/>
          <w:b/>
          <w:szCs w:val="20"/>
        </w:rPr>
        <w:tab/>
      </w:r>
      <w:r w:rsidRPr="00031853">
        <w:rPr>
          <w:rFonts w:ascii="Arial" w:eastAsia="Times New Roman" w:hAnsi="Arial" w:cs="Arial"/>
          <w:b/>
          <w:szCs w:val="20"/>
        </w:rPr>
        <w:tab/>
      </w:r>
    </w:p>
    <w:p w14:paraId="722EBBD0" w14:textId="77777777" w:rsidR="00125B24" w:rsidRPr="00031853" w:rsidRDefault="00125B24" w:rsidP="006C6B6D">
      <w:pPr>
        <w:spacing w:after="0" w:line="240" w:lineRule="auto"/>
        <w:outlineLvl w:val="0"/>
        <w:rPr>
          <w:rFonts w:ascii="Arial" w:eastAsia="Times New Roman" w:hAnsi="Arial" w:cs="Arial"/>
          <w:b/>
          <w:szCs w:val="20"/>
        </w:rPr>
      </w:pPr>
      <w:r w:rsidRPr="00031853">
        <w:rPr>
          <w:rFonts w:ascii="Arial" w:eastAsia="Times New Roman" w:hAnsi="Arial" w:cs="Arial"/>
          <w:b/>
          <w:szCs w:val="20"/>
        </w:rPr>
        <w:t xml:space="preserve">Intermediate </w:t>
      </w:r>
      <w:r w:rsidRPr="00031853">
        <w:rPr>
          <w:rFonts w:ascii="Arial" w:eastAsia="Times New Roman" w:hAnsi="Arial" w:cs="Arial"/>
          <w:b/>
          <w:szCs w:val="20"/>
        </w:rPr>
        <w:tab/>
      </w:r>
      <w:r w:rsidRPr="00031853">
        <w:rPr>
          <w:rFonts w:ascii="Arial" w:eastAsia="Times New Roman" w:hAnsi="Arial" w:cs="Arial"/>
          <w:b/>
          <w:szCs w:val="20"/>
        </w:rPr>
        <w:tab/>
      </w:r>
      <w:r w:rsidRPr="00031853">
        <w:rPr>
          <w:rFonts w:ascii="Arial" w:eastAsia="Times New Roman" w:hAnsi="Arial" w:cs="Arial"/>
          <w:b/>
          <w:szCs w:val="20"/>
        </w:rPr>
        <w:tab/>
      </w:r>
      <w:r w:rsidRPr="00031853">
        <w:rPr>
          <w:rFonts w:ascii="Arial" w:eastAsia="Times New Roman" w:hAnsi="Arial" w:cs="Arial"/>
          <w:b/>
          <w:szCs w:val="20"/>
        </w:rPr>
        <w:tab/>
        <w:t>Try</w:t>
      </w:r>
      <w:r w:rsidRPr="00031853">
        <w:rPr>
          <w:rFonts w:ascii="Arial" w:eastAsia="Times New Roman" w:hAnsi="Arial" w:cs="Arial"/>
          <w:b/>
          <w:szCs w:val="20"/>
        </w:rPr>
        <w:tab/>
      </w:r>
      <w:r w:rsidRPr="00031853">
        <w:rPr>
          <w:rFonts w:ascii="Arial" w:eastAsia="Times New Roman" w:hAnsi="Arial" w:cs="Arial"/>
          <w:b/>
          <w:szCs w:val="20"/>
        </w:rPr>
        <w:tab/>
        <w:t xml:space="preserve">Avoid </w:t>
      </w:r>
      <w:r w:rsidRPr="00031853">
        <w:rPr>
          <w:rFonts w:ascii="Arial" w:eastAsia="Times New Roman" w:hAnsi="Arial" w:cs="Arial"/>
          <w:b/>
          <w:szCs w:val="20"/>
        </w:rPr>
        <w:tab/>
        <w:t>Notes</w:t>
      </w:r>
      <w:r w:rsidRPr="00031853">
        <w:rPr>
          <w:rFonts w:ascii="Arial" w:eastAsia="Times New Roman" w:hAnsi="Arial" w:cs="Arial"/>
          <w:szCs w:val="20"/>
        </w:rPr>
        <w:t xml:space="preserve"> </w:t>
      </w:r>
    </w:p>
    <w:p w14:paraId="05E814ED"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 xml:space="preserve">Friendly escort         </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33776D0A"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Single elbow</w:t>
      </w:r>
      <w:r w:rsidRPr="00031853">
        <w:rPr>
          <w:rFonts w:ascii="Arial" w:eastAsia="Times New Roman" w:hAnsi="Arial" w:cs="Arial"/>
          <w:szCs w:val="20"/>
        </w:rPr>
        <w:tab/>
      </w:r>
      <w:r w:rsidRPr="00031853">
        <w:rPr>
          <w:rFonts w:ascii="Arial" w:eastAsia="Times New Roman" w:hAnsi="Arial" w:cs="Arial"/>
          <w:szCs w:val="20"/>
        </w:rPr>
        <w:tab/>
        <w:t xml:space="preserve">            </w:t>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079EE12B"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Figure of four</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t xml:space="preserve"> </w:t>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7530DB80"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Double elbow</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6E61B622"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Single elbow in seats</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35952146"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T Wrap</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352A5C10"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T Wrap to seats</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351A9F4A"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Seats to T Wrap</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595DACAD"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T Wrap to ground</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79B65E08"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 xml:space="preserve">Cradle </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 xml:space="preserve"> </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64425C67" w14:textId="77777777" w:rsidR="00125B24" w:rsidRPr="00031853" w:rsidRDefault="00125B24" w:rsidP="006C6B6D">
      <w:pPr>
        <w:spacing w:after="0" w:line="240" w:lineRule="auto"/>
        <w:outlineLvl w:val="0"/>
        <w:rPr>
          <w:rFonts w:ascii="Arial" w:eastAsia="Times New Roman" w:hAnsi="Arial" w:cs="Arial"/>
          <w:b/>
          <w:szCs w:val="20"/>
        </w:rPr>
      </w:pPr>
    </w:p>
    <w:p w14:paraId="60DFD33A" w14:textId="77777777" w:rsidR="00125B24" w:rsidRPr="00031853" w:rsidRDefault="00125B24" w:rsidP="006C6B6D">
      <w:pPr>
        <w:spacing w:after="0" w:line="240" w:lineRule="auto"/>
        <w:outlineLvl w:val="0"/>
        <w:rPr>
          <w:rFonts w:ascii="Arial" w:eastAsia="Times New Roman" w:hAnsi="Arial" w:cs="Arial"/>
          <w:b/>
          <w:szCs w:val="20"/>
        </w:rPr>
      </w:pPr>
      <w:r w:rsidRPr="00031853">
        <w:rPr>
          <w:rFonts w:ascii="Arial" w:eastAsia="Times New Roman" w:hAnsi="Arial" w:cs="Arial"/>
          <w:b/>
          <w:szCs w:val="20"/>
        </w:rPr>
        <w:t>Advanced</w:t>
      </w:r>
    </w:p>
    <w:p w14:paraId="05B742EC"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Front Ground Recovery</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628F0BF5"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Back Ground Recovery</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Arial" w:eastAsia="Times New Roman" w:hAnsi="Arial" w:cs="Arial"/>
          <w:szCs w:val="20"/>
        </w:rPr>
        <w:tab/>
      </w:r>
      <w:r w:rsidRPr="00031853">
        <w:rPr>
          <w:rFonts w:ascii="Arial" w:eastAsia="Times New Roman" w:hAnsi="Arial" w:cs="Arial"/>
          <w:szCs w:val="20"/>
        </w:rPr>
        <w:tab/>
        <w:t>_____________________</w:t>
      </w:r>
    </w:p>
    <w:p w14:paraId="24CAA6FF"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Shield</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Wingdings" w:eastAsia="Times New Roman" w:hAnsi="Wingdings" w:cs="Arial"/>
          <w:szCs w:val="20"/>
        </w:rPr>
        <w:tab/>
      </w:r>
      <w:r w:rsidRPr="00031853">
        <w:rPr>
          <w:rFonts w:ascii="Wingdings" w:eastAsia="Times New Roman" w:hAnsi="Wingdings" w:cs="Arial"/>
          <w:szCs w:val="20"/>
        </w:rPr>
        <w:t></w:t>
      </w:r>
      <w:r w:rsidRPr="00031853">
        <w:rPr>
          <w:rFonts w:ascii="Wingdings" w:eastAsia="Times New Roman" w:hAnsi="Wingdings" w:cs="Arial"/>
          <w:szCs w:val="20"/>
        </w:rPr>
        <w:tab/>
      </w:r>
      <w:r w:rsidRPr="00031853">
        <w:rPr>
          <w:rFonts w:ascii="Arial" w:eastAsia="Times New Roman" w:hAnsi="Arial" w:cs="Arial"/>
          <w:szCs w:val="20"/>
        </w:rPr>
        <w:tab/>
        <w:t>_____________________</w:t>
      </w:r>
    </w:p>
    <w:p w14:paraId="0D755B2F" w14:textId="77777777" w:rsidR="00125B24" w:rsidRPr="00031853" w:rsidRDefault="00125B24" w:rsidP="006C6B6D">
      <w:pPr>
        <w:spacing w:after="0" w:line="240" w:lineRule="auto"/>
        <w:outlineLvl w:val="0"/>
        <w:rPr>
          <w:rFonts w:ascii="Arial" w:eastAsia="Times New Roman" w:hAnsi="Arial" w:cs="Arial"/>
          <w:szCs w:val="20"/>
        </w:rPr>
      </w:pPr>
    </w:p>
    <w:p w14:paraId="6A37C5AE"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 xml:space="preserve">Are there any factors to consider when debriefing? E.g. Communication aids, staff etc.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60"/>
        <w:gridCol w:w="7556"/>
      </w:tblGrid>
      <w:tr w:rsidR="00125B24" w:rsidRPr="00031853" w14:paraId="0D06DACD" w14:textId="77777777" w:rsidTr="00F92D1C">
        <w:trPr>
          <w:trHeight w:val="1266"/>
        </w:trPr>
        <w:tc>
          <w:tcPr>
            <w:tcW w:w="1526" w:type="dxa"/>
            <w:shd w:val="clear" w:color="auto" w:fill="auto"/>
          </w:tcPr>
          <w:p w14:paraId="78A79978"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b/>
                <w:sz w:val="32"/>
                <w:szCs w:val="32"/>
              </w:rPr>
              <w:t>H</w:t>
            </w:r>
            <w:r w:rsidRPr="00031853">
              <w:rPr>
                <w:rFonts w:ascii="Arial" w:eastAsia="Times New Roman" w:hAnsi="Arial" w:cs="Arial"/>
                <w:szCs w:val="20"/>
              </w:rPr>
              <w:t>ear</w:t>
            </w:r>
          </w:p>
          <w:p w14:paraId="50B79B0F"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b/>
                <w:sz w:val="32"/>
                <w:szCs w:val="32"/>
              </w:rPr>
              <w:t>E</w:t>
            </w:r>
            <w:r w:rsidRPr="00031853">
              <w:rPr>
                <w:rFonts w:ascii="Arial" w:eastAsia="Times New Roman" w:hAnsi="Arial" w:cs="Arial"/>
                <w:szCs w:val="20"/>
              </w:rPr>
              <w:t>xplain</w:t>
            </w:r>
          </w:p>
          <w:p w14:paraId="2EC48211"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b/>
                <w:sz w:val="32"/>
                <w:szCs w:val="32"/>
              </w:rPr>
              <w:t>L</w:t>
            </w:r>
            <w:r w:rsidRPr="00031853">
              <w:rPr>
                <w:rFonts w:ascii="Arial" w:eastAsia="Times New Roman" w:hAnsi="Arial" w:cs="Arial"/>
                <w:szCs w:val="20"/>
              </w:rPr>
              <w:t>ink</w:t>
            </w:r>
          </w:p>
          <w:p w14:paraId="43BE8411"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b/>
                <w:sz w:val="32"/>
                <w:szCs w:val="32"/>
              </w:rPr>
              <w:t>P</w:t>
            </w:r>
            <w:r w:rsidRPr="00031853">
              <w:rPr>
                <w:rFonts w:ascii="Arial" w:eastAsia="Times New Roman" w:hAnsi="Arial" w:cs="Arial"/>
                <w:szCs w:val="20"/>
              </w:rPr>
              <w:t>lan</w:t>
            </w:r>
          </w:p>
        </w:tc>
        <w:tc>
          <w:tcPr>
            <w:tcW w:w="8755" w:type="dxa"/>
            <w:shd w:val="clear" w:color="auto" w:fill="auto"/>
          </w:tcPr>
          <w:p w14:paraId="7EDD5B5C" w14:textId="77777777" w:rsidR="00125B24" w:rsidRPr="00031853" w:rsidRDefault="00125B24" w:rsidP="006C6B6D">
            <w:pPr>
              <w:spacing w:after="0" w:line="240" w:lineRule="auto"/>
              <w:outlineLvl w:val="0"/>
              <w:rPr>
                <w:rFonts w:ascii="Arial" w:eastAsia="Times New Roman" w:hAnsi="Arial" w:cs="Arial"/>
                <w:szCs w:val="20"/>
              </w:rPr>
            </w:pPr>
          </w:p>
        </w:tc>
      </w:tr>
    </w:tbl>
    <w:p w14:paraId="5B04A00C" w14:textId="77777777" w:rsidR="00125B24" w:rsidRPr="00031853" w:rsidRDefault="00125B24" w:rsidP="006C6B6D">
      <w:pPr>
        <w:spacing w:after="0" w:line="240" w:lineRule="auto"/>
        <w:outlineLvl w:val="0"/>
        <w:rPr>
          <w:rFonts w:ascii="Arial" w:eastAsia="Times New Roman" w:hAnsi="Arial" w:cs="Arial"/>
          <w:szCs w:val="20"/>
        </w:rPr>
      </w:pPr>
    </w:p>
    <w:p w14:paraId="5B7CC154"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Parents/Carers:</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t>Name:</w:t>
      </w:r>
    </w:p>
    <w:p w14:paraId="5C118C9B"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lastRenderedPageBreak/>
        <w:t>Teacher</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t>Name:</w:t>
      </w:r>
    </w:p>
    <w:p w14:paraId="284BEF07"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Social services (if applicable)</w:t>
      </w:r>
      <w:r w:rsidRPr="00031853">
        <w:rPr>
          <w:rFonts w:ascii="Arial" w:eastAsia="Times New Roman" w:hAnsi="Arial" w:cs="Arial"/>
          <w:szCs w:val="20"/>
        </w:rPr>
        <w:tab/>
      </w:r>
      <w:r w:rsidRPr="00031853">
        <w:rPr>
          <w:rFonts w:ascii="Arial" w:eastAsia="Times New Roman" w:hAnsi="Arial" w:cs="Arial"/>
          <w:szCs w:val="20"/>
        </w:rPr>
        <w:tab/>
        <w:t>Name:</w:t>
      </w:r>
    </w:p>
    <w:p w14:paraId="041D956C"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Educational Psychologist</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t>Name:</w:t>
      </w:r>
    </w:p>
    <w:p w14:paraId="7DF9F459"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Case Worker</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t>Name:</w:t>
      </w:r>
    </w:p>
    <w:p w14:paraId="791FE94C" w14:textId="77777777" w:rsidR="00125B24" w:rsidRPr="00031853" w:rsidRDefault="00125B24" w:rsidP="006C6B6D">
      <w:pPr>
        <w:spacing w:after="0" w:line="240" w:lineRule="auto"/>
        <w:outlineLvl w:val="0"/>
        <w:rPr>
          <w:rFonts w:ascii="Arial" w:eastAsia="Times New Roman" w:hAnsi="Arial" w:cs="Arial"/>
          <w:szCs w:val="20"/>
        </w:rPr>
      </w:pPr>
      <w:r w:rsidRPr="00031853">
        <w:rPr>
          <w:rFonts w:ascii="Arial" w:eastAsia="Times New Roman" w:hAnsi="Arial" w:cs="Arial"/>
          <w:szCs w:val="20"/>
        </w:rPr>
        <w:t>Young Person</w:t>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r>
      <w:r w:rsidRPr="00031853">
        <w:rPr>
          <w:rFonts w:ascii="Arial" w:eastAsia="Times New Roman" w:hAnsi="Arial" w:cs="Arial"/>
          <w:szCs w:val="20"/>
        </w:rPr>
        <w:tab/>
        <w:t>Name:</w:t>
      </w:r>
    </w:p>
    <w:p w14:paraId="58460943" w14:textId="77777777" w:rsidR="00125B24" w:rsidRPr="00031853" w:rsidRDefault="00125B24" w:rsidP="006C6B6D">
      <w:pPr>
        <w:spacing w:line="240" w:lineRule="auto"/>
        <w:rPr>
          <w:u w:val="single"/>
        </w:rPr>
      </w:pPr>
    </w:p>
    <w:p w14:paraId="11DE2489" w14:textId="77777777" w:rsidR="00125B24" w:rsidRDefault="00125B24" w:rsidP="006C6B6D">
      <w:pPr>
        <w:spacing w:line="240" w:lineRule="auto"/>
      </w:pPr>
    </w:p>
    <w:p w14:paraId="122C6367" w14:textId="77777777" w:rsidR="00125B24" w:rsidRDefault="00125B24" w:rsidP="006C6B6D">
      <w:pPr>
        <w:spacing w:line="240" w:lineRule="auto"/>
      </w:pPr>
    </w:p>
    <w:p w14:paraId="4BEE32C5" w14:textId="77777777" w:rsidR="00125B24" w:rsidRDefault="00125B24" w:rsidP="006C6B6D">
      <w:pPr>
        <w:spacing w:line="240" w:lineRule="auto"/>
        <w:rPr>
          <w:u w:val="single"/>
        </w:rPr>
      </w:pPr>
    </w:p>
    <w:p w14:paraId="0C1E8CEE" w14:textId="77777777" w:rsidR="00125B24" w:rsidRDefault="00125B24" w:rsidP="006C6B6D">
      <w:pPr>
        <w:spacing w:line="240" w:lineRule="auto"/>
        <w:rPr>
          <w:u w:val="single"/>
        </w:rPr>
      </w:pPr>
    </w:p>
    <w:p w14:paraId="0B114661" w14:textId="77777777" w:rsidR="00125B24" w:rsidRDefault="00125B24" w:rsidP="006C6B6D">
      <w:pPr>
        <w:spacing w:line="240" w:lineRule="auto"/>
        <w:rPr>
          <w:u w:val="single"/>
        </w:rPr>
      </w:pPr>
    </w:p>
    <w:p w14:paraId="30C5A864" w14:textId="77777777" w:rsidR="00125B24" w:rsidRDefault="00125B24" w:rsidP="006C6B6D">
      <w:pPr>
        <w:spacing w:line="240" w:lineRule="auto"/>
        <w:rPr>
          <w:u w:val="single"/>
        </w:rPr>
      </w:pPr>
    </w:p>
    <w:p w14:paraId="29D9E42A" w14:textId="77777777" w:rsidR="00125B24" w:rsidRDefault="00125B24" w:rsidP="006C6B6D">
      <w:pPr>
        <w:spacing w:line="240" w:lineRule="auto"/>
        <w:rPr>
          <w:u w:val="single"/>
        </w:rPr>
      </w:pPr>
    </w:p>
    <w:p w14:paraId="2712DEF3" w14:textId="77777777" w:rsidR="00125B24" w:rsidRDefault="00125B24" w:rsidP="006C6B6D">
      <w:pPr>
        <w:spacing w:line="240" w:lineRule="auto"/>
        <w:rPr>
          <w:u w:val="single"/>
        </w:rPr>
      </w:pPr>
    </w:p>
    <w:p w14:paraId="19FFD2E4" w14:textId="77777777" w:rsidR="00125B24" w:rsidRDefault="00125B24" w:rsidP="006C6B6D">
      <w:pPr>
        <w:spacing w:line="240" w:lineRule="auto"/>
        <w:rPr>
          <w:u w:val="single"/>
        </w:rPr>
      </w:pPr>
    </w:p>
    <w:p w14:paraId="064A3AAA" w14:textId="77777777" w:rsidR="00125B24" w:rsidRDefault="00125B24" w:rsidP="006C6B6D">
      <w:pPr>
        <w:spacing w:line="240" w:lineRule="auto"/>
        <w:rPr>
          <w:u w:val="single"/>
        </w:rPr>
      </w:pPr>
    </w:p>
    <w:p w14:paraId="68B94A52" w14:textId="77777777" w:rsidR="00125B24" w:rsidRDefault="00125B24" w:rsidP="006C6B6D">
      <w:pPr>
        <w:spacing w:line="240" w:lineRule="auto"/>
        <w:rPr>
          <w:u w:val="single"/>
        </w:rPr>
      </w:pPr>
    </w:p>
    <w:p w14:paraId="27651F55" w14:textId="77777777" w:rsidR="00125B24" w:rsidRDefault="00125B24" w:rsidP="00C9655E">
      <w:pPr>
        <w:spacing w:line="360" w:lineRule="auto"/>
        <w:rPr>
          <w:u w:val="single"/>
        </w:rPr>
      </w:pPr>
    </w:p>
    <w:p w14:paraId="7BEDA29D" w14:textId="77777777" w:rsidR="004D0324" w:rsidRDefault="004D0324" w:rsidP="00C9655E">
      <w:pPr>
        <w:spacing w:line="360" w:lineRule="auto"/>
        <w:rPr>
          <w:b/>
          <w:bCs/>
          <w:u w:val="single"/>
        </w:rPr>
      </w:pPr>
    </w:p>
    <w:p w14:paraId="01567E88" w14:textId="77777777" w:rsidR="004D0324" w:rsidRDefault="004D0324" w:rsidP="00C9655E">
      <w:pPr>
        <w:spacing w:line="360" w:lineRule="auto"/>
        <w:rPr>
          <w:b/>
          <w:bCs/>
          <w:u w:val="single"/>
        </w:rPr>
      </w:pPr>
    </w:p>
    <w:p w14:paraId="49CEF9A0" w14:textId="77777777" w:rsidR="004D0324" w:rsidRDefault="004D0324" w:rsidP="00C9655E">
      <w:pPr>
        <w:spacing w:line="360" w:lineRule="auto"/>
        <w:rPr>
          <w:b/>
          <w:bCs/>
          <w:u w:val="single"/>
        </w:rPr>
      </w:pPr>
    </w:p>
    <w:p w14:paraId="7A3D5ABD" w14:textId="77777777" w:rsidR="004D0324" w:rsidRDefault="004D0324" w:rsidP="00C9655E">
      <w:pPr>
        <w:spacing w:line="360" w:lineRule="auto"/>
        <w:rPr>
          <w:b/>
          <w:bCs/>
          <w:u w:val="single"/>
        </w:rPr>
      </w:pPr>
    </w:p>
    <w:p w14:paraId="081F96D8" w14:textId="77777777" w:rsidR="004D0324" w:rsidRDefault="004D0324" w:rsidP="00C9655E">
      <w:pPr>
        <w:spacing w:line="360" w:lineRule="auto"/>
        <w:rPr>
          <w:b/>
          <w:bCs/>
          <w:u w:val="single"/>
        </w:rPr>
      </w:pPr>
    </w:p>
    <w:p w14:paraId="48DA5A7D" w14:textId="77777777" w:rsidR="004D0324" w:rsidRDefault="004D0324" w:rsidP="00C9655E">
      <w:pPr>
        <w:spacing w:line="360" w:lineRule="auto"/>
        <w:rPr>
          <w:b/>
          <w:bCs/>
          <w:u w:val="single"/>
        </w:rPr>
      </w:pPr>
    </w:p>
    <w:p w14:paraId="352B416E" w14:textId="77777777" w:rsidR="004D0324" w:rsidRDefault="004D0324" w:rsidP="00C9655E">
      <w:pPr>
        <w:spacing w:line="360" w:lineRule="auto"/>
        <w:rPr>
          <w:b/>
          <w:bCs/>
          <w:u w:val="single"/>
        </w:rPr>
      </w:pPr>
    </w:p>
    <w:p w14:paraId="45805D65" w14:textId="77777777" w:rsidR="00C669ED" w:rsidRDefault="00C669ED" w:rsidP="00C9655E">
      <w:pPr>
        <w:spacing w:line="360" w:lineRule="auto"/>
        <w:rPr>
          <w:b/>
          <w:bCs/>
          <w:u w:val="single"/>
        </w:rPr>
      </w:pPr>
    </w:p>
    <w:p w14:paraId="5792A825" w14:textId="77777777" w:rsidR="00C669ED" w:rsidRDefault="00C669ED" w:rsidP="00C9655E">
      <w:pPr>
        <w:spacing w:line="360" w:lineRule="auto"/>
        <w:rPr>
          <w:b/>
          <w:bCs/>
          <w:u w:val="single"/>
        </w:rPr>
      </w:pPr>
    </w:p>
    <w:p w14:paraId="0AB6030F" w14:textId="77777777" w:rsidR="00C669ED" w:rsidRDefault="00C669ED" w:rsidP="00C9655E">
      <w:pPr>
        <w:spacing w:line="360" w:lineRule="auto"/>
        <w:rPr>
          <w:b/>
          <w:bCs/>
          <w:u w:val="single"/>
        </w:rPr>
      </w:pPr>
    </w:p>
    <w:p w14:paraId="2C8A27B4" w14:textId="77777777" w:rsidR="00C669ED" w:rsidRDefault="00C669ED" w:rsidP="00C9655E">
      <w:pPr>
        <w:spacing w:line="360" w:lineRule="auto"/>
        <w:rPr>
          <w:b/>
          <w:bCs/>
          <w:u w:val="single"/>
        </w:rPr>
      </w:pPr>
    </w:p>
    <w:p w14:paraId="709640F3" w14:textId="77777777" w:rsidR="00C669ED" w:rsidRDefault="00C669ED" w:rsidP="00C9655E">
      <w:pPr>
        <w:spacing w:line="360" w:lineRule="auto"/>
        <w:rPr>
          <w:b/>
          <w:bCs/>
          <w:u w:val="single"/>
        </w:rPr>
      </w:pPr>
    </w:p>
    <w:p w14:paraId="6D323DC7" w14:textId="4F46A349" w:rsidR="00125B24" w:rsidRPr="00167ED9" w:rsidRDefault="00125B24" w:rsidP="00C9655E">
      <w:pPr>
        <w:spacing w:line="360" w:lineRule="auto"/>
        <w:rPr>
          <w:b/>
          <w:bCs/>
          <w:u w:val="single"/>
        </w:rPr>
      </w:pPr>
      <w:r w:rsidRPr="00167ED9">
        <w:rPr>
          <w:b/>
          <w:bCs/>
          <w:u w:val="single"/>
        </w:rPr>
        <w:lastRenderedPageBreak/>
        <w:t>Reference List</w:t>
      </w:r>
    </w:p>
    <w:p w14:paraId="3B78EBD6" w14:textId="095A3098" w:rsidR="00125B24" w:rsidRDefault="00125B24" w:rsidP="00A500ED">
      <w:pPr>
        <w:pStyle w:val="NoSpacing"/>
        <w:spacing w:line="360" w:lineRule="auto"/>
        <w:jc w:val="both"/>
      </w:pPr>
      <w:r w:rsidRPr="000A21AA">
        <w:t>Ambitious about Autism, (2020)</w:t>
      </w:r>
      <w:r w:rsidR="00826963" w:rsidRPr="000A21AA">
        <w:t xml:space="preserve"> </w:t>
      </w:r>
      <w:r w:rsidR="00826963" w:rsidRPr="000A21AA">
        <w:rPr>
          <w:i/>
          <w:iCs/>
        </w:rPr>
        <w:t>Understanding Autism,</w:t>
      </w:r>
      <w:r w:rsidR="00826963" w:rsidRPr="000A21AA">
        <w:t xml:space="preserve"> </w:t>
      </w:r>
      <w:r w:rsidRPr="000A21AA">
        <w:t xml:space="preserve">Available at: </w:t>
      </w:r>
      <w:hyperlink r:id="rId9" w:history="1">
        <w:r w:rsidRPr="000A21AA">
          <w:rPr>
            <w:rStyle w:val="Hyperlink"/>
          </w:rPr>
          <w:t>https://www.ambitiousaboutautism.org.uk/</w:t>
        </w:r>
      </w:hyperlink>
      <w:r w:rsidRPr="000A21AA">
        <w:t xml:space="preserve"> </w:t>
      </w:r>
      <w:r w:rsidR="00826963" w:rsidRPr="000A21AA">
        <w:t>(</w:t>
      </w:r>
      <w:r w:rsidRPr="000A21AA">
        <w:t>Accessed</w:t>
      </w:r>
      <w:r w:rsidR="00826963" w:rsidRPr="000A21AA">
        <w:t xml:space="preserve"> 23 April 2021).</w:t>
      </w:r>
    </w:p>
    <w:p w14:paraId="09EB1F99" w14:textId="77777777" w:rsidR="00A500ED" w:rsidRDefault="00A500ED" w:rsidP="00A500ED">
      <w:pPr>
        <w:pStyle w:val="NoSpacing"/>
        <w:spacing w:line="360" w:lineRule="auto"/>
        <w:jc w:val="both"/>
      </w:pPr>
    </w:p>
    <w:p w14:paraId="3E95869E" w14:textId="4C203056" w:rsidR="00B84A43" w:rsidRDefault="00B84A43" w:rsidP="00A500ED">
      <w:pPr>
        <w:pStyle w:val="NoSpacing"/>
        <w:spacing w:line="360" w:lineRule="auto"/>
        <w:jc w:val="both"/>
        <w:rPr>
          <w:rStyle w:val="eop"/>
          <w:shd w:val="clear" w:color="auto" w:fill="FFFFFF"/>
        </w:rPr>
      </w:pPr>
      <w:r w:rsidRPr="00B84A43">
        <w:rPr>
          <w:rStyle w:val="normaltextrun"/>
          <w:shd w:val="clear" w:color="auto" w:fill="FFFFFF"/>
        </w:rPr>
        <w:t>Bell, J (2010) </w:t>
      </w:r>
      <w:r w:rsidRPr="00B84A43">
        <w:rPr>
          <w:rStyle w:val="normaltextrun"/>
          <w:i/>
          <w:iCs/>
          <w:shd w:val="clear" w:color="auto" w:fill="FFFFFF"/>
        </w:rPr>
        <w:t>Doing Your Research Project: a guide for first time researchers in education and social science, </w:t>
      </w:r>
      <w:r w:rsidRPr="00B84A43">
        <w:rPr>
          <w:rStyle w:val="normaltextrun"/>
          <w:shd w:val="clear" w:color="auto" w:fill="FFFFFF"/>
        </w:rPr>
        <w:t>( 5</w:t>
      </w:r>
      <w:r w:rsidRPr="00B84A43">
        <w:rPr>
          <w:rStyle w:val="normaltextrun"/>
          <w:shd w:val="clear" w:color="auto" w:fill="FFFFFF"/>
          <w:vertAlign w:val="superscript"/>
        </w:rPr>
        <w:t>th</w:t>
      </w:r>
      <w:r w:rsidRPr="00B84A43">
        <w:rPr>
          <w:rStyle w:val="normaltextrun"/>
          <w:shd w:val="clear" w:color="auto" w:fill="FFFFFF"/>
        </w:rPr>
        <w:t> ed) Buckingham: Open University Press</w:t>
      </w:r>
      <w:r w:rsidRPr="00B84A43">
        <w:rPr>
          <w:rStyle w:val="eop"/>
          <w:shd w:val="clear" w:color="auto" w:fill="FFFFFF"/>
        </w:rPr>
        <w:t> </w:t>
      </w:r>
      <w:r w:rsidR="000B5F49">
        <w:rPr>
          <w:rStyle w:val="eop"/>
          <w:shd w:val="clear" w:color="auto" w:fill="FFFFFF"/>
        </w:rPr>
        <w:t>.</w:t>
      </w:r>
    </w:p>
    <w:p w14:paraId="25BAAB6E" w14:textId="054F63F3" w:rsidR="000B5F49" w:rsidRDefault="000B5F49" w:rsidP="00A500ED">
      <w:pPr>
        <w:pStyle w:val="NoSpacing"/>
        <w:spacing w:line="360" w:lineRule="auto"/>
        <w:jc w:val="both"/>
        <w:rPr>
          <w:rStyle w:val="eop"/>
          <w:shd w:val="clear" w:color="auto" w:fill="FFFFFF"/>
        </w:rPr>
      </w:pPr>
    </w:p>
    <w:p w14:paraId="454A8F9E" w14:textId="77777777" w:rsidR="000B5F49" w:rsidRPr="000B5F49" w:rsidRDefault="000B5F49" w:rsidP="00A500ED">
      <w:pPr>
        <w:pStyle w:val="paragraph"/>
        <w:spacing w:before="0" w:beforeAutospacing="0" w:after="0" w:afterAutospacing="0" w:line="360" w:lineRule="auto"/>
        <w:ind w:left="3600" w:hanging="3600"/>
        <w:textAlignment w:val="baseline"/>
      </w:pPr>
      <w:r w:rsidRPr="000B5F49">
        <w:rPr>
          <w:rStyle w:val="normaltextrun"/>
        </w:rPr>
        <w:t>Bolton, G.(2010</w:t>
      </w:r>
      <w:r w:rsidRPr="000B5F49">
        <w:rPr>
          <w:rStyle w:val="normaltextrun"/>
          <w:i/>
          <w:iCs/>
        </w:rPr>
        <w:t>) Reflective Practice</w:t>
      </w:r>
      <w:r w:rsidRPr="000B5F49">
        <w:rPr>
          <w:rStyle w:val="normaltextrun"/>
        </w:rPr>
        <w:t>: </w:t>
      </w:r>
      <w:r w:rsidRPr="000B5F49">
        <w:rPr>
          <w:rStyle w:val="normaltextrun"/>
          <w:i/>
          <w:iCs/>
        </w:rPr>
        <w:t>Writing and Professional Development</w:t>
      </w:r>
      <w:r w:rsidRPr="000B5F49">
        <w:rPr>
          <w:rStyle w:val="normaltextrun"/>
        </w:rPr>
        <w:t>. (3</w:t>
      </w:r>
      <w:r w:rsidRPr="000B5F49">
        <w:rPr>
          <w:rStyle w:val="normaltextrun"/>
          <w:vertAlign w:val="superscript"/>
        </w:rPr>
        <w:t>rd </w:t>
      </w:r>
      <w:r w:rsidRPr="000B5F49">
        <w:rPr>
          <w:rStyle w:val="normaltextrun"/>
        </w:rPr>
        <w:t> </w:t>
      </w:r>
      <w:r w:rsidRPr="000B5F49">
        <w:rPr>
          <w:rStyle w:val="eop"/>
        </w:rPr>
        <w:t> </w:t>
      </w:r>
    </w:p>
    <w:p w14:paraId="5874815B" w14:textId="32F50FBB" w:rsidR="000B5F49" w:rsidRPr="000B5F49" w:rsidRDefault="000B5F49" w:rsidP="00A500ED">
      <w:pPr>
        <w:pStyle w:val="paragraph"/>
        <w:spacing w:before="0" w:beforeAutospacing="0" w:after="0" w:afterAutospacing="0" w:line="360" w:lineRule="auto"/>
        <w:ind w:left="3600" w:hanging="3600"/>
        <w:textAlignment w:val="baseline"/>
      </w:pPr>
      <w:r w:rsidRPr="000B5F49">
        <w:rPr>
          <w:rStyle w:val="normaltextrun"/>
        </w:rPr>
        <w:t>Ed). London: Sage</w:t>
      </w:r>
      <w:r>
        <w:rPr>
          <w:rStyle w:val="eop"/>
        </w:rPr>
        <w:t>.</w:t>
      </w:r>
    </w:p>
    <w:p w14:paraId="51BA023F" w14:textId="77777777" w:rsidR="000B5F49" w:rsidRPr="000B5F49" w:rsidRDefault="000B5F49" w:rsidP="00A500ED">
      <w:pPr>
        <w:pStyle w:val="NoSpacing"/>
        <w:spacing w:line="360" w:lineRule="auto"/>
        <w:jc w:val="both"/>
      </w:pPr>
    </w:p>
    <w:p w14:paraId="70C9132E" w14:textId="78F3C0D1" w:rsidR="00125B24" w:rsidRDefault="00125B24" w:rsidP="00A500ED">
      <w:pPr>
        <w:pStyle w:val="NoSpacing"/>
        <w:spacing w:line="360" w:lineRule="auto"/>
        <w:jc w:val="both"/>
      </w:pPr>
      <w:r w:rsidRPr="000A21AA">
        <w:t xml:space="preserve">Children in Wales, (2012). </w:t>
      </w:r>
      <w:r w:rsidRPr="000A21AA">
        <w:rPr>
          <w:i/>
          <w:iCs/>
        </w:rPr>
        <w:t xml:space="preserve">Forward in partnership for children and young people with additional needs. </w:t>
      </w:r>
      <w:r w:rsidRPr="000A21AA">
        <w:t xml:space="preserve">Available at: </w:t>
      </w:r>
      <w:hyperlink r:id="rId10" w:history="1">
        <w:r w:rsidRPr="000A21AA">
          <w:rPr>
            <w:rStyle w:val="Hyperlink"/>
          </w:rPr>
          <w:t>https://www.childreninwales.org.uk/policy-document/forward-in-partnership-for-children-and-young-people-with-additional-needs-proposals-for-reform-of-the-legislative-framework-for-special-needs-october-2012/</w:t>
        </w:r>
      </w:hyperlink>
      <w:r w:rsidRPr="000A21AA">
        <w:t xml:space="preserve"> </w:t>
      </w:r>
      <w:r w:rsidR="00826963" w:rsidRPr="000A21AA">
        <w:t>(</w:t>
      </w:r>
      <w:r w:rsidRPr="000A21AA">
        <w:t xml:space="preserve">Accessed </w:t>
      </w:r>
      <w:r w:rsidR="00826963" w:rsidRPr="000A21AA">
        <w:t>25 April 2021).</w:t>
      </w:r>
    </w:p>
    <w:p w14:paraId="450B0BCB" w14:textId="77777777" w:rsidR="00F30C61" w:rsidRDefault="00F30C61" w:rsidP="00A500ED">
      <w:pPr>
        <w:pStyle w:val="NoSpacing"/>
        <w:spacing w:line="360" w:lineRule="auto"/>
        <w:jc w:val="both"/>
      </w:pPr>
    </w:p>
    <w:p w14:paraId="56875828" w14:textId="5B9224CB" w:rsidR="00E40BA8" w:rsidRDefault="006A7258" w:rsidP="00A500ED">
      <w:pPr>
        <w:pStyle w:val="NoSpacing"/>
        <w:spacing w:line="360" w:lineRule="auto"/>
        <w:jc w:val="both"/>
      </w:pPr>
      <w:r>
        <w:t>Cottrell</w:t>
      </w:r>
      <w:r w:rsidR="00763921">
        <w:t>, S. (</w:t>
      </w:r>
      <w:r w:rsidR="00D239C0">
        <w:t xml:space="preserve">2015) </w:t>
      </w:r>
      <w:r w:rsidR="00D239C0" w:rsidRPr="00D239C0">
        <w:rPr>
          <w:i/>
          <w:iCs/>
        </w:rPr>
        <w:t>Skills for success: personal development and employability</w:t>
      </w:r>
      <w:r w:rsidR="00BD1415">
        <w:rPr>
          <w:i/>
          <w:iCs/>
        </w:rPr>
        <w:t>.</w:t>
      </w:r>
      <w:r w:rsidR="00BD1415">
        <w:t>( 3</w:t>
      </w:r>
      <w:r w:rsidR="00BD1415" w:rsidRPr="00BD1415">
        <w:rPr>
          <w:vertAlign w:val="superscript"/>
        </w:rPr>
        <w:t>rd</w:t>
      </w:r>
      <w:r w:rsidR="00BD1415">
        <w:t xml:space="preserve"> edn) London: Palgrave M</w:t>
      </w:r>
      <w:r w:rsidR="00E43C63">
        <w:t>acmillan.</w:t>
      </w:r>
    </w:p>
    <w:p w14:paraId="6C2B51A2" w14:textId="77777777" w:rsidR="00B84A43" w:rsidRDefault="00B84A43" w:rsidP="00A500ED">
      <w:pPr>
        <w:pStyle w:val="NoSpacing"/>
        <w:spacing w:line="360" w:lineRule="auto"/>
        <w:jc w:val="both"/>
      </w:pPr>
    </w:p>
    <w:p w14:paraId="44533AC0" w14:textId="542657BE" w:rsidR="00E40BA8" w:rsidRPr="00030DF5" w:rsidRDefault="00E40BA8" w:rsidP="00A500ED">
      <w:pPr>
        <w:pStyle w:val="NoSpacing"/>
        <w:spacing w:line="360" w:lineRule="auto"/>
        <w:jc w:val="both"/>
      </w:pPr>
      <w:r>
        <w:t>Croydon</w:t>
      </w:r>
      <w:r w:rsidR="0088306C">
        <w:t xml:space="preserve">, A. et al (2019) </w:t>
      </w:r>
      <w:r w:rsidR="00D83C41" w:rsidRPr="00810516">
        <w:t>‘</w:t>
      </w:r>
      <w:r w:rsidR="007B74BD" w:rsidRPr="00810516">
        <w:t xml:space="preserve">‘This is what we’ve always wanted’: Perspectives on young autistic people’s transition from special school to mainstream satellite classes’ </w:t>
      </w:r>
      <w:r w:rsidR="00810516" w:rsidRPr="00810516">
        <w:t xml:space="preserve"> </w:t>
      </w:r>
      <w:r w:rsidR="00810516" w:rsidRPr="00810516">
        <w:rPr>
          <w:i/>
          <w:iCs/>
        </w:rPr>
        <w:t>Autism and Development Language Impairments</w:t>
      </w:r>
      <w:r w:rsidR="00D1163C">
        <w:t>,</w:t>
      </w:r>
      <w:r w:rsidR="004D3D94">
        <w:t xml:space="preserve"> </w:t>
      </w:r>
      <w:r w:rsidR="00030DF5" w:rsidRPr="00030DF5">
        <w:t>4</w:t>
      </w:r>
      <w:r w:rsidR="00D1163C">
        <w:t>,</w:t>
      </w:r>
      <w:r w:rsidR="00030DF5" w:rsidRPr="00030DF5">
        <w:t xml:space="preserve"> </w:t>
      </w:r>
      <w:r w:rsidR="004D3D94">
        <w:t>pp.1-16</w:t>
      </w:r>
      <w:r w:rsidR="00D1163C">
        <w:t xml:space="preserve">. DOI </w:t>
      </w:r>
      <w:r w:rsidR="00227757" w:rsidRPr="00227757">
        <w:t>10.1177/2396941519886475</w:t>
      </w:r>
      <w:r w:rsidR="00227757">
        <w:t xml:space="preserve">. (Accessed </w:t>
      </w:r>
      <w:r w:rsidR="002F18F0">
        <w:t>26</w:t>
      </w:r>
      <w:r w:rsidR="00317909">
        <w:t xml:space="preserve"> April 2021).</w:t>
      </w:r>
    </w:p>
    <w:p w14:paraId="6CF1B67B" w14:textId="77777777" w:rsidR="00125B24" w:rsidRPr="000A21AA" w:rsidRDefault="00125B24" w:rsidP="00A500ED">
      <w:pPr>
        <w:pStyle w:val="NoSpacing"/>
        <w:spacing w:line="360" w:lineRule="auto"/>
        <w:jc w:val="both"/>
      </w:pPr>
    </w:p>
    <w:p w14:paraId="0FF286BF" w14:textId="65752E5B" w:rsidR="00125B24" w:rsidRPr="000A21AA" w:rsidRDefault="00125B24" w:rsidP="00A500ED">
      <w:pPr>
        <w:pStyle w:val="NoSpacing"/>
        <w:spacing w:line="360" w:lineRule="auto"/>
        <w:jc w:val="both"/>
      </w:pPr>
      <w:r w:rsidRPr="000A21AA">
        <w:t>CSIE</w:t>
      </w:r>
      <w:r w:rsidR="000A21AA">
        <w:t xml:space="preserve"> </w:t>
      </w:r>
      <w:r w:rsidRPr="000A21AA">
        <w:t>(2018)</w:t>
      </w:r>
      <w:r w:rsidR="00826963" w:rsidRPr="000A21AA">
        <w:t xml:space="preserve"> </w:t>
      </w:r>
      <w:r w:rsidRPr="000A21AA">
        <w:rPr>
          <w:i/>
          <w:iCs/>
        </w:rPr>
        <w:t xml:space="preserve">Supporting Inclusion challenging exclusion. </w:t>
      </w:r>
      <w:r w:rsidRPr="000A21AA">
        <w:t xml:space="preserve">Available at: </w:t>
      </w:r>
      <w:hyperlink r:id="rId11" w:history="1">
        <w:r w:rsidR="000A21AA" w:rsidRPr="009B170F">
          <w:rPr>
            <w:rStyle w:val="Hyperlink"/>
          </w:rPr>
          <w:t>http://www.csie.org.uk/inclusion/</w:t>
        </w:r>
      </w:hyperlink>
      <w:r w:rsidRPr="000A21AA">
        <w:t xml:space="preserve"> </w:t>
      </w:r>
      <w:r w:rsidR="000A21AA">
        <w:t>(</w:t>
      </w:r>
      <w:r w:rsidRPr="000A21AA">
        <w:t xml:space="preserve">Accessed </w:t>
      </w:r>
      <w:r w:rsidR="00826963" w:rsidRPr="000A21AA">
        <w:t>26 April 2021).</w:t>
      </w:r>
    </w:p>
    <w:p w14:paraId="6627FCD0" w14:textId="77777777" w:rsidR="00125B24" w:rsidRPr="000A21AA" w:rsidRDefault="00125B24" w:rsidP="00A500ED">
      <w:pPr>
        <w:pStyle w:val="NoSpacing"/>
        <w:spacing w:line="360" w:lineRule="auto"/>
        <w:jc w:val="both"/>
      </w:pPr>
    </w:p>
    <w:p w14:paraId="271AB6F1" w14:textId="77777777" w:rsidR="00125B24" w:rsidRPr="000A21AA" w:rsidRDefault="00125B24" w:rsidP="00A500ED">
      <w:pPr>
        <w:pStyle w:val="NoSpacing"/>
        <w:spacing w:line="360" w:lineRule="auto"/>
        <w:jc w:val="both"/>
      </w:pPr>
      <w:r w:rsidRPr="000A21AA">
        <w:t xml:space="preserve">Dogra et al, (2009). </w:t>
      </w:r>
      <w:r w:rsidRPr="000A21AA">
        <w:rPr>
          <w:i/>
          <w:iCs/>
        </w:rPr>
        <w:t xml:space="preserve">An introduction into Child and Adolescent mental health. </w:t>
      </w:r>
      <w:r w:rsidRPr="000A21AA">
        <w:t>SAGE Publications, London.</w:t>
      </w:r>
    </w:p>
    <w:p w14:paraId="46E90D4C" w14:textId="77777777" w:rsidR="00125B24" w:rsidRPr="000A21AA" w:rsidRDefault="00125B24" w:rsidP="00A500ED">
      <w:pPr>
        <w:pStyle w:val="NoSpacing"/>
        <w:spacing w:line="360" w:lineRule="auto"/>
        <w:jc w:val="both"/>
      </w:pPr>
    </w:p>
    <w:p w14:paraId="75AFFCF7" w14:textId="1571D2B1" w:rsidR="00125B24" w:rsidRPr="000A21AA" w:rsidRDefault="00125B24" w:rsidP="00A500ED">
      <w:pPr>
        <w:pStyle w:val="NoSpacing"/>
        <w:spacing w:line="360" w:lineRule="auto"/>
        <w:jc w:val="both"/>
      </w:pPr>
      <w:r w:rsidRPr="000A21AA">
        <w:t>Education Act (1944</w:t>
      </w:r>
      <w:r w:rsidR="00826963" w:rsidRPr="000A21AA">
        <w:t>)</w:t>
      </w:r>
      <w:r w:rsidRPr="000A21AA">
        <w:t xml:space="preserve"> </w:t>
      </w:r>
      <w:r w:rsidRPr="000A21AA">
        <w:rPr>
          <w:i/>
          <w:iCs/>
        </w:rPr>
        <w:t xml:space="preserve">Disability. </w:t>
      </w:r>
      <w:r w:rsidRPr="000A21AA">
        <w:t xml:space="preserve">Available at: </w:t>
      </w:r>
      <w:hyperlink r:id="rId12" w:history="1">
        <w:r w:rsidRPr="000A21AA">
          <w:rPr>
            <w:rStyle w:val="Hyperlink"/>
          </w:rPr>
          <w:t>http://www.legislation.gov.uk/ukpga/Geo6/7-8/31/enacted</w:t>
        </w:r>
      </w:hyperlink>
      <w:r w:rsidRPr="000A21AA">
        <w:t xml:space="preserve"> </w:t>
      </w:r>
      <w:r w:rsidR="00826963" w:rsidRPr="000A21AA">
        <w:t>(</w:t>
      </w:r>
      <w:r w:rsidRPr="000A21AA">
        <w:t xml:space="preserve">Accessed: </w:t>
      </w:r>
      <w:r w:rsidR="00826963" w:rsidRPr="000A21AA">
        <w:t>24 April 2021).</w:t>
      </w:r>
    </w:p>
    <w:p w14:paraId="7B888032" w14:textId="77777777" w:rsidR="00125B24" w:rsidRPr="000A21AA" w:rsidRDefault="00125B24" w:rsidP="00A500ED">
      <w:pPr>
        <w:pStyle w:val="NoSpacing"/>
        <w:spacing w:line="360" w:lineRule="auto"/>
        <w:jc w:val="both"/>
      </w:pPr>
    </w:p>
    <w:p w14:paraId="3EAAF0BB" w14:textId="0A8B5692" w:rsidR="00125B24" w:rsidRPr="000A21AA" w:rsidRDefault="00125B24" w:rsidP="00A500ED">
      <w:pPr>
        <w:pStyle w:val="NoSpacing"/>
        <w:spacing w:line="360" w:lineRule="auto"/>
        <w:jc w:val="both"/>
      </w:pPr>
      <w:r w:rsidRPr="000A21AA">
        <w:lastRenderedPageBreak/>
        <w:t xml:space="preserve">Education Act, (1981). </w:t>
      </w:r>
      <w:r w:rsidRPr="000A21AA">
        <w:rPr>
          <w:i/>
          <w:iCs/>
        </w:rPr>
        <w:t xml:space="preserve">Provision of Special education. </w:t>
      </w:r>
      <w:r w:rsidRPr="000A21AA">
        <w:t xml:space="preserve">Available at: </w:t>
      </w:r>
      <w:hyperlink r:id="rId13" w:history="1">
        <w:r w:rsidRPr="000A21AA">
          <w:rPr>
            <w:rStyle w:val="Hyperlink"/>
          </w:rPr>
          <w:t>http://www.legislation.gov.uk/ukpga/1981/60/enacted</w:t>
        </w:r>
      </w:hyperlink>
      <w:r w:rsidRPr="000A21AA">
        <w:t xml:space="preserve"> </w:t>
      </w:r>
      <w:r w:rsidR="00826963" w:rsidRPr="000A21AA">
        <w:t>(</w:t>
      </w:r>
      <w:r w:rsidRPr="000A21AA">
        <w:t xml:space="preserve">Accessed </w:t>
      </w:r>
      <w:r w:rsidR="00826963" w:rsidRPr="000A21AA">
        <w:t>20 April 2021).</w:t>
      </w:r>
    </w:p>
    <w:p w14:paraId="3EE2056F" w14:textId="77777777" w:rsidR="00125B24" w:rsidRPr="000A21AA" w:rsidRDefault="00125B24" w:rsidP="00A500ED">
      <w:pPr>
        <w:pStyle w:val="NoSpacing"/>
        <w:spacing w:line="360" w:lineRule="auto"/>
        <w:jc w:val="both"/>
      </w:pPr>
    </w:p>
    <w:p w14:paraId="7FF74272" w14:textId="77777777" w:rsidR="00125B24" w:rsidRPr="000A21AA" w:rsidRDefault="00125B24" w:rsidP="00A500ED">
      <w:pPr>
        <w:pStyle w:val="NoSpacing"/>
        <w:spacing w:line="360" w:lineRule="auto"/>
        <w:jc w:val="both"/>
      </w:pPr>
      <w:r w:rsidRPr="000A21AA">
        <w:t xml:space="preserve">Murphy, G. (2015). </w:t>
      </w:r>
      <w:r w:rsidRPr="000A21AA">
        <w:rPr>
          <w:i/>
          <w:iCs/>
        </w:rPr>
        <w:t xml:space="preserve">Policy and Practice in Intellectual Disabilities: Challenging Behaviours: Barriers to Inclusion. </w:t>
      </w:r>
      <w:r w:rsidRPr="000A21AA">
        <w:t>Vol 6. University of Kent.</w:t>
      </w:r>
    </w:p>
    <w:p w14:paraId="4BBD086C" w14:textId="77777777" w:rsidR="00125B24" w:rsidRPr="000A21AA" w:rsidRDefault="00125B24" w:rsidP="00A500ED">
      <w:pPr>
        <w:pStyle w:val="NoSpacing"/>
        <w:spacing w:line="360" w:lineRule="auto"/>
        <w:jc w:val="both"/>
      </w:pPr>
    </w:p>
    <w:p w14:paraId="2DF8FE90" w14:textId="65874764" w:rsidR="00125B24" w:rsidRPr="000A21AA" w:rsidRDefault="00125B24" w:rsidP="00A500ED">
      <w:pPr>
        <w:pStyle w:val="NoSpacing"/>
        <w:spacing w:line="360" w:lineRule="auto"/>
        <w:jc w:val="both"/>
      </w:pPr>
      <w:r w:rsidRPr="000A21AA">
        <w:t xml:space="preserve">National Autism Society, (2020). </w:t>
      </w:r>
      <w:r w:rsidRPr="000A21AA">
        <w:rPr>
          <w:i/>
          <w:iCs/>
        </w:rPr>
        <w:t xml:space="preserve">In Education. </w:t>
      </w:r>
      <w:r w:rsidRPr="000A21AA">
        <w:t xml:space="preserve">Available at: </w:t>
      </w:r>
      <w:hyperlink r:id="rId14" w:history="1">
        <w:r w:rsidRPr="000A21AA">
          <w:rPr>
            <w:rStyle w:val="Hyperlink"/>
          </w:rPr>
          <w:t>https://www.autism.org.uk/about/in-education.aspx</w:t>
        </w:r>
      </w:hyperlink>
      <w:r w:rsidRPr="000A21AA">
        <w:t xml:space="preserve"> </w:t>
      </w:r>
      <w:r w:rsidR="00826963" w:rsidRPr="000A21AA">
        <w:t>(</w:t>
      </w:r>
      <w:r w:rsidRPr="000A21AA">
        <w:t>A</w:t>
      </w:r>
      <w:r w:rsidR="00826963" w:rsidRPr="000A21AA">
        <w:t>ccessed 23 April 2021).</w:t>
      </w:r>
    </w:p>
    <w:p w14:paraId="444AA04C" w14:textId="77777777" w:rsidR="00125B24" w:rsidRPr="000A21AA" w:rsidRDefault="00125B24" w:rsidP="00A500ED">
      <w:pPr>
        <w:pStyle w:val="NoSpacing"/>
        <w:spacing w:line="360" w:lineRule="auto"/>
        <w:jc w:val="both"/>
      </w:pPr>
    </w:p>
    <w:p w14:paraId="7DF4501C" w14:textId="6832DB43" w:rsidR="00125B24" w:rsidRPr="000A21AA" w:rsidRDefault="00125B24" w:rsidP="00A500ED">
      <w:pPr>
        <w:pStyle w:val="NoSpacing"/>
        <w:spacing w:line="360" w:lineRule="auto"/>
        <w:jc w:val="both"/>
      </w:pPr>
      <w:r w:rsidRPr="0086367B">
        <w:t>Pembrokeshire Trip Advisor,</w:t>
      </w:r>
      <w:r w:rsidRPr="000A21AA">
        <w:t xml:space="preserve"> (2019</w:t>
      </w:r>
      <w:r w:rsidR="00826963" w:rsidRPr="000A21AA">
        <w:t>)</w:t>
      </w:r>
      <w:r w:rsidRPr="000A21AA">
        <w:rPr>
          <w:i/>
          <w:iCs/>
        </w:rPr>
        <w:t xml:space="preserve"> </w:t>
      </w:r>
      <w:r w:rsidRPr="000A21AA">
        <w:t xml:space="preserve">Available at: </w:t>
      </w:r>
      <w:hyperlink r:id="rId15" w:history="1">
        <w:r w:rsidRPr="000A21AA">
          <w:rPr>
            <w:rStyle w:val="Hyperlink"/>
          </w:rPr>
          <w:t>https://www.tripadvisor.co.uk/Tourism-g186452-Pembrokeshire_Wales-Vacations.html</w:t>
        </w:r>
      </w:hyperlink>
      <w:r w:rsidRPr="000A21AA">
        <w:t xml:space="preserve"> </w:t>
      </w:r>
      <w:r w:rsidR="00826963" w:rsidRPr="000A21AA">
        <w:t>(</w:t>
      </w:r>
      <w:r w:rsidRPr="000A21AA">
        <w:t xml:space="preserve">Accessed: </w:t>
      </w:r>
      <w:r w:rsidR="00826963" w:rsidRPr="000A21AA">
        <w:t>19 April 2021).</w:t>
      </w:r>
    </w:p>
    <w:p w14:paraId="20B22D79" w14:textId="77777777" w:rsidR="00125B24" w:rsidRPr="000A21AA" w:rsidRDefault="00125B24" w:rsidP="00A500ED">
      <w:pPr>
        <w:pStyle w:val="NoSpacing"/>
        <w:spacing w:line="360" w:lineRule="auto"/>
        <w:jc w:val="both"/>
        <w:rPr>
          <w:i/>
          <w:iCs/>
        </w:rPr>
      </w:pPr>
    </w:p>
    <w:p w14:paraId="0C0B011A" w14:textId="4F4E8775" w:rsidR="00826963" w:rsidRPr="000A21AA" w:rsidRDefault="00125B24" w:rsidP="00A500ED">
      <w:pPr>
        <w:pStyle w:val="NoSpacing"/>
        <w:spacing w:line="360" w:lineRule="auto"/>
        <w:jc w:val="both"/>
      </w:pPr>
      <w:r w:rsidRPr="0086367B">
        <w:t>Pembrokeshire County Council Inclusion Service,</w:t>
      </w:r>
      <w:r w:rsidRPr="000A21AA">
        <w:rPr>
          <w:i/>
          <w:iCs/>
        </w:rPr>
        <w:t xml:space="preserve"> </w:t>
      </w:r>
      <w:r w:rsidRPr="000A21AA">
        <w:t xml:space="preserve">(2019). Available at: </w:t>
      </w:r>
      <w:hyperlink r:id="rId16" w:history="1">
        <w:r w:rsidRPr="000A21AA">
          <w:rPr>
            <w:rStyle w:val="Hyperlink"/>
          </w:rPr>
          <w:t>https://www.pembrokeshire.gov.uk/specialist-services-and-provision/specialist-provision</w:t>
        </w:r>
      </w:hyperlink>
      <w:r w:rsidRPr="000A21AA">
        <w:t xml:space="preserve"> </w:t>
      </w:r>
      <w:r w:rsidR="00826963" w:rsidRPr="000A21AA">
        <w:t>( Accessed 27 April 2021).</w:t>
      </w:r>
    </w:p>
    <w:p w14:paraId="3B953FFC" w14:textId="77777777" w:rsidR="00826963" w:rsidRPr="000A21AA" w:rsidRDefault="00826963" w:rsidP="00A500ED">
      <w:pPr>
        <w:pStyle w:val="NoSpacing"/>
        <w:spacing w:line="360" w:lineRule="auto"/>
        <w:jc w:val="both"/>
      </w:pPr>
    </w:p>
    <w:p w14:paraId="6E8732A0" w14:textId="09E4777B" w:rsidR="00125B24" w:rsidRPr="000A21AA" w:rsidRDefault="00826963" w:rsidP="00A500ED">
      <w:pPr>
        <w:pStyle w:val="NoSpacing"/>
        <w:spacing w:line="360" w:lineRule="auto"/>
        <w:jc w:val="both"/>
        <w:rPr>
          <w:rStyle w:val="Hyperlink"/>
          <w:color w:val="auto"/>
          <w:u w:val="none"/>
        </w:rPr>
      </w:pPr>
      <w:r w:rsidRPr="000A21AA">
        <w:t xml:space="preserve">School X (2019) </w:t>
      </w:r>
      <w:r w:rsidRPr="000A21AA">
        <w:rPr>
          <w:i/>
          <w:iCs/>
        </w:rPr>
        <w:t xml:space="preserve">Additional Learning Needs Policy. </w:t>
      </w:r>
      <w:r w:rsidRPr="000A21AA">
        <w:t>Available at:</w:t>
      </w:r>
      <w:r w:rsidRPr="000A21AA">
        <w:rPr>
          <w:i/>
          <w:iCs/>
        </w:rPr>
        <w:t xml:space="preserve"> </w:t>
      </w:r>
      <w:hyperlink r:id="rId17" w:history="1">
        <w:r w:rsidRPr="000A21AA">
          <w:rPr>
            <w:rStyle w:val="Hyperlink"/>
          </w:rPr>
          <w:t>https://www.ysgolharritudur.cymru/home.pdf</w:t>
        </w:r>
      </w:hyperlink>
      <w:r w:rsidRPr="000A21AA">
        <w:rPr>
          <w:rStyle w:val="Hyperlink"/>
        </w:rPr>
        <w:t xml:space="preserve"> </w:t>
      </w:r>
      <w:r w:rsidRPr="000A21AA">
        <w:rPr>
          <w:rStyle w:val="Hyperlink"/>
          <w:color w:val="auto"/>
          <w:u w:val="none"/>
        </w:rPr>
        <w:t xml:space="preserve">( Accessed </w:t>
      </w:r>
      <w:r w:rsidR="0071606C" w:rsidRPr="000A21AA">
        <w:rPr>
          <w:rStyle w:val="Hyperlink"/>
          <w:color w:val="auto"/>
          <w:u w:val="none"/>
        </w:rPr>
        <w:t>18 April 2021).</w:t>
      </w:r>
    </w:p>
    <w:p w14:paraId="1CC8645B" w14:textId="4EBEB327" w:rsidR="000B4547" w:rsidRPr="000A21AA" w:rsidRDefault="000B4547" w:rsidP="00A500ED">
      <w:pPr>
        <w:pStyle w:val="NoSpacing"/>
        <w:spacing w:line="360" w:lineRule="auto"/>
        <w:jc w:val="both"/>
        <w:rPr>
          <w:rStyle w:val="Hyperlink"/>
          <w:color w:val="auto"/>
          <w:u w:val="none"/>
        </w:rPr>
      </w:pPr>
    </w:p>
    <w:p w14:paraId="04EBAC93" w14:textId="1B2AD3EE" w:rsidR="000B4547" w:rsidRPr="000A21AA" w:rsidRDefault="000B4547" w:rsidP="00A500ED">
      <w:pPr>
        <w:pStyle w:val="NoSpacing"/>
        <w:spacing w:line="360" w:lineRule="auto"/>
        <w:jc w:val="both"/>
        <w:rPr>
          <w:rStyle w:val="Hyperlink"/>
          <w:color w:val="auto"/>
          <w:u w:val="none"/>
        </w:rPr>
      </w:pPr>
      <w:r w:rsidRPr="000A21AA">
        <w:rPr>
          <w:rStyle w:val="Hyperlink"/>
          <w:color w:val="auto"/>
          <w:u w:val="none"/>
        </w:rPr>
        <w:t xml:space="preserve">School X </w:t>
      </w:r>
      <w:r w:rsidR="00DD3E73" w:rsidRPr="000A21AA">
        <w:rPr>
          <w:rStyle w:val="Hyperlink"/>
          <w:color w:val="auto"/>
          <w:u w:val="none"/>
        </w:rPr>
        <w:t>(</w:t>
      </w:r>
      <w:r w:rsidR="00C044E1" w:rsidRPr="000A21AA">
        <w:rPr>
          <w:rStyle w:val="Hyperlink"/>
          <w:color w:val="auto"/>
          <w:u w:val="none"/>
        </w:rPr>
        <w:t xml:space="preserve">2019) </w:t>
      </w:r>
      <w:r w:rsidR="00C044E1" w:rsidRPr="000A21AA">
        <w:rPr>
          <w:rStyle w:val="Hyperlink"/>
          <w:i/>
          <w:iCs/>
          <w:color w:val="auto"/>
          <w:u w:val="none"/>
        </w:rPr>
        <w:t xml:space="preserve">Inclusion Policy. </w:t>
      </w:r>
      <w:r w:rsidR="00C044E1" w:rsidRPr="000A21AA">
        <w:rPr>
          <w:rStyle w:val="Hyperlink"/>
          <w:color w:val="auto"/>
          <w:u w:val="none"/>
        </w:rPr>
        <w:t xml:space="preserve">Available at: </w:t>
      </w:r>
      <w:hyperlink r:id="rId18" w:history="1">
        <w:r w:rsidR="00B51ABC" w:rsidRPr="000A21AA">
          <w:rPr>
            <w:rStyle w:val="Hyperlink"/>
          </w:rPr>
          <w:t>https://www.ysgolharritudur.cymru/home.pdf</w:t>
        </w:r>
      </w:hyperlink>
      <w:r w:rsidR="0005198B" w:rsidRPr="000A21AA">
        <w:rPr>
          <w:rStyle w:val="Hyperlink"/>
        </w:rPr>
        <w:t xml:space="preserve"> </w:t>
      </w:r>
      <w:r w:rsidR="0005198B" w:rsidRPr="000A21AA">
        <w:rPr>
          <w:rStyle w:val="Hyperlink"/>
          <w:color w:val="auto"/>
          <w:u w:val="none"/>
        </w:rPr>
        <w:t>(Accessed 18 April 2021).</w:t>
      </w:r>
    </w:p>
    <w:p w14:paraId="20CB82F2" w14:textId="3A6B3D61" w:rsidR="00826963" w:rsidRPr="000A21AA" w:rsidRDefault="00826963" w:rsidP="00A500ED">
      <w:pPr>
        <w:pStyle w:val="NoSpacing"/>
        <w:spacing w:line="360" w:lineRule="auto"/>
        <w:jc w:val="both"/>
        <w:rPr>
          <w:rStyle w:val="Hyperlink"/>
          <w:color w:val="auto"/>
          <w:u w:val="none"/>
        </w:rPr>
      </w:pPr>
    </w:p>
    <w:p w14:paraId="6DAC8A07" w14:textId="2AC50A6B" w:rsidR="00826963" w:rsidRDefault="00826963" w:rsidP="00A500ED">
      <w:pPr>
        <w:pStyle w:val="NoSpacing"/>
        <w:spacing w:line="360" w:lineRule="auto"/>
        <w:jc w:val="both"/>
        <w:rPr>
          <w:rStyle w:val="Hyperlink"/>
          <w:color w:val="auto"/>
          <w:u w:val="none"/>
        </w:rPr>
      </w:pPr>
      <w:r w:rsidRPr="000A21AA">
        <w:t>School X (20</w:t>
      </w:r>
      <w:r w:rsidR="000A21AA" w:rsidRPr="000A21AA">
        <w:t>19</w:t>
      </w:r>
      <w:r w:rsidRPr="000A21AA">
        <w:t xml:space="preserve">) </w:t>
      </w:r>
      <w:r w:rsidRPr="000A21AA">
        <w:rPr>
          <w:i/>
          <w:iCs/>
        </w:rPr>
        <w:t>Learning Resource Centre Prospectus.</w:t>
      </w:r>
      <w:r w:rsidRPr="000A21AA">
        <w:t xml:space="preserve"> Available at: </w:t>
      </w:r>
      <w:bookmarkStart w:id="1" w:name="_Hlk70529456"/>
      <w:r w:rsidR="00104BDE" w:rsidRPr="000A21AA">
        <w:fldChar w:fldCharType="begin"/>
      </w:r>
      <w:r w:rsidR="00104BDE" w:rsidRPr="000A21AA">
        <w:instrText xml:space="preserve"> HYPERLINK "https://www.ysgolharritudur.cymru/home.pdf" </w:instrText>
      </w:r>
      <w:r w:rsidR="00104BDE" w:rsidRPr="000A21AA">
        <w:fldChar w:fldCharType="separate"/>
      </w:r>
      <w:r w:rsidRPr="000A21AA">
        <w:rPr>
          <w:rStyle w:val="Hyperlink"/>
        </w:rPr>
        <w:t>https://www.ysgolharritudur.cymru/home.pdf</w:t>
      </w:r>
      <w:r w:rsidR="00104BDE" w:rsidRPr="000A21AA">
        <w:rPr>
          <w:rStyle w:val="Hyperlink"/>
        </w:rPr>
        <w:fldChar w:fldCharType="end"/>
      </w:r>
      <w:r w:rsidR="0071606C" w:rsidRPr="000A21AA">
        <w:rPr>
          <w:rStyle w:val="Hyperlink"/>
        </w:rPr>
        <w:t xml:space="preserve"> </w:t>
      </w:r>
      <w:bookmarkEnd w:id="1"/>
      <w:r w:rsidR="0071606C" w:rsidRPr="000A21AA">
        <w:rPr>
          <w:rStyle w:val="Hyperlink"/>
          <w:color w:val="auto"/>
          <w:u w:val="none"/>
        </w:rPr>
        <w:t>(Accessed 17 April 2021).</w:t>
      </w:r>
    </w:p>
    <w:p w14:paraId="642D6371" w14:textId="3C4CC536" w:rsidR="00223767" w:rsidRDefault="00223767" w:rsidP="00A500ED">
      <w:pPr>
        <w:pStyle w:val="NoSpacing"/>
        <w:spacing w:line="360" w:lineRule="auto"/>
        <w:jc w:val="both"/>
        <w:rPr>
          <w:rStyle w:val="Hyperlink"/>
          <w:color w:val="auto"/>
          <w:u w:val="none"/>
        </w:rPr>
      </w:pPr>
    </w:p>
    <w:p w14:paraId="68367651" w14:textId="00F4ACD2" w:rsidR="00223767" w:rsidRPr="00C669ED" w:rsidRDefault="00223767" w:rsidP="00A500ED">
      <w:pPr>
        <w:pStyle w:val="NoSpacing"/>
        <w:spacing w:line="360" w:lineRule="auto"/>
        <w:jc w:val="both"/>
        <w:rPr>
          <w:rStyle w:val="Hyperlink"/>
          <w:color w:val="0070C0"/>
        </w:rPr>
      </w:pPr>
      <w:r>
        <w:rPr>
          <w:rStyle w:val="Hyperlink"/>
          <w:color w:val="auto"/>
          <w:u w:val="none"/>
        </w:rPr>
        <w:t xml:space="preserve">School X (2019) </w:t>
      </w:r>
      <w:r w:rsidRPr="00223767">
        <w:rPr>
          <w:rStyle w:val="Hyperlink"/>
          <w:i/>
          <w:iCs/>
          <w:color w:val="auto"/>
          <w:u w:val="none"/>
        </w:rPr>
        <w:t xml:space="preserve">Pupil Deprivation Grant. </w:t>
      </w:r>
      <w:r w:rsidRPr="00C669ED">
        <w:rPr>
          <w:rStyle w:val="Hyperlink"/>
          <w:color w:val="auto"/>
          <w:u w:val="none"/>
        </w:rPr>
        <w:t>Available at:</w:t>
      </w:r>
      <w:r>
        <w:rPr>
          <w:rStyle w:val="Hyperlink"/>
          <w:i/>
          <w:iCs/>
          <w:color w:val="auto"/>
          <w:u w:val="none"/>
        </w:rPr>
        <w:t xml:space="preserve"> </w:t>
      </w:r>
      <w:hyperlink r:id="rId19" w:history="1">
        <w:r w:rsidR="00C669ED" w:rsidRPr="008B2179">
          <w:rPr>
            <w:rStyle w:val="Hyperlink"/>
          </w:rPr>
          <w:t>https://www.ysgolharritudur.cymru/school-policies.php</w:t>
        </w:r>
      </w:hyperlink>
      <w:r w:rsidR="00C669ED">
        <w:rPr>
          <w:rStyle w:val="Hyperlink"/>
          <w:color w:val="0070C0"/>
        </w:rPr>
        <w:t xml:space="preserve"> ( Accessed 26 April 2021).</w:t>
      </w:r>
    </w:p>
    <w:p w14:paraId="41DBAB99" w14:textId="2352E1ED" w:rsidR="00E52AC8" w:rsidRPr="00223767" w:rsidRDefault="00E52AC8" w:rsidP="00A500ED">
      <w:pPr>
        <w:pStyle w:val="NoSpacing"/>
        <w:spacing w:line="360" w:lineRule="auto"/>
        <w:jc w:val="both"/>
        <w:rPr>
          <w:rStyle w:val="Hyperlink"/>
          <w:i/>
          <w:iCs/>
          <w:color w:val="auto"/>
          <w:u w:val="none"/>
        </w:rPr>
      </w:pPr>
    </w:p>
    <w:p w14:paraId="3DB216AB" w14:textId="2A69ABC0" w:rsidR="00E52AC8" w:rsidRPr="000A21AA" w:rsidRDefault="00E52AC8" w:rsidP="00A500ED">
      <w:pPr>
        <w:pStyle w:val="NoSpacing"/>
        <w:spacing w:line="360" w:lineRule="auto"/>
        <w:jc w:val="both"/>
        <w:rPr>
          <w:color w:val="auto"/>
        </w:rPr>
      </w:pPr>
      <w:r w:rsidRPr="000A21AA">
        <w:rPr>
          <w:rStyle w:val="Hyperlink"/>
          <w:color w:val="auto"/>
          <w:u w:val="none"/>
        </w:rPr>
        <w:t>School</w:t>
      </w:r>
      <w:r w:rsidR="00F30C61">
        <w:rPr>
          <w:rStyle w:val="Hyperlink"/>
          <w:color w:val="auto"/>
          <w:u w:val="none"/>
        </w:rPr>
        <w:t xml:space="preserve"> </w:t>
      </w:r>
      <w:r w:rsidRPr="000A21AA">
        <w:rPr>
          <w:rStyle w:val="Hyperlink"/>
          <w:color w:val="auto"/>
          <w:u w:val="none"/>
        </w:rPr>
        <w:t xml:space="preserve">X </w:t>
      </w:r>
      <w:r w:rsidR="000A21AA" w:rsidRPr="000A21AA">
        <w:rPr>
          <w:rStyle w:val="Hyperlink"/>
          <w:color w:val="auto"/>
          <w:u w:val="none"/>
        </w:rPr>
        <w:t xml:space="preserve">(2019) </w:t>
      </w:r>
      <w:r w:rsidR="000A21AA" w:rsidRPr="0086367B">
        <w:rPr>
          <w:rStyle w:val="Hyperlink"/>
          <w:i/>
          <w:iCs/>
          <w:color w:val="auto"/>
          <w:u w:val="none"/>
        </w:rPr>
        <w:t>School Prospectus.</w:t>
      </w:r>
      <w:r w:rsidR="000A21AA" w:rsidRPr="000A21AA">
        <w:rPr>
          <w:rStyle w:val="Hyperlink"/>
          <w:color w:val="auto"/>
          <w:u w:val="none"/>
        </w:rPr>
        <w:t xml:space="preserve"> Available at: </w:t>
      </w:r>
      <w:hyperlink r:id="rId20" w:history="1">
        <w:r w:rsidR="000A21AA" w:rsidRPr="000A21AA">
          <w:rPr>
            <w:rStyle w:val="Hyperlink"/>
          </w:rPr>
          <w:t>https://www.ysgolharritudur.cymru/home.pdf</w:t>
        </w:r>
      </w:hyperlink>
      <w:r w:rsidR="000A21AA" w:rsidRPr="000A21AA">
        <w:rPr>
          <w:rStyle w:val="Hyperlink"/>
        </w:rPr>
        <w:t xml:space="preserve"> </w:t>
      </w:r>
      <w:r w:rsidR="000A21AA" w:rsidRPr="000A21AA">
        <w:rPr>
          <w:rStyle w:val="Hyperlink"/>
          <w:color w:val="auto"/>
          <w:u w:val="none"/>
        </w:rPr>
        <w:t>(Accessed 19 April 2021).</w:t>
      </w:r>
    </w:p>
    <w:p w14:paraId="1FD93B8A" w14:textId="77777777" w:rsidR="00826963" w:rsidRPr="000A21AA" w:rsidRDefault="00826963" w:rsidP="00A500ED">
      <w:pPr>
        <w:pStyle w:val="NoSpacing"/>
        <w:spacing w:line="360" w:lineRule="auto"/>
        <w:jc w:val="both"/>
        <w:rPr>
          <w:i/>
          <w:iCs/>
        </w:rPr>
      </w:pPr>
    </w:p>
    <w:p w14:paraId="5A781F0D" w14:textId="31C460A9" w:rsidR="00125B24" w:rsidRPr="000A21AA" w:rsidRDefault="00125B24" w:rsidP="00A500ED">
      <w:pPr>
        <w:pStyle w:val="NoSpacing"/>
        <w:spacing w:line="360" w:lineRule="auto"/>
        <w:jc w:val="both"/>
      </w:pPr>
      <w:r w:rsidRPr="000A21AA">
        <w:t xml:space="preserve">Special Educational Needs, (1994, 1996, 2002). </w:t>
      </w:r>
      <w:r w:rsidRPr="000A21AA">
        <w:rPr>
          <w:i/>
          <w:iCs/>
        </w:rPr>
        <w:t xml:space="preserve">Code of Practice. </w:t>
      </w:r>
      <w:r w:rsidRPr="000A21AA">
        <w:t xml:space="preserve">Available at: </w:t>
      </w:r>
      <w:hyperlink r:id="rId21" w:history="1">
        <w:r w:rsidRPr="000A21AA">
          <w:rPr>
            <w:rStyle w:val="Hyperlink"/>
          </w:rPr>
          <w:t>https://gov.wales/special-educational-needs-code-practice</w:t>
        </w:r>
      </w:hyperlink>
      <w:r w:rsidRPr="000A21AA">
        <w:t xml:space="preserve"> </w:t>
      </w:r>
      <w:r w:rsidR="00F33179" w:rsidRPr="000A21AA">
        <w:t>(Accessed 19 April 2021).</w:t>
      </w:r>
    </w:p>
    <w:p w14:paraId="4D4C26DD" w14:textId="77777777" w:rsidR="00125B24" w:rsidRPr="000A21AA" w:rsidRDefault="00125B24" w:rsidP="00A500ED">
      <w:pPr>
        <w:pStyle w:val="NoSpacing"/>
        <w:spacing w:line="360" w:lineRule="auto"/>
        <w:jc w:val="both"/>
      </w:pPr>
    </w:p>
    <w:p w14:paraId="7D7BD0C3" w14:textId="77777777" w:rsidR="00125B24" w:rsidRPr="000A21AA" w:rsidRDefault="00125B24" w:rsidP="00A500ED">
      <w:pPr>
        <w:pStyle w:val="NoSpacing"/>
        <w:spacing w:line="360" w:lineRule="auto"/>
        <w:jc w:val="both"/>
      </w:pPr>
      <w:r w:rsidRPr="000A21AA">
        <w:lastRenderedPageBreak/>
        <w:t xml:space="preserve">Special Educational Needs, (2008). </w:t>
      </w:r>
      <w:r w:rsidRPr="000A21AA">
        <w:rPr>
          <w:i/>
          <w:iCs/>
        </w:rPr>
        <w:t>Inclusion into mainstream education.</w:t>
      </w:r>
      <w:r w:rsidRPr="000A21AA">
        <w:t xml:space="preserve"> University of Leicester</w:t>
      </w:r>
    </w:p>
    <w:p w14:paraId="1204B8F0" w14:textId="0D28111F" w:rsidR="00125B24" w:rsidRPr="000A21AA" w:rsidRDefault="00125B24" w:rsidP="00A500ED">
      <w:pPr>
        <w:pStyle w:val="NoSpacing"/>
        <w:spacing w:line="360" w:lineRule="auto"/>
        <w:jc w:val="both"/>
        <w:rPr>
          <w:i/>
          <w:iCs/>
        </w:rPr>
      </w:pPr>
    </w:p>
    <w:p w14:paraId="5B512604" w14:textId="77777777" w:rsidR="00F43959" w:rsidRDefault="00125B24" w:rsidP="00A500ED">
      <w:pPr>
        <w:pStyle w:val="NoSpacing"/>
        <w:spacing w:line="360" w:lineRule="auto"/>
        <w:jc w:val="both"/>
      </w:pPr>
      <w:r w:rsidRPr="000A21AA">
        <w:t xml:space="preserve">The Special Educational Needs and Disability Act, (2002). Available at: </w:t>
      </w:r>
      <w:hyperlink r:id="rId22" w:history="1">
        <w:r w:rsidRPr="000A21AA">
          <w:rPr>
            <w:rStyle w:val="Hyperlink"/>
          </w:rPr>
          <w:t>https://www.tandfonline.com/doi/full/10.11120/plan.2002.00060004</w:t>
        </w:r>
      </w:hyperlink>
      <w:r w:rsidRPr="000A21AA">
        <w:t xml:space="preserve"> </w:t>
      </w:r>
      <w:r w:rsidR="00AB38CC" w:rsidRPr="000A21AA">
        <w:t>(</w:t>
      </w:r>
      <w:r w:rsidRPr="000A21AA">
        <w:t>Accessed</w:t>
      </w:r>
      <w:r w:rsidR="00AB38CC" w:rsidRPr="000A21AA">
        <w:t xml:space="preserve"> 21 April 2021).</w:t>
      </w:r>
    </w:p>
    <w:p w14:paraId="67E9F45C" w14:textId="77777777" w:rsidR="00F43959" w:rsidRDefault="00F43959" w:rsidP="00A500ED">
      <w:pPr>
        <w:pStyle w:val="NoSpacing"/>
        <w:spacing w:line="360" w:lineRule="auto"/>
        <w:jc w:val="both"/>
        <w:rPr>
          <w:rStyle w:val="normaltextrun"/>
        </w:rPr>
      </w:pPr>
    </w:p>
    <w:p w14:paraId="26BC417D" w14:textId="0FBD3013" w:rsidR="00F43959" w:rsidRDefault="001C2ED9" w:rsidP="00A500ED">
      <w:pPr>
        <w:pStyle w:val="NoSpacing"/>
        <w:spacing w:line="360" w:lineRule="auto"/>
        <w:jc w:val="both"/>
        <w:rPr>
          <w:rStyle w:val="normaltextrun"/>
        </w:rPr>
      </w:pPr>
      <w:r w:rsidRPr="001C2ED9">
        <w:rPr>
          <w:rStyle w:val="normaltextrun"/>
        </w:rPr>
        <w:t>Thompson, S</w:t>
      </w:r>
      <w:r w:rsidR="00F43959">
        <w:rPr>
          <w:rStyle w:val="normaltextrun"/>
        </w:rPr>
        <w:t>.</w:t>
      </w:r>
      <w:r w:rsidRPr="001C2ED9">
        <w:rPr>
          <w:rStyle w:val="normaltextrun"/>
        </w:rPr>
        <w:t xml:space="preserve"> Thompson, N. (2008) </w:t>
      </w:r>
      <w:r w:rsidRPr="001C2ED9">
        <w:rPr>
          <w:rStyle w:val="normaltextrun"/>
          <w:i/>
          <w:iCs/>
        </w:rPr>
        <w:t>The Critically Reflective </w:t>
      </w:r>
      <w:r w:rsidRPr="001C2ED9">
        <w:rPr>
          <w:rStyle w:val="eop"/>
        </w:rPr>
        <w:t> </w:t>
      </w:r>
      <w:r w:rsidRPr="001C2ED9">
        <w:rPr>
          <w:rStyle w:val="normaltextrun"/>
          <w:i/>
          <w:iCs/>
        </w:rPr>
        <w:t>Practitioner</w:t>
      </w:r>
      <w:r w:rsidRPr="001C2ED9">
        <w:rPr>
          <w:rStyle w:val="normaltextrun"/>
        </w:rPr>
        <w:t>.</w:t>
      </w:r>
      <w:r w:rsidR="00F43959">
        <w:rPr>
          <w:rStyle w:val="normaltextrun"/>
        </w:rPr>
        <w:t xml:space="preserve"> </w:t>
      </w:r>
      <w:r w:rsidRPr="001C2ED9">
        <w:rPr>
          <w:rStyle w:val="normaltextrun"/>
        </w:rPr>
        <w:t xml:space="preserve">Basingstoke: </w:t>
      </w:r>
    </w:p>
    <w:p w14:paraId="2CC0B915" w14:textId="18625756" w:rsidR="001C2ED9" w:rsidRPr="001C2ED9" w:rsidRDefault="001C2ED9" w:rsidP="00A500ED">
      <w:pPr>
        <w:pStyle w:val="paragraph"/>
        <w:spacing w:before="0" w:beforeAutospacing="0" w:after="0" w:afterAutospacing="0" w:line="360" w:lineRule="auto"/>
        <w:ind w:left="3600" w:hanging="3600"/>
        <w:textAlignment w:val="baseline"/>
      </w:pPr>
      <w:r w:rsidRPr="001C2ED9">
        <w:rPr>
          <w:rStyle w:val="normaltextrun"/>
        </w:rPr>
        <w:t>Palgrave MacMillan</w:t>
      </w:r>
      <w:r w:rsidR="00F43959">
        <w:rPr>
          <w:rStyle w:val="normaltextrun"/>
        </w:rPr>
        <w:t>.</w:t>
      </w:r>
      <w:r w:rsidRPr="001C2ED9">
        <w:rPr>
          <w:rStyle w:val="eop"/>
        </w:rPr>
        <w:t> </w:t>
      </w:r>
    </w:p>
    <w:p w14:paraId="2206A46F" w14:textId="77777777" w:rsidR="00A500ED" w:rsidRDefault="00A500ED" w:rsidP="00A500ED">
      <w:pPr>
        <w:pStyle w:val="NoSpacing"/>
        <w:spacing w:line="360" w:lineRule="auto"/>
        <w:jc w:val="both"/>
      </w:pPr>
    </w:p>
    <w:p w14:paraId="604F6538" w14:textId="1ACF6948" w:rsidR="00125B24" w:rsidRPr="000A21AA" w:rsidRDefault="00125B24" w:rsidP="00A500ED">
      <w:pPr>
        <w:pStyle w:val="NoSpacing"/>
        <w:spacing w:line="360" w:lineRule="auto"/>
        <w:jc w:val="both"/>
      </w:pPr>
      <w:r w:rsidRPr="000A21AA">
        <w:t xml:space="preserve">UNESCO, (2020). </w:t>
      </w:r>
      <w:r w:rsidRPr="000A21AA">
        <w:rPr>
          <w:i/>
          <w:iCs/>
        </w:rPr>
        <w:t xml:space="preserve">Education transforms lives. </w:t>
      </w:r>
      <w:r w:rsidRPr="000A21AA">
        <w:t xml:space="preserve">Available at: </w:t>
      </w:r>
      <w:hyperlink r:id="rId23" w:history="1">
        <w:r w:rsidRPr="000A21AA">
          <w:rPr>
            <w:rStyle w:val="Hyperlink"/>
          </w:rPr>
          <w:t>https://en.unesco.org/themes/education</w:t>
        </w:r>
      </w:hyperlink>
      <w:r w:rsidRPr="000A21AA">
        <w:t xml:space="preserve"> </w:t>
      </w:r>
      <w:r w:rsidR="00AB38CC" w:rsidRPr="000A21AA">
        <w:t>(</w:t>
      </w:r>
      <w:r w:rsidRPr="000A21AA">
        <w:t>Accessed</w:t>
      </w:r>
      <w:r w:rsidR="00AB38CC" w:rsidRPr="000A21AA">
        <w:t xml:space="preserve"> </w:t>
      </w:r>
      <w:r w:rsidR="002830EB" w:rsidRPr="000A21AA">
        <w:t>21 April 2021).</w:t>
      </w:r>
    </w:p>
    <w:p w14:paraId="60EAFD58" w14:textId="77777777" w:rsidR="00125B24" w:rsidRPr="000A21AA" w:rsidRDefault="00125B24" w:rsidP="00A500ED">
      <w:pPr>
        <w:pStyle w:val="NoSpacing"/>
        <w:spacing w:line="360" w:lineRule="auto"/>
        <w:jc w:val="both"/>
      </w:pPr>
    </w:p>
    <w:p w14:paraId="3205F74E" w14:textId="6E21A0DE" w:rsidR="00125B24" w:rsidRPr="000A21AA" w:rsidRDefault="00125B24" w:rsidP="00A500ED">
      <w:pPr>
        <w:pStyle w:val="NoSpacing"/>
        <w:spacing w:line="360" w:lineRule="auto"/>
        <w:jc w:val="both"/>
        <w:rPr>
          <w:shd w:val="clear" w:color="auto" w:fill="FFFFFF"/>
        </w:rPr>
      </w:pPr>
      <w:r w:rsidRPr="000A21AA">
        <w:rPr>
          <w:shd w:val="clear" w:color="auto" w:fill="FFFFFF"/>
        </w:rPr>
        <w:t xml:space="preserve">UNICEF, 2015. </w:t>
      </w:r>
      <w:r w:rsidRPr="000A21AA">
        <w:rPr>
          <w:i/>
          <w:iCs/>
        </w:rPr>
        <w:t>FACT SHEET: A Summary of The Rights Under the Convention on The Rights of The Child</w:t>
      </w:r>
      <w:r w:rsidRPr="000A21AA">
        <w:rPr>
          <w:shd w:val="clear" w:color="auto" w:fill="FFFFFF"/>
        </w:rPr>
        <w:t xml:space="preserve">. Available at: </w:t>
      </w:r>
      <w:hyperlink r:id="rId24" w:history="1">
        <w:r w:rsidRPr="000A21AA">
          <w:rPr>
            <w:rStyle w:val="Hyperlink"/>
            <w:shd w:val="clear" w:color="auto" w:fill="FFFFFF"/>
          </w:rPr>
          <w:t>http://www.unicef.org/crc/files/Rights_overview.pdf</w:t>
        </w:r>
      </w:hyperlink>
      <w:r w:rsidRPr="000A21AA">
        <w:rPr>
          <w:shd w:val="clear" w:color="auto" w:fill="FFFFFF"/>
        </w:rPr>
        <w:t xml:space="preserve">  </w:t>
      </w:r>
      <w:r w:rsidR="002830EB" w:rsidRPr="000A21AA">
        <w:rPr>
          <w:shd w:val="clear" w:color="auto" w:fill="FFFFFF"/>
        </w:rPr>
        <w:t>(Accessed 19 April 2021).</w:t>
      </w:r>
    </w:p>
    <w:p w14:paraId="29ED391D" w14:textId="77777777" w:rsidR="00125B24" w:rsidRPr="000A21AA" w:rsidRDefault="00125B24" w:rsidP="00A500ED">
      <w:pPr>
        <w:pStyle w:val="NoSpacing"/>
        <w:spacing w:line="360" w:lineRule="auto"/>
        <w:jc w:val="both"/>
        <w:rPr>
          <w:shd w:val="clear" w:color="auto" w:fill="FFFFFF"/>
        </w:rPr>
      </w:pPr>
    </w:p>
    <w:p w14:paraId="0CB4D5D8" w14:textId="6E1402D0" w:rsidR="00125B24" w:rsidRPr="000A21AA" w:rsidRDefault="00125B24" w:rsidP="00A500ED">
      <w:pPr>
        <w:pStyle w:val="NoSpacing"/>
        <w:spacing w:line="360" w:lineRule="auto"/>
        <w:jc w:val="both"/>
        <w:rPr>
          <w:shd w:val="clear" w:color="auto" w:fill="FFFFFF"/>
        </w:rPr>
      </w:pPr>
      <w:r w:rsidRPr="000A21AA">
        <w:rPr>
          <w:shd w:val="clear" w:color="auto" w:fill="FFFFFF"/>
        </w:rPr>
        <w:t xml:space="preserve">Warnock et al, (1978). </w:t>
      </w:r>
      <w:r w:rsidRPr="000A21AA">
        <w:rPr>
          <w:i/>
          <w:iCs/>
          <w:shd w:val="clear" w:color="auto" w:fill="FFFFFF"/>
        </w:rPr>
        <w:t xml:space="preserve">The Warnock Report. </w:t>
      </w:r>
      <w:r w:rsidRPr="000A21AA">
        <w:rPr>
          <w:shd w:val="clear" w:color="auto" w:fill="FFFFFF"/>
        </w:rPr>
        <w:t>Available at:</w:t>
      </w:r>
      <w:r w:rsidRPr="000A21AA">
        <w:t xml:space="preserve"> </w:t>
      </w:r>
      <w:hyperlink r:id="rId25" w:history="1">
        <w:r w:rsidRPr="000A21AA">
          <w:rPr>
            <w:rStyle w:val="Hyperlink"/>
            <w:shd w:val="clear" w:color="auto" w:fill="FFFFFF"/>
          </w:rPr>
          <w:t>http://www.educationengland.org.uk/documents/warnock/warnock1978.html</w:t>
        </w:r>
      </w:hyperlink>
      <w:r w:rsidRPr="000A21AA">
        <w:rPr>
          <w:shd w:val="clear" w:color="auto" w:fill="FFFFFF"/>
        </w:rPr>
        <w:t xml:space="preserve"> </w:t>
      </w:r>
      <w:r w:rsidR="00856B0D" w:rsidRPr="000A21AA">
        <w:rPr>
          <w:shd w:val="clear" w:color="auto" w:fill="FFFFFF"/>
        </w:rPr>
        <w:t>(</w:t>
      </w:r>
      <w:r w:rsidRPr="000A21AA">
        <w:rPr>
          <w:shd w:val="clear" w:color="auto" w:fill="FFFFFF"/>
        </w:rPr>
        <w:t>Acces</w:t>
      </w:r>
      <w:r w:rsidR="00856B0D" w:rsidRPr="000A21AA">
        <w:rPr>
          <w:shd w:val="clear" w:color="auto" w:fill="FFFFFF"/>
        </w:rPr>
        <w:t>sed 21 April 2021).</w:t>
      </w:r>
    </w:p>
    <w:p w14:paraId="107C7DD0" w14:textId="77777777" w:rsidR="00125B24" w:rsidRPr="000A21AA" w:rsidRDefault="00125B24" w:rsidP="00A500ED">
      <w:pPr>
        <w:pStyle w:val="NoSpacing"/>
        <w:spacing w:line="360" w:lineRule="auto"/>
        <w:jc w:val="both"/>
        <w:rPr>
          <w:shd w:val="clear" w:color="auto" w:fill="FFFFFF"/>
        </w:rPr>
      </w:pPr>
    </w:p>
    <w:p w14:paraId="12F34CD6" w14:textId="7B362027" w:rsidR="00125B24" w:rsidRPr="000A21AA" w:rsidRDefault="00125B24" w:rsidP="00A500ED">
      <w:pPr>
        <w:pStyle w:val="NoSpacing"/>
        <w:spacing w:line="360" w:lineRule="auto"/>
        <w:jc w:val="both"/>
        <w:rPr>
          <w:shd w:val="clear" w:color="auto" w:fill="FFFFFF"/>
        </w:rPr>
      </w:pPr>
      <w:r w:rsidRPr="000A21AA">
        <w:rPr>
          <w:shd w:val="clear" w:color="auto" w:fill="FFFFFF"/>
        </w:rPr>
        <w:t xml:space="preserve">Welsh Assembly Government, (2012). </w:t>
      </w:r>
      <w:r w:rsidRPr="000A21AA">
        <w:rPr>
          <w:i/>
          <w:iCs/>
          <w:shd w:val="clear" w:color="auto" w:fill="FFFFFF"/>
        </w:rPr>
        <w:t xml:space="preserve">Inclusion and pupil support. </w:t>
      </w:r>
      <w:r w:rsidRPr="000A21AA">
        <w:rPr>
          <w:shd w:val="clear" w:color="auto" w:fill="FFFFFF"/>
        </w:rPr>
        <w:t xml:space="preserve">Available at: </w:t>
      </w:r>
      <w:hyperlink r:id="rId26" w:history="1">
        <w:r w:rsidRPr="000A21AA">
          <w:rPr>
            <w:rStyle w:val="Hyperlink"/>
            <w:shd w:val="clear" w:color="auto" w:fill="FFFFFF"/>
          </w:rPr>
          <w:t>https://gov.wales/sites/default/files/publications/2018-05/guidance-inclusion-and-pupil-support_0.pdf</w:t>
        </w:r>
      </w:hyperlink>
      <w:r w:rsidRPr="000A21AA">
        <w:rPr>
          <w:shd w:val="clear" w:color="auto" w:fill="FFFFFF"/>
        </w:rPr>
        <w:t xml:space="preserve"> </w:t>
      </w:r>
      <w:r w:rsidR="00856B0D" w:rsidRPr="000A21AA">
        <w:rPr>
          <w:shd w:val="clear" w:color="auto" w:fill="FFFFFF"/>
        </w:rPr>
        <w:t>(</w:t>
      </w:r>
      <w:r w:rsidRPr="000A21AA">
        <w:rPr>
          <w:shd w:val="clear" w:color="auto" w:fill="FFFFFF"/>
        </w:rPr>
        <w:t>Accessed</w:t>
      </w:r>
      <w:r w:rsidR="00856B0D" w:rsidRPr="000A21AA">
        <w:rPr>
          <w:shd w:val="clear" w:color="auto" w:fill="FFFFFF"/>
        </w:rPr>
        <w:t xml:space="preserve"> 16 April 2021)</w:t>
      </w:r>
      <w:r w:rsidRPr="000A21AA">
        <w:rPr>
          <w:shd w:val="clear" w:color="auto" w:fill="FFFFFF"/>
        </w:rPr>
        <w:t>.</w:t>
      </w:r>
    </w:p>
    <w:p w14:paraId="1AD77108" w14:textId="77777777" w:rsidR="00125B24" w:rsidRPr="000A21AA" w:rsidRDefault="00125B24" w:rsidP="00A500ED">
      <w:pPr>
        <w:pStyle w:val="NoSpacing"/>
        <w:spacing w:line="360" w:lineRule="auto"/>
        <w:jc w:val="both"/>
        <w:rPr>
          <w:shd w:val="clear" w:color="auto" w:fill="FFFFFF"/>
        </w:rPr>
      </w:pPr>
    </w:p>
    <w:p w14:paraId="5617F7BA" w14:textId="545B362C" w:rsidR="00125B24" w:rsidRPr="000A21AA" w:rsidRDefault="00125B24" w:rsidP="00A500ED">
      <w:pPr>
        <w:pStyle w:val="NoSpacing"/>
        <w:spacing w:line="360" w:lineRule="auto"/>
        <w:jc w:val="both"/>
        <w:rPr>
          <w:shd w:val="clear" w:color="auto" w:fill="FFFFFF"/>
        </w:rPr>
      </w:pPr>
      <w:r w:rsidRPr="000A21AA">
        <w:rPr>
          <w:shd w:val="clear" w:color="auto" w:fill="FFFFFF"/>
        </w:rPr>
        <w:t xml:space="preserve">Welsh Assembly Government, (2016). </w:t>
      </w:r>
      <w:r w:rsidRPr="000A21AA">
        <w:rPr>
          <w:i/>
          <w:iCs/>
          <w:shd w:val="clear" w:color="auto" w:fill="FFFFFF"/>
        </w:rPr>
        <w:t xml:space="preserve">Inclusion and pupil support. </w:t>
      </w:r>
      <w:r w:rsidRPr="000A21AA">
        <w:rPr>
          <w:shd w:val="clear" w:color="auto" w:fill="FFFFFF"/>
        </w:rPr>
        <w:t xml:space="preserve">Available at: </w:t>
      </w:r>
      <w:hyperlink r:id="rId27" w:history="1">
        <w:r w:rsidRPr="000A21AA">
          <w:rPr>
            <w:rStyle w:val="Hyperlink"/>
            <w:shd w:val="clear" w:color="auto" w:fill="FFFFFF"/>
          </w:rPr>
          <w:t>https://gov.wales/sites/default/files/publications/2018-05/guidance-inclusion-and-pupil-support_0.pdf</w:t>
        </w:r>
      </w:hyperlink>
      <w:r w:rsidRPr="000A21AA">
        <w:rPr>
          <w:shd w:val="clear" w:color="auto" w:fill="FFFFFF"/>
        </w:rPr>
        <w:t xml:space="preserve"> </w:t>
      </w:r>
      <w:r w:rsidR="00856B0D" w:rsidRPr="000A21AA">
        <w:rPr>
          <w:shd w:val="clear" w:color="auto" w:fill="FFFFFF"/>
        </w:rPr>
        <w:t>(</w:t>
      </w:r>
      <w:r w:rsidRPr="000A21AA">
        <w:rPr>
          <w:shd w:val="clear" w:color="auto" w:fill="FFFFFF"/>
        </w:rPr>
        <w:t>Accessed</w:t>
      </w:r>
      <w:r w:rsidR="00856B0D" w:rsidRPr="000A21AA">
        <w:rPr>
          <w:shd w:val="clear" w:color="auto" w:fill="FFFFFF"/>
        </w:rPr>
        <w:t xml:space="preserve"> 18 April 2021).</w:t>
      </w:r>
    </w:p>
    <w:p w14:paraId="708780C5" w14:textId="77777777" w:rsidR="00125B24" w:rsidRPr="000A21AA" w:rsidRDefault="00125B24" w:rsidP="00A500ED">
      <w:pPr>
        <w:pStyle w:val="NoSpacing"/>
        <w:spacing w:line="360" w:lineRule="auto"/>
        <w:jc w:val="both"/>
        <w:rPr>
          <w:shd w:val="clear" w:color="auto" w:fill="FFFFFF"/>
        </w:rPr>
      </w:pPr>
      <w:r w:rsidRPr="000A21AA">
        <w:rPr>
          <w:shd w:val="clear" w:color="auto" w:fill="FFFFFF"/>
        </w:rPr>
        <w:t xml:space="preserve"> </w:t>
      </w:r>
    </w:p>
    <w:p w14:paraId="1963FC7B" w14:textId="77777777" w:rsidR="00125B24" w:rsidRPr="000A21AA" w:rsidRDefault="00125B24" w:rsidP="00A500ED">
      <w:pPr>
        <w:pStyle w:val="NoSpacing"/>
        <w:spacing w:line="360" w:lineRule="auto"/>
        <w:jc w:val="both"/>
        <w:rPr>
          <w:shd w:val="clear" w:color="auto" w:fill="FFFFFF"/>
        </w:rPr>
      </w:pPr>
      <w:r w:rsidRPr="000A21AA">
        <w:rPr>
          <w:shd w:val="clear" w:color="auto" w:fill="FFFFFF"/>
        </w:rPr>
        <w:t xml:space="preserve">Woolard, J. (2012). </w:t>
      </w:r>
      <w:r w:rsidRPr="000A21AA">
        <w:rPr>
          <w:i/>
          <w:iCs/>
          <w:shd w:val="clear" w:color="auto" w:fill="FFFFFF"/>
        </w:rPr>
        <w:t xml:space="preserve">Psychology for the classroom: Behaviourism. </w:t>
      </w:r>
      <w:r w:rsidRPr="000A21AA">
        <w:rPr>
          <w:shd w:val="clear" w:color="auto" w:fill="FFFFFF"/>
        </w:rPr>
        <w:t>1</w:t>
      </w:r>
      <w:r w:rsidRPr="000A21AA">
        <w:rPr>
          <w:shd w:val="clear" w:color="auto" w:fill="FFFFFF"/>
          <w:vertAlign w:val="superscript"/>
        </w:rPr>
        <w:t>st</w:t>
      </w:r>
      <w:r w:rsidRPr="000A21AA">
        <w:rPr>
          <w:shd w:val="clear" w:color="auto" w:fill="FFFFFF"/>
        </w:rPr>
        <w:t xml:space="preserve"> edn. Routledge.</w:t>
      </w:r>
    </w:p>
    <w:p w14:paraId="2BD9B85A" w14:textId="4D6F1781" w:rsidR="00125B24" w:rsidRPr="000A21AA" w:rsidRDefault="00125B24" w:rsidP="00A500ED">
      <w:pPr>
        <w:pStyle w:val="NormalWeb"/>
        <w:shd w:val="clear" w:color="auto" w:fill="FFFFFF"/>
        <w:spacing w:line="360" w:lineRule="auto"/>
        <w:jc w:val="both"/>
      </w:pPr>
      <w:r w:rsidRPr="000A21AA">
        <w:t xml:space="preserve"> (2020). </w:t>
      </w:r>
      <w:r w:rsidRPr="000A21AA">
        <w:rPr>
          <w:i/>
        </w:rPr>
        <w:t>School Prospectus.</w:t>
      </w:r>
      <w:r w:rsidRPr="000A21AA">
        <w:t xml:space="preserve"> Available at: </w:t>
      </w:r>
      <w:hyperlink r:id="rId28" w:history="1">
        <w:r w:rsidRPr="000A21AA">
          <w:rPr>
            <w:rStyle w:val="Hyperlink"/>
          </w:rPr>
          <w:t>https://www.ysgolharritudur.cymru/home.pdf</w:t>
        </w:r>
      </w:hyperlink>
      <w:r w:rsidRPr="000A21AA">
        <w:t xml:space="preserve"> </w:t>
      </w:r>
      <w:r w:rsidR="00856B0D" w:rsidRPr="000A21AA">
        <w:t>(</w:t>
      </w:r>
      <w:r w:rsidRPr="000A21AA">
        <w:t xml:space="preserve">Accessed </w:t>
      </w:r>
      <w:r w:rsidR="00856B0D" w:rsidRPr="000A21AA">
        <w:t>19 April 2021).</w:t>
      </w:r>
    </w:p>
    <w:p w14:paraId="3930675B" w14:textId="77777777" w:rsidR="00125B24" w:rsidRPr="000A21AA" w:rsidRDefault="00125B24" w:rsidP="00A500ED">
      <w:pPr>
        <w:pStyle w:val="NormalWeb"/>
        <w:shd w:val="clear" w:color="auto" w:fill="FFFFFF"/>
        <w:spacing w:line="360" w:lineRule="auto"/>
        <w:jc w:val="both"/>
      </w:pPr>
    </w:p>
    <w:p w14:paraId="10F9D851" w14:textId="77777777" w:rsidR="00125B24" w:rsidRPr="000A21AA" w:rsidRDefault="00125B24" w:rsidP="00A500ED">
      <w:pPr>
        <w:pStyle w:val="NormalWeb"/>
        <w:shd w:val="clear" w:color="auto" w:fill="FFFFFF"/>
        <w:spacing w:line="360" w:lineRule="auto"/>
        <w:jc w:val="both"/>
      </w:pPr>
    </w:p>
    <w:p w14:paraId="5BEC4F20" w14:textId="77777777" w:rsidR="00125B24" w:rsidRPr="000A21AA" w:rsidRDefault="00125B24" w:rsidP="00A500ED">
      <w:pPr>
        <w:pStyle w:val="NoSpacing"/>
        <w:spacing w:line="360" w:lineRule="auto"/>
        <w:jc w:val="both"/>
      </w:pPr>
    </w:p>
    <w:p w14:paraId="13A46534" w14:textId="77777777" w:rsidR="00125B24" w:rsidRPr="000A21AA" w:rsidRDefault="00125B24" w:rsidP="00A500ED">
      <w:pPr>
        <w:spacing w:after="0" w:line="360" w:lineRule="auto"/>
        <w:jc w:val="both"/>
        <w:rPr>
          <w:rFonts w:eastAsia="Times New Roman"/>
          <w:lang w:eastAsia="en-GB"/>
        </w:rPr>
      </w:pPr>
    </w:p>
    <w:p w14:paraId="24CB48EB" w14:textId="77777777" w:rsidR="004C5C8B" w:rsidRPr="000A21AA" w:rsidRDefault="004C5C8B" w:rsidP="00A500ED">
      <w:pPr>
        <w:spacing w:line="360" w:lineRule="auto"/>
        <w:jc w:val="both"/>
      </w:pPr>
    </w:p>
    <w:p w14:paraId="25B92EB9" w14:textId="77777777" w:rsidR="0034506F" w:rsidRPr="000A21AA" w:rsidRDefault="0034506F" w:rsidP="00A500ED">
      <w:pPr>
        <w:spacing w:line="360" w:lineRule="auto"/>
        <w:jc w:val="both"/>
      </w:pPr>
    </w:p>
    <w:sectPr w:rsidR="0034506F" w:rsidRPr="000A21AA">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DC045" w14:textId="77777777" w:rsidR="00A127A7" w:rsidRDefault="00A127A7" w:rsidP="00125B24">
      <w:pPr>
        <w:spacing w:after="0" w:line="240" w:lineRule="auto"/>
      </w:pPr>
      <w:r>
        <w:separator/>
      </w:r>
    </w:p>
  </w:endnote>
  <w:endnote w:type="continuationSeparator" w:id="0">
    <w:p w14:paraId="5F7E784D" w14:textId="77777777" w:rsidR="00A127A7" w:rsidRDefault="00A127A7" w:rsidP="00125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562752"/>
      <w:docPartObj>
        <w:docPartGallery w:val="Page Numbers (Bottom of Page)"/>
        <w:docPartUnique/>
      </w:docPartObj>
    </w:sdtPr>
    <w:sdtEndPr>
      <w:rPr>
        <w:noProof/>
      </w:rPr>
    </w:sdtEndPr>
    <w:sdtContent>
      <w:p w14:paraId="7E75FA5F" w14:textId="77777777" w:rsidR="00125B24" w:rsidRDefault="00125B24">
        <w:pPr>
          <w:pStyle w:val="Footer"/>
          <w:jc w:val="right"/>
        </w:pPr>
        <w:r>
          <w:fldChar w:fldCharType="begin"/>
        </w:r>
        <w:r>
          <w:instrText xml:space="preserve"> PAGE   \* MERGEFORMAT </w:instrText>
        </w:r>
        <w:r>
          <w:fldChar w:fldCharType="separate"/>
        </w:r>
        <w:r w:rsidR="002B7DF5">
          <w:rPr>
            <w:noProof/>
          </w:rPr>
          <w:t>23</w:t>
        </w:r>
        <w:r>
          <w:rPr>
            <w:noProof/>
          </w:rPr>
          <w:fldChar w:fldCharType="end"/>
        </w:r>
      </w:p>
    </w:sdtContent>
  </w:sdt>
  <w:p w14:paraId="0F1317EF" w14:textId="77777777" w:rsidR="00125B24" w:rsidRDefault="00125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46B42" w14:textId="77777777" w:rsidR="00A127A7" w:rsidRDefault="00A127A7" w:rsidP="00125B24">
      <w:pPr>
        <w:spacing w:after="0" w:line="240" w:lineRule="auto"/>
      </w:pPr>
      <w:r>
        <w:separator/>
      </w:r>
    </w:p>
  </w:footnote>
  <w:footnote w:type="continuationSeparator" w:id="0">
    <w:p w14:paraId="43791D5D" w14:textId="77777777" w:rsidR="00A127A7" w:rsidRDefault="00A127A7" w:rsidP="00125B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E8E8E" w14:textId="14F6A1F8" w:rsidR="0059790B" w:rsidRDefault="0059790B">
    <w:pPr>
      <w:pStyle w:val="Header"/>
    </w:pPr>
    <w:r>
      <w:t>1602526                                                                                                       Anna Willington</w:t>
    </w:r>
  </w:p>
  <w:p w14:paraId="666697F4" w14:textId="77777777" w:rsidR="00125B24" w:rsidRDefault="00125B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C62311"/>
    <w:multiLevelType w:val="multilevel"/>
    <w:tmpl w:val="FDAC4D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43F2B89"/>
    <w:multiLevelType w:val="multilevel"/>
    <w:tmpl w:val="AC3C2FD6"/>
    <w:lvl w:ilvl="0">
      <w:start w:val="1"/>
      <w:numFmt w:val="bullet"/>
      <w:lvlText w:val="●"/>
      <w:lvlJc w:val="left"/>
      <w:pPr>
        <w:ind w:left="644" w:hanging="359"/>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BD708AB"/>
    <w:multiLevelType w:val="multilevel"/>
    <w:tmpl w:val="452AC51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632957C4"/>
    <w:multiLevelType w:val="multilevel"/>
    <w:tmpl w:val="7082C8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77DF"/>
    <w:rsid w:val="00001516"/>
    <w:rsid w:val="00003FE7"/>
    <w:rsid w:val="00006E97"/>
    <w:rsid w:val="000115E0"/>
    <w:rsid w:val="00030DF5"/>
    <w:rsid w:val="00033E58"/>
    <w:rsid w:val="000350B5"/>
    <w:rsid w:val="0003717B"/>
    <w:rsid w:val="00044DA9"/>
    <w:rsid w:val="0005198B"/>
    <w:rsid w:val="0005364A"/>
    <w:rsid w:val="00061F68"/>
    <w:rsid w:val="000650A9"/>
    <w:rsid w:val="000739D2"/>
    <w:rsid w:val="00075384"/>
    <w:rsid w:val="00075570"/>
    <w:rsid w:val="00077076"/>
    <w:rsid w:val="0008124C"/>
    <w:rsid w:val="0008706A"/>
    <w:rsid w:val="00087236"/>
    <w:rsid w:val="00087BA5"/>
    <w:rsid w:val="00090C89"/>
    <w:rsid w:val="000A21AA"/>
    <w:rsid w:val="000B40F0"/>
    <w:rsid w:val="000B4547"/>
    <w:rsid w:val="000B5F49"/>
    <w:rsid w:val="000B6FAB"/>
    <w:rsid w:val="000C235E"/>
    <w:rsid w:val="000C35E5"/>
    <w:rsid w:val="000C3F42"/>
    <w:rsid w:val="000D321C"/>
    <w:rsid w:val="000D77DF"/>
    <w:rsid w:val="000E0B68"/>
    <w:rsid w:val="000E2CC1"/>
    <w:rsid w:val="000E6A2E"/>
    <w:rsid w:val="000E7242"/>
    <w:rsid w:val="000F3311"/>
    <w:rsid w:val="000F44F4"/>
    <w:rsid w:val="00102309"/>
    <w:rsid w:val="00104BDE"/>
    <w:rsid w:val="00105843"/>
    <w:rsid w:val="0011022E"/>
    <w:rsid w:val="00110A78"/>
    <w:rsid w:val="00125B24"/>
    <w:rsid w:val="001309EF"/>
    <w:rsid w:val="00143A5F"/>
    <w:rsid w:val="0014799D"/>
    <w:rsid w:val="00147EE8"/>
    <w:rsid w:val="001561AE"/>
    <w:rsid w:val="00156236"/>
    <w:rsid w:val="0016053A"/>
    <w:rsid w:val="00165297"/>
    <w:rsid w:val="001664AD"/>
    <w:rsid w:val="00167ED9"/>
    <w:rsid w:val="001C2ED9"/>
    <w:rsid w:val="001D3657"/>
    <w:rsid w:val="001D5399"/>
    <w:rsid w:val="001D7514"/>
    <w:rsid w:val="001E2EB6"/>
    <w:rsid w:val="001E3812"/>
    <w:rsid w:val="001E62A5"/>
    <w:rsid w:val="001E7EBA"/>
    <w:rsid w:val="001F1760"/>
    <w:rsid w:val="00217FDB"/>
    <w:rsid w:val="00223767"/>
    <w:rsid w:val="00226DA7"/>
    <w:rsid w:val="00227757"/>
    <w:rsid w:val="00231C91"/>
    <w:rsid w:val="002345DE"/>
    <w:rsid w:val="0025008F"/>
    <w:rsid w:val="00253682"/>
    <w:rsid w:val="0025629C"/>
    <w:rsid w:val="00261038"/>
    <w:rsid w:val="002615B8"/>
    <w:rsid w:val="00261815"/>
    <w:rsid w:val="002645E1"/>
    <w:rsid w:val="00267DED"/>
    <w:rsid w:val="0027435C"/>
    <w:rsid w:val="002830EB"/>
    <w:rsid w:val="00294FA4"/>
    <w:rsid w:val="0029650A"/>
    <w:rsid w:val="002A2F12"/>
    <w:rsid w:val="002A54D9"/>
    <w:rsid w:val="002B170F"/>
    <w:rsid w:val="002B7DF5"/>
    <w:rsid w:val="002C0E87"/>
    <w:rsid w:val="002C611F"/>
    <w:rsid w:val="002D538F"/>
    <w:rsid w:val="002E2460"/>
    <w:rsid w:val="002F18F0"/>
    <w:rsid w:val="002F2367"/>
    <w:rsid w:val="002F529E"/>
    <w:rsid w:val="002F62D3"/>
    <w:rsid w:val="00305BA4"/>
    <w:rsid w:val="00307C41"/>
    <w:rsid w:val="00317909"/>
    <w:rsid w:val="00322450"/>
    <w:rsid w:val="003267DB"/>
    <w:rsid w:val="00326828"/>
    <w:rsid w:val="003356BF"/>
    <w:rsid w:val="00340033"/>
    <w:rsid w:val="00340923"/>
    <w:rsid w:val="0034506F"/>
    <w:rsid w:val="003451D6"/>
    <w:rsid w:val="00354AE5"/>
    <w:rsid w:val="003560CF"/>
    <w:rsid w:val="00360591"/>
    <w:rsid w:val="0036259C"/>
    <w:rsid w:val="003772A5"/>
    <w:rsid w:val="0038001F"/>
    <w:rsid w:val="003826A0"/>
    <w:rsid w:val="00386A6E"/>
    <w:rsid w:val="00394108"/>
    <w:rsid w:val="00395232"/>
    <w:rsid w:val="003A4144"/>
    <w:rsid w:val="003B49DC"/>
    <w:rsid w:val="003D3C5B"/>
    <w:rsid w:val="003D470C"/>
    <w:rsid w:val="003D70C3"/>
    <w:rsid w:val="003E31DA"/>
    <w:rsid w:val="003E3C47"/>
    <w:rsid w:val="003E7ADA"/>
    <w:rsid w:val="003F6FE0"/>
    <w:rsid w:val="003F7E08"/>
    <w:rsid w:val="00404B1E"/>
    <w:rsid w:val="00416A75"/>
    <w:rsid w:val="0042126A"/>
    <w:rsid w:val="0043151F"/>
    <w:rsid w:val="00433BF4"/>
    <w:rsid w:val="00434EAA"/>
    <w:rsid w:val="00444B6E"/>
    <w:rsid w:val="004477BD"/>
    <w:rsid w:val="00451B4C"/>
    <w:rsid w:val="0045381F"/>
    <w:rsid w:val="00455FD6"/>
    <w:rsid w:val="00456192"/>
    <w:rsid w:val="00457EE3"/>
    <w:rsid w:val="00470BBB"/>
    <w:rsid w:val="00470C36"/>
    <w:rsid w:val="00473467"/>
    <w:rsid w:val="00477F80"/>
    <w:rsid w:val="00483DAB"/>
    <w:rsid w:val="004865B2"/>
    <w:rsid w:val="004878C8"/>
    <w:rsid w:val="0049034C"/>
    <w:rsid w:val="004A57A7"/>
    <w:rsid w:val="004B541C"/>
    <w:rsid w:val="004C5C8B"/>
    <w:rsid w:val="004C7E4E"/>
    <w:rsid w:val="004D0324"/>
    <w:rsid w:val="004D3893"/>
    <w:rsid w:val="004D3D94"/>
    <w:rsid w:val="004E4BC5"/>
    <w:rsid w:val="004F742C"/>
    <w:rsid w:val="00504040"/>
    <w:rsid w:val="005218AD"/>
    <w:rsid w:val="00537F81"/>
    <w:rsid w:val="00540FE9"/>
    <w:rsid w:val="00543C67"/>
    <w:rsid w:val="00556455"/>
    <w:rsid w:val="005630EA"/>
    <w:rsid w:val="00563A38"/>
    <w:rsid w:val="0057269C"/>
    <w:rsid w:val="00572E43"/>
    <w:rsid w:val="00574D97"/>
    <w:rsid w:val="00576155"/>
    <w:rsid w:val="0058050B"/>
    <w:rsid w:val="00581EA8"/>
    <w:rsid w:val="00584F00"/>
    <w:rsid w:val="005866E3"/>
    <w:rsid w:val="005911B6"/>
    <w:rsid w:val="00594055"/>
    <w:rsid w:val="00596CA0"/>
    <w:rsid w:val="0059737E"/>
    <w:rsid w:val="0059790B"/>
    <w:rsid w:val="005A5922"/>
    <w:rsid w:val="005A738C"/>
    <w:rsid w:val="005A7AA1"/>
    <w:rsid w:val="005B4260"/>
    <w:rsid w:val="005C2C77"/>
    <w:rsid w:val="005D6AE6"/>
    <w:rsid w:val="005D7C5D"/>
    <w:rsid w:val="005E4F48"/>
    <w:rsid w:val="005E4FCA"/>
    <w:rsid w:val="005E705B"/>
    <w:rsid w:val="005E72A6"/>
    <w:rsid w:val="005F21FE"/>
    <w:rsid w:val="00612234"/>
    <w:rsid w:val="00612C15"/>
    <w:rsid w:val="00615D0C"/>
    <w:rsid w:val="00616717"/>
    <w:rsid w:val="00616F75"/>
    <w:rsid w:val="00617154"/>
    <w:rsid w:val="006249FD"/>
    <w:rsid w:val="00624E5C"/>
    <w:rsid w:val="00630108"/>
    <w:rsid w:val="00630A69"/>
    <w:rsid w:val="00632386"/>
    <w:rsid w:val="00633C19"/>
    <w:rsid w:val="00634F0C"/>
    <w:rsid w:val="00635E3D"/>
    <w:rsid w:val="0064386C"/>
    <w:rsid w:val="0065045A"/>
    <w:rsid w:val="0065090F"/>
    <w:rsid w:val="00660EDB"/>
    <w:rsid w:val="0066194F"/>
    <w:rsid w:val="006658EF"/>
    <w:rsid w:val="006818D8"/>
    <w:rsid w:val="006833B8"/>
    <w:rsid w:val="00690222"/>
    <w:rsid w:val="006937A6"/>
    <w:rsid w:val="006A0119"/>
    <w:rsid w:val="006A0CA9"/>
    <w:rsid w:val="006A1F62"/>
    <w:rsid w:val="006A7258"/>
    <w:rsid w:val="006C6B6D"/>
    <w:rsid w:val="006D20B3"/>
    <w:rsid w:val="006D34A5"/>
    <w:rsid w:val="006F3AA8"/>
    <w:rsid w:val="00710313"/>
    <w:rsid w:val="00714761"/>
    <w:rsid w:val="0071606C"/>
    <w:rsid w:val="00721766"/>
    <w:rsid w:val="00721FCE"/>
    <w:rsid w:val="007240BC"/>
    <w:rsid w:val="00724FAF"/>
    <w:rsid w:val="0072512F"/>
    <w:rsid w:val="00727172"/>
    <w:rsid w:val="007374FD"/>
    <w:rsid w:val="007514E3"/>
    <w:rsid w:val="00757E7F"/>
    <w:rsid w:val="0076282C"/>
    <w:rsid w:val="0076381A"/>
    <w:rsid w:val="00763921"/>
    <w:rsid w:val="007647E5"/>
    <w:rsid w:val="007724D8"/>
    <w:rsid w:val="00777B56"/>
    <w:rsid w:val="00783BEC"/>
    <w:rsid w:val="00786C5E"/>
    <w:rsid w:val="007916F8"/>
    <w:rsid w:val="007944FD"/>
    <w:rsid w:val="007A4484"/>
    <w:rsid w:val="007A5D2B"/>
    <w:rsid w:val="007B74BD"/>
    <w:rsid w:val="007C224F"/>
    <w:rsid w:val="007C5C6F"/>
    <w:rsid w:val="007E0D9F"/>
    <w:rsid w:val="007E28DB"/>
    <w:rsid w:val="007F1E4B"/>
    <w:rsid w:val="007F297F"/>
    <w:rsid w:val="00800378"/>
    <w:rsid w:val="00801F57"/>
    <w:rsid w:val="00802F76"/>
    <w:rsid w:val="00803749"/>
    <w:rsid w:val="00805F8A"/>
    <w:rsid w:val="00810516"/>
    <w:rsid w:val="00820A94"/>
    <w:rsid w:val="008224CC"/>
    <w:rsid w:val="00826963"/>
    <w:rsid w:val="00833F3D"/>
    <w:rsid w:val="00836B44"/>
    <w:rsid w:val="008508AD"/>
    <w:rsid w:val="008508AF"/>
    <w:rsid w:val="00852F4A"/>
    <w:rsid w:val="00856B0D"/>
    <w:rsid w:val="0086367B"/>
    <w:rsid w:val="0086623E"/>
    <w:rsid w:val="008740BB"/>
    <w:rsid w:val="00880C45"/>
    <w:rsid w:val="0088273A"/>
    <w:rsid w:val="0088306C"/>
    <w:rsid w:val="008B1382"/>
    <w:rsid w:val="008B364C"/>
    <w:rsid w:val="008C1E5E"/>
    <w:rsid w:val="008C298A"/>
    <w:rsid w:val="008C781D"/>
    <w:rsid w:val="008E089B"/>
    <w:rsid w:val="008E1089"/>
    <w:rsid w:val="008E20A2"/>
    <w:rsid w:val="008E491A"/>
    <w:rsid w:val="008E63A8"/>
    <w:rsid w:val="00900439"/>
    <w:rsid w:val="009125A4"/>
    <w:rsid w:val="00914A19"/>
    <w:rsid w:val="009202B9"/>
    <w:rsid w:val="0094549A"/>
    <w:rsid w:val="00956A42"/>
    <w:rsid w:val="00963881"/>
    <w:rsid w:val="00963B01"/>
    <w:rsid w:val="00977F58"/>
    <w:rsid w:val="0098706E"/>
    <w:rsid w:val="00987AE9"/>
    <w:rsid w:val="0099456F"/>
    <w:rsid w:val="00997367"/>
    <w:rsid w:val="009A1BE1"/>
    <w:rsid w:val="009A4B1C"/>
    <w:rsid w:val="009B25A6"/>
    <w:rsid w:val="009B28A4"/>
    <w:rsid w:val="009C0652"/>
    <w:rsid w:val="009C4201"/>
    <w:rsid w:val="009D0FFA"/>
    <w:rsid w:val="009D35E6"/>
    <w:rsid w:val="009D6CC9"/>
    <w:rsid w:val="009F5F40"/>
    <w:rsid w:val="00A018F1"/>
    <w:rsid w:val="00A127A7"/>
    <w:rsid w:val="00A132C6"/>
    <w:rsid w:val="00A1566F"/>
    <w:rsid w:val="00A17E25"/>
    <w:rsid w:val="00A220B3"/>
    <w:rsid w:val="00A26A78"/>
    <w:rsid w:val="00A30043"/>
    <w:rsid w:val="00A35DC5"/>
    <w:rsid w:val="00A36009"/>
    <w:rsid w:val="00A446D3"/>
    <w:rsid w:val="00A4783C"/>
    <w:rsid w:val="00A500ED"/>
    <w:rsid w:val="00A504AE"/>
    <w:rsid w:val="00A5309E"/>
    <w:rsid w:val="00A5321B"/>
    <w:rsid w:val="00A56B3E"/>
    <w:rsid w:val="00A87729"/>
    <w:rsid w:val="00A95084"/>
    <w:rsid w:val="00AA3FBB"/>
    <w:rsid w:val="00AA4615"/>
    <w:rsid w:val="00AA5B3C"/>
    <w:rsid w:val="00AA6114"/>
    <w:rsid w:val="00AA7546"/>
    <w:rsid w:val="00AB357A"/>
    <w:rsid w:val="00AB38CC"/>
    <w:rsid w:val="00AC6D66"/>
    <w:rsid w:val="00AD43D6"/>
    <w:rsid w:val="00AE38C3"/>
    <w:rsid w:val="00AE705C"/>
    <w:rsid w:val="00AE7D93"/>
    <w:rsid w:val="00AF628D"/>
    <w:rsid w:val="00B00769"/>
    <w:rsid w:val="00B01D5F"/>
    <w:rsid w:val="00B02EC7"/>
    <w:rsid w:val="00B1497C"/>
    <w:rsid w:val="00B20E3A"/>
    <w:rsid w:val="00B22F9A"/>
    <w:rsid w:val="00B32F09"/>
    <w:rsid w:val="00B42732"/>
    <w:rsid w:val="00B43CFC"/>
    <w:rsid w:val="00B44326"/>
    <w:rsid w:val="00B46702"/>
    <w:rsid w:val="00B51ABC"/>
    <w:rsid w:val="00B57B6D"/>
    <w:rsid w:val="00B62C3A"/>
    <w:rsid w:val="00B64B96"/>
    <w:rsid w:val="00B65D27"/>
    <w:rsid w:val="00B66A50"/>
    <w:rsid w:val="00B66A5A"/>
    <w:rsid w:val="00B67895"/>
    <w:rsid w:val="00B7055B"/>
    <w:rsid w:val="00B7156B"/>
    <w:rsid w:val="00B77811"/>
    <w:rsid w:val="00B84A43"/>
    <w:rsid w:val="00B91CA5"/>
    <w:rsid w:val="00BB23A0"/>
    <w:rsid w:val="00BB2A46"/>
    <w:rsid w:val="00BB2BA1"/>
    <w:rsid w:val="00BB4BF8"/>
    <w:rsid w:val="00BC0E96"/>
    <w:rsid w:val="00BD1415"/>
    <w:rsid w:val="00BD2660"/>
    <w:rsid w:val="00BD2CFE"/>
    <w:rsid w:val="00BD3764"/>
    <w:rsid w:val="00BE2923"/>
    <w:rsid w:val="00BF4C66"/>
    <w:rsid w:val="00BF6350"/>
    <w:rsid w:val="00C044E1"/>
    <w:rsid w:val="00C059B4"/>
    <w:rsid w:val="00C06155"/>
    <w:rsid w:val="00C07F22"/>
    <w:rsid w:val="00C07FBC"/>
    <w:rsid w:val="00C14112"/>
    <w:rsid w:val="00C243EF"/>
    <w:rsid w:val="00C3091C"/>
    <w:rsid w:val="00C37B46"/>
    <w:rsid w:val="00C41DFC"/>
    <w:rsid w:val="00C44FBF"/>
    <w:rsid w:val="00C55F97"/>
    <w:rsid w:val="00C57D60"/>
    <w:rsid w:val="00C614AC"/>
    <w:rsid w:val="00C64EC7"/>
    <w:rsid w:val="00C65828"/>
    <w:rsid w:val="00C669ED"/>
    <w:rsid w:val="00C93097"/>
    <w:rsid w:val="00C931D1"/>
    <w:rsid w:val="00C95E8C"/>
    <w:rsid w:val="00C9655E"/>
    <w:rsid w:val="00C96D17"/>
    <w:rsid w:val="00CA0118"/>
    <w:rsid w:val="00CA1E4B"/>
    <w:rsid w:val="00CA3BFE"/>
    <w:rsid w:val="00CA530F"/>
    <w:rsid w:val="00CA608A"/>
    <w:rsid w:val="00CB19A0"/>
    <w:rsid w:val="00CC0ABE"/>
    <w:rsid w:val="00CC3CA7"/>
    <w:rsid w:val="00CC3D1C"/>
    <w:rsid w:val="00CD34F0"/>
    <w:rsid w:val="00CD6FE0"/>
    <w:rsid w:val="00CD7C3A"/>
    <w:rsid w:val="00CE6AB6"/>
    <w:rsid w:val="00D00345"/>
    <w:rsid w:val="00D02C73"/>
    <w:rsid w:val="00D1163C"/>
    <w:rsid w:val="00D156B1"/>
    <w:rsid w:val="00D16F7E"/>
    <w:rsid w:val="00D239C0"/>
    <w:rsid w:val="00D248CF"/>
    <w:rsid w:val="00D26372"/>
    <w:rsid w:val="00D27DE1"/>
    <w:rsid w:val="00D3021A"/>
    <w:rsid w:val="00D47EEF"/>
    <w:rsid w:val="00D5503E"/>
    <w:rsid w:val="00D6216E"/>
    <w:rsid w:val="00D6226F"/>
    <w:rsid w:val="00D638C1"/>
    <w:rsid w:val="00D64D32"/>
    <w:rsid w:val="00D72059"/>
    <w:rsid w:val="00D77ACE"/>
    <w:rsid w:val="00D83C41"/>
    <w:rsid w:val="00D96BCD"/>
    <w:rsid w:val="00D97FFC"/>
    <w:rsid w:val="00DA3687"/>
    <w:rsid w:val="00DB291C"/>
    <w:rsid w:val="00DB5B00"/>
    <w:rsid w:val="00DB68D5"/>
    <w:rsid w:val="00DC2488"/>
    <w:rsid w:val="00DD3E73"/>
    <w:rsid w:val="00DD7A03"/>
    <w:rsid w:val="00DF0E61"/>
    <w:rsid w:val="00DF3852"/>
    <w:rsid w:val="00E029C2"/>
    <w:rsid w:val="00E11ED1"/>
    <w:rsid w:val="00E30912"/>
    <w:rsid w:val="00E30F7A"/>
    <w:rsid w:val="00E3721F"/>
    <w:rsid w:val="00E402D3"/>
    <w:rsid w:val="00E40BA8"/>
    <w:rsid w:val="00E43C63"/>
    <w:rsid w:val="00E46681"/>
    <w:rsid w:val="00E50750"/>
    <w:rsid w:val="00E52AC8"/>
    <w:rsid w:val="00E53C7B"/>
    <w:rsid w:val="00E55946"/>
    <w:rsid w:val="00E60AF2"/>
    <w:rsid w:val="00E626D2"/>
    <w:rsid w:val="00E71815"/>
    <w:rsid w:val="00E81345"/>
    <w:rsid w:val="00E93775"/>
    <w:rsid w:val="00EA1440"/>
    <w:rsid w:val="00EA1D73"/>
    <w:rsid w:val="00EA24A1"/>
    <w:rsid w:val="00EA39CF"/>
    <w:rsid w:val="00EB1C44"/>
    <w:rsid w:val="00EB4D64"/>
    <w:rsid w:val="00EB5120"/>
    <w:rsid w:val="00EC2F1E"/>
    <w:rsid w:val="00EC6C86"/>
    <w:rsid w:val="00EC6F0E"/>
    <w:rsid w:val="00EE136A"/>
    <w:rsid w:val="00EF1C12"/>
    <w:rsid w:val="00EF2BA6"/>
    <w:rsid w:val="00EF751D"/>
    <w:rsid w:val="00EF7E43"/>
    <w:rsid w:val="00F0096A"/>
    <w:rsid w:val="00F07A28"/>
    <w:rsid w:val="00F1043C"/>
    <w:rsid w:val="00F13618"/>
    <w:rsid w:val="00F1708A"/>
    <w:rsid w:val="00F23B5B"/>
    <w:rsid w:val="00F242B2"/>
    <w:rsid w:val="00F306BC"/>
    <w:rsid w:val="00F30C61"/>
    <w:rsid w:val="00F30E03"/>
    <w:rsid w:val="00F33179"/>
    <w:rsid w:val="00F43959"/>
    <w:rsid w:val="00F45930"/>
    <w:rsid w:val="00F46285"/>
    <w:rsid w:val="00F46FFC"/>
    <w:rsid w:val="00F47139"/>
    <w:rsid w:val="00F47706"/>
    <w:rsid w:val="00F52452"/>
    <w:rsid w:val="00F65E67"/>
    <w:rsid w:val="00F72C0C"/>
    <w:rsid w:val="00F80136"/>
    <w:rsid w:val="00F818BE"/>
    <w:rsid w:val="00F84F25"/>
    <w:rsid w:val="00F866D3"/>
    <w:rsid w:val="00F90033"/>
    <w:rsid w:val="00F90357"/>
    <w:rsid w:val="00F93EA5"/>
    <w:rsid w:val="00F97223"/>
    <w:rsid w:val="00FB424E"/>
    <w:rsid w:val="00FC12A9"/>
    <w:rsid w:val="00FC149E"/>
    <w:rsid w:val="00FC3EF6"/>
    <w:rsid w:val="00FC446D"/>
    <w:rsid w:val="00FC796C"/>
    <w:rsid w:val="00FD6396"/>
    <w:rsid w:val="00FE6F52"/>
    <w:rsid w:val="00FE78CA"/>
    <w:rsid w:val="00FF6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19CD5"/>
  <w15:chartTrackingRefBased/>
  <w15:docId w15:val="{98A0FA70-3040-4128-A6BC-F2270D736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7269C"/>
  </w:style>
  <w:style w:type="character" w:styleId="Hyperlink">
    <w:name w:val="Hyperlink"/>
    <w:basedOn w:val="DefaultParagraphFont"/>
    <w:uiPriority w:val="99"/>
    <w:unhideWhenUsed/>
    <w:rsid w:val="00125B24"/>
    <w:rPr>
      <w:color w:val="0563C1" w:themeColor="hyperlink"/>
      <w:u w:val="single"/>
    </w:rPr>
  </w:style>
  <w:style w:type="paragraph" w:styleId="NoSpacing">
    <w:name w:val="No Spacing"/>
    <w:uiPriority w:val="1"/>
    <w:qFormat/>
    <w:rsid w:val="00125B24"/>
    <w:pPr>
      <w:spacing w:after="0" w:line="240" w:lineRule="auto"/>
    </w:pPr>
  </w:style>
  <w:style w:type="paragraph" w:styleId="Header">
    <w:name w:val="header"/>
    <w:basedOn w:val="Normal"/>
    <w:link w:val="HeaderChar"/>
    <w:uiPriority w:val="99"/>
    <w:unhideWhenUsed/>
    <w:rsid w:val="00125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B24"/>
  </w:style>
  <w:style w:type="paragraph" w:styleId="Footer">
    <w:name w:val="footer"/>
    <w:basedOn w:val="Normal"/>
    <w:link w:val="FooterChar"/>
    <w:uiPriority w:val="99"/>
    <w:unhideWhenUsed/>
    <w:rsid w:val="00125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B24"/>
  </w:style>
  <w:style w:type="character" w:styleId="UnresolvedMention">
    <w:name w:val="Unresolved Mention"/>
    <w:basedOn w:val="DefaultParagraphFont"/>
    <w:uiPriority w:val="99"/>
    <w:semiHidden/>
    <w:unhideWhenUsed/>
    <w:rsid w:val="00826963"/>
    <w:rPr>
      <w:color w:val="605E5C"/>
      <w:shd w:val="clear" w:color="auto" w:fill="E1DFDD"/>
    </w:rPr>
  </w:style>
  <w:style w:type="character" w:customStyle="1" w:styleId="normaltextrun">
    <w:name w:val="normaltextrun"/>
    <w:basedOn w:val="DefaultParagraphFont"/>
    <w:rsid w:val="00B62C3A"/>
  </w:style>
  <w:style w:type="character" w:customStyle="1" w:styleId="eop">
    <w:name w:val="eop"/>
    <w:basedOn w:val="DefaultParagraphFont"/>
    <w:rsid w:val="00B62C3A"/>
  </w:style>
  <w:style w:type="paragraph" w:customStyle="1" w:styleId="paragraph">
    <w:name w:val="paragraph"/>
    <w:basedOn w:val="Normal"/>
    <w:rsid w:val="000B5F49"/>
    <w:pPr>
      <w:spacing w:before="100" w:beforeAutospacing="1" w:after="100" w:afterAutospacing="1" w:line="240" w:lineRule="auto"/>
    </w:pPr>
    <w:rPr>
      <w:rFonts w:eastAsia="Times New Roman"/>
      <w:color w:val="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517651">
      <w:bodyDiv w:val="1"/>
      <w:marLeft w:val="0"/>
      <w:marRight w:val="0"/>
      <w:marTop w:val="0"/>
      <w:marBottom w:val="0"/>
      <w:divBdr>
        <w:top w:val="none" w:sz="0" w:space="0" w:color="auto"/>
        <w:left w:val="none" w:sz="0" w:space="0" w:color="auto"/>
        <w:bottom w:val="none" w:sz="0" w:space="0" w:color="auto"/>
        <w:right w:val="none" w:sz="0" w:space="0" w:color="auto"/>
      </w:divBdr>
    </w:div>
    <w:div w:id="341787098">
      <w:bodyDiv w:val="1"/>
      <w:marLeft w:val="0"/>
      <w:marRight w:val="0"/>
      <w:marTop w:val="0"/>
      <w:marBottom w:val="0"/>
      <w:divBdr>
        <w:top w:val="none" w:sz="0" w:space="0" w:color="auto"/>
        <w:left w:val="none" w:sz="0" w:space="0" w:color="auto"/>
        <w:bottom w:val="none" w:sz="0" w:space="0" w:color="auto"/>
        <w:right w:val="none" w:sz="0" w:space="0" w:color="auto"/>
      </w:divBdr>
    </w:div>
    <w:div w:id="716467873">
      <w:bodyDiv w:val="1"/>
      <w:marLeft w:val="0"/>
      <w:marRight w:val="0"/>
      <w:marTop w:val="0"/>
      <w:marBottom w:val="0"/>
      <w:divBdr>
        <w:top w:val="none" w:sz="0" w:space="0" w:color="auto"/>
        <w:left w:val="none" w:sz="0" w:space="0" w:color="auto"/>
        <w:bottom w:val="none" w:sz="0" w:space="0" w:color="auto"/>
        <w:right w:val="none" w:sz="0" w:space="0" w:color="auto"/>
      </w:divBdr>
    </w:div>
    <w:div w:id="717555929">
      <w:bodyDiv w:val="1"/>
      <w:marLeft w:val="0"/>
      <w:marRight w:val="0"/>
      <w:marTop w:val="0"/>
      <w:marBottom w:val="0"/>
      <w:divBdr>
        <w:top w:val="none" w:sz="0" w:space="0" w:color="auto"/>
        <w:left w:val="none" w:sz="0" w:space="0" w:color="auto"/>
        <w:bottom w:val="none" w:sz="0" w:space="0" w:color="auto"/>
        <w:right w:val="none" w:sz="0" w:space="0" w:color="auto"/>
      </w:divBdr>
    </w:div>
    <w:div w:id="742146287">
      <w:bodyDiv w:val="1"/>
      <w:marLeft w:val="0"/>
      <w:marRight w:val="0"/>
      <w:marTop w:val="0"/>
      <w:marBottom w:val="0"/>
      <w:divBdr>
        <w:top w:val="none" w:sz="0" w:space="0" w:color="auto"/>
        <w:left w:val="none" w:sz="0" w:space="0" w:color="auto"/>
        <w:bottom w:val="none" w:sz="0" w:space="0" w:color="auto"/>
        <w:right w:val="none" w:sz="0" w:space="0" w:color="auto"/>
      </w:divBdr>
    </w:div>
    <w:div w:id="1030448579">
      <w:bodyDiv w:val="1"/>
      <w:marLeft w:val="0"/>
      <w:marRight w:val="0"/>
      <w:marTop w:val="0"/>
      <w:marBottom w:val="0"/>
      <w:divBdr>
        <w:top w:val="none" w:sz="0" w:space="0" w:color="auto"/>
        <w:left w:val="none" w:sz="0" w:space="0" w:color="auto"/>
        <w:bottom w:val="none" w:sz="0" w:space="0" w:color="auto"/>
        <w:right w:val="none" w:sz="0" w:space="0" w:color="auto"/>
      </w:divBdr>
    </w:div>
    <w:div w:id="1318461688">
      <w:bodyDiv w:val="1"/>
      <w:marLeft w:val="0"/>
      <w:marRight w:val="0"/>
      <w:marTop w:val="0"/>
      <w:marBottom w:val="0"/>
      <w:divBdr>
        <w:top w:val="none" w:sz="0" w:space="0" w:color="auto"/>
        <w:left w:val="none" w:sz="0" w:space="0" w:color="auto"/>
        <w:bottom w:val="none" w:sz="0" w:space="0" w:color="auto"/>
        <w:right w:val="none" w:sz="0" w:space="0" w:color="auto"/>
      </w:divBdr>
    </w:div>
    <w:div w:id="1476028945">
      <w:bodyDiv w:val="1"/>
      <w:marLeft w:val="0"/>
      <w:marRight w:val="0"/>
      <w:marTop w:val="0"/>
      <w:marBottom w:val="0"/>
      <w:divBdr>
        <w:top w:val="none" w:sz="0" w:space="0" w:color="auto"/>
        <w:left w:val="none" w:sz="0" w:space="0" w:color="auto"/>
        <w:bottom w:val="none" w:sz="0" w:space="0" w:color="auto"/>
        <w:right w:val="none" w:sz="0" w:space="0" w:color="auto"/>
      </w:divBdr>
      <w:divsChild>
        <w:div w:id="1199006473">
          <w:marLeft w:val="0"/>
          <w:marRight w:val="0"/>
          <w:marTop w:val="0"/>
          <w:marBottom w:val="0"/>
          <w:divBdr>
            <w:top w:val="none" w:sz="0" w:space="0" w:color="auto"/>
            <w:left w:val="none" w:sz="0" w:space="0" w:color="auto"/>
            <w:bottom w:val="none" w:sz="0" w:space="0" w:color="auto"/>
            <w:right w:val="none" w:sz="0" w:space="0" w:color="auto"/>
          </w:divBdr>
        </w:div>
        <w:div w:id="1868639004">
          <w:marLeft w:val="0"/>
          <w:marRight w:val="0"/>
          <w:marTop w:val="0"/>
          <w:marBottom w:val="0"/>
          <w:divBdr>
            <w:top w:val="none" w:sz="0" w:space="0" w:color="auto"/>
            <w:left w:val="none" w:sz="0" w:space="0" w:color="auto"/>
            <w:bottom w:val="none" w:sz="0" w:space="0" w:color="auto"/>
            <w:right w:val="none" w:sz="0" w:space="0" w:color="auto"/>
          </w:divBdr>
        </w:div>
      </w:divsChild>
    </w:div>
    <w:div w:id="1622878254">
      <w:bodyDiv w:val="1"/>
      <w:marLeft w:val="0"/>
      <w:marRight w:val="0"/>
      <w:marTop w:val="0"/>
      <w:marBottom w:val="0"/>
      <w:divBdr>
        <w:top w:val="none" w:sz="0" w:space="0" w:color="auto"/>
        <w:left w:val="none" w:sz="0" w:space="0" w:color="auto"/>
        <w:bottom w:val="none" w:sz="0" w:space="0" w:color="auto"/>
        <w:right w:val="none" w:sz="0" w:space="0" w:color="auto"/>
      </w:divBdr>
      <w:divsChild>
        <w:div w:id="2109815834">
          <w:marLeft w:val="0"/>
          <w:marRight w:val="0"/>
          <w:marTop w:val="0"/>
          <w:marBottom w:val="0"/>
          <w:divBdr>
            <w:top w:val="none" w:sz="0" w:space="0" w:color="auto"/>
            <w:left w:val="none" w:sz="0" w:space="0" w:color="auto"/>
            <w:bottom w:val="none" w:sz="0" w:space="0" w:color="auto"/>
            <w:right w:val="none" w:sz="0" w:space="0" w:color="auto"/>
          </w:divBdr>
        </w:div>
        <w:div w:id="1351685120">
          <w:marLeft w:val="0"/>
          <w:marRight w:val="0"/>
          <w:marTop w:val="0"/>
          <w:marBottom w:val="0"/>
          <w:divBdr>
            <w:top w:val="none" w:sz="0" w:space="0" w:color="auto"/>
            <w:left w:val="none" w:sz="0" w:space="0" w:color="auto"/>
            <w:bottom w:val="none" w:sz="0" w:space="0" w:color="auto"/>
            <w:right w:val="none" w:sz="0" w:space="0" w:color="auto"/>
          </w:divBdr>
        </w:div>
      </w:divsChild>
    </w:div>
    <w:div w:id="195567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egislation.gov.uk/ukpga/1981/60/enacted" TargetMode="External"/><Relationship Id="rId18" Type="http://schemas.openxmlformats.org/officeDocument/2006/relationships/hyperlink" Target="https://www.ysgolharritudur.cymru/home.pdf" TargetMode="External"/><Relationship Id="rId26" Type="http://schemas.openxmlformats.org/officeDocument/2006/relationships/hyperlink" Target="https://gov.wales/sites/default/files/publications/2018-05/guidance-inclusion-and-pupil-support_0.pdf" TargetMode="External"/><Relationship Id="rId3" Type="http://schemas.openxmlformats.org/officeDocument/2006/relationships/styles" Target="styles.xml"/><Relationship Id="rId21" Type="http://schemas.openxmlformats.org/officeDocument/2006/relationships/hyperlink" Target="https://gov.wales/special-educational-needs-code-practice" TargetMode="External"/><Relationship Id="rId7" Type="http://schemas.openxmlformats.org/officeDocument/2006/relationships/endnotes" Target="endnotes.xml"/><Relationship Id="rId12" Type="http://schemas.openxmlformats.org/officeDocument/2006/relationships/hyperlink" Target="http://www.legislation.gov.uk/ukpga/Geo6/7-8/31/enacted" TargetMode="External"/><Relationship Id="rId17" Type="http://schemas.openxmlformats.org/officeDocument/2006/relationships/hyperlink" Target="https://www.ysgolharritudur.cymru/home.pdf" TargetMode="External"/><Relationship Id="rId25" Type="http://schemas.openxmlformats.org/officeDocument/2006/relationships/hyperlink" Target="http://www.educationengland.org.uk/documents/warnock/warnock1978.html" TargetMode="External"/><Relationship Id="rId2" Type="http://schemas.openxmlformats.org/officeDocument/2006/relationships/numbering" Target="numbering.xml"/><Relationship Id="rId16" Type="http://schemas.openxmlformats.org/officeDocument/2006/relationships/hyperlink" Target="https://www.pembrokeshire.gov.uk/specialist-services-and-provision/specialist-provision" TargetMode="External"/><Relationship Id="rId20" Type="http://schemas.openxmlformats.org/officeDocument/2006/relationships/hyperlink" Target="https://www.ysgolharritudur.cymru/home.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sie.org.uk/inclusion/" TargetMode="External"/><Relationship Id="rId24" Type="http://schemas.openxmlformats.org/officeDocument/2006/relationships/hyperlink" Target="http://www.unicef.org/crc/files/Rights_overview.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ripadvisor.co.uk/Tourism-g186452-Pembrokeshire_Wales-Vacations.html" TargetMode="External"/><Relationship Id="rId23" Type="http://schemas.openxmlformats.org/officeDocument/2006/relationships/hyperlink" Target="https://en.unesco.org/themes/education" TargetMode="External"/><Relationship Id="rId28" Type="http://schemas.openxmlformats.org/officeDocument/2006/relationships/hyperlink" Target="https://www.ysgolharritudur.cymru/home.pdf" TargetMode="External"/><Relationship Id="rId10" Type="http://schemas.openxmlformats.org/officeDocument/2006/relationships/hyperlink" Target="https://www.childreninwales.org.uk/policy-document/forward-in-partnership-for-children-and-young-people-with-additional-needs-proposals-for-reform-of-the-legislative-framework-for-special-needs-october-2012/" TargetMode="External"/><Relationship Id="rId19" Type="http://schemas.openxmlformats.org/officeDocument/2006/relationships/hyperlink" Target="https://www.ysgolharritudur.cymru/school-policies.php"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mbitiousaboutautism.org.uk/" TargetMode="External"/><Relationship Id="rId14" Type="http://schemas.openxmlformats.org/officeDocument/2006/relationships/hyperlink" Target="https://www.autism.org.uk/about/in-education.aspx" TargetMode="External"/><Relationship Id="rId22" Type="http://schemas.openxmlformats.org/officeDocument/2006/relationships/hyperlink" Target="https://www.tandfonline.com/doi/full/10.11120/plan.2002.00060004" TargetMode="External"/><Relationship Id="rId27" Type="http://schemas.openxmlformats.org/officeDocument/2006/relationships/hyperlink" Target="https://gov.wales/sites/default/files/publications/2018-05/guidance-inclusion-and-pupil-support_0.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CCC27E-BF0E-46FD-B035-52B707F40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3506</TotalTime>
  <Pages>30</Pages>
  <Words>7769</Words>
  <Characters>44287</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James</dc:creator>
  <cp:keywords/>
  <dc:description/>
  <cp:lastModifiedBy>Anna Willington (1602526)</cp:lastModifiedBy>
  <cp:revision>387</cp:revision>
  <dcterms:created xsi:type="dcterms:W3CDTF">2021-04-27T19:11:00Z</dcterms:created>
  <dcterms:modified xsi:type="dcterms:W3CDTF">2021-04-30T14:01:00Z</dcterms:modified>
</cp:coreProperties>
</file>