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stheme="minorBidi"/>
          <w:color w:val="auto"/>
          <w:sz w:val="22"/>
          <w:szCs w:val="22"/>
          <w:u w:val="none"/>
        </w:rPr>
        <w:id w:val="1295263377"/>
        <w:docPartObj>
          <w:docPartGallery w:val="Cover Pages"/>
          <w:docPartUnique/>
        </w:docPartObj>
      </w:sdtPr>
      <w:sdtContent>
        <w:p w:rsidR="002B7918" w:rsidRDefault="002B7918" w:rsidP="00BA76E9">
          <w:pPr>
            <w:pStyle w:val="Heading1"/>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5"/>
          </w:tblGrid>
          <w:tr w:rsidR="002B7918">
            <w:sdt>
              <w:sdtPr>
                <w:rPr>
                  <w:color w:val="2E74B5" w:themeColor="accent1" w:themeShade="BF"/>
                  <w:sz w:val="28"/>
                  <w:szCs w:val="28"/>
                </w:rPr>
                <w:alias w:val="Company"/>
                <w:id w:val="13406915"/>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2B7918" w:rsidRDefault="00EA7EFF">
                    <w:pPr>
                      <w:pStyle w:val="NoSpacing"/>
                      <w:rPr>
                        <w:color w:val="2E74B5" w:themeColor="accent1" w:themeShade="BF"/>
                        <w:sz w:val="24"/>
                      </w:rPr>
                    </w:pPr>
                    <w:r>
                      <w:rPr>
                        <w:color w:val="2E74B5" w:themeColor="accent1" w:themeShade="BF"/>
                        <w:sz w:val="28"/>
                        <w:szCs w:val="28"/>
                        <w:lang w:val="en-GB"/>
                      </w:rPr>
                      <w:t>University of Wales Trinity Saint David, School of Engineering</w:t>
                    </w:r>
                  </w:p>
                </w:tc>
              </w:sdtContent>
            </w:sdt>
          </w:tr>
          <w:tr w:rsidR="002B7918">
            <w:tc>
              <w:tcPr>
                <w:tcW w:w="7672" w:type="dxa"/>
              </w:tcPr>
              <w:sdt>
                <w:sdtPr>
                  <w:rPr>
                    <w:rFonts w:asciiTheme="majorHAnsi" w:eastAsiaTheme="majorEastAsia" w:hAnsiTheme="majorHAnsi" w:cstheme="majorBidi"/>
                    <w:b/>
                    <w:color w:val="5B9BD5" w:themeColor="accent1"/>
                    <w:sz w:val="56"/>
                    <w:szCs w:val="56"/>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2B7918" w:rsidRDefault="00EA7EFF" w:rsidP="00964C90">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b/>
                        <w:color w:val="5B9BD5" w:themeColor="accent1"/>
                        <w:sz w:val="56"/>
                        <w:szCs w:val="56"/>
                        <w:lang w:val="en-GB"/>
                      </w:rPr>
                      <w:t>An Investigation into the Aging of Steel Strip Products</w:t>
                    </w:r>
                  </w:p>
                </w:sdtContent>
              </w:sdt>
            </w:tc>
          </w:tr>
          <w:tr w:rsidR="002B7918">
            <w:tc>
              <w:tcPr>
                <w:tcW w:w="7672" w:type="dxa"/>
                <w:tcMar>
                  <w:top w:w="216" w:type="dxa"/>
                  <w:left w:w="115" w:type="dxa"/>
                  <w:bottom w:w="216" w:type="dxa"/>
                  <w:right w:w="115" w:type="dxa"/>
                </w:tcMar>
              </w:tcPr>
              <w:p w:rsidR="002B7918" w:rsidRPr="00C7266E" w:rsidRDefault="009E3B48" w:rsidP="006771A3">
                <w:pPr>
                  <w:pStyle w:val="NoSpacing"/>
                  <w:rPr>
                    <w:color w:val="2E74B5" w:themeColor="accent1" w:themeShade="BF"/>
                    <w:sz w:val="28"/>
                    <w:szCs w:val="28"/>
                  </w:rPr>
                </w:pPr>
                <w:r w:rsidRPr="00C7266E">
                  <w:rPr>
                    <w:color w:val="2E74B5" w:themeColor="accent1" w:themeShade="BF"/>
                    <w:sz w:val="28"/>
                    <w:szCs w:val="28"/>
                  </w:rPr>
                  <w:t>BEng Materials Science</w:t>
                </w:r>
              </w:p>
            </w:tc>
          </w:tr>
        </w:tbl>
        <w:tbl>
          <w:tblPr>
            <w:tblpPr w:leftFromText="187" w:rightFromText="187" w:horzAnchor="margin" w:tblpXSpec="center" w:tblpYSpec="bottom"/>
            <w:tblW w:w="3857" w:type="pct"/>
            <w:tblLook w:val="04A0" w:firstRow="1" w:lastRow="0" w:firstColumn="1" w:lastColumn="0" w:noHBand="0" w:noVBand="1"/>
          </w:tblPr>
          <w:tblGrid>
            <w:gridCol w:w="7140"/>
          </w:tblGrid>
          <w:tr w:rsidR="002B7918">
            <w:tc>
              <w:tcPr>
                <w:tcW w:w="7221" w:type="dxa"/>
                <w:tcMar>
                  <w:top w:w="216" w:type="dxa"/>
                  <w:left w:w="115" w:type="dxa"/>
                  <w:bottom w:w="216" w:type="dxa"/>
                  <w:right w:w="115" w:type="dxa"/>
                </w:tcMar>
              </w:tcPr>
              <w:sdt>
                <w:sdtPr>
                  <w:rPr>
                    <w:color w:val="5B9BD5" w:themeColor="accent1"/>
                    <w:sz w:val="32"/>
                    <w:szCs w:val="32"/>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2B7918" w:rsidRPr="00C7266E" w:rsidRDefault="00D05ECB">
                    <w:pPr>
                      <w:pStyle w:val="NoSpacing"/>
                      <w:rPr>
                        <w:color w:val="5B9BD5" w:themeColor="accent1"/>
                        <w:sz w:val="32"/>
                        <w:szCs w:val="32"/>
                      </w:rPr>
                    </w:pPr>
                    <w:r>
                      <w:rPr>
                        <w:color w:val="5B9BD5" w:themeColor="accent1"/>
                        <w:sz w:val="32"/>
                        <w:szCs w:val="32"/>
                        <w:lang w:val="en-GB"/>
                      </w:rPr>
                      <w:t>Patrick Mayne P148181</w:t>
                    </w:r>
                  </w:p>
                </w:sdtContent>
              </w:sdt>
              <w:sdt>
                <w:sdtPr>
                  <w:rPr>
                    <w:color w:val="5B9BD5" w:themeColor="accent1"/>
                    <w:sz w:val="32"/>
                    <w:szCs w:val="32"/>
                  </w:rPr>
                  <w:alias w:val="Date"/>
                  <w:tag w:val="Date"/>
                  <w:id w:val="13406932"/>
                  <w:dataBinding w:prefixMappings="xmlns:ns0='http://schemas.microsoft.com/office/2006/coverPageProps'" w:xpath="/ns0:CoverPageProperties[1]/ns0:PublishDate[1]" w:storeItemID="{55AF091B-3C7A-41E3-B477-F2FDAA23CFDA}"/>
                  <w:date w:fullDate="2018-04-26T00:00:00Z">
                    <w:dateFormat w:val="dd/MM/yyyy"/>
                    <w:lid w:val="en-GB"/>
                    <w:storeMappedDataAs w:val="dateTime"/>
                    <w:calendar w:val="gregorian"/>
                  </w:date>
                </w:sdtPr>
                <w:sdtContent>
                  <w:p w:rsidR="002B7918" w:rsidRPr="00C7266E" w:rsidRDefault="00976570">
                    <w:pPr>
                      <w:pStyle w:val="NoSpacing"/>
                      <w:rPr>
                        <w:color w:val="5B9BD5" w:themeColor="accent1"/>
                        <w:sz w:val="32"/>
                        <w:szCs w:val="32"/>
                      </w:rPr>
                    </w:pPr>
                    <w:r>
                      <w:rPr>
                        <w:color w:val="5B9BD5" w:themeColor="accent1"/>
                        <w:sz w:val="32"/>
                        <w:szCs w:val="32"/>
                        <w:lang w:val="en-GB"/>
                      </w:rPr>
                      <w:t>26/04/2018</w:t>
                    </w:r>
                  </w:p>
                </w:sdtContent>
              </w:sdt>
              <w:p w:rsidR="002B7918" w:rsidRDefault="002B7918">
                <w:pPr>
                  <w:pStyle w:val="NoSpacing"/>
                  <w:rPr>
                    <w:color w:val="5B9BD5" w:themeColor="accent1"/>
                  </w:rPr>
                </w:pPr>
              </w:p>
            </w:tc>
          </w:tr>
        </w:tbl>
        <w:p w:rsidR="002B7918" w:rsidRDefault="002B7918">
          <w:pPr>
            <w:rPr>
              <w:rFonts w:asciiTheme="majorHAnsi" w:eastAsiaTheme="majorEastAsia" w:hAnsiTheme="majorHAnsi" w:cstheme="majorBidi"/>
              <w:color w:val="2E74B5" w:themeColor="accent1" w:themeShade="BF"/>
              <w:sz w:val="32"/>
              <w:szCs w:val="32"/>
            </w:rPr>
          </w:pPr>
          <w:r>
            <w:br w:type="page"/>
          </w:r>
        </w:p>
      </w:sdtContent>
    </w:sdt>
    <w:p w:rsidR="002B7918" w:rsidRDefault="00BA76E9" w:rsidP="00BA76E9">
      <w:pPr>
        <w:pStyle w:val="Heading1"/>
        <w:jc w:val="left"/>
      </w:pPr>
      <w:bookmarkStart w:id="0" w:name="_Toc512462800"/>
      <w:r>
        <w:lastRenderedPageBreak/>
        <w:t>Declaration of Authenticity</w:t>
      </w:r>
      <w:bookmarkEnd w:id="0"/>
    </w:p>
    <w:p w:rsidR="00BA76E9" w:rsidRDefault="00BA76E9" w:rsidP="00BA76E9">
      <w:r>
        <w:t>This thesis is the result of the author’s original research. It has been composed by the author and has not been previously submitted for examination which has led to the award of a degree.</w:t>
      </w:r>
    </w:p>
    <w:p w:rsidR="00BA76E9" w:rsidRDefault="00BA76E9" w:rsidP="00BA76E9"/>
    <w:p w:rsidR="00BA76E9" w:rsidRPr="00BA76E9" w:rsidRDefault="00BA76E9" w:rsidP="00BA76E9">
      <w:r>
        <w:t>Signed:</w:t>
      </w:r>
      <w:r>
        <w:tab/>
      </w:r>
      <w:r>
        <w:tab/>
      </w:r>
      <w:r>
        <w:tab/>
      </w:r>
      <w:r>
        <w:tab/>
      </w:r>
      <w:r>
        <w:tab/>
      </w:r>
      <w:r w:rsidR="00A42E5D">
        <w:tab/>
      </w:r>
      <w:r>
        <w:t>Date:</w:t>
      </w:r>
    </w:p>
    <w:p w:rsidR="00BA76E9" w:rsidRDefault="002B7918">
      <w:pPr>
        <w:rPr>
          <w:lang w:val="en-US"/>
        </w:rPr>
      </w:pPr>
      <w:r>
        <w:rPr>
          <w:lang w:val="en-US"/>
        </w:rPr>
        <w:br w:type="page"/>
      </w:r>
    </w:p>
    <w:p w:rsidR="00A42E5D" w:rsidRDefault="00BA76E9" w:rsidP="00BA76E9">
      <w:pPr>
        <w:pStyle w:val="Heading1"/>
        <w:jc w:val="left"/>
        <w:rPr>
          <w:lang w:val="en-US"/>
        </w:rPr>
      </w:pPr>
      <w:bookmarkStart w:id="1" w:name="_Toc512462801"/>
      <w:r>
        <w:rPr>
          <w:lang w:val="en-US"/>
        </w:rPr>
        <w:lastRenderedPageBreak/>
        <w:t>Abstract</w:t>
      </w:r>
      <w:bookmarkEnd w:id="1"/>
    </w:p>
    <w:p w:rsidR="0052328F" w:rsidRDefault="006A24C1" w:rsidP="00A42E5D">
      <w:pPr>
        <w:rPr>
          <w:lang w:val="en-US"/>
        </w:rPr>
      </w:pPr>
      <w:r>
        <w:rPr>
          <w:lang w:val="en-US"/>
        </w:rPr>
        <w:t xml:space="preserve">This </w:t>
      </w:r>
      <w:r w:rsidR="0052328F">
        <w:rPr>
          <w:lang w:val="en-US"/>
        </w:rPr>
        <w:t xml:space="preserve">report covers the </w:t>
      </w:r>
      <w:r>
        <w:rPr>
          <w:lang w:val="en-US"/>
        </w:rPr>
        <w:t>investigat</w:t>
      </w:r>
      <w:r w:rsidR="0052328F">
        <w:rPr>
          <w:lang w:val="en-US"/>
        </w:rPr>
        <w:t>ion into</w:t>
      </w:r>
      <w:r>
        <w:rPr>
          <w:lang w:val="en-US"/>
        </w:rPr>
        <w:t xml:space="preserve"> the aging of two different continuously annealed steel products</w:t>
      </w:r>
      <w:r w:rsidR="0052328F">
        <w:rPr>
          <w:lang w:val="en-US"/>
        </w:rPr>
        <w:t>,</w:t>
      </w:r>
      <w:r>
        <w:rPr>
          <w:lang w:val="en-US"/>
        </w:rPr>
        <w:t xml:space="preserve"> both at ambient room temperature and at an accelerated rate at a temperature of 80</w:t>
      </w:r>
      <w:r>
        <w:rPr>
          <w:rFonts w:cs="Arial"/>
          <w:lang w:val="en-US"/>
        </w:rPr>
        <w:t>°</w:t>
      </w:r>
      <w:r>
        <w:rPr>
          <w:lang w:val="en-US"/>
        </w:rPr>
        <w:t>C. By taking samples of DC01 formable steel and HC380LA High Strength Low Alloy steel and subjecting them to a series of tensile tests</w:t>
      </w:r>
      <w:r w:rsidR="00AA74BC">
        <w:rPr>
          <w:lang w:val="en-US"/>
        </w:rPr>
        <w:t xml:space="preserve"> and grain size measurement involving optical microscopy,</w:t>
      </w:r>
      <w:r>
        <w:rPr>
          <w:lang w:val="en-US"/>
        </w:rPr>
        <w:t xml:space="preserve"> a range of mechanical properties</w:t>
      </w:r>
      <w:r w:rsidR="00AA74BC">
        <w:rPr>
          <w:lang w:val="en-US"/>
        </w:rPr>
        <w:t xml:space="preserve"> and crystal structures</w:t>
      </w:r>
      <w:r>
        <w:rPr>
          <w:lang w:val="en-US"/>
        </w:rPr>
        <w:t xml:space="preserve"> were</w:t>
      </w:r>
      <w:r w:rsidR="0052328F">
        <w:rPr>
          <w:lang w:val="en-US"/>
        </w:rPr>
        <w:t xml:space="preserve"> looked at </w:t>
      </w:r>
      <w:r w:rsidR="00AA74BC">
        <w:rPr>
          <w:lang w:val="en-US"/>
        </w:rPr>
        <w:t xml:space="preserve">in order to </w:t>
      </w:r>
      <w:r w:rsidR="0052328F">
        <w:rPr>
          <w:lang w:val="en-US"/>
        </w:rPr>
        <w:t xml:space="preserve">determine whether the steel products were affected by aging. </w:t>
      </w:r>
      <w:r w:rsidR="00AA74BC">
        <w:rPr>
          <w:lang w:val="en-US"/>
        </w:rPr>
        <w:t>B</w:t>
      </w:r>
      <w:r w:rsidR="0052328F">
        <w:rPr>
          <w:lang w:val="en-US"/>
        </w:rPr>
        <w:t xml:space="preserve">ased on the theories of Cottrell and Bilby </w:t>
      </w:r>
      <w:r w:rsidR="00AA74BC">
        <w:rPr>
          <w:lang w:val="en-US"/>
        </w:rPr>
        <w:t>involving</w:t>
      </w:r>
      <w:r w:rsidR="0052328F">
        <w:rPr>
          <w:lang w:val="en-US"/>
        </w:rPr>
        <w:t xml:space="preserve"> the interactions of interstitial atoms with dislocations sites within the crystal lattices of steel,</w:t>
      </w:r>
      <w:r w:rsidR="00AA74BC">
        <w:rPr>
          <w:lang w:val="en-US"/>
        </w:rPr>
        <w:t xml:space="preserve"> it was expected</w:t>
      </w:r>
      <w:r w:rsidR="0052328F">
        <w:rPr>
          <w:lang w:val="en-US"/>
        </w:rPr>
        <w:t xml:space="preserve"> that the steel chemistry will have an important factor on determining how the steel product</w:t>
      </w:r>
      <w:r w:rsidR="00AA74BC">
        <w:rPr>
          <w:lang w:val="en-US"/>
        </w:rPr>
        <w:t>s</w:t>
      </w:r>
      <w:r w:rsidR="0052328F">
        <w:rPr>
          <w:lang w:val="en-US"/>
        </w:rPr>
        <w:t xml:space="preserve"> will respond to the influences of aging. It was found based on data derived from tensile testing that DC01 grade steel will be susceptible to aging over time, while HC380LA will be found resistant to aging. The </w:t>
      </w:r>
      <w:r w:rsidR="00AA74BC">
        <w:rPr>
          <w:lang w:val="en-US"/>
        </w:rPr>
        <w:t xml:space="preserve">theory </w:t>
      </w:r>
      <w:r w:rsidR="0052328F">
        <w:rPr>
          <w:lang w:val="en-US"/>
        </w:rPr>
        <w:t xml:space="preserve">of the Hundy equation and how it relates the time spent at an elevated temperature </w:t>
      </w:r>
      <w:r w:rsidR="00AA74BC">
        <w:rPr>
          <w:lang w:val="en-US"/>
        </w:rPr>
        <w:t>to that of an equivalent period of time aging at an ambient room temperature was also tested and found to work in principle.</w:t>
      </w:r>
    </w:p>
    <w:p w:rsidR="00BA76E9" w:rsidRDefault="00BA76E9" w:rsidP="00A42E5D">
      <w:pPr>
        <w:rPr>
          <w:lang w:val="en-US"/>
        </w:rPr>
      </w:pPr>
      <w:r>
        <w:rPr>
          <w:lang w:val="en-US"/>
        </w:rPr>
        <w:br w:type="page"/>
      </w:r>
    </w:p>
    <w:sdt>
      <w:sdtPr>
        <w:rPr>
          <w:rFonts w:asciiTheme="minorHAnsi" w:eastAsiaTheme="minorHAnsi" w:hAnsiTheme="minorHAnsi" w:cstheme="minorBidi"/>
          <w:color w:val="auto"/>
          <w:sz w:val="22"/>
          <w:szCs w:val="22"/>
          <w:u w:val="none"/>
          <w:lang w:val="en-GB"/>
        </w:rPr>
        <w:id w:val="-828676450"/>
        <w:docPartObj>
          <w:docPartGallery w:val="Table of Contents"/>
          <w:docPartUnique/>
        </w:docPartObj>
      </w:sdtPr>
      <w:sdtEndPr>
        <w:rPr>
          <w:rFonts w:ascii="Arial" w:hAnsi="Arial"/>
          <w:b/>
          <w:bCs/>
          <w:noProof/>
        </w:rPr>
      </w:sdtEndPr>
      <w:sdtContent>
        <w:p w:rsidR="002B7918" w:rsidRPr="005D3CD1" w:rsidRDefault="002B7918" w:rsidP="005D3CD1">
          <w:pPr>
            <w:pStyle w:val="TOCHeading"/>
          </w:pPr>
          <w:r w:rsidRPr="005D3CD1">
            <w:t>Table of Contents</w:t>
          </w:r>
        </w:p>
        <w:p w:rsidR="000142E8" w:rsidRPr="000142E8" w:rsidRDefault="002B7918">
          <w:pPr>
            <w:pStyle w:val="TOC1"/>
            <w:rPr>
              <w:rFonts w:asciiTheme="minorHAnsi" w:eastAsiaTheme="minorEastAsia" w:hAnsiTheme="minorHAnsi"/>
              <w:noProof/>
              <w:sz w:val="20"/>
              <w:szCs w:val="20"/>
              <w:lang w:eastAsia="en-GB"/>
            </w:rPr>
          </w:pPr>
          <w:r w:rsidRPr="005345CF">
            <w:rPr>
              <w:sz w:val="20"/>
              <w:szCs w:val="20"/>
            </w:rPr>
            <w:fldChar w:fldCharType="begin"/>
          </w:r>
          <w:r w:rsidRPr="005345CF">
            <w:rPr>
              <w:sz w:val="20"/>
              <w:szCs w:val="20"/>
            </w:rPr>
            <w:instrText xml:space="preserve"> TOC \o "1-3" \h \z \u </w:instrText>
          </w:r>
          <w:r w:rsidRPr="005345CF">
            <w:rPr>
              <w:sz w:val="20"/>
              <w:szCs w:val="20"/>
            </w:rPr>
            <w:fldChar w:fldCharType="separate"/>
          </w:r>
          <w:hyperlink w:anchor="_Toc512462800" w:history="1">
            <w:r w:rsidR="000142E8" w:rsidRPr="000142E8">
              <w:rPr>
                <w:rStyle w:val="Hyperlink"/>
                <w:noProof/>
                <w:sz w:val="20"/>
                <w:szCs w:val="20"/>
              </w:rPr>
              <w:t>Declaration of Authenticity</w:t>
            </w:r>
            <w:r w:rsidR="000142E8" w:rsidRPr="000142E8">
              <w:rPr>
                <w:noProof/>
                <w:webHidden/>
                <w:sz w:val="20"/>
                <w:szCs w:val="20"/>
              </w:rPr>
              <w:tab/>
            </w:r>
            <w:r w:rsidR="000142E8" w:rsidRPr="000142E8">
              <w:rPr>
                <w:noProof/>
                <w:webHidden/>
                <w:sz w:val="20"/>
                <w:szCs w:val="20"/>
              </w:rPr>
              <w:fldChar w:fldCharType="begin"/>
            </w:r>
            <w:r w:rsidR="000142E8" w:rsidRPr="000142E8">
              <w:rPr>
                <w:noProof/>
                <w:webHidden/>
                <w:sz w:val="20"/>
                <w:szCs w:val="20"/>
              </w:rPr>
              <w:instrText xml:space="preserve"> PAGEREF _Toc512462800 \h </w:instrText>
            </w:r>
            <w:r w:rsidR="000142E8" w:rsidRPr="000142E8">
              <w:rPr>
                <w:noProof/>
                <w:webHidden/>
                <w:sz w:val="20"/>
                <w:szCs w:val="20"/>
              </w:rPr>
            </w:r>
            <w:r w:rsidR="000142E8" w:rsidRPr="000142E8">
              <w:rPr>
                <w:noProof/>
                <w:webHidden/>
                <w:sz w:val="20"/>
                <w:szCs w:val="20"/>
              </w:rPr>
              <w:fldChar w:fldCharType="separate"/>
            </w:r>
            <w:r w:rsidR="00404B97">
              <w:rPr>
                <w:noProof/>
                <w:webHidden/>
                <w:sz w:val="20"/>
                <w:szCs w:val="20"/>
              </w:rPr>
              <w:t>i</w:t>
            </w:r>
            <w:r w:rsidR="000142E8"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01" w:history="1">
            <w:r w:rsidRPr="000142E8">
              <w:rPr>
                <w:rStyle w:val="Hyperlink"/>
                <w:noProof/>
                <w:sz w:val="20"/>
                <w:szCs w:val="20"/>
                <w:lang w:val="en-US"/>
              </w:rPr>
              <w:t>Abstract</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_Toc512462801 \h </w:instrText>
            </w:r>
            <w:r w:rsidRPr="000142E8">
              <w:rPr>
                <w:noProof/>
                <w:webHidden/>
                <w:sz w:val="20"/>
                <w:szCs w:val="20"/>
              </w:rPr>
            </w:r>
            <w:r w:rsidRPr="000142E8">
              <w:rPr>
                <w:noProof/>
                <w:webHidden/>
                <w:sz w:val="20"/>
                <w:szCs w:val="20"/>
              </w:rPr>
              <w:fldChar w:fldCharType="separate"/>
            </w:r>
            <w:r w:rsidR="00404B97">
              <w:rPr>
                <w:noProof/>
                <w:webHidden/>
                <w:sz w:val="20"/>
                <w:szCs w:val="20"/>
              </w:rPr>
              <w:t>ii</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02" w:history="1">
            <w:r w:rsidRPr="000142E8">
              <w:rPr>
                <w:rStyle w:val="Hyperlink"/>
                <w:noProof/>
                <w:sz w:val="20"/>
                <w:szCs w:val="20"/>
              </w:rPr>
              <w:t>Acknowledgments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_Toc512462802 \h </w:instrText>
            </w:r>
            <w:r w:rsidRPr="000142E8">
              <w:rPr>
                <w:noProof/>
                <w:webHidden/>
                <w:sz w:val="20"/>
                <w:szCs w:val="20"/>
              </w:rPr>
            </w:r>
            <w:r w:rsidRPr="000142E8">
              <w:rPr>
                <w:noProof/>
                <w:webHidden/>
                <w:sz w:val="20"/>
                <w:szCs w:val="20"/>
              </w:rPr>
              <w:fldChar w:fldCharType="separate"/>
            </w:r>
            <w:r w:rsidR="00404B97">
              <w:rPr>
                <w:noProof/>
                <w:webHidden/>
                <w:sz w:val="20"/>
                <w:szCs w:val="20"/>
              </w:rPr>
              <w:t>v</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03" w:history="1">
            <w:r w:rsidRPr="000142E8">
              <w:rPr>
                <w:rStyle w:val="Hyperlink"/>
                <w:noProof/>
                <w:sz w:val="20"/>
                <w:szCs w:val="20"/>
              </w:rPr>
              <w:t>List of Figures and Tables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_Toc512462803 \h </w:instrText>
            </w:r>
            <w:r w:rsidRPr="000142E8">
              <w:rPr>
                <w:noProof/>
                <w:webHidden/>
                <w:sz w:val="20"/>
                <w:szCs w:val="20"/>
              </w:rPr>
            </w:r>
            <w:r w:rsidRPr="000142E8">
              <w:rPr>
                <w:noProof/>
                <w:webHidden/>
                <w:sz w:val="20"/>
                <w:szCs w:val="20"/>
              </w:rPr>
              <w:fldChar w:fldCharType="separate"/>
            </w:r>
            <w:r w:rsidR="00404B97">
              <w:rPr>
                <w:noProof/>
                <w:webHidden/>
                <w:sz w:val="20"/>
                <w:szCs w:val="20"/>
              </w:rPr>
              <w:t>vi</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04" w:history="1">
            <w:r w:rsidRPr="000142E8">
              <w:rPr>
                <w:rStyle w:val="Hyperlink"/>
                <w:noProof/>
                <w:sz w:val="20"/>
                <w:szCs w:val="20"/>
              </w:rPr>
              <w:t>Introduction</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_Toc512462804 \h </w:instrText>
            </w:r>
            <w:r w:rsidRPr="000142E8">
              <w:rPr>
                <w:noProof/>
                <w:webHidden/>
                <w:sz w:val="20"/>
                <w:szCs w:val="20"/>
              </w:rPr>
            </w:r>
            <w:r w:rsidRPr="000142E8">
              <w:rPr>
                <w:noProof/>
                <w:webHidden/>
                <w:sz w:val="20"/>
                <w:szCs w:val="20"/>
              </w:rPr>
              <w:fldChar w:fldCharType="separate"/>
            </w:r>
            <w:r w:rsidR="00404B97">
              <w:rPr>
                <w:noProof/>
                <w:webHidden/>
                <w:sz w:val="20"/>
                <w:szCs w:val="20"/>
              </w:rPr>
              <w:t>1</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05" w:history="1">
            <w:r w:rsidRPr="000142E8">
              <w:rPr>
                <w:rStyle w:val="Hyperlink"/>
                <w:noProof/>
                <w:sz w:val="20"/>
                <w:szCs w:val="20"/>
                <w:lang w:val="en-US"/>
              </w:rPr>
              <w:t>Project Aims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_Toc512462805 \h </w:instrText>
            </w:r>
            <w:r w:rsidRPr="000142E8">
              <w:rPr>
                <w:noProof/>
                <w:webHidden/>
                <w:sz w:val="20"/>
                <w:szCs w:val="20"/>
              </w:rPr>
            </w:r>
            <w:r w:rsidRPr="000142E8">
              <w:rPr>
                <w:noProof/>
                <w:webHidden/>
                <w:sz w:val="20"/>
                <w:szCs w:val="20"/>
              </w:rPr>
              <w:fldChar w:fldCharType="separate"/>
            </w:r>
            <w:r w:rsidR="00404B97">
              <w:rPr>
                <w:noProof/>
                <w:webHidden/>
                <w:sz w:val="20"/>
                <w:szCs w:val="20"/>
              </w:rPr>
              <w:t>2</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06" w:history="1">
            <w:r w:rsidRPr="000142E8">
              <w:rPr>
                <w:rStyle w:val="Hyperlink"/>
                <w:noProof/>
                <w:sz w:val="20"/>
                <w:szCs w:val="20"/>
                <w:lang w:val="en-US"/>
              </w:rPr>
              <w:t>Timescales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_Toc512462806 \h </w:instrText>
            </w:r>
            <w:r w:rsidRPr="000142E8">
              <w:rPr>
                <w:noProof/>
                <w:webHidden/>
                <w:sz w:val="20"/>
                <w:szCs w:val="20"/>
              </w:rPr>
            </w:r>
            <w:r w:rsidRPr="000142E8">
              <w:rPr>
                <w:noProof/>
                <w:webHidden/>
                <w:sz w:val="20"/>
                <w:szCs w:val="20"/>
              </w:rPr>
              <w:fldChar w:fldCharType="separate"/>
            </w:r>
            <w:r w:rsidR="00404B97">
              <w:rPr>
                <w:noProof/>
                <w:webHidden/>
                <w:sz w:val="20"/>
                <w:szCs w:val="20"/>
              </w:rPr>
              <w:t>2</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07" w:history="1">
            <w:r w:rsidRPr="000142E8">
              <w:rPr>
                <w:rStyle w:val="Hyperlink"/>
                <w:noProof/>
                <w:sz w:val="20"/>
                <w:szCs w:val="20"/>
              </w:rPr>
              <w:t>Scientific Theory and Literature Review</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_Toc512462807 \h </w:instrText>
            </w:r>
            <w:r w:rsidRPr="000142E8">
              <w:rPr>
                <w:noProof/>
                <w:webHidden/>
                <w:sz w:val="20"/>
                <w:szCs w:val="20"/>
              </w:rPr>
            </w:r>
            <w:r w:rsidRPr="000142E8">
              <w:rPr>
                <w:noProof/>
                <w:webHidden/>
                <w:sz w:val="20"/>
                <w:szCs w:val="20"/>
              </w:rPr>
              <w:fldChar w:fldCharType="separate"/>
            </w:r>
            <w:r w:rsidR="00404B97">
              <w:rPr>
                <w:noProof/>
                <w:webHidden/>
                <w:sz w:val="20"/>
                <w:szCs w:val="20"/>
              </w:rPr>
              <w:t>4</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08" w:history="1">
            <w:r w:rsidRPr="000142E8">
              <w:rPr>
                <w:rStyle w:val="Hyperlink"/>
                <w:noProof/>
                <w:sz w:val="20"/>
                <w:szCs w:val="20"/>
              </w:rPr>
              <w:t>Vacancies and Dislocations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_Toc512462808 \h </w:instrText>
            </w:r>
            <w:r w:rsidRPr="000142E8">
              <w:rPr>
                <w:noProof/>
                <w:webHidden/>
                <w:sz w:val="20"/>
                <w:szCs w:val="20"/>
              </w:rPr>
            </w:r>
            <w:r w:rsidRPr="000142E8">
              <w:rPr>
                <w:noProof/>
                <w:webHidden/>
                <w:sz w:val="20"/>
                <w:szCs w:val="20"/>
              </w:rPr>
              <w:fldChar w:fldCharType="separate"/>
            </w:r>
            <w:r w:rsidR="00404B97">
              <w:rPr>
                <w:noProof/>
                <w:webHidden/>
                <w:sz w:val="20"/>
                <w:szCs w:val="20"/>
              </w:rPr>
              <w:t>5</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09" w:history="1">
            <w:r w:rsidRPr="000142E8">
              <w:rPr>
                <w:rStyle w:val="Hyperlink"/>
                <w:noProof/>
                <w:sz w:val="20"/>
                <w:szCs w:val="20"/>
              </w:rPr>
              <w:t>Interactions between Dislocations and Interstitial Atoms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_Toc512462809 \h </w:instrText>
            </w:r>
            <w:r w:rsidRPr="000142E8">
              <w:rPr>
                <w:noProof/>
                <w:webHidden/>
                <w:sz w:val="20"/>
                <w:szCs w:val="20"/>
              </w:rPr>
            </w:r>
            <w:r w:rsidRPr="000142E8">
              <w:rPr>
                <w:noProof/>
                <w:webHidden/>
                <w:sz w:val="20"/>
                <w:szCs w:val="20"/>
              </w:rPr>
              <w:fldChar w:fldCharType="separate"/>
            </w:r>
            <w:r w:rsidR="00404B97">
              <w:rPr>
                <w:noProof/>
                <w:webHidden/>
                <w:sz w:val="20"/>
                <w:szCs w:val="20"/>
              </w:rPr>
              <w:t>7</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10" w:history="1">
            <w:r w:rsidRPr="000142E8">
              <w:rPr>
                <w:rStyle w:val="Hyperlink"/>
                <w:noProof/>
                <w:sz w:val="20"/>
                <w:szCs w:val="20"/>
              </w:rPr>
              <w:t>The Aging of Steel</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_Toc512462810 \h </w:instrText>
            </w:r>
            <w:r w:rsidRPr="000142E8">
              <w:rPr>
                <w:noProof/>
                <w:webHidden/>
                <w:sz w:val="20"/>
                <w:szCs w:val="20"/>
              </w:rPr>
            </w:r>
            <w:r w:rsidRPr="000142E8">
              <w:rPr>
                <w:noProof/>
                <w:webHidden/>
                <w:sz w:val="20"/>
                <w:szCs w:val="20"/>
              </w:rPr>
              <w:fldChar w:fldCharType="separate"/>
            </w:r>
            <w:r w:rsidR="00404B97">
              <w:rPr>
                <w:noProof/>
                <w:webHidden/>
                <w:sz w:val="20"/>
                <w:szCs w:val="20"/>
              </w:rPr>
              <w:t>7</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1" w:history="1">
            <w:r w:rsidRPr="000142E8">
              <w:rPr>
                <w:rStyle w:val="Hyperlink"/>
                <w:noProof/>
                <w:sz w:val="20"/>
                <w:szCs w:val="20"/>
              </w:rPr>
              <w:t>The Return of Yield Point and Lüders Bands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_Toc512462811 \h </w:instrText>
            </w:r>
            <w:r w:rsidRPr="000142E8">
              <w:rPr>
                <w:noProof/>
                <w:webHidden/>
                <w:sz w:val="20"/>
                <w:szCs w:val="20"/>
              </w:rPr>
            </w:r>
            <w:r w:rsidRPr="000142E8">
              <w:rPr>
                <w:noProof/>
                <w:webHidden/>
                <w:sz w:val="20"/>
                <w:szCs w:val="20"/>
              </w:rPr>
              <w:fldChar w:fldCharType="separate"/>
            </w:r>
            <w:r w:rsidR="00404B97">
              <w:rPr>
                <w:noProof/>
                <w:webHidden/>
                <w:sz w:val="20"/>
                <w:szCs w:val="20"/>
              </w:rPr>
              <w:t>8</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2" w:history="1">
            <w:r w:rsidRPr="000142E8">
              <w:rPr>
                <w:rStyle w:val="Hyperlink"/>
                <w:noProof/>
                <w:sz w:val="20"/>
                <w:szCs w:val="20"/>
              </w:rPr>
              <w:t>The Hundy Equation</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_Toc512462812 \h </w:instrText>
            </w:r>
            <w:r w:rsidRPr="000142E8">
              <w:rPr>
                <w:noProof/>
                <w:webHidden/>
                <w:sz w:val="20"/>
                <w:szCs w:val="20"/>
              </w:rPr>
            </w:r>
            <w:r w:rsidRPr="000142E8">
              <w:rPr>
                <w:noProof/>
                <w:webHidden/>
                <w:sz w:val="20"/>
                <w:szCs w:val="20"/>
              </w:rPr>
              <w:fldChar w:fldCharType="separate"/>
            </w:r>
            <w:r w:rsidR="00404B97">
              <w:rPr>
                <w:noProof/>
                <w:webHidden/>
                <w:sz w:val="20"/>
                <w:szCs w:val="20"/>
              </w:rPr>
              <w:t>9</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13" w:history="1">
            <w:r w:rsidRPr="000142E8">
              <w:rPr>
                <w:rStyle w:val="Hyperlink"/>
                <w:noProof/>
                <w:sz w:val="20"/>
                <w:szCs w:val="20"/>
              </w:rPr>
              <w:t>Steel Chemistry</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_Toc512462813 \h </w:instrText>
            </w:r>
            <w:r w:rsidRPr="000142E8">
              <w:rPr>
                <w:noProof/>
                <w:webHidden/>
                <w:sz w:val="20"/>
                <w:szCs w:val="20"/>
              </w:rPr>
            </w:r>
            <w:r w:rsidRPr="000142E8">
              <w:rPr>
                <w:noProof/>
                <w:webHidden/>
                <w:sz w:val="20"/>
                <w:szCs w:val="20"/>
              </w:rPr>
              <w:fldChar w:fldCharType="separate"/>
            </w:r>
            <w:r w:rsidR="00404B97">
              <w:rPr>
                <w:noProof/>
                <w:webHidden/>
                <w:sz w:val="20"/>
                <w:szCs w:val="20"/>
              </w:rPr>
              <w:t>11</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4" w:history="1">
            <w:r w:rsidRPr="000142E8">
              <w:rPr>
                <w:rStyle w:val="Hyperlink"/>
                <w:noProof/>
                <w:sz w:val="20"/>
                <w:szCs w:val="20"/>
              </w:rPr>
              <w:t>Low carbon steel - DC01</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_Toc512462814 \h </w:instrText>
            </w:r>
            <w:r w:rsidRPr="000142E8">
              <w:rPr>
                <w:noProof/>
                <w:webHidden/>
                <w:sz w:val="20"/>
                <w:szCs w:val="20"/>
              </w:rPr>
            </w:r>
            <w:r w:rsidRPr="000142E8">
              <w:rPr>
                <w:noProof/>
                <w:webHidden/>
                <w:sz w:val="20"/>
                <w:szCs w:val="20"/>
              </w:rPr>
              <w:fldChar w:fldCharType="separate"/>
            </w:r>
            <w:r w:rsidR="00404B97">
              <w:rPr>
                <w:noProof/>
                <w:webHidden/>
                <w:sz w:val="20"/>
                <w:szCs w:val="20"/>
              </w:rPr>
              <w:t>11</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5" w:history="1">
            <w:r w:rsidRPr="000142E8">
              <w:rPr>
                <w:rStyle w:val="Hyperlink"/>
                <w:noProof/>
                <w:sz w:val="20"/>
                <w:szCs w:val="20"/>
              </w:rPr>
              <w:t>High Strength Low Alloy (HSLA) steel - HC380LA</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_Toc512462815 \h </w:instrText>
            </w:r>
            <w:r w:rsidRPr="000142E8">
              <w:rPr>
                <w:noProof/>
                <w:webHidden/>
                <w:sz w:val="20"/>
                <w:szCs w:val="20"/>
              </w:rPr>
            </w:r>
            <w:r w:rsidRPr="000142E8">
              <w:rPr>
                <w:noProof/>
                <w:webHidden/>
                <w:sz w:val="20"/>
                <w:szCs w:val="20"/>
              </w:rPr>
              <w:fldChar w:fldCharType="separate"/>
            </w:r>
            <w:r w:rsidR="00404B97">
              <w:rPr>
                <w:noProof/>
                <w:webHidden/>
                <w:sz w:val="20"/>
                <w:szCs w:val="20"/>
              </w:rPr>
              <w:t>12</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16" w:history="1">
            <w:r w:rsidRPr="000142E8">
              <w:rPr>
                <w:rStyle w:val="Hyperlink"/>
                <w:noProof/>
                <w:sz w:val="20"/>
                <w:szCs w:val="20"/>
              </w:rPr>
              <w:t>The Continuous Annealing Processing Line (CAPL)</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_Toc512462816 \h </w:instrText>
            </w:r>
            <w:r w:rsidRPr="000142E8">
              <w:rPr>
                <w:noProof/>
                <w:webHidden/>
                <w:sz w:val="20"/>
                <w:szCs w:val="20"/>
              </w:rPr>
            </w:r>
            <w:r w:rsidRPr="000142E8">
              <w:rPr>
                <w:noProof/>
                <w:webHidden/>
                <w:sz w:val="20"/>
                <w:szCs w:val="20"/>
              </w:rPr>
              <w:fldChar w:fldCharType="separate"/>
            </w:r>
            <w:r w:rsidR="00404B97">
              <w:rPr>
                <w:noProof/>
                <w:webHidden/>
                <w:sz w:val="20"/>
                <w:szCs w:val="20"/>
              </w:rPr>
              <w:t>13</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7" w:history="1">
            <w:r w:rsidRPr="000142E8">
              <w:rPr>
                <w:rStyle w:val="Hyperlink"/>
                <w:noProof/>
                <w:sz w:val="20"/>
                <w:szCs w:val="20"/>
              </w:rPr>
              <w:t>Comparison of Annealing Cycles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_Toc512462817 \h </w:instrText>
            </w:r>
            <w:r w:rsidRPr="000142E8">
              <w:rPr>
                <w:noProof/>
                <w:webHidden/>
                <w:sz w:val="20"/>
                <w:szCs w:val="20"/>
              </w:rPr>
            </w:r>
            <w:r w:rsidRPr="000142E8">
              <w:rPr>
                <w:noProof/>
                <w:webHidden/>
                <w:sz w:val="20"/>
                <w:szCs w:val="20"/>
              </w:rPr>
              <w:fldChar w:fldCharType="separate"/>
            </w:r>
            <w:r w:rsidR="00404B97">
              <w:rPr>
                <w:noProof/>
                <w:webHidden/>
                <w:sz w:val="20"/>
                <w:szCs w:val="20"/>
              </w:rPr>
              <w:t>15</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18" w:history="1">
            <w:r w:rsidRPr="000142E8">
              <w:rPr>
                <w:rStyle w:val="Hyperlink"/>
                <w:noProof/>
                <w:sz w:val="20"/>
                <w:szCs w:val="20"/>
              </w:rPr>
              <w:t>Use of Established Methods and Techniques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_Toc512462818 \h </w:instrText>
            </w:r>
            <w:r w:rsidRPr="000142E8">
              <w:rPr>
                <w:noProof/>
                <w:webHidden/>
                <w:sz w:val="20"/>
                <w:szCs w:val="20"/>
              </w:rPr>
            </w:r>
            <w:r w:rsidRPr="000142E8">
              <w:rPr>
                <w:noProof/>
                <w:webHidden/>
                <w:sz w:val="20"/>
                <w:szCs w:val="20"/>
              </w:rPr>
              <w:fldChar w:fldCharType="separate"/>
            </w:r>
            <w:r w:rsidR="00404B97">
              <w:rPr>
                <w:noProof/>
                <w:webHidden/>
                <w:sz w:val="20"/>
                <w:szCs w:val="20"/>
              </w:rPr>
              <w:t>15</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19" w:history="1">
            <w:r w:rsidRPr="000142E8">
              <w:rPr>
                <w:rStyle w:val="Hyperlink"/>
                <w:noProof/>
                <w:sz w:val="20"/>
                <w:szCs w:val="20"/>
              </w:rPr>
              <w:t>Tensile Testing</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_Toc512462819 \h </w:instrText>
            </w:r>
            <w:r w:rsidRPr="000142E8">
              <w:rPr>
                <w:noProof/>
                <w:webHidden/>
                <w:sz w:val="20"/>
                <w:szCs w:val="20"/>
              </w:rPr>
            </w:r>
            <w:r w:rsidRPr="000142E8">
              <w:rPr>
                <w:noProof/>
                <w:webHidden/>
                <w:sz w:val="20"/>
                <w:szCs w:val="20"/>
              </w:rPr>
              <w:fldChar w:fldCharType="separate"/>
            </w:r>
            <w:r w:rsidR="00404B97">
              <w:rPr>
                <w:noProof/>
                <w:webHidden/>
                <w:sz w:val="20"/>
                <w:szCs w:val="20"/>
              </w:rPr>
              <w:t>16</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20" w:history="1">
            <w:r w:rsidRPr="000142E8">
              <w:rPr>
                <w:rStyle w:val="Hyperlink"/>
                <w:noProof/>
                <w:sz w:val="20"/>
                <w:szCs w:val="20"/>
              </w:rPr>
              <w:t>Grain Size Measurement and Optical Microscopy</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_Toc512462820 \h </w:instrText>
            </w:r>
            <w:r w:rsidRPr="000142E8">
              <w:rPr>
                <w:noProof/>
                <w:webHidden/>
                <w:sz w:val="20"/>
                <w:szCs w:val="20"/>
              </w:rPr>
            </w:r>
            <w:r w:rsidRPr="000142E8">
              <w:rPr>
                <w:noProof/>
                <w:webHidden/>
                <w:sz w:val="20"/>
                <w:szCs w:val="20"/>
              </w:rPr>
              <w:fldChar w:fldCharType="separate"/>
            </w:r>
            <w:r w:rsidR="00404B97">
              <w:rPr>
                <w:noProof/>
                <w:webHidden/>
                <w:sz w:val="20"/>
                <w:szCs w:val="20"/>
              </w:rPr>
              <w:t>18</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21" w:history="1">
            <w:r w:rsidRPr="000142E8">
              <w:rPr>
                <w:rStyle w:val="Hyperlink"/>
                <w:noProof/>
                <w:sz w:val="20"/>
                <w:szCs w:val="20"/>
              </w:rPr>
              <w:t>Work Carried Out</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_Toc512462821 \h </w:instrText>
            </w:r>
            <w:r w:rsidRPr="000142E8">
              <w:rPr>
                <w:noProof/>
                <w:webHidden/>
                <w:sz w:val="20"/>
                <w:szCs w:val="20"/>
              </w:rPr>
            </w:r>
            <w:r w:rsidRPr="000142E8">
              <w:rPr>
                <w:noProof/>
                <w:webHidden/>
                <w:sz w:val="20"/>
                <w:szCs w:val="20"/>
              </w:rPr>
              <w:fldChar w:fldCharType="separate"/>
            </w:r>
            <w:r w:rsidR="00404B97">
              <w:rPr>
                <w:noProof/>
                <w:webHidden/>
                <w:sz w:val="20"/>
                <w:szCs w:val="20"/>
              </w:rPr>
              <w:t>22</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22" w:history="1">
            <w:r w:rsidRPr="000142E8">
              <w:rPr>
                <w:rStyle w:val="Hyperlink"/>
                <w:noProof/>
                <w:sz w:val="20"/>
                <w:szCs w:val="20"/>
              </w:rPr>
              <w:t>Identification and Sampling of Suitable Material</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_Toc512462822 \h </w:instrText>
            </w:r>
            <w:r w:rsidRPr="000142E8">
              <w:rPr>
                <w:noProof/>
                <w:webHidden/>
                <w:sz w:val="20"/>
                <w:szCs w:val="20"/>
              </w:rPr>
            </w:r>
            <w:r w:rsidRPr="000142E8">
              <w:rPr>
                <w:noProof/>
                <w:webHidden/>
                <w:sz w:val="20"/>
                <w:szCs w:val="20"/>
              </w:rPr>
              <w:fldChar w:fldCharType="separate"/>
            </w:r>
            <w:r w:rsidR="00404B97">
              <w:rPr>
                <w:noProof/>
                <w:webHidden/>
                <w:sz w:val="20"/>
                <w:szCs w:val="20"/>
              </w:rPr>
              <w:t>22</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23" w:history="1">
            <w:r w:rsidRPr="000142E8">
              <w:rPr>
                <w:rStyle w:val="Hyperlink"/>
                <w:noProof/>
                <w:sz w:val="20"/>
                <w:szCs w:val="20"/>
              </w:rPr>
              <w:t>Sample Preparation</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_Toc512462823 \h </w:instrText>
            </w:r>
            <w:r w:rsidRPr="000142E8">
              <w:rPr>
                <w:noProof/>
                <w:webHidden/>
                <w:sz w:val="20"/>
                <w:szCs w:val="20"/>
              </w:rPr>
            </w:r>
            <w:r w:rsidRPr="000142E8">
              <w:rPr>
                <w:noProof/>
                <w:webHidden/>
                <w:sz w:val="20"/>
                <w:szCs w:val="20"/>
              </w:rPr>
              <w:fldChar w:fldCharType="separate"/>
            </w:r>
            <w:r w:rsidR="00404B97">
              <w:rPr>
                <w:noProof/>
                <w:webHidden/>
                <w:sz w:val="20"/>
                <w:szCs w:val="20"/>
              </w:rPr>
              <w:t>23</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24" w:history="1">
            <w:r w:rsidRPr="000142E8">
              <w:rPr>
                <w:rStyle w:val="Hyperlink"/>
                <w:noProof/>
                <w:sz w:val="20"/>
                <w:szCs w:val="20"/>
              </w:rPr>
              <w:t>Tensile Testing of Samples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_Toc512462824 \h </w:instrText>
            </w:r>
            <w:r w:rsidRPr="000142E8">
              <w:rPr>
                <w:noProof/>
                <w:webHidden/>
                <w:sz w:val="20"/>
                <w:szCs w:val="20"/>
              </w:rPr>
            </w:r>
            <w:r w:rsidRPr="000142E8">
              <w:rPr>
                <w:noProof/>
                <w:webHidden/>
                <w:sz w:val="20"/>
                <w:szCs w:val="20"/>
              </w:rPr>
              <w:fldChar w:fldCharType="separate"/>
            </w:r>
            <w:r w:rsidR="00404B97">
              <w:rPr>
                <w:noProof/>
                <w:webHidden/>
                <w:sz w:val="20"/>
                <w:szCs w:val="20"/>
              </w:rPr>
              <w:t>24</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25" w:history="1">
            <w:r w:rsidRPr="000142E8">
              <w:rPr>
                <w:rStyle w:val="Hyperlink"/>
                <w:noProof/>
                <w:sz w:val="20"/>
                <w:szCs w:val="20"/>
              </w:rPr>
              <w:t>Optical Imaging and Grain Size Measurement</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_Toc512462825 \h </w:instrText>
            </w:r>
            <w:r w:rsidRPr="000142E8">
              <w:rPr>
                <w:noProof/>
                <w:webHidden/>
                <w:sz w:val="20"/>
                <w:szCs w:val="20"/>
              </w:rPr>
            </w:r>
            <w:r w:rsidRPr="000142E8">
              <w:rPr>
                <w:noProof/>
                <w:webHidden/>
                <w:sz w:val="20"/>
                <w:szCs w:val="20"/>
              </w:rPr>
              <w:fldChar w:fldCharType="separate"/>
            </w:r>
            <w:r w:rsidR="00404B97">
              <w:rPr>
                <w:noProof/>
                <w:webHidden/>
                <w:sz w:val="20"/>
                <w:szCs w:val="20"/>
              </w:rPr>
              <w:t>26</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26" w:history="1">
            <w:r w:rsidRPr="000142E8">
              <w:rPr>
                <w:rStyle w:val="Hyperlink"/>
                <w:noProof/>
                <w:sz w:val="20"/>
                <w:szCs w:val="20"/>
              </w:rPr>
              <w:t>Results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_Toc512462826 \h </w:instrText>
            </w:r>
            <w:r w:rsidRPr="000142E8">
              <w:rPr>
                <w:noProof/>
                <w:webHidden/>
                <w:sz w:val="20"/>
                <w:szCs w:val="20"/>
              </w:rPr>
            </w:r>
            <w:r w:rsidRPr="000142E8">
              <w:rPr>
                <w:noProof/>
                <w:webHidden/>
                <w:sz w:val="20"/>
                <w:szCs w:val="20"/>
              </w:rPr>
              <w:fldChar w:fldCharType="separate"/>
            </w:r>
            <w:r w:rsidR="00404B97">
              <w:rPr>
                <w:noProof/>
                <w:webHidden/>
                <w:sz w:val="20"/>
                <w:szCs w:val="20"/>
              </w:rPr>
              <w:t>28</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27" w:history="1">
            <w:r w:rsidRPr="000142E8">
              <w:rPr>
                <w:rStyle w:val="Hyperlink"/>
                <w:noProof/>
                <w:sz w:val="20"/>
                <w:szCs w:val="20"/>
              </w:rPr>
              <w:t>The Effects of Aging on Mechanical Properties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_Toc512462827 \h </w:instrText>
            </w:r>
            <w:r w:rsidRPr="000142E8">
              <w:rPr>
                <w:noProof/>
                <w:webHidden/>
                <w:sz w:val="20"/>
                <w:szCs w:val="20"/>
              </w:rPr>
            </w:r>
            <w:r w:rsidRPr="000142E8">
              <w:rPr>
                <w:noProof/>
                <w:webHidden/>
                <w:sz w:val="20"/>
                <w:szCs w:val="20"/>
              </w:rPr>
              <w:fldChar w:fldCharType="separate"/>
            </w:r>
            <w:r w:rsidR="00404B97">
              <w:rPr>
                <w:noProof/>
                <w:webHidden/>
                <w:sz w:val="20"/>
                <w:szCs w:val="20"/>
              </w:rPr>
              <w:t>28</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28" w:history="1">
            <w:r w:rsidRPr="000142E8">
              <w:rPr>
                <w:rStyle w:val="Hyperlink"/>
                <w:noProof/>
                <w:sz w:val="20"/>
                <w:szCs w:val="20"/>
              </w:rPr>
              <w:t>DC01 – Mechanical Properties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_Toc512462828 \h </w:instrText>
            </w:r>
            <w:r w:rsidRPr="000142E8">
              <w:rPr>
                <w:noProof/>
                <w:webHidden/>
                <w:sz w:val="20"/>
                <w:szCs w:val="20"/>
              </w:rPr>
            </w:r>
            <w:r w:rsidRPr="000142E8">
              <w:rPr>
                <w:noProof/>
                <w:webHidden/>
                <w:sz w:val="20"/>
                <w:szCs w:val="20"/>
              </w:rPr>
              <w:fldChar w:fldCharType="separate"/>
            </w:r>
            <w:r w:rsidR="00404B97">
              <w:rPr>
                <w:noProof/>
                <w:webHidden/>
                <w:sz w:val="20"/>
                <w:szCs w:val="20"/>
              </w:rPr>
              <w:t>28</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29" w:history="1">
            <w:r w:rsidRPr="000142E8">
              <w:rPr>
                <w:rStyle w:val="Hyperlink"/>
                <w:noProof/>
                <w:sz w:val="20"/>
                <w:szCs w:val="20"/>
              </w:rPr>
              <w:t>DC01 – Comparison of Accelerated Aging against Room Temperature Aging</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_Toc512462829 \h </w:instrText>
            </w:r>
            <w:r w:rsidRPr="000142E8">
              <w:rPr>
                <w:noProof/>
                <w:webHidden/>
                <w:sz w:val="20"/>
                <w:szCs w:val="20"/>
              </w:rPr>
            </w:r>
            <w:r w:rsidRPr="000142E8">
              <w:rPr>
                <w:noProof/>
                <w:webHidden/>
                <w:sz w:val="20"/>
                <w:szCs w:val="20"/>
              </w:rPr>
              <w:fldChar w:fldCharType="separate"/>
            </w:r>
            <w:r w:rsidR="00404B97">
              <w:rPr>
                <w:noProof/>
                <w:webHidden/>
                <w:sz w:val="20"/>
                <w:szCs w:val="20"/>
              </w:rPr>
              <w:t>32</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0" w:history="1">
            <w:r w:rsidRPr="000142E8">
              <w:rPr>
                <w:rStyle w:val="Hyperlink"/>
                <w:noProof/>
                <w:sz w:val="20"/>
                <w:szCs w:val="20"/>
              </w:rPr>
              <w:t>HC380LA – Mechanical Properties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_Toc512462830 \h </w:instrText>
            </w:r>
            <w:r w:rsidRPr="000142E8">
              <w:rPr>
                <w:noProof/>
                <w:webHidden/>
                <w:sz w:val="20"/>
                <w:szCs w:val="20"/>
              </w:rPr>
            </w:r>
            <w:r w:rsidRPr="000142E8">
              <w:rPr>
                <w:noProof/>
                <w:webHidden/>
                <w:sz w:val="20"/>
                <w:szCs w:val="20"/>
              </w:rPr>
              <w:fldChar w:fldCharType="separate"/>
            </w:r>
            <w:r w:rsidR="00404B97">
              <w:rPr>
                <w:noProof/>
                <w:webHidden/>
                <w:sz w:val="20"/>
                <w:szCs w:val="20"/>
              </w:rPr>
              <w:t>33</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1" w:history="1">
            <w:r w:rsidRPr="000142E8">
              <w:rPr>
                <w:rStyle w:val="Hyperlink"/>
                <w:noProof/>
                <w:sz w:val="20"/>
                <w:szCs w:val="20"/>
              </w:rPr>
              <w:t>HC380LA – Comparison of Accelerated Aging against Room Temperature Aging</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_Toc512462831 \h </w:instrText>
            </w:r>
            <w:r w:rsidRPr="000142E8">
              <w:rPr>
                <w:noProof/>
                <w:webHidden/>
                <w:sz w:val="20"/>
                <w:szCs w:val="20"/>
              </w:rPr>
            </w:r>
            <w:r w:rsidRPr="000142E8">
              <w:rPr>
                <w:noProof/>
                <w:webHidden/>
                <w:sz w:val="20"/>
                <w:szCs w:val="20"/>
              </w:rPr>
              <w:fldChar w:fldCharType="separate"/>
            </w:r>
            <w:r w:rsidR="00404B97">
              <w:rPr>
                <w:noProof/>
                <w:webHidden/>
                <w:sz w:val="20"/>
                <w:szCs w:val="20"/>
              </w:rPr>
              <w:t>37</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32" w:history="1">
            <w:r w:rsidRPr="000142E8">
              <w:rPr>
                <w:rStyle w:val="Hyperlink"/>
                <w:noProof/>
                <w:sz w:val="20"/>
                <w:szCs w:val="20"/>
              </w:rPr>
              <w:t>The Effects of Aging on Crystal Structure and Grain Size</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_Toc512462832 \h </w:instrText>
            </w:r>
            <w:r w:rsidRPr="000142E8">
              <w:rPr>
                <w:noProof/>
                <w:webHidden/>
                <w:sz w:val="20"/>
                <w:szCs w:val="20"/>
              </w:rPr>
            </w:r>
            <w:r w:rsidRPr="000142E8">
              <w:rPr>
                <w:noProof/>
                <w:webHidden/>
                <w:sz w:val="20"/>
                <w:szCs w:val="20"/>
              </w:rPr>
              <w:fldChar w:fldCharType="separate"/>
            </w:r>
            <w:r w:rsidR="00404B97">
              <w:rPr>
                <w:noProof/>
                <w:webHidden/>
                <w:sz w:val="20"/>
                <w:szCs w:val="20"/>
              </w:rPr>
              <w:t>39</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3" w:history="1">
            <w:r w:rsidRPr="000142E8">
              <w:rPr>
                <w:rStyle w:val="Hyperlink"/>
                <w:noProof/>
                <w:sz w:val="20"/>
                <w:szCs w:val="20"/>
              </w:rPr>
              <w:t>DC01 – Microstructure and Grain Size (Aging at Room Temperature)</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_Toc512462833 \h </w:instrText>
            </w:r>
            <w:r w:rsidRPr="000142E8">
              <w:rPr>
                <w:noProof/>
                <w:webHidden/>
                <w:sz w:val="20"/>
                <w:szCs w:val="20"/>
              </w:rPr>
            </w:r>
            <w:r w:rsidRPr="000142E8">
              <w:rPr>
                <w:noProof/>
                <w:webHidden/>
                <w:sz w:val="20"/>
                <w:szCs w:val="20"/>
              </w:rPr>
              <w:fldChar w:fldCharType="separate"/>
            </w:r>
            <w:r w:rsidR="00404B97">
              <w:rPr>
                <w:noProof/>
                <w:webHidden/>
                <w:sz w:val="20"/>
                <w:szCs w:val="20"/>
              </w:rPr>
              <w:t>39</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4" w:history="1">
            <w:r w:rsidRPr="000142E8">
              <w:rPr>
                <w:rStyle w:val="Hyperlink"/>
                <w:noProof/>
                <w:sz w:val="20"/>
                <w:szCs w:val="20"/>
              </w:rPr>
              <w:t>DC01 – Microstructure and Grain Size (Accelerated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_Toc512462834 \h </w:instrText>
            </w:r>
            <w:r w:rsidRPr="000142E8">
              <w:rPr>
                <w:noProof/>
                <w:webHidden/>
                <w:sz w:val="20"/>
                <w:szCs w:val="20"/>
              </w:rPr>
            </w:r>
            <w:r w:rsidRPr="000142E8">
              <w:rPr>
                <w:noProof/>
                <w:webHidden/>
                <w:sz w:val="20"/>
                <w:szCs w:val="20"/>
              </w:rPr>
              <w:fldChar w:fldCharType="separate"/>
            </w:r>
            <w:r w:rsidR="00404B97">
              <w:rPr>
                <w:noProof/>
                <w:webHidden/>
                <w:sz w:val="20"/>
                <w:szCs w:val="20"/>
              </w:rPr>
              <w:t>41</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5" w:history="1">
            <w:r w:rsidRPr="000142E8">
              <w:rPr>
                <w:rStyle w:val="Hyperlink"/>
                <w:noProof/>
                <w:sz w:val="20"/>
                <w:szCs w:val="20"/>
              </w:rPr>
              <w:t>HC380LA – Microstructure and Grain Size (Aging at Room Temperature)</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_Toc512462835 \h </w:instrText>
            </w:r>
            <w:r w:rsidRPr="000142E8">
              <w:rPr>
                <w:noProof/>
                <w:webHidden/>
                <w:sz w:val="20"/>
                <w:szCs w:val="20"/>
              </w:rPr>
            </w:r>
            <w:r w:rsidRPr="000142E8">
              <w:rPr>
                <w:noProof/>
                <w:webHidden/>
                <w:sz w:val="20"/>
                <w:szCs w:val="20"/>
              </w:rPr>
              <w:fldChar w:fldCharType="separate"/>
            </w:r>
            <w:r w:rsidR="00404B97">
              <w:rPr>
                <w:noProof/>
                <w:webHidden/>
                <w:sz w:val="20"/>
                <w:szCs w:val="20"/>
              </w:rPr>
              <w:t>43</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36" w:history="1">
            <w:r w:rsidRPr="000142E8">
              <w:rPr>
                <w:rStyle w:val="Hyperlink"/>
                <w:noProof/>
                <w:sz w:val="20"/>
                <w:szCs w:val="20"/>
              </w:rPr>
              <w:t>HC380LA – Microstructure and Grain Size (Accelerated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_Toc512462836 \h </w:instrText>
            </w:r>
            <w:r w:rsidRPr="000142E8">
              <w:rPr>
                <w:noProof/>
                <w:webHidden/>
                <w:sz w:val="20"/>
                <w:szCs w:val="20"/>
              </w:rPr>
            </w:r>
            <w:r w:rsidRPr="000142E8">
              <w:rPr>
                <w:noProof/>
                <w:webHidden/>
                <w:sz w:val="20"/>
                <w:szCs w:val="20"/>
              </w:rPr>
              <w:fldChar w:fldCharType="separate"/>
            </w:r>
            <w:r w:rsidR="00404B97">
              <w:rPr>
                <w:noProof/>
                <w:webHidden/>
                <w:sz w:val="20"/>
                <w:szCs w:val="20"/>
              </w:rPr>
              <w:t>45</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37" w:history="1">
            <w:r w:rsidRPr="000142E8">
              <w:rPr>
                <w:rStyle w:val="Hyperlink"/>
                <w:noProof/>
                <w:sz w:val="20"/>
                <w:szCs w:val="20"/>
              </w:rPr>
              <w:t>Conclusion</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_Toc512462837 \h </w:instrText>
            </w:r>
            <w:r w:rsidRPr="000142E8">
              <w:rPr>
                <w:noProof/>
                <w:webHidden/>
                <w:sz w:val="20"/>
                <w:szCs w:val="20"/>
              </w:rPr>
            </w:r>
            <w:r w:rsidRPr="000142E8">
              <w:rPr>
                <w:noProof/>
                <w:webHidden/>
                <w:sz w:val="20"/>
                <w:szCs w:val="20"/>
              </w:rPr>
              <w:fldChar w:fldCharType="separate"/>
            </w:r>
            <w:r w:rsidR="00404B97">
              <w:rPr>
                <w:noProof/>
                <w:webHidden/>
                <w:sz w:val="20"/>
                <w:szCs w:val="20"/>
              </w:rPr>
              <w:t>48</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38" w:history="1">
            <w:r w:rsidRPr="000142E8">
              <w:rPr>
                <w:rStyle w:val="Hyperlink"/>
                <w:noProof/>
                <w:sz w:val="20"/>
                <w:szCs w:val="20"/>
              </w:rPr>
              <w:t>The Effects of Aging on Mechanical Properties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_Toc512462838 \h </w:instrText>
            </w:r>
            <w:r w:rsidRPr="000142E8">
              <w:rPr>
                <w:noProof/>
                <w:webHidden/>
                <w:sz w:val="20"/>
                <w:szCs w:val="20"/>
              </w:rPr>
            </w:r>
            <w:r w:rsidRPr="000142E8">
              <w:rPr>
                <w:noProof/>
                <w:webHidden/>
                <w:sz w:val="20"/>
                <w:szCs w:val="20"/>
              </w:rPr>
              <w:fldChar w:fldCharType="separate"/>
            </w:r>
            <w:r w:rsidR="00404B97">
              <w:rPr>
                <w:noProof/>
                <w:webHidden/>
                <w:sz w:val="20"/>
                <w:szCs w:val="20"/>
              </w:rPr>
              <w:t>48</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39" w:history="1">
            <w:r w:rsidRPr="000142E8">
              <w:rPr>
                <w:rStyle w:val="Hyperlink"/>
                <w:noProof/>
                <w:sz w:val="20"/>
                <w:szCs w:val="20"/>
              </w:rPr>
              <w:t>The Effects of Aging on Microstructure</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_Toc512462839 \h </w:instrText>
            </w:r>
            <w:r w:rsidRPr="000142E8">
              <w:rPr>
                <w:noProof/>
                <w:webHidden/>
                <w:sz w:val="20"/>
                <w:szCs w:val="20"/>
              </w:rPr>
            </w:r>
            <w:r w:rsidRPr="000142E8">
              <w:rPr>
                <w:noProof/>
                <w:webHidden/>
                <w:sz w:val="20"/>
                <w:szCs w:val="20"/>
              </w:rPr>
              <w:fldChar w:fldCharType="separate"/>
            </w:r>
            <w:r w:rsidR="00404B97">
              <w:rPr>
                <w:noProof/>
                <w:webHidden/>
                <w:sz w:val="20"/>
                <w:szCs w:val="20"/>
              </w:rPr>
              <w:t>49</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40" w:history="1">
            <w:r w:rsidRPr="000142E8">
              <w:rPr>
                <w:rStyle w:val="Hyperlink"/>
                <w:noProof/>
                <w:sz w:val="20"/>
                <w:szCs w:val="20"/>
              </w:rPr>
              <w:t>Recommendations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_Toc512462840 \h </w:instrText>
            </w:r>
            <w:r w:rsidRPr="000142E8">
              <w:rPr>
                <w:noProof/>
                <w:webHidden/>
                <w:sz w:val="20"/>
                <w:szCs w:val="20"/>
              </w:rPr>
            </w:r>
            <w:r w:rsidRPr="000142E8">
              <w:rPr>
                <w:noProof/>
                <w:webHidden/>
                <w:sz w:val="20"/>
                <w:szCs w:val="20"/>
              </w:rPr>
              <w:fldChar w:fldCharType="separate"/>
            </w:r>
            <w:r w:rsidR="00404B97">
              <w:rPr>
                <w:noProof/>
                <w:webHidden/>
                <w:sz w:val="20"/>
                <w:szCs w:val="20"/>
              </w:rPr>
              <w:t>50</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41" w:history="1">
            <w:r w:rsidRPr="000142E8">
              <w:rPr>
                <w:rStyle w:val="Hyperlink"/>
                <w:noProof/>
                <w:sz w:val="20"/>
                <w:szCs w:val="20"/>
              </w:rPr>
              <w:t>Reference List</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_Toc512462841 \h </w:instrText>
            </w:r>
            <w:r w:rsidRPr="000142E8">
              <w:rPr>
                <w:noProof/>
                <w:webHidden/>
                <w:sz w:val="20"/>
                <w:szCs w:val="20"/>
              </w:rPr>
            </w:r>
            <w:r w:rsidRPr="000142E8">
              <w:rPr>
                <w:noProof/>
                <w:webHidden/>
                <w:sz w:val="20"/>
                <w:szCs w:val="20"/>
              </w:rPr>
              <w:fldChar w:fldCharType="separate"/>
            </w:r>
            <w:r w:rsidR="00404B97">
              <w:rPr>
                <w:noProof/>
                <w:webHidden/>
                <w:sz w:val="20"/>
                <w:szCs w:val="20"/>
              </w:rPr>
              <w:t>51</w:t>
            </w:r>
            <w:r w:rsidRPr="000142E8">
              <w:rPr>
                <w:noProof/>
                <w:webHidden/>
                <w:sz w:val="20"/>
                <w:szCs w:val="20"/>
              </w:rPr>
              <w:fldChar w:fldCharType="end"/>
            </w:r>
          </w:hyperlink>
        </w:p>
        <w:p w:rsidR="000142E8" w:rsidRPr="000142E8" w:rsidRDefault="000142E8">
          <w:pPr>
            <w:pStyle w:val="TOC1"/>
            <w:rPr>
              <w:rFonts w:asciiTheme="minorHAnsi" w:eastAsiaTheme="minorEastAsia" w:hAnsiTheme="minorHAnsi"/>
              <w:noProof/>
              <w:sz w:val="20"/>
              <w:szCs w:val="20"/>
              <w:lang w:eastAsia="en-GB"/>
            </w:rPr>
          </w:pPr>
          <w:hyperlink w:anchor="_Toc512462842" w:history="1">
            <w:r w:rsidRPr="000142E8">
              <w:rPr>
                <w:rStyle w:val="Hyperlink"/>
                <w:noProof/>
                <w:sz w:val="20"/>
                <w:szCs w:val="20"/>
              </w:rPr>
              <w:t>Appendix</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_Toc512462842 \h </w:instrText>
            </w:r>
            <w:r w:rsidRPr="000142E8">
              <w:rPr>
                <w:noProof/>
                <w:webHidden/>
                <w:sz w:val="20"/>
                <w:szCs w:val="20"/>
              </w:rPr>
            </w:r>
            <w:r w:rsidRPr="000142E8">
              <w:rPr>
                <w:noProof/>
                <w:webHidden/>
                <w:sz w:val="20"/>
                <w:szCs w:val="20"/>
              </w:rPr>
              <w:fldChar w:fldCharType="separate"/>
            </w:r>
            <w:r w:rsidR="00404B97">
              <w:rPr>
                <w:noProof/>
                <w:webHidden/>
                <w:sz w:val="20"/>
                <w:szCs w:val="20"/>
              </w:rPr>
              <w:t>53</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43" w:history="1">
            <w:r w:rsidRPr="000142E8">
              <w:rPr>
                <w:rStyle w:val="Hyperlink"/>
                <w:noProof/>
                <w:sz w:val="20"/>
                <w:szCs w:val="20"/>
              </w:rPr>
              <w:t>Full Tensile Test Data</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_Toc512462843 \h </w:instrText>
            </w:r>
            <w:r w:rsidRPr="000142E8">
              <w:rPr>
                <w:noProof/>
                <w:webHidden/>
                <w:sz w:val="20"/>
                <w:szCs w:val="20"/>
              </w:rPr>
            </w:r>
            <w:r w:rsidRPr="000142E8">
              <w:rPr>
                <w:noProof/>
                <w:webHidden/>
                <w:sz w:val="20"/>
                <w:szCs w:val="20"/>
              </w:rPr>
              <w:fldChar w:fldCharType="separate"/>
            </w:r>
            <w:r w:rsidR="00404B97">
              <w:rPr>
                <w:noProof/>
                <w:webHidden/>
                <w:sz w:val="20"/>
                <w:szCs w:val="20"/>
              </w:rPr>
              <w:t>54</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44" w:history="1">
            <w:r w:rsidRPr="000142E8">
              <w:rPr>
                <w:rStyle w:val="Hyperlink"/>
                <w:noProof/>
                <w:sz w:val="20"/>
                <w:szCs w:val="20"/>
              </w:rPr>
              <w:t>DC01 – Room Temperature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_Toc512462844 \h </w:instrText>
            </w:r>
            <w:r w:rsidRPr="000142E8">
              <w:rPr>
                <w:noProof/>
                <w:webHidden/>
                <w:sz w:val="20"/>
                <w:szCs w:val="20"/>
              </w:rPr>
            </w:r>
            <w:r w:rsidRPr="000142E8">
              <w:rPr>
                <w:noProof/>
                <w:webHidden/>
                <w:sz w:val="20"/>
                <w:szCs w:val="20"/>
              </w:rPr>
              <w:fldChar w:fldCharType="separate"/>
            </w:r>
            <w:r w:rsidR="00404B97">
              <w:rPr>
                <w:noProof/>
                <w:webHidden/>
                <w:sz w:val="20"/>
                <w:szCs w:val="20"/>
              </w:rPr>
              <w:t>54</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45" w:history="1">
            <w:r w:rsidRPr="000142E8">
              <w:rPr>
                <w:rStyle w:val="Hyperlink"/>
                <w:noProof/>
                <w:sz w:val="20"/>
                <w:szCs w:val="20"/>
              </w:rPr>
              <w:t>DC01 – 80</w:t>
            </w:r>
            <w:r w:rsidRPr="000142E8">
              <w:rPr>
                <w:rStyle w:val="Hyperlink"/>
                <w:rFonts w:cs="Arial"/>
                <w:noProof/>
                <w:sz w:val="20"/>
                <w:szCs w:val="20"/>
              </w:rPr>
              <w:t>°</w:t>
            </w:r>
            <w:r w:rsidRPr="000142E8">
              <w:rPr>
                <w:rStyle w:val="Hyperlink"/>
                <w:noProof/>
                <w:sz w:val="20"/>
                <w:szCs w:val="20"/>
              </w:rPr>
              <w:t>C Accelerated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_Toc512462845 \h </w:instrText>
            </w:r>
            <w:r w:rsidRPr="000142E8">
              <w:rPr>
                <w:noProof/>
                <w:webHidden/>
                <w:sz w:val="20"/>
                <w:szCs w:val="20"/>
              </w:rPr>
            </w:r>
            <w:r w:rsidRPr="000142E8">
              <w:rPr>
                <w:noProof/>
                <w:webHidden/>
                <w:sz w:val="20"/>
                <w:szCs w:val="20"/>
              </w:rPr>
              <w:fldChar w:fldCharType="separate"/>
            </w:r>
            <w:r w:rsidR="00404B97">
              <w:rPr>
                <w:noProof/>
                <w:webHidden/>
                <w:sz w:val="20"/>
                <w:szCs w:val="20"/>
              </w:rPr>
              <w:t>54</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46" w:history="1">
            <w:r w:rsidRPr="000142E8">
              <w:rPr>
                <w:rStyle w:val="Hyperlink"/>
                <w:noProof/>
                <w:sz w:val="20"/>
                <w:szCs w:val="20"/>
              </w:rPr>
              <w:t>HC380LA – Room Temperature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_Toc512462846 \h </w:instrText>
            </w:r>
            <w:r w:rsidRPr="000142E8">
              <w:rPr>
                <w:noProof/>
                <w:webHidden/>
                <w:sz w:val="20"/>
                <w:szCs w:val="20"/>
              </w:rPr>
            </w:r>
            <w:r w:rsidRPr="000142E8">
              <w:rPr>
                <w:noProof/>
                <w:webHidden/>
                <w:sz w:val="20"/>
                <w:szCs w:val="20"/>
              </w:rPr>
              <w:fldChar w:fldCharType="separate"/>
            </w:r>
            <w:r w:rsidR="00404B97">
              <w:rPr>
                <w:noProof/>
                <w:webHidden/>
                <w:sz w:val="20"/>
                <w:szCs w:val="20"/>
              </w:rPr>
              <w:t>55</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47" w:history="1">
            <w:r w:rsidRPr="000142E8">
              <w:rPr>
                <w:rStyle w:val="Hyperlink"/>
                <w:noProof/>
                <w:sz w:val="20"/>
                <w:szCs w:val="20"/>
              </w:rPr>
              <w:t>HC380LA – 80</w:t>
            </w:r>
            <w:r w:rsidRPr="000142E8">
              <w:rPr>
                <w:rStyle w:val="Hyperlink"/>
                <w:rFonts w:cs="Arial"/>
                <w:noProof/>
                <w:sz w:val="20"/>
                <w:szCs w:val="20"/>
              </w:rPr>
              <w:t>°</w:t>
            </w:r>
            <w:r w:rsidRPr="000142E8">
              <w:rPr>
                <w:rStyle w:val="Hyperlink"/>
                <w:noProof/>
                <w:sz w:val="20"/>
                <w:szCs w:val="20"/>
              </w:rPr>
              <w:t>C Accelerated Aging Tests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_Toc512462847 \h </w:instrText>
            </w:r>
            <w:r w:rsidRPr="000142E8">
              <w:rPr>
                <w:noProof/>
                <w:webHidden/>
                <w:sz w:val="20"/>
                <w:szCs w:val="20"/>
              </w:rPr>
            </w:r>
            <w:r w:rsidRPr="000142E8">
              <w:rPr>
                <w:noProof/>
                <w:webHidden/>
                <w:sz w:val="20"/>
                <w:szCs w:val="20"/>
              </w:rPr>
              <w:fldChar w:fldCharType="separate"/>
            </w:r>
            <w:r w:rsidR="00404B97">
              <w:rPr>
                <w:noProof/>
                <w:webHidden/>
                <w:sz w:val="20"/>
                <w:szCs w:val="20"/>
              </w:rPr>
              <w:t>55</w:t>
            </w:r>
            <w:r w:rsidRPr="000142E8">
              <w:rPr>
                <w:noProof/>
                <w:webHidden/>
                <w:sz w:val="20"/>
                <w:szCs w:val="20"/>
              </w:rPr>
              <w:fldChar w:fldCharType="end"/>
            </w:r>
          </w:hyperlink>
        </w:p>
        <w:p w:rsidR="000142E8" w:rsidRPr="000142E8" w:rsidRDefault="000142E8">
          <w:pPr>
            <w:pStyle w:val="TOC2"/>
            <w:tabs>
              <w:tab w:val="right" w:leader="dot" w:pos="9016"/>
            </w:tabs>
            <w:rPr>
              <w:rFonts w:asciiTheme="minorHAnsi" w:eastAsiaTheme="minorEastAsia" w:hAnsiTheme="minorHAnsi"/>
              <w:noProof/>
              <w:sz w:val="20"/>
              <w:szCs w:val="20"/>
              <w:lang w:eastAsia="en-GB"/>
            </w:rPr>
          </w:pPr>
          <w:hyperlink w:anchor="_Toc512462848" w:history="1">
            <w:r w:rsidRPr="000142E8">
              <w:rPr>
                <w:rStyle w:val="Hyperlink"/>
                <w:noProof/>
                <w:sz w:val="20"/>
                <w:szCs w:val="20"/>
              </w:rPr>
              <w:t>Full Grain Size Measurement Data</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_Toc512462848 \h </w:instrText>
            </w:r>
            <w:r w:rsidRPr="000142E8">
              <w:rPr>
                <w:noProof/>
                <w:webHidden/>
                <w:sz w:val="20"/>
                <w:szCs w:val="20"/>
              </w:rPr>
            </w:r>
            <w:r w:rsidRPr="000142E8">
              <w:rPr>
                <w:noProof/>
                <w:webHidden/>
                <w:sz w:val="20"/>
                <w:szCs w:val="20"/>
              </w:rPr>
              <w:fldChar w:fldCharType="separate"/>
            </w:r>
            <w:r w:rsidR="00404B97">
              <w:rPr>
                <w:noProof/>
                <w:webHidden/>
                <w:sz w:val="20"/>
                <w:szCs w:val="20"/>
              </w:rPr>
              <w:t>56</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49" w:history="1">
            <w:r w:rsidRPr="000142E8">
              <w:rPr>
                <w:rStyle w:val="Hyperlink"/>
                <w:noProof/>
                <w:sz w:val="20"/>
                <w:szCs w:val="20"/>
              </w:rPr>
              <w:t>DC01 – As Annealed</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_Toc512462849 \h </w:instrText>
            </w:r>
            <w:r w:rsidRPr="000142E8">
              <w:rPr>
                <w:noProof/>
                <w:webHidden/>
                <w:sz w:val="20"/>
                <w:szCs w:val="20"/>
              </w:rPr>
            </w:r>
            <w:r w:rsidRPr="000142E8">
              <w:rPr>
                <w:noProof/>
                <w:webHidden/>
                <w:sz w:val="20"/>
                <w:szCs w:val="20"/>
              </w:rPr>
              <w:fldChar w:fldCharType="separate"/>
            </w:r>
            <w:r w:rsidR="00404B97">
              <w:rPr>
                <w:noProof/>
                <w:webHidden/>
                <w:sz w:val="20"/>
                <w:szCs w:val="20"/>
              </w:rPr>
              <w:t>56</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0" w:history="1">
            <w:r w:rsidRPr="000142E8">
              <w:rPr>
                <w:rStyle w:val="Hyperlink"/>
                <w:noProof/>
                <w:sz w:val="20"/>
                <w:szCs w:val="20"/>
              </w:rPr>
              <w:t>DC01 – After 16 Weeks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_Toc512462850 \h </w:instrText>
            </w:r>
            <w:r w:rsidRPr="000142E8">
              <w:rPr>
                <w:noProof/>
                <w:webHidden/>
                <w:sz w:val="20"/>
                <w:szCs w:val="20"/>
              </w:rPr>
            </w:r>
            <w:r w:rsidRPr="000142E8">
              <w:rPr>
                <w:noProof/>
                <w:webHidden/>
                <w:sz w:val="20"/>
                <w:szCs w:val="20"/>
              </w:rPr>
              <w:fldChar w:fldCharType="separate"/>
            </w:r>
            <w:r w:rsidR="00404B97">
              <w:rPr>
                <w:noProof/>
                <w:webHidden/>
                <w:sz w:val="20"/>
                <w:szCs w:val="20"/>
              </w:rPr>
              <w:t>56</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1" w:history="1">
            <w:r w:rsidRPr="000142E8">
              <w:rPr>
                <w:rStyle w:val="Hyperlink"/>
                <w:noProof/>
                <w:sz w:val="20"/>
                <w:szCs w:val="20"/>
              </w:rPr>
              <w:t>DC01 – After One Hour at 80</w:t>
            </w:r>
            <w:r w:rsidRPr="000142E8">
              <w:rPr>
                <w:rStyle w:val="Hyperlink"/>
                <w:rFonts w:cs="Arial"/>
                <w:noProof/>
                <w:sz w:val="20"/>
                <w:szCs w:val="20"/>
              </w:rPr>
              <w:t>°</w:t>
            </w:r>
            <w:r w:rsidRPr="000142E8">
              <w:rPr>
                <w:rStyle w:val="Hyperlink"/>
                <w:noProof/>
                <w:sz w:val="20"/>
                <w:szCs w:val="20"/>
              </w:rPr>
              <w:t>C</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_Toc512462851 \h </w:instrText>
            </w:r>
            <w:r w:rsidRPr="000142E8">
              <w:rPr>
                <w:noProof/>
                <w:webHidden/>
                <w:sz w:val="20"/>
                <w:szCs w:val="20"/>
              </w:rPr>
            </w:r>
            <w:r w:rsidRPr="000142E8">
              <w:rPr>
                <w:noProof/>
                <w:webHidden/>
                <w:sz w:val="20"/>
                <w:szCs w:val="20"/>
              </w:rPr>
              <w:fldChar w:fldCharType="separate"/>
            </w:r>
            <w:r w:rsidR="00404B97">
              <w:rPr>
                <w:noProof/>
                <w:webHidden/>
                <w:sz w:val="20"/>
                <w:szCs w:val="20"/>
              </w:rPr>
              <w:t>57</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2" w:history="1">
            <w:r w:rsidRPr="000142E8">
              <w:rPr>
                <w:rStyle w:val="Hyperlink"/>
                <w:noProof/>
                <w:sz w:val="20"/>
                <w:szCs w:val="20"/>
              </w:rPr>
              <w:t>DC01 – After Six Hours at 80</w:t>
            </w:r>
            <w:r w:rsidRPr="000142E8">
              <w:rPr>
                <w:rStyle w:val="Hyperlink"/>
                <w:rFonts w:cs="Arial"/>
                <w:noProof/>
                <w:sz w:val="20"/>
                <w:szCs w:val="20"/>
              </w:rPr>
              <w:t>°</w:t>
            </w:r>
            <w:r w:rsidRPr="000142E8">
              <w:rPr>
                <w:rStyle w:val="Hyperlink"/>
                <w:noProof/>
                <w:sz w:val="20"/>
                <w:szCs w:val="20"/>
              </w:rPr>
              <w:t>C</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_Toc512462852 \h </w:instrText>
            </w:r>
            <w:r w:rsidRPr="000142E8">
              <w:rPr>
                <w:noProof/>
                <w:webHidden/>
                <w:sz w:val="20"/>
                <w:szCs w:val="20"/>
              </w:rPr>
            </w:r>
            <w:r w:rsidRPr="000142E8">
              <w:rPr>
                <w:noProof/>
                <w:webHidden/>
                <w:sz w:val="20"/>
                <w:szCs w:val="20"/>
              </w:rPr>
              <w:fldChar w:fldCharType="separate"/>
            </w:r>
            <w:r w:rsidR="00404B97">
              <w:rPr>
                <w:noProof/>
                <w:webHidden/>
                <w:sz w:val="20"/>
                <w:szCs w:val="20"/>
              </w:rPr>
              <w:t>57</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3" w:history="1">
            <w:r w:rsidRPr="000142E8">
              <w:rPr>
                <w:rStyle w:val="Hyperlink"/>
                <w:noProof/>
                <w:sz w:val="20"/>
                <w:szCs w:val="20"/>
              </w:rPr>
              <w:t>HC380LA – As Annealed</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_Toc512462853 \h </w:instrText>
            </w:r>
            <w:r w:rsidRPr="000142E8">
              <w:rPr>
                <w:noProof/>
                <w:webHidden/>
                <w:sz w:val="20"/>
                <w:szCs w:val="20"/>
              </w:rPr>
            </w:r>
            <w:r w:rsidRPr="000142E8">
              <w:rPr>
                <w:noProof/>
                <w:webHidden/>
                <w:sz w:val="20"/>
                <w:szCs w:val="20"/>
              </w:rPr>
              <w:fldChar w:fldCharType="separate"/>
            </w:r>
            <w:r w:rsidR="00404B97">
              <w:rPr>
                <w:noProof/>
                <w:webHidden/>
                <w:sz w:val="20"/>
                <w:szCs w:val="20"/>
              </w:rPr>
              <w:t>58</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4" w:history="1">
            <w:r w:rsidRPr="000142E8">
              <w:rPr>
                <w:rStyle w:val="Hyperlink"/>
                <w:noProof/>
                <w:sz w:val="20"/>
                <w:szCs w:val="20"/>
              </w:rPr>
              <w:t>HC380LA – After 16 Weeks</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_Toc512462854 \h </w:instrText>
            </w:r>
            <w:r w:rsidRPr="000142E8">
              <w:rPr>
                <w:noProof/>
                <w:webHidden/>
                <w:sz w:val="20"/>
                <w:szCs w:val="20"/>
              </w:rPr>
            </w:r>
            <w:r w:rsidRPr="000142E8">
              <w:rPr>
                <w:noProof/>
                <w:webHidden/>
                <w:sz w:val="20"/>
                <w:szCs w:val="20"/>
              </w:rPr>
              <w:fldChar w:fldCharType="separate"/>
            </w:r>
            <w:r w:rsidR="00404B97">
              <w:rPr>
                <w:noProof/>
                <w:webHidden/>
                <w:sz w:val="20"/>
                <w:szCs w:val="20"/>
              </w:rPr>
              <w:t>58</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5" w:history="1">
            <w:r w:rsidRPr="000142E8">
              <w:rPr>
                <w:rStyle w:val="Hyperlink"/>
                <w:noProof/>
                <w:sz w:val="20"/>
                <w:szCs w:val="20"/>
              </w:rPr>
              <w:t>HC380LA – After One Hour at 80</w:t>
            </w:r>
            <w:r w:rsidRPr="000142E8">
              <w:rPr>
                <w:rStyle w:val="Hyperlink"/>
                <w:rFonts w:cs="Arial"/>
                <w:noProof/>
                <w:sz w:val="20"/>
                <w:szCs w:val="20"/>
              </w:rPr>
              <w:t>°</w:t>
            </w:r>
            <w:r w:rsidRPr="000142E8">
              <w:rPr>
                <w:rStyle w:val="Hyperlink"/>
                <w:noProof/>
                <w:sz w:val="20"/>
                <w:szCs w:val="20"/>
              </w:rPr>
              <w:t>C</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_Toc512462855 \h </w:instrText>
            </w:r>
            <w:r w:rsidRPr="000142E8">
              <w:rPr>
                <w:noProof/>
                <w:webHidden/>
                <w:sz w:val="20"/>
                <w:szCs w:val="20"/>
              </w:rPr>
            </w:r>
            <w:r w:rsidRPr="000142E8">
              <w:rPr>
                <w:noProof/>
                <w:webHidden/>
                <w:sz w:val="20"/>
                <w:szCs w:val="20"/>
              </w:rPr>
              <w:fldChar w:fldCharType="separate"/>
            </w:r>
            <w:r w:rsidR="00404B97">
              <w:rPr>
                <w:noProof/>
                <w:webHidden/>
                <w:sz w:val="20"/>
                <w:szCs w:val="20"/>
              </w:rPr>
              <w:t>59</w:t>
            </w:r>
            <w:r w:rsidRPr="000142E8">
              <w:rPr>
                <w:noProof/>
                <w:webHidden/>
                <w:sz w:val="20"/>
                <w:szCs w:val="20"/>
              </w:rPr>
              <w:fldChar w:fldCharType="end"/>
            </w:r>
          </w:hyperlink>
        </w:p>
        <w:p w:rsidR="000142E8" w:rsidRPr="000142E8" w:rsidRDefault="000142E8">
          <w:pPr>
            <w:pStyle w:val="TOC3"/>
            <w:tabs>
              <w:tab w:val="right" w:leader="dot" w:pos="9016"/>
            </w:tabs>
            <w:rPr>
              <w:rFonts w:asciiTheme="minorHAnsi" w:eastAsiaTheme="minorEastAsia" w:hAnsiTheme="minorHAnsi"/>
              <w:noProof/>
              <w:sz w:val="20"/>
              <w:szCs w:val="20"/>
              <w:lang w:eastAsia="en-GB"/>
            </w:rPr>
          </w:pPr>
          <w:hyperlink w:anchor="_Toc512462856" w:history="1">
            <w:r w:rsidRPr="000142E8">
              <w:rPr>
                <w:rStyle w:val="Hyperlink"/>
                <w:noProof/>
                <w:sz w:val="20"/>
                <w:szCs w:val="20"/>
              </w:rPr>
              <w:t>HC380LA – After Six Hours at 80</w:t>
            </w:r>
            <w:r w:rsidRPr="000142E8">
              <w:rPr>
                <w:rStyle w:val="Hyperlink"/>
                <w:rFonts w:cs="Arial"/>
                <w:noProof/>
                <w:sz w:val="20"/>
                <w:szCs w:val="20"/>
              </w:rPr>
              <w:t>°</w:t>
            </w:r>
            <w:r w:rsidRPr="000142E8">
              <w:rPr>
                <w:rStyle w:val="Hyperlink"/>
                <w:noProof/>
                <w:sz w:val="20"/>
                <w:szCs w:val="20"/>
              </w:rPr>
              <w:t>C</w:t>
            </w:r>
            <w:r w:rsidRPr="000142E8">
              <w:rPr>
                <w:noProof/>
                <w:webHidden/>
                <w:sz w:val="20"/>
                <w:szCs w:val="20"/>
              </w:rPr>
              <w:tab/>
            </w:r>
            <w:r w:rsidRPr="000142E8">
              <w:rPr>
                <w:noProof/>
                <w:webHidden/>
                <w:sz w:val="20"/>
                <w:szCs w:val="20"/>
              </w:rPr>
              <w:fldChar w:fldCharType="begin"/>
            </w:r>
            <w:r w:rsidRPr="000142E8">
              <w:rPr>
                <w:noProof/>
                <w:webHidden/>
                <w:sz w:val="20"/>
                <w:szCs w:val="20"/>
              </w:rPr>
              <w:instrText xml:space="preserve"> PAGEREF _Toc512462856 \h </w:instrText>
            </w:r>
            <w:r w:rsidRPr="000142E8">
              <w:rPr>
                <w:noProof/>
                <w:webHidden/>
                <w:sz w:val="20"/>
                <w:szCs w:val="20"/>
              </w:rPr>
            </w:r>
            <w:r w:rsidRPr="000142E8">
              <w:rPr>
                <w:noProof/>
                <w:webHidden/>
                <w:sz w:val="20"/>
                <w:szCs w:val="20"/>
              </w:rPr>
              <w:fldChar w:fldCharType="separate"/>
            </w:r>
            <w:r w:rsidR="00404B97">
              <w:rPr>
                <w:noProof/>
                <w:webHidden/>
                <w:sz w:val="20"/>
                <w:szCs w:val="20"/>
              </w:rPr>
              <w:t>59</w:t>
            </w:r>
            <w:r w:rsidRPr="000142E8">
              <w:rPr>
                <w:noProof/>
                <w:webHidden/>
                <w:sz w:val="20"/>
                <w:szCs w:val="20"/>
              </w:rPr>
              <w:fldChar w:fldCharType="end"/>
            </w:r>
          </w:hyperlink>
        </w:p>
        <w:p w:rsidR="002B7918" w:rsidRDefault="002B7918">
          <w:pPr>
            <w:rPr>
              <w:b/>
              <w:bCs/>
              <w:noProof/>
            </w:rPr>
          </w:pPr>
          <w:r w:rsidRPr="005345CF">
            <w:rPr>
              <w:b/>
              <w:bCs/>
              <w:noProof/>
              <w:sz w:val="20"/>
              <w:szCs w:val="20"/>
            </w:rPr>
            <w:fldChar w:fldCharType="end"/>
          </w:r>
        </w:p>
      </w:sdtContent>
    </w:sdt>
    <w:p w:rsidR="005345CF" w:rsidRDefault="005345CF"/>
    <w:p w:rsidR="00B520C8" w:rsidRDefault="00B520C8" w:rsidP="00B520C8">
      <w:pPr>
        <w:pStyle w:val="Heading1"/>
      </w:pPr>
      <w:bookmarkStart w:id="2" w:name="_Toc512462802"/>
      <w:r>
        <w:lastRenderedPageBreak/>
        <w:t>Acknowledgments</w:t>
      </w:r>
      <w:bookmarkEnd w:id="2"/>
    </w:p>
    <w:p w:rsidR="00B520C8" w:rsidRDefault="00C12BD2" w:rsidP="00B520C8">
      <w:r>
        <w:t>I wish to a</w:t>
      </w:r>
      <w:r w:rsidR="00B520C8">
        <w:t>cknowledg</w:t>
      </w:r>
      <w:r>
        <w:t>e</w:t>
      </w:r>
      <w:r w:rsidR="00B520C8">
        <w:t xml:space="preserve"> the following individuals and teams, for their </w:t>
      </w:r>
      <w:r w:rsidR="00243500">
        <w:t xml:space="preserve">help, </w:t>
      </w:r>
      <w:r w:rsidR="00B520C8">
        <w:t>support and guidance</w:t>
      </w:r>
      <w:r>
        <w:t>, which</w:t>
      </w:r>
      <w:r w:rsidR="00B520C8">
        <w:t xml:space="preserve"> </w:t>
      </w:r>
      <w:r>
        <w:t>was</w:t>
      </w:r>
      <w:r w:rsidR="00B520C8">
        <w:t xml:space="preserve"> greatly appreciated:</w:t>
      </w:r>
    </w:p>
    <w:p w:rsidR="00243500" w:rsidRDefault="009A2671" w:rsidP="00B520C8">
      <w:r>
        <w:t>N. Johnston, E. Mousavian, L. Ovens, P. Evans, R. Underhill, N. Staples, A. Morris, R. Burgess, A. Brown, L. Jones, G. Gladwyn, PT Test House Shift Teams 1 and 2.</w:t>
      </w:r>
    </w:p>
    <w:p w:rsidR="00243500" w:rsidRDefault="00243500" w:rsidP="00B520C8"/>
    <w:p w:rsidR="00B520C8" w:rsidRDefault="00B520C8" w:rsidP="00B520C8"/>
    <w:p w:rsidR="00494B03" w:rsidRDefault="00B520C8" w:rsidP="00B520C8">
      <w:r>
        <w:t xml:space="preserve"> </w:t>
      </w:r>
      <w:r w:rsidR="00494B03">
        <w:br w:type="page"/>
      </w:r>
    </w:p>
    <w:p w:rsidR="00A410CE" w:rsidRPr="007D7F7C" w:rsidRDefault="00A410CE" w:rsidP="007D7F7C">
      <w:pPr>
        <w:pStyle w:val="Heading1"/>
      </w:pPr>
      <w:bookmarkStart w:id="3" w:name="_Toc512462803"/>
      <w:r w:rsidRPr="007D7F7C">
        <w:lastRenderedPageBreak/>
        <w:t>List of Figures and Tables</w:t>
      </w:r>
      <w:bookmarkEnd w:id="3"/>
    </w:p>
    <w:p w:rsidR="00150784" w:rsidRDefault="00F21795">
      <w:pPr>
        <w:pStyle w:val="TableofFigures"/>
        <w:tabs>
          <w:tab w:val="right" w:leader="dot" w:pos="9016"/>
        </w:tabs>
        <w:rPr>
          <w:rFonts w:eastAsiaTheme="minorEastAsia" w:cstheme="minorBidi"/>
          <w:i w:val="0"/>
          <w:iCs w:val="0"/>
          <w:noProof/>
          <w:sz w:val="22"/>
          <w:szCs w:val="22"/>
          <w:lang w:eastAsia="en-GB"/>
        </w:rPr>
      </w:pPr>
      <w:r w:rsidRPr="008D7724">
        <w:rPr>
          <w:rFonts w:ascii="Arial" w:hAnsi="Arial" w:cs="Arial"/>
          <w:i w:val="0"/>
          <w:iCs w:val="0"/>
          <w:sz w:val="22"/>
          <w:szCs w:val="22"/>
        </w:rPr>
        <w:fldChar w:fldCharType="begin"/>
      </w:r>
      <w:r w:rsidRPr="008D7724">
        <w:rPr>
          <w:rFonts w:ascii="Arial" w:hAnsi="Arial" w:cs="Arial"/>
          <w:i w:val="0"/>
          <w:iCs w:val="0"/>
          <w:sz w:val="22"/>
          <w:szCs w:val="22"/>
        </w:rPr>
        <w:instrText xml:space="preserve"> TOC \c "Figure" </w:instrText>
      </w:r>
      <w:r w:rsidRPr="008D7724">
        <w:rPr>
          <w:rFonts w:ascii="Arial" w:hAnsi="Arial" w:cs="Arial"/>
          <w:i w:val="0"/>
          <w:iCs w:val="0"/>
          <w:sz w:val="22"/>
          <w:szCs w:val="22"/>
        </w:rPr>
        <w:fldChar w:fldCharType="separate"/>
      </w:r>
      <w:r w:rsidR="00150784" w:rsidRPr="006E30AC">
        <w:rPr>
          <w:noProof/>
        </w:rPr>
        <w:t>Figure 1: Crystal structures of iron. Face-centred cubic, left. Body-centred cubic, right. (Llewellyn &amp; Hudd, 2000)</w:t>
      </w:r>
      <w:r w:rsidR="00150784">
        <w:rPr>
          <w:noProof/>
        </w:rPr>
        <w:tab/>
      </w:r>
      <w:r w:rsidR="00150784">
        <w:rPr>
          <w:noProof/>
        </w:rPr>
        <w:fldChar w:fldCharType="begin"/>
      </w:r>
      <w:r w:rsidR="00150784">
        <w:rPr>
          <w:noProof/>
        </w:rPr>
        <w:instrText xml:space="preserve"> PAGEREF _Toc512462857 \h </w:instrText>
      </w:r>
      <w:r w:rsidR="00150784">
        <w:rPr>
          <w:noProof/>
        </w:rPr>
      </w:r>
      <w:r w:rsidR="00150784">
        <w:rPr>
          <w:noProof/>
        </w:rPr>
        <w:fldChar w:fldCharType="separate"/>
      </w:r>
      <w:r w:rsidR="00150784">
        <w:rPr>
          <w:noProof/>
        </w:rPr>
        <w:t>4</w:t>
      </w:r>
      <w:r w:rsidR="00150784">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 Iron-carbon phase diagram showing ferrite and austenite phases (Davis, 2003)</w:t>
      </w:r>
      <w:r>
        <w:rPr>
          <w:noProof/>
        </w:rPr>
        <w:tab/>
      </w:r>
      <w:r>
        <w:rPr>
          <w:noProof/>
        </w:rPr>
        <w:fldChar w:fldCharType="begin"/>
      </w:r>
      <w:r>
        <w:rPr>
          <w:noProof/>
        </w:rPr>
        <w:instrText xml:space="preserve"> PAGEREF _Toc512462858 \h </w:instrText>
      </w:r>
      <w:r>
        <w:rPr>
          <w:noProof/>
        </w:rPr>
      </w:r>
      <w:r>
        <w:rPr>
          <w:noProof/>
        </w:rPr>
        <w:fldChar w:fldCharType="separate"/>
      </w:r>
      <w:r>
        <w:rPr>
          <w:noProof/>
        </w:rPr>
        <w:t>5</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3: Section through an edge dislocation (Davis, 2003)</w:t>
      </w:r>
      <w:r>
        <w:rPr>
          <w:noProof/>
        </w:rPr>
        <w:tab/>
      </w:r>
      <w:r>
        <w:rPr>
          <w:noProof/>
        </w:rPr>
        <w:fldChar w:fldCharType="begin"/>
      </w:r>
      <w:r>
        <w:rPr>
          <w:noProof/>
        </w:rPr>
        <w:instrText xml:space="preserve"> PAGEREF _Toc512462859 \h </w:instrText>
      </w:r>
      <w:r>
        <w:rPr>
          <w:noProof/>
        </w:rPr>
      </w:r>
      <w:r>
        <w:rPr>
          <w:noProof/>
        </w:rPr>
        <w:fldChar w:fldCharType="separate"/>
      </w:r>
      <w:r>
        <w:rPr>
          <w:noProof/>
        </w:rPr>
        <w:t>6</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4: Two component dislocation. White circles are above the slip plane, black dots below the slip plane. (Reed-Hill, 1973)</w:t>
      </w:r>
      <w:r>
        <w:rPr>
          <w:noProof/>
        </w:rPr>
        <w:tab/>
      </w:r>
      <w:r>
        <w:rPr>
          <w:noProof/>
        </w:rPr>
        <w:fldChar w:fldCharType="begin"/>
      </w:r>
      <w:r>
        <w:rPr>
          <w:noProof/>
        </w:rPr>
        <w:instrText xml:space="preserve"> PAGEREF _Toc512462860 \h </w:instrText>
      </w:r>
      <w:r>
        <w:rPr>
          <w:noProof/>
        </w:rPr>
      </w:r>
      <w:r>
        <w:rPr>
          <w:noProof/>
        </w:rPr>
        <w:fldChar w:fldCharType="separate"/>
      </w:r>
      <w:r>
        <w:rPr>
          <w:noProof/>
        </w:rPr>
        <w:t>6</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5: Yield points on a tensile graph. A) Initial yield point B) No yield point on immediate re-testing C) Return of yield point after aging (Cottrell, 1967)</w:t>
      </w:r>
      <w:r>
        <w:rPr>
          <w:noProof/>
        </w:rPr>
        <w:tab/>
      </w:r>
      <w:r>
        <w:rPr>
          <w:noProof/>
        </w:rPr>
        <w:fldChar w:fldCharType="begin"/>
      </w:r>
      <w:r>
        <w:rPr>
          <w:noProof/>
        </w:rPr>
        <w:instrText xml:space="preserve"> PAGEREF _Toc512462861 \h </w:instrText>
      </w:r>
      <w:r>
        <w:rPr>
          <w:noProof/>
        </w:rPr>
      </w:r>
      <w:r>
        <w:rPr>
          <w:noProof/>
        </w:rPr>
        <w:fldChar w:fldCharType="separate"/>
      </w:r>
      <w:r>
        <w:rPr>
          <w:noProof/>
        </w:rPr>
        <w:t>9</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6: Illustration of a typical Lüders band (Cottrell, 1967)</w:t>
      </w:r>
      <w:r>
        <w:rPr>
          <w:noProof/>
        </w:rPr>
        <w:tab/>
      </w:r>
      <w:r>
        <w:rPr>
          <w:noProof/>
        </w:rPr>
        <w:fldChar w:fldCharType="begin"/>
      </w:r>
      <w:r>
        <w:rPr>
          <w:noProof/>
        </w:rPr>
        <w:instrText xml:space="preserve"> PAGEREF _Toc512462862 \h </w:instrText>
      </w:r>
      <w:r>
        <w:rPr>
          <w:noProof/>
        </w:rPr>
      </w:r>
      <w:r>
        <w:rPr>
          <w:noProof/>
        </w:rPr>
        <w:fldChar w:fldCharType="separate"/>
      </w:r>
      <w:r>
        <w:rPr>
          <w:noProof/>
        </w:rPr>
        <w:t>9</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7: Schematic illustration of Port Talbot CAPL (Tata Steel, n.d.)</w:t>
      </w:r>
      <w:r>
        <w:rPr>
          <w:noProof/>
        </w:rPr>
        <w:tab/>
      </w:r>
      <w:r>
        <w:rPr>
          <w:noProof/>
        </w:rPr>
        <w:fldChar w:fldCharType="begin"/>
      </w:r>
      <w:r>
        <w:rPr>
          <w:noProof/>
        </w:rPr>
        <w:instrText xml:space="preserve"> PAGEREF _Toc512462863 \h </w:instrText>
      </w:r>
      <w:r>
        <w:rPr>
          <w:noProof/>
        </w:rPr>
      </w:r>
      <w:r>
        <w:rPr>
          <w:noProof/>
        </w:rPr>
        <w:fldChar w:fldCharType="separate"/>
      </w:r>
      <w:r>
        <w:rPr>
          <w:noProof/>
        </w:rPr>
        <w:t>14</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8: CAPL annealing cycle profile (Tata Steel, 2017)</w:t>
      </w:r>
      <w:r>
        <w:rPr>
          <w:noProof/>
        </w:rPr>
        <w:tab/>
      </w:r>
      <w:r>
        <w:rPr>
          <w:noProof/>
        </w:rPr>
        <w:fldChar w:fldCharType="begin"/>
      </w:r>
      <w:r>
        <w:rPr>
          <w:noProof/>
        </w:rPr>
        <w:instrText xml:space="preserve"> PAGEREF _Toc512462864 \h </w:instrText>
      </w:r>
      <w:r>
        <w:rPr>
          <w:noProof/>
        </w:rPr>
      </w:r>
      <w:r>
        <w:rPr>
          <w:noProof/>
        </w:rPr>
        <w:fldChar w:fldCharType="separate"/>
      </w:r>
      <w:r>
        <w:rPr>
          <w:noProof/>
        </w:rPr>
        <w:t>14</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9: A series of tensile test graphs for HC380LA samples</w:t>
      </w:r>
      <w:r>
        <w:rPr>
          <w:noProof/>
        </w:rPr>
        <w:tab/>
      </w:r>
      <w:r>
        <w:rPr>
          <w:noProof/>
        </w:rPr>
        <w:fldChar w:fldCharType="begin"/>
      </w:r>
      <w:r>
        <w:rPr>
          <w:noProof/>
        </w:rPr>
        <w:instrText xml:space="preserve"> PAGEREF _Toc512462865 \h </w:instrText>
      </w:r>
      <w:r>
        <w:rPr>
          <w:noProof/>
        </w:rPr>
      </w:r>
      <w:r>
        <w:rPr>
          <w:noProof/>
        </w:rPr>
        <w:fldChar w:fldCharType="separate"/>
      </w:r>
      <w:r>
        <w:rPr>
          <w:noProof/>
        </w:rPr>
        <w:t>17</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10: Leica optical microscope used for imaging and grain size measurement</w:t>
      </w:r>
      <w:r>
        <w:rPr>
          <w:noProof/>
        </w:rPr>
        <w:tab/>
      </w:r>
      <w:r>
        <w:rPr>
          <w:noProof/>
        </w:rPr>
        <w:fldChar w:fldCharType="begin"/>
      </w:r>
      <w:r>
        <w:rPr>
          <w:noProof/>
        </w:rPr>
        <w:instrText xml:space="preserve"> PAGEREF _Toc512462866 \h </w:instrText>
      </w:r>
      <w:r>
        <w:rPr>
          <w:noProof/>
        </w:rPr>
      </w:r>
      <w:r>
        <w:rPr>
          <w:noProof/>
        </w:rPr>
        <w:fldChar w:fldCharType="separate"/>
      </w:r>
      <w:r>
        <w:rPr>
          <w:noProof/>
        </w:rPr>
        <w:t>20</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11: Sequence of operations for grain size measurement. Left to right: Designation of measurement area, identification of grain boundaries, and measurement of number of grains within identified area</w:t>
      </w:r>
      <w:r>
        <w:rPr>
          <w:noProof/>
        </w:rPr>
        <w:tab/>
      </w:r>
      <w:r>
        <w:rPr>
          <w:noProof/>
        </w:rPr>
        <w:fldChar w:fldCharType="begin"/>
      </w:r>
      <w:r>
        <w:rPr>
          <w:noProof/>
        </w:rPr>
        <w:instrText xml:space="preserve"> PAGEREF _Toc512462867 \h </w:instrText>
      </w:r>
      <w:r>
        <w:rPr>
          <w:noProof/>
        </w:rPr>
      </w:r>
      <w:r>
        <w:rPr>
          <w:noProof/>
        </w:rPr>
        <w:fldChar w:fldCharType="separate"/>
      </w:r>
      <w:r>
        <w:rPr>
          <w:noProof/>
        </w:rPr>
        <w:t>21</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12: Screenshot of CAPL rolling schedule screen on the mainframe</w:t>
      </w:r>
      <w:r>
        <w:rPr>
          <w:noProof/>
        </w:rPr>
        <w:tab/>
      </w:r>
      <w:r>
        <w:rPr>
          <w:noProof/>
        </w:rPr>
        <w:fldChar w:fldCharType="begin"/>
      </w:r>
      <w:r>
        <w:rPr>
          <w:noProof/>
        </w:rPr>
        <w:instrText xml:space="preserve"> PAGEREF _Toc512462868 \h </w:instrText>
      </w:r>
      <w:r>
        <w:rPr>
          <w:noProof/>
        </w:rPr>
      </w:r>
      <w:r>
        <w:rPr>
          <w:noProof/>
        </w:rPr>
        <w:fldChar w:fldCharType="separate"/>
      </w:r>
      <w:r>
        <w:rPr>
          <w:noProof/>
        </w:rPr>
        <w:t>22</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13: Bridgeport CNC milling machine used to prepare tensile samples</w:t>
      </w:r>
      <w:r>
        <w:rPr>
          <w:noProof/>
        </w:rPr>
        <w:tab/>
      </w:r>
      <w:r>
        <w:rPr>
          <w:noProof/>
        </w:rPr>
        <w:fldChar w:fldCharType="begin"/>
      </w:r>
      <w:r>
        <w:rPr>
          <w:noProof/>
        </w:rPr>
        <w:instrText xml:space="preserve"> PAGEREF _Toc512462869 \h </w:instrText>
      </w:r>
      <w:r>
        <w:rPr>
          <w:noProof/>
        </w:rPr>
      </w:r>
      <w:r>
        <w:rPr>
          <w:noProof/>
        </w:rPr>
        <w:fldChar w:fldCharType="separate"/>
      </w:r>
      <w:r>
        <w:rPr>
          <w:noProof/>
        </w:rPr>
        <w:t>24</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14: Zwick model 1478 tensile test machine</w:t>
      </w:r>
      <w:r>
        <w:rPr>
          <w:noProof/>
        </w:rPr>
        <w:tab/>
      </w:r>
      <w:r>
        <w:rPr>
          <w:noProof/>
        </w:rPr>
        <w:fldChar w:fldCharType="begin"/>
      </w:r>
      <w:r>
        <w:rPr>
          <w:noProof/>
        </w:rPr>
        <w:instrText xml:space="preserve"> PAGEREF _Toc512462870 \h </w:instrText>
      </w:r>
      <w:r>
        <w:rPr>
          <w:noProof/>
        </w:rPr>
      </w:r>
      <w:r>
        <w:rPr>
          <w:noProof/>
        </w:rPr>
        <w:fldChar w:fldCharType="separate"/>
      </w:r>
      <w:r>
        <w:rPr>
          <w:noProof/>
        </w:rPr>
        <w:t>25</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15: Mounted samples ready for grain size measurement</w:t>
      </w:r>
      <w:r>
        <w:rPr>
          <w:noProof/>
        </w:rPr>
        <w:tab/>
      </w:r>
      <w:r>
        <w:rPr>
          <w:noProof/>
        </w:rPr>
        <w:fldChar w:fldCharType="begin"/>
      </w:r>
      <w:r>
        <w:rPr>
          <w:noProof/>
        </w:rPr>
        <w:instrText xml:space="preserve"> PAGEREF _Toc512462871 \h </w:instrText>
      </w:r>
      <w:r>
        <w:rPr>
          <w:noProof/>
        </w:rPr>
      </w:r>
      <w:r>
        <w:rPr>
          <w:noProof/>
        </w:rPr>
        <w:fldChar w:fldCharType="separate"/>
      </w:r>
      <w:r>
        <w:rPr>
          <w:noProof/>
        </w:rPr>
        <w:t>27</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16: Graph of Rm and A</w:t>
      </w:r>
      <w:r w:rsidRPr="006E30AC">
        <w:rPr>
          <w:noProof/>
          <w:vertAlign w:val="superscript"/>
        </w:rPr>
        <w:t>80</w:t>
      </w:r>
      <w:r w:rsidRPr="006E30AC">
        <w:rPr>
          <w:noProof/>
        </w:rPr>
        <w:t xml:space="preserve"> values over time for DC01 at room temperature</w:t>
      </w:r>
      <w:r>
        <w:rPr>
          <w:noProof/>
        </w:rPr>
        <w:tab/>
      </w:r>
      <w:r>
        <w:rPr>
          <w:noProof/>
        </w:rPr>
        <w:fldChar w:fldCharType="begin"/>
      </w:r>
      <w:r>
        <w:rPr>
          <w:noProof/>
        </w:rPr>
        <w:instrText xml:space="preserve"> PAGEREF _Toc512462872 \h </w:instrText>
      </w:r>
      <w:r>
        <w:rPr>
          <w:noProof/>
        </w:rPr>
      </w:r>
      <w:r>
        <w:rPr>
          <w:noProof/>
        </w:rPr>
        <w:fldChar w:fldCharType="separate"/>
      </w:r>
      <w:r>
        <w:rPr>
          <w:noProof/>
        </w:rPr>
        <w:t>29</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17: Graph of Rp 0.2 and n values over time for DC01 at room temperature</w:t>
      </w:r>
      <w:r>
        <w:rPr>
          <w:noProof/>
        </w:rPr>
        <w:tab/>
      </w:r>
      <w:r>
        <w:rPr>
          <w:noProof/>
        </w:rPr>
        <w:fldChar w:fldCharType="begin"/>
      </w:r>
      <w:r>
        <w:rPr>
          <w:noProof/>
        </w:rPr>
        <w:instrText xml:space="preserve"> PAGEREF _Toc512462873 \h </w:instrText>
      </w:r>
      <w:r>
        <w:rPr>
          <w:noProof/>
        </w:rPr>
      </w:r>
      <w:r>
        <w:rPr>
          <w:noProof/>
        </w:rPr>
        <w:fldChar w:fldCharType="separate"/>
      </w:r>
      <w:r>
        <w:rPr>
          <w:noProof/>
        </w:rPr>
        <w:t>29</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18: Graph of Rm and A</w:t>
      </w:r>
      <w:r w:rsidRPr="006E30AC">
        <w:rPr>
          <w:noProof/>
          <w:vertAlign w:val="superscript"/>
        </w:rPr>
        <w:t>80</w:t>
      </w:r>
      <w:r w:rsidRPr="006E30AC">
        <w:rPr>
          <w:noProof/>
        </w:rPr>
        <w:t xml:space="preserve"> values over time for DC01 at 80</w:t>
      </w:r>
      <w:r w:rsidRPr="006E30AC">
        <w:rPr>
          <w:rFonts w:cs="Arial"/>
          <w:noProof/>
        </w:rPr>
        <w:t>°</w:t>
      </w:r>
      <w:r w:rsidRPr="006E30AC">
        <w:rPr>
          <w:noProof/>
        </w:rPr>
        <w:t>C</w:t>
      </w:r>
      <w:r>
        <w:rPr>
          <w:noProof/>
        </w:rPr>
        <w:tab/>
      </w:r>
      <w:r>
        <w:rPr>
          <w:noProof/>
        </w:rPr>
        <w:fldChar w:fldCharType="begin"/>
      </w:r>
      <w:r>
        <w:rPr>
          <w:noProof/>
        </w:rPr>
        <w:instrText xml:space="preserve"> PAGEREF _Toc512462874 \h </w:instrText>
      </w:r>
      <w:r>
        <w:rPr>
          <w:noProof/>
        </w:rPr>
      </w:r>
      <w:r>
        <w:rPr>
          <w:noProof/>
        </w:rPr>
        <w:fldChar w:fldCharType="separate"/>
      </w:r>
      <w:r>
        <w:rPr>
          <w:noProof/>
        </w:rPr>
        <w:t>30</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19: Graph of Rp 0.2 and n values over time for DC01 at 80</w:t>
      </w:r>
      <w:r w:rsidRPr="006E30AC">
        <w:rPr>
          <w:rFonts w:cs="Arial"/>
          <w:noProof/>
        </w:rPr>
        <w:t>°</w:t>
      </w:r>
      <w:r w:rsidRPr="006E30AC">
        <w:rPr>
          <w:noProof/>
        </w:rPr>
        <w:t>C</w:t>
      </w:r>
      <w:r>
        <w:rPr>
          <w:noProof/>
        </w:rPr>
        <w:tab/>
      </w:r>
      <w:r>
        <w:rPr>
          <w:noProof/>
        </w:rPr>
        <w:fldChar w:fldCharType="begin"/>
      </w:r>
      <w:r>
        <w:rPr>
          <w:noProof/>
        </w:rPr>
        <w:instrText xml:space="preserve"> PAGEREF _Toc512462875 \h </w:instrText>
      </w:r>
      <w:r>
        <w:rPr>
          <w:noProof/>
        </w:rPr>
      </w:r>
      <w:r>
        <w:rPr>
          <w:noProof/>
        </w:rPr>
        <w:fldChar w:fldCharType="separate"/>
      </w:r>
      <w:r>
        <w:rPr>
          <w:noProof/>
        </w:rPr>
        <w:t>31</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20: Graph of Rm and A</w:t>
      </w:r>
      <w:r w:rsidRPr="006E30AC">
        <w:rPr>
          <w:noProof/>
          <w:vertAlign w:val="superscript"/>
        </w:rPr>
        <w:t>80</w:t>
      </w:r>
      <w:r w:rsidRPr="006E30AC">
        <w:rPr>
          <w:noProof/>
        </w:rPr>
        <w:t xml:space="preserve"> values over time for HC380LA at room temperature</w:t>
      </w:r>
      <w:r>
        <w:rPr>
          <w:noProof/>
        </w:rPr>
        <w:tab/>
      </w:r>
      <w:r>
        <w:rPr>
          <w:noProof/>
        </w:rPr>
        <w:fldChar w:fldCharType="begin"/>
      </w:r>
      <w:r>
        <w:rPr>
          <w:noProof/>
        </w:rPr>
        <w:instrText xml:space="preserve"> PAGEREF _Toc512462876 \h </w:instrText>
      </w:r>
      <w:r>
        <w:rPr>
          <w:noProof/>
        </w:rPr>
      </w:r>
      <w:r>
        <w:rPr>
          <w:noProof/>
        </w:rPr>
        <w:fldChar w:fldCharType="separate"/>
      </w:r>
      <w:r>
        <w:rPr>
          <w:noProof/>
        </w:rPr>
        <w:t>34</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21: Graph of Rp 0.2 and n values over time for HC380LA at room temperature</w:t>
      </w:r>
      <w:r>
        <w:rPr>
          <w:noProof/>
        </w:rPr>
        <w:tab/>
      </w:r>
      <w:r>
        <w:rPr>
          <w:noProof/>
        </w:rPr>
        <w:fldChar w:fldCharType="begin"/>
      </w:r>
      <w:r>
        <w:rPr>
          <w:noProof/>
        </w:rPr>
        <w:instrText xml:space="preserve"> PAGEREF _Toc512462877 \h </w:instrText>
      </w:r>
      <w:r>
        <w:rPr>
          <w:noProof/>
        </w:rPr>
      </w:r>
      <w:r>
        <w:rPr>
          <w:noProof/>
        </w:rPr>
        <w:fldChar w:fldCharType="separate"/>
      </w:r>
      <w:r>
        <w:rPr>
          <w:noProof/>
        </w:rPr>
        <w:t>35</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22: Graph of Rm and A</w:t>
      </w:r>
      <w:r w:rsidRPr="006E30AC">
        <w:rPr>
          <w:noProof/>
          <w:vertAlign w:val="superscript"/>
        </w:rPr>
        <w:t>80</w:t>
      </w:r>
      <w:r w:rsidRPr="006E30AC">
        <w:rPr>
          <w:noProof/>
        </w:rPr>
        <w:t xml:space="preserve"> values over time for HC380LA at 80</w:t>
      </w:r>
      <w:r w:rsidRPr="006E30AC">
        <w:rPr>
          <w:rFonts w:cs="Arial"/>
          <w:noProof/>
        </w:rPr>
        <w:t>°</w:t>
      </w:r>
      <w:r w:rsidRPr="006E30AC">
        <w:rPr>
          <w:noProof/>
        </w:rPr>
        <w:t>C</w:t>
      </w:r>
      <w:r>
        <w:rPr>
          <w:noProof/>
        </w:rPr>
        <w:tab/>
      </w:r>
      <w:r>
        <w:rPr>
          <w:noProof/>
        </w:rPr>
        <w:fldChar w:fldCharType="begin"/>
      </w:r>
      <w:r>
        <w:rPr>
          <w:noProof/>
        </w:rPr>
        <w:instrText xml:space="preserve"> PAGEREF _Toc512462878 \h </w:instrText>
      </w:r>
      <w:r>
        <w:rPr>
          <w:noProof/>
        </w:rPr>
      </w:r>
      <w:r>
        <w:rPr>
          <w:noProof/>
        </w:rPr>
        <w:fldChar w:fldCharType="separate"/>
      </w:r>
      <w:r>
        <w:rPr>
          <w:noProof/>
        </w:rPr>
        <w:t>36</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23: Graph of Rp 0.2 and n values over time for HC380LA at 80</w:t>
      </w:r>
      <w:r w:rsidRPr="006E30AC">
        <w:rPr>
          <w:rFonts w:cs="Arial"/>
          <w:noProof/>
        </w:rPr>
        <w:t>°</w:t>
      </w:r>
      <w:r w:rsidRPr="006E30AC">
        <w:rPr>
          <w:noProof/>
        </w:rPr>
        <w:t>C</w:t>
      </w:r>
      <w:r>
        <w:rPr>
          <w:noProof/>
        </w:rPr>
        <w:tab/>
      </w:r>
      <w:r>
        <w:rPr>
          <w:noProof/>
        </w:rPr>
        <w:fldChar w:fldCharType="begin"/>
      </w:r>
      <w:r>
        <w:rPr>
          <w:noProof/>
        </w:rPr>
        <w:instrText xml:space="preserve"> PAGEREF _Toc512462879 \h </w:instrText>
      </w:r>
      <w:r>
        <w:rPr>
          <w:noProof/>
        </w:rPr>
      </w:r>
      <w:r>
        <w:rPr>
          <w:noProof/>
        </w:rPr>
        <w:fldChar w:fldCharType="separate"/>
      </w:r>
      <w:r>
        <w:rPr>
          <w:noProof/>
        </w:rPr>
        <w:t>36</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24: Typical DC01 microstructure. x200 magnification</w:t>
      </w:r>
      <w:r>
        <w:rPr>
          <w:noProof/>
        </w:rPr>
        <w:tab/>
      </w:r>
      <w:r>
        <w:rPr>
          <w:noProof/>
        </w:rPr>
        <w:fldChar w:fldCharType="begin"/>
      </w:r>
      <w:r>
        <w:rPr>
          <w:noProof/>
        </w:rPr>
        <w:instrText xml:space="preserve"> PAGEREF _Toc512462880 \h </w:instrText>
      </w:r>
      <w:r>
        <w:rPr>
          <w:noProof/>
        </w:rPr>
      </w:r>
      <w:r>
        <w:rPr>
          <w:noProof/>
        </w:rPr>
        <w:fldChar w:fldCharType="separate"/>
      </w:r>
      <w:r>
        <w:rPr>
          <w:noProof/>
        </w:rPr>
        <w:t>39</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25: DC01 microstructure, at 16 weeks after annealing. x200 magnification</w:t>
      </w:r>
      <w:r>
        <w:rPr>
          <w:noProof/>
        </w:rPr>
        <w:tab/>
      </w:r>
      <w:r>
        <w:rPr>
          <w:noProof/>
        </w:rPr>
        <w:fldChar w:fldCharType="begin"/>
      </w:r>
      <w:r>
        <w:rPr>
          <w:noProof/>
        </w:rPr>
        <w:instrText xml:space="preserve"> PAGEREF _Toc512462881 \h </w:instrText>
      </w:r>
      <w:r>
        <w:rPr>
          <w:noProof/>
        </w:rPr>
      </w:r>
      <w:r>
        <w:rPr>
          <w:noProof/>
        </w:rPr>
        <w:fldChar w:fldCharType="separate"/>
      </w:r>
      <w:r>
        <w:rPr>
          <w:noProof/>
        </w:rPr>
        <w:t>40</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26: DC01 microstructure, after one hour at 80</w:t>
      </w:r>
      <w:r w:rsidRPr="006E30AC">
        <w:rPr>
          <w:rFonts w:cs="Arial"/>
          <w:noProof/>
        </w:rPr>
        <w:t>°</w:t>
      </w:r>
      <w:r w:rsidRPr="006E30AC">
        <w:rPr>
          <w:noProof/>
        </w:rPr>
        <w:t>C. x200 magnification</w:t>
      </w:r>
      <w:r>
        <w:rPr>
          <w:noProof/>
        </w:rPr>
        <w:tab/>
      </w:r>
      <w:r>
        <w:rPr>
          <w:noProof/>
        </w:rPr>
        <w:fldChar w:fldCharType="begin"/>
      </w:r>
      <w:r>
        <w:rPr>
          <w:noProof/>
        </w:rPr>
        <w:instrText xml:space="preserve"> PAGEREF _Toc512462882 \h </w:instrText>
      </w:r>
      <w:r>
        <w:rPr>
          <w:noProof/>
        </w:rPr>
      </w:r>
      <w:r>
        <w:rPr>
          <w:noProof/>
        </w:rPr>
        <w:fldChar w:fldCharType="separate"/>
      </w:r>
      <w:r>
        <w:rPr>
          <w:noProof/>
        </w:rPr>
        <w:t>41</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27: DC01 microstructure, after six hours at 80</w:t>
      </w:r>
      <w:r w:rsidRPr="006E30AC">
        <w:rPr>
          <w:rFonts w:cs="Arial"/>
          <w:noProof/>
        </w:rPr>
        <w:t>°</w:t>
      </w:r>
      <w:r w:rsidRPr="006E30AC">
        <w:rPr>
          <w:noProof/>
        </w:rPr>
        <w:t>C. x200 magnification</w:t>
      </w:r>
      <w:r>
        <w:rPr>
          <w:noProof/>
        </w:rPr>
        <w:tab/>
      </w:r>
      <w:r>
        <w:rPr>
          <w:noProof/>
        </w:rPr>
        <w:fldChar w:fldCharType="begin"/>
      </w:r>
      <w:r>
        <w:rPr>
          <w:noProof/>
        </w:rPr>
        <w:instrText xml:space="preserve"> PAGEREF _Toc512462883 \h </w:instrText>
      </w:r>
      <w:r>
        <w:rPr>
          <w:noProof/>
        </w:rPr>
      </w:r>
      <w:r>
        <w:rPr>
          <w:noProof/>
        </w:rPr>
        <w:fldChar w:fldCharType="separate"/>
      </w:r>
      <w:r>
        <w:rPr>
          <w:noProof/>
        </w:rPr>
        <w:t>42</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28: Typical HC380LA microstructure. x200 magnification</w:t>
      </w:r>
      <w:r>
        <w:rPr>
          <w:noProof/>
        </w:rPr>
        <w:tab/>
      </w:r>
      <w:r>
        <w:rPr>
          <w:noProof/>
        </w:rPr>
        <w:fldChar w:fldCharType="begin"/>
      </w:r>
      <w:r>
        <w:rPr>
          <w:noProof/>
        </w:rPr>
        <w:instrText xml:space="preserve"> PAGEREF _Toc512462884 \h </w:instrText>
      </w:r>
      <w:r>
        <w:rPr>
          <w:noProof/>
        </w:rPr>
      </w:r>
      <w:r>
        <w:rPr>
          <w:noProof/>
        </w:rPr>
        <w:fldChar w:fldCharType="separate"/>
      </w:r>
      <w:r>
        <w:rPr>
          <w:noProof/>
        </w:rPr>
        <w:t>43</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29: Closer view of HC380LA microstructure. x500 magnification</w:t>
      </w:r>
      <w:r>
        <w:rPr>
          <w:noProof/>
        </w:rPr>
        <w:tab/>
      </w:r>
      <w:r>
        <w:rPr>
          <w:noProof/>
        </w:rPr>
        <w:fldChar w:fldCharType="begin"/>
      </w:r>
      <w:r>
        <w:rPr>
          <w:noProof/>
        </w:rPr>
        <w:instrText xml:space="preserve"> PAGEREF _Toc512462885 \h </w:instrText>
      </w:r>
      <w:r>
        <w:rPr>
          <w:noProof/>
        </w:rPr>
      </w:r>
      <w:r>
        <w:rPr>
          <w:noProof/>
        </w:rPr>
        <w:fldChar w:fldCharType="separate"/>
      </w:r>
      <w:r>
        <w:rPr>
          <w:noProof/>
        </w:rPr>
        <w:t>44</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30: HC380LA microstructure, 16 weeks after annealing. x500 magnification</w:t>
      </w:r>
      <w:r>
        <w:rPr>
          <w:noProof/>
        </w:rPr>
        <w:tab/>
      </w:r>
      <w:r>
        <w:rPr>
          <w:noProof/>
        </w:rPr>
        <w:fldChar w:fldCharType="begin"/>
      </w:r>
      <w:r>
        <w:rPr>
          <w:noProof/>
        </w:rPr>
        <w:instrText xml:space="preserve"> PAGEREF _Toc512462886 \h </w:instrText>
      </w:r>
      <w:r>
        <w:rPr>
          <w:noProof/>
        </w:rPr>
      </w:r>
      <w:r>
        <w:rPr>
          <w:noProof/>
        </w:rPr>
        <w:fldChar w:fldCharType="separate"/>
      </w:r>
      <w:r>
        <w:rPr>
          <w:noProof/>
        </w:rPr>
        <w:t>45</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31: HC380LA microstructure, after one hour at 80°C. x500 magnification</w:t>
      </w:r>
      <w:r>
        <w:rPr>
          <w:noProof/>
        </w:rPr>
        <w:tab/>
      </w:r>
      <w:r>
        <w:rPr>
          <w:noProof/>
        </w:rPr>
        <w:fldChar w:fldCharType="begin"/>
      </w:r>
      <w:r>
        <w:rPr>
          <w:noProof/>
        </w:rPr>
        <w:instrText xml:space="preserve"> PAGEREF _Toc512462887 \h </w:instrText>
      </w:r>
      <w:r>
        <w:rPr>
          <w:noProof/>
        </w:rPr>
      </w:r>
      <w:r>
        <w:rPr>
          <w:noProof/>
        </w:rPr>
        <w:fldChar w:fldCharType="separate"/>
      </w:r>
      <w:r>
        <w:rPr>
          <w:noProof/>
        </w:rPr>
        <w:t>46</w:t>
      </w:r>
      <w:r>
        <w:rPr>
          <w:noProof/>
        </w:rPr>
        <w:fldChar w:fldCharType="end"/>
      </w:r>
    </w:p>
    <w:p w:rsidR="00150784" w:rsidRDefault="00150784">
      <w:pPr>
        <w:pStyle w:val="TableofFigures"/>
        <w:tabs>
          <w:tab w:val="right" w:leader="dot" w:pos="9016"/>
        </w:tabs>
        <w:rPr>
          <w:rFonts w:eastAsiaTheme="minorEastAsia" w:cstheme="minorBidi"/>
          <w:i w:val="0"/>
          <w:iCs w:val="0"/>
          <w:noProof/>
          <w:sz w:val="22"/>
          <w:szCs w:val="22"/>
          <w:lang w:eastAsia="en-GB"/>
        </w:rPr>
      </w:pPr>
      <w:r w:rsidRPr="006E30AC">
        <w:rPr>
          <w:noProof/>
        </w:rPr>
        <w:t>Figure 32: HC380LA microstructure, after six hours at 80°C. x500 magnification</w:t>
      </w:r>
      <w:r>
        <w:rPr>
          <w:noProof/>
        </w:rPr>
        <w:tab/>
      </w:r>
      <w:r>
        <w:rPr>
          <w:noProof/>
        </w:rPr>
        <w:fldChar w:fldCharType="begin"/>
      </w:r>
      <w:r>
        <w:rPr>
          <w:noProof/>
        </w:rPr>
        <w:instrText xml:space="preserve"> PAGEREF _Toc512462888 \h </w:instrText>
      </w:r>
      <w:r>
        <w:rPr>
          <w:noProof/>
        </w:rPr>
      </w:r>
      <w:r>
        <w:rPr>
          <w:noProof/>
        </w:rPr>
        <w:fldChar w:fldCharType="separate"/>
      </w:r>
      <w:r>
        <w:rPr>
          <w:noProof/>
        </w:rPr>
        <w:t>46</w:t>
      </w:r>
      <w:r>
        <w:rPr>
          <w:noProof/>
        </w:rPr>
        <w:fldChar w:fldCharType="end"/>
      </w:r>
    </w:p>
    <w:p w:rsidR="00862057" w:rsidRPr="00042AA8" w:rsidRDefault="00F21795">
      <w:pPr>
        <w:rPr>
          <w:rFonts w:cs="Arial"/>
        </w:rPr>
      </w:pPr>
      <w:r w:rsidRPr="008D7724">
        <w:rPr>
          <w:rFonts w:cs="Arial"/>
          <w:i/>
          <w:iCs/>
        </w:rPr>
        <w:lastRenderedPageBreak/>
        <w:fldChar w:fldCharType="end"/>
      </w:r>
    </w:p>
    <w:p w:rsidR="00150784" w:rsidRDefault="00862057">
      <w:pPr>
        <w:pStyle w:val="TableofFigures"/>
        <w:tabs>
          <w:tab w:val="right" w:leader="underscore" w:pos="9016"/>
        </w:tabs>
        <w:rPr>
          <w:rFonts w:eastAsiaTheme="minorEastAsia" w:cstheme="minorBidi"/>
          <w:i w:val="0"/>
          <w:iCs w:val="0"/>
          <w:noProof/>
          <w:sz w:val="22"/>
          <w:szCs w:val="22"/>
          <w:lang w:eastAsia="en-GB"/>
        </w:rPr>
      </w:pPr>
      <w:r w:rsidRPr="00042AA8">
        <w:rPr>
          <w:rFonts w:ascii="Arial" w:hAnsi="Arial" w:cs="Arial"/>
          <w:sz w:val="22"/>
          <w:szCs w:val="22"/>
        </w:rPr>
        <w:fldChar w:fldCharType="begin"/>
      </w:r>
      <w:r w:rsidRPr="00042AA8">
        <w:rPr>
          <w:rFonts w:ascii="Arial" w:hAnsi="Arial" w:cs="Arial"/>
          <w:sz w:val="22"/>
          <w:szCs w:val="22"/>
        </w:rPr>
        <w:instrText xml:space="preserve"> TOC \h \z \c "Table" </w:instrText>
      </w:r>
      <w:r w:rsidRPr="00042AA8">
        <w:rPr>
          <w:rFonts w:ascii="Arial" w:hAnsi="Arial" w:cs="Arial"/>
          <w:sz w:val="22"/>
          <w:szCs w:val="22"/>
        </w:rPr>
        <w:fldChar w:fldCharType="separate"/>
      </w:r>
      <w:hyperlink w:anchor="_Toc512462889" w:history="1">
        <w:r w:rsidR="00150784" w:rsidRPr="00BA46A0">
          <w:rPr>
            <w:rStyle w:val="Hyperlink"/>
            <w:noProof/>
          </w:rPr>
          <w:t>Table 1: Mechanical properties of a DC01 grade steel (Tata Steel Europe, 2017)</w:t>
        </w:r>
        <w:r w:rsidR="00150784">
          <w:rPr>
            <w:noProof/>
            <w:webHidden/>
          </w:rPr>
          <w:tab/>
        </w:r>
        <w:r w:rsidR="00150784">
          <w:rPr>
            <w:noProof/>
            <w:webHidden/>
          </w:rPr>
          <w:fldChar w:fldCharType="begin"/>
        </w:r>
        <w:r w:rsidR="00150784">
          <w:rPr>
            <w:noProof/>
            <w:webHidden/>
          </w:rPr>
          <w:instrText xml:space="preserve"> PAGEREF _Toc512462889 \h </w:instrText>
        </w:r>
        <w:r w:rsidR="00150784">
          <w:rPr>
            <w:noProof/>
            <w:webHidden/>
          </w:rPr>
        </w:r>
        <w:r w:rsidR="00150784">
          <w:rPr>
            <w:noProof/>
            <w:webHidden/>
          </w:rPr>
          <w:fldChar w:fldCharType="separate"/>
        </w:r>
        <w:r w:rsidR="00150784">
          <w:rPr>
            <w:noProof/>
            <w:webHidden/>
          </w:rPr>
          <w:t>12</w:t>
        </w:r>
        <w:r w:rsidR="00150784">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0" w:history="1">
        <w:r w:rsidRPr="00BA46A0">
          <w:rPr>
            <w:rStyle w:val="Hyperlink"/>
            <w:noProof/>
          </w:rPr>
          <w:t>Table 2: Average cast chemistries for DC01 grade steel samples, focussed on elements related to aging (Tata Steel, 2018)</w:t>
        </w:r>
        <w:r>
          <w:rPr>
            <w:noProof/>
            <w:webHidden/>
          </w:rPr>
          <w:tab/>
        </w:r>
        <w:r>
          <w:rPr>
            <w:noProof/>
            <w:webHidden/>
          </w:rPr>
          <w:fldChar w:fldCharType="begin"/>
        </w:r>
        <w:r>
          <w:rPr>
            <w:noProof/>
            <w:webHidden/>
          </w:rPr>
          <w:instrText xml:space="preserve"> PAGEREF _Toc512462890 \h </w:instrText>
        </w:r>
        <w:r>
          <w:rPr>
            <w:noProof/>
            <w:webHidden/>
          </w:rPr>
        </w:r>
        <w:r>
          <w:rPr>
            <w:noProof/>
            <w:webHidden/>
          </w:rPr>
          <w:fldChar w:fldCharType="separate"/>
        </w:r>
        <w:r>
          <w:rPr>
            <w:noProof/>
            <w:webHidden/>
          </w:rPr>
          <w:t>12</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1" w:history="1">
        <w:r w:rsidRPr="00BA46A0">
          <w:rPr>
            <w:rStyle w:val="Hyperlink"/>
            <w:noProof/>
          </w:rPr>
          <w:t>Table 3: Mechanical properties of a HC380LA grade steel (Tata Steel Europe, 2017)</w:t>
        </w:r>
        <w:r>
          <w:rPr>
            <w:noProof/>
            <w:webHidden/>
          </w:rPr>
          <w:tab/>
        </w:r>
        <w:r>
          <w:rPr>
            <w:noProof/>
            <w:webHidden/>
          </w:rPr>
          <w:fldChar w:fldCharType="begin"/>
        </w:r>
        <w:r>
          <w:rPr>
            <w:noProof/>
            <w:webHidden/>
          </w:rPr>
          <w:instrText xml:space="preserve"> PAGEREF _Toc512462891 \h </w:instrText>
        </w:r>
        <w:r>
          <w:rPr>
            <w:noProof/>
            <w:webHidden/>
          </w:rPr>
        </w:r>
        <w:r>
          <w:rPr>
            <w:noProof/>
            <w:webHidden/>
          </w:rPr>
          <w:fldChar w:fldCharType="separate"/>
        </w:r>
        <w:r>
          <w:rPr>
            <w:noProof/>
            <w:webHidden/>
          </w:rPr>
          <w:t>13</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2" w:history="1">
        <w:r w:rsidRPr="00BA46A0">
          <w:rPr>
            <w:rStyle w:val="Hyperlink"/>
            <w:noProof/>
          </w:rPr>
          <w:t>Table 4: Average cast chemistry for the HC380LA grade steel sample, focussed on elements related to aging (Tata Steel, 2018)</w:t>
        </w:r>
        <w:r>
          <w:rPr>
            <w:noProof/>
            <w:webHidden/>
          </w:rPr>
          <w:tab/>
        </w:r>
        <w:r>
          <w:rPr>
            <w:noProof/>
            <w:webHidden/>
          </w:rPr>
          <w:fldChar w:fldCharType="begin"/>
        </w:r>
        <w:r>
          <w:rPr>
            <w:noProof/>
            <w:webHidden/>
          </w:rPr>
          <w:instrText xml:space="preserve"> PAGEREF _Toc512462892 \h </w:instrText>
        </w:r>
        <w:r>
          <w:rPr>
            <w:noProof/>
            <w:webHidden/>
          </w:rPr>
        </w:r>
        <w:r>
          <w:rPr>
            <w:noProof/>
            <w:webHidden/>
          </w:rPr>
          <w:fldChar w:fldCharType="separate"/>
        </w:r>
        <w:r>
          <w:rPr>
            <w:noProof/>
            <w:webHidden/>
          </w:rPr>
          <w:t>13</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3" w:history="1">
        <w:r w:rsidRPr="00BA46A0">
          <w:rPr>
            <w:rStyle w:val="Hyperlink"/>
            <w:noProof/>
          </w:rPr>
          <w:t>Table 5: Target temperatures for CAPL annealing cycles (Tata Steel, 2017)</w:t>
        </w:r>
        <w:r>
          <w:rPr>
            <w:noProof/>
            <w:webHidden/>
          </w:rPr>
          <w:tab/>
        </w:r>
        <w:r>
          <w:rPr>
            <w:noProof/>
            <w:webHidden/>
          </w:rPr>
          <w:fldChar w:fldCharType="begin"/>
        </w:r>
        <w:r>
          <w:rPr>
            <w:noProof/>
            <w:webHidden/>
          </w:rPr>
          <w:instrText xml:space="preserve"> PAGEREF _Toc512462893 \h </w:instrText>
        </w:r>
        <w:r>
          <w:rPr>
            <w:noProof/>
            <w:webHidden/>
          </w:rPr>
        </w:r>
        <w:r>
          <w:rPr>
            <w:noProof/>
            <w:webHidden/>
          </w:rPr>
          <w:fldChar w:fldCharType="separate"/>
        </w:r>
        <w:r>
          <w:rPr>
            <w:noProof/>
            <w:webHidden/>
          </w:rPr>
          <w:t>15</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4" w:history="1">
        <w:r w:rsidRPr="00BA46A0">
          <w:rPr>
            <w:rStyle w:val="Hyperlink"/>
            <w:noProof/>
          </w:rPr>
          <w:t>Table 6: DC01 Tensile test results, room temperature aged (averaged)</w:t>
        </w:r>
        <w:r>
          <w:rPr>
            <w:noProof/>
            <w:webHidden/>
          </w:rPr>
          <w:tab/>
        </w:r>
        <w:r>
          <w:rPr>
            <w:noProof/>
            <w:webHidden/>
          </w:rPr>
          <w:fldChar w:fldCharType="begin"/>
        </w:r>
        <w:r>
          <w:rPr>
            <w:noProof/>
            <w:webHidden/>
          </w:rPr>
          <w:instrText xml:space="preserve"> PAGEREF _Toc512462894 \h </w:instrText>
        </w:r>
        <w:r>
          <w:rPr>
            <w:noProof/>
            <w:webHidden/>
          </w:rPr>
        </w:r>
        <w:r>
          <w:rPr>
            <w:noProof/>
            <w:webHidden/>
          </w:rPr>
          <w:fldChar w:fldCharType="separate"/>
        </w:r>
        <w:r>
          <w:rPr>
            <w:noProof/>
            <w:webHidden/>
          </w:rPr>
          <w:t>28</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5" w:history="1">
        <w:r w:rsidRPr="00BA46A0">
          <w:rPr>
            <w:rStyle w:val="Hyperlink"/>
            <w:noProof/>
          </w:rPr>
          <w:t>Table 7: DC01 Tensile test results, accelerated aging (averaged)</w:t>
        </w:r>
        <w:r>
          <w:rPr>
            <w:noProof/>
            <w:webHidden/>
          </w:rPr>
          <w:tab/>
        </w:r>
        <w:r>
          <w:rPr>
            <w:noProof/>
            <w:webHidden/>
          </w:rPr>
          <w:fldChar w:fldCharType="begin"/>
        </w:r>
        <w:r>
          <w:rPr>
            <w:noProof/>
            <w:webHidden/>
          </w:rPr>
          <w:instrText xml:space="preserve"> PAGEREF _Toc512462895 \h </w:instrText>
        </w:r>
        <w:r>
          <w:rPr>
            <w:noProof/>
            <w:webHidden/>
          </w:rPr>
        </w:r>
        <w:r>
          <w:rPr>
            <w:noProof/>
            <w:webHidden/>
          </w:rPr>
          <w:fldChar w:fldCharType="separate"/>
        </w:r>
        <w:r>
          <w:rPr>
            <w:noProof/>
            <w:webHidden/>
          </w:rPr>
          <w:t>30</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6" w:history="1">
        <w:r w:rsidRPr="00BA46A0">
          <w:rPr>
            <w:rStyle w:val="Hyperlink"/>
            <w:noProof/>
          </w:rPr>
          <w:t>Table 8: Correlation data for change in DC01 mechanical properties over time</w:t>
        </w:r>
        <w:r>
          <w:rPr>
            <w:noProof/>
            <w:webHidden/>
          </w:rPr>
          <w:tab/>
        </w:r>
        <w:r>
          <w:rPr>
            <w:noProof/>
            <w:webHidden/>
          </w:rPr>
          <w:fldChar w:fldCharType="begin"/>
        </w:r>
        <w:r>
          <w:rPr>
            <w:noProof/>
            <w:webHidden/>
          </w:rPr>
          <w:instrText xml:space="preserve"> PAGEREF _Toc512462896 \h </w:instrText>
        </w:r>
        <w:r>
          <w:rPr>
            <w:noProof/>
            <w:webHidden/>
          </w:rPr>
        </w:r>
        <w:r>
          <w:rPr>
            <w:noProof/>
            <w:webHidden/>
          </w:rPr>
          <w:fldChar w:fldCharType="separate"/>
        </w:r>
        <w:r>
          <w:rPr>
            <w:noProof/>
            <w:webHidden/>
          </w:rPr>
          <w:t>31</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7" w:history="1">
        <w:r w:rsidRPr="00BA46A0">
          <w:rPr>
            <w:rStyle w:val="Hyperlink"/>
            <w:noProof/>
          </w:rPr>
          <w:t>Table 9: Differences between recorded values of DC01 accelerated tensile tests and room temperature tensile tests</w:t>
        </w:r>
        <w:r>
          <w:rPr>
            <w:noProof/>
            <w:webHidden/>
          </w:rPr>
          <w:tab/>
        </w:r>
        <w:r>
          <w:rPr>
            <w:noProof/>
            <w:webHidden/>
          </w:rPr>
          <w:fldChar w:fldCharType="begin"/>
        </w:r>
        <w:r>
          <w:rPr>
            <w:noProof/>
            <w:webHidden/>
          </w:rPr>
          <w:instrText xml:space="preserve"> PAGEREF _Toc512462897 \h </w:instrText>
        </w:r>
        <w:r>
          <w:rPr>
            <w:noProof/>
            <w:webHidden/>
          </w:rPr>
        </w:r>
        <w:r>
          <w:rPr>
            <w:noProof/>
            <w:webHidden/>
          </w:rPr>
          <w:fldChar w:fldCharType="separate"/>
        </w:r>
        <w:r>
          <w:rPr>
            <w:noProof/>
            <w:webHidden/>
          </w:rPr>
          <w:t>32</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8" w:history="1">
        <w:r w:rsidRPr="00BA46A0">
          <w:rPr>
            <w:rStyle w:val="Hyperlink"/>
            <w:noProof/>
          </w:rPr>
          <w:t>Table 10: HC380LA Tensile test results, room temperature aged (averaged)</w:t>
        </w:r>
        <w:r>
          <w:rPr>
            <w:noProof/>
            <w:webHidden/>
          </w:rPr>
          <w:tab/>
        </w:r>
        <w:r>
          <w:rPr>
            <w:noProof/>
            <w:webHidden/>
          </w:rPr>
          <w:fldChar w:fldCharType="begin"/>
        </w:r>
        <w:r>
          <w:rPr>
            <w:noProof/>
            <w:webHidden/>
          </w:rPr>
          <w:instrText xml:space="preserve"> PAGEREF _Toc512462898 \h </w:instrText>
        </w:r>
        <w:r>
          <w:rPr>
            <w:noProof/>
            <w:webHidden/>
          </w:rPr>
        </w:r>
        <w:r>
          <w:rPr>
            <w:noProof/>
            <w:webHidden/>
          </w:rPr>
          <w:fldChar w:fldCharType="separate"/>
        </w:r>
        <w:r>
          <w:rPr>
            <w:noProof/>
            <w:webHidden/>
          </w:rPr>
          <w:t>33</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899" w:history="1">
        <w:r w:rsidRPr="00BA46A0">
          <w:rPr>
            <w:rStyle w:val="Hyperlink"/>
            <w:noProof/>
          </w:rPr>
          <w:t>Table 11: HC380LA Tensile test results, accelerated aging (averaged)</w:t>
        </w:r>
        <w:r>
          <w:rPr>
            <w:noProof/>
            <w:webHidden/>
          </w:rPr>
          <w:tab/>
        </w:r>
        <w:r>
          <w:rPr>
            <w:noProof/>
            <w:webHidden/>
          </w:rPr>
          <w:fldChar w:fldCharType="begin"/>
        </w:r>
        <w:r>
          <w:rPr>
            <w:noProof/>
            <w:webHidden/>
          </w:rPr>
          <w:instrText xml:space="preserve"> PAGEREF _Toc512462899 \h </w:instrText>
        </w:r>
        <w:r>
          <w:rPr>
            <w:noProof/>
            <w:webHidden/>
          </w:rPr>
        </w:r>
        <w:r>
          <w:rPr>
            <w:noProof/>
            <w:webHidden/>
          </w:rPr>
          <w:fldChar w:fldCharType="separate"/>
        </w:r>
        <w:r>
          <w:rPr>
            <w:noProof/>
            <w:webHidden/>
          </w:rPr>
          <w:t>35</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0" w:history="1">
        <w:r w:rsidRPr="00BA46A0">
          <w:rPr>
            <w:rStyle w:val="Hyperlink"/>
            <w:noProof/>
          </w:rPr>
          <w:t>Table 12: Correlation data for change in HC380LA mechanical properties over time</w:t>
        </w:r>
        <w:r>
          <w:rPr>
            <w:noProof/>
            <w:webHidden/>
          </w:rPr>
          <w:tab/>
        </w:r>
        <w:r>
          <w:rPr>
            <w:noProof/>
            <w:webHidden/>
          </w:rPr>
          <w:fldChar w:fldCharType="begin"/>
        </w:r>
        <w:r>
          <w:rPr>
            <w:noProof/>
            <w:webHidden/>
          </w:rPr>
          <w:instrText xml:space="preserve"> PAGEREF _Toc512462900 \h </w:instrText>
        </w:r>
        <w:r>
          <w:rPr>
            <w:noProof/>
            <w:webHidden/>
          </w:rPr>
        </w:r>
        <w:r>
          <w:rPr>
            <w:noProof/>
            <w:webHidden/>
          </w:rPr>
          <w:fldChar w:fldCharType="separate"/>
        </w:r>
        <w:r>
          <w:rPr>
            <w:noProof/>
            <w:webHidden/>
          </w:rPr>
          <w:t>37</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1" w:history="1">
        <w:r w:rsidRPr="00BA46A0">
          <w:rPr>
            <w:rStyle w:val="Hyperlink"/>
            <w:noProof/>
          </w:rPr>
          <w:t>Table 13: Differences between recorded values of HC380LA accelerated tensile tests and room temperature tensile tests</w:t>
        </w:r>
        <w:r>
          <w:rPr>
            <w:noProof/>
            <w:webHidden/>
          </w:rPr>
          <w:tab/>
        </w:r>
        <w:r>
          <w:rPr>
            <w:noProof/>
            <w:webHidden/>
          </w:rPr>
          <w:fldChar w:fldCharType="begin"/>
        </w:r>
        <w:r>
          <w:rPr>
            <w:noProof/>
            <w:webHidden/>
          </w:rPr>
          <w:instrText xml:space="preserve"> PAGEREF _Toc512462901 \h </w:instrText>
        </w:r>
        <w:r>
          <w:rPr>
            <w:noProof/>
            <w:webHidden/>
          </w:rPr>
        </w:r>
        <w:r>
          <w:rPr>
            <w:noProof/>
            <w:webHidden/>
          </w:rPr>
          <w:fldChar w:fldCharType="separate"/>
        </w:r>
        <w:r>
          <w:rPr>
            <w:noProof/>
            <w:webHidden/>
          </w:rPr>
          <w:t>37</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2" w:history="1">
        <w:r w:rsidRPr="00BA46A0">
          <w:rPr>
            <w:rStyle w:val="Hyperlink"/>
            <w:noProof/>
          </w:rPr>
          <w:t>Table 14: DC01 grain size comparison, room temperature aged</w:t>
        </w:r>
        <w:r>
          <w:rPr>
            <w:noProof/>
            <w:webHidden/>
          </w:rPr>
          <w:tab/>
        </w:r>
        <w:r>
          <w:rPr>
            <w:noProof/>
            <w:webHidden/>
          </w:rPr>
          <w:fldChar w:fldCharType="begin"/>
        </w:r>
        <w:r>
          <w:rPr>
            <w:noProof/>
            <w:webHidden/>
          </w:rPr>
          <w:instrText xml:space="preserve"> PAGEREF _Toc512462902 \h </w:instrText>
        </w:r>
        <w:r>
          <w:rPr>
            <w:noProof/>
            <w:webHidden/>
          </w:rPr>
        </w:r>
        <w:r>
          <w:rPr>
            <w:noProof/>
            <w:webHidden/>
          </w:rPr>
          <w:fldChar w:fldCharType="separate"/>
        </w:r>
        <w:r>
          <w:rPr>
            <w:noProof/>
            <w:webHidden/>
          </w:rPr>
          <w:t>40</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3" w:history="1">
        <w:r w:rsidRPr="00BA46A0">
          <w:rPr>
            <w:rStyle w:val="Hyperlink"/>
            <w:noProof/>
          </w:rPr>
          <w:t>Table 15: DC01 grain size comparison, accelerated aging tests at 80</w:t>
        </w:r>
        <w:r w:rsidRPr="00BA46A0">
          <w:rPr>
            <w:rStyle w:val="Hyperlink"/>
            <w:rFonts w:cs="Arial"/>
            <w:noProof/>
          </w:rPr>
          <w:t>°C</w:t>
        </w:r>
        <w:r>
          <w:rPr>
            <w:noProof/>
            <w:webHidden/>
          </w:rPr>
          <w:tab/>
        </w:r>
        <w:r>
          <w:rPr>
            <w:noProof/>
            <w:webHidden/>
          </w:rPr>
          <w:fldChar w:fldCharType="begin"/>
        </w:r>
        <w:r>
          <w:rPr>
            <w:noProof/>
            <w:webHidden/>
          </w:rPr>
          <w:instrText xml:space="preserve"> PAGEREF _Toc512462903 \h </w:instrText>
        </w:r>
        <w:r>
          <w:rPr>
            <w:noProof/>
            <w:webHidden/>
          </w:rPr>
        </w:r>
        <w:r>
          <w:rPr>
            <w:noProof/>
            <w:webHidden/>
          </w:rPr>
          <w:fldChar w:fldCharType="separate"/>
        </w:r>
        <w:r>
          <w:rPr>
            <w:noProof/>
            <w:webHidden/>
          </w:rPr>
          <w:t>42</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4" w:history="1">
        <w:r w:rsidRPr="00BA46A0">
          <w:rPr>
            <w:rStyle w:val="Hyperlink"/>
            <w:noProof/>
          </w:rPr>
          <w:t>Table 16: HC380LA grain size comparison, room temperature aged</w:t>
        </w:r>
        <w:r>
          <w:rPr>
            <w:noProof/>
            <w:webHidden/>
          </w:rPr>
          <w:tab/>
        </w:r>
        <w:r>
          <w:rPr>
            <w:noProof/>
            <w:webHidden/>
          </w:rPr>
          <w:fldChar w:fldCharType="begin"/>
        </w:r>
        <w:r>
          <w:rPr>
            <w:noProof/>
            <w:webHidden/>
          </w:rPr>
          <w:instrText xml:space="preserve"> PAGEREF _Toc512462904 \h </w:instrText>
        </w:r>
        <w:r>
          <w:rPr>
            <w:noProof/>
            <w:webHidden/>
          </w:rPr>
        </w:r>
        <w:r>
          <w:rPr>
            <w:noProof/>
            <w:webHidden/>
          </w:rPr>
          <w:fldChar w:fldCharType="separate"/>
        </w:r>
        <w:r>
          <w:rPr>
            <w:noProof/>
            <w:webHidden/>
          </w:rPr>
          <w:t>45</w:t>
        </w:r>
        <w:r>
          <w:rPr>
            <w:noProof/>
            <w:webHidden/>
          </w:rPr>
          <w:fldChar w:fldCharType="end"/>
        </w:r>
      </w:hyperlink>
    </w:p>
    <w:p w:rsidR="00150784" w:rsidRDefault="00150784">
      <w:pPr>
        <w:pStyle w:val="TableofFigures"/>
        <w:tabs>
          <w:tab w:val="right" w:leader="underscore" w:pos="9016"/>
        </w:tabs>
        <w:rPr>
          <w:rFonts w:eastAsiaTheme="minorEastAsia" w:cstheme="minorBidi"/>
          <w:i w:val="0"/>
          <w:iCs w:val="0"/>
          <w:noProof/>
          <w:sz w:val="22"/>
          <w:szCs w:val="22"/>
          <w:lang w:eastAsia="en-GB"/>
        </w:rPr>
      </w:pPr>
      <w:hyperlink w:anchor="_Toc512462905" w:history="1">
        <w:r w:rsidRPr="00BA46A0">
          <w:rPr>
            <w:rStyle w:val="Hyperlink"/>
            <w:noProof/>
          </w:rPr>
          <w:t>Table 17: HC380LA grain size comparison, accelerated aging tests at 80°C</w:t>
        </w:r>
        <w:r>
          <w:rPr>
            <w:noProof/>
            <w:webHidden/>
          </w:rPr>
          <w:tab/>
        </w:r>
        <w:r>
          <w:rPr>
            <w:noProof/>
            <w:webHidden/>
          </w:rPr>
          <w:fldChar w:fldCharType="begin"/>
        </w:r>
        <w:r>
          <w:rPr>
            <w:noProof/>
            <w:webHidden/>
          </w:rPr>
          <w:instrText xml:space="preserve"> PAGEREF _Toc512462905 \h </w:instrText>
        </w:r>
        <w:r>
          <w:rPr>
            <w:noProof/>
            <w:webHidden/>
          </w:rPr>
        </w:r>
        <w:r>
          <w:rPr>
            <w:noProof/>
            <w:webHidden/>
          </w:rPr>
          <w:fldChar w:fldCharType="separate"/>
        </w:r>
        <w:r>
          <w:rPr>
            <w:noProof/>
            <w:webHidden/>
          </w:rPr>
          <w:t>47</w:t>
        </w:r>
        <w:r>
          <w:rPr>
            <w:noProof/>
            <w:webHidden/>
          </w:rPr>
          <w:fldChar w:fldCharType="end"/>
        </w:r>
      </w:hyperlink>
    </w:p>
    <w:p w:rsidR="00862057" w:rsidRDefault="00862057">
      <w:r w:rsidRPr="00042AA8">
        <w:rPr>
          <w:rFonts w:cs="Arial"/>
        </w:rPr>
        <w:fldChar w:fldCharType="end"/>
      </w:r>
    </w:p>
    <w:p w:rsidR="00C119C8" w:rsidRDefault="002B7918">
      <w:pPr>
        <w:sectPr w:rsidR="00C119C8" w:rsidSect="00C119C8">
          <w:headerReference w:type="default" r:id="rId10"/>
          <w:footerReference w:type="default" r:id="rId11"/>
          <w:footerReference w:type="first" r:id="rId12"/>
          <w:type w:val="evenPage"/>
          <w:pgSz w:w="11906" w:h="16838"/>
          <w:pgMar w:top="1440" w:right="1440" w:bottom="1440" w:left="1440" w:header="708" w:footer="708" w:gutter="0"/>
          <w:pgNumType w:fmt="lowerRoman" w:start="0"/>
          <w:cols w:space="708"/>
          <w:titlePg/>
          <w:docGrid w:linePitch="360"/>
        </w:sectPr>
      </w:pPr>
      <w:r>
        <w:br w:type="page"/>
      </w:r>
    </w:p>
    <w:p w:rsidR="002B7918" w:rsidRDefault="002B7918" w:rsidP="002B7918">
      <w:pPr>
        <w:pStyle w:val="Heading1"/>
      </w:pPr>
      <w:bookmarkStart w:id="4" w:name="_Toc512462804"/>
      <w:bookmarkStart w:id="5" w:name="_GoBack"/>
      <w:bookmarkEnd w:id="5"/>
      <w:r>
        <w:lastRenderedPageBreak/>
        <w:t>Introduction</w:t>
      </w:r>
      <w:bookmarkEnd w:id="4"/>
    </w:p>
    <w:p w:rsidR="0018505A" w:rsidRDefault="0018505A" w:rsidP="0018505A">
      <w:pPr>
        <w:rPr>
          <w:lang w:val="en-US"/>
        </w:rPr>
      </w:pPr>
      <w:r w:rsidRPr="00AF531A">
        <w:t>The</w:t>
      </w:r>
      <w:r>
        <w:rPr>
          <w:lang w:val="en-US"/>
        </w:rPr>
        <w:t xml:space="preserve"> Product Development </w:t>
      </w:r>
      <w:r w:rsidR="007F3BE6">
        <w:rPr>
          <w:lang w:val="en-US"/>
        </w:rPr>
        <w:t>d</w:t>
      </w:r>
      <w:r>
        <w:rPr>
          <w:lang w:val="en-US"/>
        </w:rPr>
        <w:t>epartment at Tata Steel UK wishes to make changes to the way the coil release systems operate at Port Talbot with respect to mechanical properties and the aging of material, while maintaining the existing conformance to the relevant Euronorm Standards. Currently most coils that are held at Port Talbot with a release test older than four months cannot be dispatched until it has been resampled and retested. This rule in the release logic does not take into account material grade or susceptibility to ageing. Some steel grades are resistant to ageing and could theoretically have no change in its mechanical properties well beyond this four month limit; other steel grades are known to be susceptible to aging and exhibit symptoms of aging in a shorter period of time. This is an important issue as changes in the mechanical properties for strength and elongation due to aging can result in customers having issues wit</w:t>
      </w:r>
      <w:r w:rsidR="00D10685">
        <w:rPr>
          <w:lang w:val="en-US"/>
        </w:rPr>
        <w:t xml:space="preserve">h yield point elongation </w:t>
      </w:r>
      <w:r w:rsidR="00D10685" w:rsidRPr="00EB25B4">
        <w:t>and ‘Lü</w:t>
      </w:r>
      <w:r w:rsidRPr="00EB25B4">
        <w:t>der</w:t>
      </w:r>
      <w:r w:rsidR="00FE3224">
        <w:t>s</w:t>
      </w:r>
      <w:r>
        <w:rPr>
          <w:lang w:val="en-US"/>
        </w:rPr>
        <w:t xml:space="preserve"> bands’ that are visible on the steel surface after panel pressing. These bands can still show even after painting and is an issue that can result in customer complaints. Other issues can arise from higher than required strength of the material causing issues with forming operations at the customer, such as splitting or cracking on bends or in areas of severe material deformation such as complex geometries in thin panel pressings.</w:t>
      </w:r>
    </w:p>
    <w:p w:rsidR="0018505A" w:rsidRDefault="0018505A" w:rsidP="0018505A">
      <w:pPr>
        <w:rPr>
          <w:lang w:val="en-US"/>
        </w:rPr>
      </w:pPr>
      <w:r>
        <w:rPr>
          <w:lang w:val="en-US"/>
        </w:rPr>
        <w:t xml:space="preserve">The biggest drawback to having to re-sample every coil held in stock after four months from the date of the release test is the costs incurred by the business; every coil will have to be unpacked, resampled on the inspection rewind line, tested and then repacked before the coil can be dispatched. All of these operations are </w:t>
      </w:r>
      <w:r w:rsidRPr="00443D84">
        <w:t>labour</w:t>
      </w:r>
      <w:r>
        <w:rPr>
          <w:lang w:val="en-US"/>
        </w:rPr>
        <w:t xml:space="preserve"> intensive and divert personnel that could be manning other process lines in the dispatch bays or packing other coils for other customers. In addition, this creates an additional number of crane and coil movements which increases the risk of the outer laps of the coil being damaged from coming into contact with the lifting tongs of cargo cranes. The removal of these damaged coils laps adds additional costs and results in a loss of coil yield that should have been dispatched to the customer.</w:t>
      </w:r>
    </w:p>
    <w:p w:rsidR="0018505A" w:rsidRDefault="0018505A" w:rsidP="0018505A">
      <w:pPr>
        <w:rPr>
          <w:lang w:val="en-US"/>
        </w:rPr>
      </w:pPr>
      <w:r>
        <w:rPr>
          <w:lang w:val="en-US"/>
        </w:rPr>
        <w:t>Significant savings could be made by not having to unnecessarily re-sample coils if it is of a steel grade that is known to be resistant to ageing</w:t>
      </w:r>
      <w:r w:rsidR="0080001A">
        <w:rPr>
          <w:lang w:val="en-US"/>
        </w:rPr>
        <w:t xml:space="preserve"> and also has the necessary data to support this belief</w:t>
      </w:r>
      <w:r>
        <w:rPr>
          <w:lang w:val="en-US"/>
        </w:rPr>
        <w:t>. Also as an additional benefit, material that is more prone to ageing would have to be resampled sooner than the current four months; this would reduce the number of instances of coils younger than four months old, but still sufficiently aged enough to suffer from yield point elongation, from being inadvertently dispatched to customers. Reducing the amount of ‘MET Holds’</w:t>
      </w:r>
      <w:r w:rsidR="00DD6148">
        <w:rPr>
          <w:lang w:val="en-US"/>
        </w:rPr>
        <w:t xml:space="preserve"> (the term used to denote a coil that cannot be released due to awaiting a valid release test)</w:t>
      </w:r>
      <w:r>
        <w:rPr>
          <w:lang w:val="en-US"/>
        </w:rPr>
        <w:t xml:space="preserve"> prevent</w:t>
      </w:r>
      <w:r w:rsidR="00DD6148">
        <w:rPr>
          <w:lang w:val="en-US"/>
        </w:rPr>
        <w:t>ing</w:t>
      </w:r>
      <w:r>
        <w:rPr>
          <w:lang w:val="en-US"/>
        </w:rPr>
        <w:t xml:space="preserve"> material from being dispatched until it has been </w:t>
      </w:r>
      <w:r>
        <w:rPr>
          <w:lang w:val="en-US"/>
        </w:rPr>
        <w:lastRenderedPageBreak/>
        <w:t>resampled</w:t>
      </w:r>
      <w:r w:rsidR="00DD6148">
        <w:rPr>
          <w:lang w:val="en-US"/>
        </w:rPr>
        <w:t xml:space="preserve"> and tested,</w:t>
      </w:r>
      <w:r>
        <w:rPr>
          <w:lang w:val="en-US"/>
        </w:rPr>
        <w:t xml:space="preserve"> will also help increase material flow through the dispatch bays</w:t>
      </w:r>
      <w:r w:rsidR="0080001A">
        <w:rPr>
          <w:lang w:val="en-US"/>
        </w:rPr>
        <w:t>, which are already experiencing significant levels of material congestion</w:t>
      </w:r>
      <w:r>
        <w:rPr>
          <w:lang w:val="en-US"/>
        </w:rPr>
        <w:t>.</w:t>
      </w:r>
    </w:p>
    <w:p w:rsidR="0018505A" w:rsidRDefault="0018505A" w:rsidP="0018505A">
      <w:pPr>
        <w:rPr>
          <w:lang w:val="en-US"/>
        </w:rPr>
      </w:pPr>
      <w:r>
        <w:rPr>
          <w:lang w:val="en-US"/>
        </w:rPr>
        <w:t xml:space="preserve">Currently the business is lacking in sufficient robust data on a range of its steel products with regards to how the mechanical properties change with age, over a six month timespan, so it has not made </w:t>
      </w:r>
      <w:r w:rsidR="0080001A">
        <w:rPr>
          <w:lang w:val="en-US"/>
        </w:rPr>
        <w:t>been in a position where c</w:t>
      </w:r>
      <w:r>
        <w:rPr>
          <w:lang w:val="en-US"/>
        </w:rPr>
        <w:t>hanges to the release logic</w:t>
      </w:r>
      <w:r w:rsidR="0080001A">
        <w:rPr>
          <w:lang w:val="en-US"/>
        </w:rPr>
        <w:t xml:space="preserve"> could be made</w:t>
      </w:r>
      <w:r>
        <w:rPr>
          <w:lang w:val="en-US"/>
        </w:rPr>
        <w:t xml:space="preserve">. The Product Development </w:t>
      </w:r>
      <w:r w:rsidR="007F3BE6">
        <w:rPr>
          <w:lang w:val="en-US"/>
        </w:rPr>
        <w:t>d</w:t>
      </w:r>
      <w:r>
        <w:rPr>
          <w:lang w:val="en-US"/>
        </w:rPr>
        <w:t xml:space="preserve">epartment </w:t>
      </w:r>
      <w:r w:rsidR="0080001A">
        <w:rPr>
          <w:lang w:val="en-US"/>
        </w:rPr>
        <w:t xml:space="preserve">requires this information so that these changes can be implemented as necessary, while maintaining </w:t>
      </w:r>
      <w:r>
        <w:rPr>
          <w:lang w:val="en-US"/>
        </w:rPr>
        <w:t>the confidence that</w:t>
      </w:r>
      <w:r w:rsidR="0080001A">
        <w:rPr>
          <w:lang w:val="en-US"/>
        </w:rPr>
        <w:t xml:space="preserve"> the business</w:t>
      </w:r>
      <w:r>
        <w:rPr>
          <w:lang w:val="en-US"/>
        </w:rPr>
        <w:t xml:space="preserve"> will still maintain compliance with various Euronorm standards that its customers expect. The data required would consist of tensile tests of aged material of various grades at room temperature, but also of material that has undergone accelerated ageing in a heating oven to simulate longer periods of time, in order to obtain useful data more quickly.</w:t>
      </w:r>
    </w:p>
    <w:p w:rsidR="0018505A" w:rsidRDefault="0018505A" w:rsidP="0018505A">
      <w:pPr>
        <w:pStyle w:val="Heading3"/>
        <w:rPr>
          <w:lang w:val="en-US"/>
        </w:rPr>
      </w:pPr>
      <w:bookmarkStart w:id="6" w:name="_Toc512462805"/>
      <w:r>
        <w:rPr>
          <w:lang w:val="en-US"/>
        </w:rPr>
        <w:t>Project Aims</w:t>
      </w:r>
      <w:bookmarkEnd w:id="6"/>
    </w:p>
    <w:p w:rsidR="00025A99" w:rsidRPr="00025A99" w:rsidRDefault="00025A99" w:rsidP="00025A99">
      <w:pPr>
        <w:rPr>
          <w:lang w:val="en-US"/>
        </w:rPr>
      </w:pPr>
      <w:r>
        <w:rPr>
          <w:lang w:val="en-US"/>
        </w:rPr>
        <w:t xml:space="preserve">While the business case for carrying out a regime of sampling and testing in order to fill the existing gaps </w:t>
      </w:r>
      <w:r w:rsidR="008060EB">
        <w:rPr>
          <w:lang w:val="en-US"/>
        </w:rPr>
        <w:t>in its records with regards to the aging characteristics of its products, there is also a scientific argument as well. Many of the existing theories regarding aging of steel pro</w:t>
      </w:r>
      <w:r w:rsidR="009635FA">
        <w:rPr>
          <w:lang w:val="en-US"/>
        </w:rPr>
        <w:t>ducts was established in the 20</w:t>
      </w:r>
      <w:r w:rsidR="009635FA" w:rsidRPr="009635FA">
        <w:rPr>
          <w:vertAlign w:val="superscript"/>
          <w:lang w:val="en-US"/>
        </w:rPr>
        <w:t>th</w:t>
      </w:r>
      <w:r w:rsidR="009635FA">
        <w:rPr>
          <w:lang w:val="en-US"/>
        </w:rPr>
        <w:t xml:space="preserve"> </w:t>
      </w:r>
      <w:r w:rsidR="00862D0D">
        <w:rPr>
          <w:lang w:val="en-US"/>
        </w:rPr>
        <w:t>century</w:t>
      </w:r>
      <w:r w:rsidR="008060EB">
        <w:rPr>
          <w:lang w:val="en-US"/>
        </w:rPr>
        <w:t xml:space="preserve"> with theories developed </w:t>
      </w:r>
      <w:r w:rsidR="0013432F">
        <w:rPr>
          <w:lang w:val="en-US"/>
        </w:rPr>
        <w:t>through</w:t>
      </w:r>
      <w:r w:rsidR="008060EB">
        <w:rPr>
          <w:lang w:val="en-US"/>
        </w:rPr>
        <w:t xml:space="preserve"> the </w:t>
      </w:r>
      <w:r w:rsidR="0013432F">
        <w:rPr>
          <w:lang w:val="en-US"/>
        </w:rPr>
        <w:t xml:space="preserve">works and investigations </w:t>
      </w:r>
      <w:r w:rsidR="008060EB">
        <w:rPr>
          <w:lang w:val="en-US"/>
        </w:rPr>
        <w:t xml:space="preserve">of Hundy, </w:t>
      </w:r>
      <w:r w:rsidR="00CC1B31">
        <w:rPr>
          <w:lang w:val="en-US"/>
        </w:rPr>
        <w:t>Cottrell</w:t>
      </w:r>
      <w:r w:rsidR="008060EB">
        <w:rPr>
          <w:lang w:val="en-US"/>
        </w:rPr>
        <w:t xml:space="preserve"> and Bilby</w:t>
      </w:r>
      <w:r w:rsidR="007F3BE6">
        <w:rPr>
          <w:lang w:val="en-US"/>
        </w:rPr>
        <w:t xml:space="preserve"> amongst others</w:t>
      </w:r>
      <w:r w:rsidR="008060EB">
        <w:rPr>
          <w:lang w:val="en-US"/>
        </w:rPr>
        <w:t>. Given the many advances in steel making since that time period with regard to the development of new steel grades, products and manufacturing process, it is worth investigating to see if these original theories will still hold true when applied to today’s modern steel making practices. As such in addition to satisfying the business objectives, this investigation will aim to do the following:</w:t>
      </w:r>
    </w:p>
    <w:p w:rsidR="0018505A" w:rsidRPr="008060EB" w:rsidRDefault="0018505A" w:rsidP="00DF2AD1">
      <w:pPr>
        <w:pStyle w:val="ListParagraph"/>
        <w:numPr>
          <w:ilvl w:val="0"/>
          <w:numId w:val="3"/>
        </w:numPr>
        <w:rPr>
          <w:lang w:val="en-US"/>
        </w:rPr>
      </w:pPr>
      <w:r w:rsidRPr="008060EB">
        <w:rPr>
          <w:lang w:val="en-US"/>
        </w:rPr>
        <w:t>To obtain accurate information on how the mechanical properties</w:t>
      </w:r>
      <w:r w:rsidR="007F3BE6">
        <w:rPr>
          <w:lang w:val="en-US"/>
        </w:rPr>
        <w:t xml:space="preserve"> and crystal structures</w:t>
      </w:r>
      <w:r w:rsidRPr="008060EB">
        <w:rPr>
          <w:lang w:val="en-US"/>
        </w:rPr>
        <w:t xml:space="preserve"> of various steel products change over time</w:t>
      </w:r>
      <w:r w:rsidR="008060EB">
        <w:rPr>
          <w:lang w:val="en-US"/>
        </w:rPr>
        <w:t>.</w:t>
      </w:r>
    </w:p>
    <w:p w:rsidR="0018505A" w:rsidRPr="008060EB" w:rsidRDefault="0018505A" w:rsidP="00DF2AD1">
      <w:pPr>
        <w:pStyle w:val="ListParagraph"/>
        <w:numPr>
          <w:ilvl w:val="0"/>
          <w:numId w:val="3"/>
        </w:numPr>
        <w:rPr>
          <w:lang w:val="en-US"/>
        </w:rPr>
      </w:pPr>
      <w:r w:rsidRPr="008060EB">
        <w:rPr>
          <w:lang w:val="en-US"/>
        </w:rPr>
        <w:t xml:space="preserve">To </w:t>
      </w:r>
      <w:r w:rsidR="008060EB">
        <w:rPr>
          <w:lang w:val="en-US"/>
        </w:rPr>
        <w:t>compare</w:t>
      </w:r>
      <w:r w:rsidRPr="008060EB">
        <w:rPr>
          <w:lang w:val="en-US"/>
        </w:rPr>
        <w:t xml:space="preserve"> </w:t>
      </w:r>
      <w:r w:rsidR="008060EB">
        <w:rPr>
          <w:lang w:val="en-US"/>
        </w:rPr>
        <w:t>modern steel grades,</w:t>
      </w:r>
      <w:r w:rsidRPr="008060EB">
        <w:rPr>
          <w:lang w:val="en-US"/>
        </w:rPr>
        <w:t xml:space="preserve"> chemistries</w:t>
      </w:r>
      <w:r w:rsidR="008060EB">
        <w:rPr>
          <w:lang w:val="en-US"/>
        </w:rPr>
        <w:t xml:space="preserve"> and </w:t>
      </w:r>
      <w:r w:rsidRPr="008060EB">
        <w:rPr>
          <w:lang w:val="en-US"/>
        </w:rPr>
        <w:t xml:space="preserve">metallurgy that </w:t>
      </w:r>
      <w:r w:rsidR="008060EB">
        <w:rPr>
          <w:lang w:val="en-US"/>
        </w:rPr>
        <w:t xml:space="preserve">are thought to be </w:t>
      </w:r>
      <w:r w:rsidRPr="008060EB">
        <w:rPr>
          <w:lang w:val="en-US"/>
        </w:rPr>
        <w:t xml:space="preserve">more prone to ageing </w:t>
      </w:r>
      <w:r w:rsidR="008060EB">
        <w:rPr>
          <w:lang w:val="en-US"/>
        </w:rPr>
        <w:t>with others that are thought to have a resistance to aging.</w:t>
      </w:r>
    </w:p>
    <w:p w:rsidR="0018505A" w:rsidRPr="008060EB" w:rsidRDefault="0018505A" w:rsidP="00DF2AD1">
      <w:pPr>
        <w:pStyle w:val="ListParagraph"/>
        <w:numPr>
          <w:ilvl w:val="0"/>
          <w:numId w:val="3"/>
        </w:numPr>
        <w:rPr>
          <w:lang w:val="en-US"/>
        </w:rPr>
      </w:pPr>
      <w:r w:rsidRPr="008060EB">
        <w:rPr>
          <w:lang w:val="en-US"/>
        </w:rPr>
        <w:t>To determine if the accelerated ageing of steel in a heating oven produces data that is comparable to the natural ageing of steel at room temperature</w:t>
      </w:r>
      <w:r w:rsidR="00AE16CA">
        <w:rPr>
          <w:lang w:val="en-US"/>
        </w:rPr>
        <w:t xml:space="preserve"> i.e. how effective is the Hundy equation?</w:t>
      </w:r>
    </w:p>
    <w:p w:rsidR="0018505A" w:rsidRPr="008060EB" w:rsidRDefault="0018505A" w:rsidP="0018505A">
      <w:pPr>
        <w:pStyle w:val="Heading3"/>
        <w:rPr>
          <w:lang w:val="en-US"/>
        </w:rPr>
      </w:pPr>
      <w:bookmarkStart w:id="7" w:name="_Toc512462806"/>
      <w:r w:rsidRPr="008060EB">
        <w:rPr>
          <w:lang w:val="en-US"/>
        </w:rPr>
        <w:t>Timescales</w:t>
      </w:r>
      <w:bookmarkEnd w:id="7"/>
    </w:p>
    <w:p w:rsidR="0018505A" w:rsidRPr="008060EB" w:rsidRDefault="0018505A" w:rsidP="0018505A">
      <w:pPr>
        <w:rPr>
          <w:lang w:val="en-US"/>
        </w:rPr>
      </w:pPr>
      <w:r w:rsidRPr="008060EB">
        <w:rPr>
          <w:lang w:val="en-US"/>
        </w:rPr>
        <w:t>The overall timescale of this project is set by the maximum length of time at room temperature of the aged samples, which has been requeste</w:t>
      </w:r>
      <w:r w:rsidR="00025A99" w:rsidRPr="008060EB">
        <w:rPr>
          <w:lang w:val="en-US"/>
        </w:rPr>
        <w:t>d by Product Development to be six</w:t>
      </w:r>
      <w:r w:rsidRPr="008060EB">
        <w:rPr>
          <w:lang w:val="en-US"/>
        </w:rPr>
        <w:t xml:space="preserve"> months. As such, it is likely that there will</w:t>
      </w:r>
      <w:r w:rsidR="00025A99" w:rsidRPr="008060EB">
        <w:rPr>
          <w:lang w:val="en-US"/>
        </w:rPr>
        <w:t xml:space="preserve"> still </w:t>
      </w:r>
      <w:r w:rsidRPr="008060EB">
        <w:rPr>
          <w:lang w:val="en-US"/>
        </w:rPr>
        <w:t xml:space="preserve">be data points </w:t>
      </w:r>
      <w:r w:rsidR="00025A99" w:rsidRPr="008060EB">
        <w:rPr>
          <w:lang w:val="en-US"/>
        </w:rPr>
        <w:t xml:space="preserve">outstanding by </w:t>
      </w:r>
      <w:r w:rsidRPr="008060EB">
        <w:rPr>
          <w:lang w:val="en-US"/>
        </w:rPr>
        <w:t>April</w:t>
      </w:r>
      <w:r w:rsidR="00025A99" w:rsidRPr="008060EB">
        <w:rPr>
          <w:lang w:val="en-US"/>
        </w:rPr>
        <w:t xml:space="preserve"> 2018</w:t>
      </w:r>
      <w:r w:rsidRPr="008060EB">
        <w:rPr>
          <w:lang w:val="en-US"/>
        </w:rPr>
        <w:t xml:space="preserve">. It is hoped that there may sufficient data trends visible in the collected data for the room temperature aged material before then. </w:t>
      </w:r>
    </w:p>
    <w:p w:rsidR="008060EB" w:rsidRDefault="0018505A" w:rsidP="00DF2AD1">
      <w:pPr>
        <w:rPr>
          <w:lang w:val="en-US"/>
        </w:rPr>
      </w:pPr>
      <w:r w:rsidRPr="008060EB">
        <w:rPr>
          <w:lang w:val="en-US"/>
        </w:rPr>
        <w:lastRenderedPageBreak/>
        <w:t xml:space="preserve">It is planned that material will be sampled from the various manufacturing units in October, not accounting for maintenance stops and changes to rolling schedules for particular steel grades. Sample preparation of the room temperature aged samples will take place as soon as the material has been sampled, with testing being carried out at the frequency requested by Product Development. Samples intended for accelerated aging are to be kept frozen to prevent any influences from room temperature aging until availability of the tensile test machine and heating oven allows for them to be tested. </w:t>
      </w:r>
    </w:p>
    <w:p w:rsidR="008060EB" w:rsidRDefault="008060EB" w:rsidP="008060EB">
      <w:pPr>
        <w:rPr>
          <w:lang w:val="en-US"/>
        </w:rPr>
      </w:pPr>
      <w:r>
        <w:rPr>
          <w:lang w:val="en-US"/>
        </w:rPr>
        <w:br w:type="page"/>
      </w:r>
    </w:p>
    <w:p w:rsidR="002B7918" w:rsidRDefault="002D0941" w:rsidP="00DF2AD1">
      <w:pPr>
        <w:pStyle w:val="Heading1"/>
      </w:pPr>
      <w:bookmarkStart w:id="8" w:name="_Toc512462807"/>
      <w:r>
        <w:lastRenderedPageBreak/>
        <w:t xml:space="preserve">Scientific </w:t>
      </w:r>
      <w:r w:rsidR="009465D9">
        <w:t>Theory</w:t>
      </w:r>
      <w:r>
        <w:t xml:space="preserve"> and Literature Review</w:t>
      </w:r>
      <w:bookmarkEnd w:id="8"/>
    </w:p>
    <w:p w:rsidR="009465D9" w:rsidRDefault="004D14FF" w:rsidP="009465D9">
      <w:r>
        <w:t>Iron is a naturally occurring</w:t>
      </w:r>
      <w:r w:rsidR="00F2617E">
        <w:t xml:space="preserve"> polycrystalline</w:t>
      </w:r>
      <w:r>
        <w:t xml:space="preserve"> metal,</w:t>
      </w:r>
      <w:r w:rsidR="009465D9">
        <w:t xml:space="preserve"> the structure of which at room temperature is that of a tightly packed lattice of iron atoms in a packing arrangement known as a unit cell, which is a repeating pattern that exists throughout the entire lattice; this in turn forms a crystal, also referred to as a grain. These crystals can vary in size and exist in different planes of orientation to each other with the region where two or more crystals meet being known as the grain boundary.</w:t>
      </w:r>
    </w:p>
    <w:p w:rsidR="009465D9" w:rsidRDefault="009465D9" w:rsidP="009465D9">
      <w:r>
        <w:t xml:space="preserve">At room temperature, </w:t>
      </w:r>
      <w:r w:rsidR="002131B4">
        <w:t>pure</w:t>
      </w:r>
      <w:r>
        <w:t xml:space="preserve"> iron </w:t>
      </w:r>
      <w:r w:rsidR="002131B4">
        <w:t xml:space="preserve">exists in the form of </w:t>
      </w:r>
      <w:r>
        <w:t>a body</w:t>
      </w:r>
      <w:r w:rsidR="0093677B">
        <w:t>-</w:t>
      </w:r>
      <w:r>
        <w:t xml:space="preserve">centred cubic arrangement </w:t>
      </w:r>
      <w:r w:rsidR="00BC3D30">
        <w:t xml:space="preserve">(bcc) </w:t>
      </w:r>
      <w:r>
        <w:t>known as ferrite and is stable up to 91</w:t>
      </w:r>
      <w:r w:rsidR="00535C0C">
        <w:t>0</w:t>
      </w:r>
      <w:r>
        <w:rPr>
          <w:rFonts w:cstheme="minorHAnsi"/>
        </w:rPr>
        <w:t>°</w:t>
      </w:r>
      <w:r>
        <w:t>C</w:t>
      </w:r>
      <w:r w:rsidR="00D82483">
        <w:t xml:space="preserve">, </w:t>
      </w:r>
      <w:r w:rsidR="00BC3D30">
        <w:t>(</w:t>
      </w:r>
      <w:r w:rsidR="00D82483" w:rsidRPr="00BC3D30">
        <w:t>figure 1</w:t>
      </w:r>
      <w:r w:rsidR="00BC3D30">
        <w:t>)</w:t>
      </w:r>
      <w:r>
        <w:t>. Above this temperature, the packaging arrangement</w:t>
      </w:r>
      <w:r w:rsidR="002131B4">
        <w:t xml:space="preserve"> of the iron atoms </w:t>
      </w:r>
      <w:r>
        <w:t>changes and becomes face</w:t>
      </w:r>
      <w:r w:rsidR="0093677B">
        <w:t>-</w:t>
      </w:r>
      <w:r>
        <w:t>centred cubic</w:t>
      </w:r>
      <w:r w:rsidR="00BC3D30">
        <w:t xml:space="preserve"> (fcc)</w:t>
      </w:r>
      <w:r>
        <w:t>, known as austenite.</w:t>
      </w:r>
      <w:r w:rsidR="00590EBA">
        <w:t xml:space="preserve"> </w:t>
      </w:r>
      <w:r w:rsidR="002131B4">
        <w:t>The</w:t>
      </w:r>
      <w:r w:rsidR="00590EBA">
        <w:t xml:space="preserve"> austenitic phase </w:t>
      </w:r>
      <w:r w:rsidR="002131B4">
        <w:t xml:space="preserve">of pure iron remains stable </w:t>
      </w:r>
      <w:r w:rsidR="00590EBA">
        <w:t xml:space="preserve">up to </w:t>
      </w:r>
      <w:r w:rsidR="002131B4">
        <w:t>1390</w:t>
      </w:r>
      <w:r w:rsidR="002131B4">
        <w:rPr>
          <w:rFonts w:cs="Arial"/>
        </w:rPr>
        <w:t>°</w:t>
      </w:r>
      <w:r w:rsidR="002131B4">
        <w:t xml:space="preserve">C at which point it reverts back to a </w:t>
      </w:r>
      <w:r w:rsidR="00BC3D30">
        <w:t>bcc</w:t>
      </w:r>
      <w:r w:rsidR="002131B4">
        <w:t xml:space="preserve"> </w:t>
      </w:r>
      <w:r w:rsidR="0093677B">
        <w:t>arrangement</w:t>
      </w:r>
      <w:r w:rsidR="003005FB">
        <w:t xml:space="preserve"> in a phase</w:t>
      </w:r>
      <w:r w:rsidR="0093677B">
        <w:t xml:space="preserve"> known as delta-ferrite.</w:t>
      </w:r>
    </w:p>
    <w:p w:rsidR="00D82483" w:rsidRDefault="00D82483" w:rsidP="00C9189E">
      <w:pPr>
        <w:jc w:val="center"/>
      </w:pPr>
      <w:r>
        <w:rPr>
          <w:noProof/>
          <w:lang w:eastAsia="en-GB"/>
        </w:rPr>
        <w:drawing>
          <wp:inline distT="0" distB="0" distL="0" distR="0" wp14:anchorId="08F46782" wp14:editId="23338A32">
            <wp:extent cx="4448175" cy="209805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54205" cy="2100900"/>
                    </a:xfrm>
                    <a:prstGeom prst="rect">
                      <a:avLst/>
                    </a:prstGeom>
                    <a:noFill/>
                    <a:ln>
                      <a:noFill/>
                    </a:ln>
                  </pic:spPr>
                </pic:pic>
              </a:graphicData>
            </a:graphic>
          </wp:inline>
        </w:drawing>
      </w:r>
    </w:p>
    <w:p w:rsidR="009465D9" w:rsidRDefault="003504EF" w:rsidP="003504EF">
      <w:pPr>
        <w:pStyle w:val="Caption"/>
        <w:jc w:val="center"/>
        <w:rPr>
          <w:color w:val="auto"/>
        </w:rPr>
      </w:pPr>
      <w:bookmarkStart w:id="9" w:name="_Toc512462857"/>
      <w:r w:rsidRPr="003504EF">
        <w:rPr>
          <w:color w:val="auto"/>
        </w:rPr>
        <w:t xml:space="preserve">Figure </w:t>
      </w:r>
      <w:r w:rsidRPr="003504EF">
        <w:rPr>
          <w:color w:val="auto"/>
        </w:rPr>
        <w:fldChar w:fldCharType="begin"/>
      </w:r>
      <w:r w:rsidRPr="003504EF">
        <w:rPr>
          <w:color w:val="auto"/>
        </w:rPr>
        <w:instrText xml:space="preserve"> SEQ Figure \* ARABIC </w:instrText>
      </w:r>
      <w:r w:rsidRPr="003504EF">
        <w:rPr>
          <w:color w:val="auto"/>
        </w:rPr>
        <w:fldChar w:fldCharType="separate"/>
      </w:r>
      <w:r w:rsidR="00E96FAD">
        <w:rPr>
          <w:noProof/>
          <w:color w:val="auto"/>
        </w:rPr>
        <w:t>1</w:t>
      </w:r>
      <w:r w:rsidRPr="003504EF">
        <w:rPr>
          <w:color w:val="auto"/>
        </w:rPr>
        <w:fldChar w:fldCharType="end"/>
      </w:r>
      <w:r w:rsidRPr="003504EF">
        <w:rPr>
          <w:color w:val="auto"/>
        </w:rPr>
        <w:t>: Crystal structures of iron. Face-centred cubic, left. Body-centred cubic, right</w:t>
      </w:r>
      <w:r>
        <w:rPr>
          <w:color w:val="auto"/>
        </w:rPr>
        <w:t>.</w:t>
      </w:r>
      <w:sdt>
        <w:sdtPr>
          <w:rPr>
            <w:color w:val="auto"/>
          </w:rPr>
          <w:id w:val="-2023537182"/>
          <w:citation/>
        </w:sdtPr>
        <w:sdtContent>
          <w:r>
            <w:rPr>
              <w:color w:val="auto"/>
            </w:rPr>
            <w:fldChar w:fldCharType="begin"/>
          </w:r>
          <w:r>
            <w:rPr>
              <w:color w:val="auto"/>
            </w:rPr>
            <w:instrText xml:space="preserve"> CITATION Lle00 \l 2057 </w:instrText>
          </w:r>
          <w:r>
            <w:rPr>
              <w:color w:val="auto"/>
            </w:rPr>
            <w:fldChar w:fldCharType="separate"/>
          </w:r>
          <w:r w:rsidR="00C75190">
            <w:rPr>
              <w:noProof/>
              <w:color w:val="auto"/>
            </w:rPr>
            <w:t xml:space="preserve"> </w:t>
          </w:r>
          <w:r w:rsidR="00C75190" w:rsidRPr="00C75190">
            <w:rPr>
              <w:noProof/>
              <w:color w:val="auto"/>
            </w:rPr>
            <w:t>(Llewellyn &amp; Hudd, 2000)</w:t>
          </w:r>
          <w:r>
            <w:rPr>
              <w:color w:val="auto"/>
            </w:rPr>
            <w:fldChar w:fldCharType="end"/>
          </w:r>
        </w:sdtContent>
      </w:sdt>
      <w:bookmarkEnd w:id="9"/>
    </w:p>
    <w:p w:rsidR="00B73BC7" w:rsidRDefault="00F04C52" w:rsidP="00B73BC7">
      <w:r>
        <w:t xml:space="preserve">Steel is </w:t>
      </w:r>
      <w:r w:rsidR="00B73BC7">
        <w:t xml:space="preserve">primarily </w:t>
      </w:r>
      <w:r>
        <w:t xml:space="preserve">an alloy of iron and carbon. </w:t>
      </w:r>
      <w:r w:rsidR="006A70BA">
        <w:t>F</w:t>
      </w:r>
      <w:r w:rsidR="00566AED">
        <w:t xml:space="preserve">erritic </w:t>
      </w:r>
      <w:r>
        <w:t xml:space="preserve">iron can accommodate up to </w:t>
      </w:r>
      <w:r w:rsidR="00566AED">
        <w:t xml:space="preserve">0.022% carbon within </w:t>
      </w:r>
      <w:r w:rsidR="00BC3D30">
        <w:t>its crystal structure</w:t>
      </w:r>
      <w:r w:rsidR="00B73BC7">
        <w:t xml:space="preserve"> at the eutectoid temperature of 727</w:t>
      </w:r>
      <w:r w:rsidR="00B73BC7">
        <w:rPr>
          <w:rFonts w:cs="Arial"/>
        </w:rPr>
        <w:t>°</w:t>
      </w:r>
      <w:r w:rsidR="00B73BC7">
        <w:t>C</w:t>
      </w:r>
      <w:r w:rsidR="00BC3D30">
        <w:t>, as indicated by the iron-carbon phase diagram (figure 2)</w:t>
      </w:r>
      <w:r w:rsidR="00B73BC7">
        <w:t xml:space="preserve"> though at room temperature the solubility of carbon in iron is as low as 0.005%; exceeding the 0.022% solubility limit</w:t>
      </w:r>
      <w:r w:rsidR="00710C3B">
        <w:t xml:space="preserve"> of</w:t>
      </w:r>
      <w:r w:rsidR="00B73BC7">
        <w:t xml:space="preserve"> carbon in ferrite, results in the </w:t>
      </w:r>
      <w:r w:rsidR="00710C3B">
        <w:t xml:space="preserve">excess </w:t>
      </w:r>
      <w:r w:rsidR="00B73BC7">
        <w:t xml:space="preserve">carbon forming </w:t>
      </w:r>
      <w:r w:rsidR="00710C3B">
        <w:t xml:space="preserve">a carbide phase known as </w:t>
      </w:r>
      <w:r w:rsidR="00B73BC7">
        <w:t>cementite</w:t>
      </w:r>
      <w:r w:rsidR="00710C3B">
        <w:t>, Fe</w:t>
      </w:r>
      <w:r w:rsidR="00710C3B" w:rsidRPr="00710C3B">
        <w:rPr>
          <w:vertAlign w:val="subscript"/>
        </w:rPr>
        <w:t>3</w:t>
      </w:r>
      <w:r w:rsidR="00710C3B">
        <w:t>C</w:t>
      </w:r>
      <w:r w:rsidR="00B73BC7">
        <w:t>.</w:t>
      </w:r>
      <w:r w:rsidR="00FA0121">
        <w:t xml:space="preserve"> </w:t>
      </w:r>
      <w:r w:rsidR="00DD0CD1">
        <w:t xml:space="preserve">If </w:t>
      </w:r>
      <w:r w:rsidR="000477CF">
        <w:t>the metal is allowed to cool slowly from 727</w:t>
      </w:r>
      <w:r w:rsidR="000477CF">
        <w:rPr>
          <w:rFonts w:cs="Arial"/>
        </w:rPr>
        <w:t>°</w:t>
      </w:r>
      <w:r w:rsidR="000477CF">
        <w:t>C</w:t>
      </w:r>
      <w:r w:rsidR="00DD0CD1">
        <w:t>,</w:t>
      </w:r>
      <w:r w:rsidR="000477CF">
        <w:t xml:space="preserve"> a</w:t>
      </w:r>
      <w:r w:rsidR="00DD0CD1">
        <w:t xml:space="preserve"> grain</w:t>
      </w:r>
      <w:r w:rsidR="000477CF">
        <w:t xml:space="preserve"> structure</w:t>
      </w:r>
      <w:r w:rsidR="00DD0CD1">
        <w:t xml:space="preserve"> consisting of alternating </w:t>
      </w:r>
      <w:r w:rsidR="007F4E7F">
        <w:t xml:space="preserve">plate like </w:t>
      </w:r>
      <w:r w:rsidR="00DD0CD1">
        <w:t>layers of ferrite and cementite</w:t>
      </w:r>
      <w:r w:rsidR="000477CF">
        <w:t xml:space="preserve"> will form, known as pearlite.</w:t>
      </w:r>
      <w:r w:rsidR="00FA0121">
        <w:t xml:space="preserve"> Rapid cooling on the other hand, will not allow the excess carbon time to diffuse out of the </w:t>
      </w:r>
      <w:r w:rsidR="007F4E7F">
        <w:t>lattice structure of iron and it will be trapped inside, heavily distorting the lattice. This forms an acicular or needle like structure known as martensite.</w:t>
      </w:r>
    </w:p>
    <w:p w:rsidR="003504EF" w:rsidRDefault="00B73BC7" w:rsidP="003504EF">
      <w:r>
        <w:t>When</w:t>
      </w:r>
      <w:r w:rsidR="00BC3D30">
        <w:t xml:space="preserve"> forming alloys with iron, carbon is described as an interstitial alloying element, in that it forms alloys with iron not through the process of atomic substitution, where one atom </w:t>
      </w:r>
      <w:r w:rsidR="00BC3D30">
        <w:lastRenderedPageBreak/>
        <w:t xml:space="preserve">substitutes itself for another in the lattice when forming an solution, but through occupying the spaces and gaps in between the larger iron atoms making up the crystal </w:t>
      </w:r>
      <w:r w:rsidR="00B74B10">
        <w:t>lattice</w:t>
      </w:r>
      <w:r w:rsidR="00BC3D30">
        <w:t>. As the bcc structure of ferrite has spaces in-between the iron atoms in its structure, interstitial atoms such as carbon are able to diffuse throughout the lattice structure</w:t>
      </w:r>
      <w:r w:rsidR="00841BC2">
        <w:t xml:space="preserve"> </w:t>
      </w:r>
      <w:sdt>
        <w:sdtPr>
          <w:id w:val="-545458602"/>
          <w:citation/>
        </w:sdtPr>
        <w:sdtContent>
          <w:r w:rsidR="00841BC2">
            <w:fldChar w:fldCharType="begin"/>
          </w:r>
          <w:r w:rsidR="00841BC2">
            <w:instrText xml:space="preserve"> CITATION Dav03 \l 2057 </w:instrText>
          </w:r>
          <w:r w:rsidR="00841BC2">
            <w:fldChar w:fldCharType="separate"/>
          </w:r>
          <w:r w:rsidR="00C75190" w:rsidRPr="00C75190">
            <w:rPr>
              <w:noProof/>
            </w:rPr>
            <w:t>(Davis, 2003)</w:t>
          </w:r>
          <w:r w:rsidR="00841BC2">
            <w:fldChar w:fldCharType="end"/>
          </w:r>
        </w:sdtContent>
      </w:sdt>
      <w:r w:rsidR="00BC3D30">
        <w:t>.</w:t>
      </w:r>
      <w:r w:rsidR="00371531">
        <w:t xml:space="preserve"> However, it must also be noted that interstitial atoms </w:t>
      </w:r>
      <w:r w:rsidR="00160991">
        <w:t xml:space="preserve">such as carbon </w:t>
      </w:r>
      <w:r w:rsidR="00371531">
        <w:t>do have an impact on the lattice structure and will distort it slightly in a non-spherical manner when they occupy these spaces</w:t>
      </w:r>
      <w:r w:rsidR="00160991">
        <w:t>, as the diameter of the</w:t>
      </w:r>
      <w:r w:rsidR="00E468F5">
        <w:t xml:space="preserve"> carbon</w:t>
      </w:r>
      <w:r w:rsidR="00160991">
        <w:t xml:space="preserve"> interstitial atom is larger than the width of the space it is trying to occupy</w:t>
      </w:r>
      <w:r w:rsidR="00E468F5">
        <w:t xml:space="preserve"> in the bcc structure of iron</w:t>
      </w:r>
      <w:sdt>
        <w:sdtPr>
          <w:id w:val="750544308"/>
          <w:citation/>
        </w:sdtPr>
        <w:sdtContent>
          <w:r w:rsidR="00371531">
            <w:fldChar w:fldCharType="begin"/>
          </w:r>
          <w:r w:rsidR="00371531">
            <w:instrText xml:space="preserve"> CITATION Ree73 \l 2057 </w:instrText>
          </w:r>
          <w:r w:rsidR="00371531">
            <w:fldChar w:fldCharType="separate"/>
          </w:r>
          <w:r w:rsidR="00C75190">
            <w:rPr>
              <w:noProof/>
            </w:rPr>
            <w:t xml:space="preserve"> </w:t>
          </w:r>
          <w:r w:rsidR="00C75190" w:rsidRPr="00C75190">
            <w:rPr>
              <w:noProof/>
            </w:rPr>
            <w:t>(Reed-Hill, 1973)</w:t>
          </w:r>
          <w:r w:rsidR="00371531">
            <w:fldChar w:fldCharType="end"/>
          </w:r>
        </w:sdtContent>
      </w:sdt>
      <w:r w:rsidR="00371531">
        <w:t>.</w:t>
      </w:r>
    </w:p>
    <w:p w:rsidR="00841BC2" w:rsidRPr="003504EF" w:rsidRDefault="006A70BA" w:rsidP="006A70BA">
      <w:pPr>
        <w:jc w:val="center"/>
      </w:pPr>
      <w:r>
        <w:rPr>
          <w:noProof/>
          <w:lang w:eastAsia="en-GB"/>
        </w:rPr>
        <w:drawing>
          <wp:inline distT="0" distB="0" distL="0" distR="0" wp14:anchorId="0B495AD6" wp14:editId="182E7FD6">
            <wp:extent cx="5118549" cy="30861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ase diagram 1.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24310" cy="3089573"/>
                    </a:xfrm>
                    <a:prstGeom prst="rect">
                      <a:avLst/>
                    </a:prstGeom>
                  </pic:spPr>
                </pic:pic>
              </a:graphicData>
            </a:graphic>
          </wp:inline>
        </w:drawing>
      </w:r>
    </w:p>
    <w:p w:rsidR="006A70BA" w:rsidRPr="006A70BA" w:rsidRDefault="006A70BA" w:rsidP="006A70BA">
      <w:pPr>
        <w:pStyle w:val="Caption"/>
        <w:jc w:val="center"/>
        <w:rPr>
          <w:color w:val="auto"/>
        </w:rPr>
      </w:pPr>
      <w:bookmarkStart w:id="10" w:name="_Toc512462858"/>
      <w:r w:rsidRPr="006A70BA">
        <w:rPr>
          <w:color w:val="auto"/>
        </w:rPr>
        <w:t xml:space="preserve">Figure </w:t>
      </w:r>
      <w:r w:rsidRPr="006A70BA">
        <w:rPr>
          <w:color w:val="auto"/>
        </w:rPr>
        <w:fldChar w:fldCharType="begin"/>
      </w:r>
      <w:r w:rsidRPr="006A70BA">
        <w:rPr>
          <w:color w:val="auto"/>
        </w:rPr>
        <w:instrText xml:space="preserve"> SEQ Figure \* ARABIC </w:instrText>
      </w:r>
      <w:r w:rsidRPr="006A70BA">
        <w:rPr>
          <w:color w:val="auto"/>
        </w:rPr>
        <w:fldChar w:fldCharType="separate"/>
      </w:r>
      <w:r w:rsidR="00E96FAD">
        <w:rPr>
          <w:noProof/>
          <w:color w:val="auto"/>
        </w:rPr>
        <w:t>2</w:t>
      </w:r>
      <w:r w:rsidRPr="006A70BA">
        <w:rPr>
          <w:color w:val="auto"/>
        </w:rPr>
        <w:fldChar w:fldCharType="end"/>
      </w:r>
      <w:r w:rsidRPr="006A70BA">
        <w:rPr>
          <w:color w:val="auto"/>
        </w:rPr>
        <w:t>: Iron-carbon phase diagram showing ferrite and austenite phases</w:t>
      </w:r>
      <w:r>
        <w:rPr>
          <w:color w:val="auto"/>
        </w:rPr>
        <w:t xml:space="preserve"> </w:t>
      </w:r>
      <w:sdt>
        <w:sdtPr>
          <w:rPr>
            <w:color w:val="auto"/>
          </w:rPr>
          <w:id w:val="2116176541"/>
          <w:citation/>
        </w:sdtPr>
        <w:sdtContent>
          <w:r>
            <w:rPr>
              <w:color w:val="auto"/>
            </w:rPr>
            <w:fldChar w:fldCharType="begin"/>
          </w:r>
          <w:r>
            <w:rPr>
              <w:color w:val="auto"/>
            </w:rPr>
            <w:instrText xml:space="preserve"> CITATION Dav03 \l 2057 </w:instrText>
          </w:r>
          <w:r>
            <w:rPr>
              <w:color w:val="auto"/>
            </w:rPr>
            <w:fldChar w:fldCharType="separate"/>
          </w:r>
          <w:r w:rsidR="00C75190" w:rsidRPr="00C75190">
            <w:rPr>
              <w:noProof/>
              <w:color w:val="auto"/>
            </w:rPr>
            <w:t>(Davis, 2003)</w:t>
          </w:r>
          <w:r>
            <w:rPr>
              <w:color w:val="auto"/>
            </w:rPr>
            <w:fldChar w:fldCharType="end"/>
          </w:r>
        </w:sdtContent>
      </w:sdt>
      <w:bookmarkEnd w:id="10"/>
    </w:p>
    <w:p w:rsidR="009465D9" w:rsidRDefault="00535C0C" w:rsidP="009465D9">
      <w:pPr>
        <w:pStyle w:val="Heading2"/>
      </w:pPr>
      <w:bookmarkStart w:id="11" w:name="_Toc512462808"/>
      <w:r>
        <w:t xml:space="preserve">Vacancies and </w:t>
      </w:r>
      <w:r w:rsidR="009465D9">
        <w:t>Dislocations</w:t>
      </w:r>
      <w:bookmarkEnd w:id="11"/>
    </w:p>
    <w:p w:rsidR="009465D9" w:rsidRDefault="00535C0C" w:rsidP="009465D9">
      <w:r>
        <w:t>The theoretical structure of metal lattices assumes that all positions of the lattice structure are filled with the relevant atoms in a perfectly ordered pattern. In reality, this is not the case and the crystal structures of metals will often contain</w:t>
      </w:r>
      <w:r w:rsidR="00FA7A93">
        <w:t xml:space="preserve"> point</w:t>
      </w:r>
      <w:r>
        <w:t xml:space="preserve"> defects in the form of missing atoms from </w:t>
      </w:r>
      <w:r w:rsidR="001D7AA4">
        <w:t>the lattice</w:t>
      </w:r>
      <w:r>
        <w:t>, known as va</w:t>
      </w:r>
      <w:r w:rsidR="00462A1E">
        <w:t>c</w:t>
      </w:r>
      <w:r>
        <w:t>a</w:t>
      </w:r>
      <w:r w:rsidR="00462A1E">
        <w:t>n</w:t>
      </w:r>
      <w:r>
        <w:t>cies.</w:t>
      </w:r>
      <w:r w:rsidR="001D7AA4">
        <w:t xml:space="preserve"> The existence of vacancies within the lattice is important, for if they were not there, atoms would not be able to move positions within the lattice and so diffusion would not be possible.</w:t>
      </w:r>
    </w:p>
    <w:p w:rsidR="00FA7A93" w:rsidRDefault="00A3289C" w:rsidP="009465D9">
      <w:r>
        <w:t>A line of defects within the crystal lattice is known as a dislocation. Dislocations exist in two forms; edge dislocations and screw dislocations.</w:t>
      </w:r>
      <w:r w:rsidR="0074572A">
        <w:t xml:space="preserve"> It is considered that</w:t>
      </w:r>
      <w:r w:rsidR="002F78AB">
        <w:t xml:space="preserve"> </w:t>
      </w:r>
      <w:r w:rsidR="0074572A">
        <w:t xml:space="preserve">dislocations demarcate </w:t>
      </w:r>
      <w:r w:rsidR="002F78AB">
        <w:t>slip planes</w:t>
      </w:r>
      <w:r w:rsidR="00625883">
        <w:t xml:space="preserve"> of displacement</w:t>
      </w:r>
      <w:r w:rsidR="0074572A">
        <w:t xml:space="preserve"> within the lattice where </w:t>
      </w:r>
      <w:r w:rsidR="002F78AB">
        <w:t>one part of the lattice has sheared and the other has not</w:t>
      </w:r>
      <w:r w:rsidR="002479BF">
        <w:t xml:space="preserve"> </w:t>
      </w:r>
      <w:sdt>
        <w:sdtPr>
          <w:id w:val="-419790027"/>
          <w:citation/>
        </w:sdtPr>
        <w:sdtContent>
          <w:r w:rsidR="002479BF">
            <w:fldChar w:fldCharType="begin"/>
          </w:r>
          <w:r w:rsidR="002479BF">
            <w:instrText xml:space="preserve"> CITATION Ree73 \l 2057 </w:instrText>
          </w:r>
          <w:r w:rsidR="002479BF">
            <w:fldChar w:fldCharType="separate"/>
          </w:r>
          <w:r w:rsidR="00C75190" w:rsidRPr="00C75190">
            <w:rPr>
              <w:noProof/>
            </w:rPr>
            <w:t>(Reed-Hill, 1973)</w:t>
          </w:r>
          <w:r w:rsidR="002479BF">
            <w:fldChar w:fldCharType="end"/>
          </w:r>
        </w:sdtContent>
      </w:sdt>
      <w:r w:rsidR="002F78AB">
        <w:t>.</w:t>
      </w:r>
      <w:r w:rsidR="00074C28">
        <w:t xml:space="preserve"> Edge dislocations </w:t>
      </w:r>
      <w:r w:rsidR="005777B3">
        <w:t xml:space="preserve">are at the edge of an incomplete plane of atoms within a crystal and </w:t>
      </w:r>
      <w:r w:rsidR="00074C28">
        <w:t xml:space="preserve">are perpendicular to </w:t>
      </w:r>
      <w:r w:rsidR="005777B3">
        <w:t xml:space="preserve">the </w:t>
      </w:r>
      <w:r w:rsidR="00625883">
        <w:t>plane</w:t>
      </w:r>
      <w:r w:rsidR="00074C28">
        <w:t xml:space="preserve"> of atoms in </w:t>
      </w:r>
      <w:r w:rsidR="00625883">
        <w:t>a displacement</w:t>
      </w:r>
      <w:r w:rsidR="00074C28">
        <w:t xml:space="preserve"> in the lattice, while screw dislocations exist parallel to the displacement w</w:t>
      </w:r>
      <w:r w:rsidR="005777B3">
        <w:t>ith</w:t>
      </w:r>
      <w:r w:rsidR="00074C28">
        <w:t xml:space="preserve"> </w:t>
      </w:r>
      <w:r w:rsidR="00074C28">
        <w:lastRenderedPageBreak/>
        <w:t>the crystal structure</w:t>
      </w:r>
      <w:r w:rsidR="005777B3">
        <w:t xml:space="preserve"> in the area</w:t>
      </w:r>
      <w:r w:rsidR="00074C28">
        <w:t xml:space="preserve"> </w:t>
      </w:r>
      <w:r w:rsidR="005777B3">
        <w:t xml:space="preserve">existing </w:t>
      </w:r>
      <w:r w:rsidR="00074C28">
        <w:t xml:space="preserve">in the form of a single plane in the form of a helical ramp, as opposed to the typical parallel planes of atoms </w:t>
      </w:r>
      <w:sdt>
        <w:sdtPr>
          <w:id w:val="-1288420873"/>
          <w:citation/>
        </w:sdtPr>
        <w:sdtContent>
          <w:r w:rsidR="00074C28">
            <w:fldChar w:fldCharType="begin"/>
          </w:r>
          <w:r w:rsidR="00074C28">
            <w:instrText xml:space="preserve"> CITATION Dav03 \l 2057 </w:instrText>
          </w:r>
          <w:r w:rsidR="00074C28">
            <w:fldChar w:fldCharType="separate"/>
          </w:r>
          <w:r w:rsidR="00C75190" w:rsidRPr="00C75190">
            <w:rPr>
              <w:noProof/>
            </w:rPr>
            <w:t>(Davis, 2003)</w:t>
          </w:r>
          <w:r w:rsidR="00074C28">
            <w:fldChar w:fldCharType="end"/>
          </w:r>
        </w:sdtContent>
      </w:sdt>
      <w:r w:rsidR="00074C28">
        <w:t xml:space="preserve">. </w:t>
      </w:r>
      <w:r w:rsidR="00F409BF">
        <w:t xml:space="preserve">Figure </w:t>
      </w:r>
      <w:r w:rsidR="00074C28">
        <w:t>3</w:t>
      </w:r>
      <w:r w:rsidR="00F409BF">
        <w:t xml:space="preserve"> shows a diagram through a section of an edge dislocation</w:t>
      </w:r>
      <w:r w:rsidR="00D73731">
        <w:t xml:space="preserve"> perpendicular to the plane of the page</w:t>
      </w:r>
      <w:r w:rsidR="00F409BF">
        <w:t xml:space="preserve">, donated by </w:t>
      </w:r>
      <w:r w:rsidR="00F409BF" w:rsidRPr="00D10685">
        <w:rPr>
          <w:rFonts w:cs="Arial"/>
        </w:rPr>
        <w:t>┴</w:t>
      </w:r>
      <w:r w:rsidR="005777B3">
        <w:t>:</w:t>
      </w:r>
    </w:p>
    <w:p w:rsidR="00074C28" w:rsidRDefault="00625883" w:rsidP="005777B3">
      <w:pPr>
        <w:jc w:val="center"/>
      </w:pPr>
      <w:r>
        <w:rPr>
          <w:noProof/>
          <w:lang w:eastAsia="en-GB"/>
        </w:rPr>
        <w:drawing>
          <wp:inline distT="0" distB="0" distL="0" distR="0" wp14:anchorId="4AEB0225" wp14:editId="34BE1145">
            <wp:extent cx="2462784" cy="2167128"/>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location.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62784" cy="2167128"/>
                    </a:xfrm>
                    <a:prstGeom prst="rect">
                      <a:avLst/>
                    </a:prstGeom>
                  </pic:spPr>
                </pic:pic>
              </a:graphicData>
            </a:graphic>
          </wp:inline>
        </w:drawing>
      </w:r>
    </w:p>
    <w:p w:rsidR="005777B3" w:rsidRDefault="00E109E0" w:rsidP="00E109E0">
      <w:pPr>
        <w:pStyle w:val="Caption"/>
        <w:jc w:val="center"/>
        <w:rPr>
          <w:color w:val="auto"/>
        </w:rPr>
      </w:pPr>
      <w:bookmarkStart w:id="12" w:name="_Toc512462859"/>
      <w:r w:rsidRPr="00E109E0">
        <w:rPr>
          <w:color w:val="auto"/>
        </w:rPr>
        <w:t xml:space="preserve">Figure </w:t>
      </w:r>
      <w:r w:rsidRPr="00E109E0">
        <w:rPr>
          <w:color w:val="auto"/>
        </w:rPr>
        <w:fldChar w:fldCharType="begin"/>
      </w:r>
      <w:r w:rsidRPr="00E109E0">
        <w:rPr>
          <w:color w:val="auto"/>
        </w:rPr>
        <w:instrText xml:space="preserve"> SEQ Figure \* ARABIC </w:instrText>
      </w:r>
      <w:r w:rsidRPr="00E109E0">
        <w:rPr>
          <w:color w:val="auto"/>
        </w:rPr>
        <w:fldChar w:fldCharType="separate"/>
      </w:r>
      <w:r w:rsidR="00E96FAD">
        <w:rPr>
          <w:noProof/>
          <w:color w:val="auto"/>
        </w:rPr>
        <w:t>3</w:t>
      </w:r>
      <w:r w:rsidRPr="00E109E0">
        <w:rPr>
          <w:color w:val="auto"/>
        </w:rPr>
        <w:fldChar w:fldCharType="end"/>
      </w:r>
      <w:r w:rsidR="00625883">
        <w:rPr>
          <w:color w:val="auto"/>
        </w:rPr>
        <w:t>: Section through an edge dislocation</w:t>
      </w:r>
      <w:r w:rsidRPr="00E109E0">
        <w:rPr>
          <w:color w:val="auto"/>
        </w:rPr>
        <w:t xml:space="preserve"> </w:t>
      </w:r>
      <w:sdt>
        <w:sdtPr>
          <w:rPr>
            <w:color w:val="auto"/>
          </w:rPr>
          <w:id w:val="590510403"/>
          <w:citation/>
        </w:sdtPr>
        <w:sdtContent>
          <w:r w:rsidRPr="00E109E0">
            <w:rPr>
              <w:color w:val="auto"/>
            </w:rPr>
            <w:fldChar w:fldCharType="begin"/>
          </w:r>
          <w:r w:rsidRPr="00E109E0">
            <w:rPr>
              <w:color w:val="auto"/>
            </w:rPr>
            <w:instrText xml:space="preserve"> CITATION Dav03 \l 2057 </w:instrText>
          </w:r>
          <w:r w:rsidRPr="00E109E0">
            <w:rPr>
              <w:color w:val="auto"/>
            </w:rPr>
            <w:fldChar w:fldCharType="separate"/>
          </w:r>
          <w:r w:rsidR="00C75190" w:rsidRPr="00C75190">
            <w:rPr>
              <w:noProof/>
              <w:color w:val="auto"/>
            </w:rPr>
            <w:t>(Davis, 2003)</w:t>
          </w:r>
          <w:r w:rsidRPr="00E109E0">
            <w:rPr>
              <w:color w:val="auto"/>
            </w:rPr>
            <w:fldChar w:fldCharType="end"/>
          </w:r>
        </w:sdtContent>
      </w:sdt>
      <w:bookmarkEnd w:id="12"/>
    </w:p>
    <w:p w:rsidR="00E109E0" w:rsidRDefault="00E109E0" w:rsidP="00E109E0">
      <w:r>
        <w:t xml:space="preserve">It is worth noting that dislocations can consist of both edge and screw type components and </w:t>
      </w:r>
      <w:r w:rsidR="00F409BF">
        <w:t>also that dislocation lines do</w:t>
      </w:r>
      <w:r w:rsidR="00D73731">
        <w:t xml:space="preserve"> not have to be straight either (figure 4).</w:t>
      </w:r>
    </w:p>
    <w:p w:rsidR="003B7831" w:rsidRDefault="003B7831" w:rsidP="003B7831">
      <w:pPr>
        <w:jc w:val="center"/>
      </w:pPr>
      <w:r>
        <w:rPr>
          <w:noProof/>
          <w:lang w:eastAsia="en-GB"/>
        </w:rPr>
        <w:drawing>
          <wp:inline distT="0" distB="0" distL="0" distR="0" wp14:anchorId="7AA95702" wp14:editId="4D7BEADA">
            <wp:extent cx="3390900" cy="2114056"/>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location.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90134" cy="2113578"/>
                    </a:xfrm>
                    <a:prstGeom prst="rect">
                      <a:avLst/>
                    </a:prstGeom>
                  </pic:spPr>
                </pic:pic>
              </a:graphicData>
            </a:graphic>
          </wp:inline>
        </w:drawing>
      </w:r>
    </w:p>
    <w:p w:rsidR="003B7831" w:rsidRDefault="003B7831" w:rsidP="003B7831">
      <w:pPr>
        <w:pStyle w:val="Caption"/>
        <w:jc w:val="left"/>
        <w:rPr>
          <w:noProof/>
          <w:color w:val="auto"/>
        </w:rPr>
      </w:pPr>
      <w:bookmarkStart w:id="13" w:name="_Toc512462860"/>
      <w:r w:rsidRPr="003B7831">
        <w:rPr>
          <w:color w:val="auto"/>
        </w:rPr>
        <w:t xml:space="preserve">Figure </w:t>
      </w:r>
      <w:r w:rsidRPr="003B7831">
        <w:rPr>
          <w:color w:val="auto"/>
        </w:rPr>
        <w:fldChar w:fldCharType="begin"/>
      </w:r>
      <w:r w:rsidRPr="003B7831">
        <w:rPr>
          <w:color w:val="auto"/>
        </w:rPr>
        <w:instrText xml:space="preserve"> SEQ Figure \* ARABIC </w:instrText>
      </w:r>
      <w:r w:rsidRPr="003B7831">
        <w:rPr>
          <w:color w:val="auto"/>
        </w:rPr>
        <w:fldChar w:fldCharType="separate"/>
      </w:r>
      <w:r w:rsidR="00E96FAD">
        <w:rPr>
          <w:noProof/>
          <w:color w:val="auto"/>
        </w:rPr>
        <w:t>4</w:t>
      </w:r>
      <w:r w:rsidRPr="003B7831">
        <w:rPr>
          <w:color w:val="auto"/>
        </w:rPr>
        <w:fldChar w:fldCharType="end"/>
      </w:r>
      <w:r w:rsidRPr="003B7831">
        <w:rPr>
          <w:color w:val="auto"/>
        </w:rPr>
        <w:t xml:space="preserve">: Two component dislocation. White circles </w:t>
      </w:r>
      <w:r w:rsidRPr="003B7831">
        <w:rPr>
          <w:noProof/>
          <w:color w:val="auto"/>
        </w:rPr>
        <w:t xml:space="preserve">are above the slip plane, black dots below the slip plane. </w:t>
      </w:r>
      <w:sdt>
        <w:sdtPr>
          <w:rPr>
            <w:noProof/>
            <w:color w:val="auto"/>
          </w:rPr>
          <w:id w:val="727342848"/>
          <w:citation/>
        </w:sdtPr>
        <w:sdtContent>
          <w:r w:rsidRPr="003B7831">
            <w:rPr>
              <w:noProof/>
              <w:color w:val="auto"/>
            </w:rPr>
            <w:fldChar w:fldCharType="begin"/>
          </w:r>
          <w:r w:rsidRPr="003B7831">
            <w:rPr>
              <w:noProof/>
              <w:color w:val="auto"/>
            </w:rPr>
            <w:instrText xml:space="preserve"> CITATION Ree73 \l 2057 </w:instrText>
          </w:r>
          <w:r w:rsidRPr="003B7831">
            <w:rPr>
              <w:noProof/>
              <w:color w:val="auto"/>
            </w:rPr>
            <w:fldChar w:fldCharType="separate"/>
          </w:r>
          <w:r w:rsidR="00C75190" w:rsidRPr="00C75190">
            <w:rPr>
              <w:noProof/>
              <w:color w:val="auto"/>
            </w:rPr>
            <w:t>(Reed-Hill, 1973)</w:t>
          </w:r>
          <w:r w:rsidRPr="003B7831">
            <w:rPr>
              <w:noProof/>
              <w:color w:val="auto"/>
            </w:rPr>
            <w:fldChar w:fldCharType="end"/>
          </w:r>
        </w:sdtContent>
      </w:sdt>
      <w:bookmarkEnd w:id="13"/>
    </w:p>
    <w:p w:rsidR="003B7831" w:rsidRDefault="003B7831" w:rsidP="003B7831">
      <w:r>
        <w:t xml:space="preserve">As dislocations demarcate the boundary between areas of the lattice that have slipped with those that have not, they cannot have an end point inside of the crystal lattice; either the dislocation must reach the surface of the crystal or </w:t>
      </w:r>
      <w:r w:rsidR="00C3142E">
        <w:t>the dislocation forms a closed loop</w:t>
      </w:r>
      <w:r w:rsidR="00E233B1">
        <w:t xml:space="preserve"> </w:t>
      </w:r>
      <w:sdt>
        <w:sdtPr>
          <w:id w:val="-18081800"/>
          <w:citation/>
        </w:sdtPr>
        <w:sdtContent>
          <w:r w:rsidR="00E233B1">
            <w:fldChar w:fldCharType="begin"/>
          </w:r>
          <w:r w:rsidR="00E233B1">
            <w:instrText xml:space="preserve"> CITATION Ree73 \l 2057 </w:instrText>
          </w:r>
          <w:r w:rsidR="00E233B1">
            <w:fldChar w:fldCharType="separate"/>
          </w:r>
          <w:r w:rsidR="00C75190" w:rsidRPr="00C75190">
            <w:rPr>
              <w:noProof/>
            </w:rPr>
            <w:t>(Reed-Hill, 1973)</w:t>
          </w:r>
          <w:r w:rsidR="00E233B1">
            <w:fldChar w:fldCharType="end"/>
          </w:r>
        </w:sdtContent>
      </w:sdt>
      <w:r w:rsidR="00C3142E">
        <w:t>.</w:t>
      </w:r>
      <w:r w:rsidR="00927ECD">
        <w:t xml:space="preserve"> </w:t>
      </w:r>
    </w:p>
    <w:p w:rsidR="00334EED" w:rsidRDefault="002D3874" w:rsidP="003B7831">
      <w:r>
        <w:t>As the existence of a dislocation can be as the result of an area of significant displacement and slip within the lattice, they are also sites of localised stresses and strains within the lattice structure as well.</w:t>
      </w:r>
      <w:r w:rsidR="00334EED">
        <w:t xml:space="preserve"> For example, in screw dislocations a state of shear strain is set up in </w:t>
      </w:r>
      <w:r w:rsidR="00334EED">
        <w:lastRenderedPageBreak/>
        <w:t>the lattice that is considered to be symmetrical with the dislocation being at the centre as the lattice spirals around it. Edge dislocations in comparison are more complicated in that the lattice above the edge of dislocation is in a state of biaxial compressive stress, below the edge the lattice exists in biaxial tensile stress while a shear state exists along the slip planes</w:t>
      </w:r>
      <w:sdt>
        <w:sdtPr>
          <w:id w:val="-96413108"/>
          <w:citation/>
        </w:sdtPr>
        <w:sdtContent>
          <w:r w:rsidR="00334EED">
            <w:fldChar w:fldCharType="begin"/>
          </w:r>
          <w:r w:rsidR="00334EED">
            <w:instrText xml:space="preserve"> CITATION Ree73 \l 2057 </w:instrText>
          </w:r>
          <w:r w:rsidR="00334EED">
            <w:fldChar w:fldCharType="separate"/>
          </w:r>
          <w:r w:rsidR="00C75190">
            <w:rPr>
              <w:noProof/>
            </w:rPr>
            <w:t xml:space="preserve"> </w:t>
          </w:r>
          <w:r w:rsidR="00C75190" w:rsidRPr="00C75190">
            <w:rPr>
              <w:noProof/>
            </w:rPr>
            <w:t>(Reed-Hill, 1973)</w:t>
          </w:r>
          <w:r w:rsidR="00334EED">
            <w:fldChar w:fldCharType="end"/>
          </w:r>
        </w:sdtContent>
      </w:sdt>
      <w:r w:rsidR="00334EED">
        <w:t>.</w:t>
      </w:r>
    </w:p>
    <w:p w:rsidR="009465D9" w:rsidRDefault="009465D9" w:rsidP="00DD0CD1">
      <w:pPr>
        <w:pStyle w:val="Heading3"/>
      </w:pPr>
      <w:bookmarkStart w:id="14" w:name="_Toc512462809"/>
      <w:r>
        <w:t xml:space="preserve">Interactions between </w:t>
      </w:r>
      <w:r w:rsidR="00A055D2">
        <w:t>D</w:t>
      </w:r>
      <w:r>
        <w:t xml:space="preserve">islocations and </w:t>
      </w:r>
      <w:r w:rsidR="00A055D2">
        <w:t>I</w:t>
      </w:r>
      <w:r>
        <w:t xml:space="preserve">nterstitial </w:t>
      </w:r>
      <w:r w:rsidR="00A055D2">
        <w:t>A</w:t>
      </w:r>
      <w:r>
        <w:t>toms</w:t>
      </w:r>
      <w:bookmarkEnd w:id="14"/>
    </w:p>
    <w:p w:rsidR="003F2287" w:rsidRDefault="0016548F" w:rsidP="009465D9">
      <w:r>
        <w:t>Interstitial atoms are able to interact with both type of dislocation as they cause non-spherical expansions of the crystal lattice and so are attracted to the expanded regions of edge dislocations as well as the enlarged interstitial sites that exist close to screw dislocations; they also are drawn to dislocations due the interactions of the strain fields associated with the dislocation</w:t>
      </w:r>
      <w:r w:rsidR="00EF2858">
        <w:t xml:space="preserve"> </w:t>
      </w:r>
      <w:sdt>
        <w:sdtPr>
          <w:id w:val="-687448882"/>
          <w:citation/>
        </w:sdtPr>
        <w:sdtContent>
          <w:r w:rsidR="00EF2858">
            <w:fldChar w:fldCharType="begin"/>
          </w:r>
          <w:r w:rsidR="00EF2858">
            <w:instrText xml:space="preserve"> CITATION Ree73 \l 2057 </w:instrText>
          </w:r>
          <w:r w:rsidR="00EF2858">
            <w:fldChar w:fldCharType="separate"/>
          </w:r>
          <w:r w:rsidR="00C75190" w:rsidRPr="00C75190">
            <w:rPr>
              <w:noProof/>
            </w:rPr>
            <w:t>(Reed-Hill, 1973)</w:t>
          </w:r>
          <w:r w:rsidR="00EF2858">
            <w:fldChar w:fldCharType="end"/>
          </w:r>
        </w:sdtContent>
      </w:sdt>
      <w:r>
        <w:t>.</w:t>
      </w:r>
      <w:r w:rsidR="0020300D">
        <w:t xml:space="preserve"> </w:t>
      </w:r>
    </w:p>
    <w:p w:rsidR="003F2287" w:rsidRDefault="0020300D" w:rsidP="009465D9">
      <w:r>
        <w:t xml:space="preserve">The rate at which interstitial atoms travel towards dislocations is related to the rate at which the can diffuse through the crystal lattice; </w:t>
      </w:r>
      <w:r w:rsidR="00FB6295">
        <w:t>elevated</w:t>
      </w:r>
      <w:r>
        <w:t xml:space="preserve"> temperatures results in faster rates of diffusion and so interstitial atoms such as carbon and nitrogen will accumulate at dislocations more quickly. This in turn may either result in the formation of a new crystalline phase at the dislocation that in turn attracts more interstitial atoms to the dislocation, or, if there is no mutual attraction between the interstitial atoms, a state of equilibrium may develop instead of the formation of a new phase</w:t>
      </w:r>
      <w:sdt>
        <w:sdtPr>
          <w:id w:val="261417220"/>
          <w:citation/>
        </w:sdtPr>
        <w:sdtContent>
          <w:r w:rsidR="00EF2858">
            <w:fldChar w:fldCharType="begin"/>
          </w:r>
          <w:r w:rsidR="00EF2858">
            <w:instrText xml:space="preserve"> CITATION Ree73 \l 2057 </w:instrText>
          </w:r>
          <w:r w:rsidR="00EF2858">
            <w:fldChar w:fldCharType="separate"/>
          </w:r>
          <w:r w:rsidR="00C75190">
            <w:rPr>
              <w:noProof/>
            </w:rPr>
            <w:t xml:space="preserve"> </w:t>
          </w:r>
          <w:r w:rsidR="00C75190" w:rsidRPr="00C75190">
            <w:rPr>
              <w:noProof/>
            </w:rPr>
            <w:t>(Reed-Hill, 1973)</w:t>
          </w:r>
          <w:r w:rsidR="00EF2858">
            <w:fldChar w:fldCharType="end"/>
          </w:r>
        </w:sdtContent>
      </w:sdt>
      <w:r>
        <w:t xml:space="preserve">. </w:t>
      </w:r>
    </w:p>
    <w:p w:rsidR="009465D9" w:rsidRPr="00056491" w:rsidRDefault="0020300D" w:rsidP="009465D9">
      <w:r>
        <w:t>Irrespective of the mechanism, the end result is invariably a concentrated build-up of interstitial atoms at the site of the dislocation that is far higher than the rest of the crystal lattice; this is referred to as the dislocation’s atmosphere</w:t>
      </w:r>
      <w:r w:rsidR="00FB6295">
        <w:t>,</w:t>
      </w:r>
      <w:r w:rsidR="00756063">
        <w:t xml:space="preserve"> of which</w:t>
      </w:r>
      <w:r w:rsidR="00FB6295">
        <w:t xml:space="preserve"> the number of atoms present</w:t>
      </w:r>
      <w:r w:rsidR="00756063">
        <w:t xml:space="preserve"> is</w:t>
      </w:r>
      <w:r w:rsidR="00FB6295">
        <w:t xml:space="preserve"> temperature dependant</w:t>
      </w:r>
      <w:r>
        <w:t>.</w:t>
      </w:r>
      <w:r w:rsidR="00FB6295">
        <w:t xml:space="preserve"> At high temperatures the concentration of interstitial atoms in these atmospheres starts to decrease as the interstitial atoms move away from the dislocation; given a high enough temperature the concentration of interstitial atoms becomes so low that the atmosphere ceases to exist </w:t>
      </w:r>
      <w:sdt>
        <w:sdtPr>
          <w:id w:val="-857575945"/>
          <w:citation/>
        </w:sdtPr>
        <w:sdtContent>
          <w:r w:rsidR="00FB6295">
            <w:fldChar w:fldCharType="begin"/>
          </w:r>
          <w:r w:rsidR="00FB6295">
            <w:instrText xml:space="preserve"> CITATION Ree73 \l 2057 </w:instrText>
          </w:r>
          <w:r w:rsidR="00FB6295">
            <w:fldChar w:fldCharType="separate"/>
          </w:r>
          <w:r w:rsidR="00C75190" w:rsidRPr="00C75190">
            <w:rPr>
              <w:noProof/>
            </w:rPr>
            <w:t>(Reed-Hill, 1973)</w:t>
          </w:r>
          <w:r w:rsidR="00FB6295">
            <w:fldChar w:fldCharType="end"/>
          </w:r>
        </w:sdtContent>
      </w:sdt>
      <w:r w:rsidR="00FB6295">
        <w:t>.</w:t>
      </w:r>
    </w:p>
    <w:p w:rsidR="00853836" w:rsidRDefault="00223496" w:rsidP="00853836">
      <w:pPr>
        <w:pStyle w:val="Heading2"/>
      </w:pPr>
      <w:bookmarkStart w:id="15" w:name="_Toc512462810"/>
      <w:r>
        <w:t xml:space="preserve">The </w:t>
      </w:r>
      <w:r w:rsidR="00853836">
        <w:t>Aging of Steel</w:t>
      </w:r>
      <w:bookmarkEnd w:id="15"/>
    </w:p>
    <w:p w:rsidR="00853836" w:rsidRDefault="00223496" w:rsidP="002B7918">
      <w:r>
        <w:t>The aging of steel, also referred to as strain aging, is the name given to describe the situation where low carbon steels will gradually over time experience an increase in yield strength and ultimate tensile strength along with a corresponding loss of ductility in the form of reduced percentage elongation and the return of yield point elongation. Cottrell</w:t>
      </w:r>
      <w:r w:rsidR="00265739">
        <w:t xml:space="preserve"> and Bilby first </w:t>
      </w:r>
      <w:r>
        <w:t>theorised</w:t>
      </w:r>
      <w:r w:rsidR="00265739">
        <w:t xml:space="preserve"> in 1949</w:t>
      </w:r>
      <w:r>
        <w:t xml:space="preserve"> that aging is a result of the pinning of dislocations within the crystal restructure of the metal</w:t>
      </w:r>
      <w:r w:rsidR="007F2FBA">
        <w:t xml:space="preserve"> by the migration of carbon atoms to the dislocation sites</w:t>
      </w:r>
      <w:r w:rsidR="00265739">
        <w:t xml:space="preserve"> </w:t>
      </w:r>
      <w:sdt>
        <w:sdtPr>
          <w:id w:val="-93948059"/>
          <w:citation/>
        </w:sdtPr>
        <w:sdtContent>
          <w:r w:rsidR="00265739">
            <w:fldChar w:fldCharType="begin"/>
          </w:r>
          <w:r w:rsidR="00265739">
            <w:instrText xml:space="preserve"> CITATION Lop16 \l 2057 </w:instrText>
          </w:r>
          <w:r w:rsidR="00265739">
            <w:fldChar w:fldCharType="separate"/>
          </w:r>
          <w:r w:rsidR="00C75190" w:rsidRPr="00C75190">
            <w:rPr>
              <w:noProof/>
            </w:rPr>
            <w:t>(Loporcaro, et al., 2016)</w:t>
          </w:r>
          <w:r w:rsidR="00265739">
            <w:fldChar w:fldCharType="end"/>
          </w:r>
        </w:sdtContent>
      </w:sdt>
      <w:r w:rsidR="007F2FBA">
        <w:t xml:space="preserve">. This pinning effectively immobilises the dislocation, preventing it from moving along the slip plane of any deformation until a sufficiently high stress is applied that either frees the dislocation from these pinning atoms or creates new dislocations from sites of </w:t>
      </w:r>
      <w:r w:rsidR="007F2FBA">
        <w:lastRenderedPageBreak/>
        <w:t xml:space="preserve">stress concentration </w:t>
      </w:r>
      <w:sdt>
        <w:sdtPr>
          <w:id w:val="405810361"/>
          <w:citation/>
        </w:sdtPr>
        <w:sdtContent>
          <w:r w:rsidR="007F2FBA">
            <w:fldChar w:fldCharType="begin"/>
          </w:r>
          <w:r w:rsidR="007F2FBA">
            <w:instrText xml:space="preserve"> CITATION Cot67 \l 2057 </w:instrText>
          </w:r>
          <w:r w:rsidR="007F2FBA">
            <w:fldChar w:fldCharType="separate"/>
          </w:r>
          <w:r w:rsidR="00C75190" w:rsidRPr="00C75190">
            <w:rPr>
              <w:noProof/>
            </w:rPr>
            <w:t>(Cottrell, 1967)</w:t>
          </w:r>
          <w:r w:rsidR="007F2FBA">
            <w:fldChar w:fldCharType="end"/>
          </w:r>
        </w:sdtContent>
      </w:sdt>
      <w:r w:rsidR="007F2FBA">
        <w:t>.</w:t>
      </w:r>
      <w:r w:rsidR="00E205E0">
        <w:t xml:space="preserve"> </w:t>
      </w:r>
      <w:r w:rsidR="00265739">
        <w:t>This theory was then expanded upon by the work of Hundy in 1954</w:t>
      </w:r>
      <w:r w:rsidR="00285658">
        <w:t xml:space="preserve"> that showed that interstitial nitrogen also performs a significant contribution</w:t>
      </w:r>
      <w:sdt>
        <w:sdtPr>
          <w:id w:val="773135306"/>
          <w:citation/>
        </w:sdtPr>
        <w:sdtContent>
          <w:r w:rsidR="00285658">
            <w:fldChar w:fldCharType="begin"/>
          </w:r>
          <w:r w:rsidR="00285658">
            <w:instrText xml:space="preserve"> CITATION Lop16 \l 2057 </w:instrText>
          </w:r>
          <w:r w:rsidR="00285658">
            <w:fldChar w:fldCharType="separate"/>
          </w:r>
          <w:r w:rsidR="00C75190">
            <w:rPr>
              <w:noProof/>
            </w:rPr>
            <w:t xml:space="preserve"> </w:t>
          </w:r>
          <w:r w:rsidR="00C75190" w:rsidRPr="00C75190">
            <w:rPr>
              <w:noProof/>
            </w:rPr>
            <w:t>(Loporcaro, et al., 2016)</w:t>
          </w:r>
          <w:r w:rsidR="00285658">
            <w:fldChar w:fldCharType="end"/>
          </w:r>
        </w:sdtContent>
      </w:sdt>
      <w:r w:rsidR="00285658">
        <w:t xml:space="preserve"> and later again in 1958 by Morgan, who stated that there are several stages to strain aging and that Cottrell and Bilby’s original work only explained the initial stages of aging such as the increase in yield strength and the return of the yield point</w:t>
      </w:r>
      <w:r w:rsidR="001F1E66">
        <w:t xml:space="preserve"> </w:t>
      </w:r>
      <w:sdt>
        <w:sdtPr>
          <w:id w:val="1741293665"/>
          <w:citation/>
        </w:sdtPr>
        <w:sdtContent>
          <w:r w:rsidR="001F1E66">
            <w:fldChar w:fldCharType="begin"/>
          </w:r>
          <w:r w:rsidR="00DC2880">
            <w:instrText xml:space="preserve">CITATION Mor58 \l 2057 </w:instrText>
          </w:r>
          <w:r w:rsidR="001F1E66">
            <w:fldChar w:fldCharType="separate"/>
          </w:r>
          <w:r w:rsidR="00C75190" w:rsidRPr="00C75190">
            <w:rPr>
              <w:noProof/>
            </w:rPr>
            <w:t>(Morgan, 1958)</w:t>
          </w:r>
          <w:r w:rsidR="001F1E66">
            <w:fldChar w:fldCharType="end"/>
          </w:r>
        </w:sdtContent>
      </w:sdt>
      <w:r w:rsidR="00285658">
        <w:t xml:space="preserve">. Morgan went on to state that the later </w:t>
      </w:r>
      <w:r w:rsidR="00922E93">
        <w:t xml:space="preserve">stages of aging, such as the loss of ductility, are as the result of the formation of precipitates of carbon and nitrogen at dislocation sites that causes excessive levels of localised work hardening when the dislocation is freed from the interstitial atmosphere pinning it in place. By combining Cottrell and Bilby’s early work with Morgan’s theory of precipitate formation, a unified model that adequately explains </w:t>
      </w:r>
      <w:r w:rsidR="001F1E66">
        <w:t xml:space="preserve">all stages of </w:t>
      </w:r>
      <w:r w:rsidR="00922E93">
        <w:t>the aging process</w:t>
      </w:r>
      <w:r w:rsidR="001F1E66">
        <w:t xml:space="preserve">, supported by observations and experimental data, was presented </w:t>
      </w:r>
      <w:sdt>
        <w:sdtPr>
          <w:id w:val="-1428873099"/>
          <w:citation/>
        </w:sdtPr>
        <w:sdtContent>
          <w:r w:rsidR="001F1E66">
            <w:fldChar w:fldCharType="begin"/>
          </w:r>
          <w:r w:rsidR="00DC2880">
            <w:instrText xml:space="preserve">CITATION Mor58 \l 2057 </w:instrText>
          </w:r>
          <w:r w:rsidR="001F1E66">
            <w:fldChar w:fldCharType="separate"/>
          </w:r>
          <w:r w:rsidR="00C75190" w:rsidRPr="00C75190">
            <w:rPr>
              <w:noProof/>
            </w:rPr>
            <w:t>(Morgan, 1958)</w:t>
          </w:r>
          <w:r w:rsidR="001F1E66">
            <w:fldChar w:fldCharType="end"/>
          </w:r>
        </w:sdtContent>
      </w:sdt>
      <w:r w:rsidR="001F1E66">
        <w:t>.</w:t>
      </w:r>
      <w:r w:rsidR="0089653A">
        <w:t xml:space="preserve"> </w:t>
      </w:r>
    </w:p>
    <w:p w:rsidR="0089653A" w:rsidRDefault="0089653A" w:rsidP="002B7918">
      <w:r>
        <w:t>The work of Baird in 1971 showed that nitrogen is the main interstitial element responsible for the pinning of dislocations at temperatures below 100</w:t>
      </w:r>
      <w:r>
        <w:rPr>
          <w:rFonts w:cs="Arial"/>
        </w:rPr>
        <w:t>°</w:t>
      </w:r>
      <w:r>
        <w:t xml:space="preserve">C, with carbon taking on a greater role at temperatures above this, while Erasmus in 1987 goes on to claim that nitrogen is solely responsible for the aging of steel at ambient temperatures </w:t>
      </w:r>
      <w:sdt>
        <w:sdtPr>
          <w:id w:val="-67579340"/>
          <w:citation/>
        </w:sdtPr>
        <w:sdtContent>
          <w:r>
            <w:fldChar w:fldCharType="begin"/>
          </w:r>
          <w:r>
            <w:instrText xml:space="preserve"> CITATION Lop16 \l 2057 </w:instrText>
          </w:r>
          <w:r>
            <w:fldChar w:fldCharType="separate"/>
          </w:r>
          <w:r w:rsidR="00C75190" w:rsidRPr="00C75190">
            <w:rPr>
              <w:noProof/>
            </w:rPr>
            <w:t>(Loporcaro, et al., 2016)</w:t>
          </w:r>
          <w:r>
            <w:fldChar w:fldCharType="end"/>
          </w:r>
        </w:sdtContent>
      </w:sdt>
      <w:r>
        <w:t>.</w:t>
      </w:r>
    </w:p>
    <w:p w:rsidR="00874436" w:rsidRDefault="00D10685" w:rsidP="00D10685">
      <w:pPr>
        <w:pStyle w:val="Heading3"/>
      </w:pPr>
      <w:bookmarkStart w:id="16" w:name="_Toc512462811"/>
      <w:r w:rsidRPr="00D10685">
        <w:t>The Return of Yield Point and Lüder</w:t>
      </w:r>
      <w:r w:rsidR="00FE3224">
        <w:t>s</w:t>
      </w:r>
      <w:r w:rsidRPr="00D10685">
        <w:t xml:space="preserve"> Bands</w:t>
      </w:r>
      <w:bookmarkEnd w:id="16"/>
    </w:p>
    <w:p w:rsidR="00D10685" w:rsidRDefault="00FE3224" w:rsidP="00D10685">
      <w:pPr>
        <w:rPr>
          <w:rFonts w:cs="Arial"/>
        </w:rPr>
      </w:pPr>
      <w:r>
        <w:t xml:space="preserve">As has already been mentioned, one of the key indicators of steel being affected by aging is the return of its yield point along with the formation of </w:t>
      </w:r>
      <w:r w:rsidRPr="00FE3224">
        <w:rPr>
          <w:rFonts w:cs="Arial"/>
        </w:rPr>
        <w:t>Lüders</w:t>
      </w:r>
      <w:r>
        <w:rPr>
          <w:rFonts w:cs="Arial"/>
        </w:rPr>
        <w:t xml:space="preserve"> bands. The</w:t>
      </w:r>
      <w:r w:rsidR="00FC1ABC">
        <w:rPr>
          <w:rFonts w:cs="Arial"/>
        </w:rPr>
        <w:t xml:space="preserve"> presence of a</w:t>
      </w:r>
      <w:r>
        <w:rPr>
          <w:rFonts w:cs="Arial"/>
        </w:rPr>
        <w:t xml:space="preserve"> yield</w:t>
      </w:r>
      <w:r w:rsidR="006A4D8C">
        <w:rPr>
          <w:rFonts w:cs="Arial"/>
        </w:rPr>
        <w:t xml:space="preserve"> point</w:t>
      </w:r>
      <w:r w:rsidR="00FC1ABC">
        <w:rPr>
          <w:rFonts w:cs="Arial"/>
        </w:rPr>
        <w:t xml:space="preserve"> is readily identified when carrying out a tensile test and</w:t>
      </w:r>
      <w:r w:rsidR="006A4D8C">
        <w:rPr>
          <w:rFonts w:cs="Arial"/>
        </w:rPr>
        <w:t xml:space="preserve"> occurs when there is sharp change from elastic deformation in steel to that of plastic deformation and consists of an initial high figure for the yield point that rapidly drops off to a lower value known as the lower yield point. After this the steel starts to plastically deform along a visible band</w:t>
      </w:r>
      <w:r w:rsidR="00FC1ABC">
        <w:rPr>
          <w:rFonts w:cs="Arial"/>
        </w:rPr>
        <w:t xml:space="preserve"> of discontinuous yielding</w:t>
      </w:r>
      <w:r w:rsidR="006A4D8C">
        <w:rPr>
          <w:rFonts w:cs="Arial"/>
        </w:rPr>
        <w:t xml:space="preserve"> that can move through the material, known as a </w:t>
      </w:r>
      <w:r w:rsidR="006A4D8C" w:rsidRPr="00FE3224">
        <w:rPr>
          <w:rFonts w:cs="Arial"/>
        </w:rPr>
        <w:t>Lüders</w:t>
      </w:r>
      <w:r w:rsidR="006A4D8C">
        <w:rPr>
          <w:rFonts w:cs="Arial"/>
        </w:rPr>
        <w:t xml:space="preserve"> band</w:t>
      </w:r>
      <w:r w:rsidR="00FC1ABC">
        <w:rPr>
          <w:rFonts w:cs="Arial"/>
        </w:rPr>
        <w:t>. This is seen</w:t>
      </w:r>
      <w:r w:rsidR="006A4D8C">
        <w:rPr>
          <w:rFonts w:cs="Arial"/>
        </w:rPr>
        <w:t xml:space="preserve"> on a tensile stress-strain graph as a </w:t>
      </w:r>
      <w:r w:rsidR="00FC1ABC">
        <w:rPr>
          <w:rFonts w:cs="Arial"/>
        </w:rPr>
        <w:t xml:space="preserve">jagged </w:t>
      </w:r>
      <w:r w:rsidR="006A4D8C">
        <w:rPr>
          <w:rFonts w:cs="Arial"/>
        </w:rPr>
        <w:t>horizontal line after the lower yield point and is known as the yield point elongation.</w:t>
      </w:r>
      <w:r w:rsidR="00FC1ABC">
        <w:rPr>
          <w:rFonts w:cs="Arial"/>
        </w:rPr>
        <w:t xml:space="preserve"> </w:t>
      </w:r>
      <w:r w:rsidR="004A3890">
        <w:rPr>
          <w:rFonts w:cs="Arial"/>
        </w:rPr>
        <w:t>A</w:t>
      </w:r>
      <w:r w:rsidR="00FC1ABC">
        <w:rPr>
          <w:rFonts w:cs="Arial"/>
        </w:rPr>
        <w:t xml:space="preserve">fter the whole test piece has yielded the graph </w:t>
      </w:r>
      <w:r w:rsidR="004A3890">
        <w:rPr>
          <w:rFonts w:cs="Arial"/>
        </w:rPr>
        <w:t xml:space="preserve">will then </w:t>
      </w:r>
      <w:r w:rsidR="00FC1ABC">
        <w:rPr>
          <w:rFonts w:cs="Arial"/>
        </w:rPr>
        <w:t xml:space="preserve">continue to rise as </w:t>
      </w:r>
      <w:r w:rsidR="00F57A2A">
        <w:rPr>
          <w:rFonts w:cs="Arial"/>
        </w:rPr>
        <w:t xml:space="preserve">the recorded strain increases with recorded stress as </w:t>
      </w:r>
      <w:r w:rsidR="00FC1ABC">
        <w:rPr>
          <w:rFonts w:cs="Arial"/>
        </w:rPr>
        <w:t>normal</w:t>
      </w:r>
      <w:r w:rsidR="004A3890">
        <w:rPr>
          <w:rFonts w:cs="Arial"/>
        </w:rPr>
        <w:t xml:space="preserve"> </w:t>
      </w:r>
      <w:sdt>
        <w:sdtPr>
          <w:rPr>
            <w:rFonts w:cs="Arial"/>
          </w:rPr>
          <w:id w:val="1850221780"/>
          <w:citation/>
        </w:sdtPr>
        <w:sdtContent>
          <w:r w:rsidR="004A3890">
            <w:rPr>
              <w:rFonts w:cs="Arial"/>
            </w:rPr>
            <w:fldChar w:fldCharType="begin"/>
          </w:r>
          <w:r w:rsidR="004A3890">
            <w:rPr>
              <w:rFonts w:cs="Arial"/>
            </w:rPr>
            <w:instrText xml:space="preserve"> CITATION Bha06 \l 2057 </w:instrText>
          </w:r>
          <w:r w:rsidR="004A3890">
            <w:rPr>
              <w:rFonts w:cs="Arial"/>
            </w:rPr>
            <w:fldChar w:fldCharType="separate"/>
          </w:r>
          <w:r w:rsidR="00C75190" w:rsidRPr="00C75190">
            <w:rPr>
              <w:rFonts w:cs="Arial"/>
              <w:noProof/>
            </w:rPr>
            <w:t>(Bhadeshia &amp; Honeycombe, 2006)</w:t>
          </w:r>
          <w:r w:rsidR="004A3890">
            <w:rPr>
              <w:rFonts w:cs="Arial"/>
            </w:rPr>
            <w:fldChar w:fldCharType="end"/>
          </w:r>
        </w:sdtContent>
      </w:sdt>
      <w:r w:rsidR="004A3890">
        <w:rPr>
          <w:rFonts w:cs="Arial"/>
        </w:rPr>
        <w:t>.</w:t>
      </w:r>
    </w:p>
    <w:p w:rsidR="003F1254" w:rsidRDefault="003F1254" w:rsidP="00D10685">
      <w:pPr>
        <w:rPr>
          <w:rFonts w:cs="Arial"/>
        </w:rPr>
      </w:pPr>
      <w:r>
        <w:rPr>
          <w:rFonts w:cs="Arial"/>
        </w:rPr>
        <w:t>The return of the yield point can be proven to be a mechanism of aging and the interaction of interstitial atoms with dislocations by carrying out a modified tensile test. Firstly</w:t>
      </w:r>
      <w:r w:rsidR="00993EB9">
        <w:rPr>
          <w:rFonts w:cs="Arial"/>
        </w:rPr>
        <w:t xml:space="preserve"> the</w:t>
      </w:r>
      <w:r>
        <w:rPr>
          <w:rFonts w:cs="Arial"/>
        </w:rPr>
        <w:t xml:space="preserve"> tensile test</w:t>
      </w:r>
      <w:r w:rsidR="00993EB9">
        <w:rPr>
          <w:rFonts w:cs="Arial"/>
        </w:rPr>
        <w:t xml:space="preserve"> </w:t>
      </w:r>
      <w:r>
        <w:rPr>
          <w:rFonts w:cs="Arial"/>
        </w:rPr>
        <w:t xml:space="preserve">of </w:t>
      </w:r>
      <w:r w:rsidR="00993EB9">
        <w:rPr>
          <w:rFonts w:cs="Arial"/>
        </w:rPr>
        <w:t xml:space="preserve">a steel </w:t>
      </w:r>
      <w:r>
        <w:rPr>
          <w:rFonts w:cs="Arial"/>
        </w:rPr>
        <w:t>sample that ha</w:t>
      </w:r>
      <w:r w:rsidR="00993EB9">
        <w:rPr>
          <w:rFonts w:cs="Arial"/>
        </w:rPr>
        <w:t>s</w:t>
      </w:r>
      <w:r>
        <w:rPr>
          <w:rFonts w:cs="Arial"/>
        </w:rPr>
        <w:t xml:space="preserve"> been decarburised </w:t>
      </w:r>
      <w:r w:rsidR="00993EB9">
        <w:rPr>
          <w:rFonts w:cs="Arial"/>
        </w:rPr>
        <w:t xml:space="preserve">does not display any signs of yield point. Secondly if a tensile test is interrupted after the yield point has been measured and the sample allowed to rest for a period of time, it will be found that on recommencing the tensile test that a new yield point will be measured that is higher than the original </w:t>
      </w:r>
      <w:sdt>
        <w:sdtPr>
          <w:rPr>
            <w:rFonts w:cs="Arial"/>
          </w:rPr>
          <w:id w:val="40255228"/>
          <w:citation/>
        </w:sdtPr>
        <w:sdtContent>
          <w:r w:rsidR="00993EB9">
            <w:rPr>
              <w:rFonts w:cs="Arial"/>
            </w:rPr>
            <w:fldChar w:fldCharType="begin"/>
          </w:r>
          <w:r w:rsidR="00993EB9">
            <w:rPr>
              <w:rFonts w:cs="Arial"/>
            </w:rPr>
            <w:instrText xml:space="preserve"> CITATION Bha06 \l 2057 </w:instrText>
          </w:r>
          <w:r w:rsidR="00993EB9">
            <w:rPr>
              <w:rFonts w:cs="Arial"/>
            </w:rPr>
            <w:fldChar w:fldCharType="separate"/>
          </w:r>
          <w:r w:rsidR="00C75190" w:rsidRPr="00C75190">
            <w:rPr>
              <w:rFonts w:cs="Arial"/>
              <w:noProof/>
            </w:rPr>
            <w:t>(Bhadeshia &amp; Honeycombe, 2006)</w:t>
          </w:r>
          <w:r w:rsidR="00993EB9">
            <w:rPr>
              <w:rFonts w:cs="Arial"/>
            </w:rPr>
            <w:fldChar w:fldCharType="end"/>
          </w:r>
        </w:sdtContent>
      </w:sdt>
      <w:r w:rsidR="00993EB9">
        <w:rPr>
          <w:rFonts w:cs="Arial"/>
        </w:rPr>
        <w:t xml:space="preserve">. If the test is interrupted and then resumed without allowing the sample </w:t>
      </w:r>
      <w:r w:rsidR="00993EB9">
        <w:rPr>
          <w:rFonts w:cs="Arial"/>
        </w:rPr>
        <w:lastRenderedPageBreak/>
        <w:t>to rest then there will be no return of a new yield point as there has not been sufficient time for interstitial atoms to return to the dislocation sites</w:t>
      </w:r>
      <w:r w:rsidR="00B4667F">
        <w:rPr>
          <w:rFonts w:cs="Arial"/>
        </w:rPr>
        <w:t xml:space="preserve"> and pin them once more</w:t>
      </w:r>
      <w:r w:rsidR="00993EB9">
        <w:rPr>
          <w:rFonts w:cs="Arial"/>
        </w:rPr>
        <w:t>. This is illustrated in figure 5:</w:t>
      </w:r>
    </w:p>
    <w:p w:rsidR="00993EB9" w:rsidRDefault="00A55F0E" w:rsidP="00A55F0E">
      <w:pPr>
        <w:jc w:val="center"/>
        <w:rPr>
          <w:rFonts w:cs="Arial"/>
        </w:rPr>
      </w:pPr>
      <w:r>
        <w:rPr>
          <w:rFonts w:cs="Arial"/>
          <w:noProof/>
          <w:lang w:eastAsia="en-GB"/>
        </w:rPr>
        <w:drawing>
          <wp:inline distT="0" distB="0" distL="0" distR="0" wp14:anchorId="25ED8217" wp14:editId="23A47E7B">
            <wp:extent cx="3486150" cy="2682187"/>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ield point.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85284" cy="2681521"/>
                    </a:xfrm>
                    <a:prstGeom prst="rect">
                      <a:avLst/>
                    </a:prstGeom>
                  </pic:spPr>
                </pic:pic>
              </a:graphicData>
            </a:graphic>
          </wp:inline>
        </w:drawing>
      </w:r>
    </w:p>
    <w:p w:rsidR="00993EB9" w:rsidRPr="00A55F0E" w:rsidRDefault="00A55F0E" w:rsidP="00A55F0E">
      <w:pPr>
        <w:pStyle w:val="Caption"/>
        <w:rPr>
          <w:rFonts w:cs="Arial"/>
          <w:color w:val="auto"/>
        </w:rPr>
      </w:pPr>
      <w:bookmarkStart w:id="17" w:name="_Toc512462861"/>
      <w:r w:rsidRPr="00A55F0E">
        <w:rPr>
          <w:color w:val="auto"/>
        </w:rPr>
        <w:t xml:space="preserve">Figure </w:t>
      </w:r>
      <w:r w:rsidRPr="00A55F0E">
        <w:rPr>
          <w:color w:val="auto"/>
        </w:rPr>
        <w:fldChar w:fldCharType="begin"/>
      </w:r>
      <w:r w:rsidRPr="00A55F0E">
        <w:rPr>
          <w:color w:val="auto"/>
        </w:rPr>
        <w:instrText xml:space="preserve"> SEQ Figure \* ARABIC </w:instrText>
      </w:r>
      <w:r w:rsidRPr="00A55F0E">
        <w:rPr>
          <w:color w:val="auto"/>
        </w:rPr>
        <w:fldChar w:fldCharType="separate"/>
      </w:r>
      <w:r w:rsidR="00E96FAD">
        <w:rPr>
          <w:noProof/>
          <w:color w:val="auto"/>
        </w:rPr>
        <w:t>5</w:t>
      </w:r>
      <w:r w:rsidRPr="00A55F0E">
        <w:rPr>
          <w:color w:val="auto"/>
        </w:rPr>
        <w:fldChar w:fldCharType="end"/>
      </w:r>
      <w:r w:rsidRPr="00A55F0E">
        <w:rPr>
          <w:color w:val="auto"/>
        </w:rPr>
        <w:t>: Yield points on a tensile graph. A) Initial yield point B) No yield point on immediate re-testing C)</w:t>
      </w:r>
      <w:r w:rsidRPr="00A55F0E">
        <w:rPr>
          <w:noProof/>
          <w:color w:val="auto"/>
        </w:rPr>
        <w:t xml:space="preserve"> Return of yield point after aging </w:t>
      </w:r>
      <w:sdt>
        <w:sdtPr>
          <w:rPr>
            <w:noProof/>
            <w:color w:val="auto"/>
          </w:rPr>
          <w:id w:val="-1179810984"/>
          <w:citation/>
        </w:sdtPr>
        <w:sdtContent>
          <w:r w:rsidRPr="00A55F0E">
            <w:rPr>
              <w:noProof/>
              <w:color w:val="auto"/>
            </w:rPr>
            <w:fldChar w:fldCharType="begin"/>
          </w:r>
          <w:r w:rsidRPr="00A55F0E">
            <w:rPr>
              <w:noProof/>
              <w:color w:val="auto"/>
            </w:rPr>
            <w:instrText xml:space="preserve"> CITATION Cot67 \l 2057 </w:instrText>
          </w:r>
          <w:r w:rsidRPr="00A55F0E">
            <w:rPr>
              <w:noProof/>
              <w:color w:val="auto"/>
            </w:rPr>
            <w:fldChar w:fldCharType="separate"/>
          </w:r>
          <w:r w:rsidR="00C75190" w:rsidRPr="00C75190">
            <w:rPr>
              <w:noProof/>
              <w:color w:val="auto"/>
            </w:rPr>
            <w:t>(Cottrell, 1967)</w:t>
          </w:r>
          <w:r w:rsidRPr="00A55F0E">
            <w:rPr>
              <w:noProof/>
              <w:color w:val="auto"/>
            </w:rPr>
            <w:fldChar w:fldCharType="end"/>
          </w:r>
        </w:sdtContent>
      </w:sdt>
      <w:bookmarkEnd w:id="17"/>
    </w:p>
    <w:p w:rsidR="008F46C9" w:rsidRDefault="00D663BD" w:rsidP="00D10685">
      <w:r>
        <w:t>Lüders bands typically will not appear on aged material unless it undergoes some form of mechanical deformation, such as the pressing operation for</w:t>
      </w:r>
      <w:r w:rsidR="006B25E2">
        <w:t xml:space="preserve"> forming automotive body panels, by which point it may be already too late. As these bands will still remain visible after automotive painting operations and may be considered unsightly by potential customers, their unwanted appearance will cause problems for automotive manufactures as the affected panels will either have to be sent away for rework, incurring additional costs, or be scrapped entirely if they are too badly affected to be worth salvaging. </w:t>
      </w:r>
      <w:r w:rsidR="008F46C9">
        <w:t>Figure 6 shows an illustration of a typical Lüders band.</w:t>
      </w:r>
    </w:p>
    <w:p w:rsidR="00D663BD" w:rsidRDefault="008F46C9" w:rsidP="008F46C9">
      <w:pPr>
        <w:jc w:val="center"/>
      </w:pPr>
      <w:r>
        <w:rPr>
          <w:noProof/>
          <w:lang w:eastAsia="en-GB"/>
        </w:rPr>
        <w:drawing>
          <wp:inline distT="0" distB="0" distL="0" distR="0" wp14:anchorId="7894EB27" wp14:editId="040E3966">
            <wp:extent cx="4604424" cy="116205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ders ban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26208" cy="1167548"/>
                    </a:xfrm>
                    <a:prstGeom prst="rect">
                      <a:avLst/>
                    </a:prstGeom>
                  </pic:spPr>
                </pic:pic>
              </a:graphicData>
            </a:graphic>
          </wp:inline>
        </w:drawing>
      </w:r>
    </w:p>
    <w:p w:rsidR="008F46C9" w:rsidRPr="008F46C9" w:rsidRDefault="008F46C9" w:rsidP="008F46C9">
      <w:pPr>
        <w:pStyle w:val="Caption"/>
        <w:jc w:val="center"/>
        <w:rPr>
          <w:color w:val="auto"/>
        </w:rPr>
      </w:pPr>
      <w:bookmarkStart w:id="18" w:name="_Toc512462862"/>
      <w:r w:rsidRPr="008F46C9">
        <w:rPr>
          <w:color w:val="auto"/>
        </w:rPr>
        <w:t xml:space="preserve">Figure </w:t>
      </w:r>
      <w:r w:rsidRPr="008F46C9">
        <w:rPr>
          <w:color w:val="auto"/>
        </w:rPr>
        <w:fldChar w:fldCharType="begin"/>
      </w:r>
      <w:r w:rsidRPr="008F46C9">
        <w:rPr>
          <w:color w:val="auto"/>
        </w:rPr>
        <w:instrText xml:space="preserve"> SEQ Figure \* ARABIC </w:instrText>
      </w:r>
      <w:r w:rsidRPr="008F46C9">
        <w:rPr>
          <w:color w:val="auto"/>
        </w:rPr>
        <w:fldChar w:fldCharType="separate"/>
      </w:r>
      <w:r w:rsidR="00E96FAD">
        <w:rPr>
          <w:noProof/>
          <w:color w:val="auto"/>
        </w:rPr>
        <w:t>6</w:t>
      </w:r>
      <w:r w:rsidRPr="008F46C9">
        <w:rPr>
          <w:color w:val="auto"/>
        </w:rPr>
        <w:fldChar w:fldCharType="end"/>
      </w:r>
      <w:r w:rsidRPr="008F46C9">
        <w:rPr>
          <w:color w:val="auto"/>
        </w:rPr>
        <w:t>: Illustration of a typical Lüders band</w:t>
      </w:r>
      <w:r>
        <w:rPr>
          <w:color w:val="auto"/>
        </w:rPr>
        <w:t xml:space="preserve"> </w:t>
      </w:r>
      <w:sdt>
        <w:sdtPr>
          <w:rPr>
            <w:color w:val="auto"/>
          </w:rPr>
          <w:id w:val="1944340497"/>
          <w:citation/>
        </w:sdtPr>
        <w:sdtContent>
          <w:r>
            <w:rPr>
              <w:color w:val="auto"/>
            </w:rPr>
            <w:fldChar w:fldCharType="begin"/>
          </w:r>
          <w:r>
            <w:rPr>
              <w:color w:val="auto"/>
            </w:rPr>
            <w:instrText xml:space="preserve"> CITATION Cot67 \l 2057 </w:instrText>
          </w:r>
          <w:r>
            <w:rPr>
              <w:color w:val="auto"/>
            </w:rPr>
            <w:fldChar w:fldCharType="separate"/>
          </w:r>
          <w:r w:rsidR="00C75190" w:rsidRPr="00C75190">
            <w:rPr>
              <w:noProof/>
              <w:color w:val="auto"/>
            </w:rPr>
            <w:t>(Cottrell, 1967)</w:t>
          </w:r>
          <w:r>
            <w:rPr>
              <w:color w:val="auto"/>
            </w:rPr>
            <w:fldChar w:fldCharType="end"/>
          </w:r>
        </w:sdtContent>
      </w:sdt>
      <w:bookmarkEnd w:id="18"/>
    </w:p>
    <w:p w:rsidR="007134F9" w:rsidRDefault="007134F9" w:rsidP="00EF329D">
      <w:pPr>
        <w:pStyle w:val="Heading3"/>
      </w:pPr>
      <w:bookmarkStart w:id="19" w:name="_Toc512462812"/>
      <w:r>
        <w:t>The Hundy Equation</w:t>
      </w:r>
      <w:bookmarkEnd w:id="19"/>
    </w:p>
    <w:p w:rsidR="002B7918" w:rsidRDefault="00B4667F" w:rsidP="002B7918">
      <w:r>
        <w:t xml:space="preserve">Hundy’s work in 1954 not only identified the importance of the effects of interstitial nitrogen has on dislocations, but also investigated the effects of temperature on strain-aging and was able to correlate the time spent aging at room temperature with the time spent aging at </w:t>
      </w:r>
      <w:r>
        <w:lastRenderedPageBreak/>
        <w:t>elevated te</w:t>
      </w:r>
      <w:r w:rsidR="00C103C8">
        <w:t xml:space="preserve">mperatures </w:t>
      </w:r>
      <w:sdt>
        <w:sdtPr>
          <w:id w:val="-1929182651"/>
          <w:citation/>
        </w:sdtPr>
        <w:sdtContent>
          <w:r w:rsidR="00C103C8">
            <w:fldChar w:fldCharType="begin"/>
          </w:r>
          <w:r w:rsidR="00C103C8">
            <w:instrText xml:space="preserve"> CITATION Lop16 \l 2057 </w:instrText>
          </w:r>
          <w:r w:rsidR="00C103C8">
            <w:fldChar w:fldCharType="separate"/>
          </w:r>
          <w:r w:rsidR="00C75190" w:rsidRPr="00C75190">
            <w:rPr>
              <w:noProof/>
            </w:rPr>
            <w:t>(Loporcaro, et al., 2016)</w:t>
          </w:r>
          <w:r w:rsidR="00C103C8">
            <w:fldChar w:fldCharType="end"/>
          </w:r>
        </w:sdtContent>
      </w:sdt>
      <w:r w:rsidR="00C103C8">
        <w:t xml:space="preserve">. This relationship </w:t>
      </w:r>
      <w:r w:rsidR="00F761FE">
        <w:t>is defined by</w:t>
      </w:r>
      <w:r w:rsidR="00C103C8">
        <w:t xml:space="preserve"> Hundy equation below:</w:t>
      </w:r>
    </w:p>
    <w:p w:rsidR="00C103C8" w:rsidRPr="00B92741" w:rsidRDefault="00B3659E" w:rsidP="002B7918">
      <w:pPr>
        <w:rPr>
          <w:rFonts w:eastAsiaTheme="minorEastAsia"/>
        </w:rPr>
      </w:pPr>
      <m:oMathPara>
        <m:oMath>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d>
                <m:dPr>
                  <m:begChr m:val="["/>
                  <m:endChr m:val="]"/>
                  <m:ctrlPr>
                    <w:rPr>
                      <w:rFonts w:ascii="Cambria Math" w:hAnsi="Cambria Math"/>
                      <w:i/>
                    </w:rPr>
                  </m:ctrlPr>
                </m:dPr>
                <m:e>
                  <m:f>
                    <m:fPr>
                      <m:ctrlPr>
                        <w:rPr>
                          <w:rFonts w:ascii="Cambria Math" w:hAnsi="Cambria Math"/>
                          <w:i/>
                        </w:rPr>
                      </m:ctrlPr>
                    </m:fPr>
                    <m:num>
                      <m:r>
                        <w:rPr>
                          <w:rFonts w:ascii="Cambria Math" w:hAnsi="Cambria Math"/>
                        </w:rPr>
                        <m:t>tr</m:t>
                      </m:r>
                    </m:num>
                    <m:den>
                      <m:r>
                        <w:rPr>
                          <w:rFonts w:ascii="Cambria Math" w:hAnsi="Cambria Math"/>
                        </w:rPr>
                        <m:t>t</m:t>
                      </m:r>
                    </m:den>
                  </m:f>
                </m:e>
              </m:d>
              <m:r>
                <w:rPr>
                  <w:rFonts w:ascii="Cambria Math" w:hAnsi="Cambria Math"/>
                </w:rPr>
                <m:t>=K</m:t>
              </m:r>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Tr</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T</m:t>
                      </m:r>
                    </m:den>
                  </m:f>
                </m:e>
              </m:d>
              <m:r>
                <w:rPr>
                  <w:rFonts w:ascii="Cambria Math" w:hAnsi="Cambria Math"/>
                </w:rPr>
                <m:t xml:space="preserve">- </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d>
                    <m:dPr>
                      <m:begChr m:val="["/>
                      <m:endChr m:val="]"/>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Tr</m:t>
                          </m:r>
                        </m:den>
                      </m:f>
                    </m:e>
                  </m:d>
                </m:e>
              </m:func>
            </m:e>
          </m:func>
        </m:oMath>
      </m:oMathPara>
    </w:p>
    <w:p w:rsidR="00B92741" w:rsidRDefault="00B92741" w:rsidP="002B7918">
      <w:pPr>
        <w:rPr>
          <w:rFonts w:eastAsiaTheme="minorEastAsia"/>
        </w:rPr>
      </w:pPr>
      <w:r>
        <w:rPr>
          <w:rFonts w:eastAsiaTheme="minorEastAsia"/>
        </w:rPr>
        <w:t>Where:</w:t>
      </w:r>
    </w:p>
    <w:p w:rsidR="00B92741" w:rsidRDefault="00B92741" w:rsidP="00B92741">
      <w:pPr>
        <w:pStyle w:val="ListParagraph"/>
        <w:numPr>
          <w:ilvl w:val="0"/>
          <w:numId w:val="6"/>
        </w:numPr>
      </w:pPr>
      <w:r>
        <w:t>tr is the aging time at room temperature Tr</w:t>
      </w:r>
    </w:p>
    <w:p w:rsidR="00B92741" w:rsidRDefault="00B92741" w:rsidP="00B92741">
      <w:pPr>
        <w:pStyle w:val="ListParagraph"/>
        <w:numPr>
          <w:ilvl w:val="0"/>
          <w:numId w:val="6"/>
        </w:numPr>
      </w:pPr>
      <w:r>
        <w:t>t is the aging time at the elevated temperature T</w:t>
      </w:r>
    </w:p>
    <w:p w:rsidR="00B92741" w:rsidRDefault="00703C73" w:rsidP="00B92741">
      <w:pPr>
        <w:pStyle w:val="ListParagraph"/>
        <w:numPr>
          <w:ilvl w:val="0"/>
          <w:numId w:val="6"/>
        </w:numPr>
      </w:pPr>
      <w:r>
        <w:t>K</w:t>
      </w:r>
      <w:r w:rsidR="00B92741">
        <w:t xml:space="preserve"> is a constant and varies depending on the interstitial atom thought to be involved in the aging process; it is 4400 for carbon atoms and </w:t>
      </w:r>
      <w:r w:rsidR="00176541">
        <w:t>4000 for nitrogen atoms and is calculated based on the respective activation energy for the diffusion of carbon or nitrogen in iron.</w:t>
      </w:r>
    </w:p>
    <w:p w:rsidR="00B92741" w:rsidRDefault="00B92741" w:rsidP="00B92741">
      <w:pPr>
        <w:pStyle w:val="ListParagraph"/>
        <w:numPr>
          <w:ilvl w:val="0"/>
          <w:numId w:val="6"/>
        </w:numPr>
      </w:pPr>
      <w:r>
        <w:t>All temperatures are in Kelvin.</w:t>
      </w:r>
    </w:p>
    <w:p w:rsidR="00FF0BD6" w:rsidRDefault="00FF0BD6" w:rsidP="00B350B8">
      <w:r>
        <w:t>As the ambient temperature of the laboratory is known to be 21</w:t>
      </w:r>
      <w:r>
        <w:rPr>
          <w:rFonts w:cs="Arial"/>
        </w:rPr>
        <w:t>°</w:t>
      </w:r>
      <w:r>
        <w:t>C and the requested test temperature for the accelerated aging tests is 80</w:t>
      </w:r>
      <w:r>
        <w:rPr>
          <w:rFonts w:cs="Arial"/>
        </w:rPr>
        <w:t>°</w:t>
      </w:r>
      <w:r>
        <w:t>C at one hour time intervals, this equation can be used to calculate the equivalent room temperature aging time</w:t>
      </w:r>
      <w:r w:rsidR="00F761FE">
        <w:t xml:space="preserve"> according to Hundy</w:t>
      </w:r>
      <w:r>
        <w:t>. As the accelerated aging temperature is at 80</w:t>
      </w:r>
      <w:r>
        <w:rPr>
          <w:rFonts w:cs="Arial"/>
        </w:rPr>
        <w:t>°</w:t>
      </w:r>
      <w:r>
        <w:t xml:space="preserve">C, then based on the work of Baird and Erasmus it is known that interstitial nitrogen will be the main cause of dislocation pinning and so the appropriate </w:t>
      </w:r>
      <w:r w:rsidR="00703C73">
        <w:t>K</w:t>
      </w:r>
      <w:r>
        <w:t xml:space="preserve"> factor to use is 4000. Based on this</w:t>
      </w:r>
      <w:r w:rsidR="007F3BE6">
        <w:t xml:space="preserve"> calculation the equivalent time at a room temperature of 21</w:t>
      </w:r>
      <w:r w:rsidR="007F3BE6">
        <w:rPr>
          <w:rFonts w:cs="Arial"/>
        </w:rPr>
        <w:t>°</w:t>
      </w:r>
      <w:r w:rsidR="007F3BE6">
        <w:t>C for aging when compared to accelerated aging at 80</w:t>
      </w:r>
      <w:r w:rsidR="007F3BE6">
        <w:rPr>
          <w:rFonts w:cs="Arial"/>
        </w:rPr>
        <w:t>°</w:t>
      </w:r>
      <w:r w:rsidR="007F3BE6">
        <w:t>C for an hour is that of a week.</w:t>
      </w:r>
      <w:r w:rsidR="008C2DDA">
        <w:t xml:space="preserve"> However, based on past experience and from carrying out some of their own accelerated aging tests, the team from Product Development have found irregularities in the Hundy equation and that an accelerated aging test at 80</w:t>
      </w:r>
      <w:r w:rsidR="008C2DDA">
        <w:rPr>
          <w:rFonts w:cs="Arial"/>
        </w:rPr>
        <w:t>°</w:t>
      </w:r>
      <w:r w:rsidR="008C2DDA">
        <w:t xml:space="preserve">C for one hour is more likely to reflect the aging response of </w:t>
      </w:r>
      <w:r w:rsidR="00AA71E6">
        <w:t>steel</w:t>
      </w:r>
      <w:r w:rsidR="008C2DDA">
        <w:t xml:space="preserve"> that has aged at room temperature for </w:t>
      </w:r>
      <w:r w:rsidR="00AA71E6">
        <w:t>one month</w:t>
      </w:r>
      <w:r w:rsidR="00703C73">
        <w:t>. They had also determined that a more suitable constant to use is 5300</w:t>
      </w:r>
      <w:r w:rsidR="00AA71E6">
        <w:t>. This is supported by the work carried out by Bhagat, Baek and Lee who have found that predictions made using the original Hundy equation was</w:t>
      </w:r>
      <w:r w:rsidR="00703C73">
        <w:t xml:space="preserve"> greatly</w:t>
      </w:r>
      <w:r w:rsidR="00AA71E6">
        <w:t xml:space="preserve"> </w:t>
      </w:r>
      <w:r w:rsidR="00703C73">
        <w:t xml:space="preserve">overestimating the aging response when compared with </w:t>
      </w:r>
      <w:r w:rsidR="00AA71E6">
        <w:t xml:space="preserve">experimental data </w:t>
      </w:r>
      <w:r w:rsidR="00703C73">
        <w:t>involving</w:t>
      </w:r>
      <w:r w:rsidR="00AA71E6">
        <w:t xml:space="preserve"> bake hardening grade sheet steel. By utilising a new constant of 5030 derived from the activation energy calculated from their own test data, as opposed to using the original values of 4400/4000, </w:t>
      </w:r>
      <w:r w:rsidR="00726C8A">
        <w:t xml:space="preserve">they were able to achieve more accurate predictions from the Hundy equation </w:t>
      </w:r>
      <w:sdt>
        <w:sdtPr>
          <w:id w:val="1869030661"/>
          <w:citation/>
        </w:sdtPr>
        <w:sdtContent>
          <w:r w:rsidR="00726C8A">
            <w:fldChar w:fldCharType="begin"/>
          </w:r>
          <w:r w:rsidR="00726C8A">
            <w:instrText xml:space="preserve"> CITATION Bha08 \l 2057 </w:instrText>
          </w:r>
          <w:r w:rsidR="00726C8A">
            <w:fldChar w:fldCharType="separate"/>
          </w:r>
          <w:r w:rsidR="00C75190" w:rsidRPr="00C75190">
            <w:rPr>
              <w:noProof/>
            </w:rPr>
            <w:t>(Bhagat, et al., 2008)</w:t>
          </w:r>
          <w:r w:rsidR="00726C8A">
            <w:fldChar w:fldCharType="end"/>
          </w:r>
        </w:sdtContent>
      </w:sdt>
      <w:r w:rsidR="00726C8A">
        <w:t>. When this alternative constant is used, the Hundy equation then calculated the</w:t>
      </w:r>
      <w:r w:rsidR="00AE17F7">
        <w:t xml:space="preserve"> equivalent</w:t>
      </w:r>
      <w:r w:rsidR="00726C8A">
        <w:t xml:space="preserve"> aging time at room temperature </w:t>
      </w:r>
      <w:r w:rsidR="00AE17F7">
        <w:t>b</w:t>
      </w:r>
      <w:r w:rsidR="00454A77">
        <w:t>e 25 days, reflecting the observations and experiences of the Product Development team.</w:t>
      </w:r>
    </w:p>
    <w:p w:rsidR="002B7918" w:rsidRDefault="0061656D" w:rsidP="0061656D">
      <w:pPr>
        <w:pStyle w:val="Heading2"/>
      </w:pPr>
      <w:bookmarkStart w:id="20" w:name="_Toc512462813"/>
      <w:r>
        <w:lastRenderedPageBreak/>
        <w:t xml:space="preserve">Steel </w:t>
      </w:r>
      <w:r w:rsidR="00874436">
        <w:t>Chemistry</w:t>
      </w:r>
      <w:bookmarkEnd w:id="20"/>
    </w:p>
    <w:p w:rsidR="0061656D" w:rsidRDefault="00A36398" w:rsidP="0061656D">
      <w:r>
        <w:t>One of the ways in which the effects of aging can be mitigated is by putting the material through a temper rolling operation after it has been annealed. Temper rolling imparts a small reduction in gauge in the steel strip that is sufficient to unpin the dislocations and remove the yield point in order to prevent the formation of Lüders bands when the panels are pressed by the customer</w:t>
      </w:r>
      <w:r w:rsidR="002033DC">
        <w:t xml:space="preserve"> </w:t>
      </w:r>
      <w:sdt>
        <w:sdtPr>
          <w:id w:val="2101053907"/>
          <w:citation/>
        </w:sdtPr>
        <w:sdtContent>
          <w:r w:rsidR="002033DC">
            <w:fldChar w:fldCharType="begin"/>
          </w:r>
          <w:r w:rsidR="00F61E0D">
            <w:instrText xml:space="preserve">CITATION Hud \l 2057 </w:instrText>
          </w:r>
          <w:r w:rsidR="002033DC">
            <w:fldChar w:fldCharType="separate"/>
          </w:r>
          <w:r w:rsidR="00C75190" w:rsidRPr="00C75190">
            <w:rPr>
              <w:noProof/>
            </w:rPr>
            <w:t>(Hudd, 2005)</w:t>
          </w:r>
          <w:r w:rsidR="002033DC">
            <w:fldChar w:fldCharType="end"/>
          </w:r>
        </w:sdtContent>
      </w:sdt>
      <w:r>
        <w:t xml:space="preserve">. </w:t>
      </w:r>
      <w:r w:rsidR="005907E6">
        <w:t>However, this effect will last only for a limited period of time before the interstitial atoms diffuse back to the dislocation sites and pin them in position once more</w:t>
      </w:r>
      <w:r w:rsidR="00A561D1">
        <w:t xml:space="preserve"> and also does not prevent any potential loss in ductility</w:t>
      </w:r>
      <w:r w:rsidR="005907E6">
        <w:t>.</w:t>
      </w:r>
      <w:r w:rsidR="00097CB7">
        <w:t xml:space="preserve"> Another method is via the use of alloying additions and adjusting the steel chemistry so that the amount of free soluble interstitial carbon and nitrogen available to diffuse to dislocation sites is severely reduced. This method of controlling the aging of steel may be seen to be preferable to that of mechanical methods such as temper rolling, as controlling aging through adjusting the chemical composition of the steel can almost entirely eliminate the effects of aging as well as maintain the necessary level of ductility that is required for certain deep drawing operations </w:t>
      </w:r>
      <w:sdt>
        <w:sdtPr>
          <w:id w:val="-1871523104"/>
          <w:citation/>
        </w:sdtPr>
        <w:sdtContent>
          <w:r w:rsidR="00097CB7">
            <w:fldChar w:fldCharType="begin"/>
          </w:r>
          <w:r w:rsidR="00097CB7">
            <w:instrText xml:space="preserve"> CITATION Mor58 \l 2057 </w:instrText>
          </w:r>
          <w:r w:rsidR="00097CB7">
            <w:fldChar w:fldCharType="separate"/>
          </w:r>
          <w:r w:rsidR="00C75190" w:rsidRPr="00C75190">
            <w:rPr>
              <w:noProof/>
            </w:rPr>
            <w:t>(Morgan, 1958)</w:t>
          </w:r>
          <w:r w:rsidR="00097CB7">
            <w:fldChar w:fldCharType="end"/>
          </w:r>
        </w:sdtContent>
      </w:sdt>
      <w:r w:rsidR="00097CB7">
        <w:t>.</w:t>
      </w:r>
    </w:p>
    <w:p w:rsidR="0097089D" w:rsidRDefault="0097089D" w:rsidP="0061656D">
      <w:r>
        <w:t xml:space="preserve">Traditionally additions of aluminium, vanadium or boron were </w:t>
      </w:r>
      <w:r w:rsidR="006B23EC">
        <w:t xml:space="preserve">found </w:t>
      </w:r>
      <w:r>
        <w:t xml:space="preserve">to prevent </w:t>
      </w:r>
      <w:r w:rsidR="006B23EC">
        <w:t>steel</w:t>
      </w:r>
      <w:r>
        <w:t xml:space="preserve"> from aging</w:t>
      </w:r>
      <w:r w:rsidR="00FE4DF8">
        <w:t xml:space="preserve"> </w:t>
      </w:r>
      <w:sdt>
        <w:sdtPr>
          <w:id w:val="-619461001"/>
          <w:citation/>
        </w:sdtPr>
        <w:sdtContent>
          <w:r w:rsidR="00FE4DF8">
            <w:fldChar w:fldCharType="begin"/>
          </w:r>
          <w:r w:rsidR="00FE4DF8">
            <w:instrText xml:space="preserve"> CITATION Mor58 \l 2057 </w:instrText>
          </w:r>
          <w:r w:rsidR="00FE4DF8">
            <w:fldChar w:fldCharType="separate"/>
          </w:r>
          <w:r w:rsidR="00C75190" w:rsidRPr="00C75190">
            <w:rPr>
              <w:noProof/>
            </w:rPr>
            <w:t>(Morgan, 1958)</w:t>
          </w:r>
          <w:r w:rsidR="00FE4DF8">
            <w:fldChar w:fldCharType="end"/>
          </w:r>
        </w:sdtContent>
      </w:sdt>
      <w:r>
        <w:t>. These elements would react with free soluble carbon and nitrogen in the steel to form stable carbides or nitrides</w:t>
      </w:r>
      <w:r w:rsidR="00FE4DF8">
        <w:t xml:space="preserve">, preventing them from </w:t>
      </w:r>
      <w:r w:rsidR="002F5384">
        <w:t>diffusing</w:t>
      </w:r>
      <w:r w:rsidR="00FE4DF8">
        <w:t xml:space="preserve"> to </w:t>
      </w:r>
      <w:r w:rsidR="002F5384">
        <w:t xml:space="preserve">dislocations </w:t>
      </w:r>
      <w:r w:rsidR="00FE4DF8">
        <w:t xml:space="preserve">and pinning </w:t>
      </w:r>
      <w:r w:rsidR="002F5384">
        <w:t>them in place with dislocation atmospheres</w:t>
      </w:r>
      <w:r w:rsidR="00FE4DF8">
        <w:t>.</w:t>
      </w:r>
      <w:r w:rsidR="006B23EC">
        <w:t xml:space="preserve"> However, vanadium additions can be expensive and adding too much boron can start to have the opposite effect as boron itself is an interstitial atom and could also be attracted to dislocation sites if in large enough concentrations </w:t>
      </w:r>
      <w:sdt>
        <w:sdtPr>
          <w:id w:val="1398248900"/>
          <w:citation/>
        </w:sdtPr>
        <w:sdtContent>
          <w:r w:rsidR="006B23EC">
            <w:fldChar w:fldCharType="begin"/>
          </w:r>
          <w:r w:rsidR="006B23EC">
            <w:instrText xml:space="preserve"> CITATION Pus78 \l 2057 </w:instrText>
          </w:r>
          <w:r w:rsidR="006B23EC">
            <w:fldChar w:fldCharType="separate"/>
          </w:r>
          <w:r w:rsidR="00C75190" w:rsidRPr="00C75190">
            <w:rPr>
              <w:noProof/>
            </w:rPr>
            <w:t>(Pussegoda, 1978)</w:t>
          </w:r>
          <w:r w:rsidR="006B23EC">
            <w:fldChar w:fldCharType="end"/>
          </w:r>
        </w:sdtContent>
      </w:sdt>
      <w:r w:rsidR="006B23EC">
        <w:t>. Other alloying additions found to have anti-aging properties in steels later on were titanium and niobium, both of which also form stable carbides and nitrides.</w:t>
      </w:r>
      <w:r w:rsidR="00323D89">
        <w:t xml:space="preserve"> Out of these alloying additions, titanium, aluminium and boron react most strongly with nitrogen, with titanium having the highest affinity for nitrogen to form titanium nitrides </w:t>
      </w:r>
      <w:sdt>
        <w:sdtPr>
          <w:id w:val="811367726"/>
          <w:citation/>
        </w:sdtPr>
        <w:sdtContent>
          <w:r w:rsidR="00323D89">
            <w:fldChar w:fldCharType="begin"/>
          </w:r>
          <w:r w:rsidR="00B032D8">
            <w:instrText xml:space="preserve">CITATION Sil07 \l 2057 </w:instrText>
          </w:r>
          <w:r w:rsidR="00323D89">
            <w:fldChar w:fldCharType="separate"/>
          </w:r>
          <w:r w:rsidR="00C75190" w:rsidRPr="00C75190">
            <w:rPr>
              <w:noProof/>
            </w:rPr>
            <w:t>(Silk, et al., 2007)</w:t>
          </w:r>
          <w:r w:rsidR="00323D89">
            <w:fldChar w:fldCharType="end"/>
          </w:r>
        </w:sdtContent>
      </w:sdt>
      <w:r w:rsidR="00323D89">
        <w:t xml:space="preserve"> .</w:t>
      </w:r>
    </w:p>
    <w:p w:rsidR="00105B33" w:rsidRDefault="00105B33" w:rsidP="0061656D">
      <w:r>
        <w:t>Given the importance steel chemistry can have on the aging of steel, the chemistries of two different continuously annealed steel products that form part of this investigation will be looked at in further detail.</w:t>
      </w:r>
    </w:p>
    <w:p w:rsidR="0061656D" w:rsidRDefault="00105B33" w:rsidP="0061656D">
      <w:pPr>
        <w:pStyle w:val="Heading3"/>
      </w:pPr>
      <w:bookmarkStart w:id="21" w:name="_Toc512462814"/>
      <w:r>
        <w:t xml:space="preserve">Low carbon steel - </w:t>
      </w:r>
      <w:r w:rsidR="0061656D">
        <w:t>DC01</w:t>
      </w:r>
      <w:bookmarkEnd w:id="21"/>
      <w:r w:rsidR="0061656D">
        <w:t xml:space="preserve">  </w:t>
      </w:r>
    </w:p>
    <w:p w:rsidR="0061656D" w:rsidRDefault="00655A36" w:rsidP="0061656D">
      <w:r>
        <w:t>DC01 is part of a family of cold rolled, annealed steels developed to fulfil a range of cold forming operations. Typical applications include the automotive, tubes, radiators and domestic appliance markets</w:t>
      </w:r>
      <w:r w:rsidR="00391E9F">
        <w:t xml:space="preserve"> </w:t>
      </w:r>
      <w:sdt>
        <w:sdtPr>
          <w:id w:val="1390917618"/>
          <w:citation/>
        </w:sdtPr>
        <w:sdtContent>
          <w:r w:rsidR="00391E9F">
            <w:fldChar w:fldCharType="begin"/>
          </w:r>
          <w:r w:rsidR="00391E9F">
            <w:instrText xml:space="preserve">CITATION Tat172 \l 2057 </w:instrText>
          </w:r>
          <w:r w:rsidR="00391E9F">
            <w:fldChar w:fldCharType="separate"/>
          </w:r>
          <w:r w:rsidR="00C75190" w:rsidRPr="00C75190">
            <w:rPr>
              <w:noProof/>
            </w:rPr>
            <w:t>(Tata Steel Europe, 2017)</w:t>
          </w:r>
          <w:r w:rsidR="00391E9F">
            <w:fldChar w:fldCharType="end"/>
          </w:r>
        </w:sdtContent>
      </w:sdt>
      <w:r>
        <w:t>. It complies with European standard EN 10130:2006 and has the following mechanical properties:</w:t>
      </w:r>
    </w:p>
    <w:tbl>
      <w:tblPr>
        <w:tblStyle w:val="TableGrid"/>
        <w:tblW w:w="0" w:type="auto"/>
        <w:jc w:val="center"/>
        <w:tblLook w:val="04A0" w:firstRow="1" w:lastRow="0" w:firstColumn="1" w:lastColumn="0" w:noHBand="0" w:noVBand="1"/>
      </w:tblPr>
      <w:tblGrid>
        <w:gridCol w:w="2780"/>
        <w:gridCol w:w="2780"/>
        <w:gridCol w:w="2780"/>
      </w:tblGrid>
      <w:tr w:rsidR="00655A36" w:rsidTr="00B62EA0">
        <w:trPr>
          <w:trHeight w:val="557"/>
          <w:jc w:val="center"/>
        </w:trPr>
        <w:tc>
          <w:tcPr>
            <w:tcW w:w="2780" w:type="dxa"/>
            <w:vAlign w:val="center"/>
          </w:tcPr>
          <w:p w:rsidR="00655A36" w:rsidRPr="00B62EA0" w:rsidRDefault="00655A36" w:rsidP="00391E9F">
            <w:pPr>
              <w:spacing w:line="240" w:lineRule="auto"/>
              <w:jc w:val="center"/>
              <w:rPr>
                <w:b/>
              </w:rPr>
            </w:pPr>
            <w:r w:rsidRPr="00B62EA0">
              <w:rPr>
                <w:b/>
              </w:rPr>
              <w:lastRenderedPageBreak/>
              <w:t>Max yield strength (Re) N/mm</w:t>
            </w:r>
            <w:r w:rsidRPr="00B62EA0">
              <w:rPr>
                <w:b/>
                <w:vertAlign w:val="superscript"/>
              </w:rPr>
              <w:t>2</w:t>
            </w:r>
          </w:p>
        </w:tc>
        <w:tc>
          <w:tcPr>
            <w:tcW w:w="2780" w:type="dxa"/>
            <w:vAlign w:val="center"/>
          </w:tcPr>
          <w:p w:rsidR="00655A36" w:rsidRPr="00B62EA0" w:rsidRDefault="00655A36" w:rsidP="00391E9F">
            <w:pPr>
              <w:spacing w:line="240" w:lineRule="auto"/>
              <w:jc w:val="center"/>
              <w:rPr>
                <w:b/>
              </w:rPr>
            </w:pPr>
            <w:r w:rsidRPr="00B62EA0">
              <w:rPr>
                <w:b/>
              </w:rPr>
              <w:t>Tensile strength (Rm) N/mm</w:t>
            </w:r>
            <w:r w:rsidRPr="00B62EA0">
              <w:rPr>
                <w:b/>
                <w:vertAlign w:val="superscript"/>
              </w:rPr>
              <w:t>2</w:t>
            </w:r>
          </w:p>
        </w:tc>
        <w:tc>
          <w:tcPr>
            <w:tcW w:w="2780" w:type="dxa"/>
            <w:vAlign w:val="center"/>
          </w:tcPr>
          <w:p w:rsidR="00655A36" w:rsidRPr="00B62EA0" w:rsidRDefault="00391E9F" w:rsidP="00391E9F">
            <w:pPr>
              <w:spacing w:line="240" w:lineRule="auto"/>
              <w:jc w:val="center"/>
              <w:rPr>
                <w:b/>
              </w:rPr>
            </w:pPr>
            <w:r w:rsidRPr="00B62EA0">
              <w:rPr>
                <w:b/>
              </w:rPr>
              <w:t>Minimum elongation after fracture (A</w:t>
            </w:r>
            <w:r w:rsidRPr="00B62EA0">
              <w:rPr>
                <w:b/>
                <w:vertAlign w:val="subscript"/>
              </w:rPr>
              <w:t>80</w:t>
            </w:r>
            <w:r w:rsidRPr="00B62EA0">
              <w:rPr>
                <w:b/>
              </w:rPr>
              <w:t>)%</w:t>
            </w:r>
          </w:p>
        </w:tc>
      </w:tr>
      <w:tr w:rsidR="00655A36" w:rsidTr="00B62EA0">
        <w:trPr>
          <w:trHeight w:val="379"/>
          <w:jc w:val="center"/>
        </w:trPr>
        <w:tc>
          <w:tcPr>
            <w:tcW w:w="2780" w:type="dxa"/>
            <w:vAlign w:val="center"/>
          </w:tcPr>
          <w:p w:rsidR="00655A36" w:rsidRPr="00B62EA0" w:rsidRDefault="00391E9F" w:rsidP="00391E9F">
            <w:pPr>
              <w:spacing w:line="240" w:lineRule="auto"/>
              <w:jc w:val="center"/>
            </w:pPr>
            <w:r w:rsidRPr="00B62EA0">
              <w:t>280</w:t>
            </w:r>
          </w:p>
        </w:tc>
        <w:tc>
          <w:tcPr>
            <w:tcW w:w="2780" w:type="dxa"/>
            <w:vAlign w:val="center"/>
          </w:tcPr>
          <w:p w:rsidR="00655A36" w:rsidRPr="00B62EA0" w:rsidRDefault="00391E9F" w:rsidP="00391E9F">
            <w:pPr>
              <w:spacing w:line="240" w:lineRule="auto"/>
              <w:jc w:val="center"/>
            </w:pPr>
            <w:r w:rsidRPr="00B62EA0">
              <w:t>270 - 410</w:t>
            </w:r>
          </w:p>
        </w:tc>
        <w:tc>
          <w:tcPr>
            <w:tcW w:w="2780" w:type="dxa"/>
            <w:vAlign w:val="center"/>
          </w:tcPr>
          <w:p w:rsidR="00655A36" w:rsidRPr="00B62EA0" w:rsidRDefault="00391E9F" w:rsidP="00391E9F">
            <w:pPr>
              <w:spacing w:line="240" w:lineRule="auto"/>
              <w:jc w:val="center"/>
            </w:pPr>
            <w:r w:rsidRPr="00B62EA0">
              <w:t>28</w:t>
            </w:r>
          </w:p>
        </w:tc>
      </w:tr>
    </w:tbl>
    <w:p w:rsidR="00655A36" w:rsidRDefault="00391E9F" w:rsidP="00391E9F">
      <w:pPr>
        <w:pStyle w:val="Caption"/>
        <w:jc w:val="center"/>
        <w:rPr>
          <w:color w:val="auto"/>
        </w:rPr>
      </w:pPr>
      <w:bookmarkStart w:id="22" w:name="_Toc512462889"/>
      <w:r w:rsidRPr="00391E9F">
        <w:rPr>
          <w:color w:val="auto"/>
        </w:rPr>
        <w:t xml:space="preserve">Table </w:t>
      </w:r>
      <w:r w:rsidRPr="00391E9F">
        <w:rPr>
          <w:color w:val="auto"/>
        </w:rPr>
        <w:fldChar w:fldCharType="begin"/>
      </w:r>
      <w:r w:rsidRPr="00391E9F">
        <w:rPr>
          <w:color w:val="auto"/>
        </w:rPr>
        <w:instrText xml:space="preserve"> SEQ Table \* ARABIC </w:instrText>
      </w:r>
      <w:r w:rsidRPr="00391E9F">
        <w:rPr>
          <w:color w:val="auto"/>
        </w:rPr>
        <w:fldChar w:fldCharType="separate"/>
      </w:r>
      <w:r w:rsidR="003F2048">
        <w:rPr>
          <w:noProof/>
          <w:color w:val="auto"/>
        </w:rPr>
        <w:t>1</w:t>
      </w:r>
      <w:r w:rsidRPr="00391E9F">
        <w:rPr>
          <w:color w:val="auto"/>
        </w:rPr>
        <w:fldChar w:fldCharType="end"/>
      </w:r>
      <w:r w:rsidRPr="00391E9F">
        <w:rPr>
          <w:color w:val="auto"/>
        </w:rPr>
        <w:t>: Mechanical properties of a DC01 grade steel</w:t>
      </w:r>
      <w:r>
        <w:rPr>
          <w:color w:val="auto"/>
        </w:rPr>
        <w:t xml:space="preserve"> </w:t>
      </w:r>
      <w:sdt>
        <w:sdtPr>
          <w:rPr>
            <w:color w:val="auto"/>
          </w:rPr>
          <w:id w:val="609548209"/>
          <w:citation/>
        </w:sdtPr>
        <w:sdtContent>
          <w:r>
            <w:rPr>
              <w:color w:val="auto"/>
            </w:rPr>
            <w:fldChar w:fldCharType="begin"/>
          </w:r>
          <w:r>
            <w:rPr>
              <w:color w:val="auto"/>
            </w:rPr>
            <w:instrText xml:space="preserve">CITATION Tat172 \l 2057 </w:instrText>
          </w:r>
          <w:r>
            <w:rPr>
              <w:color w:val="auto"/>
            </w:rPr>
            <w:fldChar w:fldCharType="separate"/>
          </w:r>
          <w:r w:rsidR="00C75190" w:rsidRPr="00C75190">
            <w:rPr>
              <w:noProof/>
              <w:color w:val="auto"/>
            </w:rPr>
            <w:t>(Tata Steel Europe, 2017)</w:t>
          </w:r>
          <w:r>
            <w:rPr>
              <w:color w:val="auto"/>
            </w:rPr>
            <w:fldChar w:fldCharType="end"/>
          </w:r>
        </w:sdtContent>
      </w:sdt>
      <w:bookmarkEnd w:id="22"/>
    </w:p>
    <w:p w:rsidR="00436F2E" w:rsidRDefault="00436F2E" w:rsidP="00436F2E">
      <w:r>
        <w:t xml:space="preserve">The steel chemistry of DC01 is that typical of a low carbon aluminium killed steel, though this specific cast chemistry also contains a small amount of boron to bind with any remaining free nitrogen that hasn’t already been bound with aluminium. These boron additions are often made in order to tackle problems associated with the rapid cooling of coil ends and edges that can result in the incomplete precipitation of nitrogen in </w:t>
      </w:r>
      <w:r w:rsidR="00C5213E">
        <w:t>these st</w:t>
      </w:r>
      <w:r>
        <w:t xml:space="preserve">eels </w:t>
      </w:r>
      <w:sdt>
        <w:sdtPr>
          <w:id w:val="1072705216"/>
          <w:citation/>
        </w:sdtPr>
        <w:sdtContent>
          <w:r w:rsidR="00E66FC1">
            <w:fldChar w:fldCharType="begin"/>
          </w:r>
          <w:r w:rsidR="00B032D8">
            <w:instrText xml:space="preserve">CITATION Sil07 \l 2057 </w:instrText>
          </w:r>
          <w:r w:rsidR="00E66FC1">
            <w:fldChar w:fldCharType="separate"/>
          </w:r>
          <w:r w:rsidR="00C75190" w:rsidRPr="00C75190">
            <w:rPr>
              <w:noProof/>
            </w:rPr>
            <w:t>(Silk, et al., 2007)</w:t>
          </w:r>
          <w:r w:rsidR="00E66FC1">
            <w:fldChar w:fldCharType="end"/>
          </w:r>
        </w:sdtContent>
      </w:sdt>
      <w:r>
        <w:t>.</w:t>
      </w:r>
    </w:p>
    <w:p w:rsidR="00C5213E" w:rsidRPr="00436F2E" w:rsidRDefault="00B62EA0" w:rsidP="00436F2E">
      <w:r>
        <w:t xml:space="preserve">The </w:t>
      </w:r>
      <w:r w:rsidR="00C7107B">
        <w:t>average</w:t>
      </w:r>
      <w:r>
        <w:t xml:space="preserve"> cast </w:t>
      </w:r>
      <w:r w:rsidR="00C7107B">
        <w:t xml:space="preserve">chemistries </w:t>
      </w:r>
      <w:r>
        <w:t>of</w:t>
      </w:r>
      <w:r w:rsidR="00C7107B">
        <w:t xml:space="preserve"> the two</w:t>
      </w:r>
      <w:r>
        <w:t xml:space="preserve"> DC01 grade steel</w:t>
      </w:r>
      <w:r w:rsidR="00C7107B">
        <w:t xml:space="preserve"> coils sampled</w:t>
      </w:r>
      <w:r>
        <w:t xml:space="preserve"> are listed in table 2</w:t>
      </w:r>
      <w:r w:rsidR="00C7107B">
        <w:t>, with a specific focus on the alloying elements that are known to have an effect on aging</w:t>
      </w:r>
      <w:r>
        <w:t>.</w:t>
      </w:r>
    </w:p>
    <w:tbl>
      <w:tblPr>
        <w:tblStyle w:val="TableGrid"/>
        <w:tblW w:w="0" w:type="auto"/>
        <w:tblLook w:val="04A0" w:firstRow="1" w:lastRow="0" w:firstColumn="1" w:lastColumn="0" w:noHBand="0" w:noVBand="1"/>
      </w:tblPr>
      <w:tblGrid>
        <w:gridCol w:w="1526"/>
        <w:gridCol w:w="1134"/>
        <w:gridCol w:w="1134"/>
        <w:gridCol w:w="1134"/>
        <w:gridCol w:w="992"/>
        <w:gridCol w:w="992"/>
        <w:gridCol w:w="1134"/>
        <w:gridCol w:w="1196"/>
      </w:tblGrid>
      <w:tr w:rsidR="00C7107B" w:rsidTr="00B3056F">
        <w:tc>
          <w:tcPr>
            <w:tcW w:w="1526" w:type="dxa"/>
            <w:vAlign w:val="center"/>
          </w:tcPr>
          <w:p w:rsidR="00C7107B" w:rsidRPr="00B62EA0" w:rsidRDefault="00C7107B" w:rsidP="00B62EA0">
            <w:pPr>
              <w:jc w:val="center"/>
              <w:rPr>
                <w:b/>
              </w:rPr>
            </w:pPr>
            <w:r>
              <w:rPr>
                <w:b/>
              </w:rPr>
              <w:t>ID</w:t>
            </w:r>
          </w:p>
        </w:tc>
        <w:tc>
          <w:tcPr>
            <w:tcW w:w="1134" w:type="dxa"/>
            <w:vAlign w:val="center"/>
          </w:tcPr>
          <w:p w:rsidR="00C7107B" w:rsidRPr="00B62EA0" w:rsidRDefault="00C7107B" w:rsidP="00B62EA0">
            <w:pPr>
              <w:jc w:val="center"/>
              <w:rPr>
                <w:b/>
              </w:rPr>
            </w:pPr>
            <w:r w:rsidRPr="00B62EA0">
              <w:rPr>
                <w:b/>
              </w:rPr>
              <w:t>C %</w:t>
            </w:r>
          </w:p>
        </w:tc>
        <w:tc>
          <w:tcPr>
            <w:tcW w:w="1134" w:type="dxa"/>
            <w:vAlign w:val="center"/>
          </w:tcPr>
          <w:p w:rsidR="00C7107B" w:rsidRPr="00B62EA0" w:rsidRDefault="00C7107B" w:rsidP="00B62EA0">
            <w:pPr>
              <w:jc w:val="center"/>
              <w:rPr>
                <w:b/>
              </w:rPr>
            </w:pPr>
            <w:r w:rsidRPr="00B62EA0">
              <w:rPr>
                <w:b/>
              </w:rPr>
              <w:t>N</w:t>
            </w:r>
            <w:r w:rsidRPr="00B62EA0">
              <w:rPr>
                <w:b/>
                <w:vertAlign w:val="subscript"/>
              </w:rPr>
              <w:t xml:space="preserve">2 </w:t>
            </w:r>
            <w:r w:rsidRPr="00B62EA0">
              <w:rPr>
                <w:b/>
              </w:rPr>
              <w:t>%</w:t>
            </w:r>
          </w:p>
        </w:tc>
        <w:tc>
          <w:tcPr>
            <w:tcW w:w="1134" w:type="dxa"/>
            <w:vAlign w:val="center"/>
          </w:tcPr>
          <w:p w:rsidR="00C7107B" w:rsidRPr="00B62EA0" w:rsidRDefault="00C7107B" w:rsidP="00B62EA0">
            <w:pPr>
              <w:jc w:val="center"/>
              <w:rPr>
                <w:b/>
              </w:rPr>
            </w:pPr>
            <w:r w:rsidRPr="00B62EA0">
              <w:rPr>
                <w:b/>
              </w:rPr>
              <w:t>Al %</w:t>
            </w:r>
          </w:p>
        </w:tc>
        <w:tc>
          <w:tcPr>
            <w:tcW w:w="992" w:type="dxa"/>
            <w:vAlign w:val="center"/>
          </w:tcPr>
          <w:p w:rsidR="00C7107B" w:rsidRPr="00B62EA0" w:rsidRDefault="00C7107B" w:rsidP="00C7107B">
            <w:pPr>
              <w:jc w:val="center"/>
              <w:rPr>
                <w:b/>
              </w:rPr>
            </w:pPr>
            <w:r>
              <w:rPr>
                <w:b/>
              </w:rPr>
              <w:t>Ti %</w:t>
            </w:r>
          </w:p>
        </w:tc>
        <w:tc>
          <w:tcPr>
            <w:tcW w:w="992" w:type="dxa"/>
            <w:vAlign w:val="center"/>
          </w:tcPr>
          <w:p w:rsidR="00C7107B" w:rsidRPr="00B62EA0" w:rsidRDefault="00C7107B" w:rsidP="00C7107B">
            <w:pPr>
              <w:jc w:val="center"/>
              <w:rPr>
                <w:b/>
              </w:rPr>
            </w:pPr>
            <w:r>
              <w:rPr>
                <w:b/>
              </w:rPr>
              <w:t>Nb %</w:t>
            </w:r>
          </w:p>
        </w:tc>
        <w:tc>
          <w:tcPr>
            <w:tcW w:w="1134" w:type="dxa"/>
            <w:vAlign w:val="center"/>
          </w:tcPr>
          <w:p w:rsidR="00C7107B" w:rsidRPr="00B62EA0" w:rsidRDefault="00C7107B" w:rsidP="00C7107B">
            <w:pPr>
              <w:jc w:val="center"/>
              <w:rPr>
                <w:b/>
              </w:rPr>
            </w:pPr>
            <w:r>
              <w:rPr>
                <w:b/>
              </w:rPr>
              <w:t>V %</w:t>
            </w:r>
          </w:p>
        </w:tc>
        <w:tc>
          <w:tcPr>
            <w:tcW w:w="1196" w:type="dxa"/>
            <w:vAlign w:val="center"/>
          </w:tcPr>
          <w:p w:rsidR="00C7107B" w:rsidRPr="00B62EA0" w:rsidRDefault="00C7107B" w:rsidP="00B62EA0">
            <w:pPr>
              <w:jc w:val="center"/>
              <w:rPr>
                <w:b/>
              </w:rPr>
            </w:pPr>
            <w:r w:rsidRPr="00B62EA0">
              <w:rPr>
                <w:b/>
              </w:rPr>
              <w:t>B %</w:t>
            </w:r>
          </w:p>
        </w:tc>
      </w:tr>
      <w:tr w:rsidR="00C7107B" w:rsidTr="00B3056F">
        <w:tc>
          <w:tcPr>
            <w:tcW w:w="1526" w:type="dxa"/>
            <w:vAlign w:val="center"/>
          </w:tcPr>
          <w:p w:rsidR="00C7107B" w:rsidRPr="00B62EA0" w:rsidRDefault="00864267" w:rsidP="00864267">
            <w:pPr>
              <w:jc w:val="center"/>
            </w:pPr>
            <w:r>
              <w:t>DC01 Coil 1</w:t>
            </w:r>
          </w:p>
        </w:tc>
        <w:tc>
          <w:tcPr>
            <w:tcW w:w="1134" w:type="dxa"/>
            <w:vAlign w:val="center"/>
          </w:tcPr>
          <w:p w:rsidR="00C7107B" w:rsidRPr="00B62EA0" w:rsidRDefault="00C7107B" w:rsidP="00B62EA0">
            <w:pPr>
              <w:jc w:val="center"/>
            </w:pPr>
            <w:r>
              <w:t>0.0450</w:t>
            </w:r>
          </w:p>
        </w:tc>
        <w:tc>
          <w:tcPr>
            <w:tcW w:w="1134" w:type="dxa"/>
            <w:vAlign w:val="center"/>
          </w:tcPr>
          <w:p w:rsidR="00C7107B" w:rsidRPr="00B62EA0" w:rsidRDefault="00C7107B" w:rsidP="00B62EA0">
            <w:pPr>
              <w:jc w:val="center"/>
            </w:pPr>
            <w:r>
              <w:t>0.0028</w:t>
            </w:r>
          </w:p>
        </w:tc>
        <w:tc>
          <w:tcPr>
            <w:tcW w:w="1134" w:type="dxa"/>
            <w:vAlign w:val="center"/>
          </w:tcPr>
          <w:p w:rsidR="00C7107B" w:rsidRPr="00B62EA0" w:rsidRDefault="00C7107B" w:rsidP="00B62EA0">
            <w:pPr>
              <w:jc w:val="center"/>
            </w:pPr>
            <w:r>
              <w:t>0.028</w:t>
            </w:r>
          </w:p>
        </w:tc>
        <w:tc>
          <w:tcPr>
            <w:tcW w:w="992" w:type="dxa"/>
            <w:vAlign w:val="center"/>
          </w:tcPr>
          <w:p w:rsidR="00C7107B" w:rsidRDefault="00C7107B" w:rsidP="00C7107B">
            <w:pPr>
              <w:jc w:val="center"/>
            </w:pPr>
            <w:r>
              <w:t>0.001</w:t>
            </w:r>
          </w:p>
        </w:tc>
        <w:tc>
          <w:tcPr>
            <w:tcW w:w="992" w:type="dxa"/>
            <w:vAlign w:val="center"/>
          </w:tcPr>
          <w:p w:rsidR="00C7107B" w:rsidRDefault="00C7107B" w:rsidP="00C7107B">
            <w:pPr>
              <w:jc w:val="center"/>
            </w:pPr>
            <w:r>
              <w:t>0.001</w:t>
            </w:r>
          </w:p>
        </w:tc>
        <w:tc>
          <w:tcPr>
            <w:tcW w:w="1134" w:type="dxa"/>
            <w:vAlign w:val="center"/>
          </w:tcPr>
          <w:p w:rsidR="00C7107B" w:rsidRDefault="00C7107B" w:rsidP="00C7107B">
            <w:pPr>
              <w:jc w:val="center"/>
            </w:pPr>
            <w:r>
              <w:t>0.001</w:t>
            </w:r>
          </w:p>
        </w:tc>
        <w:tc>
          <w:tcPr>
            <w:tcW w:w="1196" w:type="dxa"/>
            <w:vAlign w:val="center"/>
          </w:tcPr>
          <w:p w:rsidR="00C7107B" w:rsidRPr="00B62EA0" w:rsidRDefault="00C7107B" w:rsidP="00B62EA0">
            <w:pPr>
              <w:jc w:val="center"/>
            </w:pPr>
            <w:r>
              <w:t>0.0030</w:t>
            </w:r>
          </w:p>
        </w:tc>
      </w:tr>
      <w:tr w:rsidR="00C7107B" w:rsidTr="00B3056F">
        <w:tc>
          <w:tcPr>
            <w:tcW w:w="1526" w:type="dxa"/>
            <w:vAlign w:val="center"/>
          </w:tcPr>
          <w:p w:rsidR="00C7107B" w:rsidRPr="00B62EA0" w:rsidRDefault="00864267" w:rsidP="00864267">
            <w:pPr>
              <w:jc w:val="center"/>
            </w:pPr>
            <w:r>
              <w:t>DC01 Coil 2</w:t>
            </w:r>
          </w:p>
        </w:tc>
        <w:tc>
          <w:tcPr>
            <w:tcW w:w="1134" w:type="dxa"/>
            <w:vAlign w:val="center"/>
          </w:tcPr>
          <w:p w:rsidR="00C7107B" w:rsidRPr="00B62EA0" w:rsidRDefault="00C0230D" w:rsidP="00B62EA0">
            <w:pPr>
              <w:jc w:val="center"/>
            </w:pPr>
            <w:r>
              <w:t>0.0410</w:t>
            </w:r>
          </w:p>
        </w:tc>
        <w:tc>
          <w:tcPr>
            <w:tcW w:w="1134" w:type="dxa"/>
            <w:vAlign w:val="center"/>
          </w:tcPr>
          <w:p w:rsidR="00C7107B" w:rsidRPr="00B62EA0" w:rsidRDefault="00C0230D" w:rsidP="00B62EA0">
            <w:pPr>
              <w:jc w:val="center"/>
            </w:pPr>
            <w:r>
              <w:t>0.0035</w:t>
            </w:r>
          </w:p>
        </w:tc>
        <w:tc>
          <w:tcPr>
            <w:tcW w:w="1134" w:type="dxa"/>
            <w:vAlign w:val="center"/>
          </w:tcPr>
          <w:p w:rsidR="00C7107B" w:rsidRPr="00B62EA0" w:rsidRDefault="00C0230D" w:rsidP="00B62EA0">
            <w:pPr>
              <w:jc w:val="center"/>
            </w:pPr>
            <w:r>
              <w:t>0.031</w:t>
            </w:r>
          </w:p>
        </w:tc>
        <w:tc>
          <w:tcPr>
            <w:tcW w:w="992" w:type="dxa"/>
            <w:vAlign w:val="center"/>
          </w:tcPr>
          <w:p w:rsidR="00C7107B" w:rsidRPr="00B62EA0" w:rsidRDefault="00C0230D" w:rsidP="00C7107B">
            <w:pPr>
              <w:jc w:val="center"/>
            </w:pPr>
            <w:r>
              <w:t>0.001</w:t>
            </w:r>
          </w:p>
        </w:tc>
        <w:tc>
          <w:tcPr>
            <w:tcW w:w="992" w:type="dxa"/>
            <w:vAlign w:val="center"/>
          </w:tcPr>
          <w:p w:rsidR="00C7107B" w:rsidRPr="00B62EA0" w:rsidRDefault="00C0230D" w:rsidP="00C7107B">
            <w:pPr>
              <w:jc w:val="center"/>
            </w:pPr>
            <w:r>
              <w:t>0.001</w:t>
            </w:r>
          </w:p>
        </w:tc>
        <w:tc>
          <w:tcPr>
            <w:tcW w:w="1134" w:type="dxa"/>
            <w:vAlign w:val="center"/>
          </w:tcPr>
          <w:p w:rsidR="00C7107B" w:rsidRPr="00B62EA0" w:rsidRDefault="00C0230D" w:rsidP="00C7107B">
            <w:pPr>
              <w:jc w:val="center"/>
            </w:pPr>
            <w:r>
              <w:t>0.001</w:t>
            </w:r>
          </w:p>
        </w:tc>
        <w:tc>
          <w:tcPr>
            <w:tcW w:w="1196" w:type="dxa"/>
            <w:vAlign w:val="center"/>
          </w:tcPr>
          <w:p w:rsidR="00C7107B" w:rsidRPr="00B62EA0" w:rsidRDefault="00C0230D" w:rsidP="00B62EA0">
            <w:pPr>
              <w:jc w:val="center"/>
            </w:pPr>
            <w:r>
              <w:t>0.0028</w:t>
            </w:r>
          </w:p>
        </w:tc>
      </w:tr>
    </w:tbl>
    <w:p w:rsidR="00391E9F" w:rsidRPr="00B5395E" w:rsidRDefault="00B5395E" w:rsidP="006E4386">
      <w:pPr>
        <w:pStyle w:val="Caption"/>
        <w:jc w:val="left"/>
        <w:rPr>
          <w:color w:val="auto"/>
        </w:rPr>
      </w:pPr>
      <w:bookmarkStart w:id="23" w:name="_Toc512462890"/>
      <w:r w:rsidRPr="00B5395E">
        <w:rPr>
          <w:color w:val="auto"/>
        </w:rPr>
        <w:t xml:space="preserve">Table </w:t>
      </w:r>
      <w:r w:rsidRPr="00B5395E">
        <w:rPr>
          <w:color w:val="auto"/>
        </w:rPr>
        <w:fldChar w:fldCharType="begin"/>
      </w:r>
      <w:r w:rsidRPr="00B5395E">
        <w:rPr>
          <w:color w:val="auto"/>
        </w:rPr>
        <w:instrText xml:space="preserve"> SEQ Table \* ARABIC </w:instrText>
      </w:r>
      <w:r w:rsidRPr="00B5395E">
        <w:rPr>
          <w:color w:val="auto"/>
        </w:rPr>
        <w:fldChar w:fldCharType="separate"/>
      </w:r>
      <w:r w:rsidR="003F2048">
        <w:rPr>
          <w:noProof/>
          <w:color w:val="auto"/>
        </w:rPr>
        <w:t>2</w:t>
      </w:r>
      <w:r w:rsidRPr="00B5395E">
        <w:rPr>
          <w:color w:val="auto"/>
        </w:rPr>
        <w:fldChar w:fldCharType="end"/>
      </w:r>
      <w:r w:rsidRPr="00B5395E">
        <w:rPr>
          <w:color w:val="auto"/>
        </w:rPr>
        <w:t>: Average cast chemistries for DC01</w:t>
      </w:r>
      <w:r w:rsidR="003A2645">
        <w:rPr>
          <w:color w:val="auto"/>
        </w:rPr>
        <w:t xml:space="preserve"> grade</w:t>
      </w:r>
      <w:r w:rsidRPr="00B5395E">
        <w:rPr>
          <w:color w:val="auto"/>
        </w:rPr>
        <w:t xml:space="preserve"> steel </w:t>
      </w:r>
      <w:r w:rsidR="003A2645">
        <w:rPr>
          <w:color w:val="auto"/>
        </w:rPr>
        <w:t>samples</w:t>
      </w:r>
      <w:r w:rsidRPr="00B5395E">
        <w:rPr>
          <w:color w:val="auto"/>
        </w:rPr>
        <w:t xml:space="preserve">, focussed on </w:t>
      </w:r>
      <w:r w:rsidR="006E4386">
        <w:rPr>
          <w:color w:val="auto"/>
        </w:rPr>
        <w:t>elements</w:t>
      </w:r>
      <w:r w:rsidRPr="00B5395E">
        <w:rPr>
          <w:color w:val="auto"/>
        </w:rPr>
        <w:t xml:space="preserve"> related to aging</w:t>
      </w:r>
      <w:sdt>
        <w:sdtPr>
          <w:rPr>
            <w:color w:val="auto"/>
          </w:rPr>
          <w:id w:val="777610"/>
          <w:citation/>
        </w:sdtPr>
        <w:sdtContent>
          <w:r>
            <w:rPr>
              <w:color w:val="auto"/>
            </w:rPr>
            <w:fldChar w:fldCharType="begin"/>
          </w:r>
          <w:r>
            <w:rPr>
              <w:color w:val="auto"/>
            </w:rPr>
            <w:instrText xml:space="preserve"> CITATION Tat18 \l 2057 </w:instrText>
          </w:r>
          <w:r>
            <w:rPr>
              <w:color w:val="auto"/>
            </w:rPr>
            <w:fldChar w:fldCharType="separate"/>
          </w:r>
          <w:r w:rsidR="00C75190">
            <w:rPr>
              <w:noProof/>
              <w:color w:val="auto"/>
            </w:rPr>
            <w:t xml:space="preserve"> </w:t>
          </w:r>
          <w:r w:rsidR="00C75190" w:rsidRPr="00C75190">
            <w:rPr>
              <w:noProof/>
              <w:color w:val="auto"/>
            </w:rPr>
            <w:t>(Tata Steel, 2018)</w:t>
          </w:r>
          <w:r>
            <w:rPr>
              <w:color w:val="auto"/>
            </w:rPr>
            <w:fldChar w:fldCharType="end"/>
          </w:r>
        </w:sdtContent>
      </w:sdt>
      <w:bookmarkEnd w:id="23"/>
    </w:p>
    <w:p w:rsidR="00B62EA0" w:rsidRPr="00B62EA0" w:rsidRDefault="00743FD0" w:rsidP="00B62EA0">
      <w:r>
        <w:t xml:space="preserve">As can be seen from looking at table 2, there are low levels of nitrogen present, but also an </w:t>
      </w:r>
      <w:r w:rsidR="00DB1FD5">
        <w:t>equivalent</w:t>
      </w:r>
      <w:r>
        <w:t xml:space="preserve"> level of boron and a greater amount of aluminium, along with trace amounts of titanium, niobium and vanadium. There</w:t>
      </w:r>
      <w:r w:rsidR="00F201F0">
        <w:t xml:space="preserve"> is enough carbon in the steel t</w:t>
      </w:r>
      <w:r w:rsidR="00B95572">
        <w:t>o provide the strength necessary</w:t>
      </w:r>
      <w:r>
        <w:t xml:space="preserve"> </w:t>
      </w:r>
      <w:r w:rsidR="00B95572">
        <w:t>to achieve</w:t>
      </w:r>
      <w:r>
        <w:t xml:space="preserve"> the desired mechanical properties</w:t>
      </w:r>
      <w:r w:rsidR="00B95572">
        <w:t xml:space="preserve"> and</w:t>
      </w:r>
      <w:r w:rsidR="00F201F0">
        <w:t xml:space="preserve"> it would appear that there is sufficient aluminium and boron to bind with any soluble nitrogen in the steel to prevent the nitrogen from interacting with dislocations in the short term</w:t>
      </w:r>
      <w:r w:rsidR="00B95572">
        <w:t xml:space="preserve"> after temper rolling.</w:t>
      </w:r>
      <w:r w:rsidR="00F201F0">
        <w:t xml:space="preserve"> </w:t>
      </w:r>
      <w:r w:rsidR="00B95572">
        <w:t>H</w:t>
      </w:r>
      <w:r w:rsidR="00F201F0">
        <w:t>owever, there may still be the potential for aging as a result of carbon interactions with dislocations sites over a longer period of time and especially at elevated temperatures where carbon becomes more active when interacting with dislocations</w:t>
      </w:r>
      <w:r w:rsidR="002F5384">
        <w:t xml:space="preserve"> and the formation of dislocation atmospheres consisting of carbon atoms</w:t>
      </w:r>
      <w:r w:rsidR="00F201F0">
        <w:t>.</w:t>
      </w:r>
      <w:r w:rsidR="00FF2D9E">
        <w:t xml:space="preserve"> Based on this, it is likely this product will age over time and there will be a visible increase in strength, a loss of ductility and a return of the yield point as a result.</w:t>
      </w:r>
    </w:p>
    <w:p w:rsidR="0061656D" w:rsidRPr="0061656D" w:rsidRDefault="00105B33" w:rsidP="007D7F7C">
      <w:pPr>
        <w:pStyle w:val="Heading3"/>
      </w:pPr>
      <w:bookmarkStart w:id="24" w:name="_Toc512462815"/>
      <w:r>
        <w:t xml:space="preserve">High Strength Low Alloy (HSLA) steel - </w:t>
      </w:r>
      <w:r w:rsidR="0061656D">
        <w:t>HC380</w:t>
      </w:r>
      <w:r w:rsidR="00166C23">
        <w:t>LA</w:t>
      </w:r>
      <w:bookmarkEnd w:id="24"/>
      <w:r w:rsidR="0061656D">
        <w:t xml:space="preserve">  </w:t>
      </w:r>
    </w:p>
    <w:p w:rsidR="0061656D" w:rsidRDefault="00ED71E6" w:rsidP="002B7918">
      <w:r>
        <w:t>HC380</w:t>
      </w:r>
      <w:r w:rsidR="00166C23">
        <w:t>LA</w:t>
      </w:r>
      <w:r>
        <w:t xml:space="preserve"> is a steel product from the HSLA family of steels. Like DC01, it is also a cold rolled, continuously annealed product; however, it is tailored for applications where high strength and low weight/ thin gauge are required. Typical markets include automotive, construction and precision tubes and HC380</w:t>
      </w:r>
      <w:r w:rsidR="00166C23">
        <w:t>LA</w:t>
      </w:r>
      <w:r>
        <w:t xml:space="preserve"> complies with European standard EN 10268:2006+A1:2013 </w:t>
      </w:r>
      <w:sdt>
        <w:sdtPr>
          <w:id w:val="966700589"/>
          <w:citation/>
        </w:sdtPr>
        <w:sdtContent>
          <w:r>
            <w:fldChar w:fldCharType="begin"/>
          </w:r>
          <w:r>
            <w:instrText xml:space="preserve"> CITATION Tat172 \l 2057 </w:instrText>
          </w:r>
          <w:r>
            <w:fldChar w:fldCharType="separate"/>
          </w:r>
          <w:r w:rsidR="00C75190" w:rsidRPr="00C75190">
            <w:rPr>
              <w:noProof/>
            </w:rPr>
            <w:t>(Tata Steel Europe, 2017)</w:t>
          </w:r>
          <w:r>
            <w:fldChar w:fldCharType="end"/>
          </w:r>
        </w:sdtContent>
      </w:sdt>
      <w:r>
        <w:t>. Specified mechanical properties of HC380</w:t>
      </w:r>
      <w:r w:rsidR="00166C23">
        <w:t>LA</w:t>
      </w:r>
      <w:r>
        <w:t xml:space="preserve"> are shown in table 3.</w:t>
      </w:r>
    </w:p>
    <w:tbl>
      <w:tblPr>
        <w:tblStyle w:val="TableGrid"/>
        <w:tblW w:w="0" w:type="auto"/>
        <w:jc w:val="center"/>
        <w:tblLook w:val="04A0" w:firstRow="1" w:lastRow="0" w:firstColumn="1" w:lastColumn="0" w:noHBand="0" w:noVBand="1"/>
      </w:tblPr>
      <w:tblGrid>
        <w:gridCol w:w="2780"/>
        <w:gridCol w:w="2780"/>
        <w:gridCol w:w="2780"/>
      </w:tblGrid>
      <w:tr w:rsidR="00ED71E6" w:rsidRPr="00B62EA0" w:rsidTr="00ED71E6">
        <w:trPr>
          <w:trHeight w:val="557"/>
          <w:jc w:val="center"/>
        </w:trPr>
        <w:tc>
          <w:tcPr>
            <w:tcW w:w="2780" w:type="dxa"/>
            <w:vAlign w:val="center"/>
          </w:tcPr>
          <w:p w:rsidR="00ED71E6" w:rsidRPr="00B62EA0" w:rsidRDefault="00ED71E6" w:rsidP="00ED71E6">
            <w:pPr>
              <w:spacing w:line="240" w:lineRule="auto"/>
              <w:jc w:val="center"/>
              <w:rPr>
                <w:b/>
              </w:rPr>
            </w:pPr>
            <w:r>
              <w:rPr>
                <w:b/>
              </w:rPr>
              <w:lastRenderedPageBreak/>
              <w:t>Min -</w:t>
            </w:r>
            <w:r w:rsidR="001E06A4">
              <w:rPr>
                <w:b/>
              </w:rPr>
              <w:t xml:space="preserve"> </w:t>
            </w:r>
            <w:r w:rsidRPr="00B62EA0">
              <w:rPr>
                <w:b/>
              </w:rPr>
              <w:t>Max yield strength (R</w:t>
            </w:r>
            <w:r>
              <w:rPr>
                <w:b/>
              </w:rPr>
              <w:t>p0.2</w:t>
            </w:r>
            <w:r w:rsidRPr="00B62EA0">
              <w:rPr>
                <w:b/>
              </w:rPr>
              <w:t>) N/mm</w:t>
            </w:r>
            <w:r w:rsidRPr="00B62EA0">
              <w:rPr>
                <w:b/>
                <w:vertAlign w:val="superscript"/>
              </w:rPr>
              <w:t>2</w:t>
            </w:r>
          </w:p>
        </w:tc>
        <w:tc>
          <w:tcPr>
            <w:tcW w:w="2780" w:type="dxa"/>
            <w:vAlign w:val="center"/>
          </w:tcPr>
          <w:p w:rsidR="00ED71E6" w:rsidRPr="00B62EA0" w:rsidRDefault="001E06A4" w:rsidP="00ED71E6">
            <w:pPr>
              <w:spacing w:line="240" w:lineRule="auto"/>
              <w:jc w:val="center"/>
              <w:rPr>
                <w:b/>
              </w:rPr>
            </w:pPr>
            <w:r>
              <w:rPr>
                <w:b/>
              </w:rPr>
              <w:t xml:space="preserve">Min – Max </w:t>
            </w:r>
            <w:r w:rsidR="00ED71E6" w:rsidRPr="00B62EA0">
              <w:rPr>
                <w:b/>
              </w:rPr>
              <w:t>Tensile strength (Rm) N/mm</w:t>
            </w:r>
            <w:r w:rsidR="00ED71E6" w:rsidRPr="00B62EA0">
              <w:rPr>
                <w:b/>
                <w:vertAlign w:val="superscript"/>
              </w:rPr>
              <w:t>2</w:t>
            </w:r>
          </w:p>
        </w:tc>
        <w:tc>
          <w:tcPr>
            <w:tcW w:w="2780" w:type="dxa"/>
            <w:vAlign w:val="center"/>
          </w:tcPr>
          <w:p w:rsidR="00ED71E6" w:rsidRPr="00B62EA0" w:rsidRDefault="00ED71E6" w:rsidP="001E06A4">
            <w:pPr>
              <w:spacing w:line="240" w:lineRule="auto"/>
              <w:jc w:val="center"/>
              <w:rPr>
                <w:b/>
              </w:rPr>
            </w:pPr>
            <w:r w:rsidRPr="00B62EA0">
              <w:rPr>
                <w:b/>
              </w:rPr>
              <w:t>Minimum elongation after fracture (A)%</w:t>
            </w:r>
          </w:p>
        </w:tc>
      </w:tr>
      <w:tr w:rsidR="00ED71E6" w:rsidRPr="00B62EA0" w:rsidTr="00ED71E6">
        <w:trPr>
          <w:trHeight w:val="379"/>
          <w:jc w:val="center"/>
        </w:trPr>
        <w:tc>
          <w:tcPr>
            <w:tcW w:w="2780" w:type="dxa"/>
            <w:vAlign w:val="center"/>
          </w:tcPr>
          <w:p w:rsidR="00ED71E6" w:rsidRPr="00B62EA0" w:rsidRDefault="001E06A4" w:rsidP="00ED71E6">
            <w:pPr>
              <w:spacing w:line="240" w:lineRule="auto"/>
              <w:jc w:val="center"/>
            </w:pPr>
            <w:r>
              <w:t>380 - 480</w:t>
            </w:r>
          </w:p>
        </w:tc>
        <w:tc>
          <w:tcPr>
            <w:tcW w:w="2780" w:type="dxa"/>
            <w:vAlign w:val="center"/>
          </w:tcPr>
          <w:p w:rsidR="00ED71E6" w:rsidRPr="00B62EA0" w:rsidRDefault="001E06A4" w:rsidP="001E06A4">
            <w:pPr>
              <w:spacing w:line="240" w:lineRule="auto"/>
              <w:jc w:val="center"/>
            </w:pPr>
            <w:r>
              <w:t>440</w:t>
            </w:r>
            <w:r w:rsidR="00ED71E6" w:rsidRPr="00B62EA0">
              <w:t xml:space="preserve"> - </w:t>
            </w:r>
            <w:r>
              <w:t>560</w:t>
            </w:r>
          </w:p>
        </w:tc>
        <w:tc>
          <w:tcPr>
            <w:tcW w:w="2780" w:type="dxa"/>
            <w:vAlign w:val="center"/>
          </w:tcPr>
          <w:p w:rsidR="00ED71E6" w:rsidRPr="00B62EA0" w:rsidRDefault="001E06A4" w:rsidP="00ED71E6">
            <w:pPr>
              <w:spacing w:line="240" w:lineRule="auto"/>
              <w:jc w:val="center"/>
            </w:pPr>
            <w:r>
              <w:t>19</w:t>
            </w:r>
          </w:p>
        </w:tc>
      </w:tr>
    </w:tbl>
    <w:p w:rsidR="00ED71E6" w:rsidRDefault="001E06A4" w:rsidP="001E06A4">
      <w:pPr>
        <w:pStyle w:val="Caption"/>
        <w:jc w:val="center"/>
        <w:rPr>
          <w:color w:val="auto"/>
        </w:rPr>
      </w:pPr>
      <w:bookmarkStart w:id="25" w:name="_Toc512462891"/>
      <w:r w:rsidRPr="001E06A4">
        <w:rPr>
          <w:color w:val="auto"/>
        </w:rPr>
        <w:t xml:space="preserve">Table </w:t>
      </w:r>
      <w:r w:rsidRPr="001E06A4">
        <w:rPr>
          <w:color w:val="auto"/>
        </w:rPr>
        <w:fldChar w:fldCharType="begin"/>
      </w:r>
      <w:r w:rsidRPr="001E06A4">
        <w:rPr>
          <w:color w:val="auto"/>
        </w:rPr>
        <w:instrText xml:space="preserve"> SEQ Table \* ARABIC </w:instrText>
      </w:r>
      <w:r w:rsidRPr="001E06A4">
        <w:rPr>
          <w:color w:val="auto"/>
        </w:rPr>
        <w:fldChar w:fldCharType="separate"/>
      </w:r>
      <w:r w:rsidR="003F2048">
        <w:rPr>
          <w:noProof/>
          <w:color w:val="auto"/>
        </w:rPr>
        <w:t>3</w:t>
      </w:r>
      <w:r w:rsidRPr="001E06A4">
        <w:rPr>
          <w:color w:val="auto"/>
        </w:rPr>
        <w:fldChar w:fldCharType="end"/>
      </w:r>
      <w:r w:rsidRPr="001E06A4">
        <w:rPr>
          <w:color w:val="auto"/>
        </w:rPr>
        <w:t xml:space="preserve">: </w:t>
      </w:r>
      <w:r w:rsidRPr="00391E9F">
        <w:rPr>
          <w:color w:val="auto"/>
        </w:rPr>
        <w:t xml:space="preserve">Mechanical properties of a </w:t>
      </w:r>
      <w:r>
        <w:rPr>
          <w:color w:val="auto"/>
        </w:rPr>
        <w:t>HC380</w:t>
      </w:r>
      <w:r w:rsidR="00166C23">
        <w:rPr>
          <w:color w:val="auto"/>
        </w:rPr>
        <w:t>LA</w:t>
      </w:r>
      <w:r w:rsidRPr="00391E9F">
        <w:rPr>
          <w:color w:val="auto"/>
        </w:rPr>
        <w:t xml:space="preserve"> grade steel</w:t>
      </w:r>
      <w:r>
        <w:rPr>
          <w:color w:val="auto"/>
        </w:rPr>
        <w:t xml:space="preserve"> </w:t>
      </w:r>
      <w:sdt>
        <w:sdtPr>
          <w:rPr>
            <w:color w:val="auto"/>
          </w:rPr>
          <w:id w:val="1775829809"/>
          <w:citation/>
        </w:sdtPr>
        <w:sdtContent>
          <w:r>
            <w:rPr>
              <w:color w:val="auto"/>
            </w:rPr>
            <w:fldChar w:fldCharType="begin"/>
          </w:r>
          <w:r>
            <w:rPr>
              <w:color w:val="auto"/>
            </w:rPr>
            <w:instrText xml:space="preserve">CITATION Tat172 \l 2057 </w:instrText>
          </w:r>
          <w:r>
            <w:rPr>
              <w:color w:val="auto"/>
            </w:rPr>
            <w:fldChar w:fldCharType="separate"/>
          </w:r>
          <w:r w:rsidR="00C75190" w:rsidRPr="00C75190">
            <w:rPr>
              <w:noProof/>
              <w:color w:val="auto"/>
            </w:rPr>
            <w:t>(Tata Steel Europe, 2017)</w:t>
          </w:r>
          <w:r>
            <w:rPr>
              <w:color w:val="auto"/>
            </w:rPr>
            <w:fldChar w:fldCharType="end"/>
          </w:r>
        </w:sdtContent>
      </w:sdt>
      <w:bookmarkEnd w:id="25"/>
    </w:p>
    <w:p w:rsidR="002F5384" w:rsidRDefault="009178C8" w:rsidP="00235BAF">
      <w:r>
        <w:t>HSLA</w:t>
      </w:r>
      <w:r w:rsidR="00235BAF">
        <w:t xml:space="preserve"> grade steels achieve these mechanical properties through a combination of </w:t>
      </w:r>
      <w:r w:rsidR="009426F1">
        <w:t>grain refinement and precipitation strengthening. This can be achieved by the careful alloying of small amounts of niobium, vanadium or titanium</w:t>
      </w:r>
      <w:r w:rsidR="00CF399D">
        <w:t xml:space="preserve"> and typically </w:t>
      </w:r>
      <w:r w:rsidR="0024279C">
        <w:t xml:space="preserve">at levels </w:t>
      </w:r>
      <w:r w:rsidR="00CF399D">
        <w:t>no more</w:t>
      </w:r>
      <w:r w:rsidR="00125E01">
        <w:t xml:space="preserve"> tha</w:t>
      </w:r>
      <w:r w:rsidR="00CF399D">
        <w:t>n 0.</w:t>
      </w:r>
      <w:r w:rsidR="00125E01">
        <w:t>15%, thus earning the designation of micro-alloying or low-alloy</w:t>
      </w:r>
      <w:r w:rsidR="0024279C">
        <w:t xml:space="preserve"> steel</w:t>
      </w:r>
      <w:r w:rsidR="00125E01">
        <w:t xml:space="preserve"> </w:t>
      </w:r>
      <w:sdt>
        <w:sdtPr>
          <w:id w:val="670764921"/>
          <w:citation/>
        </w:sdtPr>
        <w:sdtContent>
          <w:r w:rsidR="00125E01">
            <w:fldChar w:fldCharType="begin"/>
          </w:r>
          <w:r w:rsidR="00125E01">
            <w:instrText xml:space="preserve"> CITATION Lle00 \l 2057 </w:instrText>
          </w:r>
          <w:r w:rsidR="00125E01">
            <w:fldChar w:fldCharType="separate"/>
          </w:r>
          <w:r w:rsidR="00C75190" w:rsidRPr="00C75190">
            <w:rPr>
              <w:noProof/>
            </w:rPr>
            <w:t>(Llewellyn &amp; Hudd, 2000)</w:t>
          </w:r>
          <w:r w:rsidR="00125E01">
            <w:fldChar w:fldCharType="end"/>
          </w:r>
        </w:sdtContent>
      </w:sdt>
      <w:r w:rsidR="009426F1">
        <w:t>.</w:t>
      </w:r>
    </w:p>
    <w:p w:rsidR="00235BAF" w:rsidRDefault="006A1427" w:rsidP="00235BAF">
      <w:r>
        <w:t>Grain refinement occurs as a result of</w:t>
      </w:r>
      <w:r w:rsidR="009426F1">
        <w:t xml:space="preserve"> these </w:t>
      </w:r>
      <w:r>
        <w:t xml:space="preserve">alloy </w:t>
      </w:r>
      <w:r w:rsidR="009426F1">
        <w:t xml:space="preserve">additions inhibiting the recrystallization </w:t>
      </w:r>
      <w:r w:rsidR="003507B4">
        <w:t xml:space="preserve">of austenite during </w:t>
      </w:r>
      <w:r w:rsidR="009426F1">
        <w:t>hot rolling, which results in the formation of fine ferrite grains instead.</w:t>
      </w:r>
      <w:r>
        <w:t xml:space="preserve"> The Hall-Petch equation correlates the increases in yield strength obtained from a corresponding reduction in grain size </w:t>
      </w:r>
      <w:sdt>
        <w:sdtPr>
          <w:id w:val="1828166087"/>
          <w:citation/>
        </w:sdtPr>
        <w:sdtContent>
          <w:r>
            <w:fldChar w:fldCharType="begin"/>
          </w:r>
          <w:r>
            <w:instrText xml:space="preserve"> CITATION Lle00 \l 2057 </w:instrText>
          </w:r>
          <w:r>
            <w:fldChar w:fldCharType="separate"/>
          </w:r>
          <w:r w:rsidR="00C75190" w:rsidRPr="00C75190">
            <w:rPr>
              <w:noProof/>
            </w:rPr>
            <w:t>(Llewellyn &amp; Hudd, 2000)</w:t>
          </w:r>
          <w:r>
            <w:fldChar w:fldCharType="end"/>
          </w:r>
        </w:sdtContent>
      </w:sdt>
      <w:r>
        <w:t>. In addition t</w:t>
      </w:r>
      <w:r w:rsidR="009426F1">
        <w:t xml:space="preserve">he carbide/ carbo-nitride precipitates that are formed </w:t>
      </w:r>
      <w:r w:rsidR="00237D99">
        <w:t>strengthen</w:t>
      </w:r>
      <w:r w:rsidR="009178C8">
        <w:t xml:space="preserve"> the steel by </w:t>
      </w:r>
      <w:r w:rsidR="006A5CBE">
        <w:t>impeding further grain growth, ensuring a fine grain size</w:t>
      </w:r>
      <w:r w:rsidR="00237D99">
        <w:t xml:space="preserve"> </w:t>
      </w:r>
      <w:sdt>
        <w:sdtPr>
          <w:id w:val="1054823714"/>
          <w:citation/>
        </w:sdtPr>
        <w:sdtContent>
          <w:r w:rsidR="00237D99">
            <w:fldChar w:fldCharType="begin"/>
          </w:r>
          <w:r w:rsidR="00B032D8">
            <w:instrText xml:space="preserve">CITATION Sil07 \l 2057 </w:instrText>
          </w:r>
          <w:r w:rsidR="00237D99">
            <w:fldChar w:fldCharType="separate"/>
          </w:r>
          <w:r w:rsidR="00C75190" w:rsidRPr="00C75190">
            <w:rPr>
              <w:noProof/>
            </w:rPr>
            <w:t>(Silk, et al., 2007)</w:t>
          </w:r>
          <w:r w:rsidR="00237D99">
            <w:fldChar w:fldCharType="end"/>
          </w:r>
        </w:sdtContent>
      </w:sdt>
      <w:r w:rsidR="009178C8">
        <w:t>.</w:t>
      </w:r>
    </w:p>
    <w:tbl>
      <w:tblPr>
        <w:tblStyle w:val="TableGrid"/>
        <w:tblW w:w="0" w:type="auto"/>
        <w:tblLook w:val="04A0" w:firstRow="1" w:lastRow="0" w:firstColumn="1" w:lastColumn="0" w:noHBand="0" w:noVBand="1"/>
      </w:tblPr>
      <w:tblGrid>
        <w:gridCol w:w="1526"/>
        <w:gridCol w:w="1134"/>
        <w:gridCol w:w="1134"/>
        <w:gridCol w:w="1134"/>
        <w:gridCol w:w="992"/>
        <w:gridCol w:w="992"/>
        <w:gridCol w:w="1134"/>
        <w:gridCol w:w="1196"/>
      </w:tblGrid>
      <w:tr w:rsidR="006E4386" w:rsidRPr="00B62EA0" w:rsidTr="00291B43">
        <w:tc>
          <w:tcPr>
            <w:tcW w:w="1526" w:type="dxa"/>
            <w:vAlign w:val="center"/>
          </w:tcPr>
          <w:p w:rsidR="006E4386" w:rsidRPr="00B62EA0" w:rsidRDefault="006E4386" w:rsidP="006E4386">
            <w:pPr>
              <w:jc w:val="center"/>
              <w:rPr>
                <w:b/>
              </w:rPr>
            </w:pPr>
            <w:r>
              <w:rPr>
                <w:b/>
              </w:rPr>
              <w:t>ID</w:t>
            </w:r>
          </w:p>
        </w:tc>
        <w:tc>
          <w:tcPr>
            <w:tcW w:w="1134" w:type="dxa"/>
            <w:vAlign w:val="center"/>
          </w:tcPr>
          <w:p w:rsidR="006E4386" w:rsidRPr="00B62EA0" w:rsidRDefault="006E4386" w:rsidP="006E4386">
            <w:pPr>
              <w:jc w:val="center"/>
              <w:rPr>
                <w:b/>
              </w:rPr>
            </w:pPr>
            <w:r w:rsidRPr="00B62EA0">
              <w:rPr>
                <w:b/>
              </w:rPr>
              <w:t>C %</w:t>
            </w:r>
          </w:p>
        </w:tc>
        <w:tc>
          <w:tcPr>
            <w:tcW w:w="1134" w:type="dxa"/>
            <w:vAlign w:val="center"/>
          </w:tcPr>
          <w:p w:rsidR="006E4386" w:rsidRPr="00B62EA0" w:rsidRDefault="006E4386" w:rsidP="006E4386">
            <w:pPr>
              <w:jc w:val="center"/>
              <w:rPr>
                <w:b/>
              </w:rPr>
            </w:pPr>
            <w:r w:rsidRPr="00B62EA0">
              <w:rPr>
                <w:b/>
              </w:rPr>
              <w:t>N</w:t>
            </w:r>
            <w:r w:rsidRPr="00B62EA0">
              <w:rPr>
                <w:b/>
                <w:vertAlign w:val="subscript"/>
              </w:rPr>
              <w:t xml:space="preserve">2 </w:t>
            </w:r>
            <w:r w:rsidRPr="00B62EA0">
              <w:rPr>
                <w:b/>
              </w:rPr>
              <w:t>%</w:t>
            </w:r>
          </w:p>
        </w:tc>
        <w:tc>
          <w:tcPr>
            <w:tcW w:w="1134" w:type="dxa"/>
            <w:vAlign w:val="center"/>
          </w:tcPr>
          <w:p w:rsidR="006E4386" w:rsidRPr="00B62EA0" w:rsidRDefault="006E4386" w:rsidP="006E4386">
            <w:pPr>
              <w:jc w:val="center"/>
              <w:rPr>
                <w:b/>
              </w:rPr>
            </w:pPr>
            <w:r w:rsidRPr="00B62EA0">
              <w:rPr>
                <w:b/>
              </w:rPr>
              <w:t>Al %</w:t>
            </w:r>
          </w:p>
        </w:tc>
        <w:tc>
          <w:tcPr>
            <w:tcW w:w="992" w:type="dxa"/>
            <w:vAlign w:val="center"/>
          </w:tcPr>
          <w:p w:rsidR="006E4386" w:rsidRPr="00B62EA0" w:rsidRDefault="006E4386" w:rsidP="006E4386">
            <w:pPr>
              <w:jc w:val="center"/>
              <w:rPr>
                <w:b/>
              </w:rPr>
            </w:pPr>
            <w:r>
              <w:rPr>
                <w:b/>
              </w:rPr>
              <w:t>Ti %</w:t>
            </w:r>
          </w:p>
        </w:tc>
        <w:tc>
          <w:tcPr>
            <w:tcW w:w="992" w:type="dxa"/>
            <w:vAlign w:val="center"/>
          </w:tcPr>
          <w:p w:rsidR="006E4386" w:rsidRPr="00B62EA0" w:rsidRDefault="006E4386" w:rsidP="006E4386">
            <w:pPr>
              <w:jc w:val="center"/>
              <w:rPr>
                <w:b/>
              </w:rPr>
            </w:pPr>
            <w:r>
              <w:rPr>
                <w:b/>
              </w:rPr>
              <w:t>Nb %</w:t>
            </w:r>
          </w:p>
        </w:tc>
        <w:tc>
          <w:tcPr>
            <w:tcW w:w="1134" w:type="dxa"/>
            <w:vAlign w:val="center"/>
          </w:tcPr>
          <w:p w:rsidR="006E4386" w:rsidRPr="00B62EA0" w:rsidRDefault="006E4386" w:rsidP="006E4386">
            <w:pPr>
              <w:jc w:val="center"/>
              <w:rPr>
                <w:b/>
              </w:rPr>
            </w:pPr>
            <w:r>
              <w:rPr>
                <w:b/>
              </w:rPr>
              <w:t>V %</w:t>
            </w:r>
          </w:p>
        </w:tc>
        <w:tc>
          <w:tcPr>
            <w:tcW w:w="1196" w:type="dxa"/>
            <w:vAlign w:val="center"/>
          </w:tcPr>
          <w:p w:rsidR="006E4386" w:rsidRPr="00B62EA0" w:rsidRDefault="006E4386" w:rsidP="006E4386">
            <w:pPr>
              <w:jc w:val="center"/>
              <w:rPr>
                <w:b/>
              </w:rPr>
            </w:pPr>
            <w:r w:rsidRPr="00B62EA0">
              <w:rPr>
                <w:b/>
              </w:rPr>
              <w:t>B %</w:t>
            </w:r>
          </w:p>
        </w:tc>
      </w:tr>
      <w:tr w:rsidR="006E4386" w:rsidRPr="00B62EA0" w:rsidTr="00291B43">
        <w:tc>
          <w:tcPr>
            <w:tcW w:w="1526" w:type="dxa"/>
            <w:vAlign w:val="center"/>
          </w:tcPr>
          <w:p w:rsidR="006E4386" w:rsidRPr="00B62EA0" w:rsidRDefault="006E4386" w:rsidP="006E4386">
            <w:pPr>
              <w:jc w:val="center"/>
            </w:pPr>
            <w:r>
              <w:t>HC380</w:t>
            </w:r>
          </w:p>
        </w:tc>
        <w:tc>
          <w:tcPr>
            <w:tcW w:w="1134" w:type="dxa"/>
            <w:vAlign w:val="center"/>
          </w:tcPr>
          <w:p w:rsidR="006E4386" w:rsidRPr="00B62EA0" w:rsidRDefault="006E4386" w:rsidP="006E4386">
            <w:pPr>
              <w:jc w:val="center"/>
            </w:pPr>
            <w:r>
              <w:t>0.0560</w:t>
            </w:r>
          </w:p>
        </w:tc>
        <w:tc>
          <w:tcPr>
            <w:tcW w:w="1134" w:type="dxa"/>
            <w:vAlign w:val="center"/>
          </w:tcPr>
          <w:p w:rsidR="006E4386" w:rsidRPr="00B62EA0" w:rsidRDefault="006E4386" w:rsidP="006E4386">
            <w:pPr>
              <w:jc w:val="center"/>
            </w:pPr>
            <w:r>
              <w:t>0.0054</w:t>
            </w:r>
          </w:p>
        </w:tc>
        <w:tc>
          <w:tcPr>
            <w:tcW w:w="1134" w:type="dxa"/>
            <w:vAlign w:val="center"/>
          </w:tcPr>
          <w:p w:rsidR="006E4386" w:rsidRPr="00B62EA0" w:rsidRDefault="006E4386" w:rsidP="006E4386">
            <w:pPr>
              <w:jc w:val="center"/>
            </w:pPr>
            <w:r>
              <w:t>0.040</w:t>
            </w:r>
          </w:p>
        </w:tc>
        <w:tc>
          <w:tcPr>
            <w:tcW w:w="992" w:type="dxa"/>
            <w:vAlign w:val="center"/>
          </w:tcPr>
          <w:p w:rsidR="006E4386" w:rsidRDefault="006E4386" w:rsidP="006E4386">
            <w:pPr>
              <w:jc w:val="center"/>
            </w:pPr>
            <w:r>
              <w:t>0.001</w:t>
            </w:r>
          </w:p>
        </w:tc>
        <w:tc>
          <w:tcPr>
            <w:tcW w:w="992" w:type="dxa"/>
            <w:vAlign w:val="center"/>
          </w:tcPr>
          <w:p w:rsidR="006E4386" w:rsidRDefault="006E4386" w:rsidP="006E4386">
            <w:pPr>
              <w:jc w:val="center"/>
            </w:pPr>
            <w:r>
              <w:t>0.031</w:t>
            </w:r>
          </w:p>
        </w:tc>
        <w:tc>
          <w:tcPr>
            <w:tcW w:w="1134" w:type="dxa"/>
            <w:vAlign w:val="center"/>
          </w:tcPr>
          <w:p w:rsidR="006E4386" w:rsidRDefault="006E4386" w:rsidP="006E4386">
            <w:pPr>
              <w:jc w:val="center"/>
            </w:pPr>
            <w:r>
              <w:t>0.002</w:t>
            </w:r>
          </w:p>
        </w:tc>
        <w:tc>
          <w:tcPr>
            <w:tcW w:w="1196" w:type="dxa"/>
            <w:vAlign w:val="center"/>
          </w:tcPr>
          <w:p w:rsidR="006E4386" w:rsidRPr="00B62EA0" w:rsidRDefault="006E4386" w:rsidP="006E4386">
            <w:pPr>
              <w:jc w:val="center"/>
            </w:pPr>
            <w:r>
              <w:t>0.0002</w:t>
            </w:r>
          </w:p>
        </w:tc>
      </w:tr>
    </w:tbl>
    <w:p w:rsidR="003507B4" w:rsidRPr="006E4386" w:rsidRDefault="006E4386" w:rsidP="006E4386">
      <w:pPr>
        <w:pStyle w:val="Caption"/>
        <w:rPr>
          <w:color w:val="auto"/>
        </w:rPr>
      </w:pPr>
      <w:bookmarkStart w:id="26" w:name="_Toc512462892"/>
      <w:r w:rsidRPr="006E4386">
        <w:rPr>
          <w:color w:val="auto"/>
        </w:rPr>
        <w:t xml:space="preserve">Table </w:t>
      </w:r>
      <w:r w:rsidRPr="006E4386">
        <w:rPr>
          <w:color w:val="auto"/>
        </w:rPr>
        <w:fldChar w:fldCharType="begin"/>
      </w:r>
      <w:r w:rsidRPr="006E4386">
        <w:rPr>
          <w:color w:val="auto"/>
        </w:rPr>
        <w:instrText xml:space="preserve"> SEQ Table \* ARABIC </w:instrText>
      </w:r>
      <w:r w:rsidRPr="006E4386">
        <w:rPr>
          <w:color w:val="auto"/>
        </w:rPr>
        <w:fldChar w:fldCharType="separate"/>
      </w:r>
      <w:r w:rsidR="003F2048">
        <w:rPr>
          <w:noProof/>
          <w:color w:val="auto"/>
        </w:rPr>
        <w:t>4</w:t>
      </w:r>
      <w:r w:rsidRPr="006E4386">
        <w:rPr>
          <w:color w:val="auto"/>
        </w:rPr>
        <w:fldChar w:fldCharType="end"/>
      </w:r>
      <w:r w:rsidRPr="006E4386">
        <w:rPr>
          <w:color w:val="auto"/>
        </w:rPr>
        <w:t>: Average cast chemistry for the HC380</w:t>
      </w:r>
      <w:r w:rsidR="00166C23">
        <w:rPr>
          <w:color w:val="auto"/>
        </w:rPr>
        <w:t>LA</w:t>
      </w:r>
      <w:r w:rsidRPr="006E4386">
        <w:rPr>
          <w:color w:val="auto"/>
        </w:rPr>
        <w:t xml:space="preserve"> grade steel sample, focussed on elements related to aging (Tata Steel, 2018)</w:t>
      </w:r>
      <w:bookmarkEnd w:id="26"/>
    </w:p>
    <w:p w:rsidR="006A1427" w:rsidRPr="00235BAF" w:rsidRDefault="003507B4" w:rsidP="00235BAF">
      <w:r>
        <w:t>The cast chemistry of the HC380</w:t>
      </w:r>
      <w:r w:rsidR="00166C23">
        <w:t>LA</w:t>
      </w:r>
      <w:r>
        <w:t xml:space="preserve"> coil can be seen in table 4. As can be seen, niobium is the key </w:t>
      </w:r>
      <w:r w:rsidR="006E4386">
        <w:t>alloying addition in this grade, with only trace amounts of titanium, vanadium and boron. Compared to the DC01 cast chemistry, this HC380</w:t>
      </w:r>
      <w:r w:rsidR="00166C23">
        <w:t>LA</w:t>
      </w:r>
      <w:r w:rsidR="006E4386">
        <w:t xml:space="preserve"> sample contains higher levels of carbon, aluminium and nitrogen.</w:t>
      </w:r>
      <w:r w:rsidR="00B95572">
        <w:t xml:space="preserve"> It is expected that the formation of niobium carbo-nitride precipitates in this steel will lead to an increase in yield strength by</w:t>
      </w:r>
      <w:r w:rsidR="006A5CBE">
        <w:t xml:space="preserve"> restricting grain growth</w:t>
      </w:r>
      <w:r w:rsidR="00B95572">
        <w:t xml:space="preserve">. Unlike </w:t>
      </w:r>
      <w:r w:rsidR="005F06C8">
        <w:t xml:space="preserve">in DC01 grade steels, where the </w:t>
      </w:r>
      <w:r w:rsidR="00B95572">
        <w:t xml:space="preserve">dislocations </w:t>
      </w:r>
      <w:r w:rsidR="005F06C8">
        <w:t>present</w:t>
      </w:r>
      <w:r w:rsidR="006A5CBE">
        <w:t xml:space="preserve"> can be</w:t>
      </w:r>
      <w:r w:rsidR="00B95572">
        <w:t xml:space="preserve"> pinned by atmospheres </w:t>
      </w:r>
      <w:r w:rsidR="005F06C8">
        <w:t xml:space="preserve">of soluble carbon </w:t>
      </w:r>
      <w:r w:rsidR="002F5384">
        <w:t>that form over time</w:t>
      </w:r>
      <w:r w:rsidR="00B95572">
        <w:t>,</w:t>
      </w:r>
      <w:r w:rsidR="006A5CBE">
        <w:t xml:space="preserve"> the majority of carbon and nitrogen exists in the form of carbides or carbo-nitrides</w:t>
      </w:r>
      <w:r w:rsidR="00B95572">
        <w:t>. As such it is expected that there will be little change in the materials strength and ductility o</w:t>
      </w:r>
      <w:r w:rsidR="0024279C">
        <w:t>ver</w:t>
      </w:r>
      <w:r w:rsidR="00B95572">
        <w:t xml:space="preserve"> time and that there will be no observable yield </w:t>
      </w:r>
      <w:r w:rsidR="00FF2D9E">
        <w:t>point, meaning that it is unlikely to age at all.</w:t>
      </w:r>
    </w:p>
    <w:p w:rsidR="002B7918" w:rsidRDefault="0061656D" w:rsidP="002B7918">
      <w:pPr>
        <w:pStyle w:val="Heading2"/>
      </w:pPr>
      <w:bookmarkStart w:id="27" w:name="_Toc512462816"/>
      <w:r>
        <w:t>The Continuous Annealing Processing Line (CAPL)</w:t>
      </w:r>
      <w:bookmarkEnd w:id="27"/>
    </w:p>
    <w:p w:rsidR="004558A9" w:rsidRDefault="004558A9" w:rsidP="004558A9">
      <w:r>
        <w:t>As mentioned earlier, DC01 and HC380</w:t>
      </w:r>
      <w:r w:rsidR="00166C23">
        <w:t>LA</w:t>
      </w:r>
      <w:r>
        <w:t xml:space="preserve"> are both cold rolled continuously annealed products. They are produced at Port Talbot’s Continuous Annealing Processing Line (CAPL). Unlike traditional batch annealing processes which can take several days for an annealing cycle to complete, CAPL can pass a coil through an entire annealing cycle in the space of </w:t>
      </w:r>
      <w:r w:rsidR="00081059">
        <w:t>six minutes</w:t>
      </w:r>
      <w:r>
        <w:t>. With the inclusion of coil welding systems, accumulators and an in-line temper mill, multiple coils can be passed through the annealing furnace</w:t>
      </w:r>
      <w:r w:rsidR="00A1412C">
        <w:t xml:space="preserve"> as a continuous feed </w:t>
      </w:r>
      <w:r w:rsidR="00A1412C">
        <w:lastRenderedPageBreak/>
        <w:t xml:space="preserve">of strip steel in </w:t>
      </w:r>
      <w:r w:rsidR="00081059">
        <w:t>this</w:t>
      </w:r>
      <w:r w:rsidR="00A1412C">
        <w:t xml:space="preserve"> relatively short period of time. A schematic illustration of CAPL can be seen in figure 7.</w:t>
      </w:r>
    </w:p>
    <w:p w:rsidR="00A1412C" w:rsidRPr="004558A9" w:rsidRDefault="00A1412C" w:rsidP="00794C4E">
      <w:pPr>
        <w:jc w:val="center"/>
      </w:pPr>
      <w:r>
        <w:rPr>
          <w:noProof/>
          <w:lang w:eastAsia="en-GB"/>
        </w:rPr>
        <w:drawing>
          <wp:inline distT="0" distB="0" distL="0" distR="0" wp14:anchorId="30BCA5B1" wp14:editId="502D5483">
            <wp:extent cx="5426015" cy="2180004"/>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24811" cy="2179520"/>
                    </a:xfrm>
                    <a:prstGeom prst="rect">
                      <a:avLst/>
                    </a:prstGeom>
                    <a:noFill/>
                    <a:ln>
                      <a:noFill/>
                    </a:ln>
                  </pic:spPr>
                </pic:pic>
              </a:graphicData>
            </a:graphic>
          </wp:inline>
        </w:drawing>
      </w:r>
    </w:p>
    <w:p w:rsidR="00794C4E" w:rsidRDefault="00794C4E" w:rsidP="00236FD0">
      <w:pPr>
        <w:pStyle w:val="Caption"/>
        <w:jc w:val="center"/>
        <w:rPr>
          <w:noProof/>
          <w:color w:val="auto"/>
        </w:rPr>
      </w:pPr>
      <w:bookmarkStart w:id="28" w:name="_Toc512462863"/>
      <w:r w:rsidRPr="00236FD0">
        <w:rPr>
          <w:color w:val="auto"/>
        </w:rPr>
        <w:t xml:space="preserve">Figure </w:t>
      </w:r>
      <w:r w:rsidRPr="00236FD0">
        <w:rPr>
          <w:color w:val="auto"/>
        </w:rPr>
        <w:fldChar w:fldCharType="begin"/>
      </w:r>
      <w:r w:rsidRPr="00236FD0">
        <w:rPr>
          <w:color w:val="auto"/>
        </w:rPr>
        <w:instrText xml:space="preserve"> SEQ Figure \* ARABIC </w:instrText>
      </w:r>
      <w:r w:rsidRPr="00236FD0">
        <w:rPr>
          <w:color w:val="auto"/>
        </w:rPr>
        <w:fldChar w:fldCharType="separate"/>
      </w:r>
      <w:r w:rsidR="00E96FAD">
        <w:rPr>
          <w:noProof/>
          <w:color w:val="auto"/>
        </w:rPr>
        <w:t>7</w:t>
      </w:r>
      <w:r w:rsidRPr="00236FD0">
        <w:rPr>
          <w:color w:val="auto"/>
        </w:rPr>
        <w:fldChar w:fldCharType="end"/>
      </w:r>
      <w:r w:rsidRPr="00236FD0">
        <w:rPr>
          <w:color w:val="auto"/>
        </w:rPr>
        <w:t xml:space="preserve">: Schematic illustration of Port Talbot </w:t>
      </w:r>
      <w:r w:rsidRPr="00236FD0">
        <w:rPr>
          <w:noProof/>
          <w:color w:val="auto"/>
        </w:rPr>
        <w:t>CAP</w:t>
      </w:r>
      <w:r w:rsidR="00236FD0" w:rsidRPr="00236FD0">
        <w:rPr>
          <w:noProof/>
          <w:color w:val="auto"/>
        </w:rPr>
        <w:t>L</w:t>
      </w:r>
      <w:r w:rsidR="00236FD0">
        <w:rPr>
          <w:noProof/>
          <w:color w:val="auto"/>
        </w:rPr>
        <w:t xml:space="preserve"> </w:t>
      </w:r>
      <w:sdt>
        <w:sdtPr>
          <w:rPr>
            <w:noProof/>
            <w:color w:val="auto"/>
          </w:rPr>
          <w:id w:val="-799603568"/>
          <w:citation/>
        </w:sdtPr>
        <w:sdtContent>
          <w:r w:rsidR="00C45123">
            <w:rPr>
              <w:noProof/>
              <w:color w:val="auto"/>
            </w:rPr>
            <w:fldChar w:fldCharType="begin"/>
          </w:r>
          <w:r w:rsidR="00C45123">
            <w:rPr>
              <w:noProof/>
              <w:color w:val="auto"/>
            </w:rPr>
            <w:instrText xml:space="preserve">CITATION Tat173 \l 2057 </w:instrText>
          </w:r>
          <w:r w:rsidR="00C45123">
            <w:rPr>
              <w:noProof/>
              <w:color w:val="auto"/>
            </w:rPr>
            <w:fldChar w:fldCharType="separate"/>
          </w:r>
          <w:r w:rsidR="00C75190" w:rsidRPr="00C75190">
            <w:rPr>
              <w:noProof/>
              <w:color w:val="auto"/>
            </w:rPr>
            <w:t>(Tata Steel, n.d.)</w:t>
          </w:r>
          <w:r w:rsidR="00C45123">
            <w:rPr>
              <w:noProof/>
              <w:color w:val="auto"/>
            </w:rPr>
            <w:fldChar w:fldCharType="end"/>
          </w:r>
        </w:sdtContent>
      </w:sdt>
      <w:bookmarkEnd w:id="28"/>
    </w:p>
    <w:p w:rsidR="00C45123" w:rsidRDefault="006C3212" w:rsidP="00C45123">
      <w:r>
        <w:t>Annealing is carried out in order to promote recrystallization and grain growth is cold rolled steels, so that the work hardening effects of cold rolling are removed</w:t>
      </w:r>
      <w:r w:rsidR="00255EB4">
        <w:t xml:space="preserve"> and the relief of internal stresses</w:t>
      </w:r>
      <w:r>
        <w:t xml:space="preserve">, allowing for the material to regain its original properties </w:t>
      </w:r>
      <w:r w:rsidR="00567E23">
        <w:t xml:space="preserve">relating to </w:t>
      </w:r>
      <w:r w:rsidR="008F1ABF">
        <w:t xml:space="preserve">formability and </w:t>
      </w:r>
      <w:r w:rsidR="00255EB4">
        <w:t>ductility</w:t>
      </w:r>
      <w:r w:rsidR="008F1ABF">
        <w:t>. In continuous annealing the heating and cooling of the steel passing through the annealing furnace needs to be carefully controlled</w:t>
      </w:r>
      <w:r w:rsidR="00255EB4">
        <w:t xml:space="preserve"> with regards to temperature and furnace atmosphere</w:t>
      </w:r>
      <w:r w:rsidR="008F1ABF">
        <w:t xml:space="preserve"> in order to ensure the desired properties are obtained. This is especially true with regards to controlling grain size and also the formation of carbon precipitates</w:t>
      </w:r>
      <w:r w:rsidR="00D70E41">
        <w:t xml:space="preserve">; during the early stages of annealing carbon will be taken into solution. If the carbon is not suitably precipitated back out of the iron, then any remaining carbon left in solution will contribute to unwanted solid solution strengthening and strain aging </w:t>
      </w:r>
      <w:sdt>
        <w:sdtPr>
          <w:id w:val="1520737671"/>
          <w:citation/>
        </w:sdtPr>
        <w:sdtContent>
          <w:r w:rsidR="00D70E41">
            <w:fldChar w:fldCharType="begin"/>
          </w:r>
          <w:r w:rsidR="00D70E41">
            <w:instrText xml:space="preserve"> CITATION Hud \l 2057 </w:instrText>
          </w:r>
          <w:r w:rsidR="00D70E41">
            <w:fldChar w:fldCharType="separate"/>
          </w:r>
          <w:r w:rsidR="00C75190" w:rsidRPr="00C75190">
            <w:rPr>
              <w:noProof/>
            </w:rPr>
            <w:t>(Hudd, 2005)</w:t>
          </w:r>
          <w:r w:rsidR="00D70E41">
            <w:fldChar w:fldCharType="end"/>
          </w:r>
        </w:sdtContent>
      </w:sdt>
      <w:r w:rsidR="00D70E41">
        <w:t>.</w:t>
      </w:r>
      <w:r w:rsidR="00081059">
        <w:t xml:space="preserve"> The temperature profile for a typical continuous annealing cycle is shown in figure 8.</w:t>
      </w:r>
    </w:p>
    <w:p w:rsidR="008C737D" w:rsidRDefault="008C737D" w:rsidP="008C737D">
      <w:pPr>
        <w:jc w:val="center"/>
      </w:pPr>
      <w:r>
        <w:rPr>
          <w:noProof/>
          <w:lang w:eastAsia="en-GB"/>
        </w:rPr>
        <w:drawing>
          <wp:inline distT="0" distB="0" distL="0" distR="0" wp14:anchorId="760FFDED" wp14:editId="5E8D7338">
            <wp:extent cx="3968150" cy="257362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nealing cycl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69299" cy="2574372"/>
                    </a:xfrm>
                    <a:prstGeom prst="rect">
                      <a:avLst/>
                    </a:prstGeom>
                  </pic:spPr>
                </pic:pic>
              </a:graphicData>
            </a:graphic>
          </wp:inline>
        </w:drawing>
      </w:r>
    </w:p>
    <w:p w:rsidR="00081059" w:rsidRPr="008C737D" w:rsidRDefault="008C737D" w:rsidP="008C737D">
      <w:pPr>
        <w:pStyle w:val="Caption"/>
        <w:jc w:val="center"/>
      </w:pPr>
      <w:bookmarkStart w:id="29" w:name="_Toc512462864"/>
      <w:r w:rsidRPr="008C737D">
        <w:rPr>
          <w:color w:val="auto"/>
        </w:rPr>
        <w:t xml:space="preserve">Figure </w:t>
      </w:r>
      <w:r w:rsidRPr="008C737D">
        <w:rPr>
          <w:color w:val="auto"/>
        </w:rPr>
        <w:fldChar w:fldCharType="begin"/>
      </w:r>
      <w:r w:rsidRPr="008C737D">
        <w:rPr>
          <w:color w:val="auto"/>
        </w:rPr>
        <w:instrText xml:space="preserve"> SEQ Figure \* ARABIC </w:instrText>
      </w:r>
      <w:r w:rsidRPr="008C737D">
        <w:rPr>
          <w:color w:val="auto"/>
        </w:rPr>
        <w:fldChar w:fldCharType="separate"/>
      </w:r>
      <w:r w:rsidR="00E96FAD">
        <w:rPr>
          <w:noProof/>
          <w:color w:val="auto"/>
        </w:rPr>
        <w:t>8</w:t>
      </w:r>
      <w:r w:rsidRPr="008C737D">
        <w:rPr>
          <w:color w:val="auto"/>
        </w:rPr>
        <w:fldChar w:fldCharType="end"/>
      </w:r>
      <w:r w:rsidRPr="008C737D">
        <w:rPr>
          <w:color w:val="auto"/>
        </w:rPr>
        <w:t>: CAPL annealing cycle profile</w:t>
      </w:r>
      <w:r>
        <w:rPr>
          <w:color w:val="auto"/>
        </w:rPr>
        <w:t xml:space="preserve"> </w:t>
      </w:r>
      <w:sdt>
        <w:sdtPr>
          <w:rPr>
            <w:color w:val="auto"/>
          </w:rPr>
          <w:id w:val="-940456544"/>
          <w:citation/>
        </w:sdtPr>
        <w:sdtContent>
          <w:r>
            <w:rPr>
              <w:color w:val="auto"/>
            </w:rPr>
            <w:fldChar w:fldCharType="begin"/>
          </w:r>
          <w:r>
            <w:rPr>
              <w:color w:val="auto"/>
            </w:rPr>
            <w:instrText xml:space="preserve"> CITATION Tat174 \l 2057 </w:instrText>
          </w:r>
          <w:r>
            <w:rPr>
              <w:color w:val="auto"/>
            </w:rPr>
            <w:fldChar w:fldCharType="separate"/>
          </w:r>
          <w:r w:rsidR="00C75190" w:rsidRPr="00C75190">
            <w:rPr>
              <w:noProof/>
              <w:color w:val="auto"/>
            </w:rPr>
            <w:t>(Tata Steel, 2017)</w:t>
          </w:r>
          <w:r>
            <w:rPr>
              <w:color w:val="auto"/>
            </w:rPr>
            <w:fldChar w:fldCharType="end"/>
          </w:r>
        </w:sdtContent>
      </w:sdt>
      <w:bookmarkEnd w:id="29"/>
    </w:p>
    <w:p w:rsidR="002B7918" w:rsidRDefault="00CF5DFC" w:rsidP="002B7918">
      <w:pPr>
        <w:pStyle w:val="Heading3"/>
      </w:pPr>
      <w:bookmarkStart w:id="30" w:name="_Toc512462817"/>
      <w:r>
        <w:lastRenderedPageBreak/>
        <w:t>Comparison of</w:t>
      </w:r>
      <w:r w:rsidR="0061656D">
        <w:t xml:space="preserve"> </w:t>
      </w:r>
      <w:r>
        <w:t xml:space="preserve">Annealing </w:t>
      </w:r>
      <w:r w:rsidR="0061656D">
        <w:t>Cycle</w:t>
      </w:r>
      <w:r>
        <w:t>s</w:t>
      </w:r>
      <w:bookmarkEnd w:id="30"/>
    </w:p>
    <w:p w:rsidR="002B7918" w:rsidRDefault="00081472" w:rsidP="002B7918">
      <w:r>
        <w:t>The annealing cycles used for both DC01 and HC380LA grades are very similar, with the main differences being in the initial heating temperatures. Table 5 compares the target temperatures for the different stages of each annealing cycle.</w:t>
      </w:r>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081472" w:rsidTr="00081472">
        <w:tc>
          <w:tcPr>
            <w:tcW w:w="1320" w:type="dxa"/>
          </w:tcPr>
          <w:p w:rsidR="00081472" w:rsidRPr="00081472" w:rsidRDefault="00081472" w:rsidP="002B7918">
            <w:pPr>
              <w:rPr>
                <w:b/>
                <w:sz w:val="20"/>
                <w:szCs w:val="20"/>
              </w:rPr>
            </w:pPr>
            <w:r w:rsidRPr="00081472">
              <w:rPr>
                <w:b/>
                <w:sz w:val="20"/>
                <w:szCs w:val="20"/>
              </w:rPr>
              <w:t>Product</w:t>
            </w:r>
          </w:p>
        </w:tc>
        <w:tc>
          <w:tcPr>
            <w:tcW w:w="1320" w:type="dxa"/>
          </w:tcPr>
          <w:p w:rsidR="00081472" w:rsidRPr="00081472" w:rsidRDefault="00081472" w:rsidP="002B7918">
            <w:pPr>
              <w:rPr>
                <w:b/>
                <w:sz w:val="20"/>
                <w:szCs w:val="20"/>
              </w:rPr>
            </w:pPr>
            <w:r w:rsidRPr="00081472">
              <w:rPr>
                <w:b/>
                <w:sz w:val="20"/>
                <w:szCs w:val="20"/>
              </w:rPr>
              <w:t>Heating</w:t>
            </w:r>
          </w:p>
        </w:tc>
        <w:tc>
          <w:tcPr>
            <w:tcW w:w="1320" w:type="dxa"/>
          </w:tcPr>
          <w:p w:rsidR="00081472" w:rsidRPr="00081472" w:rsidRDefault="00081472" w:rsidP="002B7918">
            <w:pPr>
              <w:rPr>
                <w:b/>
                <w:sz w:val="20"/>
                <w:szCs w:val="20"/>
              </w:rPr>
            </w:pPr>
            <w:r w:rsidRPr="00081472">
              <w:rPr>
                <w:b/>
                <w:sz w:val="20"/>
                <w:szCs w:val="20"/>
              </w:rPr>
              <w:t>Soaking</w:t>
            </w:r>
          </w:p>
        </w:tc>
        <w:tc>
          <w:tcPr>
            <w:tcW w:w="1320" w:type="dxa"/>
          </w:tcPr>
          <w:p w:rsidR="00081472" w:rsidRPr="00081472" w:rsidRDefault="00081472" w:rsidP="002B7918">
            <w:pPr>
              <w:rPr>
                <w:b/>
                <w:sz w:val="20"/>
                <w:szCs w:val="20"/>
              </w:rPr>
            </w:pPr>
            <w:r w:rsidRPr="00081472">
              <w:rPr>
                <w:b/>
                <w:sz w:val="20"/>
                <w:szCs w:val="20"/>
              </w:rPr>
              <w:t>Slow Cool</w:t>
            </w:r>
          </w:p>
        </w:tc>
        <w:tc>
          <w:tcPr>
            <w:tcW w:w="1320" w:type="dxa"/>
          </w:tcPr>
          <w:p w:rsidR="00081472" w:rsidRPr="00081472" w:rsidRDefault="00081472" w:rsidP="002B7918">
            <w:pPr>
              <w:rPr>
                <w:b/>
                <w:sz w:val="20"/>
                <w:szCs w:val="20"/>
              </w:rPr>
            </w:pPr>
            <w:r w:rsidRPr="00081472">
              <w:rPr>
                <w:b/>
                <w:sz w:val="20"/>
                <w:szCs w:val="20"/>
              </w:rPr>
              <w:t>Rapid Cool</w:t>
            </w:r>
          </w:p>
        </w:tc>
        <w:tc>
          <w:tcPr>
            <w:tcW w:w="1321" w:type="dxa"/>
          </w:tcPr>
          <w:p w:rsidR="00081472" w:rsidRPr="00081472" w:rsidRDefault="00081472" w:rsidP="002B7918">
            <w:pPr>
              <w:rPr>
                <w:b/>
                <w:sz w:val="20"/>
                <w:szCs w:val="20"/>
              </w:rPr>
            </w:pPr>
            <w:r w:rsidRPr="00081472">
              <w:rPr>
                <w:b/>
                <w:sz w:val="20"/>
                <w:szCs w:val="20"/>
              </w:rPr>
              <w:t>Overage</w:t>
            </w:r>
          </w:p>
        </w:tc>
        <w:tc>
          <w:tcPr>
            <w:tcW w:w="1321" w:type="dxa"/>
          </w:tcPr>
          <w:p w:rsidR="00081472" w:rsidRPr="00081472" w:rsidRDefault="00081472" w:rsidP="002B7918">
            <w:pPr>
              <w:rPr>
                <w:b/>
                <w:sz w:val="20"/>
                <w:szCs w:val="20"/>
              </w:rPr>
            </w:pPr>
            <w:r w:rsidRPr="00081472">
              <w:rPr>
                <w:b/>
                <w:sz w:val="20"/>
                <w:szCs w:val="20"/>
              </w:rPr>
              <w:t>2</w:t>
            </w:r>
            <w:r w:rsidRPr="00081472">
              <w:rPr>
                <w:b/>
                <w:sz w:val="20"/>
                <w:szCs w:val="20"/>
                <w:vertAlign w:val="superscript"/>
              </w:rPr>
              <w:t>nd</w:t>
            </w:r>
            <w:r w:rsidRPr="00081472">
              <w:rPr>
                <w:b/>
                <w:sz w:val="20"/>
                <w:szCs w:val="20"/>
              </w:rPr>
              <w:t xml:space="preserve"> Cool</w:t>
            </w:r>
          </w:p>
        </w:tc>
      </w:tr>
      <w:tr w:rsidR="00081472" w:rsidTr="00081472">
        <w:tc>
          <w:tcPr>
            <w:tcW w:w="1320" w:type="dxa"/>
          </w:tcPr>
          <w:p w:rsidR="00081472" w:rsidRDefault="00081472" w:rsidP="002B7918">
            <w:r>
              <w:t>DC01</w:t>
            </w:r>
          </w:p>
        </w:tc>
        <w:tc>
          <w:tcPr>
            <w:tcW w:w="1320" w:type="dxa"/>
          </w:tcPr>
          <w:p w:rsidR="00081472" w:rsidRDefault="00081472" w:rsidP="002B7918">
            <w:r>
              <w:t>680</w:t>
            </w:r>
            <w:r w:rsidR="005C08F1">
              <w:rPr>
                <w:rFonts w:cs="Arial"/>
              </w:rPr>
              <w:t>°C</w:t>
            </w:r>
          </w:p>
        </w:tc>
        <w:tc>
          <w:tcPr>
            <w:tcW w:w="1320" w:type="dxa"/>
          </w:tcPr>
          <w:p w:rsidR="00081472" w:rsidRDefault="00081472" w:rsidP="005C08F1">
            <w:r>
              <w:t>680</w:t>
            </w:r>
            <w:r w:rsidR="005C08F1">
              <w:rPr>
                <w:rFonts w:cs="Arial"/>
              </w:rPr>
              <w:t>°C</w:t>
            </w:r>
          </w:p>
        </w:tc>
        <w:tc>
          <w:tcPr>
            <w:tcW w:w="1320" w:type="dxa"/>
          </w:tcPr>
          <w:p w:rsidR="00081472" w:rsidRDefault="00081472" w:rsidP="005C08F1">
            <w:r>
              <w:t>675</w:t>
            </w:r>
            <w:r w:rsidR="005C08F1">
              <w:rPr>
                <w:rFonts w:cs="Arial"/>
              </w:rPr>
              <w:t>°C</w:t>
            </w:r>
          </w:p>
        </w:tc>
        <w:tc>
          <w:tcPr>
            <w:tcW w:w="1320" w:type="dxa"/>
          </w:tcPr>
          <w:p w:rsidR="00081472" w:rsidRDefault="00081472" w:rsidP="005C08F1">
            <w:r>
              <w:t>410</w:t>
            </w:r>
            <w:r w:rsidR="005C08F1">
              <w:rPr>
                <w:rFonts w:cs="Arial"/>
              </w:rPr>
              <w:t>°C</w:t>
            </w:r>
          </w:p>
        </w:tc>
        <w:tc>
          <w:tcPr>
            <w:tcW w:w="1321" w:type="dxa"/>
          </w:tcPr>
          <w:p w:rsidR="00081472" w:rsidRDefault="00081472" w:rsidP="005C08F1">
            <w:r>
              <w:t>350</w:t>
            </w:r>
            <w:r w:rsidR="005C08F1">
              <w:rPr>
                <w:rFonts w:cs="Arial"/>
              </w:rPr>
              <w:t>°C</w:t>
            </w:r>
          </w:p>
        </w:tc>
        <w:tc>
          <w:tcPr>
            <w:tcW w:w="1321" w:type="dxa"/>
          </w:tcPr>
          <w:p w:rsidR="00081472" w:rsidRDefault="00081472" w:rsidP="005C08F1">
            <w:r>
              <w:t>210</w:t>
            </w:r>
            <w:r w:rsidR="005C08F1">
              <w:rPr>
                <w:rFonts w:cs="Arial"/>
              </w:rPr>
              <w:t>°C</w:t>
            </w:r>
          </w:p>
        </w:tc>
      </w:tr>
      <w:tr w:rsidR="00081472" w:rsidTr="00081472">
        <w:tc>
          <w:tcPr>
            <w:tcW w:w="1320" w:type="dxa"/>
          </w:tcPr>
          <w:p w:rsidR="00081472" w:rsidRDefault="00081472" w:rsidP="002B7918">
            <w:r>
              <w:t>HC380LA</w:t>
            </w:r>
          </w:p>
        </w:tc>
        <w:tc>
          <w:tcPr>
            <w:tcW w:w="1320" w:type="dxa"/>
          </w:tcPr>
          <w:p w:rsidR="00081472" w:rsidRDefault="00081472" w:rsidP="005C08F1">
            <w:r>
              <w:t>720</w:t>
            </w:r>
            <w:r w:rsidR="005C08F1">
              <w:rPr>
                <w:rFonts w:cs="Arial"/>
              </w:rPr>
              <w:t>°C</w:t>
            </w:r>
          </w:p>
        </w:tc>
        <w:tc>
          <w:tcPr>
            <w:tcW w:w="1320" w:type="dxa"/>
          </w:tcPr>
          <w:p w:rsidR="00081472" w:rsidRDefault="00081472" w:rsidP="005C08F1">
            <w:r>
              <w:t>720</w:t>
            </w:r>
            <w:r w:rsidR="005C08F1">
              <w:rPr>
                <w:rFonts w:cs="Arial"/>
              </w:rPr>
              <w:t>°C</w:t>
            </w:r>
          </w:p>
        </w:tc>
        <w:tc>
          <w:tcPr>
            <w:tcW w:w="1320" w:type="dxa"/>
          </w:tcPr>
          <w:p w:rsidR="00081472" w:rsidRDefault="005C08F1" w:rsidP="005C08F1">
            <w:r>
              <w:t>675</w:t>
            </w:r>
            <w:r>
              <w:rPr>
                <w:rFonts w:cs="Arial"/>
              </w:rPr>
              <w:t>°C</w:t>
            </w:r>
          </w:p>
        </w:tc>
        <w:tc>
          <w:tcPr>
            <w:tcW w:w="1320" w:type="dxa"/>
          </w:tcPr>
          <w:p w:rsidR="00081472" w:rsidRDefault="005C08F1" w:rsidP="005C08F1">
            <w:r>
              <w:t>410</w:t>
            </w:r>
            <w:r>
              <w:rPr>
                <w:rFonts w:cs="Arial"/>
              </w:rPr>
              <w:t>°C</w:t>
            </w:r>
          </w:p>
        </w:tc>
        <w:tc>
          <w:tcPr>
            <w:tcW w:w="1321" w:type="dxa"/>
          </w:tcPr>
          <w:p w:rsidR="00081472" w:rsidRDefault="005C08F1" w:rsidP="005C08F1">
            <w:r>
              <w:t>350</w:t>
            </w:r>
            <w:r>
              <w:rPr>
                <w:rFonts w:cs="Arial"/>
              </w:rPr>
              <w:t>°C</w:t>
            </w:r>
          </w:p>
        </w:tc>
        <w:tc>
          <w:tcPr>
            <w:tcW w:w="1321" w:type="dxa"/>
          </w:tcPr>
          <w:p w:rsidR="00081472" w:rsidRDefault="005C08F1" w:rsidP="005C08F1">
            <w:r>
              <w:t>160</w:t>
            </w:r>
            <w:r>
              <w:rPr>
                <w:rFonts w:cs="Arial"/>
              </w:rPr>
              <w:t>°C</w:t>
            </w:r>
          </w:p>
        </w:tc>
      </w:tr>
    </w:tbl>
    <w:p w:rsidR="00081472" w:rsidRPr="00573C1B" w:rsidRDefault="00573C1B" w:rsidP="00573C1B">
      <w:pPr>
        <w:pStyle w:val="Caption"/>
        <w:jc w:val="center"/>
        <w:rPr>
          <w:color w:val="auto"/>
        </w:rPr>
      </w:pPr>
      <w:bookmarkStart w:id="31" w:name="_Toc512462893"/>
      <w:r w:rsidRPr="00573C1B">
        <w:rPr>
          <w:color w:val="auto"/>
        </w:rPr>
        <w:t xml:space="preserve">Table </w:t>
      </w:r>
      <w:r w:rsidRPr="00573C1B">
        <w:rPr>
          <w:color w:val="auto"/>
        </w:rPr>
        <w:fldChar w:fldCharType="begin"/>
      </w:r>
      <w:r w:rsidRPr="00573C1B">
        <w:rPr>
          <w:color w:val="auto"/>
        </w:rPr>
        <w:instrText xml:space="preserve"> SEQ Table \* ARABIC </w:instrText>
      </w:r>
      <w:r w:rsidRPr="00573C1B">
        <w:rPr>
          <w:color w:val="auto"/>
        </w:rPr>
        <w:fldChar w:fldCharType="separate"/>
      </w:r>
      <w:r w:rsidR="003F2048">
        <w:rPr>
          <w:noProof/>
          <w:color w:val="auto"/>
        </w:rPr>
        <w:t>5</w:t>
      </w:r>
      <w:r w:rsidRPr="00573C1B">
        <w:rPr>
          <w:color w:val="auto"/>
        </w:rPr>
        <w:fldChar w:fldCharType="end"/>
      </w:r>
      <w:r w:rsidRPr="00573C1B">
        <w:rPr>
          <w:color w:val="auto"/>
        </w:rPr>
        <w:t>: Target temperatures for CAPL annealing cycles</w:t>
      </w:r>
      <w:r>
        <w:rPr>
          <w:color w:val="auto"/>
        </w:rPr>
        <w:t xml:space="preserve"> </w:t>
      </w:r>
      <w:sdt>
        <w:sdtPr>
          <w:rPr>
            <w:color w:val="auto"/>
          </w:rPr>
          <w:id w:val="-273951143"/>
          <w:citation/>
        </w:sdtPr>
        <w:sdtContent>
          <w:r>
            <w:rPr>
              <w:color w:val="auto"/>
            </w:rPr>
            <w:fldChar w:fldCharType="begin"/>
          </w:r>
          <w:r>
            <w:rPr>
              <w:color w:val="auto"/>
            </w:rPr>
            <w:instrText xml:space="preserve"> CITATION Tat175 \l 2057 </w:instrText>
          </w:r>
          <w:r>
            <w:rPr>
              <w:color w:val="auto"/>
            </w:rPr>
            <w:fldChar w:fldCharType="separate"/>
          </w:r>
          <w:r w:rsidR="00C75190" w:rsidRPr="00C75190">
            <w:rPr>
              <w:noProof/>
              <w:color w:val="auto"/>
            </w:rPr>
            <w:t>(Tata Steel, 2017)</w:t>
          </w:r>
          <w:r>
            <w:rPr>
              <w:color w:val="auto"/>
            </w:rPr>
            <w:fldChar w:fldCharType="end"/>
          </w:r>
        </w:sdtContent>
      </w:sdt>
      <w:bookmarkEnd w:id="31"/>
    </w:p>
    <w:p w:rsidR="00DB063B" w:rsidRDefault="00DB063B" w:rsidP="00DB063B">
      <w:r>
        <w:t>As can be seen from looking at table 5, there is little difference between the two annealing cycles for the most part. The annealing cycle for HC380LA runs to an initial higher temperature, which can be attributed to the fact it is alloyed with niobium; this results in the recrystallization temperature of the steel being raised and requires higher temperatures for annealing</w:t>
      </w:r>
      <w:sdt>
        <w:sdtPr>
          <w:id w:val="-757437798"/>
          <w:citation/>
        </w:sdtPr>
        <w:sdtContent>
          <w:r>
            <w:fldChar w:fldCharType="begin"/>
          </w:r>
          <w:r>
            <w:instrText xml:space="preserve"> CITATION Hud \l 2057 </w:instrText>
          </w:r>
          <w:r>
            <w:fldChar w:fldCharType="separate"/>
          </w:r>
          <w:r w:rsidR="00C75190">
            <w:rPr>
              <w:noProof/>
            </w:rPr>
            <w:t xml:space="preserve"> </w:t>
          </w:r>
          <w:r w:rsidR="00C75190" w:rsidRPr="00C75190">
            <w:rPr>
              <w:noProof/>
            </w:rPr>
            <w:t>(Hudd, 2005)</w:t>
          </w:r>
          <w:r>
            <w:fldChar w:fldCharType="end"/>
          </w:r>
        </w:sdtContent>
      </w:sdt>
      <w:r>
        <w:t xml:space="preserve">. The other temperature that is different is the target point for secondary cooling being lower than that found in the DC01 annealing cycle; this may be required to control grain growth and to promote the finer grain size required for a HSLA product. </w:t>
      </w:r>
    </w:p>
    <w:p w:rsidR="00DB063B" w:rsidRPr="00DB063B" w:rsidRDefault="00DB063B" w:rsidP="00DB063B">
      <w:r>
        <w:t>Based on this information it could be hypothesised that the only influence the annealing cycle has on strain aging of steel is in the removal of any carbon atmospheres that may have formed around dislocations at these high temperatures, which is common to both steel products.</w:t>
      </w:r>
      <w:r w:rsidR="00D33BCF">
        <w:t xml:space="preserve"> Line speeds are likely to be similar for both products, as the line speed is heavily influenced by the gauge of the steel strip passing through it and both sampled coils are of similar gauge, minimalizing any potential impact this may have</w:t>
      </w:r>
      <w:r w:rsidR="004833BF">
        <w:t xml:space="preserve"> as both coils are likely to spend a similar amount of time passing through the annealing furnace</w:t>
      </w:r>
      <w:r w:rsidR="00D33BCF">
        <w:t xml:space="preserve">. It is highly likely therefore, that the factor that is most likely to influence the aging </w:t>
      </w:r>
      <w:r w:rsidR="001A6815">
        <w:t>of</w:t>
      </w:r>
      <w:r w:rsidR="005D01A6">
        <w:t xml:space="preserve"> different</w:t>
      </w:r>
      <w:r w:rsidR="00D33BCF">
        <w:t xml:space="preserve"> steel</w:t>
      </w:r>
      <w:r w:rsidR="005D01A6">
        <w:t>s</w:t>
      </w:r>
      <w:r w:rsidR="00D33BCF">
        <w:t xml:space="preserve"> is that of </w:t>
      </w:r>
      <w:r w:rsidR="005D01A6">
        <w:t>their respective</w:t>
      </w:r>
      <w:r w:rsidR="00D33BCF">
        <w:t xml:space="preserve"> chemistr</w:t>
      </w:r>
      <w:r w:rsidR="005D01A6">
        <w:t>ies</w:t>
      </w:r>
      <w:r w:rsidR="00D33BCF">
        <w:t>.</w:t>
      </w:r>
    </w:p>
    <w:p w:rsidR="002B7918" w:rsidRDefault="000E4B52" w:rsidP="000E4B52">
      <w:pPr>
        <w:pStyle w:val="Heading2"/>
      </w:pPr>
      <w:bookmarkStart w:id="32" w:name="_Toc512462818"/>
      <w:r>
        <w:t>Use of Established Methods and Techniques</w:t>
      </w:r>
      <w:bookmarkEnd w:id="32"/>
    </w:p>
    <w:p w:rsidR="00523715" w:rsidRDefault="00830278" w:rsidP="00523715">
      <w:r>
        <w:t>In order to obtain the necessary data to evaluate the effects of aging, both at room temperature and at 80</w:t>
      </w:r>
      <w:r>
        <w:rPr>
          <w:rFonts w:cs="Arial"/>
        </w:rPr>
        <w:t>°</w:t>
      </w:r>
      <w:r>
        <w:t xml:space="preserve">C, it will be necessary to make used of a range of existing established scientific methods and techniques. The advantage of using existing available techniques is that they themselves are already well documented with existing established test </w:t>
      </w:r>
      <w:r w:rsidR="00523715">
        <w:t>a procedure, meaning that time does</w:t>
      </w:r>
      <w:r>
        <w:t xml:space="preserve"> not have to be </w:t>
      </w:r>
      <w:r w:rsidR="00523715">
        <w:t>spent</w:t>
      </w:r>
      <w:r>
        <w:t xml:space="preserve"> developing bespoke testing </w:t>
      </w:r>
      <w:r w:rsidR="00523715">
        <w:t>programmes</w:t>
      </w:r>
      <w:r>
        <w:t xml:space="preserve"> or </w:t>
      </w:r>
      <w:r w:rsidR="00523715">
        <w:t xml:space="preserve">designing and building specialised </w:t>
      </w:r>
      <w:r>
        <w:t xml:space="preserve">test rigs. More importantly by taking advantage of these existing techniques they are likely to be already standardised tests that comply with a wide range of British, European and </w:t>
      </w:r>
      <w:r w:rsidR="00507E78">
        <w:t>i</w:t>
      </w:r>
      <w:r>
        <w:t>nternational</w:t>
      </w:r>
      <w:r w:rsidR="00507E78">
        <w:t>ly</w:t>
      </w:r>
      <w:r>
        <w:t xml:space="preserve"> recognised standards</w:t>
      </w:r>
      <w:r w:rsidR="00537319">
        <w:t xml:space="preserve">. One </w:t>
      </w:r>
      <w:r w:rsidR="00880174">
        <w:t xml:space="preserve">such </w:t>
      </w:r>
      <w:r w:rsidR="00537319">
        <w:t xml:space="preserve">recognised standard for tensile testing is </w:t>
      </w:r>
      <w:r w:rsidR="00880174">
        <w:t xml:space="preserve">ISO </w:t>
      </w:r>
      <w:r w:rsidR="00537319" w:rsidRPr="00537319">
        <w:t xml:space="preserve">6892-1:2016 </w:t>
      </w:r>
      <w:r w:rsidR="00537319" w:rsidRPr="00537319">
        <w:rPr>
          <w:i/>
        </w:rPr>
        <w:t xml:space="preserve">Metallic materials — Tensile </w:t>
      </w:r>
      <w:r w:rsidR="00537319" w:rsidRPr="00537319">
        <w:rPr>
          <w:i/>
        </w:rPr>
        <w:lastRenderedPageBreak/>
        <w:t>testing</w:t>
      </w:r>
      <w:r w:rsidR="00537319">
        <w:t xml:space="preserve"> </w:t>
      </w:r>
      <w:sdt>
        <w:sdtPr>
          <w:id w:val="1610078013"/>
          <w:citation/>
        </w:sdtPr>
        <w:sdtContent>
          <w:r w:rsidR="00537319">
            <w:fldChar w:fldCharType="begin"/>
          </w:r>
          <w:r w:rsidR="00537319">
            <w:instrText xml:space="preserve"> CITATION Int16 \l 2057 </w:instrText>
          </w:r>
          <w:r w:rsidR="00537319">
            <w:fldChar w:fldCharType="separate"/>
          </w:r>
          <w:r w:rsidR="00C75190" w:rsidRPr="00C75190">
            <w:rPr>
              <w:noProof/>
            </w:rPr>
            <w:t>(International Organisation for Standardisation, 2016)</w:t>
          </w:r>
          <w:r w:rsidR="00537319">
            <w:fldChar w:fldCharType="end"/>
          </w:r>
        </w:sdtContent>
      </w:sdt>
      <w:r>
        <w:t>. This has the benefit that the data generated by these techniques can be readily analysed, interpreted and accepted by the relevant bodies within the steel industry that may find the outcome of this investigation of interest.</w:t>
      </w:r>
      <w:r w:rsidR="00523715">
        <w:t xml:space="preserve"> </w:t>
      </w:r>
    </w:p>
    <w:p w:rsidR="00C3621E" w:rsidRDefault="00C3621E" w:rsidP="00523715">
      <w:r>
        <w:t>The accelerated aging temperature of 80</w:t>
      </w:r>
      <w:r>
        <w:rPr>
          <w:rFonts w:cs="Arial"/>
        </w:rPr>
        <w:t>°</w:t>
      </w:r>
      <w:r>
        <w:t>C was selected as it is the most useful temperature to accelerate the aging process whilst maintaining metallurgical conditions similar to that at room temperature. It has been found by past work carried out by Product Development that at temperatures at and above 100</w:t>
      </w:r>
      <w:r>
        <w:rPr>
          <w:rFonts w:cs="Arial"/>
        </w:rPr>
        <w:t>°C, various reactions start to take place that affect the aging response that wouldn’t nor</w:t>
      </w:r>
      <w:r w:rsidR="00E24579">
        <w:rPr>
          <w:rFonts w:cs="Arial"/>
        </w:rPr>
        <w:t xml:space="preserve">mally occur at room temperature, making such elevated temperatures unsuitable for simulating long term room temperature aging </w:t>
      </w:r>
      <w:sdt>
        <w:sdtPr>
          <w:rPr>
            <w:rFonts w:cs="Arial"/>
          </w:rPr>
          <w:id w:val="1288081876"/>
          <w:citation/>
        </w:sdtPr>
        <w:sdtContent>
          <w:r w:rsidR="00E24579">
            <w:rPr>
              <w:rFonts w:cs="Arial"/>
            </w:rPr>
            <w:fldChar w:fldCharType="begin"/>
          </w:r>
          <w:r w:rsidR="00E24579">
            <w:rPr>
              <w:rFonts w:cs="Arial"/>
            </w:rPr>
            <w:instrText xml:space="preserve"> CITATION Eva18 \l 2057 </w:instrText>
          </w:r>
          <w:r w:rsidR="00E24579">
            <w:rPr>
              <w:rFonts w:cs="Arial"/>
            </w:rPr>
            <w:fldChar w:fldCharType="separate"/>
          </w:r>
          <w:r w:rsidR="00C75190" w:rsidRPr="00C75190">
            <w:rPr>
              <w:rFonts w:cs="Arial"/>
              <w:noProof/>
            </w:rPr>
            <w:t>(Evans, 2018)</w:t>
          </w:r>
          <w:r w:rsidR="00E24579">
            <w:rPr>
              <w:rFonts w:cs="Arial"/>
            </w:rPr>
            <w:fldChar w:fldCharType="end"/>
          </w:r>
        </w:sdtContent>
      </w:sdt>
      <w:r w:rsidR="00E24579">
        <w:rPr>
          <w:rFonts w:cs="Arial"/>
        </w:rPr>
        <w:t>.</w:t>
      </w:r>
    </w:p>
    <w:p w:rsidR="006219B7" w:rsidRDefault="006219B7" w:rsidP="00523715">
      <w:r>
        <w:t>The various established techniques identified that will be utilised in this investigation are tensile testing, grain size measurement and time based interval testing. Time based interval testing has been selected as it allows for the testing of samples at set time intervals according to a sample testing plan. This allows for data to be built up over a period of time which allows for trends to be identified and monitored.</w:t>
      </w:r>
      <w:r w:rsidR="0008229F">
        <w:t xml:space="preserve"> As the aging of steel is a process that gradually takes places over time, time based interval testing is ideally suited to recording and monitoring any patterns </w:t>
      </w:r>
      <w:r w:rsidR="00C75948">
        <w:t>or</w:t>
      </w:r>
      <w:r w:rsidR="0008229F">
        <w:t xml:space="preserve"> changes in the mechanical properties of steels that are affected by aging.</w:t>
      </w:r>
    </w:p>
    <w:p w:rsidR="000E4B52" w:rsidRDefault="000E4B52" w:rsidP="00523715">
      <w:pPr>
        <w:pStyle w:val="Heading3"/>
      </w:pPr>
      <w:bookmarkStart w:id="33" w:name="_Toc512462819"/>
      <w:r>
        <w:t>Tensile Testing</w:t>
      </w:r>
      <w:bookmarkEnd w:id="33"/>
    </w:p>
    <w:p w:rsidR="0046625F" w:rsidRDefault="00523715" w:rsidP="00523715">
      <w:r>
        <w:t>The mechanical properties data required to determine if there is any aging response exhibited by the sampled materials will be obtained through the application of tensile testing. A tensile test is a ‘uniaxial test’ – it only works in one direction</w:t>
      </w:r>
      <w:r w:rsidR="0046625F">
        <w:t>, if the test piece is not positioned correctly</w:t>
      </w:r>
      <w:r w:rsidR="00F070B9">
        <w:t xml:space="preserve"> then the strain measured may be occurring in multiple directions which can impact the test and call into question the validity of the test results.</w:t>
      </w:r>
      <w:r>
        <w:t xml:space="preserve"> A test piece, usually in the </w:t>
      </w:r>
      <w:r w:rsidR="00FF7ED0">
        <w:t xml:space="preserve">shape </w:t>
      </w:r>
      <w:r>
        <w:t>of a ‘dog bone’</w:t>
      </w:r>
      <w:r w:rsidR="00FF7ED0">
        <w:t xml:space="preserve"> which is obtained via milling using a CNC milling machine</w:t>
      </w:r>
      <w:r>
        <w:t xml:space="preserve">, is securely clamped </w:t>
      </w:r>
      <w:r w:rsidR="00675A4E">
        <w:t xml:space="preserve">at each end </w:t>
      </w:r>
      <w:r>
        <w:t>within the test machine.</w:t>
      </w:r>
      <w:r w:rsidR="00675A4E">
        <w:t xml:space="preserve"> Once secured, an increasing load is then applied to the test piece in a single liner direction, pulling the test piece apart until it ultimately fails.</w:t>
      </w:r>
      <w:r w:rsidR="00A074B8">
        <w:t xml:space="preserve"> There are two key parameters that are measured directly from the test machine; the amount of load applied and the </w:t>
      </w:r>
      <w:r w:rsidR="00BC25DD">
        <w:t xml:space="preserve">amount of extension in </w:t>
      </w:r>
      <w:r w:rsidR="00A074B8">
        <w:t xml:space="preserve">the test piece. From this information a tensile test graph can be produced which is a plot of stress on the y axis against strain on the x axis. </w:t>
      </w:r>
    </w:p>
    <w:p w:rsidR="00D70C2A" w:rsidRDefault="00A074B8" w:rsidP="00523715">
      <w:r>
        <w:t>Stress is derived from the calculation of force over area</w:t>
      </w:r>
      <w:r w:rsidR="00C70AF0">
        <w:t>,</w:t>
      </w:r>
      <w:r w:rsidR="0046625F">
        <w:t xml:space="preserve"> where the force is the load applied to the test piece and</w:t>
      </w:r>
      <w:r w:rsidR="00C70AF0">
        <w:t xml:space="preserve"> the area calculated from measurements of gauge and width along </w:t>
      </w:r>
      <w:r w:rsidR="0046625F">
        <w:t>the narrow milled section of the test piece</w:t>
      </w:r>
      <w:r w:rsidR="009048FB">
        <w:t>, known as the ‘gauge length’</w:t>
      </w:r>
      <w:r w:rsidR="00E310E6">
        <w:t xml:space="preserve">. It is often referred to as </w:t>
      </w:r>
      <w:r w:rsidR="00E310E6">
        <w:lastRenderedPageBreak/>
        <w:t>the engineering stress. The true strain of a material is calculated by force over the cross sectional area at the point in time in which that specific load is applied and as such if a graph of true stress were to be plotted against increasing strain, it would be found that the graph plot will continue to increase</w:t>
      </w:r>
      <w:r w:rsidR="00D70C2A">
        <w:t xml:space="preserve"> until failure </w:t>
      </w:r>
      <w:sdt>
        <w:sdtPr>
          <w:id w:val="-737391908"/>
          <w:citation/>
        </w:sdtPr>
        <w:sdtContent>
          <w:r w:rsidR="00D70C2A">
            <w:fldChar w:fldCharType="begin"/>
          </w:r>
          <w:r w:rsidR="00D70C2A">
            <w:instrText xml:space="preserve"> CITATION Lle00 \l 2057 </w:instrText>
          </w:r>
          <w:r w:rsidR="00D70C2A">
            <w:fldChar w:fldCharType="separate"/>
          </w:r>
          <w:r w:rsidR="00C75190" w:rsidRPr="00C75190">
            <w:rPr>
              <w:noProof/>
            </w:rPr>
            <w:t>(Llewellyn &amp; Hudd, 2000)</w:t>
          </w:r>
          <w:r w:rsidR="00D70C2A">
            <w:fldChar w:fldCharType="end"/>
          </w:r>
        </w:sdtContent>
      </w:sdt>
      <w:r w:rsidR="009048FB">
        <w:t xml:space="preserve">. </w:t>
      </w:r>
    </w:p>
    <w:p w:rsidR="00D70C2A" w:rsidRDefault="009048FB" w:rsidP="00523715">
      <w:r>
        <w:t>The gauge is length is standardised in the tensile test and is calculated by multiplying 5.65 by the square root of the cross sectional area of the test piece</w:t>
      </w:r>
      <w:r w:rsidR="0046625F">
        <w:t xml:space="preserve">. </w:t>
      </w:r>
      <w:r w:rsidR="00FF7ED0">
        <w:t>M</w:t>
      </w:r>
      <w:r w:rsidR="0046625F">
        <w:t>easurements</w:t>
      </w:r>
      <w:r w:rsidR="00FF7ED0">
        <w:t xml:space="preserve"> of sample gauge and width</w:t>
      </w:r>
      <w:r w:rsidR="0046625F">
        <w:t xml:space="preserve"> are taken before the test piece is loaded into the machine and the test started; the</w:t>
      </w:r>
      <w:r w:rsidR="00FF7ED0">
        <w:t>se</w:t>
      </w:r>
      <w:r w:rsidR="0046625F">
        <w:t xml:space="preserve"> are taken using accurate </w:t>
      </w:r>
      <w:r w:rsidR="00FF7ED0">
        <w:t>measuring devices, with a</w:t>
      </w:r>
      <w:r w:rsidR="0046625F">
        <w:t xml:space="preserve"> micrometre</w:t>
      </w:r>
      <w:r w:rsidR="00FF7ED0">
        <w:t xml:space="preserve"> being the most common manual method of doing so</w:t>
      </w:r>
      <w:r w:rsidR="0046625F">
        <w:t xml:space="preserve">. </w:t>
      </w:r>
      <w:r w:rsidR="00BD7AC2">
        <w:t xml:space="preserve">Strain is calculated </w:t>
      </w:r>
      <w:r>
        <w:t>as being the</w:t>
      </w:r>
      <w:r w:rsidR="00BD7AC2">
        <w:t xml:space="preserve"> change in length over the original length</w:t>
      </w:r>
      <w:r>
        <w:t>, the original length being the calculated gauge length of the test piece as described earlier</w:t>
      </w:r>
      <w:r w:rsidR="00A51045">
        <w:t xml:space="preserve"> </w:t>
      </w:r>
      <w:sdt>
        <w:sdtPr>
          <w:id w:val="-1295677643"/>
          <w:citation/>
        </w:sdtPr>
        <w:sdtContent>
          <w:r w:rsidR="00A51045">
            <w:fldChar w:fldCharType="begin"/>
          </w:r>
          <w:r w:rsidR="00A51045">
            <w:instrText xml:space="preserve"> CITATION Hig061 \l 2057 </w:instrText>
          </w:r>
          <w:r w:rsidR="00A51045">
            <w:fldChar w:fldCharType="separate"/>
          </w:r>
          <w:r w:rsidR="00C75190" w:rsidRPr="00C75190">
            <w:rPr>
              <w:noProof/>
            </w:rPr>
            <w:t>(Higgins, 2006)</w:t>
          </w:r>
          <w:r w:rsidR="00A51045">
            <w:fldChar w:fldCharType="end"/>
          </w:r>
        </w:sdtContent>
      </w:sdt>
      <w:r>
        <w:t>.</w:t>
      </w:r>
      <w:r w:rsidR="00D70C2A">
        <w:t xml:space="preserve"> As with stress, this is known as the engineering strain. The true strain of the material can be derived from the natural log of the final length over the original length as it is regarded that any overall strain is made up of a number of smaller related strains </w:t>
      </w:r>
      <w:sdt>
        <w:sdtPr>
          <w:id w:val="363252089"/>
          <w:citation/>
        </w:sdtPr>
        <w:sdtContent>
          <w:r w:rsidR="00D70C2A">
            <w:fldChar w:fldCharType="begin"/>
          </w:r>
          <w:r w:rsidR="00D70C2A">
            <w:instrText xml:space="preserve"> CITATION Lle00 \l 2057 </w:instrText>
          </w:r>
          <w:r w:rsidR="00D70C2A">
            <w:fldChar w:fldCharType="separate"/>
          </w:r>
          <w:r w:rsidR="00C75190" w:rsidRPr="00C75190">
            <w:rPr>
              <w:noProof/>
            </w:rPr>
            <w:t>(Llewellyn &amp; Hudd, 2000)</w:t>
          </w:r>
          <w:r w:rsidR="00D70C2A">
            <w:fldChar w:fldCharType="end"/>
          </w:r>
        </w:sdtContent>
      </w:sdt>
      <w:r w:rsidR="00D70C2A">
        <w:t>.</w:t>
      </w:r>
    </w:p>
    <w:p w:rsidR="0061656D" w:rsidRDefault="00D70C2A" w:rsidP="00523715">
      <w:r>
        <w:t>Finally,</w:t>
      </w:r>
      <w:r w:rsidR="00BD7AC2">
        <w:t xml:space="preserve"> </w:t>
      </w:r>
      <w:r>
        <w:t>i</w:t>
      </w:r>
      <w:r w:rsidR="00EB22C4">
        <w:t xml:space="preserve">t is important that the rate in which the test is carried out complies with recognised test standards as the rate of test can alter the results obtained. As an example a test being carried out too quickly will result in a high strain rate which will influence and artificially increase the strength of the material being tested. Consequently, have the test carried out too slowly result in a low strain rate and will influence the strength, giving a lower </w:t>
      </w:r>
      <w:r w:rsidR="0065663F">
        <w:t>strength.</w:t>
      </w:r>
    </w:p>
    <w:p w:rsidR="00FF518F" w:rsidRDefault="00FF518F" w:rsidP="00523715">
      <w:r>
        <w:t xml:space="preserve">An example of a series of stress vs strain tensile plots can be </w:t>
      </w:r>
      <w:r w:rsidR="00D64E86">
        <w:t>seen in figure 9.</w:t>
      </w:r>
    </w:p>
    <w:p w:rsidR="00BC25DD" w:rsidRDefault="00FF518F" w:rsidP="00BC25DD">
      <w:pPr>
        <w:pStyle w:val="Caption"/>
        <w:jc w:val="center"/>
      </w:pPr>
      <w:r>
        <w:rPr>
          <w:noProof/>
          <w:lang w:eastAsia="en-GB"/>
        </w:rPr>
        <w:drawing>
          <wp:inline distT="0" distB="0" distL="0" distR="0" wp14:anchorId="738A0A6D" wp14:editId="11BEE4B2">
            <wp:extent cx="3837115" cy="3086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10273" t="37155" r="10001" b="17562"/>
                    <a:stretch/>
                  </pic:blipFill>
                  <pic:spPr bwMode="auto">
                    <a:xfrm>
                      <a:off x="0" y="0"/>
                      <a:ext cx="3833700" cy="3083353"/>
                    </a:xfrm>
                    <a:prstGeom prst="rect">
                      <a:avLst/>
                    </a:prstGeom>
                    <a:noFill/>
                    <a:ln>
                      <a:noFill/>
                    </a:ln>
                    <a:extLst>
                      <a:ext uri="{53640926-AAD7-44D8-BBD7-CCE9431645EC}">
                        <a14:shadowObscured xmlns:a14="http://schemas.microsoft.com/office/drawing/2010/main"/>
                      </a:ext>
                    </a:extLst>
                  </pic:spPr>
                </pic:pic>
              </a:graphicData>
            </a:graphic>
          </wp:inline>
        </w:drawing>
      </w:r>
    </w:p>
    <w:p w:rsidR="00FF518F" w:rsidRDefault="00BC25DD" w:rsidP="00BC25DD">
      <w:pPr>
        <w:pStyle w:val="Caption"/>
        <w:jc w:val="center"/>
        <w:rPr>
          <w:color w:val="auto"/>
        </w:rPr>
      </w:pPr>
      <w:bookmarkStart w:id="34" w:name="_Toc512462865"/>
      <w:r w:rsidRPr="00BC25DD">
        <w:rPr>
          <w:color w:val="auto"/>
        </w:rPr>
        <w:t xml:space="preserve">Figure </w:t>
      </w:r>
      <w:r w:rsidRPr="00BC25DD">
        <w:rPr>
          <w:color w:val="auto"/>
        </w:rPr>
        <w:fldChar w:fldCharType="begin"/>
      </w:r>
      <w:r w:rsidRPr="00BC25DD">
        <w:rPr>
          <w:color w:val="auto"/>
        </w:rPr>
        <w:instrText xml:space="preserve"> SEQ Figure \* ARABIC </w:instrText>
      </w:r>
      <w:r w:rsidRPr="00BC25DD">
        <w:rPr>
          <w:color w:val="auto"/>
        </w:rPr>
        <w:fldChar w:fldCharType="separate"/>
      </w:r>
      <w:r w:rsidR="00E96FAD">
        <w:rPr>
          <w:noProof/>
          <w:color w:val="auto"/>
        </w:rPr>
        <w:t>9</w:t>
      </w:r>
      <w:r w:rsidRPr="00BC25DD">
        <w:rPr>
          <w:color w:val="auto"/>
        </w:rPr>
        <w:fldChar w:fldCharType="end"/>
      </w:r>
      <w:r w:rsidRPr="00BC25DD">
        <w:rPr>
          <w:color w:val="auto"/>
        </w:rPr>
        <w:t>: A series of tensile test graphs for HC380</w:t>
      </w:r>
      <w:r w:rsidR="00166C23">
        <w:rPr>
          <w:color w:val="auto"/>
        </w:rPr>
        <w:t>LA</w:t>
      </w:r>
      <w:r w:rsidRPr="00BC25DD">
        <w:rPr>
          <w:color w:val="auto"/>
        </w:rPr>
        <w:t xml:space="preserve"> samples</w:t>
      </w:r>
      <w:bookmarkEnd w:id="34"/>
    </w:p>
    <w:p w:rsidR="00BC25DD" w:rsidRDefault="00BC25DD" w:rsidP="00BC25DD">
      <w:r>
        <w:lastRenderedPageBreak/>
        <w:t>From a tensile test graph, several important mechanical properties for materi</w:t>
      </w:r>
      <w:r w:rsidR="00FB348E">
        <w:t>als can be measured or calculated</w:t>
      </w:r>
      <w:r>
        <w:t xml:space="preserve">. </w:t>
      </w:r>
      <w:r w:rsidR="00D55368">
        <w:t>For the purposes of this investigation t</w:t>
      </w:r>
      <w:r>
        <w:t>hese are:</w:t>
      </w:r>
    </w:p>
    <w:p w:rsidR="00BC25DD" w:rsidRDefault="00BC25DD" w:rsidP="00BC25DD">
      <w:pPr>
        <w:pStyle w:val="ListParagraph"/>
        <w:numPr>
          <w:ilvl w:val="0"/>
          <w:numId w:val="1"/>
        </w:numPr>
      </w:pPr>
      <w:r>
        <w:t>Ultimate Tensile Strength (UTS</w:t>
      </w:r>
      <w:r w:rsidR="006C4C57">
        <w:t>/ Rm)</w:t>
      </w:r>
      <w:r>
        <w:t xml:space="preserve"> – Can be calculated from the maximum recorded load over the original cross sectional area. The UTS can also be read from the very top of the curve on the graph.</w:t>
      </w:r>
    </w:p>
    <w:p w:rsidR="00BC25DD" w:rsidRDefault="00FB348E" w:rsidP="006C4C57">
      <w:pPr>
        <w:pStyle w:val="ListParagraph"/>
        <w:numPr>
          <w:ilvl w:val="0"/>
          <w:numId w:val="1"/>
        </w:numPr>
      </w:pPr>
      <w:r>
        <w:t>Yield Stress</w:t>
      </w:r>
      <w:r w:rsidR="006C4C57">
        <w:t xml:space="preserve"> (Re)</w:t>
      </w:r>
      <w:r>
        <w:t xml:space="preserve"> – The point at which the material starts to deform plastically resulting in permanent deformation.</w:t>
      </w:r>
      <w:r w:rsidR="00F017C8">
        <w:t xml:space="preserve"> In certain cases it can be very difficult to accurately determine this exact point, so instead </w:t>
      </w:r>
      <w:r w:rsidR="00A51045">
        <w:t xml:space="preserve">a </w:t>
      </w:r>
      <w:r w:rsidR="00F017C8">
        <w:t>0.2% Proof Stress figure is used</w:t>
      </w:r>
      <w:r w:rsidR="006C4C57">
        <w:t xml:space="preserve"> (Rp0.2)</w:t>
      </w:r>
      <w:r w:rsidR="00F017C8">
        <w:t xml:space="preserve">. This is </w:t>
      </w:r>
      <w:r w:rsidR="00BB31B0">
        <w:t xml:space="preserve">considered to be </w:t>
      </w:r>
      <w:r w:rsidR="00F017C8">
        <w:t>the point where an increase in applied load results in a 0.2% increase in the gauge length of the test piece</w:t>
      </w:r>
      <w:r w:rsidR="00A51045">
        <w:t xml:space="preserve"> </w:t>
      </w:r>
      <w:sdt>
        <w:sdtPr>
          <w:id w:val="-1080759062"/>
          <w:citation/>
        </w:sdtPr>
        <w:sdtContent>
          <w:r w:rsidR="00A51045">
            <w:fldChar w:fldCharType="begin"/>
          </w:r>
          <w:r w:rsidR="00A51045">
            <w:instrText xml:space="preserve"> CITATION Hig061 \l 2057 </w:instrText>
          </w:r>
          <w:r w:rsidR="00A51045">
            <w:fldChar w:fldCharType="separate"/>
          </w:r>
          <w:r w:rsidR="00C75190" w:rsidRPr="00C75190">
            <w:rPr>
              <w:noProof/>
            </w:rPr>
            <w:t>(Higgins, 2006)</w:t>
          </w:r>
          <w:r w:rsidR="00A51045">
            <w:fldChar w:fldCharType="end"/>
          </w:r>
        </w:sdtContent>
      </w:sdt>
      <w:r w:rsidR="00F017C8">
        <w:t>. Some steels may exhibit both an upper</w:t>
      </w:r>
      <w:r w:rsidR="006C4C57">
        <w:t xml:space="preserve"> (</w:t>
      </w:r>
      <w:r w:rsidR="006C4C57" w:rsidRPr="00D33BCF">
        <w:t>ReH</w:t>
      </w:r>
      <w:r w:rsidR="006C4C57">
        <w:t>)</w:t>
      </w:r>
      <w:r w:rsidR="00F017C8">
        <w:t xml:space="preserve"> and lower </w:t>
      </w:r>
      <w:r w:rsidR="006C4C57">
        <w:t xml:space="preserve">(ReL) </w:t>
      </w:r>
      <w:r w:rsidR="00F017C8">
        <w:t>yield point along with yield point elongation</w:t>
      </w:r>
      <w:r w:rsidR="00DF52DF">
        <w:t xml:space="preserve"> (Ae)</w:t>
      </w:r>
      <w:r w:rsidR="00225661">
        <w:t xml:space="preserve">, which occurs as a result of discontinuous yielding. This is described as being an area where an increase in strain occurs without an increase in stress </w:t>
      </w:r>
      <w:sdt>
        <w:sdtPr>
          <w:id w:val="1713998332"/>
          <w:citation/>
        </w:sdtPr>
        <w:sdtContent>
          <w:r w:rsidR="00225661">
            <w:fldChar w:fldCharType="begin"/>
          </w:r>
          <w:r w:rsidR="00225661">
            <w:instrText xml:space="preserve"> CITATION Ins18 \l 2057 </w:instrText>
          </w:r>
          <w:r w:rsidR="00225661">
            <w:fldChar w:fldCharType="separate"/>
          </w:r>
          <w:r w:rsidR="00C75190" w:rsidRPr="00C75190">
            <w:rPr>
              <w:noProof/>
            </w:rPr>
            <w:t>(Instron, 2018)</w:t>
          </w:r>
          <w:r w:rsidR="00225661">
            <w:fldChar w:fldCharType="end"/>
          </w:r>
        </w:sdtContent>
      </w:sdt>
      <w:r w:rsidR="00225661">
        <w:t>.</w:t>
      </w:r>
    </w:p>
    <w:p w:rsidR="00F017C8" w:rsidRDefault="00F017C8" w:rsidP="00BC25DD">
      <w:pPr>
        <w:pStyle w:val="ListParagraph"/>
        <w:numPr>
          <w:ilvl w:val="0"/>
          <w:numId w:val="1"/>
        </w:numPr>
      </w:pPr>
      <w:r>
        <w:t>Percentage Elongation</w:t>
      </w:r>
      <w:r w:rsidR="006C4C57">
        <w:t xml:space="preserve"> (</w:t>
      </w:r>
      <w:r w:rsidR="00DF52DF">
        <w:t>A</w:t>
      </w:r>
      <w:r w:rsidR="00DF52DF" w:rsidRPr="00DF52DF">
        <w:rPr>
          <w:vertAlign w:val="subscript"/>
        </w:rPr>
        <w:t>80</w:t>
      </w:r>
      <w:r w:rsidR="00DF52DF">
        <w:t xml:space="preserve"> or </w:t>
      </w:r>
      <w:r w:rsidR="006C4C57">
        <w:t>A)</w:t>
      </w:r>
      <w:r>
        <w:t xml:space="preserve"> – This is the amount by which the test piece increased in length up to the point of failure. This value gives an indication of the ductility of the material.</w:t>
      </w:r>
    </w:p>
    <w:p w:rsidR="000940DB" w:rsidRDefault="00E310E6" w:rsidP="00BC25DD">
      <w:pPr>
        <w:pStyle w:val="ListParagraph"/>
        <w:numPr>
          <w:ilvl w:val="0"/>
          <w:numId w:val="1"/>
        </w:numPr>
      </w:pPr>
      <w:r>
        <w:t>The work-hardening coefficient (n</w:t>
      </w:r>
      <w:r w:rsidR="00036857">
        <w:t>)</w:t>
      </w:r>
      <w:r>
        <w:t xml:space="preserve">  – This is the value derived from the slope of a true stress – true strain curve</w:t>
      </w:r>
      <w:r w:rsidR="00D70C2A">
        <w:t xml:space="preserve"> plotted on a logarithmic scale, and determines how quickly true stress builds up with increasing true strain. It can be considered to be related to how well </w:t>
      </w:r>
      <w:r w:rsidR="00315C97">
        <w:t>the material</w:t>
      </w:r>
      <w:r w:rsidR="00D70C2A">
        <w:t xml:space="preserve"> responds to stretching. Steels </w:t>
      </w:r>
      <w:r w:rsidR="00315C97">
        <w:t xml:space="preserve">with a </w:t>
      </w:r>
      <w:r w:rsidR="00D70C2A">
        <w:t xml:space="preserve">high n value are more able to </w:t>
      </w:r>
      <w:r w:rsidR="006457FB">
        <w:t>uniformly</w:t>
      </w:r>
      <w:r w:rsidR="00315C97">
        <w:t xml:space="preserve"> distribute strain and are less likely to suffer from necking and failure when undergoing pressing then steels with a lower n value </w:t>
      </w:r>
      <w:sdt>
        <w:sdtPr>
          <w:id w:val="1125889492"/>
          <w:citation/>
        </w:sdtPr>
        <w:sdtContent>
          <w:r w:rsidR="00315C97">
            <w:fldChar w:fldCharType="begin"/>
          </w:r>
          <w:r w:rsidR="00315C97">
            <w:instrText xml:space="preserve"> CITATION Lle00 \l 2057 </w:instrText>
          </w:r>
          <w:r w:rsidR="00315C97">
            <w:fldChar w:fldCharType="separate"/>
          </w:r>
          <w:r w:rsidR="00C75190" w:rsidRPr="00C75190">
            <w:rPr>
              <w:noProof/>
            </w:rPr>
            <w:t>(Llewellyn &amp; Hudd, 2000)</w:t>
          </w:r>
          <w:r w:rsidR="00315C97">
            <w:fldChar w:fldCharType="end"/>
          </w:r>
        </w:sdtContent>
      </w:sdt>
      <w:r w:rsidR="00315C97">
        <w:t>.</w:t>
      </w:r>
    </w:p>
    <w:p w:rsidR="00472029" w:rsidRPr="00BC25DD" w:rsidRDefault="00472029" w:rsidP="00472029">
      <w:r>
        <w:t>These key mechanical properties derived from the tensile test are also important as not only are they key characteristics of a steel product, but they are also</w:t>
      </w:r>
      <w:r w:rsidR="00315C97">
        <w:t xml:space="preserve"> amongst</w:t>
      </w:r>
      <w:r>
        <w:t xml:space="preserve"> the</w:t>
      </w:r>
      <w:r w:rsidR="00315C97">
        <w:t xml:space="preserve"> </w:t>
      </w:r>
      <w:r>
        <w:t>main mechanical properties that are affected by aging. This makes tensile testing the ideal and preferred means to gather the data required for this investigation.</w:t>
      </w:r>
    </w:p>
    <w:p w:rsidR="000E4B52" w:rsidRPr="000E4B52" w:rsidRDefault="000E4B52" w:rsidP="000E4B52">
      <w:pPr>
        <w:pStyle w:val="Heading3"/>
      </w:pPr>
      <w:bookmarkStart w:id="35" w:name="_Toc512462820"/>
      <w:r>
        <w:t>Grain Size Measurement and Optical Microscopy</w:t>
      </w:r>
      <w:bookmarkEnd w:id="35"/>
    </w:p>
    <w:p w:rsidR="0061656D" w:rsidRDefault="00134DE0" w:rsidP="00134DE0">
      <w:r>
        <w:t>Grain size measurement is carried out using imaging techniques and software in conjunction with the use of an optical microscope. Optical microscopes relay on a light source in order to generate an image and typically can produce a maximum useful magnification of x1000. There simplicity in operation and relative low cost compared to more advanced microscopes such as Scanning Electron Microscopes (SEM) makes them ideally suited to viewing crystal structures and measuring grain size in steel samples and other metals.</w:t>
      </w:r>
    </w:p>
    <w:p w:rsidR="00134DE0" w:rsidRDefault="00134DE0" w:rsidP="00134DE0">
      <w:r>
        <w:lastRenderedPageBreak/>
        <w:t>Samples have to be prepared appropriately before they can be viewed under a microscope. This is achieved by taking a small section of the sample and mounting it in a polymer material such as resin through the use of a hot mounting press. Hot mounting presses uses the application of heat and light pressure to turn the resin, which is supplied in the form of powder granules, into a viscous state which surrounds the sample which is contained within a metal mould. It is then cooled using a cooling water flow so that the resin solidifies and encases the sample in a solid cylinder that is easy to handle, known as a ‘micro’.</w:t>
      </w:r>
    </w:p>
    <w:p w:rsidR="00100FA5" w:rsidRDefault="00100FA5" w:rsidP="00134DE0">
      <w:r>
        <w:t>The completed micro will then undergo a sequence of grinding and polishing operations</w:t>
      </w:r>
      <w:r w:rsidR="00814385">
        <w:t xml:space="preserve"> using automated grinding and polishing machines</w:t>
      </w:r>
      <w:r>
        <w:t xml:space="preserve"> in order to produce the necessary surface quality required for optical microscopy.</w:t>
      </w:r>
      <w:r w:rsidR="00814385">
        <w:t xml:space="preserve"> Normally these start out using coarse grades of silicon carbide grinding papers (typically 120grit) before progressing onto finer grades of grinding papers (1000grit). Polishing involves the use of fine diamond suspensions as the abrasive medium and starts at six microns before finishing with a one micron polishing stage. In between these stages the micro is routinely washed with soapy water and dried to remove grinding and polishing residue that may otherwise build up an affect the quality of the final surface finish. Not doing so can result in a poor surface finish, resulting in numerous fine lines appearing all over the surface e of the micro when looked at under the microscope. These fine lines can interfere with the identification of individual grains and grain boundaries, affecting the </w:t>
      </w:r>
      <w:r w:rsidR="00E96FE5">
        <w:t>measurement of the grain size.</w:t>
      </w:r>
    </w:p>
    <w:p w:rsidR="00E96FE5" w:rsidRDefault="00E96FE5" w:rsidP="00134DE0">
      <w:r>
        <w:t>Once the surface has been suitably prepared, it is then etched with an acidic etching solution to reveal the crystal grain structure of the material. There are many different possible etching solutions, but the one of the more common solutions used for the etching of carbon steel samples is nital; this is a solution of 2% nit</w:t>
      </w:r>
      <w:r w:rsidR="007F3BE6">
        <w:t>r</w:t>
      </w:r>
      <w:r>
        <w:t>ic acid in alcohol, commonly methylated spirits</w:t>
      </w:r>
      <w:r w:rsidR="00A51045">
        <w:t xml:space="preserve"> </w:t>
      </w:r>
      <w:sdt>
        <w:sdtPr>
          <w:id w:val="-1658071932"/>
          <w:citation/>
        </w:sdtPr>
        <w:sdtContent>
          <w:r w:rsidR="00A51045">
            <w:fldChar w:fldCharType="begin"/>
          </w:r>
          <w:r w:rsidR="00A51045">
            <w:instrText xml:space="preserve"> CITATION Hig061 \l 2057 </w:instrText>
          </w:r>
          <w:r w:rsidR="00A51045">
            <w:fldChar w:fldCharType="separate"/>
          </w:r>
          <w:r w:rsidR="00C75190" w:rsidRPr="00C75190">
            <w:rPr>
              <w:noProof/>
            </w:rPr>
            <w:t>(Higgins, 2006)</w:t>
          </w:r>
          <w:r w:rsidR="00A51045">
            <w:fldChar w:fldCharType="end"/>
          </w:r>
        </w:sdtContent>
      </w:sdt>
      <w:r>
        <w:t>. After the surface has been suitably etched, the imaging and measurement of the grains can begin. Imaging is taken at a suitable magnification in order to clearly show the grain boundaries in the crystal structure of the steel. The required magnification to do this depends on the type of steel and how fine its crystal structure is</w:t>
      </w:r>
      <w:r w:rsidR="00FC2C0A">
        <w:t xml:space="preserve">, though typical magnifications include x200 and x500. Magnification is determined by taking the power of the objective lens of the microscope that looks directly at the sample and multiplying it by the power of the eyepiece that the operator looks through. </w:t>
      </w:r>
      <w:r w:rsidR="009B388E">
        <w:t>When an area of interest is brought into focus, an image can be taken by using a computer controlled imaging camera attached to the microscope</w:t>
      </w:r>
      <w:r w:rsidR="00D64E86">
        <w:t>, as seen in figure 10</w:t>
      </w:r>
      <w:r w:rsidR="009B388E">
        <w:t>.</w:t>
      </w:r>
    </w:p>
    <w:p w:rsidR="0083192B" w:rsidRDefault="0083192B" w:rsidP="0083192B">
      <w:pPr>
        <w:jc w:val="center"/>
      </w:pPr>
      <w:r>
        <w:rPr>
          <w:noProof/>
          <w:lang w:eastAsia="en-GB"/>
        </w:rPr>
        <w:lastRenderedPageBreak/>
        <w:drawing>
          <wp:inline distT="0" distB="0" distL="0" distR="0" wp14:anchorId="6358461F" wp14:editId="4C86FBB6">
            <wp:extent cx="4302000" cy="3366000"/>
            <wp:effectExtent l="0" t="0" r="381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al Project-20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02000" cy="3366000"/>
                    </a:xfrm>
                    <a:prstGeom prst="rect">
                      <a:avLst/>
                    </a:prstGeom>
                  </pic:spPr>
                </pic:pic>
              </a:graphicData>
            </a:graphic>
          </wp:inline>
        </w:drawing>
      </w:r>
    </w:p>
    <w:p w:rsidR="0083192B" w:rsidRPr="0083192B" w:rsidRDefault="0083192B" w:rsidP="0083192B">
      <w:pPr>
        <w:pStyle w:val="Caption"/>
        <w:jc w:val="center"/>
        <w:rPr>
          <w:color w:val="auto"/>
        </w:rPr>
      </w:pPr>
      <w:bookmarkStart w:id="36" w:name="_Toc512462866"/>
      <w:r w:rsidRPr="0083192B">
        <w:rPr>
          <w:color w:val="auto"/>
        </w:rPr>
        <w:t xml:space="preserve">Figure </w:t>
      </w:r>
      <w:r w:rsidRPr="0083192B">
        <w:rPr>
          <w:color w:val="auto"/>
        </w:rPr>
        <w:fldChar w:fldCharType="begin"/>
      </w:r>
      <w:r w:rsidRPr="0083192B">
        <w:rPr>
          <w:color w:val="auto"/>
        </w:rPr>
        <w:instrText xml:space="preserve"> SEQ Figure \* ARABIC </w:instrText>
      </w:r>
      <w:r w:rsidRPr="0083192B">
        <w:rPr>
          <w:color w:val="auto"/>
        </w:rPr>
        <w:fldChar w:fldCharType="separate"/>
      </w:r>
      <w:r w:rsidR="00E96FAD">
        <w:rPr>
          <w:noProof/>
          <w:color w:val="auto"/>
        </w:rPr>
        <w:t>10</w:t>
      </w:r>
      <w:r w:rsidRPr="0083192B">
        <w:rPr>
          <w:color w:val="auto"/>
        </w:rPr>
        <w:fldChar w:fldCharType="end"/>
      </w:r>
      <w:r w:rsidRPr="0083192B">
        <w:rPr>
          <w:color w:val="auto"/>
        </w:rPr>
        <w:t>: Leica optical microscope used for imaging and grain size measurement</w:t>
      </w:r>
      <w:bookmarkEnd w:id="36"/>
    </w:p>
    <w:p w:rsidR="00744CBE" w:rsidRDefault="009B388E" w:rsidP="00744CBE">
      <w:pPr>
        <w:rPr>
          <w:lang w:eastAsia="en-GB"/>
        </w:rPr>
      </w:pPr>
      <w:r>
        <w:t xml:space="preserve">There are multiple different standardised methods for measuring grain size. The method that has been selected and is to be used in this investigation is known </w:t>
      </w:r>
      <w:r w:rsidR="00744CBE">
        <w:t xml:space="preserve">as </w:t>
      </w:r>
      <w:r w:rsidR="00B15972">
        <w:t xml:space="preserve">the </w:t>
      </w:r>
      <w:r w:rsidR="006225AA">
        <w:t>‘Jeffries’</w:t>
      </w:r>
      <w:r w:rsidR="00744CBE" w:rsidRPr="00744CBE">
        <w:rPr>
          <w:lang w:eastAsia="en-GB"/>
        </w:rPr>
        <w:t xml:space="preserve"> </w:t>
      </w:r>
      <w:r w:rsidR="006225AA" w:rsidRPr="00744CBE">
        <w:rPr>
          <w:lang w:eastAsia="en-GB"/>
        </w:rPr>
        <w:t>Planimetric</w:t>
      </w:r>
      <w:r w:rsidR="006225AA">
        <w:rPr>
          <w:lang w:eastAsia="en-GB"/>
        </w:rPr>
        <w:t>’ procedure and is</w:t>
      </w:r>
      <w:r w:rsidR="0051513D">
        <w:rPr>
          <w:lang w:eastAsia="en-GB"/>
        </w:rPr>
        <w:t xml:space="preserve"> </w:t>
      </w:r>
      <w:r w:rsidR="006225AA">
        <w:rPr>
          <w:lang w:eastAsia="en-GB"/>
        </w:rPr>
        <w:t>governed by the American Society for Testing and Materials (ASTM) standard E112-13.</w:t>
      </w:r>
      <w:r w:rsidR="0051513D">
        <w:rPr>
          <w:lang w:eastAsia="en-GB"/>
        </w:rPr>
        <w:t xml:space="preserve"> This method of grain size measurement was selected over other methods due to its results being free of any bias and also because it provides a high level of repeatability and reproducibility </w:t>
      </w:r>
      <w:sdt>
        <w:sdtPr>
          <w:rPr>
            <w:lang w:eastAsia="en-GB"/>
          </w:rPr>
          <w:id w:val="-325894198"/>
          <w:citation/>
        </w:sdtPr>
        <w:sdtContent>
          <w:r w:rsidR="00F45CFF">
            <w:rPr>
              <w:lang w:eastAsia="en-GB"/>
            </w:rPr>
            <w:fldChar w:fldCharType="begin"/>
          </w:r>
          <w:r w:rsidR="00F45CFF">
            <w:rPr>
              <w:lang w:eastAsia="en-GB"/>
            </w:rPr>
            <w:instrText xml:space="preserve"> CITATION AST13 \l 2057 </w:instrText>
          </w:r>
          <w:r w:rsidR="00F45CFF">
            <w:rPr>
              <w:lang w:eastAsia="en-GB"/>
            </w:rPr>
            <w:fldChar w:fldCharType="separate"/>
          </w:r>
          <w:r w:rsidR="00C75190" w:rsidRPr="00C75190">
            <w:rPr>
              <w:noProof/>
              <w:lang w:eastAsia="en-GB"/>
            </w:rPr>
            <w:t>(ASTM International, 2013)</w:t>
          </w:r>
          <w:r w:rsidR="00F45CFF">
            <w:rPr>
              <w:lang w:eastAsia="en-GB"/>
            </w:rPr>
            <w:fldChar w:fldCharType="end"/>
          </w:r>
        </w:sdtContent>
      </w:sdt>
      <w:r w:rsidR="00B15972">
        <w:rPr>
          <w:lang w:eastAsia="en-GB"/>
        </w:rPr>
        <w:t>.</w:t>
      </w:r>
    </w:p>
    <w:p w:rsidR="00B15972" w:rsidRDefault="00B15972" w:rsidP="00744CBE">
      <w:pPr>
        <w:rPr>
          <w:lang w:eastAsia="en-GB"/>
        </w:rPr>
      </w:pPr>
      <w:r>
        <w:rPr>
          <w:lang w:eastAsia="en-GB"/>
        </w:rPr>
        <w:t>Using this method, a circle of known size is overlaid over the image of the sample’s crystal structure. Analytical software then identifies the grain boundaries within the circles and a measurement of the number of identified gr</w:t>
      </w:r>
      <w:r w:rsidR="007C0B1F">
        <w:rPr>
          <w:lang w:eastAsia="en-GB"/>
        </w:rPr>
        <w:t>ains within this circle is made along with the number of grains that are intercepted by this circle</w:t>
      </w:r>
      <w:r w:rsidR="00D64E86">
        <w:rPr>
          <w:lang w:eastAsia="en-GB"/>
        </w:rPr>
        <w:t xml:space="preserve"> (see figure 11)</w:t>
      </w:r>
      <w:r w:rsidR="007C0B1F">
        <w:rPr>
          <w:lang w:eastAsia="en-GB"/>
        </w:rPr>
        <w:t>. By adding the number of whole grains within the circle to the number of intercepted grains divided by two and then multiplying this figure by the relevant Jeffries’ factor based on the magnification used to view the grains, the number of grains per un</w:t>
      </w:r>
      <w:r w:rsidR="00F463DD">
        <w:rPr>
          <w:lang w:eastAsia="en-GB"/>
        </w:rPr>
        <w:t xml:space="preserve">it area can be calculated, denoted as </w:t>
      </w:r>
      <w:r w:rsidR="00F463DD" w:rsidRPr="00F463DD">
        <w:rPr>
          <w:i/>
          <w:lang w:eastAsia="en-GB"/>
        </w:rPr>
        <w:t>N</w:t>
      </w:r>
      <w:r w:rsidR="00F463DD" w:rsidRPr="00F463DD">
        <w:rPr>
          <w:i/>
          <w:vertAlign w:val="subscript"/>
          <w:lang w:eastAsia="en-GB"/>
        </w:rPr>
        <w:t>A</w:t>
      </w:r>
      <w:r w:rsidR="00F463DD">
        <w:rPr>
          <w:i/>
          <w:lang w:eastAsia="en-GB"/>
        </w:rPr>
        <w:t xml:space="preserve"> </w:t>
      </w:r>
      <w:r w:rsidR="00F463DD">
        <w:rPr>
          <w:lang w:eastAsia="en-GB"/>
        </w:rPr>
        <w:t xml:space="preserve">and normally </w:t>
      </w:r>
      <w:r w:rsidR="005C3F92">
        <w:rPr>
          <w:lang w:eastAsia="en-GB"/>
        </w:rPr>
        <w:t>reported</w:t>
      </w:r>
      <w:r w:rsidR="00F463DD">
        <w:rPr>
          <w:lang w:eastAsia="en-GB"/>
        </w:rPr>
        <w:t xml:space="preserve"> in </w:t>
      </w:r>
      <w:r w:rsidR="00F463DD" w:rsidRPr="00F463DD">
        <w:rPr>
          <w:lang w:eastAsia="en-GB"/>
        </w:rPr>
        <w:t>mm</w:t>
      </w:r>
      <w:r w:rsidR="00F463DD" w:rsidRPr="00F463DD">
        <w:rPr>
          <w:vertAlign w:val="superscript"/>
          <w:lang w:eastAsia="en-GB"/>
        </w:rPr>
        <w:t>-2</w:t>
      </w:r>
      <w:r w:rsidR="00F463DD">
        <w:rPr>
          <w:lang w:eastAsia="en-GB"/>
        </w:rPr>
        <w:t>. Using this value N</w:t>
      </w:r>
      <w:r w:rsidR="00F463DD" w:rsidRPr="00F463DD">
        <w:rPr>
          <w:vertAlign w:val="subscript"/>
          <w:lang w:eastAsia="en-GB"/>
        </w:rPr>
        <w:t>A</w:t>
      </w:r>
      <w:r w:rsidR="00F463DD">
        <w:rPr>
          <w:vertAlign w:val="subscript"/>
          <w:lang w:eastAsia="en-GB"/>
        </w:rPr>
        <w:t xml:space="preserve">, </w:t>
      </w:r>
      <w:r w:rsidR="00F463DD">
        <w:rPr>
          <w:lang w:eastAsia="en-GB"/>
        </w:rPr>
        <w:t>the ASTM grain size number, G, can be calculated using the following calculation:</w:t>
      </w:r>
    </w:p>
    <w:p w:rsidR="00F463DD" w:rsidRPr="005C3F92" w:rsidRDefault="00F463DD" w:rsidP="005C3F92">
      <w:pPr>
        <w:rPr>
          <w:lang w:eastAsia="en-GB"/>
        </w:rPr>
      </w:pPr>
      <w:r w:rsidRPr="005C3F92">
        <w:rPr>
          <w:lang w:eastAsia="en-GB"/>
        </w:rPr>
        <w:t>G = (3.321928 log</w:t>
      </w:r>
      <w:r w:rsidRPr="005C3F92">
        <w:rPr>
          <w:vertAlign w:val="subscript"/>
          <w:lang w:eastAsia="en-GB"/>
        </w:rPr>
        <w:t>10</w:t>
      </w:r>
      <w:r w:rsidRPr="005C3F92">
        <w:rPr>
          <w:lang w:eastAsia="en-GB"/>
        </w:rPr>
        <w:t xml:space="preserve"> </w:t>
      </w:r>
      <w:r w:rsidR="002C631B">
        <w:rPr>
          <w:lang w:eastAsia="en-GB"/>
        </w:rPr>
        <w:t>N</w:t>
      </w:r>
      <w:r w:rsidRPr="005C3F92">
        <w:rPr>
          <w:vertAlign w:val="subscript"/>
          <w:lang w:eastAsia="en-GB"/>
        </w:rPr>
        <w:t>A</w:t>
      </w:r>
      <w:r w:rsidRPr="005C3F92">
        <w:rPr>
          <w:lang w:eastAsia="en-GB"/>
        </w:rPr>
        <w:t>) − 2.954</w:t>
      </w:r>
      <w:r w:rsidR="002C631B">
        <w:rPr>
          <w:lang w:eastAsia="en-GB"/>
        </w:rPr>
        <w:t xml:space="preserve">  </w:t>
      </w:r>
    </w:p>
    <w:p w:rsidR="00F463DD" w:rsidRPr="00F463DD" w:rsidRDefault="002C631B" w:rsidP="002C631B">
      <w:pPr>
        <w:rPr>
          <w:lang w:eastAsia="en-GB"/>
        </w:rPr>
      </w:pPr>
      <w:r>
        <w:rPr>
          <w:lang w:eastAsia="en-GB"/>
        </w:rPr>
        <w:t xml:space="preserve">In order to increase the accuracy of the grain size measurements, the standard recommends taking multiple measurements from different areas of the sample, at random and without any attempts at bias, for example attempting to take measurements from areas of the sample that look to have a representative grain structure </w:t>
      </w:r>
      <w:sdt>
        <w:sdtPr>
          <w:rPr>
            <w:lang w:eastAsia="en-GB"/>
          </w:rPr>
          <w:id w:val="1159503129"/>
          <w:citation/>
        </w:sdtPr>
        <w:sdtContent>
          <w:r>
            <w:rPr>
              <w:lang w:eastAsia="en-GB"/>
            </w:rPr>
            <w:fldChar w:fldCharType="begin"/>
          </w:r>
          <w:r>
            <w:rPr>
              <w:lang w:eastAsia="en-GB"/>
            </w:rPr>
            <w:instrText xml:space="preserve"> CITATION AST13 \l 2057 </w:instrText>
          </w:r>
          <w:r>
            <w:rPr>
              <w:lang w:eastAsia="en-GB"/>
            </w:rPr>
            <w:fldChar w:fldCharType="separate"/>
          </w:r>
          <w:r w:rsidR="00C75190" w:rsidRPr="00C75190">
            <w:rPr>
              <w:noProof/>
              <w:lang w:eastAsia="en-GB"/>
            </w:rPr>
            <w:t>(ASTM International, 2013)</w:t>
          </w:r>
          <w:r>
            <w:rPr>
              <w:lang w:eastAsia="en-GB"/>
            </w:rPr>
            <w:fldChar w:fldCharType="end"/>
          </w:r>
        </w:sdtContent>
      </w:sdt>
      <w:r>
        <w:rPr>
          <w:lang w:eastAsia="en-GB"/>
        </w:rPr>
        <w:t xml:space="preserve">. In this </w:t>
      </w:r>
      <w:r>
        <w:rPr>
          <w:lang w:eastAsia="en-GB"/>
        </w:rPr>
        <w:lastRenderedPageBreak/>
        <w:t>investigation it is planned to take ten readings from each sample in order to generate an average value for measured grain size.</w:t>
      </w:r>
    </w:p>
    <w:p w:rsidR="00C60210" w:rsidRDefault="00C60210" w:rsidP="00C60210">
      <w:pPr>
        <w:pStyle w:val="Caption"/>
      </w:pPr>
      <w:r>
        <w:rPr>
          <w:noProof/>
          <w:lang w:eastAsia="en-GB"/>
        </w:rPr>
        <mc:AlternateContent>
          <mc:Choice Requires="wpg">
            <w:drawing>
              <wp:inline distT="0" distB="0" distL="0" distR="0" wp14:anchorId="717356E5" wp14:editId="70D990F7">
                <wp:extent cx="5962650" cy="2657475"/>
                <wp:effectExtent l="0" t="0" r="0" b="9525"/>
                <wp:docPr id="19" name="Group 19"/>
                <wp:cNvGraphicFramePr/>
                <a:graphic xmlns:a="http://schemas.openxmlformats.org/drawingml/2006/main">
                  <a:graphicData uri="http://schemas.microsoft.com/office/word/2010/wordprocessingGroup">
                    <wpg:wgp>
                      <wpg:cNvGrpSpPr/>
                      <wpg:grpSpPr>
                        <a:xfrm>
                          <a:off x="0" y="0"/>
                          <a:ext cx="5962650" cy="2657475"/>
                          <a:chOff x="0" y="0"/>
                          <a:chExt cx="5962650" cy="2657475"/>
                        </a:xfrm>
                      </wpg:grpSpPr>
                      <pic:pic xmlns:pic="http://schemas.openxmlformats.org/drawingml/2006/picture">
                        <pic:nvPicPr>
                          <pic:cNvPr id="18" name="Picture 18"/>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rot="5400000">
                            <a:off x="3638550" y="333375"/>
                            <a:ext cx="2657475" cy="1990725"/>
                          </a:xfrm>
                          <a:prstGeom prst="rect">
                            <a:avLst/>
                          </a:prstGeom>
                        </pic:spPr>
                      </pic:pic>
                      <pic:pic xmlns:pic="http://schemas.openxmlformats.org/drawingml/2006/picture">
                        <pic:nvPicPr>
                          <pic:cNvPr id="16" name="Picture 16"/>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rot="5400000">
                            <a:off x="-333375" y="333375"/>
                            <a:ext cx="2657475" cy="1990725"/>
                          </a:xfrm>
                          <a:prstGeom prst="rect">
                            <a:avLst/>
                          </a:prstGeom>
                        </pic:spPr>
                      </pic:pic>
                      <pic:pic xmlns:pic="http://schemas.openxmlformats.org/drawingml/2006/picture">
                        <pic:nvPicPr>
                          <pic:cNvPr id="17" name="Picture 17"/>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rot="5400000">
                            <a:off x="1657350" y="333375"/>
                            <a:ext cx="2657475" cy="1990725"/>
                          </a:xfrm>
                          <a:prstGeom prst="rect">
                            <a:avLst/>
                          </a:prstGeom>
                        </pic:spPr>
                      </pic:pic>
                    </wpg:wgp>
                  </a:graphicData>
                </a:graphic>
              </wp:inline>
            </w:drawing>
          </mc:Choice>
          <mc:Fallback>
            <w:pict>
              <v:group id="Group 19" o:spid="_x0000_s1026" style="width:469.5pt;height:209.25pt;mso-position-horizontal-relative:char;mso-position-vertical-relative:line" coordsize="59626,265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style="position:absolute;left:36386;top:3333;width:26574;height:19907;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TieSjFAAAA2wAAAA8AAABkcnMvZG93bnJldi54bWxEj0FrwkAQhe8F/8MyBS9FN4qUkmYjGqgU&#10;D0K12OuQnSbB7GzMbjX9985B8DbDe/PeN9lycK26UB8azwZm0wQUceltw5WB78PH5A1UiMgWW89k&#10;4J8CLPPRU4ap9Vf+oss+VkpCOKRooI6xS7UOZU0Ow9R3xKL9+t5hlLWvtO3xKuGu1fMkedUOG5aG&#10;GjsqaipP+z9noPix81W5Ox3teSg2h26xfVmst8aMn4fVO6hIQ3yY79efVvAFVn6RAXR+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U4nkoxQAAANsAAAAPAAAAAAAAAAAAAAAA&#10;AJ8CAABkcnMvZG93bnJldi54bWxQSwUGAAAAAAQABAD3AAAAkQMAAAAA&#10;">
                  <v:imagedata r:id="rId26" o:title=""/>
                  <v:path arrowok="t"/>
                </v:shape>
                <v:shape id="Picture 16" o:spid="_x0000_s1028" type="#_x0000_t75" style="position:absolute;left:-3333;top:3333;width:26574;height:19907;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sqWuDBAAAA2wAAAA8AAABkcnMvZG93bnJldi54bWxET02LwjAQvQv+hzDC3jRVpEg1yrqwqHhR&#10;V9br2Ixt12ZSmmyt/94Igrd5vM+ZLVpTioZqV1hWMBxEIIhTqwvOFBx/vvsTEM4jaywtk4I7OVjM&#10;u50ZJtreeE/NwWcihLBLUEHufZVI6dKcDLqBrYgDd7G1QR9gnUld4y2Em1KOoiiWBgsODTlW9JVT&#10;ej38GwXbtPmLzel3tDpvrCvGk+Vxt1oq9dFrP6cgPLX+LX651zrMj+H5SzhAzh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EsqWuDBAAAA2wAAAA8AAAAAAAAAAAAAAAAAnwIA&#10;AGRycy9kb3ducmV2LnhtbFBLBQYAAAAABAAEAPcAAACNAwAAAAA=&#10;">
                  <v:imagedata r:id="rId27" o:title=""/>
                  <v:path arrowok="t"/>
                </v:shape>
                <v:shape id="Picture 17" o:spid="_x0000_s1029" type="#_x0000_t75" style="position:absolute;left:16574;top:3333;width:26574;height:19907;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3wryfCAAAA2wAAAA8AAABkcnMvZG93bnJldi54bWxET0trwkAQvhf6H5Yp9FY3emhqdBUTWiiF&#10;FHyA1yE7JsHs7Da7Nem/7wqCt/n4nrNcj6YTF+p9a1nBdJKAIK6sbrlWcNh/vLyB8AFZY2eZFPyR&#10;h/Xq8WGJmbYDb+myC7WIIewzVNCE4DIpfdWQQT+xjjhyJ9sbDBH2tdQ9DjHcdHKWJK/SYMuxoUFH&#10;RUPVefdrFNApd/nXjz5+t+9bmru0LGZDqdTz07hZgAg0hrv45v7UcX4K11/iAXL1D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t8K8nwgAAANsAAAAPAAAAAAAAAAAAAAAAAJ8C&#10;AABkcnMvZG93bnJldi54bWxQSwUGAAAAAAQABAD3AAAAjgMAAAAA&#10;">
                  <v:imagedata r:id="rId28" o:title=""/>
                  <v:path arrowok="t"/>
                </v:shape>
                <w10:anchorlock/>
              </v:group>
            </w:pict>
          </mc:Fallback>
        </mc:AlternateContent>
      </w:r>
    </w:p>
    <w:p w:rsidR="00C60210" w:rsidRPr="001158B6" w:rsidRDefault="00C60210" w:rsidP="001158B6">
      <w:pPr>
        <w:pStyle w:val="Caption"/>
        <w:jc w:val="left"/>
        <w:rPr>
          <w:color w:val="auto"/>
        </w:rPr>
      </w:pPr>
      <w:bookmarkStart w:id="37" w:name="_Toc512462867"/>
      <w:r w:rsidRPr="001158B6">
        <w:rPr>
          <w:color w:val="auto"/>
        </w:rPr>
        <w:t xml:space="preserve">Figure </w:t>
      </w:r>
      <w:r w:rsidRPr="001158B6">
        <w:rPr>
          <w:color w:val="auto"/>
        </w:rPr>
        <w:fldChar w:fldCharType="begin"/>
      </w:r>
      <w:r w:rsidRPr="001158B6">
        <w:rPr>
          <w:color w:val="auto"/>
        </w:rPr>
        <w:instrText xml:space="preserve"> SEQ Figure \* ARABIC </w:instrText>
      </w:r>
      <w:r w:rsidRPr="001158B6">
        <w:rPr>
          <w:color w:val="auto"/>
        </w:rPr>
        <w:fldChar w:fldCharType="separate"/>
      </w:r>
      <w:r w:rsidR="00E96FAD">
        <w:rPr>
          <w:noProof/>
          <w:color w:val="auto"/>
        </w:rPr>
        <w:t>11</w:t>
      </w:r>
      <w:r w:rsidRPr="001158B6">
        <w:rPr>
          <w:color w:val="auto"/>
        </w:rPr>
        <w:fldChar w:fldCharType="end"/>
      </w:r>
      <w:r w:rsidRPr="001158B6">
        <w:rPr>
          <w:color w:val="auto"/>
        </w:rPr>
        <w:t xml:space="preserve">: Sequence of operations for grain size measurement. Left to right: </w:t>
      </w:r>
      <w:r w:rsidR="001158B6" w:rsidRPr="001158B6">
        <w:rPr>
          <w:color w:val="auto"/>
        </w:rPr>
        <w:t>Designation of measurement area</w:t>
      </w:r>
      <w:r w:rsidRPr="001158B6">
        <w:rPr>
          <w:color w:val="auto"/>
        </w:rPr>
        <w:t xml:space="preserve">, identification of grain boundaries, </w:t>
      </w:r>
      <w:r w:rsidR="001158B6" w:rsidRPr="001158B6">
        <w:rPr>
          <w:color w:val="auto"/>
        </w:rPr>
        <w:t>and measurement</w:t>
      </w:r>
      <w:r w:rsidRPr="001158B6">
        <w:rPr>
          <w:color w:val="auto"/>
        </w:rPr>
        <w:t xml:space="preserve"> of number of grains within identified area</w:t>
      </w:r>
      <w:bookmarkEnd w:id="37"/>
    </w:p>
    <w:p w:rsidR="002D0941" w:rsidRDefault="002D0941" w:rsidP="00C60210">
      <w:pPr>
        <w:pStyle w:val="Caption"/>
        <w:rPr>
          <w:rFonts w:eastAsiaTheme="majorEastAsia" w:cstheme="majorBidi"/>
          <w:color w:val="2E74B5" w:themeColor="accent1" w:themeShade="BF"/>
          <w:sz w:val="28"/>
          <w:szCs w:val="26"/>
        </w:rPr>
      </w:pPr>
      <w:r>
        <w:br w:type="page"/>
      </w:r>
    </w:p>
    <w:p w:rsidR="00C119C8" w:rsidRDefault="000E4B52" w:rsidP="002D0941">
      <w:pPr>
        <w:pStyle w:val="Heading1"/>
      </w:pPr>
      <w:bookmarkStart w:id="38" w:name="_Toc512462821"/>
      <w:r>
        <w:lastRenderedPageBreak/>
        <w:t>Work Carried Out</w:t>
      </w:r>
      <w:bookmarkEnd w:id="38"/>
    </w:p>
    <w:p w:rsidR="0007683B" w:rsidRDefault="0007683B" w:rsidP="0007683B">
      <w:r>
        <w:t>The activities involved in this investigation have been broken down into several sections; scientific research (as already discussed), identification and sampling of suitable sample material, sample preparation, sample testing and finally data collection and interpretation. The next sections will go over these activities in more detail.</w:t>
      </w:r>
    </w:p>
    <w:p w:rsidR="0007683B" w:rsidRDefault="0007683B" w:rsidP="0007683B">
      <w:pPr>
        <w:pStyle w:val="Heading2"/>
      </w:pPr>
      <w:bookmarkStart w:id="39" w:name="_Toc512462822"/>
      <w:r>
        <w:t>Identification and Sampling of Suitable Material</w:t>
      </w:r>
      <w:bookmarkEnd w:id="39"/>
    </w:p>
    <w:p w:rsidR="0007683B" w:rsidRDefault="0007683B" w:rsidP="0007683B">
      <w:r>
        <w:t>The first task was to identify coils being processed through CAPL which would be suitable for sampling for this investigation, which were to be an example of a formable DC01 product and a HSLA HC380</w:t>
      </w:r>
      <w:r w:rsidR="00166C23">
        <w:t>LA</w:t>
      </w:r>
      <w:r>
        <w:t xml:space="preserve"> product. To do this involved obtaining user access to Rumba, which is the mainframe server that provides information for a wide range of manufacturing processes at the Port Talbot site</w:t>
      </w:r>
      <w:r w:rsidR="00D64E86">
        <w:t xml:space="preserve"> (figure 12)</w:t>
      </w:r>
      <w:r>
        <w:t>. This would allow access to the CAPL rolling schedule in order to view what grades and steel products were planned to be processed in the upcoming manufacturing cycles, known as ‘rounds’.</w:t>
      </w:r>
    </w:p>
    <w:p w:rsidR="0007683B" w:rsidRDefault="00862D63" w:rsidP="00862D63">
      <w:pPr>
        <w:jc w:val="center"/>
      </w:pPr>
      <w:r>
        <w:rPr>
          <w:noProof/>
          <w:lang w:eastAsia="en-GB"/>
        </w:rPr>
        <w:drawing>
          <wp:inline distT="0" distB="0" distL="0" distR="0" wp14:anchorId="659B44A5" wp14:editId="10A563F5">
            <wp:extent cx="5731510" cy="31045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104515"/>
                    </a:xfrm>
                    <a:prstGeom prst="rect">
                      <a:avLst/>
                    </a:prstGeom>
                  </pic:spPr>
                </pic:pic>
              </a:graphicData>
            </a:graphic>
          </wp:inline>
        </w:drawing>
      </w:r>
    </w:p>
    <w:p w:rsidR="00862D63" w:rsidRPr="00862D63" w:rsidRDefault="00862D63" w:rsidP="00862D63">
      <w:pPr>
        <w:pStyle w:val="Caption"/>
        <w:jc w:val="center"/>
        <w:rPr>
          <w:color w:val="auto"/>
        </w:rPr>
      </w:pPr>
      <w:bookmarkStart w:id="40" w:name="_Toc512462868"/>
      <w:r w:rsidRPr="00862D63">
        <w:rPr>
          <w:color w:val="auto"/>
        </w:rPr>
        <w:t xml:space="preserve">Figure </w:t>
      </w:r>
      <w:r w:rsidRPr="00862D63">
        <w:rPr>
          <w:color w:val="auto"/>
        </w:rPr>
        <w:fldChar w:fldCharType="begin"/>
      </w:r>
      <w:r w:rsidRPr="00862D63">
        <w:rPr>
          <w:color w:val="auto"/>
        </w:rPr>
        <w:instrText xml:space="preserve"> SEQ Figure \* ARABIC </w:instrText>
      </w:r>
      <w:r w:rsidRPr="00862D63">
        <w:rPr>
          <w:color w:val="auto"/>
        </w:rPr>
        <w:fldChar w:fldCharType="separate"/>
      </w:r>
      <w:r w:rsidR="00E96FAD">
        <w:rPr>
          <w:noProof/>
          <w:color w:val="auto"/>
        </w:rPr>
        <w:t>12</w:t>
      </w:r>
      <w:r w:rsidRPr="00862D63">
        <w:rPr>
          <w:color w:val="auto"/>
        </w:rPr>
        <w:fldChar w:fldCharType="end"/>
      </w:r>
      <w:r w:rsidRPr="00862D63">
        <w:rPr>
          <w:color w:val="auto"/>
        </w:rPr>
        <w:t>: Screenshot of CAPL rolling schedule screen</w:t>
      </w:r>
      <w:r w:rsidRPr="00862D63">
        <w:rPr>
          <w:noProof/>
          <w:color w:val="auto"/>
        </w:rPr>
        <w:t xml:space="preserve"> on the mainframe</w:t>
      </w:r>
      <w:bookmarkEnd w:id="40"/>
    </w:p>
    <w:p w:rsidR="0007683B" w:rsidRDefault="0007683B" w:rsidP="0007683B">
      <w:r>
        <w:t xml:space="preserve">After identifying suitable coils from the rolling schedule and making a note of the coil ID numbers and their respective grades and product type, the next challenge was to get the material sampled so that tests could be carried out. Initially it was attempted to have coils sampled by e-mailing a request to the Cold Mill Technical team, requesting the identified coil be diverted to the rewind inspection line for sampling. This request was approved, but due to manufacturing constraints, the coil wasn’t able to be sampled until several weeks had passed since the day it was originally processed. This meant that tests </w:t>
      </w:r>
      <w:r w:rsidR="007F3BE6">
        <w:t xml:space="preserve">covering the </w:t>
      </w:r>
      <w:r w:rsidR="00945BAC">
        <w:t xml:space="preserve">potential </w:t>
      </w:r>
      <w:r w:rsidR="00945BAC">
        <w:lastRenderedPageBreak/>
        <w:t>aging</w:t>
      </w:r>
      <w:r w:rsidR="007F3BE6">
        <w:t xml:space="preserve"> </w:t>
      </w:r>
      <w:r w:rsidR="00945BAC">
        <w:t xml:space="preserve">of the material </w:t>
      </w:r>
      <w:r w:rsidR="007F3BE6">
        <w:t xml:space="preserve">in the first few </w:t>
      </w:r>
      <w:r>
        <w:t xml:space="preserve">weeks after initial manufacture </w:t>
      </w:r>
      <w:r w:rsidR="007F3BE6">
        <w:t>c</w:t>
      </w:r>
      <w:r>
        <w:t>ould</w:t>
      </w:r>
      <w:r w:rsidR="007F3BE6">
        <w:t xml:space="preserve"> not</w:t>
      </w:r>
      <w:r>
        <w:t xml:space="preserve"> be carried out, resulting in a loss of valuable data.</w:t>
      </w:r>
    </w:p>
    <w:p w:rsidR="0007683B" w:rsidRDefault="0007683B" w:rsidP="0007683B">
      <w:r>
        <w:t>An alternative source of sampling the material was required and as the CAPL line contains an automated sampling unit that takes full width cuts of every coil processed, leaving a large sheet from which samples for the release tests carried out by the Test House are taken from; this seemed to be the most logical choice for getting the required samples. By liaising with the shift teams at the Test House and providing them with the required coil IDs, they would be able to keep to one side the rest of this sheet after taking their own sample from it. As the coil identities are printed on each sheet by the automatic sampler, each sheet maintains traceability so there can be no confusion as to which coil each sheet has been sampled from. After being put to one side, the sample would then be collected later on the same day. In order to prevent the samples aging in storage, they are stored in a freezer until they are required as the low temperature reduces the available energy in the steel to a level that inhibits the movement of dislocations through the crystal structure</w:t>
      </w:r>
      <w:r w:rsidR="00266FB1">
        <w:t xml:space="preserve"> as well as the interactions between carbon and nitrogen atoms within these dislocations</w:t>
      </w:r>
      <w:r>
        <w:t>.</w:t>
      </w:r>
    </w:p>
    <w:p w:rsidR="008E35CE" w:rsidRPr="0039322C" w:rsidRDefault="008E35CE" w:rsidP="0007683B">
      <w:r>
        <w:t xml:space="preserve">This sampling practice worked fairly well. The only minor issue was that the first sheet of DC01 material that was sampled wasn’t large enough to provide material for all the required tests. Given that CAPL availability had pushed the project timing schedule behind what was originally planned, the decision was made not to unnecessarily delay the room temperature aging aspect of the investigation any further and use the obtained sheet for those tests. A second sheet of DC01 material of the same grade and gauge was sampled later on from another coil to provide samples for use in accelerated aging tests. By ensuring that both coils were of similar gauge and cast chemistries, it should be possible to </w:t>
      </w:r>
      <w:r w:rsidR="00AA7EF5">
        <w:t xml:space="preserve">objectively </w:t>
      </w:r>
      <w:r>
        <w:t>compare results from accelerated aging tests with those of room temperature</w:t>
      </w:r>
      <w:r w:rsidR="00AA7EF5">
        <w:t xml:space="preserve"> aging.</w:t>
      </w:r>
    </w:p>
    <w:p w:rsidR="0007683B" w:rsidRDefault="0007683B" w:rsidP="0007683B">
      <w:pPr>
        <w:pStyle w:val="Heading2"/>
      </w:pPr>
      <w:bookmarkStart w:id="41" w:name="_Toc512462823"/>
      <w:r>
        <w:t>Sample Preparation</w:t>
      </w:r>
      <w:bookmarkEnd w:id="41"/>
    </w:p>
    <w:p w:rsidR="0007683B" w:rsidRDefault="0007683B" w:rsidP="0007683B">
      <w:r>
        <w:t xml:space="preserve">Before sample preparation begins, the test direction was checked using Rumba. The two main test directions are transverse – across the width of the coil and longitudinal – in the same direction as the rolling direction of the coil. It is important that the samples are prepared in the same test direction as the original release test as this will ensure a valid data comparison between the release test results and the test data obtained as a result of this investigation.  Once the test direction for each sample has been confirmed, the required sheet of material is removed from the freezer and allowed to return to room temperature, which due to the thin gauge of the material involved will take several minutes. The blanks, which measure 40mm wide by 250mm long, are then marked out on the sheet in the required orientation. The total number of blanks required from a single coil is 30 for room </w:t>
      </w:r>
      <w:r>
        <w:lastRenderedPageBreak/>
        <w:t>temperature aging test and 18 for accelerated aging tests. Care was taken where possible to mark out the blanks in the central most two thirds of the coil width, avoiding areas close to the coil edges. This was done to ensure that the samples were as representative and as uniform as possible of the coil chemistry and gauge. After being marked out the blanks are then cut out using a large hydraulic sheer in order to ensure the cuts are straight and square, before then being milled to the required shape in batches using a CNC millings machine</w:t>
      </w:r>
      <w:r w:rsidR="00D64E86">
        <w:t xml:space="preserve"> (figure 13)</w:t>
      </w:r>
      <w:r>
        <w:t>. After milling, the samples were cleaned and dried to remove coolant residue and swarf fragments. The 18 tensile samples selected for accelerated aging tests are then returned to the freezer for storage until they are required for accelerated aging tests. The remaining samples were then stored at room temperature in the laboratory where they are allowed to age over time. A small section of material was taken from each sheet to provide micro samples for the microstructure of the material in its ‘as processed’ condition, for comparison against future aged samples.</w:t>
      </w:r>
    </w:p>
    <w:p w:rsidR="00BC7B87" w:rsidRPr="00687804" w:rsidRDefault="00687804" w:rsidP="00687804">
      <w:pPr>
        <w:jc w:val="center"/>
      </w:pPr>
      <w:r w:rsidRPr="00687804">
        <w:rPr>
          <w:noProof/>
          <w:lang w:eastAsia="en-GB"/>
        </w:rPr>
        <w:drawing>
          <wp:inline distT="0" distB="0" distL="0" distR="0" wp14:anchorId="33F864B4" wp14:editId="5B3C17CB">
            <wp:extent cx="5029200" cy="335160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al Project-194.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29200" cy="3351600"/>
                    </a:xfrm>
                    <a:prstGeom prst="rect">
                      <a:avLst/>
                    </a:prstGeom>
                  </pic:spPr>
                </pic:pic>
              </a:graphicData>
            </a:graphic>
          </wp:inline>
        </w:drawing>
      </w:r>
    </w:p>
    <w:p w:rsidR="00BC7B87" w:rsidRPr="00687804" w:rsidRDefault="00687804" w:rsidP="00687804">
      <w:pPr>
        <w:pStyle w:val="Caption"/>
        <w:jc w:val="center"/>
        <w:rPr>
          <w:color w:val="auto"/>
        </w:rPr>
      </w:pPr>
      <w:bookmarkStart w:id="42" w:name="_Toc512462869"/>
      <w:r w:rsidRPr="00687804">
        <w:rPr>
          <w:color w:val="auto"/>
        </w:rPr>
        <w:t xml:space="preserve">Figure </w:t>
      </w:r>
      <w:r w:rsidRPr="00687804">
        <w:rPr>
          <w:color w:val="auto"/>
        </w:rPr>
        <w:fldChar w:fldCharType="begin"/>
      </w:r>
      <w:r w:rsidRPr="00687804">
        <w:rPr>
          <w:color w:val="auto"/>
        </w:rPr>
        <w:instrText xml:space="preserve"> SEQ Figure \* ARABIC </w:instrText>
      </w:r>
      <w:r w:rsidRPr="00687804">
        <w:rPr>
          <w:color w:val="auto"/>
        </w:rPr>
        <w:fldChar w:fldCharType="separate"/>
      </w:r>
      <w:r w:rsidR="00E96FAD">
        <w:rPr>
          <w:noProof/>
          <w:color w:val="auto"/>
        </w:rPr>
        <w:t>13</w:t>
      </w:r>
      <w:r w:rsidRPr="00687804">
        <w:rPr>
          <w:color w:val="auto"/>
        </w:rPr>
        <w:fldChar w:fldCharType="end"/>
      </w:r>
      <w:r w:rsidRPr="00687804">
        <w:rPr>
          <w:color w:val="auto"/>
        </w:rPr>
        <w:t>: Bridgeport CNC milling machine used to prepare tensile samples</w:t>
      </w:r>
      <w:bookmarkEnd w:id="42"/>
    </w:p>
    <w:p w:rsidR="0007683B" w:rsidRDefault="0007683B" w:rsidP="0007683B">
      <w:pPr>
        <w:pStyle w:val="Heading2"/>
      </w:pPr>
      <w:bookmarkStart w:id="43" w:name="_Toc512462824"/>
      <w:r>
        <w:t>Tensile Testing of Samples</w:t>
      </w:r>
      <w:bookmarkEnd w:id="43"/>
    </w:p>
    <w:p w:rsidR="0007683B" w:rsidRDefault="0007683B" w:rsidP="0007683B">
      <w:r>
        <w:t>Tensile tests were carried out using a Zwick</w:t>
      </w:r>
      <w:r w:rsidR="00F53A93">
        <w:t xml:space="preserve"> </w:t>
      </w:r>
      <w:r w:rsidR="00EA71C4">
        <w:t>model</w:t>
      </w:r>
      <w:r>
        <w:t xml:space="preserve"> </w:t>
      </w:r>
      <w:r w:rsidR="00F53A93">
        <w:t xml:space="preserve">1478 </w:t>
      </w:r>
      <w:r>
        <w:t>manual test machine</w:t>
      </w:r>
      <w:r w:rsidR="00D64E86">
        <w:t xml:space="preserve"> (figure 14)</w:t>
      </w:r>
      <w:r>
        <w:t>. Tests were carried out in lots of three at each planned milestone. These milestones w</w:t>
      </w:r>
      <w:r w:rsidR="00834CA9">
        <w:t>ere at three days after rolling then</w:t>
      </w:r>
      <w:r>
        <w:t xml:space="preserve"> </w:t>
      </w:r>
      <w:r w:rsidR="00834CA9">
        <w:t>weekly up to</w:t>
      </w:r>
      <w:r>
        <w:t xml:space="preserve"> four weeks after rolling and from then on every month up until four months after rolling at time of writing, with an additional two further months of tests to go. Samples were measured for gauge and width in three different positions along the gauge length for each sample, with an average of the gauge and width </w:t>
      </w:r>
      <w:r>
        <w:lastRenderedPageBreak/>
        <w:t>measurements of the test piece being used when carrying out the tensile test.</w:t>
      </w:r>
      <w:r w:rsidR="00F53A93">
        <w:t xml:space="preserve"> Results data from the tests were then exported from the test programme a</w:t>
      </w:r>
      <w:r w:rsidR="00F9730E">
        <w:t>nd saved to the computer in a Microsoft E</w:t>
      </w:r>
      <w:r w:rsidR="00F53A93">
        <w:t>xcel compatible file format to allow for easier data analysis and manipulation.</w:t>
      </w:r>
    </w:p>
    <w:p w:rsidR="00FD76EC" w:rsidRDefault="00EA71C4" w:rsidP="00EA71C4">
      <w:pPr>
        <w:jc w:val="center"/>
      </w:pPr>
      <w:r>
        <w:rPr>
          <w:noProof/>
          <w:lang w:eastAsia="en-GB"/>
        </w:rPr>
        <w:drawing>
          <wp:inline distT="0" distB="0" distL="0" distR="0" wp14:anchorId="2B69AEC0" wp14:editId="1061B3BA">
            <wp:extent cx="2250000" cy="3376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al Project-207.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50000" cy="3376800"/>
                    </a:xfrm>
                    <a:prstGeom prst="rect">
                      <a:avLst/>
                    </a:prstGeom>
                  </pic:spPr>
                </pic:pic>
              </a:graphicData>
            </a:graphic>
          </wp:inline>
        </w:drawing>
      </w:r>
    </w:p>
    <w:p w:rsidR="00EA71C4" w:rsidRPr="00EA71C4" w:rsidRDefault="00EA71C4" w:rsidP="00EA71C4">
      <w:pPr>
        <w:pStyle w:val="Caption"/>
        <w:jc w:val="center"/>
        <w:rPr>
          <w:color w:val="auto"/>
        </w:rPr>
      </w:pPr>
      <w:bookmarkStart w:id="44" w:name="_Toc512462870"/>
      <w:r w:rsidRPr="00EA71C4">
        <w:rPr>
          <w:color w:val="auto"/>
        </w:rPr>
        <w:t xml:space="preserve">Figure </w:t>
      </w:r>
      <w:r w:rsidRPr="00EA71C4">
        <w:rPr>
          <w:color w:val="auto"/>
        </w:rPr>
        <w:fldChar w:fldCharType="begin"/>
      </w:r>
      <w:r w:rsidRPr="00EA71C4">
        <w:rPr>
          <w:color w:val="auto"/>
        </w:rPr>
        <w:instrText xml:space="preserve"> SEQ Figure \* ARABIC </w:instrText>
      </w:r>
      <w:r w:rsidRPr="00EA71C4">
        <w:rPr>
          <w:color w:val="auto"/>
        </w:rPr>
        <w:fldChar w:fldCharType="separate"/>
      </w:r>
      <w:r w:rsidR="00E96FAD">
        <w:rPr>
          <w:noProof/>
          <w:color w:val="auto"/>
        </w:rPr>
        <w:t>14</w:t>
      </w:r>
      <w:r w:rsidRPr="00EA71C4">
        <w:rPr>
          <w:color w:val="auto"/>
        </w:rPr>
        <w:fldChar w:fldCharType="end"/>
      </w:r>
      <w:r w:rsidRPr="00EA71C4">
        <w:rPr>
          <w:color w:val="auto"/>
        </w:rPr>
        <w:t xml:space="preserve">: Zwick </w:t>
      </w:r>
      <w:r>
        <w:rPr>
          <w:color w:val="auto"/>
        </w:rPr>
        <w:t>model</w:t>
      </w:r>
      <w:r w:rsidRPr="00EA71C4">
        <w:rPr>
          <w:color w:val="auto"/>
        </w:rPr>
        <w:t xml:space="preserve"> 1478 tensile test machine</w:t>
      </w:r>
      <w:bookmarkEnd w:id="44"/>
    </w:p>
    <w:p w:rsidR="00D55368" w:rsidRPr="001A43DF" w:rsidRDefault="00F9730E" w:rsidP="0007683B">
      <w:r>
        <w:t>The programme of tensile testing worked well, though there was an unexpected issue three months into the investigation. The tensile machine being used for the tests suffered a hardware fault that rendered the machine unusable. This was an unfortunate setback as it was hoped to be able to use a single test machine for all tensile tests in order to eliminate any possible discrepancies in the data that may arise from using multiple tensile test machines.</w:t>
      </w:r>
      <w:r w:rsidR="00454222">
        <w:t xml:space="preserve"> As the Zwick 1478 was going to be out of use for an unknown length of time, the decision was made to </w:t>
      </w:r>
      <w:r w:rsidR="007A1DA5">
        <w:t>switch testing to</w:t>
      </w:r>
      <w:r w:rsidR="00D55368">
        <w:t xml:space="preserve"> a Zwick </w:t>
      </w:r>
      <w:r w:rsidR="00EA71C4">
        <w:t>model</w:t>
      </w:r>
      <w:r w:rsidR="00454222">
        <w:t xml:space="preserve"> 1474</w:t>
      </w:r>
      <w:r w:rsidR="00D55368">
        <w:t xml:space="preserve"> tensile machine</w:t>
      </w:r>
      <w:r w:rsidR="00454222">
        <w:t>. This alternative was just as capable as the machine that has been in use, as it is the primary tensile machine that the Product Development team use for their research orientated testing</w:t>
      </w:r>
      <w:r w:rsidR="00D87A97">
        <w:t xml:space="preserve"> and uses the same test programme, control software and has the same specifications and capabilities as the Zwick 1478</w:t>
      </w:r>
      <w:r w:rsidR="00454222">
        <w:t>.</w:t>
      </w:r>
      <w:r w:rsidR="007A1DA5">
        <w:t xml:space="preserve"> </w:t>
      </w:r>
      <w:r w:rsidR="00D55368">
        <w:t>Utilising this second test machine allowed the time based testing to continue without any major interruptions until the original test machine was repaired in time for the testing of samples at the 16 week mile stone. As only one set of room temperature aged samples was tested on this second machine, the impact of variation between instruments on any long term data trends should be minimal.</w:t>
      </w:r>
      <w:r w:rsidR="00561C02">
        <w:t xml:space="preserve"> </w:t>
      </w:r>
      <w:r w:rsidR="00D55368">
        <w:t>Accelerated aging tests were all carried out on a single test machine, which removes the issue of variation between test machines when comparing the accelerated aging data of the different grades of steel</w:t>
      </w:r>
      <w:r w:rsidR="00561C02">
        <w:t xml:space="preserve"> to each other.</w:t>
      </w:r>
    </w:p>
    <w:p w:rsidR="00964FAE" w:rsidRDefault="00A12B30" w:rsidP="008D056F">
      <w:r>
        <w:lastRenderedPageBreak/>
        <w:t>Samples designated for accelerated aging tests where stored in the freezer</w:t>
      </w:r>
      <w:r w:rsidR="00266FB1">
        <w:t xml:space="preserve"> to prevent unnecessary aging; the samples were removed from the freezer on the day of testing and allowed to naturally come to room temperature. These samples were then evenly spread out inside a heating oven that had already been set to a temperature of 80</w:t>
      </w:r>
      <w:r w:rsidR="00266FB1">
        <w:rPr>
          <w:rFonts w:cs="Arial"/>
        </w:rPr>
        <w:t>°</w:t>
      </w:r>
      <w:r w:rsidR="00266FB1">
        <w:t>C the day before, allowing for the oven to reach a stable and consistent temperature overnight. The samples were then left in the heating oven and lots of three were taken out of the oven at random for tensile testing at hourly intervals, starting with one hour at 80</w:t>
      </w:r>
      <w:r w:rsidR="00266FB1">
        <w:rPr>
          <w:rFonts w:cs="Arial"/>
        </w:rPr>
        <w:t>°</w:t>
      </w:r>
      <w:r w:rsidR="00266FB1">
        <w:t>C and culminating at six hours at 80</w:t>
      </w:r>
      <w:r w:rsidR="00266FB1">
        <w:rPr>
          <w:rFonts w:cs="Arial"/>
        </w:rPr>
        <w:t>°</w:t>
      </w:r>
      <w:r w:rsidR="00266FB1">
        <w:t>C. Samples that had been removed from the oven were allowed to cool back down to room temperature unassisted, before being tested. Test data from these accelerated aging tests were saved to a computer in a separate folder to avoid confusion with existing room temperature aged test data.</w:t>
      </w:r>
    </w:p>
    <w:p w:rsidR="00964FAE" w:rsidRDefault="00964FAE" w:rsidP="00964FAE">
      <w:pPr>
        <w:pStyle w:val="Heading2"/>
      </w:pPr>
      <w:bookmarkStart w:id="45" w:name="_Toc512462825"/>
      <w:r>
        <w:t>Optical Imaging and Grain Size Measurement</w:t>
      </w:r>
      <w:bookmarkEnd w:id="45"/>
    </w:p>
    <w:p w:rsidR="00862D63" w:rsidRDefault="00964FAE" w:rsidP="00964FAE">
      <w:r>
        <w:t xml:space="preserve">Samples for grain size measurement and optical imaging were taken from each sheet of material on the day it was sampled. Samples were all taken in the transverse orientation to ensure consistency in imaging and of any measurements taken. For samples taken at 16 weeks of room temperature aging and at the one hour and six hour intervals for the accelerated aging tests, the samples were taken from the ends of the tensile test pieces which ought to be free from any deformation as a result of the tensile test, as the ends of the test piece are typically clamped in place. Care was also taken to ensure the samples taken from these ends were free of any clamp or grip marks that may </w:t>
      </w:r>
      <w:r w:rsidR="00DB7BCB">
        <w:t>also distort the microstructure of the sample.</w:t>
      </w:r>
      <w:r w:rsidR="00F91AC3">
        <w:t xml:space="preserve"> </w:t>
      </w:r>
    </w:p>
    <w:p w:rsidR="001763C5" w:rsidRDefault="00F91AC3" w:rsidP="00964FAE">
      <w:r>
        <w:t>Samples were cut using hand shears from the tensile ends, before being mounted in resin using a hot mounting press to form a micro</w:t>
      </w:r>
      <w:r w:rsidR="00D64E86">
        <w:t xml:space="preserve"> (figure 15)</w:t>
      </w:r>
      <w:r>
        <w:t>. The micros were then ground and polished using automated preparation equipment before being etched with nital. Optical imaging was then carried out using a Leica optical microscope with images being captured using a camera and imaging software at x200 and x500 magnifications. Grain size measurement was completed using a specialist software suit. For each sample, ten grain size measurements were taken at random areas of the sample’s microstructure, with an average grain size measurement being taken from these ten readings for each sample.</w:t>
      </w:r>
    </w:p>
    <w:p w:rsidR="001763C5" w:rsidRDefault="001763C5" w:rsidP="001763C5">
      <w:pPr>
        <w:jc w:val="center"/>
      </w:pPr>
      <w:r>
        <w:rPr>
          <w:noProof/>
          <w:lang w:eastAsia="en-GB"/>
        </w:rPr>
        <w:lastRenderedPageBreak/>
        <w:drawing>
          <wp:inline distT="0" distB="0" distL="0" distR="0" wp14:anchorId="0F388DFC" wp14:editId="07ABC4DB">
            <wp:extent cx="4942800" cy="2484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al Project-20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42800" cy="2484000"/>
                    </a:xfrm>
                    <a:prstGeom prst="rect">
                      <a:avLst/>
                    </a:prstGeom>
                  </pic:spPr>
                </pic:pic>
              </a:graphicData>
            </a:graphic>
          </wp:inline>
        </w:drawing>
      </w:r>
    </w:p>
    <w:p w:rsidR="001763C5" w:rsidRPr="008F43D9" w:rsidRDefault="001763C5" w:rsidP="001763C5">
      <w:pPr>
        <w:pStyle w:val="Caption"/>
        <w:jc w:val="center"/>
        <w:rPr>
          <w:color w:val="auto"/>
        </w:rPr>
      </w:pPr>
      <w:bookmarkStart w:id="46" w:name="_Toc512462871"/>
      <w:r w:rsidRPr="008F43D9">
        <w:rPr>
          <w:color w:val="auto"/>
        </w:rPr>
        <w:t xml:space="preserve">Figure </w:t>
      </w:r>
      <w:r w:rsidRPr="008F43D9">
        <w:rPr>
          <w:color w:val="auto"/>
        </w:rPr>
        <w:fldChar w:fldCharType="begin"/>
      </w:r>
      <w:r w:rsidRPr="008F43D9">
        <w:rPr>
          <w:color w:val="auto"/>
        </w:rPr>
        <w:instrText xml:space="preserve"> SEQ Figure \* ARABIC </w:instrText>
      </w:r>
      <w:r w:rsidRPr="008F43D9">
        <w:rPr>
          <w:color w:val="auto"/>
        </w:rPr>
        <w:fldChar w:fldCharType="separate"/>
      </w:r>
      <w:r w:rsidR="00E96FAD">
        <w:rPr>
          <w:noProof/>
          <w:color w:val="auto"/>
        </w:rPr>
        <w:t>15</w:t>
      </w:r>
      <w:r w:rsidRPr="008F43D9">
        <w:rPr>
          <w:color w:val="auto"/>
        </w:rPr>
        <w:fldChar w:fldCharType="end"/>
      </w:r>
      <w:r w:rsidRPr="008F43D9">
        <w:rPr>
          <w:color w:val="auto"/>
        </w:rPr>
        <w:t>: Mounted samples ready for grain size measurement</w:t>
      </w:r>
      <w:bookmarkEnd w:id="46"/>
    </w:p>
    <w:p w:rsidR="00AA1CAD" w:rsidRPr="00AA1CAD" w:rsidRDefault="008D056F" w:rsidP="00964FAE">
      <w:r>
        <w:br w:type="page"/>
      </w:r>
    </w:p>
    <w:p w:rsidR="008D056F" w:rsidRDefault="008D056F" w:rsidP="008D056F">
      <w:pPr>
        <w:pStyle w:val="Heading1"/>
        <w:jc w:val="left"/>
      </w:pPr>
      <w:bookmarkStart w:id="47" w:name="_Toc512462826"/>
      <w:r>
        <w:lastRenderedPageBreak/>
        <w:t>Results</w:t>
      </w:r>
      <w:bookmarkEnd w:id="47"/>
    </w:p>
    <w:p w:rsidR="008D056F" w:rsidRDefault="008D056F" w:rsidP="008D056F">
      <w:r>
        <w:t>The following sections present the data and findings from this investigation.</w:t>
      </w:r>
      <w:r w:rsidR="00AC6322">
        <w:t xml:space="preserve"> It was originally expected that there would be evidence of aging present in the DC01 material, but not in the HC380LA material. With regards to grain size, the aim of the investigation was to see if there would be any visible change in grain size or shape as a result of aging influences.</w:t>
      </w:r>
      <w:r w:rsidR="0086466B">
        <w:t xml:space="preserve"> All original data tables can be found in the appendix.</w:t>
      </w:r>
    </w:p>
    <w:p w:rsidR="008D056F" w:rsidRDefault="008D056F" w:rsidP="008D056F">
      <w:pPr>
        <w:pStyle w:val="Heading2"/>
      </w:pPr>
      <w:bookmarkStart w:id="48" w:name="_Toc512462827"/>
      <w:r>
        <w:t>The Effects of Aging on Mechanical Properties</w:t>
      </w:r>
      <w:bookmarkEnd w:id="48"/>
    </w:p>
    <w:p w:rsidR="008D056F" w:rsidRDefault="003D28DC" w:rsidP="008D056F">
      <w:r>
        <w:t>Th</w:t>
      </w:r>
      <w:r w:rsidR="008D056F">
        <w:t xml:space="preserve">e two different steel grades have reacted differently to the aging process, with the DC01 material showing signs of aging in the form of a change in its mechanical properties over time. </w:t>
      </w:r>
      <w:r w:rsidR="008D056F" w:rsidRPr="00723104">
        <w:t>The HC380</w:t>
      </w:r>
      <w:r w:rsidR="00166C23" w:rsidRPr="00723104">
        <w:t>LA</w:t>
      </w:r>
      <w:r w:rsidR="00723104">
        <w:t xml:space="preserve"> grade material did not show any evidence of return of the yield point, though there is a slight trend for a small increase in yield strength and a corresponding small decrease in elongation over </w:t>
      </w:r>
      <w:r w:rsidR="006D249C">
        <w:t>a period of</w:t>
      </w:r>
      <w:r w:rsidR="00723104">
        <w:t xml:space="preserve"> several months. This change is so small however, it is unlikely to be of any concern to the customer as the material is likely to have been delivered and used in the customer’s manufacturing processes (including accounting for material being held in storage) long before any change becomes significant.</w:t>
      </w:r>
      <w:r w:rsidR="008D056F">
        <w:t xml:space="preserve"> </w:t>
      </w:r>
    </w:p>
    <w:p w:rsidR="008D056F" w:rsidRDefault="008D056F" w:rsidP="008D056F">
      <w:pPr>
        <w:pStyle w:val="Heading3"/>
      </w:pPr>
      <w:bookmarkStart w:id="49" w:name="_Toc512462828"/>
      <w:r>
        <w:t>DC01 – Mechanical Properties</w:t>
      </w:r>
      <w:bookmarkEnd w:id="49"/>
      <w:r>
        <w:t xml:space="preserve"> </w:t>
      </w:r>
    </w:p>
    <w:tbl>
      <w:tblPr>
        <w:tblW w:w="8760" w:type="dxa"/>
        <w:jc w:val="center"/>
        <w:tblInd w:w="93" w:type="dxa"/>
        <w:tblLook w:val="04A0" w:firstRow="1" w:lastRow="0" w:firstColumn="1" w:lastColumn="0" w:noHBand="0" w:noVBand="1"/>
      </w:tblPr>
      <w:tblGrid>
        <w:gridCol w:w="1600"/>
        <w:gridCol w:w="1060"/>
        <w:gridCol w:w="1080"/>
        <w:gridCol w:w="1020"/>
        <w:gridCol w:w="844"/>
        <w:gridCol w:w="820"/>
        <w:gridCol w:w="844"/>
        <w:gridCol w:w="720"/>
        <w:gridCol w:w="820"/>
      </w:tblGrid>
      <w:tr w:rsidR="00B87FAC" w:rsidRPr="00B87FAC" w:rsidTr="00B87FAC">
        <w:trPr>
          <w:trHeight w:val="615"/>
          <w:jc w:val="center"/>
        </w:trPr>
        <w:tc>
          <w:tcPr>
            <w:tcW w:w="1600" w:type="dxa"/>
            <w:tcBorders>
              <w:top w:val="single" w:sz="4" w:space="0" w:color="auto"/>
              <w:left w:val="single" w:sz="4" w:space="0" w:color="auto"/>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Sample ID</w:t>
            </w:r>
          </w:p>
        </w:tc>
        <w:tc>
          <w:tcPr>
            <w:tcW w:w="1060" w:type="dxa"/>
            <w:tcBorders>
              <w:top w:val="single" w:sz="4" w:space="0" w:color="auto"/>
              <w:left w:val="nil"/>
              <w:bottom w:val="nil"/>
              <w:right w:val="single" w:sz="4" w:space="0" w:color="auto"/>
            </w:tcBorders>
            <w:shd w:val="clear" w:color="auto" w:fill="auto"/>
            <w:vAlign w:val="center"/>
            <w:hideMark/>
          </w:tcPr>
          <w:p w:rsidR="00B87FAC" w:rsidRPr="00B87FAC" w:rsidRDefault="0042539C" w:rsidP="00B87FAC">
            <w:pPr>
              <w:spacing w:after="0" w:line="240" w:lineRule="auto"/>
              <w:jc w:val="center"/>
              <w:rPr>
                <w:rFonts w:eastAsia="Times New Roman" w:cs="Arial"/>
                <w:b/>
                <w:color w:val="000000"/>
                <w:sz w:val="20"/>
                <w:szCs w:val="20"/>
                <w:lang w:eastAsia="en-GB"/>
              </w:rPr>
            </w:pPr>
            <w:r>
              <w:rPr>
                <w:rFonts w:eastAsia="Times New Roman" w:cs="Arial"/>
                <w:b/>
                <w:color w:val="000000"/>
                <w:sz w:val="20"/>
                <w:szCs w:val="20"/>
                <w:lang w:eastAsia="en-GB"/>
              </w:rPr>
              <w:t>Days</w:t>
            </w:r>
            <w:r w:rsidR="00B87FAC" w:rsidRPr="00B87FAC">
              <w:rPr>
                <w:rFonts w:eastAsia="Times New Roman" w:cs="Arial"/>
                <w:b/>
                <w:color w:val="000000"/>
                <w:sz w:val="20"/>
                <w:szCs w:val="20"/>
                <w:lang w:eastAsia="en-GB"/>
              </w:rPr>
              <w:t xml:space="preserve"> Elapsed</w:t>
            </w:r>
          </w:p>
        </w:tc>
        <w:tc>
          <w:tcPr>
            <w:tcW w:w="108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Rp 0.2 N/mm</w:t>
            </w:r>
            <w:r w:rsidRPr="00B87FAC">
              <w:rPr>
                <w:rFonts w:eastAsia="Times New Roman" w:cs="Arial"/>
                <w:b/>
                <w:color w:val="000000"/>
                <w:sz w:val="20"/>
                <w:szCs w:val="20"/>
                <w:vertAlign w:val="superscript"/>
                <w:lang w:eastAsia="en-GB"/>
              </w:rPr>
              <w:t>2</w:t>
            </w:r>
          </w:p>
        </w:tc>
        <w:tc>
          <w:tcPr>
            <w:tcW w:w="10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ReH   N/mm</w:t>
            </w:r>
            <w:r w:rsidRPr="00B87FAC">
              <w:rPr>
                <w:rFonts w:eastAsia="Times New Roman" w:cs="Arial"/>
                <w:b/>
                <w:color w:val="000000"/>
                <w:sz w:val="20"/>
                <w:szCs w:val="20"/>
                <w:vertAlign w:val="superscript"/>
                <w:lang w:eastAsia="en-GB"/>
              </w:rPr>
              <w:t xml:space="preserve">2 </w:t>
            </w:r>
          </w:p>
        </w:tc>
        <w:tc>
          <w:tcPr>
            <w:tcW w:w="8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ReL  N/mm</w:t>
            </w:r>
            <w:r w:rsidRPr="00B87FAC">
              <w:rPr>
                <w:rFonts w:eastAsia="Times New Roman" w:cs="Arial"/>
                <w:b/>
                <w:color w:val="000000"/>
                <w:sz w:val="20"/>
                <w:szCs w:val="20"/>
                <w:vertAlign w:val="superscript"/>
                <w:lang w:eastAsia="en-GB"/>
              </w:rPr>
              <w:t>2</w:t>
            </w:r>
            <w:r w:rsidRPr="00B87FAC">
              <w:rPr>
                <w:rFonts w:eastAsia="Times New Roman" w:cs="Arial"/>
                <w:b/>
                <w:color w:val="000000"/>
                <w:sz w:val="20"/>
                <w:szCs w:val="20"/>
                <w:lang w:eastAsia="en-GB"/>
              </w:rPr>
              <w:t xml:space="preserve">  </w:t>
            </w:r>
          </w:p>
        </w:tc>
        <w:tc>
          <w:tcPr>
            <w:tcW w:w="8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 xml:space="preserve">Ae  %   </w:t>
            </w:r>
          </w:p>
        </w:tc>
        <w:tc>
          <w:tcPr>
            <w:tcW w:w="8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Rm  N/mm</w:t>
            </w:r>
            <w:r w:rsidRPr="00B87FAC">
              <w:rPr>
                <w:rFonts w:eastAsia="Times New Roman" w:cs="Arial"/>
                <w:b/>
                <w:color w:val="000000"/>
                <w:sz w:val="20"/>
                <w:szCs w:val="20"/>
                <w:vertAlign w:val="superscript"/>
                <w:lang w:eastAsia="en-GB"/>
              </w:rPr>
              <w:t xml:space="preserve">2 </w:t>
            </w:r>
            <w:r w:rsidRPr="00B87FAC">
              <w:rPr>
                <w:rFonts w:eastAsia="Times New Roman" w:cs="Arial"/>
                <w:b/>
                <w:color w:val="000000"/>
                <w:sz w:val="20"/>
                <w:szCs w:val="20"/>
                <w:lang w:eastAsia="en-GB"/>
              </w:rPr>
              <w:t xml:space="preserve"> </w:t>
            </w:r>
          </w:p>
        </w:tc>
        <w:tc>
          <w:tcPr>
            <w:tcW w:w="7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A</w:t>
            </w:r>
            <w:r w:rsidRPr="00B87FAC">
              <w:rPr>
                <w:rFonts w:eastAsia="Times New Roman" w:cs="Arial"/>
                <w:b/>
                <w:color w:val="000000"/>
                <w:sz w:val="20"/>
                <w:szCs w:val="20"/>
                <w:vertAlign w:val="subscript"/>
                <w:lang w:eastAsia="en-GB"/>
              </w:rPr>
              <w:t xml:space="preserve">80 </w:t>
            </w:r>
            <w:r w:rsidRPr="00B87FAC">
              <w:rPr>
                <w:rFonts w:eastAsia="Times New Roman" w:cs="Arial"/>
                <w:b/>
                <w:color w:val="000000"/>
                <w:sz w:val="20"/>
                <w:szCs w:val="20"/>
                <w:lang w:eastAsia="en-GB"/>
              </w:rPr>
              <w:t xml:space="preserve"> % </w:t>
            </w:r>
          </w:p>
        </w:tc>
        <w:tc>
          <w:tcPr>
            <w:tcW w:w="820" w:type="dxa"/>
            <w:tcBorders>
              <w:top w:val="single" w:sz="4" w:space="0" w:color="auto"/>
              <w:left w:val="nil"/>
              <w:bottom w:val="single" w:sz="4" w:space="0" w:color="auto"/>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n</w:t>
            </w:r>
          </w:p>
        </w:tc>
      </w:tr>
      <w:tr w:rsidR="00B87FAC" w:rsidRPr="00B87FAC" w:rsidTr="00B87FAC">
        <w:trPr>
          <w:trHeight w:val="285"/>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Release Test</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w:t>
            </w:r>
          </w:p>
        </w:tc>
        <w:tc>
          <w:tcPr>
            <w:tcW w:w="108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212.90</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0.00</w:t>
            </w:r>
          </w:p>
        </w:tc>
        <w:tc>
          <w:tcPr>
            <w:tcW w:w="8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344.90</w:t>
            </w:r>
          </w:p>
        </w:tc>
        <w:tc>
          <w:tcPr>
            <w:tcW w:w="7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39.23</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0.207</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DC01-3D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212.42</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342.69</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38.26</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0.201</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DC01-1W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7</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215.14</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343.25</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35.94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0.191</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DC01-2W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14</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220.45</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211.06</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209.44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0.03</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346.71</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36.30</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0.180</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DC01-3W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220.49</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215.25</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212.58</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0.04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345.95</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34.99</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0.180</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DC01-4W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28</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220.41</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346.72</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36.52</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0.177</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DC01-8W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56</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222.74</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223.47</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220.65</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0.05</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350.68</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35.23</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0.175</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DC01-12W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84</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223.54</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227.19</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223.36</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349.45</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36.98</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0.180</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DC01-16W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112</w:t>
            </w:r>
          </w:p>
        </w:tc>
        <w:tc>
          <w:tcPr>
            <w:tcW w:w="108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224.01</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226.98</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222.61</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10.84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352.00</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33.55</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0.174</w:t>
            </w:r>
          </w:p>
        </w:tc>
      </w:tr>
    </w:tbl>
    <w:p w:rsidR="00935B0C" w:rsidRPr="00935B0C" w:rsidRDefault="00935B0C" w:rsidP="00935B0C">
      <w:pPr>
        <w:pStyle w:val="Caption"/>
        <w:jc w:val="center"/>
        <w:rPr>
          <w:color w:val="auto"/>
        </w:rPr>
      </w:pPr>
      <w:bookmarkStart w:id="50" w:name="_Toc512462894"/>
      <w:r w:rsidRPr="00935B0C">
        <w:rPr>
          <w:color w:val="auto"/>
        </w:rPr>
        <w:t xml:space="preserve">Table </w:t>
      </w:r>
      <w:r w:rsidRPr="00935B0C">
        <w:rPr>
          <w:color w:val="auto"/>
        </w:rPr>
        <w:fldChar w:fldCharType="begin"/>
      </w:r>
      <w:r w:rsidRPr="00935B0C">
        <w:rPr>
          <w:color w:val="auto"/>
        </w:rPr>
        <w:instrText xml:space="preserve"> SEQ Table \* ARABIC </w:instrText>
      </w:r>
      <w:r w:rsidRPr="00935B0C">
        <w:rPr>
          <w:color w:val="auto"/>
        </w:rPr>
        <w:fldChar w:fldCharType="separate"/>
      </w:r>
      <w:r w:rsidR="003F2048">
        <w:rPr>
          <w:noProof/>
          <w:color w:val="auto"/>
        </w:rPr>
        <w:t>6</w:t>
      </w:r>
      <w:r w:rsidRPr="00935B0C">
        <w:rPr>
          <w:color w:val="auto"/>
        </w:rPr>
        <w:fldChar w:fldCharType="end"/>
      </w:r>
      <w:r w:rsidRPr="00935B0C">
        <w:rPr>
          <w:color w:val="auto"/>
        </w:rPr>
        <w:t>: DC01 Tensile test results, room temperature aged (averaged)</w:t>
      </w:r>
      <w:bookmarkEnd w:id="50"/>
    </w:p>
    <w:p w:rsidR="00BE3CA7" w:rsidRDefault="00EB5CFA" w:rsidP="008D056F">
      <w:r>
        <w:t>Table 6 shows the averaged results for DC01 room temperature aged tensile tests. The data reveals</w:t>
      </w:r>
      <w:r w:rsidR="00FA6013">
        <w:t xml:space="preserve"> that</w:t>
      </w:r>
      <w:r>
        <w:t xml:space="preserve"> as early as three days after manufacture there are minor differences in</w:t>
      </w:r>
      <w:r w:rsidR="00FA6013">
        <w:t xml:space="preserve"> the</w:t>
      </w:r>
      <w:r>
        <w:t xml:space="preserve"> proof stress (Rp0.2), yield stress (Rm), percentage elongation (A</w:t>
      </w:r>
      <w:r w:rsidRPr="00EB5CFA">
        <w:rPr>
          <w:vertAlign w:val="subscript"/>
        </w:rPr>
        <w:t>80</w:t>
      </w:r>
      <w:r>
        <w:t>) and n values when compared to the initial release test from the day of manufacture, though how much this can be attributed to variation between tensile test machines used for the release test and that used for this investigation is hard to determine. Despite this, it is clear that after one week at room temperature, there is an observed increase in Rp0.2 and Rm values and a decrease in A</w:t>
      </w:r>
      <w:r w:rsidRPr="00EB5CFA">
        <w:rPr>
          <w:vertAlign w:val="subscript"/>
        </w:rPr>
        <w:t>80</w:t>
      </w:r>
      <w:r>
        <w:rPr>
          <w:vertAlign w:val="subscript"/>
        </w:rPr>
        <w:t xml:space="preserve"> </w:t>
      </w:r>
      <w:r>
        <w:t xml:space="preserve">and n values and at two weeks/ 14 days after manufacture there is a measurable return of the yield point (ReH) and  yield point elongation (Ae). It can be said at this point that the </w:t>
      </w:r>
      <w:r>
        <w:lastRenderedPageBreak/>
        <w:t>DC01 material is showing signs of aging, and these trends continue to increase as time passes</w:t>
      </w:r>
      <w:r w:rsidR="00B87FAC">
        <w:t xml:space="preserve">. There is an anomalous set of results after one month has passed where the material doesn’t display any signs of yield point </w:t>
      </w:r>
      <w:r w:rsidR="0011269D">
        <w:t>along with a slight increase in elongation, which goes against the expected results of a further loss of ductility along with a further increase in the yield point.</w:t>
      </w:r>
      <w:r w:rsidR="00C54969">
        <w:t xml:space="preserve"> There is also a sudden spike in Ae after four months.</w:t>
      </w:r>
      <w:r w:rsidR="006B7AAF">
        <w:t xml:space="preserve"> These trends over time </w:t>
      </w:r>
      <w:r w:rsidR="00C54969">
        <w:t xml:space="preserve">several of these properties </w:t>
      </w:r>
      <w:r w:rsidR="006B7AAF">
        <w:t xml:space="preserve">are </w:t>
      </w:r>
      <w:r w:rsidR="00C54969">
        <w:t>illustrated</w:t>
      </w:r>
      <w:r w:rsidR="006B7AAF">
        <w:t xml:space="preserve"> in figures 16 and 17.</w:t>
      </w:r>
    </w:p>
    <w:p w:rsidR="00521503" w:rsidRDefault="00521503" w:rsidP="002C505F">
      <w:pPr>
        <w:jc w:val="center"/>
      </w:pPr>
      <w:r>
        <w:rPr>
          <w:noProof/>
          <w:lang w:eastAsia="en-GB"/>
        </w:rPr>
        <w:drawing>
          <wp:inline distT="0" distB="0" distL="0" distR="0" wp14:anchorId="63ABC3E6" wp14:editId="4F872D30">
            <wp:extent cx="5296619" cy="3140015"/>
            <wp:effectExtent l="0" t="0" r="18415" b="2286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75503A" w:rsidRPr="0075503A" w:rsidRDefault="0075503A" w:rsidP="0075503A">
      <w:pPr>
        <w:pStyle w:val="Caption"/>
        <w:jc w:val="center"/>
        <w:rPr>
          <w:color w:val="auto"/>
        </w:rPr>
      </w:pPr>
      <w:bookmarkStart w:id="51" w:name="_Toc512462872"/>
      <w:r w:rsidRPr="0075503A">
        <w:rPr>
          <w:color w:val="auto"/>
        </w:rPr>
        <w:t xml:space="preserve">Figure </w:t>
      </w:r>
      <w:r w:rsidRPr="0075503A">
        <w:rPr>
          <w:color w:val="auto"/>
        </w:rPr>
        <w:fldChar w:fldCharType="begin"/>
      </w:r>
      <w:r w:rsidRPr="0075503A">
        <w:rPr>
          <w:color w:val="auto"/>
        </w:rPr>
        <w:instrText xml:space="preserve"> SEQ Figure \* ARABIC </w:instrText>
      </w:r>
      <w:r w:rsidRPr="0075503A">
        <w:rPr>
          <w:color w:val="auto"/>
        </w:rPr>
        <w:fldChar w:fldCharType="separate"/>
      </w:r>
      <w:r w:rsidR="00E96FAD">
        <w:rPr>
          <w:noProof/>
          <w:color w:val="auto"/>
        </w:rPr>
        <w:t>16</w:t>
      </w:r>
      <w:r w:rsidRPr="0075503A">
        <w:rPr>
          <w:color w:val="auto"/>
        </w:rPr>
        <w:fldChar w:fldCharType="end"/>
      </w:r>
      <w:r w:rsidRPr="0075503A">
        <w:rPr>
          <w:color w:val="auto"/>
        </w:rPr>
        <w:t>: Graph of Rm and A</w:t>
      </w:r>
      <w:r w:rsidRPr="0075503A">
        <w:rPr>
          <w:color w:val="auto"/>
          <w:vertAlign w:val="superscript"/>
        </w:rPr>
        <w:t>80</w:t>
      </w:r>
      <w:r w:rsidRPr="0075503A">
        <w:rPr>
          <w:color w:val="auto"/>
        </w:rPr>
        <w:t xml:space="preserve"> values over time for DC01 at room temperature</w:t>
      </w:r>
      <w:bookmarkEnd w:id="51"/>
    </w:p>
    <w:p w:rsidR="006B7AAF" w:rsidRDefault="0075503A" w:rsidP="002C505F">
      <w:pPr>
        <w:jc w:val="center"/>
      </w:pPr>
      <w:r>
        <w:rPr>
          <w:noProof/>
          <w:lang w:eastAsia="en-GB"/>
        </w:rPr>
        <w:drawing>
          <wp:inline distT="0" distB="0" distL="0" distR="0" wp14:anchorId="0FDD7417" wp14:editId="3DBB4E2D">
            <wp:extent cx="5279366" cy="3114136"/>
            <wp:effectExtent l="0" t="0" r="17145" b="1016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521503" w:rsidRPr="0075503A" w:rsidRDefault="0075503A" w:rsidP="0075503A">
      <w:pPr>
        <w:pStyle w:val="Caption"/>
        <w:jc w:val="center"/>
        <w:rPr>
          <w:color w:val="auto"/>
        </w:rPr>
      </w:pPr>
      <w:bookmarkStart w:id="52" w:name="_Toc512462873"/>
      <w:r w:rsidRPr="0075503A">
        <w:rPr>
          <w:color w:val="auto"/>
        </w:rPr>
        <w:t xml:space="preserve">Figure </w:t>
      </w:r>
      <w:r w:rsidRPr="0075503A">
        <w:rPr>
          <w:color w:val="auto"/>
        </w:rPr>
        <w:fldChar w:fldCharType="begin"/>
      </w:r>
      <w:r w:rsidRPr="0075503A">
        <w:rPr>
          <w:color w:val="auto"/>
        </w:rPr>
        <w:instrText xml:space="preserve"> SEQ Figure \* ARABIC </w:instrText>
      </w:r>
      <w:r w:rsidRPr="0075503A">
        <w:rPr>
          <w:color w:val="auto"/>
        </w:rPr>
        <w:fldChar w:fldCharType="separate"/>
      </w:r>
      <w:r w:rsidR="00E96FAD">
        <w:rPr>
          <w:noProof/>
          <w:color w:val="auto"/>
        </w:rPr>
        <w:t>17</w:t>
      </w:r>
      <w:r w:rsidRPr="0075503A">
        <w:rPr>
          <w:color w:val="auto"/>
        </w:rPr>
        <w:fldChar w:fldCharType="end"/>
      </w:r>
      <w:r w:rsidRPr="0075503A">
        <w:rPr>
          <w:color w:val="auto"/>
        </w:rPr>
        <w:t>: Graph of Rp 0.2 and n values over time for DC01 at room temperature</w:t>
      </w:r>
      <w:bookmarkEnd w:id="52"/>
    </w:p>
    <w:p w:rsidR="00521503" w:rsidRPr="004D6395" w:rsidRDefault="00AA0D1D" w:rsidP="008D056F">
      <w:r>
        <w:lastRenderedPageBreak/>
        <w:t>When looking at the tensile test data obtained from the accelerated aging tests of DC01 material (table 7), similar trends and patterns can be seen</w:t>
      </w:r>
      <w:r w:rsidRPr="004D6395">
        <w:t>.</w:t>
      </w:r>
    </w:p>
    <w:tbl>
      <w:tblPr>
        <w:tblW w:w="8680" w:type="dxa"/>
        <w:jc w:val="center"/>
        <w:tblInd w:w="93" w:type="dxa"/>
        <w:tblLook w:val="04A0" w:firstRow="1" w:lastRow="0" w:firstColumn="1" w:lastColumn="0" w:noHBand="0" w:noVBand="1"/>
      </w:tblPr>
      <w:tblGrid>
        <w:gridCol w:w="1600"/>
        <w:gridCol w:w="1060"/>
        <w:gridCol w:w="920"/>
        <w:gridCol w:w="1140"/>
        <w:gridCol w:w="844"/>
        <w:gridCol w:w="800"/>
        <w:gridCol w:w="844"/>
        <w:gridCol w:w="760"/>
        <w:gridCol w:w="800"/>
      </w:tblGrid>
      <w:tr w:rsidR="00B87FAC" w:rsidRPr="00B87FAC" w:rsidTr="00B87FAC">
        <w:trPr>
          <w:trHeight w:val="615"/>
          <w:jc w:val="center"/>
        </w:trPr>
        <w:tc>
          <w:tcPr>
            <w:tcW w:w="1600" w:type="dxa"/>
            <w:tcBorders>
              <w:top w:val="single" w:sz="4" w:space="0" w:color="auto"/>
              <w:left w:val="single" w:sz="4" w:space="0" w:color="auto"/>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Sample ID</w:t>
            </w:r>
          </w:p>
        </w:tc>
        <w:tc>
          <w:tcPr>
            <w:tcW w:w="106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Hours Elapsed</w:t>
            </w:r>
          </w:p>
        </w:tc>
        <w:tc>
          <w:tcPr>
            <w:tcW w:w="9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Rp 0.2 N/mm</w:t>
            </w:r>
            <w:r w:rsidRPr="00B87FAC">
              <w:rPr>
                <w:rFonts w:eastAsia="Times New Roman" w:cs="Arial"/>
                <w:b/>
                <w:color w:val="000000"/>
                <w:sz w:val="20"/>
                <w:szCs w:val="20"/>
                <w:vertAlign w:val="superscript"/>
                <w:lang w:eastAsia="en-GB"/>
              </w:rPr>
              <w:t>2</w:t>
            </w:r>
          </w:p>
        </w:tc>
        <w:tc>
          <w:tcPr>
            <w:tcW w:w="114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ReH   N/mm</w:t>
            </w:r>
            <w:r w:rsidRPr="00B87FAC">
              <w:rPr>
                <w:rFonts w:eastAsia="Times New Roman" w:cs="Arial"/>
                <w:b/>
                <w:color w:val="000000"/>
                <w:sz w:val="20"/>
                <w:szCs w:val="20"/>
                <w:vertAlign w:val="superscript"/>
                <w:lang w:eastAsia="en-GB"/>
              </w:rPr>
              <w:t xml:space="preserve">2 </w:t>
            </w:r>
          </w:p>
        </w:tc>
        <w:tc>
          <w:tcPr>
            <w:tcW w:w="80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ReL  N/mm</w:t>
            </w:r>
            <w:r w:rsidRPr="00B87FAC">
              <w:rPr>
                <w:rFonts w:eastAsia="Times New Roman" w:cs="Arial"/>
                <w:b/>
                <w:color w:val="000000"/>
                <w:sz w:val="20"/>
                <w:szCs w:val="20"/>
                <w:vertAlign w:val="superscript"/>
                <w:lang w:eastAsia="en-GB"/>
              </w:rPr>
              <w:t>2</w:t>
            </w:r>
            <w:r w:rsidRPr="00B87FAC">
              <w:rPr>
                <w:rFonts w:eastAsia="Times New Roman" w:cs="Arial"/>
                <w:b/>
                <w:color w:val="000000"/>
                <w:sz w:val="20"/>
                <w:szCs w:val="20"/>
                <w:lang w:eastAsia="en-GB"/>
              </w:rPr>
              <w:t xml:space="preserve">  </w:t>
            </w:r>
          </w:p>
        </w:tc>
        <w:tc>
          <w:tcPr>
            <w:tcW w:w="80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 xml:space="preserve">Ae  %   </w:t>
            </w:r>
          </w:p>
        </w:tc>
        <w:tc>
          <w:tcPr>
            <w:tcW w:w="80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Rm  N/mm</w:t>
            </w:r>
            <w:r w:rsidRPr="00B87FAC">
              <w:rPr>
                <w:rFonts w:eastAsia="Times New Roman" w:cs="Arial"/>
                <w:b/>
                <w:color w:val="000000"/>
                <w:sz w:val="20"/>
                <w:szCs w:val="20"/>
                <w:vertAlign w:val="superscript"/>
                <w:lang w:eastAsia="en-GB"/>
              </w:rPr>
              <w:t xml:space="preserve">2 </w:t>
            </w:r>
            <w:r w:rsidRPr="00B87FAC">
              <w:rPr>
                <w:rFonts w:eastAsia="Times New Roman" w:cs="Arial"/>
                <w:b/>
                <w:color w:val="000000"/>
                <w:sz w:val="20"/>
                <w:szCs w:val="20"/>
                <w:lang w:eastAsia="en-GB"/>
              </w:rPr>
              <w:t xml:space="preserve"> </w:t>
            </w:r>
          </w:p>
        </w:tc>
        <w:tc>
          <w:tcPr>
            <w:tcW w:w="76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A</w:t>
            </w:r>
            <w:r w:rsidRPr="00B87FAC">
              <w:rPr>
                <w:rFonts w:eastAsia="Times New Roman" w:cs="Arial"/>
                <w:b/>
                <w:color w:val="000000"/>
                <w:sz w:val="20"/>
                <w:szCs w:val="20"/>
                <w:vertAlign w:val="subscript"/>
                <w:lang w:eastAsia="en-GB"/>
              </w:rPr>
              <w:t xml:space="preserve">80 </w:t>
            </w:r>
            <w:r w:rsidRPr="00B87FAC">
              <w:rPr>
                <w:rFonts w:eastAsia="Times New Roman" w:cs="Arial"/>
                <w:b/>
                <w:color w:val="000000"/>
                <w:sz w:val="20"/>
                <w:szCs w:val="20"/>
                <w:lang w:eastAsia="en-GB"/>
              </w:rPr>
              <w:t xml:space="preserve"> % </w:t>
            </w:r>
          </w:p>
        </w:tc>
        <w:tc>
          <w:tcPr>
            <w:tcW w:w="800" w:type="dxa"/>
            <w:tcBorders>
              <w:top w:val="single" w:sz="4" w:space="0" w:color="auto"/>
              <w:left w:val="nil"/>
              <w:bottom w:val="single" w:sz="4" w:space="0" w:color="auto"/>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n</w:t>
            </w:r>
          </w:p>
        </w:tc>
      </w:tr>
      <w:tr w:rsidR="00B87FAC" w:rsidRPr="00B87FAC" w:rsidTr="00B87FAC">
        <w:trPr>
          <w:trHeight w:val="285"/>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Release Test</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w:t>
            </w:r>
          </w:p>
        </w:tc>
        <w:tc>
          <w:tcPr>
            <w:tcW w:w="9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229.90</w:t>
            </w:r>
          </w:p>
        </w:tc>
        <w:tc>
          <w:tcPr>
            <w:tcW w:w="114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0.00</w:t>
            </w:r>
          </w:p>
        </w:tc>
        <w:tc>
          <w:tcPr>
            <w:tcW w:w="80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341.60</w:t>
            </w:r>
          </w:p>
        </w:tc>
        <w:tc>
          <w:tcPr>
            <w:tcW w:w="76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40.80</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0.211</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DC01-1 Hour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236.73</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236.87</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235.49</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0.16</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348.22</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35.81</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0.195</w:t>
            </w:r>
          </w:p>
        </w:tc>
      </w:tr>
      <w:tr w:rsidR="00B87FAC" w:rsidRPr="00B87FAC" w:rsidTr="00B87FAC">
        <w:trPr>
          <w:trHeight w:val="285"/>
          <w:jc w:val="center"/>
        </w:trPr>
        <w:tc>
          <w:tcPr>
            <w:tcW w:w="1600" w:type="dxa"/>
            <w:tcBorders>
              <w:top w:val="nil"/>
              <w:left w:val="single" w:sz="4" w:space="0" w:color="auto"/>
              <w:bottom w:val="nil"/>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DC01-2 Hours</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238.02</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238.33</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237.02</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0.23</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350.43</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36.12</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0.191</w:t>
            </w:r>
          </w:p>
        </w:tc>
      </w:tr>
      <w:tr w:rsidR="00B87FAC" w:rsidRPr="00B87FAC" w:rsidTr="00B87FAC">
        <w:trPr>
          <w:trHeight w:val="285"/>
          <w:jc w:val="center"/>
        </w:trPr>
        <w:tc>
          <w:tcPr>
            <w:tcW w:w="1600" w:type="dxa"/>
            <w:tcBorders>
              <w:top w:val="single" w:sz="4" w:space="0" w:color="auto"/>
              <w:left w:val="single" w:sz="4" w:space="0" w:color="auto"/>
              <w:bottom w:val="nil"/>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DC01-3 Hours</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238.78</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241.32</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237.70</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0.28</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350.41</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35.73</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0.190</w:t>
            </w:r>
          </w:p>
        </w:tc>
      </w:tr>
      <w:tr w:rsidR="00B87FAC" w:rsidRPr="00B87FAC" w:rsidTr="00B87FAC">
        <w:trPr>
          <w:trHeight w:val="285"/>
          <w:jc w:val="center"/>
        </w:trPr>
        <w:tc>
          <w:tcPr>
            <w:tcW w:w="1600" w:type="dxa"/>
            <w:tcBorders>
              <w:top w:val="single" w:sz="4" w:space="0" w:color="auto"/>
              <w:left w:val="single" w:sz="4" w:space="0" w:color="auto"/>
              <w:bottom w:val="nil"/>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DC01-4 Hours</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237.62</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241.32</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236.74</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0.29</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347.60</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35.36</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0.187</w:t>
            </w:r>
          </w:p>
        </w:tc>
      </w:tr>
      <w:tr w:rsidR="00B87FAC" w:rsidRPr="00B87FAC" w:rsidTr="00B87FAC">
        <w:trPr>
          <w:trHeight w:val="285"/>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DC01-5 Hours</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240.54</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243.21</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238.33</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0.37</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350.68</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35.87</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0.188</w:t>
            </w:r>
          </w:p>
        </w:tc>
      </w:tr>
      <w:tr w:rsidR="00B87FAC" w:rsidRPr="00B87FAC" w:rsidTr="00B87FAC">
        <w:trPr>
          <w:trHeight w:val="285"/>
          <w:jc w:val="center"/>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DC01-6 Hours</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6</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241.59</w:t>
            </w:r>
          </w:p>
        </w:tc>
        <w:tc>
          <w:tcPr>
            <w:tcW w:w="114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244.60</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240.41</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0.73</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350.93</w:t>
            </w:r>
          </w:p>
        </w:tc>
        <w:tc>
          <w:tcPr>
            <w:tcW w:w="7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34.97</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0.186</w:t>
            </w:r>
          </w:p>
        </w:tc>
      </w:tr>
    </w:tbl>
    <w:p w:rsidR="00935B0C" w:rsidRDefault="00935B0C" w:rsidP="00935B0C">
      <w:pPr>
        <w:pStyle w:val="Caption"/>
        <w:jc w:val="center"/>
        <w:rPr>
          <w:color w:val="auto"/>
        </w:rPr>
      </w:pPr>
      <w:bookmarkStart w:id="53" w:name="_Toc512462895"/>
      <w:r w:rsidRPr="00935B0C">
        <w:rPr>
          <w:color w:val="auto"/>
        </w:rPr>
        <w:t xml:space="preserve">Table </w:t>
      </w:r>
      <w:r w:rsidRPr="00935B0C">
        <w:rPr>
          <w:color w:val="auto"/>
        </w:rPr>
        <w:fldChar w:fldCharType="begin"/>
      </w:r>
      <w:r w:rsidRPr="00935B0C">
        <w:rPr>
          <w:color w:val="auto"/>
        </w:rPr>
        <w:instrText xml:space="preserve"> SEQ Table \* ARABIC </w:instrText>
      </w:r>
      <w:r w:rsidRPr="00935B0C">
        <w:rPr>
          <w:color w:val="auto"/>
        </w:rPr>
        <w:fldChar w:fldCharType="separate"/>
      </w:r>
      <w:r w:rsidR="003F2048">
        <w:rPr>
          <w:noProof/>
          <w:color w:val="auto"/>
        </w:rPr>
        <w:t>7</w:t>
      </w:r>
      <w:r w:rsidRPr="00935B0C">
        <w:rPr>
          <w:color w:val="auto"/>
        </w:rPr>
        <w:fldChar w:fldCharType="end"/>
      </w:r>
      <w:r w:rsidRPr="00935B0C">
        <w:rPr>
          <w:color w:val="auto"/>
        </w:rPr>
        <w:t>: DC01 Tensile test results, accelerated aging (averaged)</w:t>
      </w:r>
      <w:bookmarkEnd w:id="53"/>
    </w:p>
    <w:p w:rsidR="00B87FAC" w:rsidRDefault="00AA0D1D" w:rsidP="00B87FAC">
      <w:r>
        <w:t>There are clear trends for an increase in Rp 0.2, Rm and Ae along with the respective decrease in A</w:t>
      </w:r>
      <w:r w:rsidRPr="00AA0D1D">
        <w:rPr>
          <w:vertAlign w:val="subscript"/>
        </w:rPr>
        <w:t>80</w:t>
      </w:r>
      <w:r>
        <w:rPr>
          <w:vertAlign w:val="subscript"/>
        </w:rPr>
        <w:t xml:space="preserve"> </w:t>
      </w:r>
      <w:r>
        <w:t>and n values that was expected and these trends are clearly vis</w:t>
      </w:r>
      <w:r w:rsidR="00A051A7">
        <w:t>i</w:t>
      </w:r>
      <w:r>
        <w:t>ble in the graphs plotting these values against time spent aging at 80</w:t>
      </w:r>
      <w:r>
        <w:rPr>
          <w:rFonts w:cs="Arial"/>
        </w:rPr>
        <w:t>°</w:t>
      </w:r>
      <w:r>
        <w:t>C (figures 18 and 19).</w:t>
      </w:r>
      <w:r w:rsidR="00BE1723">
        <w:t xml:space="preserve"> The data clearly shows that the material has aged at a rate greater than that which would have been obtained naturally at room temperature given the same span of time; the material has shown more aging in a period of six hours at a temperature of 80</w:t>
      </w:r>
      <w:r w:rsidR="00BE1723">
        <w:rPr>
          <w:rFonts w:cs="Arial"/>
        </w:rPr>
        <w:t>°</w:t>
      </w:r>
      <w:r w:rsidR="00BE1723">
        <w:t>C then it would show after six hours at room temperature.</w:t>
      </w:r>
    </w:p>
    <w:p w:rsidR="00AA0D1D" w:rsidRDefault="002C505F" w:rsidP="002C505F">
      <w:pPr>
        <w:jc w:val="center"/>
      </w:pPr>
      <w:r>
        <w:rPr>
          <w:noProof/>
          <w:lang w:eastAsia="en-GB"/>
        </w:rPr>
        <w:drawing>
          <wp:inline distT="0" distB="0" distL="0" distR="0" wp14:anchorId="55B2FA8D" wp14:editId="4E42C3C5">
            <wp:extent cx="5400136" cy="3217653"/>
            <wp:effectExtent l="0" t="0" r="10160" b="20955"/>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2C505F" w:rsidRPr="002C505F" w:rsidRDefault="002C505F" w:rsidP="002C505F">
      <w:pPr>
        <w:pStyle w:val="Caption"/>
        <w:jc w:val="center"/>
        <w:rPr>
          <w:color w:val="auto"/>
        </w:rPr>
      </w:pPr>
      <w:bookmarkStart w:id="54" w:name="_Toc512462874"/>
      <w:r w:rsidRPr="002C505F">
        <w:rPr>
          <w:color w:val="auto"/>
        </w:rPr>
        <w:t xml:space="preserve">Figure </w:t>
      </w:r>
      <w:r w:rsidRPr="002C505F">
        <w:rPr>
          <w:color w:val="auto"/>
        </w:rPr>
        <w:fldChar w:fldCharType="begin"/>
      </w:r>
      <w:r w:rsidRPr="002C505F">
        <w:rPr>
          <w:color w:val="auto"/>
        </w:rPr>
        <w:instrText xml:space="preserve"> SEQ Figure \* ARABIC </w:instrText>
      </w:r>
      <w:r w:rsidRPr="002C505F">
        <w:rPr>
          <w:color w:val="auto"/>
        </w:rPr>
        <w:fldChar w:fldCharType="separate"/>
      </w:r>
      <w:r w:rsidR="00E96FAD">
        <w:rPr>
          <w:noProof/>
          <w:color w:val="auto"/>
        </w:rPr>
        <w:t>18</w:t>
      </w:r>
      <w:r w:rsidRPr="002C505F">
        <w:rPr>
          <w:color w:val="auto"/>
        </w:rPr>
        <w:fldChar w:fldCharType="end"/>
      </w:r>
      <w:r w:rsidRPr="002C505F">
        <w:rPr>
          <w:color w:val="auto"/>
        </w:rPr>
        <w:t>: Graph of Rm and A</w:t>
      </w:r>
      <w:r w:rsidRPr="002C505F">
        <w:rPr>
          <w:color w:val="auto"/>
          <w:vertAlign w:val="superscript"/>
        </w:rPr>
        <w:t>80</w:t>
      </w:r>
      <w:r w:rsidRPr="002C505F">
        <w:rPr>
          <w:color w:val="auto"/>
        </w:rPr>
        <w:t xml:space="preserve"> values over time for DC01 at 80</w:t>
      </w:r>
      <w:r w:rsidRPr="002C505F">
        <w:rPr>
          <w:rFonts w:cs="Arial"/>
          <w:color w:val="auto"/>
        </w:rPr>
        <w:t>°</w:t>
      </w:r>
      <w:r w:rsidRPr="002C505F">
        <w:rPr>
          <w:color w:val="auto"/>
        </w:rPr>
        <w:t>C</w:t>
      </w:r>
      <w:bookmarkEnd w:id="54"/>
    </w:p>
    <w:p w:rsidR="002C505F" w:rsidRDefault="002C505F" w:rsidP="00B87FAC"/>
    <w:p w:rsidR="002C505F" w:rsidRDefault="002C505F" w:rsidP="00B87FAC"/>
    <w:p w:rsidR="002C505F" w:rsidRDefault="002C505F" w:rsidP="004D6395">
      <w:r>
        <w:rPr>
          <w:noProof/>
          <w:lang w:eastAsia="en-GB"/>
        </w:rPr>
        <w:lastRenderedPageBreak/>
        <w:drawing>
          <wp:inline distT="0" distB="0" distL="0" distR="0" wp14:anchorId="725D4085" wp14:editId="7E8113FE">
            <wp:extent cx="5486400" cy="3355675"/>
            <wp:effectExtent l="0" t="0" r="19050" b="1651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2C505F" w:rsidRPr="002C505F" w:rsidRDefault="002C505F" w:rsidP="002C505F">
      <w:pPr>
        <w:pStyle w:val="Caption"/>
        <w:jc w:val="center"/>
        <w:rPr>
          <w:color w:val="auto"/>
        </w:rPr>
      </w:pPr>
      <w:bookmarkStart w:id="55" w:name="_Toc512462875"/>
      <w:r w:rsidRPr="002C505F">
        <w:rPr>
          <w:color w:val="auto"/>
        </w:rPr>
        <w:t xml:space="preserve">Figure </w:t>
      </w:r>
      <w:r w:rsidRPr="002C505F">
        <w:rPr>
          <w:color w:val="auto"/>
        </w:rPr>
        <w:fldChar w:fldCharType="begin"/>
      </w:r>
      <w:r w:rsidRPr="002C505F">
        <w:rPr>
          <w:color w:val="auto"/>
        </w:rPr>
        <w:instrText xml:space="preserve"> SEQ Figure \* ARABIC </w:instrText>
      </w:r>
      <w:r w:rsidRPr="002C505F">
        <w:rPr>
          <w:color w:val="auto"/>
        </w:rPr>
        <w:fldChar w:fldCharType="separate"/>
      </w:r>
      <w:r w:rsidR="00E96FAD">
        <w:rPr>
          <w:noProof/>
          <w:color w:val="auto"/>
        </w:rPr>
        <w:t>19</w:t>
      </w:r>
      <w:r w:rsidRPr="002C505F">
        <w:rPr>
          <w:color w:val="auto"/>
        </w:rPr>
        <w:fldChar w:fldCharType="end"/>
      </w:r>
      <w:r w:rsidRPr="002C505F">
        <w:rPr>
          <w:color w:val="auto"/>
        </w:rPr>
        <w:t xml:space="preserve">: Graph of Rp 0.2 and n values over time for DC01 at </w:t>
      </w:r>
      <w:r w:rsidR="00C95706" w:rsidRPr="002C505F">
        <w:rPr>
          <w:color w:val="auto"/>
        </w:rPr>
        <w:t>80</w:t>
      </w:r>
      <w:r w:rsidR="00C95706" w:rsidRPr="002C505F">
        <w:rPr>
          <w:rFonts w:cs="Arial"/>
          <w:color w:val="auto"/>
        </w:rPr>
        <w:t>°</w:t>
      </w:r>
      <w:r w:rsidR="00C95706" w:rsidRPr="002C505F">
        <w:rPr>
          <w:color w:val="auto"/>
        </w:rPr>
        <w:t>C</w:t>
      </w:r>
      <w:bookmarkEnd w:id="55"/>
      <w:r w:rsidR="00C95706" w:rsidRPr="002C505F">
        <w:rPr>
          <w:color w:val="auto"/>
        </w:rPr>
        <w:t xml:space="preserve"> </w:t>
      </w:r>
    </w:p>
    <w:p w:rsidR="002C505F" w:rsidRDefault="00AF264A" w:rsidP="002C505F">
      <w:r>
        <w:t>From looking at these graphs it can be seen that the greatest change in mechanical properties</w:t>
      </w:r>
      <w:r w:rsidR="0076269F">
        <w:t xml:space="preserve"> is</w:t>
      </w:r>
      <w:r>
        <w:t xml:space="preserve"> between the original release test and those conducted at 80</w:t>
      </w:r>
      <w:r>
        <w:rPr>
          <w:rFonts w:cs="Arial"/>
        </w:rPr>
        <w:t>°</w:t>
      </w:r>
      <w:r>
        <w:t>C after one hour</w:t>
      </w:r>
      <w:r w:rsidR="0076269F">
        <w:t>, which is</w:t>
      </w:r>
      <w:r>
        <w:t xml:space="preserve"> the equivalent of one mon</w:t>
      </w:r>
      <w:r w:rsidR="0076269F">
        <w:t>th of aging at room temperature</w:t>
      </w:r>
      <w:r w:rsidR="00E8236E">
        <w:t>, before continuing to either steadily increase or decrease depending on the property under review. There is, however, an anomalous result in the measured Rm and Rp0.2 values on samples tested after four hours of heating at temperature.</w:t>
      </w:r>
    </w:p>
    <w:p w:rsidR="0086466B" w:rsidRDefault="00F65A81" w:rsidP="002C505F">
      <w:r>
        <w:t>The final confirmation of these trends is the correlation data shown in table 8 below.</w:t>
      </w:r>
      <w:r w:rsidR="00E73868">
        <w:t xml:space="preserve"> </w:t>
      </w:r>
      <w:r w:rsidR="0033078B">
        <w:t xml:space="preserve">The release test was omitted from the correlation data set in order to prevent the step change from biasing the data. The </w:t>
      </w:r>
      <w:r w:rsidR="00E73868">
        <w:t>data</w:t>
      </w:r>
      <w:r>
        <w:t xml:space="preserve"> shows </w:t>
      </w:r>
      <w:r w:rsidR="00E73868">
        <w:t xml:space="preserve">that </w:t>
      </w:r>
      <w:r>
        <w:t>for both room temperature and accelerated aging tests a strong positive correlation for Rp 0.2, ReH, ReL,</w:t>
      </w:r>
      <w:r w:rsidR="0033078B">
        <w:t xml:space="preserve"> and</w:t>
      </w:r>
      <w:r>
        <w:t xml:space="preserve"> Ae values, indicating that they will increase over time. A</w:t>
      </w:r>
      <w:r w:rsidRPr="00F65A81">
        <w:rPr>
          <w:vertAlign w:val="subscript"/>
        </w:rPr>
        <w:t>80</w:t>
      </w:r>
      <w:r>
        <w:t xml:space="preserve"> and n values show </w:t>
      </w:r>
      <w:r w:rsidR="00C767A0">
        <w:t>moderate</w:t>
      </w:r>
      <w:r>
        <w:t xml:space="preserve"> to strong negative correlations, indicating that these values will decrease over time. </w:t>
      </w:r>
      <w:r w:rsidR="0033078B">
        <w:t xml:space="preserve">Rm values show a strong positive correlation at room temperature, but only a moderate </w:t>
      </w:r>
      <w:r w:rsidR="00E11986">
        <w:t xml:space="preserve">positive </w:t>
      </w:r>
      <w:r w:rsidR="0033078B">
        <w:t>correlation at accelerated temperatures.</w:t>
      </w:r>
    </w:p>
    <w:tbl>
      <w:tblPr>
        <w:tblW w:w="8720" w:type="dxa"/>
        <w:tblInd w:w="93" w:type="dxa"/>
        <w:tblLook w:val="04A0" w:firstRow="1" w:lastRow="0" w:firstColumn="1" w:lastColumn="0" w:noHBand="0" w:noVBand="1"/>
      </w:tblPr>
      <w:tblGrid>
        <w:gridCol w:w="1460"/>
        <w:gridCol w:w="1060"/>
        <w:gridCol w:w="1120"/>
        <w:gridCol w:w="1060"/>
        <w:gridCol w:w="980"/>
        <w:gridCol w:w="1040"/>
        <w:gridCol w:w="1000"/>
        <w:gridCol w:w="1000"/>
      </w:tblGrid>
      <w:tr w:rsidR="007655B0" w:rsidRPr="007655B0" w:rsidTr="007655B0">
        <w:trPr>
          <w:trHeight w:val="600"/>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55B0" w:rsidRPr="007655B0" w:rsidRDefault="007655B0" w:rsidP="007655B0">
            <w:pPr>
              <w:spacing w:after="0" w:line="240" w:lineRule="auto"/>
              <w:jc w:val="left"/>
              <w:rPr>
                <w:rFonts w:eastAsia="Times New Roman" w:cs="Arial"/>
                <w:color w:val="000000"/>
                <w:sz w:val="20"/>
                <w:szCs w:val="20"/>
                <w:lang w:eastAsia="en-GB"/>
              </w:rPr>
            </w:pPr>
            <w:r w:rsidRPr="007655B0">
              <w:rPr>
                <w:rFonts w:eastAsia="Times New Roman" w:cs="Arial"/>
                <w:color w:val="000000"/>
                <w:sz w:val="20"/>
                <w:szCs w:val="20"/>
                <w:lang w:eastAsia="en-GB"/>
              </w:rPr>
              <w:t> </w:t>
            </w:r>
          </w:p>
        </w:tc>
        <w:tc>
          <w:tcPr>
            <w:tcW w:w="106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Rp 0.2 N/mm2</w:t>
            </w:r>
          </w:p>
        </w:tc>
        <w:tc>
          <w:tcPr>
            <w:tcW w:w="112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 xml:space="preserve">ReH   N/mm2 </w:t>
            </w:r>
          </w:p>
        </w:tc>
        <w:tc>
          <w:tcPr>
            <w:tcW w:w="106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 xml:space="preserve">ReL  N/mm2  </w:t>
            </w:r>
          </w:p>
        </w:tc>
        <w:tc>
          <w:tcPr>
            <w:tcW w:w="98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 xml:space="preserve">Ae  %   </w:t>
            </w:r>
          </w:p>
        </w:tc>
        <w:tc>
          <w:tcPr>
            <w:tcW w:w="104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 xml:space="preserve">Rm  N/mm2  </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 xml:space="preserve">A80  % </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7655B0" w:rsidRPr="007655B0" w:rsidRDefault="007655B0" w:rsidP="007655B0">
            <w:pPr>
              <w:spacing w:after="0" w:line="240" w:lineRule="auto"/>
              <w:jc w:val="center"/>
              <w:rPr>
                <w:rFonts w:eastAsia="Times New Roman" w:cs="Arial"/>
                <w:b/>
                <w:bCs/>
                <w:color w:val="000000"/>
                <w:sz w:val="20"/>
                <w:szCs w:val="20"/>
                <w:lang w:eastAsia="en-GB"/>
              </w:rPr>
            </w:pPr>
            <w:r w:rsidRPr="007655B0">
              <w:rPr>
                <w:rFonts w:eastAsia="Times New Roman" w:cs="Arial"/>
                <w:b/>
                <w:bCs/>
                <w:color w:val="000000"/>
                <w:sz w:val="20"/>
                <w:szCs w:val="20"/>
                <w:lang w:eastAsia="en-GB"/>
              </w:rPr>
              <w:t>n</w:t>
            </w:r>
          </w:p>
        </w:tc>
      </w:tr>
      <w:tr w:rsidR="007655B0" w:rsidRPr="007655B0" w:rsidTr="007655B0">
        <w:trPr>
          <w:trHeight w:val="285"/>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rsidR="007655B0" w:rsidRPr="007655B0" w:rsidRDefault="007655B0" w:rsidP="007655B0">
            <w:pPr>
              <w:spacing w:after="0" w:line="240" w:lineRule="auto"/>
              <w:jc w:val="left"/>
              <w:rPr>
                <w:rFonts w:eastAsia="Times New Roman" w:cs="Arial"/>
                <w:color w:val="000000"/>
                <w:sz w:val="20"/>
                <w:szCs w:val="20"/>
                <w:lang w:eastAsia="en-GB"/>
              </w:rPr>
            </w:pPr>
            <w:r w:rsidRPr="007655B0">
              <w:rPr>
                <w:rFonts w:eastAsia="Times New Roman" w:cs="Arial"/>
                <w:color w:val="000000"/>
                <w:sz w:val="20"/>
                <w:szCs w:val="20"/>
                <w:lang w:eastAsia="en-GB"/>
              </w:rPr>
              <w:t>Room Temp'</w:t>
            </w:r>
          </w:p>
        </w:tc>
        <w:tc>
          <w:tcPr>
            <w:tcW w:w="106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0.79</w:t>
            </w:r>
          </w:p>
        </w:tc>
        <w:tc>
          <w:tcPr>
            <w:tcW w:w="112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0.93</w:t>
            </w:r>
          </w:p>
        </w:tc>
        <w:tc>
          <w:tcPr>
            <w:tcW w:w="106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0.92</w:t>
            </w:r>
          </w:p>
        </w:tc>
        <w:tc>
          <w:tcPr>
            <w:tcW w:w="98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0.74</w:t>
            </w:r>
          </w:p>
        </w:tc>
        <w:tc>
          <w:tcPr>
            <w:tcW w:w="104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0.91</w:t>
            </w:r>
          </w:p>
        </w:tc>
        <w:tc>
          <w:tcPr>
            <w:tcW w:w="100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-0.56</w:t>
            </w:r>
          </w:p>
        </w:tc>
        <w:tc>
          <w:tcPr>
            <w:tcW w:w="100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-0.65</w:t>
            </w:r>
          </w:p>
        </w:tc>
      </w:tr>
      <w:tr w:rsidR="007655B0" w:rsidRPr="007655B0" w:rsidTr="007655B0">
        <w:trPr>
          <w:trHeight w:val="285"/>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rsidR="007655B0" w:rsidRPr="007655B0" w:rsidRDefault="007655B0" w:rsidP="007655B0">
            <w:pPr>
              <w:spacing w:after="0" w:line="240" w:lineRule="auto"/>
              <w:jc w:val="left"/>
              <w:rPr>
                <w:rFonts w:eastAsia="Times New Roman" w:cs="Arial"/>
                <w:color w:val="000000"/>
                <w:sz w:val="20"/>
                <w:szCs w:val="20"/>
                <w:lang w:eastAsia="en-GB"/>
              </w:rPr>
            </w:pPr>
            <w:r w:rsidRPr="007655B0">
              <w:rPr>
                <w:rFonts w:eastAsia="Times New Roman" w:cs="Arial"/>
                <w:color w:val="000000"/>
                <w:sz w:val="20"/>
                <w:szCs w:val="20"/>
                <w:lang w:eastAsia="en-GB"/>
              </w:rPr>
              <w:t>Accelerated</w:t>
            </w:r>
          </w:p>
        </w:tc>
        <w:tc>
          <w:tcPr>
            <w:tcW w:w="106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0.89</w:t>
            </w:r>
          </w:p>
        </w:tc>
        <w:tc>
          <w:tcPr>
            <w:tcW w:w="112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0.98</w:t>
            </w:r>
          </w:p>
        </w:tc>
        <w:tc>
          <w:tcPr>
            <w:tcW w:w="106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0.88</w:t>
            </w:r>
          </w:p>
        </w:tc>
        <w:tc>
          <w:tcPr>
            <w:tcW w:w="98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0.87</w:t>
            </w:r>
          </w:p>
        </w:tc>
        <w:tc>
          <w:tcPr>
            <w:tcW w:w="104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0.43</w:t>
            </w:r>
          </w:p>
        </w:tc>
        <w:tc>
          <w:tcPr>
            <w:tcW w:w="100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-0.69</w:t>
            </w:r>
          </w:p>
        </w:tc>
        <w:tc>
          <w:tcPr>
            <w:tcW w:w="1000" w:type="dxa"/>
            <w:tcBorders>
              <w:top w:val="nil"/>
              <w:left w:val="nil"/>
              <w:bottom w:val="single" w:sz="4" w:space="0" w:color="auto"/>
              <w:right w:val="single" w:sz="4" w:space="0" w:color="auto"/>
            </w:tcBorders>
            <w:shd w:val="clear" w:color="auto" w:fill="auto"/>
            <w:noWrap/>
            <w:vAlign w:val="center"/>
            <w:hideMark/>
          </w:tcPr>
          <w:p w:rsidR="007655B0" w:rsidRPr="007655B0" w:rsidRDefault="007655B0" w:rsidP="007655B0">
            <w:pPr>
              <w:spacing w:after="0" w:line="240" w:lineRule="auto"/>
              <w:jc w:val="center"/>
              <w:rPr>
                <w:rFonts w:eastAsia="Times New Roman" w:cs="Arial"/>
                <w:color w:val="000000"/>
                <w:sz w:val="20"/>
                <w:szCs w:val="20"/>
                <w:lang w:eastAsia="en-GB"/>
              </w:rPr>
            </w:pPr>
            <w:r w:rsidRPr="007655B0">
              <w:rPr>
                <w:rFonts w:eastAsia="Times New Roman" w:cs="Arial"/>
                <w:color w:val="000000"/>
                <w:sz w:val="20"/>
                <w:szCs w:val="20"/>
                <w:lang w:eastAsia="en-GB"/>
              </w:rPr>
              <w:t>-0.94</w:t>
            </w:r>
          </w:p>
        </w:tc>
      </w:tr>
    </w:tbl>
    <w:p w:rsidR="00D4462A" w:rsidRPr="00F65A81" w:rsidRDefault="00F65A81" w:rsidP="00F65A81">
      <w:pPr>
        <w:pStyle w:val="Caption"/>
        <w:jc w:val="center"/>
        <w:rPr>
          <w:color w:val="auto"/>
        </w:rPr>
      </w:pPr>
      <w:bookmarkStart w:id="56" w:name="_Toc512462896"/>
      <w:r w:rsidRPr="00F65A81">
        <w:rPr>
          <w:color w:val="auto"/>
        </w:rPr>
        <w:t xml:space="preserve">Table </w:t>
      </w:r>
      <w:r w:rsidRPr="00F65A81">
        <w:rPr>
          <w:color w:val="auto"/>
        </w:rPr>
        <w:fldChar w:fldCharType="begin"/>
      </w:r>
      <w:r w:rsidRPr="00F65A81">
        <w:rPr>
          <w:color w:val="auto"/>
        </w:rPr>
        <w:instrText xml:space="preserve"> SEQ Table \* ARABIC </w:instrText>
      </w:r>
      <w:r w:rsidRPr="00F65A81">
        <w:rPr>
          <w:color w:val="auto"/>
        </w:rPr>
        <w:fldChar w:fldCharType="separate"/>
      </w:r>
      <w:r w:rsidR="003F2048">
        <w:rPr>
          <w:noProof/>
          <w:color w:val="auto"/>
        </w:rPr>
        <w:t>8</w:t>
      </w:r>
      <w:r w:rsidRPr="00F65A81">
        <w:rPr>
          <w:color w:val="auto"/>
        </w:rPr>
        <w:fldChar w:fldCharType="end"/>
      </w:r>
      <w:r w:rsidRPr="00F65A81">
        <w:rPr>
          <w:color w:val="auto"/>
        </w:rPr>
        <w:t>: Correlation data for change in DC01 mechanical properties over time</w:t>
      </w:r>
      <w:bookmarkEnd w:id="56"/>
    </w:p>
    <w:p w:rsidR="00D4462A" w:rsidRDefault="00D4462A" w:rsidP="002C505F"/>
    <w:p w:rsidR="00F65A81" w:rsidRDefault="00F65A81" w:rsidP="002C505F"/>
    <w:p w:rsidR="00710FB7" w:rsidRDefault="00710FB7" w:rsidP="00710FB7">
      <w:pPr>
        <w:pStyle w:val="Heading3"/>
      </w:pPr>
      <w:bookmarkStart w:id="57" w:name="_Toc512462829"/>
      <w:r>
        <w:t xml:space="preserve">DC01 </w:t>
      </w:r>
      <w:r w:rsidR="00C318B0">
        <w:t>–</w:t>
      </w:r>
      <w:r>
        <w:t xml:space="preserve"> Comparison of Accelerated Aging against Room Temperature Aging</w:t>
      </w:r>
      <w:bookmarkEnd w:id="57"/>
    </w:p>
    <w:p w:rsidR="0051746A" w:rsidRDefault="005C2C55" w:rsidP="002C505F">
      <w:r>
        <w:t xml:space="preserve">When comparing the accelerated aging tests against the equivalent time period from the room temperature aging test results, </w:t>
      </w:r>
      <w:r w:rsidR="00B629D1">
        <w:t xml:space="preserve">the differences between the reported values, obtained by subtracting the room temperature test results from the accelerated aging tests, </w:t>
      </w:r>
      <w:r w:rsidR="009E2530">
        <w:t>are</w:t>
      </w:r>
      <w:r>
        <w:t xml:space="preserve"> summarised in table </w:t>
      </w:r>
      <w:r w:rsidR="00F65A81">
        <w:t>9:</w:t>
      </w:r>
    </w:p>
    <w:tbl>
      <w:tblPr>
        <w:tblW w:w="9160" w:type="dxa"/>
        <w:tblInd w:w="93" w:type="dxa"/>
        <w:tblLook w:val="04A0" w:firstRow="1" w:lastRow="0" w:firstColumn="1" w:lastColumn="0" w:noHBand="0" w:noVBand="1"/>
      </w:tblPr>
      <w:tblGrid>
        <w:gridCol w:w="1600"/>
        <w:gridCol w:w="1080"/>
        <w:gridCol w:w="1080"/>
        <w:gridCol w:w="1080"/>
        <w:gridCol w:w="1080"/>
        <w:gridCol w:w="1080"/>
        <w:gridCol w:w="1080"/>
        <w:gridCol w:w="1080"/>
      </w:tblGrid>
      <w:tr w:rsidR="0051746A" w:rsidRPr="0051746A" w:rsidTr="0051746A">
        <w:trPr>
          <w:trHeight w:val="555"/>
        </w:trPr>
        <w:tc>
          <w:tcPr>
            <w:tcW w:w="160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Time</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Rp 0.2 N/mm</w:t>
            </w:r>
            <w:r w:rsidRPr="0051746A">
              <w:rPr>
                <w:rFonts w:eastAsia="Times New Roman" w:cs="Arial"/>
                <w:b/>
                <w:bCs/>
                <w:color w:val="000000"/>
                <w:sz w:val="20"/>
                <w:szCs w:val="20"/>
                <w:vertAlign w:val="superscript"/>
                <w:lang w:eastAsia="en-GB"/>
              </w:rPr>
              <w:t>2</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ReH   N/mm</w:t>
            </w:r>
            <w:r w:rsidRPr="0051746A">
              <w:rPr>
                <w:rFonts w:eastAsia="Times New Roman" w:cs="Arial"/>
                <w:b/>
                <w:bCs/>
                <w:color w:val="000000"/>
                <w:sz w:val="20"/>
                <w:szCs w:val="20"/>
                <w:vertAlign w:val="superscript"/>
                <w:lang w:eastAsia="en-GB"/>
              </w:rPr>
              <w:t xml:space="preserve">2 </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ReL  N/mm</w:t>
            </w:r>
            <w:r w:rsidRPr="0051746A">
              <w:rPr>
                <w:rFonts w:eastAsia="Times New Roman" w:cs="Arial"/>
                <w:b/>
                <w:bCs/>
                <w:color w:val="000000"/>
                <w:sz w:val="20"/>
                <w:szCs w:val="20"/>
                <w:vertAlign w:val="superscript"/>
                <w:lang w:eastAsia="en-GB"/>
              </w:rPr>
              <w:t>2</w:t>
            </w:r>
            <w:r w:rsidRPr="0051746A">
              <w:rPr>
                <w:rFonts w:eastAsia="Times New Roman" w:cs="Arial"/>
                <w:b/>
                <w:bCs/>
                <w:color w:val="000000"/>
                <w:sz w:val="20"/>
                <w:szCs w:val="20"/>
                <w:lang w:eastAsia="en-GB"/>
              </w:rPr>
              <w:t xml:space="preserve">  </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 xml:space="preserve">Ae  %   </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Rm  N/mm</w:t>
            </w:r>
            <w:r w:rsidRPr="0051746A">
              <w:rPr>
                <w:rFonts w:eastAsia="Times New Roman" w:cs="Arial"/>
                <w:b/>
                <w:bCs/>
                <w:color w:val="000000"/>
                <w:sz w:val="20"/>
                <w:szCs w:val="20"/>
                <w:vertAlign w:val="superscript"/>
                <w:lang w:eastAsia="en-GB"/>
              </w:rPr>
              <w:t xml:space="preserve">2 </w:t>
            </w:r>
            <w:r w:rsidRPr="0051746A">
              <w:rPr>
                <w:rFonts w:eastAsia="Times New Roman" w:cs="Arial"/>
                <w:b/>
                <w:bCs/>
                <w:color w:val="000000"/>
                <w:sz w:val="20"/>
                <w:szCs w:val="20"/>
                <w:lang w:eastAsia="en-GB"/>
              </w:rPr>
              <w:t xml:space="preserve"> </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A</w:t>
            </w:r>
            <w:r w:rsidRPr="0051746A">
              <w:rPr>
                <w:rFonts w:eastAsia="Times New Roman" w:cs="Arial"/>
                <w:b/>
                <w:bCs/>
                <w:color w:val="000000"/>
                <w:sz w:val="20"/>
                <w:szCs w:val="20"/>
                <w:vertAlign w:val="subscript"/>
                <w:lang w:eastAsia="en-GB"/>
              </w:rPr>
              <w:t xml:space="preserve">80 </w:t>
            </w:r>
            <w:r w:rsidRPr="0051746A">
              <w:rPr>
                <w:rFonts w:eastAsia="Times New Roman" w:cs="Arial"/>
                <w:b/>
                <w:bCs/>
                <w:color w:val="000000"/>
                <w:sz w:val="20"/>
                <w:szCs w:val="20"/>
                <w:lang w:eastAsia="en-GB"/>
              </w:rPr>
              <w:t xml:space="preserve"> % </w:t>
            </w:r>
          </w:p>
        </w:tc>
        <w:tc>
          <w:tcPr>
            <w:tcW w:w="1080" w:type="dxa"/>
            <w:tcBorders>
              <w:top w:val="single" w:sz="8" w:space="0" w:color="auto"/>
              <w:left w:val="nil"/>
              <w:bottom w:val="single" w:sz="8" w:space="0" w:color="auto"/>
              <w:right w:val="single" w:sz="8" w:space="0" w:color="auto"/>
            </w:tcBorders>
            <w:shd w:val="clear" w:color="auto" w:fill="auto"/>
            <w:vAlign w:val="center"/>
            <w:hideMark/>
          </w:tcPr>
          <w:p w:rsidR="0051746A" w:rsidRPr="0051746A" w:rsidRDefault="0051746A" w:rsidP="0051746A">
            <w:pPr>
              <w:spacing w:after="0" w:line="240" w:lineRule="auto"/>
              <w:jc w:val="center"/>
              <w:rPr>
                <w:rFonts w:eastAsia="Times New Roman" w:cs="Arial"/>
                <w:b/>
                <w:bCs/>
                <w:color w:val="000000"/>
                <w:sz w:val="20"/>
                <w:szCs w:val="20"/>
                <w:lang w:eastAsia="en-GB"/>
              </w:rPr>
            </w:pPr>
            <w:r w:rsidRPr="0051746A">
              <w:rPr>
                <w:rFonts w:eastAsia="Times New Roman" w:cs="Arial"/>
                <w:b/>
                <w:bCs/>
                <w:color w:val="000000"/>
                <w:sz w:val="20"/>
                <w:szCs w:val="20"/>
                <w:lang w:eastAsia="en-GB"/>
              </w:rPr>
              <w:t>n</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 hr/ 4 wks T1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16.56</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4.00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1.10</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0.016</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 hr/ 4 wks T2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16.95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0.86</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-0.07</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0.017</w:t>
            </w:r>
          </w:p>
        </w:tc>
      </w:tr>
      <w:tr w:rsidR="0051746A" w:rsidRPr="0051746A" w:rsidTr="0051746A">
        <w:trPr>
          <w:trHeight w:val="300"/>
        </w:trPr>
        <w:tc>
          <w:tcPr>
            <w:tcW w:w="1600" w:type="dxa"/>
            <w:tcBorders>
              <w:top w:val="nil"/>
              <w:left w:val="single" w:sz="8" w:space="0" w:color="auto"/>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 hr/ 4 wks T3</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15.46</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-0.37</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-3.15</w:t>
            </w:r>
          </w:p>
        </w:tc>
        <w:tc>
          <w:tcPr>
            <w:tcW w:w="1080" w:type="dxa"/>
            <w:tcBorders>
              <w:top w:val="nil"/>
              <w:left w:val="nil"/>
              <w:bottom w:val="single" w:sz="8"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0.020</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 hr/ 8 wks T1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13.78</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15.68</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15.36</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0.17</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-1.21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3.31</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0.018</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 hr/ 8 wks T2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14.70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15.62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16.12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0.28</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-0.50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-3.04</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0.016</w:t>
            </w:r>
          </w:p>
        </w:tc>
      </w:tr>
      <w:tr w:rsidR="0051746A" w:rsidRPr="0051746A" w:rsidTr="0051746A">
        <w:trPr>
          <w:trHeight w:val="300"/>
        </w:trPr>
        <w:tc>
          <w:tcPr>
            <w:tcW w:w="1600" w:type="dxa"/>
            <w:tcBorders>
              <w:top w:val="nil"/>
              <w:left w:val="single" w:sz="8" w:space="0" w:color="auto"/>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 hr/ 8 wks T3</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17.35</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13.27</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17.65</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0.08</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0.95</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2.38</w:t>
            </w:r>
          </w:p>
        </w:tc>
        <w:tc>
          <w:tcPr>
            <w:tcW w:w="1080" w:type="dxa"/>
            <w:tcBorders>
              <w:top w:val="nil"/>
              <w:left w:val="nil"/>
              <w:bottom w:val="single" w:sz="8"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0.013</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 hr/ 12 wks T1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14.40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12.11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12.45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0.20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8.28</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-0.25</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0.009</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 hr/ 12 wks T2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14.91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13.09</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14.36</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0.15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-3.43</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-1.41</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0.010</w:t>
            </w:r>
          </w:p>
        </w:tc>
      </w:tr>
      <w:tr w:rsidR="0051746A" w:rsidRPr="0051746A" w:rsidTr="0051746A">
        <w:trPr>
          <w:trHeight w:val="300"/>
        </w:trPr>
        <w:tc>
          <w:tcPr>
            <w:tcW w:w="1600" w:type="dxa"/>
            <w:tcBorders>
              <w:top w:val="nil"/>
              <w:left w:val="single" w:sz="8" w:space="0" w:color="auto"/>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 hr/ 12 wks T3</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16.41</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17.18</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16.22</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0.09</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-1.97</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-2.07</w:t>
            </w:r>
          </w:p>
        </w:tc>
        <w:tc>
          <w:tcPr>
            <w:tcW w:w="1080" w:type="dxa"/>
            <w:tcBorders>
              <w:top w:val="nil"/>
              <w:left w:val="nil"/>
              <w:bottom w:val="single" w:sz="8"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0.013</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 hr/ 16 wks T1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14.84</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18.67</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15.53</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0.23</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-3.34</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1.89</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0.013</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 hr/ 16 wks T2</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13.04</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10.99</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15.35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-16.38</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-4.77</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2.81</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0.013</w:t>
            </w:r>
          </w:p>
        </w:tc>
      </w:tr>
      <w:tr w:rsidR="0051746A" w:rsidRPr="0051746A" w:rsidTr="0051746A">
        <w:trPr>
          <w:trHeight w:val="300"/>
        </w:trPr>
        <w:tc>
          <w:tcPr>
            <w:tcW w:w="1600" w:type="dxa"/>
            <w:tcBorders>
              <w:top w:val="nil"/>
              <w:left w:val="single" w:sz="8" w:space="0" w:color="auto"/>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 hr/ 16 wks T3</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12.95</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13.36</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11.52</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-15.51</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-5.09</w:t>
            </w:r>
          </w:p>
        </w:tc>
        <w:tc>
          <w:tcPr>
            <w:tcW w:w="1080" w:type="dxa"/>
            <w:tcBorders>
              <w:top w:val="nil"/>
              <w:left w:val="nil"/>
              <w:bottom w:val="single" w:sz="8"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0.73</w:t>
            </w:r>
          </w:p>
        </w:tc>
        <w:tc>
          <w:tcPr>
            <w:tcW w:w="1080" w:type="dxa"/>
            <w:tcBorders>
              <w:top w:val="nil"/>
              <w:left w:val="nil"/>
              <w:bottom w:val="single" w:sz="8"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0.015</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Average</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15.11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14.44</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14.95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-3.41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-0.55</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0.19</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w:t>
            </w:r>
            <w:r w:rsidR="00796B5C">
              <w:rPr>
                <w:rFonts w:eastAsia="Times New Roman" w:cs="Arial"/>
                <w:color w:val="000000"/>
                <w:sz w:val="20"/>
                <w:szCs w:val="20"/>
                <w:lang w:eastAsia="en-GB"/>
              </w:rPr>
              <w:t>4</w:t>
            </w:r>
          </w:p>
        </w:tc>
      </w:tr>
      <w:tr w:rsidR="0051746A" w:rsidRPr="0051746A" w:rsidTr="0051746A">
        <w:trPr>
          <w:trHeight w:val="285"/>
        </w:trPr>
        <w:tc>
          <w:tcPr>
            <w:tcW w:w="1600" w:type="dxa"/>
            <w:tcBorders>
              <w:top w:val="nil"/>
              <w:left w:val="single" w:sz="8" w:space="0" w:color="auto"/>
              <w:bottom w:val="single" w:sz="4"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Std Deviation</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1.47</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2.50</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1.91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7.11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3.81</w:t>
            </w:r>
          </w:p>
        </w:tc>
        <w:tc>
          <w:tcPr>
            <w:tcW w:w="1080" w:type="dxa"/>
            <w:tcBorders>
              <w:top w:val="nil"/>
              <w:left w:val="nil"/>
              <w:bottom w:val="single" w:sz="4" w:space="0" w:color="auto"/>
              <w:right w:val="single" w:sz="4" w:space="0" w:color="auto"/>
            </w:tcBorders>
            <w:shd w:val="clear" w:color="auto" w:fill="auto"/>
            <w:noWrap/>
            <w:vAlign w:val="center"/>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2.23</w:t>
            </w:r>
          </w:p>
        </w:tc>
        <w:tc>
          <w:tcPr>
            <w:tcW w:w="1080" w:type="dxa"/>
            <w:tcBorders>
              <w:top w:val="nil"/>
              <w:left w:val="nil"/>
              <w:bottom w:val="single" w:sz="4" w:space="0" w:color="auto"/>
              <w:right w:val="single" w:sz="8" w:space="0" w:color="auto"/>
            </w:tcBorders>
            <w:shd w:val="clear" w:color="auto" w:fill="auto"/>
            <w:noWrap/>
            <w:vAlign w:val="center"/>
            <w:hideMark/>
          </w:tcPr>
          <w:p w:rsidR="0051746A" w:rsidRPr="0051746A" w:rsidRDefault="00796B5C" w:rsidP="0051746A">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0.003</w:t>
            </w:r>
          </w:p>
        </w:tc>
      </w:tr>
      <w:tr w:rsidR="0051746A" w:rsidRPr="0051746A" w:rsidTr="0051746A">
        <w:trPr>
          <w:trHeight w:val="300"/>
        </w:trPr>
        <w:tc>
          <w:tcPr>
            <w:tcW w:w="1600" w:type="dxa"/>
            <w:tcBorders>
              <w:top w:val="nil"/>
              <w:left w:val="single" w:sz="8" w:space="0" w:color="auto"/>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3* Std Deviation</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4.41</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7.50</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5.74</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21.33</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11.44</w:t>
            </w:r>
          </w:p>
        </w:tc>
        <w:tc>
          <w:tcPr>
            <w:tcW w:w="1080" w:type="dxa"/>
            <w:tcBorders>
              <w:top w:val="nil"/>
              <w:left w:val="nil"/>
              <w:bottom w:val="single" w:sz="8" w:space="0" w:color="auto"/>
              <w:right w:val="single" w:sz="4"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6.70</w:t>
            </w:r>
          </w:p>
        </w:tc>
        <w:tc>
          <w:tcPr>
            <w:tcW w:w="1080" w:type="dxa"/>
            <w:tcBorders>
              <w:top w:val="nil"/>
              <w:left w:val="nil"/>
              <w:bottom w:val="single" w:sz="8" w:space="0" w:color="auto"/>
              <w:right w:val="single" w:sz="8" w:space="0" w:color="auto"/>
            </w:tcBorders>
            <w:shd w:val="clear" w:color="auto" w:fill="auto"/>
            <w:noWrap/>
            <w:vAlign w:val="bottom"/>
            <w:hideMark/>
          </w:tcPr>
          <w:p w:rsidR="0051746A" w:rsidRPr="0051746A" w:rsidRDefault="0051746A" w:rsidP="0051746A">
            <w:pPr>
              <w:spacing w:after="0" w:line="240" w:lineRule="auto"/>
              <w:jc w:val="center"/>
              <w:rPr>
                <w:rFonts w:eastAsia="Times New Roman" w:cs="Arial"/>
                <w:color w:val="000000"/>
                <w:sz w:val="20"/>
                <w:szCs w:val="20"/>
                <w:lang w:eastAsia="en-GB"/>
              </w:rPr>
            </w:pPr>
            <w:r w:rsidRPr="0051746A">
              <w:rPr>
                <w:rFonts w:eastAsia="Times New Roman" w:cs="Arial"/>
                <w:color w:val="000000"/>
                <w:sz w:val="20"/>
                <w:szCs w:val="20"/>
                <w:lang w:eastAsia="en-GB"/>
              </w:rPr>
              <w:t>0.01</w:t>
            </w:r>
            <w:r w:rsidR="00796B5C">
              <w:rPr>
                <w:rFonts w:eastAsia="Times New Roman" w:cs="Arial"/>
                <w:color w:val="000000"/>
                <w:sz w:val="20"/>
                <w:szCs w:val="20"/>
                <w:lang w:eastAsia="en-GB"/>
              </w:rPr>
              <w:t>0</w:t>
            </w:r>
          </w:p>
        </w:tc>
      </w:tr>
    </w:tbl>
    <w:p w:rsidR="005C2C55" w:rsidRPr="005C2C55" w:rsidRDefault="005C2C55" w:rsidP="005C2C55">
      <w:pPr>
        <w:pStyle w:val="Caption"/>
        <w:jc w:val="left"/>
        <w:rPr>
          <w:color w:val="auto"/>
        </w:rPr>
      </w:pPr>
      <w:bookmarkStart w:id="58" w:name="_Toc512462897"/>
      <w:r w:rsidRPr="005C2C55">
        <w:rPr>
          <w:color w:val="auto"/>
        </w:rPr>
        <w:t xml:space="preserve">Table </w:t>
      </w:r>
      <w:r w:rsidRPr="005C2C55">
        <w:rPr>
          <w:color w:val="auto"/>
        </w:rPr>
        <w:fldChar w:fldCharType="begin"/>
      </w:r>
      <w:r w:rsidRPr="005C2C55">
        <w:rPr>
          <w:color w:val="auto"/>
        </w:rPr>
        <w:instrText xml:space="preserve"> SEQ Table \* ARABIC </w:instrText>
      </w:r>
      <w:r w:rsidRPr="005C2C55">
        <w:rPr>
          <w:color w:val="auto"/>
        </w:rPr>
        <w:fldChar w:fldCharType="separate"/>
      </w:r>
      <w:r w:rsidR="003F2048">
        <w:rPr>
          <w:noProof/>
          <w:color w:val="auto"/>
        </w:rPr>
        <w:t>9</w:t>
      </w:r>
      <w:r w:rsidRPr="005C2C55">
        <w:rPr>
          <w:color w:val="auto"/>
        </w:rPr>
        <w:fldChar w:fldCharType="end"/>
      </w:r>
      <w:r w:rsidRPr="005C2C55">
        <w:rPr>
          <w:color w:val="auto"/>
        </w:rPr>
        <w:t>: Differences between recorded values of</w:t>
      </w:r>
      <w:r w:rsidR="003F2048">
        <w:rPr>
          <w:color w:val="auto"/>
        </w:rPr>
        <w:t xml:space="preserve"> DC01</w:t>
      </w:r>
      <w:r w:rsidRPr="005C2C55">
        <w:rPr>
          <w:color w:val="auto"/>
        </w:rPr>
        <w:t xml:space="preserve"> accelerated tensile tests and room temperature tensile tests</w:t>
      </w:r>
      <w:bookmarkEnd w:id="58"/>
    </w:p>
    <w:p w:rsidR="00057AB9" w:rsidRDefault="005C2C55" w:rsidP="002C505F">
      <w:r>
        <w:t xml:space="preserve">In this table, positive values indicate that the accelerated tests were the </w:t>
      </w:r>
      <w:r w:rsidR="0051746A">
        <w:t>greater</w:t>
      </w:r>
      <w:r>
        <w:t xml:space="preserve"> </w:t>
      </w:r>
      <w:r w:rsidR="00B629D1">
        <w:t>result</w:t>
      </w:r>
      <w:r>
        <w:t xml:space="preserve"> and negative values indicate that the </w:t>
      </w:r>
      <w:r w:rsidR="0051746A">
        <w:t xml:space="preserve">accelerated tests were the smaller </w:t>
      </w:r>
      <w:r w:rsidR="00B629D1">
        <w:t>of the two test results</w:t>
      </w:r>
      <w:r>
        <w:t>.</w:t>
      </w:r>
      <w:r w:rsidR="00BE1723">
        <w:t xml:space="preserve"> Based on this, it can be seen that there is </w:t>
      </w:r>
      <w:r w:rsidR="0051746A">
        <w:t>a very good tie up in results for both the n value and A</w:t>
      </w:r>
      <w:r w:rsidR="0051746A" w:rsidRPr="0051746A">
        <w:rPr>
          <w:vertAlign w:val="subscript"/>
        </w:rPr>
        <w:t>80</w:t>
      </w:r>
      <w:r w:rsidR="0051746A">
        <w:t xml:space="preserve"> as these properties have the lowest average difference and relative low standard deviation, indicating low levels in variation between the tests. The greatest source of variation going by the standard deviation values are in the results for Ae and Rm. The Ae results have been particularly affected by two tests at room temperature that had far greater values for Ae then the corresponding tests at 80</w:t>
      </w:r>
      <w:r w:rsidR="0051746A">
        <w:rPr>
          <w:rFonts w:cs="Arial"/>
        </w:rPr>
        <w:t>°</w:t>
      </w:r>
      <w:r w:rsidR="00A754B9">
        <w:t>. Despite this the average difference between tests for Ae remains fairly low. The same can be observed for the difference in results for Rm values, with a low average difference between tests, indicating a good tie up, but the high standard deviation indicates significant amount of variation in measured Rm values.</w:t>
      </w:r>
      <w:r w:rsidR="00057AB9">
        <w:t xml:space="preserve"> </w:t>
      </w:r>
    </w:p>
    <w:p w:rsidR="00057AB9" w:rsidRDefault="00057AB9" w:rsidP="002C505F">
      <w:r>
        <w:t xml:space="preserve">When it comes to the measured difference in Rp 0.2, ReH and ReL values, there are three notable trends. First the accelerated aging tests always report a higher value for these three </w:t>
      </w:r>
      <w:r>
        <w:lastRenderedPageBreak/>
        <w:t>properties by a significant margin, as evidenced by the large positive values. Secondly there is a significant level of variation in the figures as indicated by the standard deviation. Finally, the differences in results for Rp 0.2, ReH and ReL are all similar values. This last point can be readily explained as these three mechanical properties are all closely linked. W</w:t>
      </w:r>
      <w:r w:rsidR="003D747D">
        <w:t>hile it</w:t>
      </w:r>
      <w:r>
        <w:t xml:space="preserve"> </w:t>
      </w:r>
      <w:r w:rsidR="003D747D">
        <w:t>could potentially be</w:t>
      </w:r>
      <w:r>
        <w:t xml:space="preserve"> inferred from this information that these three mechanical properties in particular are </w:t>
      </w:r>
      <w:r w:rsidR="003D747D">
        <w:t>more susceptible to aging at elevated temperatures then at room temperature, it has to be remembered that th</w:t>
      </w:r>
      <w:r w:rsidR="00286E9A">
        <w:t>e</w:t>
      </w:r>
      <w:r w:rsidR="003D747D">
        <w:t xml:space="preserve"> test pieces for the accelerated aging tests had been sampled from a second coil of </w:t>
      </w:r>
      <w:r w:rsidR="00286E9A">
        <w:t>a similar</w:t>
      </w:r>
      <w:r w:rsidR="003D747D">
        <w:t xml:space="preserve"> cast chemistry, so </w:t>
      </w:r>
      <w:r w:rsidR="00286E9A">
        <w:t>there exists the potential for significant variation in tested mechanical properties between the two coils</w:t>
      </w:r>
      <w:r w:rsidR="003D747D">
        <w:t>. At the same time, if this were to be the sole reason for the</w:t>
      </w:r>
      <w:r w:rsidR="00286E9A">
        <w:t xml:space="preserve"> observed</w:t>
      </w:r>
      <w:r w:rsidR="003D747D">
        <w:t xml:space="preserve"> difference in results between aging at room temperature and aging at accelerated aging tests at 80</w:t>
      </w:r>
      <w:r w:rsidR="003D747D">
        <w:rPr>
          <w:rFonts w:cs="Arial"/>
        </w:rPr>
        <w:t>°</w:t>
      </w:r>
      <w:r w:rsidR="003D747D">
        <w:t>C, then it would also be expected to see significant variation in all</w:t>
      </w:r>
      <w:r w:rsidR="00286E9A">
        <w:t xml:space="preserve"> of the</w:t>
      </w:r>
      <w:r w:rsidR="003D747D">
        <w:t xml:space="preserve"> mechanical properties, especially in the n values which can be </w:t>
      </w:r>
      <w:r w:rsidR="00CF5F29">
        <w:t xml:space="preserve">particularly </w:t>
      </w:r>
      <w:r w:rsidR="003D747D">
        <w:t>sensitive</w:t>
      </w:r>
      <w:r w:rsidR="00CF5F29">
        <w:t xml:space="preserve"> to measurement variation</w:t>
      </w:r>
      <w:r w:rsidR="003D747D">
        <w:t>; this, however, does not appear to be the case as indicated by the low average difference and low standard deviation in the n values reported.</w:t>
      </w:r>
    </w:p>
    <w:p w:rsidR="003249FF" w:rsidRDefault="003249FF" w:rsidP="002C505F">
      <w:r>
        <w:t>It should be mentioned that unfortunately a direct comparison between ReH, ReL and Ae values for one hour/ four weeks is not possible as all three test pieces that were aged at room temperature at this time period did not exhibit any signs of return of the yield point, which was rather unexpected as the test samples from the week before had already done so. As a direct comparison is not possible, the values obtained from accelerated aging tests for these parameters were omitted lest they unnecessarily skew the interpretation of the data.</w:t>
      </w:r>
    </w:p>
    <w:p w:rsidR="003D28DC" w:rsidRDefault="003D28DC" w:rsidP="00D44AFD">
      <w:pPr>
        <w:pStyle w:val="Heading3"/>
        <w:jc w:val="left"/>
      </w:pPr>
      <w:bookmarkStart w:id="59" w:name="_Toc512462830"/>
      <w:r w:rsidRPr="00D44AFD">
        <w:t>HC380</w:t>
      </w:r>
      <w:r w:rsidR="00166C23" w:rsidRPr="00D44AFD">
        <w:t>LA</w:t>
      </w:r>
      <w:r w:rsidRPr="00D44AFD">
        <w:t xml:space="preserve"> – Mechanical Properties</w:t>
      </w:r>
      <w:bookmarkEnd w:id="59"/>
      <w:r>
        <w:t xml:space="preserve"> </w:t>
      </w:r>
    </w:p>
    <w:tbl>
      <w:tblPr>
        <w:tblW w:w="8740" w:type="dxa"/>
        <w:jc w:val="center"/>
        <w:tblInd w:w="93" w:type="dxa"/>
        <w:tblLook w:val="04A0" w:firstRow="1" w:lastRow="0" w:firstColumn="1" w:lastColumn="0" w:noHBand="0" w:noVBand="1"/>
      </w:tblPr>
      <w:tblGrid>
        <w:gridCol w:w="1780"/>
        <w:gridCol w:w="1060"/>
        <w:gridCol w:w="920"/>
        <w:gridCol w:w="1020"/>
        <w:gridCol w:w="844"/>
        <w:gridCol w:w="820"/>
        <w:gridCol w:w="844"/>
        <w:gridCol w:w="720"/>
        <w:gridCol w:w="800"/>
      </w:tblGrid>
      <w:tr w:rsidR="00B87FAC" w:rsidRPr="00B87FAC" w:rsidTr="00B87FAC">
        <w:trPr>
          <w:trHeight w:val="615"/>
          <w:jc w:val="center"/>
        </w:trPr>
        <w:tc>
          <w:tcPr>
            <w:tcW w:w="1780" w:type="dxa"/>
            <w:tcBorders>
              <w:top w:val="single" w:sz="4" w:space="0" w:color="auto"/>
              <w:left w:val="single" w:sz="4" w:space="0" w:color="auto"/>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Sample ID</w:t>
            </w:r>
          </w:p>
        </w:tc>
        <w:tc>
          <w:tcPr>
            <w:tcW w:w="1060" w:type="dxa"/>
            <w:tcBorders>
              <w:top w:val="single" w:sz="4" w:space="0" w:color="auto"/>
              <w:left w:val="nil"/>
              <w:bottom w:val="nil"/>
              <w:right w:val="single" w:sz="4" w:space="0" w:color="auto"/>
            </w:tcBorders>
            <w:shd w:val="clear" w:color="auto" w:fill="auto"/>
            <w:vAlign w:val="center"/>
            <w:hideMark/>
          </w:tcPr>
          <w:p w:rsidR="00B87FAC" w:rsidRPr="00B87FAC" w:rsidRDefault="0042539C" w:rsidP="00B87FAC">
            <w:pPr>
              <w:spacing w:after="0" w:line="240" w:lineRule="auto"/>
              <w:jc w:val="center"/>
              <w:rPr>
                <w:rFonts w:eastAsia="Times New Roman" w:cs="Arial"/>
                <w:b/>
                <w:color w:val="000000"/>
                <w:sz w:val="20"/>
                <w:szCs w:val="20"/>
                <w:lang w:eastAsia="en-GB"/>
              </w:rPr>
            </w:pPr>
            <w:r>
              <w:rPr>
                <w:rFonts w:eastAsia="Times New Roman" w:cs="Arial"/>
                <w:b/>
                <w:color w:val="000000"/>
                <w:sz w:val="20"/>
                <w:szCs w:val="20"/>
                <w:lang w:eastAsia="en-GB"/>
              </w:rPr>
              <w:t>Days</w:t>
            </w:r>
            <w:r w:rsidR="00B87FAC" w:rsidRPr="00B87FAC">
              <w:rPr>
                <w:rFonts w:eastAsia="Times New Roman" w:cs="Arial"/>
                <w:b/>
                <w:color w:val="000000"/>
                <w:sz w:val="20"/>
                <w:szCs w:val="20"/>
                <w:lang w:eastAsia="en-GB"/>
              </w:rPr>
              <w:t xml:space="preserve"> Elapsed</w:t>
            </w:r>
          </w:p>
        </w:tc>
        <w:tc>
          <w:tcPr>
            <w:tcW w:w="9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Rp 0.2 N/mm</w:t>
            </w:r>
            <w:r w:rsidRPr="00B87FAC">
              <w:rPr>
                <w:rFonts w:eastAsia="Times New Roman" w:cs="Arial"/>
                <w:b/>
                <w:color w:val="000000"/>
                <w:sz w:val="20"/>
                <w:szCs w:val="20"/>
                <w:vertAlign w:val="superscript"/>
                <w:lang w:eastAsia="en-GB"/>
              </w:rPr>
              <w:t>2</w:t>
            </w:r>
          </w:p>
        </w:tc>
        <w:tc>
          <w:tcPr>
            <w:tcW w:w="10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ReH   N/mm</w:t>
            </w:r>
            <w:r w:rsidRPr="00B87FAC">
              <w:rPr>
                <w:rFonts w:eastAsia="Times New Roman" w:cs="Arial"/>
                <w:b/>
                <w:color w:val="000000"/>
                <w:sz w:val="20"/>
                <w:szCs w:val="20"/>
                <w:vertAlign w:val="superscript"/>
                <w:lang w:eastAsia="en-GB"/>
              </w:rPr>
              <w:t xml:space="preserve">2 </w:t>
            </w:r>
          </w:p>
        </w:tc>
        <w:tc>
          <w:tcPr>
            <w:tcW w:w="80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ReL  N/mm</w:t>
            </w:r>
            <w:r w:rsidRPr="00B87FAC">
              <w:rPr>
                <w:rFonts w:eastAsia="Times New Roman" w:cs="Arial"/>
                <w:b/>
                <w:color w:val="000000"/>
                <w:sz w:val="20"/>
                <w:szCs w:val="20"/>
                <w:vertAlign w:val="superscript"/>
                <w:lang w:eastAsia="en-GB"/>
              </w:rPr>
              <w:t>2</w:t>
            </w:r>
            <w:r w:rsidRPr="00B87FAC">
              <w:rPr>
                <w:rFonts w:eastAsia="Times New Roman" w:cs="Arial"/>
                <w:b/>
                <w:color w:val="000000"/>
                <w:sz w:val="20"/>
                <w:szCs w:val="20"/>
                <w:lang w:eastAsia="en-GB"/>
              </w:rPr>
              <w:t xml:space="preserve">  </w:t>
            </w:r>
          </w:p>
        </w:tc>
        <w:tc>
          <w:tcPr>
            <w:tcW w:w="8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 xml:space="preserve">Ae  %   </w:t>
            </w:r>
          </w:p>
        </w:tc>
        <w:tc>
          <w:tcPr>
            <w:tcW w:w="8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Rm  N/mm</w:t>
            </w:r>
            <w:r w:rsidRPr="00B87FAC">
              <w:rPr>
                <w:rFonts w:eastAsia="Times New Roman" w:cs="Arial"/>
                <w:b/>
                <w:color w:val="000000"/>
                <w:sz w:val="20"/>
                <w:szCs w:val="20"/>
                <w:vertAlign w:val="superscript"/>
                <w:lang w:eastAsia="en-GB"/>
              </w:rPr>
              <w:t xml:space="preserve">2 </w:t>
            </w:r>
            <w:r w:rsidRPr="00B87FAC">
              <w:rPr>
                <w:rFonts w:eastAsia="Times New Roman" w:cs="Arial"/>
                <w:b/>
                <w:color w:val="000000"/>
                <w:sz w:val="20"/>
                <w:szCs w:val="20"/>
                <w:lang w:eastAsia="en-GB"/>
              </w:rPr>
              <w:t xml:space="preserve"> </w:t>
            </w:r>
          </w:p>
        </w:tc>
        <w:tc>
          <w:tcPr>
            <w:tcW w:w="72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A</w:t>
            </w:r>
            <w:r w:rsidRPr="00B87FAC">
              <w:rPr>
                <w:rFonts w:eastAsia="Times New Roman" w:cs="Arial"/>
                <w:b/>
                <w:color w:val="000000"/>
                <w:sz w:val="20"/>
                <w:szCs w:val="20"/>
                <w:vertAlign w:val="subscript"/>
                <w:lang w:eastAsia="en-GB"/>
              </w:rPr>
              <w:t xml:space="preserve">80 </w:t>
            </w:r>
            <w:r w:rsidRPr="00B87FAC">
              <w:rPr>
                <w:rFonts w:eastAsia="Times New Roman" w:cs="Arial"/>
                <w:b/>
                <w:color w:val="000000"/>
                <w:sz w:val="20"/>
                <w:szCs w:val="20"/>
                <w:lang w:eastAsia="en-GB"/>
              </w:rPr>
              <w:t xml:space="preserve"> % </w:t>
            </w:r>
          </w:p>
        </w:tc>
        <w:tc>
          <w:tcPr>
            <w:tcW w:w="800" w:type="dxa"/>
            <w:tcBorders>
              <w:top w:val="single" w:sz="4" w:space="0" w:color="auto"/>
              <w:left w:val="nil"/>
              <w:bottom w:val="single" w:sz="4" w:space="0" w:color="auto"/>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n</w:t>
            </w:r>
          </w:p>
        </w:tc>
      </w:tr>
      <w:tr w:rsidR="00B87FAC" w:rsidRPr="00B87FAC" w:rsidTr="00B87FAC">
        <w:trPr>
          <w:trHeight w:val="285"/>
          <w:jc w:val="center"/>
        </w:trPr>
        <w:tc>
          <w:tcPr>
            <w:tcW w:w="17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Release Test</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w:t>
            </w:r>
          </w:p>
        </w:tc>
        <w:tc>
          <w:tcPr>
            <w:tcW w:w="9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412.70</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520.60</w:t>
            </w:r>
          </w:p>
        </w:tc>
        <w:tc>
          <w:tcPr>
            <w:tcW w:w="72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25.86</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0.143</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HC380LA-3D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405.62</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413.82</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412.46</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14.31</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509.13</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25.19</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0.143</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HC380LA-1W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7</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409.26</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513.72</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25.65</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0.142</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 xml:space="preserve">HC380LA-2W </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14</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409.81</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515.24</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25.35</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0.143</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HC380LA-3W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21</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402.12</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504.62</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24.90</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0.143</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HC380LA-4W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28</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410.40</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513.51</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26.24</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0.142</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HC380LA-8W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56</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410.11</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418.16</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416.64</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14.87</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512.61</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26.48</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0.144</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HC380LA-12W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84</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403.48</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508.76</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24.66</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0.141</w:t>
            </w:r>
          </w:p>
        </w:tc>
      </w:tr>
      <w:tr w:rsidR="00B87FAC" w:rsidRPr="00B87FAC" w:rsidTr="00B87FAC">
        <w:trPr>
          <w:trHeight w:val="285"/>
          <w:jc w:val="center"/>
        </w:trPr>
        <w:tc>
          <w:tcPr>
            <w:tcW w:w="1780"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HC380LA-16W</w:t>
            </w:r>
          </w:p>
        </w:tc>
        <w:tc>
          <w:tcPr>
            <w:tcW w:w="106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112</w:t>
            </w:r>
          </w:p>
        </w:tc>
        <w:tc>
          <w:tcPr>
            <w:tcW w:w="9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407.63</w:t>
            </w:r>
          </w:p>
        </w:tc>
        <w:tc>
          <w:tcPr>
            <w:tcW w:w="10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512.02</w:t>
            </w:r>
          </w:p>
        </w:tc>
        <w:tc>
          <w:tcPr>
            <w:tcW w:w="72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25.55</w:t>
            </w:r>
          </w:p>
        </w:tc>
        <w:tc>
          <w:tcPr>
            <w:tcW w:w="80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0.142</w:t>
            </w:r>
          </w:p>
        </w:tc>
      </w:tr>
    </w:tbl>
    <w:p w:rsidR="007920B9" w:rsidRDefault="00935B0C" w:rsidP="00935B0C">
      <w:pPr>
        <w:pStyle w:val="Caption"/>
        <w:jc w:val="center"/>
        <w:rPr>
          <w:color w:val="auto"/>
        </w:rPr>
      </w:pPr>
      <w:bookmarkStart w:id="60" w:name="_Toc512462898"/>
      <w:r w:rsidRPr="00935B0C">
        <w:rPr>
          <w:color w:val="auto"/>
        </w:rPr>
        <w:t xml:space="preserve">Table </w:t>
      </w:r>
      <w:r w:rsidRPr="00935B0C">
        <w:rPr>
          <w:color w:val="auto"/>
        </w:rPr>
        <w:fldChar w:fldCharType="begin"/>
      </w:r>
      <w:r w:rsidRPr="00935B0C">
        <w:rPr>
          <w:color w:val="auto"/>
        </w:rPr>
        <w:instrText xml:space="preserve"> SEQ Table \* ARABIC </w:instrText>
      </w:r>
      <w:r w:rsidRPr="00935B0C">
        <w:rPr>
          <w:color w:val="auto"/>
        </w:rPr>
        <w:fldChar w:fldCharType="separate"/>
      </w:r>
      <w:r w:rsidR="003F2048">
        <w:rPr>
          <w:noProof/>
          <w:color w:val="auto"/>
        </w:rPr>
        <w:t>10</w:t>
      </w:r>
      <w:r w:rsidRPr="00935B0C">
        <w:rPr>
          <w:color w:val="auto"/>
        </w:rPr>
        <w:fldChar w:fldCharType="end"/>
      </w:r>
      <w:r w:rsidRPr="00935B0C">
        <w:rPr>
          <w:color w:val="auto"/>
        </w:rPr>
        <w:t>: HC380LA Tensile test results, room temperature aged (averaged)</w:t>
      </w:r>
      <w:bookmarkEnd w:id="60"/>
    </w:p>
    <w:p w:rsidR="00B3659E" w:rsidRPr="00B3659E" w:rsidRDefault="00B53F19" w:rsidP="00B87FAC">
      <w:r>
        <w:t xml:space="preserve">The first thing that can be observed from the test data for HC380LA material at room temperature is the general lack of any figures for ReH, ReL and Ae, barring two occurrences of anomalous results at three days after manufacture and eight weeks after manufacture, the </w:t>
      </w:r>
      <w:r>
        <w:lastRenderedPageBreak/>
        <w:t xml:space="preserve">reasons of which cannot be readily explained. Apart from a small step change seen the results for Rp0.2 and Rm, which may be attributed to the release test being carried out on a different tensile machine, there appears to be little significant variation in the mechanical properties. As </w:t>
      </w:r>
      <w:r w:rsidR="00331A84">
        <w:t>there is no</w:t>
      </w:r>
      <w:r>
        <w:t xml:space="preserve"> return of the yield point</w:t>
      </w:r>
      <w:r w:rsidR="00331A84">
        <w:t>, the data would</w:t>
      </w:r>
      <w:r>
        <w:t xml:space="preserve"> suggest</w:t>
      </w:r>
      <w:r w:rsidR="00331A84">
        <w:t xml:space="preserve"> that there is</w:t>
      </w:r>
      <w:r>
        <w:t xml:space="preserve"> </w:t>
      </w:r>
      <w:r w:rsidR="00331A84">
        <w:t xml:space="preserve">no </w:t>
      </w:r>
      <w:r>
        <w:t>aging</w:t>
      </w:r>
      <w:r w:rsidR="00331A84">
        <w:t xml:space="preserve"> of the material</w:t>
      </w:r>
      <w:r>
        <w:t>.</w:t>
      </w:r>
      <w:r w:rsidR="00B3659E">
        <w:t xml:space="preserve"> When plotted against time, the graphs seen in figures 20 and 21 would appear to show no obvious pattern. There are two potentially anomalous results at 21 days and 84 days with sharp drops in Rm, Rp 0.2 and A</w:t>
      </w:r>
      <w:r w:rsidR="00B3659E" w:rsidRPr="00B3659E">
        <w:rPr>
          <w:vertAlign w:val="subscript"/>
        </w:rPr>
        <w:t>80</w:t>
      </w:r>
      <w:r w:rsidR="00B3659E">
        <w:rPr>
          <w:vertAlign w:val="subscript"/>
        </w:rPr>
        <w:t xml:space="preserve"> </w:t>
      </w:r>
      <w:r w:rsidR="00B3659E">
        <w:t xml:space="preserve">values, otherwise the graph appears to be fairly irregular with no clear trend. </w:t>
      </w:r>
      <w:r w:rsidR="00862D0D">
        <w:t>The n values appear consistent until a sudden spike followed by a drop at 56 and 84 days.</w:t>
      </w:r>
    </w:p>
    <w:p w:rsidR="00C628A5" w:rsidRDefault="00C628A5" w:rsidP="00C628A5">
      <w:pPr>
        <w:jc w:val="center"/>
      </w:pPr>
      <w:r>
        <w:rPr>
          <w:noProof/>
          <w:lang w:eastAsia="en-GB"/>
        </w:rPr>
        <w:drawing>
          <wp:inline distT="0" distB="0" distL="0" distR="0" wp14:anchorId="38E8E3D8" wp14:editId="5979B6F3">
            <wp:extent cx="5495026" cy="3036498"/>
            <wp:effectExtent l="0" t="0" r="10795" b="12065"/>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C628A5" w:rsidRPr="00B3659E" w:rsidRDefault="00B3659E" w:rsidP="00B3659E">
      <w:pPr>
        <w:pStyle w:val="Caption"/>
        <w:jc w:val="center"/>
        <w:rPr>
          <w:color w:val="auto"/>
        </w:rPr>
      </w:pPr>
      <w:bookmarkStart w:id="61" w:name="_Toc512462876"/>
      <w:r w:rsidRPr="00B3659E">
        <w:rPr>
          <w:color w:val="auto"/>
        </w:rPr>
        <w:t xml:space="preserve">Figure </w:t>
      </w:r>
      <w:r w:rsidRPr="00B3659E">
        <w:rPr>
          <w:color w:val="auto"/>
        </w:rPr>
        <w:fldChar w:fldCharType="begin"/>
      </w:r>
      <w:r w:rsidRPr="00B3659E">
        <w:rPr>
          <w:color w:val="auto"/>
        </w:rPr>
        <w:instrText xml:space="preserve"> SEQ Figure \* ARABIC </w:instrText>
      </w:r>
      <w:r w:rsidRPr="00B3659E">
        <w:rPr>
          <w:color w:val="auto"/>
        </w:rPr>
        <w:fldChar w:fldCharType="separate"/>
      </w:r>
      <w:r w:rsidR="00E96FAD">
        <w:rPr>
          <w:noProof/>
          <w:color w:val="auto"/>
        </w:rPr>
        <w:t>20</w:t>
      </w:r>
      <w:r w:rsidRPr="00B3659E">
        <w:rPr>
          <w:color w:val="auto"/>
        </w:rPr>
        <w:fldChar w:fldCharType="end"/>
      </w:r>
      <w:r w:rsidRPr="00B3659E">
        <w:rPr>
          <w:color w:val="auto"/>
        </w:rPr>
        <w:t>: Graph of Rm and A</w:t>
      </w:r>
      <w:r w:rsidRPr="00B3659E">
        <w:rPr>
          <w:color w:val="auto"/>
          <w:vertAlign w:val="superscript"/>
        </w:rPr>
        <w:t>80</w:t>
      </w:r>
      <w:r w:rsidRPr="00B3659E">
        <w:rPr>
          <w:color w:val="auto"/>
        </w:rPr>
        <w:t xml:space="preserve"> values over time for HC380LA at room temperature</w:t>
      </w:r>
      <w:bookmarkEnd w:id="61"/>
    </w:p>
    <w:p w:rsidR="00C628A5" w:rsidRDefault="00C628A5" w:rsidP="00C628A5">
      <w:pPr>
        <w:jc w:val="center"/>
      </w:pPr>
      <w:r>
        <w:rPr>
          <w:noProof/>
          <w:lang w:eastAsia="en-GB"/>
        </w:rPr>
        <w:lastRenderedPageBreak/>
        <w:drawing>
          <wp:inline distT="0" distB="0" distL="0" distR="0" wp14:anchorId="2D6C6E2E" wp14:editId="33CBB5C0">
            <wp:extent cx="5555412" cy="3260785"/>
            <wp:effectExtent l="0" t="0" r="26670" b="15875"/>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C628A5" w:rsidRDefault="00B3659E" w:rsidP="00B3659E">
      <w:pPr>
        <w:pStyle w:val="Caption"/>
        <w:jc w:val="center"/>
        <w:rPr>
          <w:color w:val="auto"/>
        </w:rPr>
      </w:pPr>
      <w:bookmarkStart w:id="62" w:name="_Toc512462877"/>
      <w:r w:rsidRPr="00B3659E">
        <w:rPr>
          <w:color w:val="auto"/>
        </w:rPr>
        <w:t xml:space="preserve">Figure </w:t>
      </w:r>
      <w:r w:rsidRPr="00B3659E">
        <w:rPr>
          <w:color w:val="auto"/>
        </w:rPr>
        <w:fldChar w:fldCharType="begin"/>
      </w:r>
      <w:r w:rsidRPr="00B3659E">
        <w:rPr>
          <w:color w:val="auto"/>
        </w:rPr>
        <w:instrText xml:space="preserve"> SEQ Figure \* ARABIC </w:instrText>
      </w:r>
      <w:r w:rsidRPr="00B3659E">
        <w:rPr>
          <w:color w:val="auto"/>
        </w:rPr>
        <w:fldChar w:fldCharType="separate"/>
      </w:r>
      <w:r w:rsidR="00E96FAD">
        <w:rPr>
          <w:noProof/>
          <w:color w:val="auto"/>
        </w:rPr>
        <w:t>21</w:t>
      </w:r>
      <w:r w:rsidRPr="00B3659E">
        <w:rPr>
          <w:color w:val="auto"/>
        </w:rPr>
        <w:fldChar w:fldCharType="end"/>
      </w:r>
      <w:r w:rsidRPr="00B3659E">
        <w:rPr>
          <w:color w:val="auto"/>
        </w:rPr>
        <w:t xml:space="preserve">: </w:t>
      </w:r>
      <w:r w:rsidRPr="0075503A">
        <w:rPr>
          <w:color w:val="auto"/>
        </w:rPr>
        <w:t xml:space="preserve">Graph of Rp 0.2 and n values over time for </w:t>
      </w:r>
      <w:r>
        <w:rPr>
          <w:color w:val="auto"/>
        </w:rPr>
        <w:t>HC380LA</w:t>
      </w:r>
      <w:r w:rsidRPr="0075503A">
        <w:rPr>
          <w:color w:val="auto"/>
        </w:rPr>
        <w:t xml:space="preserve"> at room temperature</w:t>
      </w:r>
      <w:bookmarkEnd w:id="62"/>
    </w:p>
    <w:p w:rsidR="00B629D1" w:rsidRPr="00B629D1" w:rsidRDefault="00B629D1" w:rsidP="00B629D1"/>
    <w:tbl>
      <w:tblPr>
        <w:tblW w:w="9149" w:type="dxa"/>
        <w:tblInd w:w="93" w:type="dxa"/>
        <w:tblLook w:val="04A0" w:firstRow="1" w:lastRow="0" w:firstColumn="1" w:lastColumn="0" w:noHBand="0" w:noVBand="1"/>
      </w:tblPr>
      <w:tblGrid>
        <w:gridCol w:w="1994"/>
        <w:gridCol w:w="1048"/>
        <w:gridCol w:w="910"/>
        <w:gridCol w:w="910"/>
        <w:gridCol w:w="1067"/>
        <w:gridCol w:w="791"/>
        <w:gridCol w:w="879"/>
        <w:gridCol w:w="759"/>
        <w:gridCol w:w="791"/>
      </w:tblGrid>
      <w:tr w:rsidR="00B87FAC" w:rsidRPr="00B87FAC" w:rsidTr="00B87FAC">
        <w:trPr>
          <w:trHeight w:val="615"/>
        </w:trPr>
        <w:tc>
          <w:tcPr>
            <w:tcW w:w="1994" w:type="dxa"/>
            <w:tcBorders>
              <w:top w:val="single" w:sz="4" w:space="0" w:color="auto"/>
              <w:left w:val="single" w:sz="4" w:space="0" w:color="auto"/>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Sample ID</w:t>
            </w:r>
          </w:p>
        </w:tc>
        <w:tc>
          <w:tcPr>
            <w:tcW w:w="1048"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Hours Elapsed</w:t>
            </w:r>
          </w:p>
        </w:tc>
        <w:tc>
          <w:tcPr>
            <w:tcW w:w="91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Rp 0.2 N/mm</w:t>
            </w:r>
            <w:r w:rsidRPr="00B87FAC">
              <w:rPr>
                <w:rFonts w:eastAsia="Times New Roman" w:cs="Arial"/>
                <w:b/>
                <w:color w:val="000000"/>
                <w:sz w:val="20"/>
                <w:szCs w:val="20"/>
                <w:vertAlign w:val="superscript"/>
                <w:lang w:eastAsia="en-GB"/>
              </w:rPr>
              <w:t>2</w:t>
            </w:r>
          </w:p>
        </w:tc>
        <w:tc>
          <w:tcPr>
            <w:tcW w:w="910"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ReH   N/mm</w:t>
            </w:r>
            <w:r w:rsidRPr="00B87FAC">
              <w:rPr>
                <w:rFonts w:eastAsia="Times New Roman" w:cs="Arial"/>
                <w:b/>
                <w:color w:val="000000"/>
                <w:sz w:val="20"/>
                <w:szCs w:val="20"/>
                <w:vertAlign w:val="superscript"/>
                <w:lang w:eastAsia="en-GB"/>
              </w:rPr>
              <w:t xml:space="preserve">2 </w:t>
            </w:r>
          </w:p>
        </w:tc>
        <w:tc>
          <w:tcPr>
            <w:tcW w:w="1067"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ReL  N/mm</w:t>
            </w:r>
            <w:r w:rsidRPr="00B87FAC">
              <w:rPr>
                <w:rFonts w:eastAsia="Times New Roman" w:cs="Arial"/>
                <w:b/>
                <w:color w:val="000000"/>
                <w:sz w:val="20"/>
                <w:szCs w:val="20"/>
                <w:vertAlign w:val="superscript"/>
                <w:lang w:eastAsia="en-GB"/>
              </w:rPr>
              <w:t>2</w:t>
            </w:r>
            <w:r w:rsidRPr="00B87FAC">
              <w:rPr>
                <w:rFonts w:eastAsia="Times New Roman" w:cs="Arial"/>
                <w:b/>
                <w:color w:val="000000"/>
                <w:sz w:val="20"/>
                <w:szCs w:val="20"/>
                <w:lang w:eastAsia="en-GB"/>
              </w:rPr>
              <w:t xml:space="preserve">  </w:t>
            </w:r>
          </w:p>
        </w:tc>
        <w:tc>
          <w:tcPr>
            <w:tcW w:w="791"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 xml:space="preserve">Ae  %   </w:t>
            </w:r>
          </w:p>
        </w:tc>
        <w:tc>
          <w:tcPr>
            <w:tcW w:w="879"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Rm  N/mm</w:t>
            </w:r>
            <w:r w:rsidRPr="00B87FAC">
              <w:rPr>
                <w:rFonts w:eastAsia="Times New Roman" w:cs="Arial"/>
                <w:b/>
                <w:color w:val="000000"/>
                <w:sz w:val="20"/>
                <w:szCs w:val="20"/>
                <w:vertAlign w:val="superscript"/>
                <w:lang w:eastAsia="en-GB"/>
              </w:rPr>
              <w:t xml:space="preserve">2 </w:t>
            </w:r>
            <w:r w:rsidRPr="00B87FAC">
              <w:rPr>
                <w:rFonts w:eastAsia="Times New Roman" w:cs="Arial"/>
                <w:b/>
                <w:color w:val="000000"/>
                <w:sz w:val="20"/>
                <w:szCs w:val="20"/>
                <w:lang w:eastAsia="en-GB"/>
              </w:rPr>
              <w:t xml:space="preserve"> </w:t>
            </w:r>
          </w:p>
        </w:tc>
        <w:tc>
          <w:tcPr>
            <w:tcW w:w="759" w:type="dxa"/>
            <w:tcBorders>
              <w:top w:val="single" w:sz="4" w:space="0" w:color="auto"/>
              <w:left w:val="nil"/>
              <w:bottom w:val="nil"/>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A</w:t>
            </w:r>
            <w:r w:rsidRPr="00B87FAC">
              <w:rPr>
                <w:rFonts w:eastAsia="Times New Roman" w:cs="Arial"/>
                <w:b/>
                <w:color w:val="000000"/>
                <w:sz w:val="20"/>
                <w:szCs w:val="20"/>
                <w:vertAlign w:val="subscript"/>
                <w:lang w:eastAsia="en-GB"/>
              </w:rPr>
              <w:t xml:space="preserve">80 </w:t>
            </w:r>
            <w:r w:rsidRPr="00B87FAC">
              <w:rPr>
                <w:rFonts w:eastAsia="Times New Roman" w:cs="Arial"/>
                <w:b/>
                <w:color w:val="000000"/>
                <w:sz w:val="20"/>
                <w:szCs w:val="20"/>
                <w:lang w:eastAsia="en-GB"/>
              </w:rPr>
              <w:t xml:space="preserve"> % </w:t>
            </w:r>
          </w:p>
        </w:tc>
        <w:tc>
          <w:tcPr>
            <w:tcW w:w="791" w:type="dxa"/>
            <w:tcBorders>
              <w:top w:val="single" w:sz="4" w:space="0" w:color="auto"/>
              <w:left w:val="nil"/>
              <w:bottom w:val="single" w:sz="4" w:space="0" w:color="auto"/>
              <w:right w:val="single" w:sz="4" w:space="0" w:color="auto"/>
            </w:tcBorders>
            <w:shd w:val="clear" w:color="auto" w:fill="auto"/>
            <w:vAlign w:val="center"/>
            <w:hideMark/>
          </w:tcPr>
          <w:p w:rsidR="00B87FAC" w:rsidRPr="00B87FAC" w:rsidRDefault="00B87FAC" w:rsidP="00B87FAC">
            <w:pPr>
              <w:spacing w:after="0" w:line="240" w:lineRule="auto"/>
              <w:jc w:val="center"/>
              <w:rPr>
                <w:rFonts w:eastAsia="Times New Roman" w:cs="Arial"/>
                <w:b/>
                <w:color w:val="000000"/>
                <w:sz w:val="20"/>
                <w:szCs w:val="20"/>
                <w:lang w:eastAsia="en-GB"/>
              </w:rPr>
            </w:pPr>
            <w:r w:rsidRPr="00B87FAC">
              <w:rPr>
                <w:rFonts w:eastAsia="Times New Roman" w:cs="Arial"/>
                <w:b/>
                <w:color w:val="000000"/>
                <w:sz w:val="20"/>
                <w:szCs w:val="20"/>
                <w:lang w:eastAsia="en-GB"/>
              </w:rPr>
              <w:t>n</w:t>
            </w:r>
          </w:p>
        </w:tc>
      </w:tr>
      <w:tr w:rsidR="00B87FAC" w:rsidRPr="00B87FAC" w:rsidTr="00B87FAC">
        <w:trPr>
          <w:trHeight w:val="285"/>
        </w:trPr>
        <w:tc>
          <w:tcPr>
            <w:tcW w:w="19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Release Test</w:t>
            </w:r>
          </w:p>
        </w:tc>
        <w:tc>
          <w:tcPr>
            <w:tcW w:w="1048"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w:t>
            </w:r>
          </w:p>
        </w:tc>
        <w:tc>
          <w:tcPr>
            <w:tcW w:w="91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412.70</w:t>
            </w:r>
          </w:p>
        </w:tc>
        <w:tc>
          <w:tcPr>
            <w:tcW w:w="910"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520.60</w:t>
            </w:r>
          </w:p>
        </w:tc>
        <w:tc>
          <w:tcPr>
            <w:tcW w:w="759" w:type="dxa"/>
            <w:tcBorders>
              <w:top w:val="single" w:sz="4" w:space="0" w:color="auto"/>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25.86</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0.143</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HC380LA- 1 Hour</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1</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399.16</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505.45</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24.12</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0.142</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HC380LA- 2 Hours</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405.71</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510.53</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24.12</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0.142</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HC380LA- 3 Hours</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399.56</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507.39</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24.70</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0.141</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HC380LA- 4 Hours</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407.80</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512.22</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23.59</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0.139</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HC380LA- 5 Hours</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407.24</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511.34</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23.64</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0.141</w:t>
            </w:r>
          </w:p>
        </w:tc>
      </w:tr>
      <w:tr w:rsidR="00B87FAC" w:rsidRPr="00B87FAC" w:rsidTr="00B87FAC">
        <w:trPr>
          <w:trHeight w:val="285"/>
        </w:trPr>
        <w:tc>
          <w:tcPr>
            <w:tcW w:w="1994" w:type="dxa"/>
            <w:tcBorders>
              <w:top w:val="nil"/>
              <w:left w:val="single" w:sz="4" w:space="0" w:color="auto"/>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HC380LA- 6 Hours</w:t>
            </w:r>
          </w:p>
        </w:tc>
        <w:tc>
          <w:tcPr>
            <w:tcW w:w="1048"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6</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402.83</w:t>
            </w:r>
          </w:p>
        </w:tc>
        <w:tc>
          <w:tcPr>
            <w:tcW w:w="910"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1067"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w:t>
            </w:r>
          </w:p>
        </w:tc>
        <w:tc>
          <w:tcPr>
            <w:tcW w:w="87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507.78</w:t>
            </w:r>
          </w:p>
        </w:tc>
        <w:tc>
          <w:tcPr>
            <w:tcW w:w="759"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23.65</w:t>
            </w:r>
          </w:p>
        </w:tc>
        <w:tc>
          <w:tcPr>
            <w:tcW w:w="791" w:type="dxa"/>
            <w:tcBorders>
              <w:top w:val="nil"/>
              <w:left w:val="nil"/>
              <w:bottom w:val="single" w:sz="4" w:space="0" w:color="auto"/>
              <w:right w:val="single" w:sz="4" w:space="0" w:color="auto"/>
            </w:tcBorders>
            <w:shd w:val="clear" w:color="auto" w:fill="auto"/>
            <w:noWrap/>
            <w:vAlign w:val="center"/>
            <w:hideMark/>
          </w:tcPr>
          <w:p w:rsidR="00B87FAC" w:rsidRPr="00B87FAC" w:rsidRDefault="00B87FAC" w:rsidP="00B87FAC">
            <w:pPr>
              <w:spacing w:after="0" w:line="240" w:lineRule="auto"/>
              <w:jc w:val="center"/>
              <w:rPr>
                <w:rFonts w:eastAsia="Times New Roman" w:cs="Arial"/>
                <w:color w:val="000000"/>
                <w:sz w:val="20"/>
                <w:szCs w:val="20"/>
                <w:lang w:eastAsia="en-GB"/>
              </w:rPr>
            </w:pPr>
            <w:r w:rsidRPr="00B87FAC">
              <w:rPr>
                <w:rFonts w:eastAsia="Times New Roman" w:cs="Arial"/>
                <w:color w:val="000000"/>
                <w:sz w:val="20"/>
                <w:szCs w:val="20"/>
                <w:lang w:eastAsia="en-GB"/>
              </w:rPr>
              <w:t>0.141</w:t>
            </w:r>
          </w:p>
        </w:tc>
      </w:tr>
    </w:tbl>
    <w:p w:rsidR="003D28DC" w:rsidRPr="00935B0C" w:rsidRDefault="00935B0C" w:rsidP="00935B0C">
      <w:pPr>
        <w:pStyle w:val="Caption"/>
        <w:jc w:val="center"/>
        <w:rPr>
          <w:color w:val="auto"/>
        </w:rPr>
      </w:pPr>
      <w:bookmarkStart w:id="63" w:name="_Toc512462899"/>
      <w:r w:rsidRPr="00935B0C">
        <w:rPr>
          <w:color w:val="auto"/>
        </w:rPr>
        <w:t xml:space="preserve">Table </w:t>
      </w:r>
      <w:r w:rsidRPr="00935B0C">
        <w:rPr>
          <w:color w:val="auto"/>
        </w:rPr>
        <w:fldChar w:fldCharType="begin"/>
      </w:r>
      <w:r w:rsidRPr="00935B0C">
        <w:rPr>
          <w:color w:val="auto"/>
        </w:rPr>
        <w:instrText xml:space="preserve"> SEQ Table \* ARABIC </w:instrText>
      </w:r>
      <w:r w:rsidRPr="00935B0C">
        <w:rPr>
          <w:color w:val="auto"/>
        </w:rPr>
        <w:fldChar w:fldCharType="separate"/>
      </w:r>
      <w:r w:rsidR="003F2048">
        <w:rPr>
          <w:noProof/>
          <w:color w:val="auto"/>
        </w:rPr>
        <w:t>11</w:t>
      </w:r>
      <w:r w:rsidRPr="00935B0C">
        <w:rPr>
          <w:color w:val="auto"/>
        </w:rPr>
        <w:fldChar w:fldCharType="end"/>
      </w:r>
      <w:r w:rsidRPr="00935B0C">
        <w:rPr>
          <w:color w:val="auto"/>
        </w:rPr>
        <w:t>: HC380LA Tensile test results, accelerated aging (averaged)</w:t>
      </w:r>
      <w:bookmarkEnd w:id="63"/>
    </w:p>
    <w:p w:rsidR="007920B9" w:rsidRDefault="00331A84" w:rsidP="00D05ECB">
      <w:r>
        <w:t xml:space="preserve">Table 11 presents the data from the accelerated aging tests of the HC380LA samples and it can be clearly seen that </w:t>
      </w:r>
      <w:r w:rsidR="007655B0">
        <w:t>despite</w:t>
      </w:r>
      <w:r>
        <w:t xml:space="preserve"> being aged at higher temperatures, there was no return of the yield point recorded in any of the samples at all. Apart from a drop </w:t>
      </w:r>
      <w:r w:rsidR="007655B0">
        <w:t>sharp drop</w:t>
      </w:r>
      <w:r>
        <w:t xml:space="preserve"> </w:t>
      </w:r>
      <w:r w:rsidR="007655B0">
        <w:t>in  Rp0.2 and Rm values between</w:t>
      </w:r>
      <w:r>
        <w:t xml:space="preserve"> the release test and the initial test at one hour, </w:t>
      </w:r>
      <w:r w:rsidR="00E96FAD">
        <w:t>which potentially could be attributed to a difference in the test machines being used, the remainder of the test results appears at first to show no significant change.</w:t>
      </w:r>
    </w:p>
    <w:p w:rsidR="00C628A5" w:rsidRDefault="00C628A5" w:rsidP="00C628A5">
      <w:pPr>
        <w:jc w:val="center"/>
      </w:pPr>
      <w:r>
        <w:rPr>
          <w:noProof/>
          <w:lang w:eastAsia="en-GB"/>
        </w:rPr>
        <w:lastRenderedPageBreak/>
        <w:drawing>
          <wp:inline distT="0" distB="0" distL="0" distR="0" wp14:anchorId="290854D4" wp14:editId="3FAB06D5">
            <wp:extent cx="5546785" cy="3303917"/>
            <wp:effectExtent l="0" t="0" r="15875" b="10795"/>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C628A5" w:rsidRPr="00C95706" w:rsidRDefault="00E96FAD" w:rsidP="00C95706">
      <w:pPr>
        <w:pStyle w:val="Caption"/>
        <w:jc w:val="center"/>
        <w:rPr>
          <w:color w:val="auto"/>
        </w:rPr>
      </w:pPr>
      <w:bookmarkStart w:id="64" w:name="_Toc512462878"/>
      <w:r w:rsidRPr="00C95706">
        <w:rPr>
          <w:color w:val="auto"/>
        </w:rPr>
        <w:t xml:space="preserve">Figure </w:t>
      </w:r>
      <w:r w:rsidRPr="00C95706">
        <w:rPr>
          <w:color w:val="auto"/>
        </w:rPr>
        <w:fldChar w:fldCharType="begin"/>
      </w:r>
      <w:r w:rsidRPr="00C95706">
        <w:rPr>
          <w:color w:val="auto"/>
        </w:rPr>
        <w:instrText xml:space="preserve"> SEQ Figure \* ARABIC </w:instrText>
      </w:r>
      <w:r w:rsidRPr="00C95706">
        <w:rPr>
          <w:color w:val="auto"/>
        </w:rPr>
        <w:fldChar w:fldCharType="separate"/>
      </w:r>
      <w:r w:rsidRPr="00C95706">
        <w:rPr>
          <w:noProof/>
          <w:color w:val="auto"/>
        </w:rPr>
        <w:t>22</w:t>
      </w:r>
      <w:r w:rsidRPr="00C95706">
        <w:rPr>
          <w:color w:val="auto"/>
        </w:rPr>
        <w:fldChar w:fldCharType="end"/>
      </w:r>
      <w:r w:rsidRPr="00C95706">
        <w:rPr>
          <w:color w:val="auto"/>
        </w:rPr>
        <w:t xml:space="preserve">: </w:t>
      </w:r>
      <w:r w:rsidR="00C95706" w:rsidRPr="00C95706">
        <w:rPr>
          <w:color w:val="auto"/>
        </w:rPr>
        <w:t>Graph of Rm and A</w:t>
      </w:r>
      <w:r w:rsidR="00C95706" w:rsidRPr="00C95706">
        <w:rPr>
          <w:color w:val="auto"/>
          <w:vertAlign w:val="superscript"/>
        </w:rPr>
        <w:t>80</w:t>
      </w:r>
      <w:r w:rsidR="00C95706" w:rsidRPr="00C95706">
        <w:rPr>
          <w:color w:val="auto"/>
        </w:rPr>
        <w:t xml:space="preserve"> values over time for HC380LA at 80</w:t>
      </w:r>
      <w:r w:rsidR="00C95706" w:rsidRPr="00C95706">
        <w:rPr>
          <w:rFonts w:cs="Arial"/>
          <w:color w:val="auto"/>
        </w:rPr>
        <w:t>°</w:t>
      </w:r>
      <w:r w:rsidR="00C95706" w:rsidRPr="00C95706">
        <w:rPr>
          <w:color w:val="auto"/>
        </w:rPr>
        <w:t>C</w:t>
      </w:r>
      <w:bookmarkEnd w:id="64"/>
    </w:p>
    <w:p w:rsidR="00C628A5" w:rsidRDefault="00C628A5" w:rsidP="00D05ECB">
      <w:r>
        <w:rPr>
          <w:noProof/>
          <w:lang w:eastAsia="en-GB"/>
        </w:rPr>
        <w:drawing>
          <wp:inline distT="0" distB="0" distL="0" distR="0" wp14:anchorId="1F31ED9A" wp14:editId="5974E6B7">
            <wp:extent cx="5731510" cy="3465849"/>
            <wp:effectExtent l="0" t="0" r="21590" b="2032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E96FAD" w:rsidRDefault="00E96FAD" w:rsidP="00C95706">
      <w:pPr>
        <w:pStyle w:val="Caption"/>
        <w:jc w:val="center"/>
        <w:rPr>
          <w:color w:val="auto"/>
        </w:rPr>
      </w:pPr>
      <w:bookmarkStart w:id="65" w:name="_Toc512462879"/>
      <w:r w:rsidRPr="00C95706">
        <w:rPr>
          <w:color w:val="auto"/>
        </w:rPr>
        <w:t xml:space="preserve">Figure </w:t>
      </w:r>
      <w:r w:rsidRPr="00C95706">
        <w:rPr>
          <w:color w:val="auto"/>
        </w:rPr>
        <w:fldChar w:fldCharType="begin"/>
      </w:r>
      <w:r w:rsidRPr="00C95706">
        <w:rPr>
          <w:color w:val="auto"/>
        </w:rPr>
        <w:instrText xml:space="preserve"> SEQ Figure \* ARABIC </w:instrText>
      </w:r>
      <w:r w:rsidRPr="00C95706">
        <w:rPr>
          <w:color w:val="auto"/>
        </w:rPr>
        <w:fldChar w:fldCharType="separate"/>
      </w:r>
      <w:r w:rsidRPr="00C95706">
        <w:rPr>
          <w:noProof/>
          <w:color w:val="auto"/>
        </w:rPr>
        <w:t>23</w:t>
      </w:r>
      <w:r w:rsidRPr="00C95706">
        <w:rPr>
          <w:color w:val="auto"/>
        </w:rPr>
        <w:fldChar w:fldCharType="end"/>
      </w:r>
      <w:r w:rsidRPr="00C95706">
        <w:rPr>
          <w:color w:val="auto"/>
        </w:rPr>
        <w:t>:</w:t>
      </w:r>
      <w:r w:rsidR="00C95706" w:rsidRPr="00C95706">
        <w:rPr>
          <w:color w:val="auto"/>
        </w:rPr>
        <w:t xml:space="preserve"> Graph of Rp 0.2 and n values over time for HC380LA at 80</w:t>
      </w:r>
      <w:r w:rsidR="00C95706" w:rsidRPr="00C95706">
        <w:rPr>
          <w:rFonts w:cs="Arial"/>
          <w:color w:val="auto"/>
        </w:rPr>
        <w:t>°</w:t>
      </w:r>
      <w:r w:rsidR="00C95706" w:rsidRPr="00C95706">
        <w:rPr>
          <w:color w:val="auto"/>
        </w:rPr>
        <w:t>C</w:t>
      </w:r>
      <w:bookmarkEnd w:id="65"/>
    </w:p>
    <w:p w:rsidR="00C95706" w:rsidRDefault="00C95706" w:rsidP="00C95706">
      <w:r>
        <w:t>Looking at the graphs plotted using this data as shown in figures 22 and 23, an apparent trend can be distinguished, where it would appear that there is a slight trend for an increase in Rp 0.2 and Rm values over a length of time equivalent to six months at room temperature along with a slight decrease over the same period in A</w:t>
      </w:r>
      <w:r w:rsidRPr="00C95706">
        <w:rPr>
          <w:vertAlign w:val="subscript"/>
        </w:rPr>
        <w:t>80</w:t>
      </w:r>
      <w:r>
        <w:t xml:space="preserve"> and n values. It could be inferred from looking at this data that the HC480LA material may be showing very slight symptoms of </w:t>
      </w:r>
      <w:r>
        <w:lastRenderedPageBreak/>
        <w:t>aging, but only over a long period of time and at a level that is unlikely to cause any issue to potential customers.</w:t>
      </w:r>
    </w:p>
    <w:tbl>
      <w:tblPr>
        <w:tblW w:w="8940" w:type="dxa"/>
        <w:tblInd w:w="93" w:type="dxa"/>
        <w:tblLook w:val="04A0" w:firstRow="1" w:lastRow="0" w:firstColumn="1" w:lastColumn="0" w:noHBand="0" w:noVBand="1"/>
      </w:tblPr>
      <w:tblGrid>
        <w:gridCol w:w="1380"/>
        <w:gridCol w:w="1080"/>
        <w:gridCol w:w="1080"/>
        <w:gridCol w:w="1080"/>
        <w:gridCol w:w="1080"/>
        <w:gridCol w:w="1080"/>
        <w:gridCol w:w="1080"/>
        <w:gridCol w:w="1080"/>
      </w:tblGrid>
      <w:tr w:rsidR="007E6982" w:rsidRPr="007E6982" w:rsidTr="007E6982">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6982" w:rsidRPr="007E6982" w:rsidRDefault="007E6982" w:rsidP="007E6982">
            <w:pPr>
              <w:spacing w:after="0" w:line="240" w:lineRule="auto"/>
              <w:jc w:val="center"/>
              <w:rPr>
                <w:rFonts w:eastAsia="Times New Roman" w:cs="Arial"/>
                <w:color w:val="000000"/>
                <w:sz w:val="20"/>
                <w:szCs w:val="20"/>
                <w:lang w:eastAsia="en-GB"/>
              </w:rPr>
            </w:pP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Rp 0.2 N/mm2</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ReH   N/mm2</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ReL  N/mm2</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Ae  %</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Rm  N/mm2</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A80  %</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7E6982" w:rsidRPr="007E6982" w:rsidRDefault="007E6982" w:rsidP="007E6982">
            <w:pPr>
              <w:spacing w:after="0" w:line="240" w:lineRule="auto"/>
              <w:jc w:val="center"/>
              <w:rPr>
                <w:rFonts w:eastAsia="Times New Roman" w:cs="Arial"/>
                <w:b/>
                <w:bCs/>
                <w:color w:val="000000"/>
                <w:sz w:val="20"/>
                <w:szCs w:val="20"/>
                <w:lang w:eastAsia="en-GB"/>
              </w:rPr>
            </w:pPr>
            <w:r w:rsidRPr="007E6982">
              <w:rPr>
                <w:rFonts w:eastAsia="Times New Roman" w:cs="Arial"/>
                <w:b/>
                <w:bCs/>
                <w:color w:val="000000"/>
                <w:sz w:val="20"/>
                <w:szCs w:val="20"/>
                <w:lang w:eastAsia="en-GB"/>
              </w:rPr>
              <w:t>n</w:t>
            </w:r>
          </w:p>
        </w:tc>
      </w:tr>
      <w:tr w:rsidR="007E6982" w:rsidRPr="007E6982" w:rsidTr="007E6982">
        <w:trPr>
          <w:trHeight w:val="285"/>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Room Temp'</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-0.12</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-0.04</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-0.03</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-0.32</w:t>
            </w:r>
          </w:p>
        </w:tc>
      </w:tr>
      <w:tr w:rsidR="007E6982" w:rsidRPr="007E6982" w:rsidTr="007E6982">
        <w:trPr>
          <w:trHeight w:val="285"/>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Accelerated</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0.44</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0.38</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-0.61</w:t>
            </w:r>
          </w:p>
        </w:tc>
        <w:tc>
          <w:tcPr>
            <w:tcW w:w="1080" w:type="dxa"/>
            <w:tcBorders>
              <w:top w:val="nil"/>
              <w:left w:val="nil"/>
              <w:bottom w:val="single" w:sz="4" w:space="0" w:color="auto"/>
              <w:right w:val="single" w:sz="4" w:space="0" w:color="auto"/>
            </w:tcBorders>
            <w:shd w:val="clear" w:color="auto" w:fill="auto"/>
            <w:noWrap/>
            <w:vAlign w:val="center"/>
            <w:hideMark/>
          </w:tcPr>
          <w:p w:rsidR="007E6982" w:rsidRPr="007E6982" w:rsidRDefault="007E6982" w:rsidP="007E6982">
            <w:pPr>
              <w:spacing w:after="0" w:line="240" w:lineRule="auto"/>
              <w:jc w:val="center"/>
              <w:rPr>
                <w:rFonts w:eastAsia="Times New Roman" w:cs="Arial"/>
                <w:color w:val="000000"/>
                <w:sz w:val="20"/>
                <w:szCs w:val="20"/>
                <w:lang w:eastAsia="en-GB"/>
              </w:rPr>
            </w:pPr>
            <w:r w:rsidRPr="007E6982">
              <w:rPr>
                <w:rFonts w:eastAsia="Times New Roman" w:cs="Arial"/>
                <w:color w:val="000000"/>
                <w:sz w:val="20"/>
                <w:szCs w:val="20"/>
                <w:lang w:eastAsia="en-GB"/>
              </w:rPr>
              <w:t>-0.60</w:t>
            </w:r>
          </w:p>
        </w:tc>
      </w:tr>
    </w:tbl>
    <w:p w:rsidR="00FE221C" w:rsidRDefault="007E6982" w:rsidP="00C767A0">
      <w:pPr>
        <w:pStyle w:val="Caption"/>
        <w:jc w:val="center"/>
      </w:pPr>
      <w:bookmarkStart w:id="66" w:name="_Toc512462900"/>
      <w:r w:rsidRPr="00C767A0">
        <w:rPr>
          <w:color w:val="auto"/>
        </w:rPr>
        <w:t xml:space="preserve">Table </w:t>
      </w:r>
      <w:r w:rsidRPr="00C767A0">
        <w:rPr>
          <w:color w:val="auto"/>
        </w:rPr>
        <w:fldChar w:fldCharType="begin"/>
      </w:r>
      <w:r w:rsidRPr="00C767A0">
        <w:rPr>
          <w:color w:val="auto"/>
        </w:rPr>
        <w:instrText xml:space="preserve"> SEQ Table \* ARABIC </w:instrText>
      </w:r>
      <w:r w:rsidRPr="00C767A0">
        <w:rPr>
          <w:color w:val="auto"/>
        </w:rPr>
        <w:fldChar w:fldCharType="separate"/>
      </w:r>
      <w:r w:rsidR="003F2048">
        <w:rPr>
          <w:noProof/>
          <w:color w:val="auto"/>
        </w:rPr>
        <w:t>12</w:t>
      </w:r>
      <w:r w:rsidRPr="00C767A0">
        <w:rPr>
          <w:color w:val="auto"/>
        </w:rPr>
        <w:fldChar w:fldCharType="end"/>
      </w:r>
      <w:r w:rsidR="006D0D40">
        <w:rPr>
          <w:color w:val="auto"/>
        </w:rPr>
        <w:t>:</w:t>
      </w:r>
      <w:r w:rsidR="00C767A0">
        <w:t xml:space="preserve"> </w:t>
      </w:r>
      <w:r w:rsidR="00C767A0" w:rsidRPr="00F65A81">
        <w:rPr>
          <w:color w:val="auto"/>
        </w:rPr>
        <w:t xml:space="preserve">Correlation data for change in </w:t>
      </w:r>
      <w:r w:rsidR="00C767A0">
        <w:rPr>
          <w:color w:val="auto"/>
        </w:rPr>
        <w:t>HC380LA</w:t>
      </w:r>
      <w:r w:rsidR="00C767A0" w:rsidRPr="00F65A81">
        <w:rPr>
          <w:color w:val="auto"/>
        </w:rPr>
        <w:t xml:space="preserve"> mechanical properties over time</w:t>
      </w:r>
      <w:bookmarkEnd w:id="66"/>
    </w:p>
    <w:p w:rsidR="00FE221C" w:rsidRPr="00C767A0" w:rsidRDefault="00C767A0" w:rsidP="00FE221C">
      <w:r>
        <w:t xml:space="preserve">These trends are supported by looking at the correlation data in table 12. </w:t>
      </w:r>
      <w:r w:rsidR="0033078B">
        <w:t>Again i</w:t>
      </w:r>
      <w:r>
        <w:t xml:space="preserve">n this table the release test data was not used in the calculation of the correlations </w:t>
      </w:r>
      <w:r w:rsidR="0033078B">
        <w:t>in order to avoid potential</w:t>
      </w:r>
      <w:r>
        <w:t xml:space="preserve"> bias</w:t>
      </w:r>
      <w:r w:rsidR="0033078B">
        <w:t xml:space="preserve"> in</w:t>
      </w:r>
      <w:r>
        <w:t xml:space="preserve"> the correlation. Accounting for this, it can be seen that for the room temperature aged material there is a very weak negative correlation for all mechanical properties, suggesting that there is no trend in the data for the four months the material spent at room temperature. However, for the accelerated aging tests which simulate a longer time period, there are weak positive correlations for Rm and Rp 0.2 values and moderate negative correlations for the A</w:t>
      </w:r>
      <w:r w:rsidRPr="00C767A0">
        <w:rPr>
          <w:vertAlign w:val="subscript"/>
        </w:rPr>
        <w:t>80</w:t>
      </w:r>
      <w:r>
        <w:rPr>
          <w:vertAlign w:val="subscript"/>
        </w:rPr>
        <w:t xml:space="preserve"> </w:t>
      </w:r>
      <w:r>
        <w:t>and n values. This further supports the theory that over a longer period of time, there may be very slight symptoms of aging in this material.</w:t>
      </w:r>
    </w:p>
    <w:p w:rsidR="004E64CA" w:rsidRDefault="004E64CA" w:rsidP="004E64CA">
      <w:pPr>
        <w:pStyle w:val="Heading3"/>
      </w:pPr>
      <w:bookmarkStart w:id="67" w:name="_Toc512462831"/>
      <w:r>
        <w:t xml:space="preserve">HC380LA </w:t>
      </w:r>
      <w:r w:rsidR="00C318B0">
        <w:t>–</w:t>
      </w:r>
      <w:r>
        <w:t xml:space="preserve"> Comparison of Accelerated Aging against Room Temperature Aging</w:t>
      </w:r>
      <w:bookmarkEnd w:id="67"/>
    </w:p>
    <w:p w:rsidR="009E2530" w:rsidRDefault="009E2530" w:rsidP="009E2530">
      <w:r>
        <w:t>When comparing the accelerated aging tests against the equivalent time period from the room temperature aging test results, the differences between the reported values</w:t>
      </w:r>
      <w:r w:rsidR="00B629D1">
        <w:t xml:space="preserve">, obtained by subtracting the room temperature test results from the accelerated aging tests, </w:t>
      </w:r>
      <w:r>
        <w:t>are summarised in table 13:</w:t>
      </w:r>
    </w:p>
    <w:tbl>
      <w:tblPr>
        <w:tblW w:w="6100" w:type="dxa"/>
        <w:jc w:val="center"/>
        <w:tblInd w:w="93" w:type="dxa"/>
        <w:tblLook w:val="04A0" w:firstRow="1" w:lastRow="0" w:firstColumn="1" w:lastColumn="0" w:noHBand="0" w:noVBand="1"/>
      </w:tblPr>
      <w:tblGrid>
        <w:gridCol w:w="1780"/>
        <w:gridCol w:w="1080"/>
        <w:gridCol w:w="1080"/>
        <w:gridCol w:w="1080"/>
        <w:gridCol w:w="1080"/>
      </w:tblGrid>
      <w:tr w:rsidR="00FE221C" w:rsidRPr="00FE221C" w:rsidTr="00FE221C">
        <w:trPr>
          <w:trHeight w:val="555"/>
          <w:jc w:val="center"/>
        </w:trPr>
        <w:tc>
          <w:tcPr>
            <w:tcW w:w="178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b/>
                <w:bCs/>
                <w:color w:val="000000"/>
                <w:sz w:val="20"/>
                <w:szCs w:val="20"/>
                <w:lang w:eastAsia="en-GB"/>
              </w:rPr>
            </w:pPr>
            <w:r w:rsidRPr="00FE221C">
              <w:rPr>
                <w:rFonts w:eastAsia="Times New Roman" w:cs="Arial"/>
                <w:b/>
                <w:bCs/>
                <w:color w:val="000000"/>
                <w:sz w:val="20"/>
                <w:szCs w:val="20"/>
                <w:lang w:eastAsia="en-GB"/>
              </w:rPr>
              <w:t>Time</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FE221C" w:rsidRPr="00FE221C" w:rsidRDefault="00FE221C" w:rsidP="00FE221C">
            <w:pPr>
              <w:spacing w:after="0" w:line="240" w:lineRule="auto"/>
              <w:jc w:val="center"/>
              <w:rPr>
                <w:rFonts w:eastAsia="Times New Roman" w:cs="Arial"/>
                <w:b/>
                <w:bCs/>
                <w:color w:val="000000"/>
                <w:sz w:val="20"/>
                <w:szCs w:val="20"/>
                <w:lang w:eastAsia="en-GB"/>
              </w:rPr>
            </w:pPr>
            <w:r w:rsidRPr="00FE221C">
              <w:rPr>
                <w:rFonts w:eastAsia="Times New Roman" w:cs="Arial"/>
                <w:b/>
                <w:bCs/>
                <w:color w:val="000000"/>
                <w:sz w:val="20"/>
                <w:szCs w:val="20"/>
                <w:lang w:eastAsia="en-GB"/>
              </w:rPr>
              <w:t>Rp 0.2 N/mm</w:t>
            </w:r>
            <w:r w:rsidRPr="00FE221C">
              <w:rPr>
                <w:rFonts w:eastAsia="Times New Roman" w:cs="Arial"/>
                <w:b/>
                <w:bCs/>
                <w:color w:val="000000"/>
                <w:sz w:val="20"/>
                <w:szCs w:val="20"/>
                <w:vertAlign w:val="superscript"/>
                <w:lang w:eastAsia="en-GB"/>
              </w:rPr>
              <w:t>2</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FE221C" w:rsidRPr="00FE221C" w:rsidRDefault="00FE221C" w:rsidP="00FE221C">
            <w:pPr>
              <w:spacing w:after="0" w:line="240" w:lineRule="auto"/>
              <w:jc w:val="center"/>
              <w:rPr>
                <w:rFonts w:eastAsia="Times New Roman" w:cs="Arial"/>
                <w:b/>
                <w:bCs/>
                <w:color w:val="000000"/>
                <w:sz w:val="20"/>
                <w:szCs w:val="20"/>
                <w:lang w:eastAsia="en-GB"/>
              </w:rPr>
            </w:pPr>
            <w:r w:rsidRPr="00FE221C">
              <w:rPr>
                <w:rFonts w:eastAsia="Times New Roman" w:cs="Arial"/>
                <w:b/>
                <w:bCs/>
                <w:color w:val="000000"/>
                <w:sz w:val="20"/>
                <w:szCs w:val="20"/>
                <w:lang w:eastAsia="en-GB"/>
              </w:rPr>
              <w:t>Rm  N/mm</w:t>
            </w:r>
            <w:r w:rsidRPr="00FE221C">
              <w:rPr>
                <w:rFonts w:eastAsia="Times New Roman" w:cs="Arial"/>
                <w:b/>
                <w:bCs/>
                <w:color w:val="000000"/>
                <w:sz w:val="20"/>
                <w:szCs w:val="20"/>
                <w:vertAlign w:val="superscript"/>
                <w:lang w:eastAsia="en-GB"/>
              </w:rPr>
              <w:t xml:space="preserve">2 </w:t>
            </w:r>
            <w:r w:rsidRPr="00FE221C">
              <w:rPr>
                <w:rFonts w:eastAsia="Times New Roman" w:cs="Arial"/>
                <w:b/>
                <w:bCs/>
                <w:color w:val="000000"/>
                <w:sz w:val="20"/>
                <w:szCs w:val="20"/>
                <w:lang w:eastAsia="en-GB"/>
              </w:rPr>
              <w:t xml:space="preserve"> </w:t>
            </w:r>
          </w:p>
        </w:tc>
        <w:tc>
          <w:tcPr>
            <w:tcW w:w="1080" w:type="dxa"/>
            <w:tcBorders>
              <w:top w:val="single" w:sz="8" w:space="0" w:color="auto"/>
              <w:left w:val="nil"/>
              <w:bottom w:val="single" w:sz="8" w:space="0" w:color="auto"/>
              <w:right w:val="single" w:sz="4" w:space="0" w:color="auto"/>
            </w:tcBorders>
            <w:shd w:val="clear" w:color="auto" w:fill="auto"/>
            <w:vAlign w:val="center"/>
            <w:hideMark/>
          </w:tcPr>
          <w:p w:rsidR="00FE221C" w:rsidRPr="00FE221C" w:rsidRDefault="00FE221C" w:rsidP="00FE221C">
            <w:pPr>
              <w:spacing w:after="0" w:line="240" w:lineRule="auto"/>
              <w:jc w:val="center"/>
              <w:rPr>
                <w:rFonts w:eastAsia="Times New Roman" w:cs="Arial"/>
                <w:b/>
                <w:bCs/>
                <w:color w:val="000000"/>
                <w:sz w:val="20"/>
                <w:szCs w:val="20"/>
                <w:lang w:eastAsia="en-GB"/>
              </w:rPr>
            </w:pPr>
            <w:r w:rsidRPr="00FE221C">
              <w:rPr>
                <w:rFonts w:eastAsia="Times New Roman" w:cs="Arial"/>
                <w:b/>
                <w:bCs/>
                <w:color w:val="000000"/>
                <w:sz w:val="20"/>
                <w:szCs w:val="20"/>
                <w:lang w:eastAsia="en-GB"/>
              </w:rPr>
              <w:t>A</w:t>
            </w:r>
            <w:r w:rsidRPr="00FE221C">
              <w:rPr>
                <w:rFonts w:eastAsia="Times New Roman" w:cs="Arial"/>
                <w:b/>
                <w:bCs/>
                <w:color w:val="000000"/>
                <w:sz w:val="20"/>
                <w:szCs w:val="20"/>
                <w:vertAlign w:val="subscript"/>
                <w:lang w:eastAsia="en-GB"/>
              </w:rPr>
              <w:t xml:space="preserve">80 </w:t>
            </w:r>
            <w:r w:rsidRPr="00FE221C">
              <w:rPr>
                <w:rFonts w:eastAsia="Times New Roman" w:cs="Arial"/>
                <w:b/>
                <w:bCs/>
                <w:color w:val="000000"/>
                <w:sz w:val="20"/>
                <w:szCs w:val="20"/>
                <w:lang w:eastAsia="en-GB"/>
              </w:rPr>
              <w:t xml:space="preserve"> % </w:t>
            </w:r>
          </w:p>
        </w:tc>
        <w:tc>
          <w:tcPr>
            <w:tcW w:w="1080" w:type="dxa"/>
            <w:tcBorders>
              <w:top w:val="single" w:sz="8" w:space="0" w:color="auto"/>
              <w:left w:val="nil"/>
              <w:bottom w:val="single" w:sz="8" w:space="0" w:color="auto"/>
              <w:right w:val="single" w:sz="8" w:space="0" w:color="auto"/>
            </w:tcBorders>
            <w:shd w:val="clear" w:color="auto" w:fill="auto"/>
            <w:vAlign w:val="center"/>
            <w:hideMark/>
          </w:tcPr>
          <w:p w:rsidR="00FE221C" w:rsidRPr="00FE221C" w:rsidRDefault="00FE221C" w:rsidP="00FE221C">
            <w:pPr>
              <w:spacing w:after="0" w:line="240" w:lineRule="auto"/>
              <w:jc w:val="center"/>
              <w:rPr>
                <w:rFonts w:eastAsia="Times New Roman" w:cs="Arial"/>
                <w:b/>
                <w:bCs/>
                <w:color w:val="000000"/>
                <w:sz w:val="20"/>
                <w:szCs w:val="20"/>
                <w:lang w:eastAsia="en-GB"/>
              </w:rPr>
            </w:pPr>
            <w:r w:rsidRPr="00FE221C">
              <w:rPr>
                <w:rFonts w:eastAsia="Times New Roman" w:cs="Arial"/>
                <w:b/>
                <w:bCs/>
                <w:color w:val="000000"/>
                <w:sz w:val="20"/>
                <w:szCs w:val="20"/>
                <w:lang w:eastAsia="en-GB"/>
              </w:rPr>
              <w:t>n</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 hr/ 4 wks T1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-29.88</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-23.00</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-2.54</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0.003</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 hr/ 4 wks T2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1.04</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3.08</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-0.49</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-0.003</w:t>
            </w:r>
          </w:p>
        </w:tc>
      </w:tr>
      <w:tr w:rsidR="00FE221C" w:rsidRPr="00FE221C" w:rsidTr="00FE221C">
        <w:trPr>
          <w:trHeight w:val="300"/>
          <w:jc w:val="center"/>
        </w:trPr>
        <w:tc>
          <w:tcPr>
            <w:tcW w:w="1780" w:type="dxa"/>
            <w:tcBorders>
              <w:top w:val="nil"/>
              <w:left w:val="single" w:sz="8" w:space="0" w:color="auto"/>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 hr/ 4 wks T3</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-4.90</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-4.28</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-3.33</w:t>
            </w:r>
          </w:p>
        </w:tc>
        <w:tc>
          <w:tcPr>
            <w:tcW w:w="1080" w:type="dxa"/>
            <w:tcBorders>
              <w:top w:val="nil"/>
              <w:left w:val="nil"/>
              <w:bottom w:val="single" w:sz="8"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-0.001</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 hr/ 8 wks T1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-5.15</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-1.22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-3.60</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-0.002</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 hr/ 8 wks T2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-5.04</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-3.09</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0.31</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0.000</w:t>
            </w:r>
          </w:p>
        </w:tc>
      </w:tr>
      <w:tr w:rsidR="00FE221C" w:rsidRPr="00FE221C" w:rsidTr="00FE221C">
        <w:trPr>
          <w:trHeight w:val="300"/>
          <w:jc w:val="center"/>
        </w:trPr>
        <w:tc>
          <w:tcPr>
            <w:tcW w:w="1780" w:type="dxa"/>
            <w:tcBorders>
              <w:top w:val="nil"/>
              <w:left w:val="single" w:sz="8" w:space="0" w:color="auto"/>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 hr/ 8 wks T3</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-3.00</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-1.94</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-3.79</w:t>
            </w:r>
          </w:p>
        </w:tc>
        <w:tc>
          <w:tcPr>
            <w:tcW w:w="1080" w:type="dxa"/>
            <w:tcBorders>
              <w:top w:val="nil"/>
              <w:left w:val="nil"/>
              <w:bottom w:val="single" w:sz="8"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-0.004</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 hr/ 12 wks T1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-2.75</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-2.71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-1.08</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0.001</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 hr/ 12 wks T2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4.97</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5.95</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0.83</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-0.002</w:t>
            </w:r>
          </w:p>
        </w:tc>
      </w:tr>
      <w:tr w:rsidR="00FE221C" w:rsidRPr="00FE221C" w:rsidTr="00FE221C">
        <w:trPr>
          <w:trHeight w:val="300"/>
          <w:jc w:val="center"/>
        </w:trPr>
        <w:tc>
          <w:tcPr>
            <w:tcW w:w="1780" w:type="dxa"/>
            <w:tcBorders>
              <w:top w:val="nil"/>
              <w:left w:val="single" w:sz="8" w:space="0" w:color="auto"/>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 hr/ 12 wks T3</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-13.98</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-7.35</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0.36</w:t>
            </w:r>
          </w:p>
        </w:tc>
        <w:tc>
          <w:tcPr>
            <w:tcW w:w="1080" w:type="dxa"/>
            <w:tcBorders>
              <w:top w:val="nil"/>
              <w:left w:val="nil"/>
              <w:bottom w:val="single" w:sz="8"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0.001</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 hr/ 16 wks T1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0.92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1.77</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-1.58</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-0.002</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 hr/ 16 wks T2</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2.66</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1.11</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-2.99</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-0.003</w:t>
            </w:r>
          </w:p>
        </w:tc>
      </w:tr>
      <w:tr w:rsidR="00FE221C" w:rsidRPr="00FE221C" w:rsidTr="00FE221C">
        <w:trPr>
          <w:trHeight w:val="300"/>
          <w:jc w:val="center"/>
        </w:trPr>
        <w:tc>
          <w:tcPr>
            <w:tcW w:w="1780" w:type="dxa"/>
            <w:tcBorders>
              <w:top w:val="nil"/>
              <w:left w:val="single" w:sz="8" w:space="0" w:color="auto"/>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 hr/ 16 wks T3</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-3.07</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-2.30</w:t>
            </w:r>
          </w:p>
        </w:tc>
        <w:tc>
          <w:tcPr>
            <w:tcW w:w="1080" w:type="dxa"/>
            <w:tcBorders>
              <w:top w:val="nil"/>
              <w:left w:val="nil"/>
              <w:bottom w:val="single" w:sz="8"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-1.31</w:t>
            </w:r>
          </w:p>
        </w:tc>
        <w:tc>
          <w:tcPr>
            <w:tcW w:w="1080" w:type="dxa"/>
            <w:tcBorders>
              <w:top w:val="nil"/>
              <w:left w:val="nil"/>
              <w:bottom w:val="single" w:sz="8"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-0.004</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Average</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-4.85</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-2.83</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-1.60</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-0.001</w:t>
            </w:r>
          </w:p>
        </w:tc>
      </w:tr>
      <w:tr w:rsidR="00FE221C" w:rsidRPr="00FE221C" w:rsidTr="00FE221C">
        <w:trPr>
          <w:trHeight w:val="285"/>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rsidR="00FE221C" w:rsidRPr="00FE221C" w:rsidRDefault="00FE221C" w:rsidP="00FE221C">
            <w:pPr>
              <w:spacing w:after="0" w:line="240" w:lineRule="auto"/>
              <w:jc w:val="left"/>
              <w:rPr>
                <w:rFonts w:eastAsia="Times New Roman" w:cs="Arial"/>
                <w:color w:val="000000"/>
                <w:sz w:val="20"/>
                <w:szCs w:val="20"/>
                <w:lang w:eastAsia="en-GB"/>
              </w:rPr>
            </w:pPr>
            <w:r w:rsidRPr="00FE221C">
              <w:rPr>
                <w:rFonts w:eastAsia="Times New Roman" w:cs="Arial"/>
                <w:color w:val="000000"/>
                <w:sz w:val="20"/>
                <w:szCs w:val="20"/>
                <w:lang w:eastAsia="en-GB"/>
              </w:rPr>
              <w:t>Std Deviation</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9.25</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7.27</w:t>
            </w:r>
          </w:p>
        </w:tc>
        <w:tc>
          <w:tcPr>
            <w:tcW w:w="1080" w:type="dxa"/>
            <w:tcBorders>
              <w:top w:val="nil"/>
              <w:left w:val="nil"/>
              <w:bottom w:val="single" w:sz="4" w:space="0" w:color="auto"/>
              <w:right w:val="single" w:sz="4"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1.64</w:t>
            </w:r>
          </w:p>
        </w:tc>
        <w:tc>
          <w:tcPr>
            <w:tcW w:w="1080" w:type="dxa"/>
            <w:tcBorders>
              <w:top w:val="nil"/>
              <w:left w:val="nil"/>
              <w:bottom w:val="single" w:sz="4" w:space="0" w:color="auto"/>
              <w:right w:val="single" w:sz="8" w:space="0" w:color="auto"/>
            </w:tcBorders>
            <w:shd w:val="clear" w:color="auto" w:fill="auto"/>
            <w:noWrap/>
            <w:vAlign w:val="center"/>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0.002</w:t>
            </w:r>
          </w:p>
        </w:tc>
      </w:tr>
      <w:tr w:rsidR="00FE221C" w:rsidRPr="00FE221C" w:rsidTr="00FE221C">
        <w:trPr>
          <w:trHeight w:val="300"/>
          <w:jc w:val="center"/>
        </w:trPr>
        <w:tc>
          <w:tcPr>
            <w:tcW w:w="1780" w:type="dxa"/>
            <w:tcBorders>
              <w:top w:val="nil"/>
              <w:left w:val="single" w:sz="8" w:space="0" w:color="auto"/>
              <w:bottom w:val="single" w:sz="8" w:space="0" w:color="auto"/>
              <w:right w:val="single" w:sz="4" w:space="0" w:color="auto"/>
            </w:tcBorders>
            <w:shd w:val="clear" w:color="auto" w:fill="auto"/>
            <w:noWrap/>
            <w:vAlign w:val="bottom"/>
            <w:hideMark/>
          </w:tcPr>
          <w:p w:rsidR="00FE221C" w:rsidRPr="00FE221C" w:rsidRDefault="00FE221C" w:rsidP="00FE221C">
            <w:pPr>
              <w:spacing w:after="0" w:line="240" w:lineRule="auto"/>
              <w:jc w:val="left"/>
              <w:rPr>
                <w:rFonts w:eastAsia="Times New Roman" w:cs="Arial"/>
                <w:color w:val="000000"/>
                <w:sz w:val="20"/>
                <w:szCs w:val="20"/>
                <w:lang w:eastAsia="en-GB"/>
              </w:rPr>
            </w:pPr>
            <w:r w:rsidRPr="00FE221C">
              <w:rPr>
                <w:rFonts w:eastAsia="Times New Roman" w:cs="Arial"/>
                <w:color w:val="000000"/>
                <w:sz w:val="20"/>
                <w:szCs w:val="20"/>
                <w:lang w:eastAsia="en-GB"/>
              </w:rPr>
              <w:t>3* Std Deviation</w:t>
            </w:r>
          </w:p>
        </w:tc>
        <w:tc>
          <w:tcPr>
            <w:tcW w:w="1080" w:type="dxa"/>
            <w:tcBorders>
              <w:top w:val="nil"/>
              <w:left w:val="nil"/>
              <w:bottom w:val="single" w:sz="8" w:space="0" w:color="auto"/>
              <w:right w:val="single" w:sz="4" w:space="0" w:color="auto"/>
            </w:tcBorders>
            <w:shd w:val="clear" w:color="auto" w:fill="auto"/>
            <w:noWrap/>
            <w:vAlign w:val="bottom"/>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27.76</w:t>
            </w:r>
          </w:p>
        </w:tc>
        <w:tc>
          <w:tcPr>
            <w:tcW w:w="1080" w:type="dxa"/>
            <w:tcBorders>
              <w:top w:val="nil"/>
              <w:left w:val="nil"/>
              <w:bottom w:val="single" w:sz="8" w:space="0" w:color="auto"/>
              <w:right w:val="single" w:sz="4" w:space="0" w:color="auto"/>
            </w:tcBorders>
            <w:shd w:val="clear" w:color="auto" w:fill="auto"/>
            <w:noWrap/>
            <w:vAlign w:val="bottom"/>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21.82</w:t>
            </w:r>
          </w:p>
        </w:tc>
        <w:tc>
          <w:tcPr>
            <w:tcW w:w="1080" w:type="dxa"/>
            <w:tcBorders>
              <w:top w:val="nil"/>
              <w:left w:val="nil"/>
              <w:bottom w:val="single" w:sz="8" w:space="0" w:color="auto"/>
              <w:right w:val="single" w:sz="4" w:space="0" w:color="auto"/>
            </w:tcBorders>
            <w:shd w:val="clear" w:color="auto" w:fill="auto"/>
            <w:noWrap/>
            <w:vAlign w:val="bottom"/>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4.92</w:t>
            </w:r>
          </w:p>
        </w:tc>
        <w:tc>
          <w:tcPr>
            <w:tcW w:w="1080" w:type="dxa"/>
            <w:tcBorders>
              <w:top w:val="nil"/>
              <w:left w:val="nil"/>
              <w:bottom w:val="single" w:sz="8" w:space="0" w:color="auto"/>
              <w:right w:val="single" w:sz="8" w:space="0" w:color="auto"/>
            </w:tcBorders>
            <w:shd w:val="clear" w:color="auto" w:fill="auto"/>
            <w:noWrap/>
            <w:vAlign w:val="bottom"/>
            <w:hideMark/>
          </w:tcPr>
          <w:p w:rsidR="00FE221C" w:rsidRPr="00FE221C" w:rsidRDefault="00FE221C" w:rsidP="00FE221C">
            <w:pPr>
              <w:spacing w:after="0" w:line="240" w:lineRule="auto"/>
              <w:jc w:val="center"/>
              <w:rPr>
                <w:rFonts w:eastAsia="Times New Roman" w:cs="Arial"/>
                <w:color w:val="000000"/>
                <w:sz w:val="20"/>
                <w:szCs w:val="20"/>
                <w:lang w:eastAsia="en-GB"/>
              </w:rPr>
            </w:pPr>
            <w:r w:rsidRPr="00FE221C">
              <w:rPr>
                <w:rFonts w:eastAsia="Times New Roman" w:cs="Arial"/>
                <w:color w:val="000000"/>
                <w:sz w:val="20"/>
                <w:szCs w:val="20"/>
                <w:lang w:eastAsia="en-GB"/>
              </w:rPr>
              <w:t>0.007</w:t>
            </w:r>
          </w:p>
        </w:tc>
      </w:tr>
    </w:tbl>
    <w:p w:rsidR="00C628A5" w:rsidRDefault="003F2048" w:rsidP="003F2048">
      <w:pPr>
        <w:pStyle w:val="Caption"/>
        <w:jc w:val="left"/>
      </w:pPr>
      <w:bookmarkStart w:id="68" w:name="_Toc512462901"/>
      <w:r w:rsidRPr="003F2048">
        <w:rPr>
          <w:color w:val="auto"/>
        </w:rPr>
        <w:t xml:space="preserve">Table </w:t>
      </w:r>
      <w:r w:rsidRPr="003F2048">
        <w:rPr>
          <w:color w:val="auto"/>
        </w:rPr>
        <w:fldChar w:fldCharType="begin"/>
      </w:r>
      <w:r w:rsidRPr="003F2048">
        <w:rPr>
          <w:color w:val="auto"/>
        </w:rPr>
        <w:instrText xml:space="preserve"> SEQ Table \* ARABIC </w:instrText>
      </w:r>
      <w:r w:rsidRPr="003F2048">
        <w:rPr>
          <w:color w:val="auto"/>
        </w:rPr>
        <w:fldChar w:fldCharType="separate"/>
      </w:r>
      <w:r w:rsidRPr="003F2048">
        <w:rPr>
          <w:noProof/>
          <w:color w:val="auto"/>
        </w:rPr>
        <w:t>13</w:t>
      </w:r>
      <w:r w:rsidRPr="003F2048">
        <w:rPr>
          <w:color w:val="auto"/>
        </w:rPr>
        <w:fldChar w:fldCharType="end"/>
      </w:r>
      <w:r w:rsidRPr="003F2048">
        <w:rPr>
          <w:color w:val="auto"/>
        </w:rPr>
        <w:t xml:space="preserve">: </w:t>
      </w:r>
      <w:r w:rsidRPr="005C2C55">
        <w:rPr>
          <w:color w:val="auto"/>
        </w:rPr>
        <w:t>Differences between recorded values of</w:t>
      </w:r>
      <w:r>
        <w:rPr>
          <w:color w:val="auto"/>
        </w:rPr>
        <w:t xml:space="preserve"> HC380LA</w:t>
      </w:r>
      <w:r w:rsidRPr="005C2C55">
        <w:rPr>
          <w:color w:val="auto"/>
        </w:rPr>
        <w:t xml:space="preserve"> accelerated tensile tests and room temperature tensile tests</w:t>
      </w:r>
      <w:bookmarkEnd w:id="68"/>
    </w:p>
    <w:p w:rsidR="00B629D1" w:rsidRDefault="009E2530" w:rsidP="00D05ECB">
      <w:r>
        <w:lastRenderedPageBreak/>
        <w:t xml:space="preserve">As there was only one anomalous data set for ReH, ReL and Ae results for eight weeks at room temperature aging and no other samples within the time period covered by the comparison returned any results for these parameters, they have been excluded from this table. </w:t>
      </w:r>
      <w:r w:rsidR="00B629D1">
        <w:t>Like before, positive values indicate that the accelerated tests were the greater result and negative values indicate that the accelerated tests were the smaller of the two test results.</w:t>
      </w:r>
    </w:p>
    <w:p w:rsidR="00C628A5" w:rsidRDefault="009E2530" w:rsidP="00D05ECB">
      <w:r>
        <w:t xml:space="preserve">Once again it can be seen that there is a very good tie up between n values from </w:t>
      </w:r>
      <w:r w:rsidR="00B629D1">
        <w:t>room temperature aging tests and the corresponding equivalent test at 80</w:t>
      </w:r>
      <w:r w:rsidR="00B629D1">
        <w:rPr>
          <w:rFonts w:cs="Arial"/>
        </w:rPr>
        <w:t>°</w:t>
      </w:r>
      <w:r w:rsidR="00B629D1">
        <w:t xml:space="preserve">C, as indicated by the low average value for difference between results and the very low standard deviation indicating very little variation. For the remaining mechanical properties in the comparison, </w:t>
      </w:r>
      <w:r w:rsidR="00561C02">
        <w:t>it can be seen that the accelerated tests all returned slightly lower readings then the equivalent tests for samples aged at room temperature. Once again, the greatest amount of variation can be seen in test results for Rp 0.2 and Rm values as indicated by the standard deviation of 9.25 and 7.27 respectively. There appears to be no major trends</w:t>
      </w:r>
      <w:r w:rsidR="002A738C">
        <w:t xml:space="preserve"> in the comparison data between room temperature aging tests and accelerated aging tests for HC380LA material.</w:t>
      </w:r>
    </w:p>
    <w:p w:rsidR="003D28DC" w:rsidRDefault="003D28DC" w:rsidP="00D05ECB">
      <w:r>
        <w:br w:type="page"/>
      </w:r>
    </w:p>
    <w:p w:rsidR="003D28DC" w:rsidRDefault="003D28DC" w:rsidP="003D28DC">
      <w:pPr>
        <w:pStyle w:val="Heading2"/>
        <w:jc w:val="left"/>
      </w:pPr>
      <w:bookmarkStart w:id="69" w:name="_Toc512462832"/>
      <w:r>
        <w:lastRenderedPageBreak/>
        <w:t>The Effects of Aging on Crystal Structure and Grain Size</w:t>
      </w:r>
      <w:bookmarkEnd w:id="69"/>
    </w:p>
    <w:p w:rsidR="00634BDC" w:rsidRPr="00634BDC" w:rsidRDefault="00DB5B5A" w:rsidP="00634BDC">
      <w:r>
        <w:t>From the data obtained. There appears to be</w:t>
      </w:r>
      <w:r w:rsidR="00947F1F">
        <w:t xml:space="preserve"> little </w:t>
      </w:r>
      <w:r>
        <w:t xml:space="preserve">observable </w:t>
      </w:r>
      <w:r w:rsidR="00947F1F">
        <w:t xml:space="preserve">change in the two steels under investigation that can be </w:t>
      </w:r>
      <w:r>
        <w:t>identified</w:t>
      </w:r>
      <w:r w:rsidR="00947F1F">
        <w:t xml:space="preserve"> through the use of an optical microscope. It is likely that any potential structural changes within these materials that may occur as a result of aging are not going to able to be visually observed using optical microscopy</w:t>
      </w:r>
      <w:r>
        <w:t xml:space="preserve"> techniques</w:t>
      </w:r>
      <w:r w:rsidR="00947F1F">
        <w:t>.</w:t>
      </w:r>
    </w:p>
    <w:p w:rsidR="00634BDC" w:rsidRDefault="006B7A25" w:rsidP="00353BD4">
      <w:pPr>
        <w:pStyle w:val="Heading3"/>
      </w:pPr>
      <w:bookmarkStart w:id="70" w:name="_Toc512462833"/>
      <w:r>
        <w:t>DC01 – Micros</w:t>
      </w:r>
      <w:r w:rsidR="00353BD4">
        <w:t>tructure and Grain Size (Aging at Room Temperature)</w:t>
      </w:r>
      <w:bookmarkEnd w:id="70"/>
    </w:p>
    <w:p w:rsidR="00353BD4" w:rsidRDefault="00DB5B5A" w:rsidP="00353BD4">
      <w:r>
        <w:t>Figure 24</w:t>
      </w:r>
      <w:r w:rsidR="00494B03">
        <w:t xml:space="preserve"> shows the crystal structure of DC01, as it was on the day it was </w:t>
      </w:r>
      <w:r w:rsidR="00342985">
        <w:t>produced</w:t>
      </w:r>
      <w:r w:rsidR="00494B03">
        <w:t>.</w:t>
      </w:r>
      <w:r w:rsidR="002141E8">
        <w:t xml:space="preserve"> This crystal structure </w:t>
      </w:r>
      <w:r w:rsidR="00443628">
        <w:t>consists</w:t>
      </w:r>
      <w:r w:rsidR="00C3651E">
        <w:t xml:space="preserve"> </w:t>
      </w:r>
      <w:r w:rsidR="00443628">
        <w:t xml:space="preserve">of fairly </w:t>
      </w:r>
      <w:r w:rsidR="00C3651E">
        <w:t>uniform</w:t>
      </w:r>
      <w:r w:rsidR="00443628">
        <w:t xml:space="preserve"> sized grains that have an</w:t>
      </w:r>
      <w:r w:rsidR="002141E8">
        <w:t xml:space="preserve"> equiaxed </w:t>
      </w:r>
      <w:r w:rsidR="00C3651E">
        <w:t xml:space="preserve">shape and </w:t>
      </w:r>
      <w:r w:rsidR="00443628">
        <w:t>mainly</w:t>
      </w:r>
      <w:r w:rsidR="00C3651E">
        <w:t xml:space="preserve"> consist</w:t>
      </w:r>
      <w:r w:rsidR="00443628">
        <w:t>s</w:t>
      </w:r>
      <w:r w:rsidR="00C3651E">
        <w:t xml:space="preserve"> of a single ferrite phase</w:t>
      </w:r>
      <w:r w:rsidR="00443628">
        <w:t xml:space="preserve"> that is</w:t>
      </w:r>
      <w:r w:rsidR="00C3651E">
        <w:t xml:space="preserve"> normal for </w:t>
      </w:r>
      <w:r w:rsidR="002141E8">
        <w:t>a DC01 steel product after annealing.</w:t>
      </w:r>
    </w:p>
    <w:p w:rsidR="00494B03" w:rsidRDefault="00494B03" w:rsidP="004543A5">
      <w:pPr>
        <w:jc w:val="center"/>
      </w:pPr>
      <w:r>
        <w:rPr>
          <w:noProof/>
          <w:lang w:eastAsia="en-GB"/>
        </w:rPr>
        <w:drawing>
          <wp:inline distT="0" distB="0" distL="0" distR="0" wp14:anchorId="74C3D60A" wp14:editId="17F73C7D">
            <wp:extent cx="4798863" cy="3600000"/>
            <wp:effectExtent l="0" t="0" r="190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M-DC01_.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798863" cy="3600000"/>
                    </a:xfrm>
                    <a:prstGeom prst="rect">
                      <a:avLst/>
                    </a:prstGeom>
                  </pic:spPr>
                </pic:pic>
              </a:graphicData>
            </a:graphic>
          </wp:inline>
        </w:drawing>
      </w:r>
    </w:p>
    <w:p w:rsidR="004344BF" w:rsidRPr="00A410CE" w:rsidRDefault="004344BF" w:rsidP="004543A5">
      <w:pPr>
        <w:pStyle w:val="Caption"/>
        <w:jc w:val="center"/>
        <w:rPr>
          <w:color w:val="auto"/>
        </w:rPr>
      </w:pPr>
      <w:bookmarkStart w:id="71" w:name="_Toc512462880"/>
      <w:r w:rsidRPr="00A410CE">
        <w:rPr>
          <w:color w:val="auto"/>
        </w:rPr>
        <w:t xml:space="preserve">Figure </w:t>
      </w:r>
      <w:r w:rsidRPr="00A410CE">
        <w:rPr>
          <w:color w:val="auto"/>
        </w:rPr>
        <w:fldChar w:fldCharType="begin"/>
      </w:r>
      <w:r w:rsidRPr="00A410CE">
        <w:rPr>
          <w:color w:val="auto"/>
        </w:rPr>
        <w:instrText xml:space="preserve"> SEQ Figure \* ARABIC </w:instrText>
      </w:r>
      <w:r w:rsidRPr="00A410CE">
        <w:rPr>
          <w:color w:val="auto"/>
        </w:rPr>
        <w:fldChar w:fldCharType="separate"/>
      </w:r>
      <w:r w:rsidR="00E96FAD">
        <w:rPr>
          <w:noProof/>
          <w:color w:val="auto"/>
        </w:rPr>
        <w:t>24</w:t>
      </w:r>
      <w:r w:rsidRPr="00A410CE">
        <w:rPr>
          <w:color w:val="auto"/>
        </w:rPr>
        <w:fldChar w:fldCharType="end"/>
      </w:r>
      <w:r w:rsidR="006B7A25">
        <w:rPr>
          <w:color w:val="auto"/>
        </w:rPr>
        <w:t xml:space="preserve">: </w:t>
      </w:r>
      <w:r w:rsidR="00342985">
        <w:rPr>
          <w:color w:val="auto"/>
        </w:rPr>
        <w:t xml:space="preserve">Typical </w:t>
      </w:r>
      <w:r w:rsidR="006B7A25">
        <w:rPr>
          <w:color w:val="auto"/>
        </w:rPr>
        <w:t>DC01 micro</w:t>
      </w:r>
      <w:r w:rsidRPr="00A410CE">
        <w:rPr>
          <w:color w:val="auto"/>
        </w:rPr>
        <w:t>structure. x200 magnification</w:t>
      </w:r>
      <w:bookmarkEnd w:id="71"/>
    </w:p>
    <w:p w:rsidR="004344BF" w:rsidRDefault="00DB5B5A" w:rsidP="004344BF">
      <w:r>
        <w:t>Figure 25</w:t>
      </w:r>
      <w:r w:rsidR="00A410CE">
        <w:t xml:space="preserve"> shows the crystal structure of th</w:t>
      </w:r>
      <w:r>
        <w:t>e same DC01 sample, but after 16</w:t>
      </w:r>
      <w:r w:rsidR="00A410CE">
        <w:t xml:space="preserve"> weeks of</w:t>
      </w:r>
      <w:r w:rsidR="004543A5">
        <w:t xml:space="preserve"> aging at room temperature:</w:t>
      </w:r>
    </w:p>
    <w:p w:rsidR="00A410CE" w:rsidRPr="004344BF" w:rsidRDefault="001751CC" w:rsidP="004543A5">
      <w:pPr>
        <w:jc w:val="center"/>
      </w:pPr>
      <w:r>
        <w:rPr>
          <w:noProof/>
          <w:lang w:eastAsia="en-GB"/>
        </w:rPr>
        <w:lastRenderedPageBreak/>
        <w:drawing>
          <wp:inline distT="0" distB="0" distL="0" distR="0" wp14:anchorId="02D84ED2" wp14:editId="3F5485BD">
            <wp:extent cx="4798714" cy="3600000"/>
            <wp:effectExtent l="0" t="0" r="1905"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C01-16w.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798714" cy="3600000"/>
                    </a:xfrm>
                    <a:prstGeom prst="rect">
                      <a:avLst/>
                    </a:prstGeom>
                  </pic:spPr>
                </pic:pic>
              </a:graphicData>
            </a:graphic>
          </wp:inline>
        </w:drawing>
      </w:r>
    </w:p>
    <w:p w:rsidR="00A410CE" w:rsidRPr="00A410CE" w:rsidRDefault="00A410CE" w:rsidP="004543A5">
      <w:pPr>
        <w:pStyle w:val="Caption"/>
        <w:jc w:val="center"/>
        <w:rPr>
          <w:color w:val="auto"/>
        </w:rPr>
      </w:pPr>
      <w:bookmarkStart w:id="72" w:name="_Toc512462881"/>
      <w:r w:rsidRPr="00A410CE">
        <w:rPr>
          <w:color w:val="auto"/>
        </w:rPr>
        <w:t xml:space="preserve">Figure </w:t>
      </w:r>
      <w:r w:rsidRPr="00A410CE">
        <w:rPr>
          <w:color w:val="auto"/>
        </w:rPr>
        <w:fldChar w:fldCharType="begin"/>
      </w:r>
      <w:r w:rsidRPr="00A410CE">
        <w:rPr>
          <w:color w:val="auto"/>
        </w:rPr>
        <w:instrText xml:space="preserve"> SEQ Figure \* ARABIC </w:instrText>
      </w:r>
      <w:r w:rsidRPr="00A410CE">
        <w:rPr>
          <w:color w:val="auto"/>
        </w:rPr>
        <w:fldChar w:fldCharType="separate"/>
      </w:r>
      <w:r w:rsidR="00E96FAD">
        <w:rPr>
          <w:noProof/>
          <w:color w:val="auto"/>
        </w:rPr>
        <w:t>25</w:t>
      </w:r>
      <w:r w:rsidRPr="00A410CE">
        <w:rPr>
          <w:color w:val="auto"/>
        </w:rPr>
        <w:fldChar w:fldCharType="end"/>
      </w:r>
      <w:r w:rsidR="006B7A25">
        <w:rPr>
          <w:color w:val="auto"/>
        </w:rPr>
        <w:t>: DC01 micro</w:t>
      </w:r>
      <w:r w:rsidRPr="00A410CE">
        <w:rPr>
          <w:color w:val="auto"/>
        </w:rPr>
        <w:t xml:space="preserve">structure, </w:t>
      </w:r>
      <w:r w:rsidR="00DB5B5A">
        <w:rPr>
          <w:color w:val="auto"/>
        </w:rPr>
        <w:t xml:space="preserve">at </w:t>
      </w:r>
      <w:r w:rsidRPr="00A410CE">
        <w:rPr>
          <w:color w:val="auto"/>
        </w:rPr>
        <w:t>1</w:t>
      </w:r>
      <w:r w:rsidR="00DB5B5A">
        <w:rPr>
          <w:color w:val="auto"/>
        </w:rPr>
        <w:t>6</w:t>
      </w:r>
      <w:r w:rsidRPr="00A410CE">
        <w:rPr>
          <w:color w:val="auto"/>
        </w:rPr>
        <w:t xml:space="preserve"> weeks after </w:t>
      </w:r>
      <w:r w:rsidR="00342985">
        <w:rPr>
          <w:color w:val="auto"/>
        </w:rPr>
        <w:t>annealing</w:t>
      </w:r>
      <w:r w:rsidRPr="00A410CE">
        <w:rPr>
          <w:color w:val="auto"/>
        </w:rPr>
        <w:t>. x200 magnification</w:t>
      </w:r>
      <w:bookmarkEnd w:id="72"/>
    </w:p>
    <w:p w:rsidR="00A410CE" w:rsidRDefault="002141E8" w:rsidP="00A410CE">
      <w:r>
        <w:t xml:space="preserve">From comparing the above two images, it can be seen that there is visually no discernible difference in the crystal structures of the </w:t>
      </w:r>
      <w:r w:rsidR="006D7E33">
        <w:t>material, with the size, shape and distribution of the grains appearing to be very similar in each case. These observations are further reinforced when the grain size measurements are compared</w:t>
      </w:r>
      <w:r w:rsidR="00DB5B5A">
        <w:t xml:space="preserve"> (table 14)</w:t>
      </w:r>
      <w:r w:rsidR="006D7E33">
        <w:t>:</w:t>
      </w:r>
    </w:p>
    <w:tbl>
      <w:tblPr>
        <w:tblW w:w="8962" w:type="dxa"/>
        <w:jc w:val="center"/>
        <w:tblLook w:val="04A0" w:firstRow="1" w:lastRow="0" w:firstColumn="1" w:lastColumn="0" w:noHBand="0" w:noVBand="1"/>
      </w:tblPr>
      <w:tblGrid>
        <w:gridCol w:w="2481"/>
        <w:gridCol w:w="1506"/>
        <w:gridCol w:w="1506"/>
        <w:gridCol w:w="1707"/>
        <w:gridCol w:w="1762"/>
      </w:tblGrid>
      <w:tr w:rsidR="00862057" w:rsidRPr="00862057" w:rsidTr="00CD4064">
        <w:trPr>
          <w:trHeight w:val="816"/>
          <w:jc w:val="center"/>
        </w:trPr>
        <w:tc>
          <w:tcPr>
            <w:tcW w:w="248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62057" w:rsidRPr="001751CC" w:rsidRDefault="00862057" w:rsidP="004543A5">
            <w:pPr>
              <w:spacing w:after="0" w:line="240" w:lineRule="auto"/>
              <w:jc w:val="center"/>
              <w:rPr>
                <w:rFonts w:eastAsia="Times New Roman" w:cs="Arial"/>
                <w:b/>
                <w:color w:val="000000"/>
                <w:sz w:val="20"/>
                <w:szCs w:val="20"/>
                <w:lang w:eastAsia="en-GB"/>
              </w:rPr>
            </w:pPr>
            <w:r w:rsidRPr="001751CC">
              <w:rPr>
                <w:rFonts w:eastAsia="Times New Roman" w:cs="Arial"/>
                <w:b/>
                <w:color w:val="000000"/>
                <w:sz w:val="20"/>
                <w:szCs w:val="20"/>
                <w:lang w:eastAsia="en-GB"/>
              </w:rPr>
              <w:t>Sample ID</w:t>
            </w:r>
          </w:p>
        </w:tc>
        <w:tc>
          <w:tcPr>
            <w:tcW w:w="1506" w:type="dxa"/>
            <w:tcBorders>
              <w:top w:val="single" w:sz="4" w:space="0" w:color="auto"/>
              <w:left w:val="nil"/>
              <w:bottom w:val="single" w:sz="4" w:space="0" w:color="auto"/>
              <w:right w:val="single" w:sz="4" w:space="0" w:color="auto"/>
            </w:tcBorders>
            <w:shd w:val="clear" w:color="auto" w:fill="auto"/>
            <w:vAlign w:val="center"/>
            <w:hideMark/>
          </w:tcPr>
          <w:p w:rsidR="00862057" w:rsidRPr="001751CC" w:rsidRDefault="00862057" w:rsidP="004543A5">
            <w:pPr>
              <w:spacing w:after="0" w:line="240" w:lineRule="auto"/>
              <w:jc w:val="center"/>
              <w:rPr>
                <w:rFonts w:eastAsia="Times New Roman" w:cs="Arial"/>
                <w:b/>
                <w:color w:val="000000"/>
                <w:sz w:val="20"/>
                <w:szCs w:val="20"/>
                <w:lang w:eastAsia="en-GB"/>
              </w:rPr>
            </w:pPr>
            <w:r w:rsidRPr="001751CC">
              <w:rPr>
                <w:rFonts w:eastAsia="Times New Roman" w:cs="Arial"/>
                <w:b/>
                <w:color w:val="000000"/>
                <w:sz w:val="20"/>
                <w:szCs w:val="20"/>
                <w:lang w:eastAsia="en-GB"/>
              </w:rPr>
              <w:t>Average grain count</w:t>
            </w:r>
          </w:p>
        </w:tc>
        <w:tc>
          <w:tcPr>
            <w:tcW w:w="1506" w:type="dxa"/>
            <w:tcBorders>
              <w:top w:val="single" w:sz="4" w:space="0" w:color="auto"/>
              <w:left w:val="nil"/>
              <w:bottom w:val="single" w:sz="4" w:space="0" w:color="auto"/>
              <w:right w:val="single" w:sz="4" w:space="0" w:color="auto"/>
            </w:tcBorders>
            <w:shd w:val="clear" w:color="auto" w:fill="auto"/>
            <w:vAlign w:val="center"/>
            <w:hideMark/>
          </w:tcPr>
          <w:p w:rsidR="00862057" w:rsidRPr="001751CC" w:rsidRDefault="00862057" w:rsidP="004543A5">
            <w:pPr>
              <w:spacing w:after="0" w:line="240" w:lineRule="auto"/>
              <w:jc w:val="center"/>
              <w:rPr>
                <w:rFonts w:eastAsia="Times New Roman" w:cs="Arial"/>
                <w:b/>
                <w:color w:val="000000"/>
                <w:sz w:val="20"/>
                <w:szCs w:val="20"/>
                <w:lang w:eastAsia="en-GB"/>
              </w:rPr>
            </w:pPr>
            <w:r w:rsidRPr="001751CC">
              <w:rPr>
                <w:rFonts w:eastAsia="Times New Roman" w:cs="Arial"/>
                <w:b/>
                <w:color w:val="000000"/>
                <w:sz w:val="20"/>
                <w:szCs w:val="20"/>
                <w:lang w:eastAsia="en-GB"/>
              </w:rPr>
              <w:t>Average Grain Size</w:t>
            </w:r>
          </w:p>
        </w:tc>
        <w:tc>
          <w:tcPr>
            <w:tcW w:w="1707" w:type="dxa"/>
            <w:tcBorders>
              <w:top w:val="single" w:sz="4" w:space="0" w:color="auto"/>
              <w:left w:val="nil"/>
              <w:bottom w:val="single" w:sz="4" w:space="0" w:color="auto"/>
              <w:right w:val="single" w:sz="4" w:space="0" w:color="auto"/>
            </w:tcBorders>
            <w:shd w:val="clear" w:color="auto" w:fill="auto"/>
            <w:vAlign w:val="center"/>
            <w:hideMark/>
          </w:tcPr>
          <w:p w:rsidR="00862057" w:rsidRPr="001751CC" w:rsidRDefault="00862057" w:rsidP="004543A5">
            <w:pPr>
              <w:spacing w:after="0" w:line="240" w:lineRule="auto"/>
              <w:jc w:val="center"/>
              <w:rPr>
                <w:rFonts w:eastAsia="Times New Roman" w:cs="Arial"/>
                <w:b/>
                <w:color w:val="000000"/>
                <w:sz w:val="20"/>
                <w:szCs w:val="20"/>
                <w:lang w:eastAsia="en-GB"/>
              </w:rPr>
            </w:pPr>
            <w:r w:rsidRPr="001751CC">
              <w:rPr>
                <w:rFonts w:eastAsia="Times New Roman" w:cs="Arial"/>
                <w:b/>
                <w:color w:val="000000"/>
                <w:sz w:val="20"/>
                <w:szCs w:val="20"/>
                <w:lang w:eastAsia="en-GB"/>
              </w:rPr>
              <w:t>Average Minimum Grain Size</w:t>
            </w:r>
          </w:p>
        </w:tc>
        <w:tc>
          <w:tcPr>
            <w:tcW w:w="1762" w:type="dxa"/>
            <w:tcBorders>
              <w:top w:val="single" w:sz="4" w:space="0" w:color="auto"/>
              <w:left w:val="nil"/>
              <w:bottom w:val="single" w:sz="4" w:space="0" w:color="auto"/>
              <w:right w:val="single" w:sz="4" w:space="0" w:color="auto"/>
            </w:tcBorders>
            <w:shd w:val="clear" w:color="auto" w:fill="auto"/>
            <w:vAlign w:val="center"/>
            <w:hideMark/>
          </w:tcPr>
          <w:p w:rsidR="00862057" w:rsidRPr="001751CC" w:rsidRDefault="00862057" w:rsidP="004543A5">
            <w:pPr>
              <w:spacing w:after="0" w:line="240" w:lineRule="auto"/>
              <w:jc w:val="center"/>
              <w:rPr>
                <w:rFonts w:eastAsia="Times New Roman" w:cs="Arial"/>
                <w:b/>
                <w:color w:val="000000"/>
                <w:sz w:val="20"/>
                <w:szCs w:val="20"/>
                <w:lang w:eastAsia="en-GB"/>
              </w:rPr>
            </w:pPr>
            <w:r w:rsidRPr="001751CC">
              <w:rPr>
                <w:rFonts w:eastAsia="Times New Roman" w:cs="Arial"/>
                <w:b/>
                <w:color w:val="000000"/>
                <w:sz w:val="20"/>
                <w:szCs w:val="20"/>
                <w:lang w:eastAsia="en-GB"/>
              </w:rPr>
              <w:t>Average Maximum Grain Size</w:t>
            </w:r>
          </w:p>
        </w:tc>
      </w:tr>
      <w:tr w:rsidR="00862057" w:rsidRPr="00862057" w:rsidTr="00CD4064">
        <w:trPr>
          <w:trHeight w:val="320"/>
          <w:jc w:val="center"/>
        </w:trPr>
        <w:tc>
          <w:tcPr>
            <w:tcW w:w="2481" w:type="dxa"/>
            <w:tcBorders>
              <w:top w:val="nil"/>
              <w:left w:val="single" w:sz="4" w:space="0" w:color="auto"/>
              <w:bottom w:val="single" w:sz="4" w:space="0" w:color="auto"/>
              <w:right w:val="single" w:sz="4" w:space="0" w:color="auto"/>
            </w:tcBorders>
            <w:shd w:val="clear" w:color="auto" w:fill="auto"/>
            <w:noWrap/>
            <w:vAlign w:val="bottom"/>
            <w:hideMark/>
          </w:tcPr>
          <w:p w:rsidR="00862057" w:rsidRPr="001751CC" w:rsidRDefault="00862057" w:rsidP="00CD4064">
            <w:pPr>
              <w:spacing w:after="0" w:line="240" w:lineRule="auto"/>
              <w:jc w:val="left"/>
              <w:rPr>
                <w:rFonts w:eastAsia="Times New Roman" w:cs="Arial"/>
                <w:color w:val="000000"/>
                <w:sz w:val="20"/>
                <w:szCs w:val="20"/>
                <w:lang w:eastAsia="en-GB"/>
              </w:rPr>
            </w:pPr>
            <w:r w:rsidRPr="001751CC">
              <w:rPr>
                <w:rFonts w:eastAsia="Times New Roman" w:cs="Arial"/>
                <w:color w:val="000000"/>
                <w:sz w:val="20"/>
                <w:szCs w:val="20"/>
                <w:lang w:eastAsia="en-GB"/>
              </w:rPr>
              <w:t xml:space="preserve">DC01 - As </w:t>
            </w:r>
            <w:r w:rsidR="00CD4064" w:rsidRPr="001751CC">
              <w:rPr>
                <w:rFonts w:eastAsia="Times New Roman" w:cs="Arial"/>
                <w:color w:val="000000"/>
                <w:sz w:val="20"/>
                <w:szCs w:val="20"/>
                <w:lang w:eastAsia="en-GB"/>
              </w:rPr>
              <w:t>annealed</w:t>
            </w:r>
          </w:p>
        </w:tc>
        <w:tc>
          <w:tcPr>
            <w:tcW w:w="1506" w:type="dxa"/>
            <w:tcBorders>
              <w:top w:val="nil"/>
              <w:left w:val="nil"/>
              <w:bottom w:val="single" w:sz="4" w:space="0" w:color="auto"/>
              <w:right w:val="single" w:sz="4" w:space="0" w:color="auto"/>
            </w:tcBorders>
            <w:shd w:val="clear" w:color="auto" w:fill="auto"/>
            <w:noWrap/>
            <w:vAlign w:val="center"/>
            <w:hideMark/>
          </w:tcPr>
          <w:p w:rsidR="00862057" w:rsidRPr="001751CC" w:rsidRDefault="00862057" w:rsidP="004543A5">
            <w:pPr>
              <w:spacing w:after="0" w:line="240" w:lineRule="auto"/>
              <w:jc w:val="center"/>
              <w:rPr>
                <w:rFonts w:eastAsia="Times New Roman" w:cs="Arial"/>
                <w:color w:val="000000"/>
                <w:sz w:val="20"/>
                <w:szCs w:val="20"/>
                <w:lang w:eastAsia="en-GB"/>
              </w:rPr>
            </w:pPr>
            <w:r w:rsidRPr="001751CC">
              <w:rPr>
                <w:rFonts w:eastAsia="Times New Roman" w:cs="Arial"/>
                <w:color w:val="000000"/>
                <w:sz w:val="20"/>
                <w:szCs w:val="20"/>
                <w:lang w:eastAsia="en-GB"/>
              </w:rPr>
              <w:t>187.8</w:t>
            </w:r>
          </w:p>
        </w:tc>
        <w:tc>
          <w:tcPr>
            <w:tcW w:w="1506" w:type="dxa"/>
            <w:tcBorders>
              <w:top w:val="nil"/>
              <w:left w:val="nil"/>
              <w:bottom w:val="single" w:sz="4" w:space="0" w:color="auto"/>
              <w:right w:val="single" w:sz="4" w:space="0" w:color="auto"/>
            </w:tcBorders>
            <w:shd w:val="clear" w:color="auto" w:fill="auto"/>
            <w:noWrap/>
            <w:vAlign w:val="center"/>
            <w:hideMark/>
          </w:tcPr>
          <w:p w:rsidR="00862057" w:rsidRPr="001751CC" w:rsidRDefault="00862057" w:rsidP="004543A5">
            <w:pPr>
              <w:spacing w:after="0" w:line="240" w:lineRule="auto"/>
              <w:jc w:val="center"/>
              <w:rPr>
                <w:rFonts w:eastAsia="Times New Roman" w:cs="Arial"/>
                <w:color w:val="000000"/>
                <w:sz w:val="20"/>
                <w:szCs w:val="20"/>
                <w:lang w:eastAsia="en-GB"/>
              </w:rPr>
            </w:pPr>
            <w:r w:rsidRPr="001751CC">
              <w:rPr>
                <w:rFonts w:eastAsia="Times New Roman" w:cs="Arial"/>
                <w:color w:val="000000"/>
                <w:sz w:val="20"/>
                <w:szCs w:val="20"/>
                <w:lang w:eastAsia="en-GB"/>
              </w:rPr>
              <w:t>10.3</w:t>
            </w:r>
          </w:p>
        </w:tc>
        <w:tc>
          <w:tcPr>
            <w:tcW w:w="1707" w:type="dxa"/>
            <w:tcBorders>
              <w:top w:val="nil"/>
              <w:left w:val="nil"/>
              <w:bottom w:val="single" w:sz="4" w:space="0" w:color="auto"/>
              <w:right w:val="single" w:sz="4" w:space="0" w:color="auto"/>
            </w:tcBorders>
            <w:shd w:val="clear" w:color="auto" w:fill="auto"/>
            <w:noWrap/>
            <w:vAlign w:val="center"/>
            <w:hideMark/>
          </w:tcPr>
          <w:p w:rsidR="00862057" w:rsidRPr="001751CC" w:rsidRDefault="00862057" w:rsidP="004543A5">
            <w:pPr>
              <w:spacing w:after="0" w:line="240" w:lineRule="auto"/>
              <w:jc w:val="center"/>
              <w:rPr>
                <w:rFonts w:eastAsia="Times New Roman" w:cs="Arial"/>
                <w:color w:val="000000"/>
                <w:sz w:val="20"/>
                <w:szCs w:val="20"/>
                <w:lang w:eastAsia="en-GB"/>
              </w:rPr>
            </w:pPr>
            <w:r w:rsidRPr="001751CC">
              <w:rPr>
                <w:rFonts w:eastAsia="Times New Roman" w:cs="Arial"/>
                <w:color w:val="000000"/>
                <w:sz w:val="20"/>
                <w:szCs w:val="20"/>
                <w:lang w:eastAsia="en-GB"/>
              </w:rPr>
              <w:t>14.4</w:t>
            </w:r>
          </w:p>
        </w:tc>
        <w:tc>
          <w:tcPr>
            <w:tcW w:w="1762" w:type="dxa"/>
            <w:tcBorders>
              <w:top w:val="nil"/>
              <w:left w:val="nil"/>
              <w:bottom w:val="single" w:sz="4" w:space="0" w:color="auto"/>
              <w:right w:val="single" w:sz="4" w:space="0" w:color="auto"/>
            </w:tcBorders>
            <w:shd w:val="clear" w:color="auto" w:fill="auto"/>
            <w:noWrap/>
            <w:vAlign w:val="center"/>
            <w:hideMark/>
          </w:tcPr>
          <w:p w:rsidR="00862057" w:rsidRPr="001751CC" w:rsidRDefault="00862057" w:rsidP="004543A5">
            <w:pPr>
              <w:spacing w:after="0" w:line="240" w:lineRule="auto"/>
              <w:jc w:val="center"/>
              <w:rPr>
                <w:rFonts w:eastAsia="Times New Roman" w:cs="Arial"/>
                <w:color w:val="000000"/>
                <w:sz w:val="20"/>
                <w:szCs w:val="20"/>
                <w:lang w:eastAsia="en-GB"/>
              </w:rPr>
            </w:pPr>
            <w:r w:rsidRPr="001751CC">
              <w:rPr>
                <w:rFonts w:eastAsia="Times New Roman" w:cs="Arial"/>
                <w:color w:val="000000"/>
                <w:sz w:val="20"/>
                <w:szCs w:val="20"/>
                <w:lang w:eastAsia="en-GB"/>
              </w:rPr>
              <w:t>8.2</w:t>
            </w:r>
          </w:p>
        </w:tc>
      </w:tr>
      <w:tr w:rsidR="00862057" w:rsidRPr="00862057" w:rsidTr="001751CC">
        <w:trPr>
          <w:trHeight w:val="320"/>
          <w:jc w:val="center"/>
        </w:trPr>
        <w:tc>
          <w:tcPr>
            <w:tcW w:w="2481" w:type="dxa"/>
            <w:tcBorders>
              <w:top w:val="nil"/>
              <w:left w:val="single" w:sz="4" w:space="0" w:color="auto"/>
              <w:bottom w:val="single" w:sz="4" w:space="0" w:color="auto"/>
              <w:right w:val="single" w:sz="4" w:space="0" w:color="auto"/>
            </w:tcBorders>
            <w:shd w:val="clear" w:color="auto" w:fill="auto"/>
            <w:noWrap/>
            <w:vAlign w:val="bottom"/>
            <w:hideMark/>
          </w:tcPr>
          <w:p w:rsidR="00862057" w:rsidRPr="001751CC" w:rsidRDefault="00862057" w:rsidP="00DB5B5A">
            <w:pPr>
              <w:spacing w:after="0" w:line="240" w:lineRule="auto"/>
              <w:jc w:val="left"/>
              <w:rPr>
                <w:rFonts w:eastAsia="Times New Roman" w:cs="Arial"/>
                <w:color w:val="000000"/>
                <w:sz w:val="20"/>
                <w:szCs w:val="20"/>
                <w:lang w:eastAsia="en-GB"/>
              </w:rPr>
            </w:pPr>
            <w:r w:rsidRPr="001751CC">
              <w:rPr>
                <w:rFonts w:eastAsia="Times New Roman" w:cs="Arial"/>
                <w:color w:val="000000"/>
                <w:sz w:val="20"/>
                <w:szCs w:val="20"/>
                <w:lang w:eastAsia="en-GB"/>
              </w:rPr>
              <w:t>DC01 -</w:t>
            </w:r>
            <w:r w:rsidR="00CD4064" w:rsidRPr="001751CC">
              <w:rPr>
                <w:rFonts w:eastAsia="Times New Roman" w:cs="Arial"/>
                <w:color w:val="000000"/>
                <w:sz w:val="20"/>
                <w:szCs w:val="20"/>
                <w:lang w:eastAsia="en-GB"/>
              </w:rPr>
              <w:t xml:space="preserve"> After</w:t>
            </w:r>
            <w:r w:rsidRPr="001751CC">
              <w:rPr>
                <w:rFonts w:eastAsia="Times New Roman" w:cs="Arial"/>
                <w:color w:val="000000"/>
                <w:sz w:val="20"/>
                <w:szCs w:val="20"/>
                <w:lang w:eastAsia="en-GB"/>
              </w:rPr>
              <w:t xml:space="preserve"> 1</w:t>
            </w:r>
            <w:r w:rsidR="00DB5B5A" w:rsidRPr="001751CC">
              <w:rPr>
                <w:rFonts w:eastAsia="Times New Roman" w:cs="Arial"/>
                <w:color w:val="000000"/>
                <w:sz w:val="20"/>
                <w:szCs w:val="20"/>
                <w:lang w:eastAsia="en-GB"/>
              </w:rPr>
              <w:t>6</w:t>
            </w:r>
            <w:r w:rsidRPr="001751CC">
              <w:rPr>
                <w:rFonts w:eastAsia="Times New Roman" w:cs="Arial"/>
                <w:color w:val="000000"/>
                <w:sz w:val="20"/>
                <w:szCs w:val="20"/>
                <w:lang w:eastAsia="en-GB"/>
              </w:rPr>
              <w:t xml:space="preserve"> w</w:t>
            </w:r>
            <w:r w:rsidR="00AA1403" w:rsidRPr="001751CC">
              <w:rPr>
                <w:rFonts w:eastAsia="Times New Roman" w:cs="Arial"/>
                <w:color w:val="000000"/>
                <w:sz w:val="20"/>
                <w:szCs w:val="20"/>
                <w:lang w:eastAsia="en-GB"/>
              </w:rPr>
              <w:t>ee</w:t>
            </w:r>
            <w:r w:rsidRPr="001751CC">
              <w:rPr>
                <w:rFonts w:eastAsia="Times New Roman" w:cs="Arial"/>
                <w:color w:val="000000"/>
                <w:sz w:val="20"/>
                <w:szCs w:val="20"/>
                <w:lang w:eastAsia="en-GB"/>
              </w:rPr>
              <w:t>ks</w:t>
            </w:r>
          </w:p>
        </w:tc>
        <w:tc>
          <w:tcPr>
            <w:tcW w:w="1506" w:type="dxa"/>
            <w:tcBorders>
              <w:top w:val="nil"/>
              <w:left w:val="nil"/>
              <w:bottom w:val="single" w:sz="4" w:space="0" w:color="auto"/>
              <w:right w:val="single" w:sz="4" w:space="0" w:color="auto"/>
            </w:tcBorders>
            <w:shd w:val="clear" w:color="auto" w:fill="auto"/>
            <w:noWrap/>
            <w:vAlign w:val="center"/>
          </w:tcPr>
          <w:p w:rsidR="00862057" w:rsidRPr="001751CC" w:rsidRDefault="009C608A" w:rsidP="004543A5">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148.1</w:t>
            </w:r>
          </w:p>
        </w:tc>
        <w:tc>
          <w:tcPr>
            <w:tcW w:w="1506" w:type="dxa"/>
            <w:tcBorders>
              <w:top w:val="nil"/>
              <w:left w:val="nil"/>
              <w:bottom w:val="single" w:sz="4" w:space="0" w:color="auto"/>
              <w:right w:val="single" w:sz="4" w:space="0" w:color="auto"/>
            </w:tcBorders>
            <w:shd w:val="clear" w:color="auto" w:fill="auto"/>
            <w:noWrap/>
            <w:vAlign w:val="center"/>
          </w:tcPr>
          <w:p w:rsidR="00862057" w:rsidRPr="001751CC" w:rsidRDefault="009C608A" w:rsidP="004543A5">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9.9</w:t>
            </w:r>
          </w:p>
        </w:tc>
        <w:tc>
          <w:tcPr>
            <w:tcW w:w="1707" w:type="dxa"/>
            <w:tcBorders>
              <w:top w:val="nil"/>
              <w:left w:val="nil"/>
              <w:bottom w:val="single" w:sz="4" w:space="0" w:color="auto"/>
              <w:right w:val="single" w:sz="4" w:space="0" w:color="auto"/>
            </w:tcBorders>
            <w:shd w:val="clear" w:color="auto" w:fill="auto"/>
            <w:noWrap/>
            <w:vAlign w:val="center"/>
          </w:tcPr>
          <w:p w:rsidR="00862057" w:rsidRPr="001751CC" w:rsidRDefault="009C608A" w:rsidP="004543A5">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14.3</w:t>
            </w:r>
          </w:p>
        </w:tc>
        <w:tc>
          <w:tcPr>
            <w:tcW w:w="1762" w:type="dxa"/>
            <w:tcBorders>
              <w:top w:val="nil"/>
              <w:left w:val="nil"/>
              <w:bottom w:val="single" w:sz="4" w:space="0" w:color="auto"/>
              <w:right w:val="single" w:sz="4" w:space="0" w:color="auto"/>
            </w:tcBorders>
            <w:shd w:val="clear" w:color="auto" w:fill="auto"/>
            <w:noWrap/>
            <w:vAlign w:val="center"/>
          </w:tcPr>
          <w:p w:rsidR="00862057" w:rsidRPr="001751CC" w:rsidRDefault="009C608A" w:rsidP="004543A5">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7.2</w:t>
            </w:r>
          </w:p>
        </w:tc>
      </w:tr>
    </w:tbl>
    <w:p w:rsidR="006D7E33" w:rsidRPr="00862057" w:rsidRDefault="00862057" w:rsidP="004543A5">
      <w:pPr>
        <w:pStyle w:val="Caption"/>
        <w:jc w:val="center"/>
        <w:rPr>
          <w:color w:val="auto"/>
        </w:rPr>
      </w:pPr>
      <w:bookmarkStart w:id="73" w:name="_Toc512462902"/>
      <w:r w:rsidRPr="00862057">
        <w:rPr>
          <w:color w:val="auto"/>
        </w:rPr>
        <w:t xml:space="preserve">Table </w:t>
      </w:r>
      <w:r w:rsidRPr="00862057">
        <w:rPr>
          <w:color w:val="auto"/>
        </w:rPr>
        <w:fldChar w:fldCharType="begin"/>
      </w:r>
      <w:r w:rsidRPr="00862057">
        <w:rPr>
          <w:color w:val="auto"/>
        </w:rPr>
        <w:instrText xml:space="preserve"> SEQ Table \* ARABIC </w:instrText>
      </w:r>
      <w:r w:rsidRPr="00862057">
        <w:rPr>
          <w:color w:val="auto"/>
        </w:rPr>
        <w:fldChar w:fldCharType="separate"/>
      </w:r>
      <w:r w:rsidR="003F2048">
        <w:rPr>
          <w:noProof/>
          <w:color w:val="auto"/>
        </w:rPr>
        <w:t>14</w:t>
      </w:r>
      <w:r w:rsidRPr="00862057">
        <w:rPr>
          <w:color w:val="auto"/>
        </w:rPr>
        <w:fldChar w:fldCharType="end"/>
      </w:r>
      <w:r w:rsidRPr="00862057">
        <w:rPr>
          <w:color w:val="auto"/>
        </w:rPr>
        <w:t>: DC01 grain size comparison, room temperature aged</w:t>
      </w:r>
      <w:bookmarkEnd w:id="73"/>
    </w:p>
    <w:p w:rsidR="006D7E33" w:rsidRDefault="00AA1403" w:rsidP="00A410CE">
      <w:r>
        <w:t>As can be seen from the data, t</w:t>
      </w:r>
      <w:r w:rsidR="009C608A">
        <w:t>h</w:t>
      </w:r>
      <w:r>
        <w:t xml:space="preserve">ere </w:t>
      </w:r>
      <w:r w:rsidR="009C608A">
        <w:t>has been a small reduction in</w:t>
      </w:r>
      <w:r>
        <w:t xml:space="preserve"> average grain size between the two samples. The average minimum measured grain size is also exhibits little difference, though there is a difference between the two samples with regards to average maximum grain size and</w:t>
      </w:r>
      <w:r w:rsidR="009C608A">
        <w:t xml:space="preserve"> a notable reduction in</w:t>
      </w:r>
      <w:r>
        <w:t xml:space="preserve"> the average grain count within the measurement areas; </w:t>
      </w:r>
      <w:r w:rsidR="009C608A">
        <w:t xml:space="preserve">it is difficult to tell whether this potential slight coarsening of the grain size is attributable to any potential influence of aging on the microstructure or whether it is as the result of </w:t>
      </w:r>
      <w:r>
        <w:t xml:space="preserve">natural variation in the crystal structure of the </w:t>
      </w:r>
      <w:r w:rsidR="009C608A">
        <w:t>sample</w:t>
      </w:r>
      <w:r>
        <w:t xml:space="preserve"> or</w:t>
      </w:r>
      <w:r w:rsidR="009C608A">
        <w:t xml:space="preserve"> even</w:t>
      </w:r>
      <w:r>
        <w:t xml:space="preserve"> as a result of instrument error during the measurement and analysis of the grain size</w:t>
      </w:r>
      <w:r w:rsidR="009C608A">
        <w:t>.</w:t>
      </w:r>
    </w:p>
    <w:p w:rsidR="00353BD4" w:rsidRDefault="00353BD4" w:rsidP="00353BD4">
      <w:pPr>
        <w:pStyle w:val="Heading3"/>
      </w:pPr>
      <w:bookmarkStart w:id="74" w:name="_Toc512462834"/>
      <w:r>
        <w:lastRenderedPageBreak/>
        <w:t xml:space="preserve">DC01 – </w:t>
      </w:r>
      <w:r w:rsidR="006B7A25">
        <w:t xml:space="preserve">Microstructure </w:t>
      </w:r>
      <w:r>
        <w:t>and Grain Size (Accelerated Aging Tests)</w:t>
      </w:r>
      <w:bookmarkEnd w:id="74"/>
    </w:p>
    <w:p w:rsidR="00353BD4" w:rsidRDefault="001751CC" w:rsidP="00353BD4">
      <w:r>
        <w:t>Figures 26 and 27</w:t>
      </w:r>
      <w:r w:rsidR="00367E15">
        <w:t xml:space="preserve"> </w:t>
      </w:r>
      <w:r>
        <w:t>shows</w:t>
      </w:r>
      <w:r w:rsidR="00367E15">
        <w:t xml:space="preserve"> the microstructure of</w:t>
      </w:r>
      <w:r>
        <w:t xml:space="preserve"> the</w:t>
      </w:r>
      <w:r w:rsidR="00367E15">
        <w:t xml:space="preserve"> DC01 </w:t>
      </w:r>
      <w:r>
        <w:t>accelerated aging samples</w:t>
      </w:r>
      <w:r w:rsidR="00367E15">
        <w:t xml:space="preserve"> that </w:t>
      </w:r>
      <w:r>
        <w:t>have</w:t>
      </w:r>
      <w:r w:rsidR="00367E15">
        <w:t xml:space="preserve"> been </w:t>
      </w:r>
      <w:r>
        <w:t xml:space="preserve">held </w:t>
      </w:r>
      <w:r w:rsidR="00367E15">
        <w:t>at</w:t>
      </w:r>
      <w:r>
        <w:t xml:space="preserve"> a temperature of</w:t>
      </w:r>
      <w:r w:rsidR="00367E15">
        <w:t xml:space="preserve"> 80</w:t>
      </w:r>
      <w:r w:rsidR="00367E15">
        <w:rPr>
          <w:rFonts w:cs="Arial"/>
        </w:rPr>
        <w:t>°</w:t>
      </w:r>
      <w:r w:rsidR="00367E15">
        <w:t>C</w:t>
      </w:r>
      <w:r>
        <w:t xml:space="preserve"> in a heating oven</w:t>
      </w:r>
      <w:r w:rsidR="00367E15">
        <w:t xml:space="preserve"> for </w:t>
      </w:r>
      <w:r>
        <w:t xml:space="preserve">a period of </w:t>
      </w:r>
      <w:r w:rsidR="00367E15">
        <w:t>1 hour and 6 hours</w:t>
      </w:r>
      <w:r>
        <w:t xml:space="preserve"> respectively</w:t>
      </w:r>
      <w:r w:rsidR="00367E15">
        <w:t xml:space="preserve">. </w:t>
      </w:r>
    </w:p>
    <w:p w:rsidR="00367E15" w:rsidRDefault="006B7A25" w:rsidP="004543A5">
      <w:pPr>
        <w:jc w:val="center"/>
      </w:pPr>
      <w:r>
        <w:rPr>
          <w:noProof/>
          <w:lang w:eastAsia="en-GB"/>
        </w:rPr>
        <w:drawing>
          <wp:inline distT="0" distB="0" distL="0" distR="0" wp14:anchorId="289B6706" wp14:editId="6CCC26F8">
            <wp:extent cx="4798710" cy="3600000"/>
            <wp:effectExtent l="0" t="0" r="190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C01-1Hr.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98710" cy="3600000"/>
                    </a:xfrm>
                    <a:prstGeom prst="rect">
                      <a:avLst/>
                    </a:prstGeom>
                  </pic:spPr>
                </pic:pic>
              </a:graphicData>
            </a:graphic>
          </wp:inline>
        </w:drawing>
      </w:r>
    </w:p>
    <w:p w:rsidR="00353BD4" w:rsidRDefault="006B7A25" w:rsidP="004543A5">
      <w:pPr>
        <w:pStyle w:val="Caption"/>
        <w:jc w:val="center"/>
        <w:rPr>
          <w:noProof/>
          <w:color w:val="auto"/>
        </w:rPr>
      </w:pPr>
      <w:bookmarkStart w:id="75" w:name="_Toc512462882"/>
      <w:r w:rsidRPr="006B7A25">
        <w:rPr>
          <w:color w:val="auto"/>
        </w:rPr>
        <w:t xml:space="preserve">Figure </w:t>
      </w:r>
      <w:r w:rsidRPr="006B7A25">
        <w:rPr>
          <w:color w:val="auto"/>
        </w:rPr>
        <w:fldChar w:fldCharType="begin"/>
      </w:r>
      <w:r w:rsidRPr="006B7A25">
        <w:rPr>
          <w:color w:val="auto"/>
        </w:rPr>
        <w:instrText xml:space="preserve"> SEQ Figure \* ARABIC </w:instrText>
      </w:r>
      <w:r w:rsidRPr="006B7A25">
        <w:rPr>
          <w:color w:val="auto"/>
        </w:rPr>
        <w:fldChar w:fldCharType="separate"/>
      </w:r>
      <w:r w:rsidR="00E96FAD">
        <w:rPr>
          <w:noProof/>
          <w:color w:val="auto"/>
        </w:rPr>
        <w:t>26</w:t>
      </w:r>
      <w:r w:rsidRPr="006B7A25">
        <w:rPr>
          <w:color w:val="auto"/>
        </w:rPr>
        <w:fldChar w:fldCharType="end"/>
      </w:r>
      <w:r>
        <w:rPr>
          <w:color w:val="auto"/>
        </w:rPr>
        <w:t>: DC01 micro</w:t>
      </w:r>
      <w:r w:rsidRPr="006B7A25">
        <w:rPr>
          <w:color w:val="auto"/>
        </w:rPr>
        <w:t>structure, after</w:t>
      </w:r>
      <w:r>
        <w:rPr>
          <w:color w:val="auto"/>
        </w:rPr>
        <w:t xml:space="preserve"> one</w:t>
      </w:r>
      <w:r w:rsidRPr="006B7A25">
        <w:rPr>
          <w:color w:val="auto"/>
        </w:rPr>
        <w:t xml:space="preserve"> hour at 80</w:t>
      </w:r>
      <w:r w:rsidR="00CD4064">
        <w:rPr>
          <w:rFonts w:cs="Arial"/>
          <w:color w:val="auto"/>
        </w:rPr>
        <w:t>°</w:t>
      </w:r>
      <w:r w:rsidR="00CD4064">
        <w:rPr>
          <w:color w:val="auto"/>
        </w:rPr>
        <w:t>C</w:t>
      </w:r>
      <w:r>
        <w:rPr>
          <w:noProof/>
          <w:color w:val="auto"/>
        </w:rPr>
        <w:t>. x200 magnification</w:t>
      </w:r>
      <w:bookmarkEnd w:id="75"/>
    </w:p>
    <w:p w:rsidR="006B7A25" w:rsidRDefault="006B7A25" w:rsidP="006B7A25">
      <w:r>
        <w:t>The numerous strait lines that are faintly visible in the above image are fine scratches in the steel sample</w:t>
      </w:r>
      <w:r w:rsidR="00564263">
        <w:t xml:space="preserve"> that have failed to be removed by polishing</w:t>
      </w:r>
      <w:r>
        <w:t xml:space="preserve"> and are not artefacts related to </w:t>
      </w:r>
      <w:r w:rsidR="00443628">
        <w:t>the sample being</w:t>
      </w:r>
      <w:r>
        <w:t xml:space="preserve"> held at elevated temperatures.</w:t>
      </w:r>
    </w:p>
    <w:p w:rsidR="006B7A25" w:rsidRPr="006B7A25" w:rsidRDefault="006B7A25" w:rsidP="004543A5">
      <w:pPr>
        <w:jc w:val="center"/>
      </w:pPr>
      <w:r>
        <w:rPr>
          <w:noProof/>
          <w:lang w:eastAsia="en-GB"/>
        </w:rPr>
        <w:lastRenderedPageBreak/>
        <w:drawing>
          <wp:inline distT="0" distB="0" distL="0" distR="0" wp14:anchorId="6EFFF778" wp14:editId="6CC5AEB4">
            <wp:extent cx="4798856" cy="3600000"/>
            <wp:effectExtent l="0" t="0" r="190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C01-6Hrs.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798856" cy="3600000"/>
                    </a:xfrm>
                    <a:prstGeom prst="rect">
                      <a:avLst/>
                    </a:prstGeom>
                  </pic:spPr>
                </pic:pic>
              </a:graphicData>
            </a:graphic>
          </wp:inline>
        </w:drawing>
      </w:r>
    </w:p>
    <w:p w:rsidR="006B7A25" w:rsidRPr="006B7A25" w:rsidRDefault="006B7A25" w:rsidP="004543A5">
      <w:pPr>
        <w:pStyle w:val="Caption"/>
        <w:jc w:val="center"/>
        <w:rPr>
          <w:color w:val="auto"/>
        </w:rPr>
      </w:pPr>
      <w:bookmarkStart w:id="76" w:name="_Toc512462883"/>
      <w:r w:rsidRPr="006B7A25">
        <w:rPr>
          <w:color w:val="auto"/>
        </w:rPr>
        <w:t xml:space="preserve">Figure </w:t>
      </w:r>
      <w:r w:rsidRPr="006B7A25">
        <w:rPr>
          <w:color w:val="auto"/>
        </w:rPr>
        <w:fldChar w:fldCharType="begin"/>
      </w:r>
      <w:r w:rsidRPr="006B7A25">
        <w:rPr>
          <w:color w:val="auto"/>
        </w:rPr>
        <w:instrText xml:space="preserve"> SEQ Figure \* ARABIC </w:instrText>
      </w:r>
      <w:r w:rsidRPr="006B7A25">
        <w:rPr>
          <w:color w:val="auto"/>
        </w:rPr>
        <w:fldChar w:fldCharType="separate"/>
      </w:r>
      <w:r w:rsidR="00E96FAD">
        <w:rPr>
          <w:noProof/>
          <w:color w:val="auto"/>
        </w:rPr>
        <w:t>27</w:t>
      </w:r>
      <w:r w:rsidRPr="006B7A25">
        <w:rPr>
          <w:color w:val="auto"/>
        </w:rPr>
        <w:fldChar w:fldCharType="end"/>
      </w:r>
      <w:r w:rsidRPr="006B7A25">
        <w:rPr>
          <w:color w:val="auto"/>
        </w:rPr>
        <w:t>: DC01 microstructure</w:t>
      </w:r>
      <w:r w:rsidR="00DE7D45">
        <w:rPr>
          <w:color w:val="auto"/>
        </w:rPr>
        <w:t>,</w:t>
      </w:r>
      <w:r w:rsidRPr="006B7A25">
        <w:rPr>
          <w:color w:val="auto"/>
        </w:rPr>
        <w:t xml:space="preserve"> after six hours at 80</w:t>
      </w:r>
      <w:r w:rsidR="00CD4064">
        <w:rPr>
          <w:rFonts w:cs="Arial"/>
          <w:color w:val="auto"/>
        </w:rPr>
        <w:t>°</w:t>
      </w:r>
      <w:r w:rsidR="00CD4064">
        <w:rPr>
          <w:color w:val="auto"/>
        </w:rPr>
        <w:t>C</w:t>
      </w:r>
      <w:r w:rsidRPr="006B7A25">
        <w:rPr>
          <w:color w:val="auto"/>
        </w:rPr>
        <w:t>. x200 magnification</w:t>
      </w:r>
      <w:bookmarkEnd w:id="76"/>
    </w:p>
    <w:p w:rsidR="006B7A25" w:rsidRDefault="00FC3062" w:rsidP="006B7A25">
      <w:r>
        <w:t>Again the typical equiaxed ferrite structure</w:t>
      </w:r>
      <w:r w:rsidR="00443628">
        <w:t xml:space="preserve"> of the grains</w:t>
      </w:r>
      <w:r>
        <w:t xml:space="preserve"> can be seen and</w:t>
      </w:r>
      <w:r w:rsidR="00443628">
        <w:t xml:space="preserve"> they</w:t>
      </w:r>
      <w:r>
        <w:t xml:space="preserve"> appear relatively unchanged when compared to the earlier images showing the microstructures of the same material at room temperature. There is also no visible difference in microstructure between the samples after both one hour and six hours of exposures to a temperature of 80</w:t>
      </w:r>
      <w:r>
        <w:rPr>
          <w:rFonts w:cs="Arial"/>
        </w:rPr>
        <w:t>°</w:t>
      </w:r>
      <w:r w:rsidR="001751CC">
        <w:t xml:space="preserve">C, which </w:t>
      </w:r>
      <w:r>
        <w:t>would be the equivalent of one month and six months, respectively, of aging at room temperature</w:t>
      </w:r>
      <w:r w:rsidR="001751CC">
        <w:t>.</w:t>
      </w:r>
      <w:r>
        <w:t xml:space="preserve"> </w:t>
      </w:r>
      <w:r w:rsidR="001751CC">
        <w:t xml:space="preserve">The </w:t>
      </w:r>
      <w:r>
        <w:t xml:space="preserve">appearance of the crystal structures </w:t>
      </w:r>
      <w:r w:rsidR="006301AA">
        <w:t xml:space="preserve">in </w:t>
      </w:r>
      <w:r w:rsidR="001751CC">
        <w:t>the</w:t>
      </w:r>
      <w:r w:rsidR="006301AA">
        <w:t>se</w:t>
      </w:r>
      <w:r w:rsidR="001751CC">
        <w:t xml:space="preserve"> </w:t>
      </w:r>
      <w:r w:rsidR="006301AA">
        <w:t>80</w:t>
      </w:r>
      <w:r w:rsidR="006301AA">
        <w:rPr>
          <w:rFonts w:cs="Arial"/>
        </w:rPr>
        <w:t>°</w:t>
      </w:r>
      <w:r w:rsidR="006301AA">
        <w:t xml:space="preserve">C aged </w:t>
      </w:r>
      <w:r>
        <w:t>sample</w:t>
      </w:r>
      <w:r w:rsidR="006301AA">
        <w:t xml:space="preserve"> images also bear a strong similarity to those images of samples that</w:t>
      </w:r>
      <w:r>
        <w:t xml:space="preserve"> have aged naturally over tim</w:t>
      </w:r>
      <w:r w:rsidR="00B667BC">
        <w:t>e at room temperature</w:t>
      </w:r>
      <w:r>
        <w:t>. This is further reinforced when looking at the data for grain size measurements carried out on the accelerated samples, as seen in table</w:t>
      </w:r>
      <w:r w:rsidR="006301AA">
        <w:t xml:space="preserve"> 15</w:t>
      </w:r>
      <w:r>
        <w:t>:</w:t>
      </w:r>
    </w:p>
    <w:tbl>
      <w:tblPr>
        <w:tblW w:w="8845" w:type="dxa"/>
        <w:jc w:val="center"/>
        <w:tblLook w:val="04A0" w:firstRow="1" w:lastRow="0" w:firstColumn="1" w:lastColumn="0" w:noHBand="0" w:noVBand="1"/>
      </w:tblPr>
      <w:tblGrid>
        <w:gridCol w:w="2738"/>
        <w:gridCol w:w="1477"/>
        <w:gridCol w:w="1477"/>
        <w:gridCol w:w="1553"/>
        <w:gridCol w:w="1600"/>
      </w:tblGrid>
      <w:tr w:rsidR="00CB3AD4" w:rsidRPr="00CB3AD4" w:rsidTr="00CD4064">
        <w:trPr>
          <w:trHeight w:val="574"/>
          <w:jc w:val="center"/>
        </w:trPr>
        <w:tc>
          <w:tcPr>
            <w:tcW w:w="24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Sample ID</w:t>
            </w:r>
          </w:p>
        </w:tc>
        <w:tc>
          <w:tcPr>
            <w:tcW w:w="1313" w:type="dxa"/>
            <w:tcBorders>
              <w:top w:val="single" w:sz="4" w:space="0" w:color="auto"/>
              <w:left w:val="nil"/>
              <w:bottom w:val="single" w:sz="4" w:space="0" w:color="auto"/>
              <w:right w:val="single" w:sz="4" w:space="0" w:color="auto"/>
            </w:tcBorders>
            <w:shd w:val="clear" w:color="auto" w:fill="auto"/>
            <w:vAlign w:val="center"/>
            <w:hideMark/>
          </w:tcPr>
          <w:p w:rsidR="00CB3AD4" w:rsidRPr="009755D8" w:rsidRDefault="00CB3AD4" w:rsidP="00CB3AD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count</w:t>
            </w:r>
          </w:p>
        </w:tc>
        <w:tc>
          <w:tcPr>
            <w:tcW w:w="1313" w:type="dxa"/>
            <w:tcBorders>
              <w:top w:val="single" w:sz="4" w:space="0" w:color="auto"/>
              <w:left w:val="nil"/>
              <w:bottom w:val="single" w:sz="4" w:space="0" w:color="auto"/>
              <w:right w:val="single" w:sz="4" w:space="0" w:color="auto"/>
            </w:tcBorders>
            <w:shd w:val="clear" w:color="auto" w:fill="auto"/>
            <w:vAlign w:val="center"/>
            <w:hideMark/>
          </w:tcPr>
          <w:p w:rsidR="00CB3AD4" w:rsidRPr="009755D8" w:rsidRDefault="00CB3AD4" w:rsidP="00CB3AD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Size</w:t>
            </w:r>
          </w:p>
        </w:tc>
        <w:tc>
          <w:tcPr>
            <w:tcW w:w="1380" w:type="dxa"/>
            <w:tcBorders>
              <w:top w:val="single" w:sz="4" w:space="0" w:color="auto"/>
              <w:left w:val="nil"/>
              <w:bottom w:val="single" w:sz="4" w:space="0" w:color="auto"/>
              <w:right w:val="single" w:sz="4" w:space="0" w:color="auto"/>
            </w:tcBorders>
            <w:shd w:val="clear" w:color="auto" w:fill="auto"/>
            <w:vAlign w:val="center"/>
            <w:hideMark/>
          </w:tcPr>
          <w:p w:rsidR="00CB3AD4" w:rsidRPr="009755D8" w:rsidRDefault="00CB3AD4" w:rsidP="00CB3AD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Minimum Grain Size</w:t>
            </w:r>
          </w:p>
        </w:tc>
        <w:tc>
          <w:tcPr>
            <w:tcW w:w="1422" w:type="dxa"/>
            <w:tcBorders>
              <w:top w:val="single" w:sz="4" w:space="0" w:color="auto"/>
              <w:left w:val="nil"/>
              <w:bottom w:val="single" w:sz="4" w:space="0" w:color="auto"/>
              <w:right w:val="single" w:sz="4" w:space="0" w:color="auto"/>
            </w:tcBorders>
            <w:shd w:val="clear" w:color="auto" w:fill="auto"/>
            <w:vAlign w:val="center"/>
            <w:hideMark/>
          </w:tcPr>
          <w:p w:rsidR="00CB3AD4" w:rsidRPr="009755D8" w:rsidRDefault="00CB3AD4" w:rsidP="00CB3AD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Maximum Grain Size</w:t>
            </w:r>
          </w:p>
        </w:tc>
      </w:tr>
      <w:tr w:rsidR="00CB3AD4" w:rsidRPr="00CB3AD4" w:rsidTr="00CD4064">
        <w:trPr>
          <w:trHeight w:val="225"/>
          <w:jc w:val="center"/>
        </w:trPr>
        <w:tc>
          <w:tcPr>
            <w:tcW w:w="2434" w:type="dxa"/>
            <w:tcBorders>
              <w:top w:val="nil"/>
              <w:left w:val="single" w:sz="4" w:space="0" w:color="auto"/>
              <w:bottom w:val="single" w:sz="4" w:space="0" w:color="auto"/>
              <w:right w:val="single" w:sz="4" w:space="0" w:color="auto"/>
            </w:tcBorders>
            <w:shd w:val="clear" w:color="auto" w:fill="auto"/>
            <w:noWrap/>
            <w:vAlign w:val="bottom"/>
            <w:hideMark/>
          </w:tcPr>
          <w:p w:rsidR="00CB3AD4" w:rsidRPr="009755D8" w:rsidRDefault="00CB3AD4" w:rsidP="00CB3AD4">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DC01 - After 1 Hour</w:t>
            </w:r>
            <w:r w:rsidR="00CD4064" w:rsidRPr="009755D8">
              <w:rPr>
                <w:rFonts w:eastAsia="Times New Roman" w:cs="Arial"/>
                <w:color w:val="000000"/>
                <w:sz w:val="20"/>
                <w:szCs w:val="20"/>
                <w:lang w:eastAsia="en-GB"/>
              </w:rPr>
              <w:t xml:space="preserve"> at 80°</w:t>
            </w:r>
          </w:p>
        </w:tc>
        <w:tc>
          <w:tcPr>
            <w:tcW w:w="1313"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228.8</w:t>
            </w:r>
          </w:p>
        </w:tc>
        <w:tc>
          <w:tcPr>
            <w:tcW w:w="1313"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10.6</w:t>
            </w:r>
          </w:p>
        </w:tc>
        <w:tc>
          <w:tcPr>
            <w:tcW w:w="1380"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14.4</w:t>
            </w:r>
          </w:p>
        </w:tc>
        <w:tc>
          <w:tcPr>
            <w:tcW w:w="1422"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8.4</w:t>
            </w:r>
          </w:p>
        </w:tc>
      </w:tr>
      <w:tr w:rsidR="00CB3AD4" w:rsidRPr="00CB3AD4" w:rsidTr="00CD4064">
        <w:trPr>
          <w:trHeight w:val="225"/>
          <w:jc w:val="center"/>
        </w:trPr>
        <w:tc>
          <w:tcPr>
            <w:tcW w:w="2434" w:type="dxa"/>
            <w:tcBorders>
              <w:top w:val="nil"/>
              <w:left w:val="single" w:sz="4" w:space="0" w:color="auto"/>
              <w:bottom w:val="single" w:sz="4" w:space="0" w:color="auto"/>
              <w:right w:val="single" w:sz="4" w:space="0" w:color="auto"/>
            </w:tcBorders>
            <w:shd w:val="clear" w:color="auto" w:fill="auto"/>
            <w:noWrap/>
            <w:vAlign w:val="bottom"/>
            <w:hideMark/>
          </w:tcPr>
          <w:p w:rsidR="00CB3AD4" w:rsidRPr="009755D8" w:rsidRDefault="00CB3AD4" w:rsidP="00CB3AD4">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DC01 - After 6 Hours</w:t>
            </w:r>
            <w:r w:rsidR="00CD4064" w:rsidRPr="009755D8">
              <w:rPr>
                <w:rFonts w:eastAsia="Times New Roman" w:cs="Arial"/>
                <w:color w:val="000000"/>
                <w:sz w:val="20"/>
                <w:szCs w:val="20"/>
                <w:lang w:eastAsia="en-GB"/>
              </w:rPr>
              <w:t xml:space="preserve"> at 80°</w:t>
            </w:r>
          </w:p>
        </w:tc>
        <w:tc>
          <w:tcPr>
            <w:tcW w:w="1313"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244.1</w:t>
            </w:r>
          </w:p>
        </w:tc>
        <w:tc>
          <w:tcPr>
            <w:tcW w:w="1313"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10.7</w:t>
            </w:r>
          </w:p>
        </w:tc>
        <w:tc>
          <w:tcPr>
            <w:tcW w:w="1380"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14.3</w:t>
            </w:r>
          </w:p>
        </w:tc>
        <w:tc>
          <w:tcPr>
            <w:tcW w:w="1422" w:type="dxa"/>
            <w:tcBorders>
              <w:top w:val="nil"/>
              <w:left w:val="nil"/>
              <w:bottom w:val="single" w:sz="4" w:space="0" w:color="auto"/>
              <w:right w:val="single" w:sz="4" w:space="0" w:color="auto"/>
            </w:tcBorders>
            <w:shd w:val="clear" w:color="auto" w:fill="auto"/>
            <w:noWrap/>
            <w:vAlign w:val="center"/>
            <w:hideMark/>
          </w:tcPr>
          <w:p w:rsidR="00CB3AD4" w:rsidRPr="009755D8" w:rsidRDefault="00CB3AD4" w:rsidP="00CB3AD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8.4</w:t>
            </w:r>
          </w:p>
        </w:tc>
      </w:tr>
    </w:tbl>
    <w:p w:rsidR="00FC3062" w:rsidRPr="00B0611A" w:rsidRDefault="00B0611A" w:rsidP="004543A5">
      <w:pPr>
        <w:pStyle w:val="Caption"/>
        <w:jc w:val="center"/>
        <w:rPr>
          <w:color w:val="auto"/>
        </w:rPr>
      </w:pPr>
      <w:bookmarkStart w:id="77" w:name="_Toc512462903"/>
      <w:r w:rsidRPr="00B0611A">
        <w:rPr>
          <w:color w:val="auto"/>
        </w:rPr>
        <w:t xml:space="preserve">Table </w:t>
      </w:r>
      <w:r w:rsidRPr="00B0611A">
        <w:rPr>
          <w:color w:val="auto"/>
        </w:rPr>
        <w:fldChar w:fldCharType="begin"/>
      </w:r>
      <w:r w:rsidRPr="00B0611A">
        <w:rPr>
          <w:color w:val="auto"/>
        </w:rPr>
        <w:instrText xml:space="preserve"> SEQ Table \* ARABIC </w:instrText>
      </w:r>
      <w:r w:rsidRPr="00B0611A">
        <w:rPr>
          <w:color w:val="auto"/>
        </w:rPr>
        <w:fldChar w:fldCharType="separate"/>
      </w:r>
      <w:r w:rsidR="003F2048">
        <w:rPr>
          <w:noProof/>
          <w:color w:val="auto"/>
        </w:rPr>
        <w:t>15</w:t>
      </w:r>
      <w:r w:rsidRPr="00B0611A">
        <w:rPr>
          <w:color w:val="auto"/>
        </w:rPr>
        <w:fldChar w:fldCharType="end"/>
      </w:r>
      <w:r w:rsidRPr="00B0611A">
        <w:rPr>
          <w:color w:val="auto"/>
        </w:rPr>
        <w:t>: DC01 grain size comparison, accelerated aging tests at 80</w:t>
      </w:r>
      <w:r w:rsidR="00CD4064">
        <w:rPr>
          <w:rFonts w:cs="Arial"/>
          <w:color w:val="auto"/>
        </w:rPr>
        <w:t>°</w:t>
      </w:r>
      <w:r w:rsidR="00385417">
        <w:rPr>
          <w:rFonts w:cs="Arial"/>
          <w:color w:val="auto"/>
        </w:rPr>
        <w:t>C</w:t>
      </w:r>
      <w:bookmarkEnd w:id="77"/>
    </w:p>
    <w:p w:rsidR="006B7A25" w:rsidRPr="006B7A25" w:rsidRDefault="00262022" w:rsidP="006B7A25">
      <w:r>
        <w:t xml:space="preserve">From this data it can be seen that again, there is little difference in average grain size between the </w:t>
      </w:r>
      <w:r w:rsidR="00DD4A32">
        <w:t xml:space="preserve">two artificially aged </w:t>
      </w:r>
      <w:r>
        <w:t>samples</w:t>
      </w:r>
      <w:r w:rsidR="00DD4A32">
        <w:t xml:space="preserve"> and only a very slight increase in average grain size when compared to samples that have only aged at room temperature</w:t>
      </w:r>
      <w:r w:rsidR="006301AA">
        <w:t xml:space="preserve"> (table 14)</w:t>
      </w:r>
      <w:r w:rsidR="00DD4A32">
        <w:t>.</w:t>
      </w:r>
      <w:r w:rsidR="00B667BC">
        <w:t xml:space="preserve"> There is, however, a noticeable increase in the </w:t>
      </w:r>
      <w:r w:rsidR="00081460">
        <w:t xml:space="preserve">average grain count of the accelerated samples when compared to those samples aged at room temperature; this can likely be attributed to the accelerated samples coming from a separate coil of DC01 grade material then those </w:t>
      </w:r>
      <w:r w:rsidR="00081460">
        <w:lastRenderedPageBreak/>
        <w:t>sampled for room temperature aging, as the temperatures involved in the accelerated aging tests would be far too low for recrystallization of the material to take place.</w:t>
      </w:r>
    </w:p>
    <w:p w:rsidR="00353BD4" w:rsidRDefault="00353BD4" w:rsidP="00353BD4">
      <w:pPr>
        <w:pStyle w:val="Heading3"/>
      </w:pPr>
      <w:bookmarkStart w:id="78" w:name="_Toc512462835"/>
      <w:r>
        <w:t>HC380</w:t>
      </w:r>
      <w:r w:rsidR="00166C23">
        <w:t>LA</w:t>
      </w:r>
      <w:r>
        <w:t xml:space="preserve"> – </w:t>
      </w:r>
      <w:r w:rsidR="006B7A25">
        <w:t xml:space="preserve">Microstructure </w:t>
      </w:r>
      <w:r>
        <w:t>and Grain Size (Aging at Room Temperature)</w:t>
      </w:r>
      <w:bookmarkEnd w:id="78"/>
    </w:p>
    <w:p w:rsidR="00353BD4" w:rsidRDefault="006301AA" w:rsidP="00353BD4">
      <w:r>
        <w:t>T</w:t>
      </w:r>
      <w:r w:rsidR="0029276B">
        <w:t>he</w:t>
      </w:r>
      <w:r w:rsidR="00342985">
        <w:t xml:space="preserve"> crystal structure of the HC380</w:t>
      </w:r>
      <w:r w:rsidR="00166C23">
        <w:t>LA</w:t>
      </w:r>
      <w:r w:rsidR="00342985">
        <w:t xml:space="preserve"> sample, again as it would appear on the day of production and is considered typical for this type of annealed product</w:t>
      </w:r>
      <w:r>
        <w:t>, is shown in figure 28</w:t>
      </w:r>
      <w:r w:rsidR="00342985">
        <w:t>:</w:t>
      </w:r>
    </w:p>
    <w:p w:rsidR="00342985" w:rsidRDefault="00342985" w:rsidP="004543A5">
      <w:pPr>
        <w:jc w:val="center"/>
      </w:pPr>
      <w:r>
        <w:rPr>
          <w:noProof/>
          <w:lang w:eastAsia="en-GB"/>
        </w:rPr>
        <w:drawing>
          <wp:inline distT="0" distB="0" distL="0" distR="0" wp14:anchorId="76CC0FD2" wp14:editId="0D87E2CE">
            <wp:extent cx="4796601" cy="3600000"/>
            <wp:effectExtent l="0" t="0" r="444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C380-0wks.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796601" cy="3600000"/>
                    </a:xfrm>
                    <a:prstGeom prst="rect">
                      <a:avLst/>
                    </a:prstGeom>
                  </pic:spPr>
                </pic:pic>
              </a:graphicData>
            </a:graphic>
          </wp:inline>
        </w:drawing>
      </w:r>
    </w:p>
    <w:p w:rsidR="00342985" w:rsidRPr="00342985" w:rsidRDefault="00342985" w:rsidP="004543A5">
      <w:pPr>
        <w:pStyle w:val="Caption"/>
        <w:jc w:val="center"/>
        <w:rPr>
          <w:color w:val="auto"/>
        </w:rPr>
      </w:pPr>
      <w:bookmarkStart w:id="79" w:name="_Toc512462884"/>
      <w:r w:rsidRPr="00342985">
        <w:rPr>
          <w:color w:val="auto"/>
        </w:rPr>
        <w:t xml:space="preserve">Figure </w:t>
      </w:r>
      <w:r w:rsidRPr="00342985">
        <w:rPr>
          <w:color w:val="auto"/>
        </w:rPr>
        <w:fldChar w:fldCharType="begin"/>
      </w:r>
      <w:r w:rsidRPr="00342985">
        <w:rPr>
          <w:color w:val="auto"/>
        </w:rPr>
        <w:instrText xml:space="preserve"> SEQ Figure \* ARABIC </w:instrText>
      </w:r>
      <w:r w:rsidRPr="00342985">
        <w:rPr>
          <w:color w:val="auto"/>
        </w:rPr>
        <w:fldChar w:fldCharType="separate"/>
      </w:r>
      <w:r w:rsidR="00E96FAD">
        <w:rPr>
          <w:noProof/>
          <w:color w:val="auto"/>
        </w:rPr>
        <w:t>28</w:t>
      </w:r>
      <w:r w:rsidRPr="00342985">
        <w:rPr>
          <w:color w:val="auto"/>
        </w:rPr>
        <w:fldChar w:fldCharType="end"/>
      </w:r>
      <w:r w:rsidRPr="00342985">
        <w:rPr>
          <w:color w:val="auto"/>
        </w:rPr>
        <w:t>: Typical HC380</w:t>
      </w:r>
      <w:r w:rsidR="00166C23">
        <w:rPr>
          <w:color w:val="auto"/>
        </w:rPr>
        <w:t>LA</w:t>
      </w:r>
      <w:r w:rsidRPr="00342985">
        <w:rPr>
          <w:color w:val="auto"/>
        </w:rPr>
        <w:t xml:space="preserve"> microstructure</w:t>
      </w:r>
      <w:r w:rsidRPr="00342985">
        <w:rPr>
          <w:noProof/>
          <w:color w:val="auto"/>
        </w:rPr>
        <w:t>. x200 magnification</w:t>
      </w:r>
      <w:bookmarkEnd w:id="79"/>
    </w:p>
    <w:p w:rsidR="00342985" w:rsidRDefault="00342985" w:rsidP="00353BD4">
      <w:r>
        <w:t>Compared to the image of the DC01 sample at the same magnification</w:t>
      </w:r>
      <w:r w:rsidR="006301AA">
        <w:t xml:space="preserve"> (figure 25)</w:t>
      </w:r>
      <w:r>
        <w:t>, it is readily apparent that the HC380</w:t>
      </w:r>
      <w:r w:rsidR="00166C23">
        <w:t>LA</w:t>
      </w:r>
      <w:r w:rsidR="00945BAC">
        <w:t xml:space="preserve"> </w:t>
      </w:r>
      <w:r>
        <w:t>sample, like other high strength low alloy steels, has a very fine grain structure. A higher magnification image gives a better view of the</w:t>
      </w:r>
      <w:r w:rsidR="00443628">
        <w:t>se</w:t>
      </w:r>
      <w:r>
        <w:t xml:space="preserve"> </w:t>
      </w:r>
      <w:r w:rsidR="00443628">
        <w:t>grains</w:t>
      </w:r>
      <w:r w:rsidR="006301AA">
        <w:t xml:space="preserve"> (figure 29)</w:t>
      </w:r>
      <w:r>
        <w:t>:</w:t>
      </w:r>
    </w:p>
    <w:p w:rsidR="00342985" w:rsidRDefault="00342985" w:rsidP="004543A5">
      <w:pPr>
        <w:jc w:val="center"/>
      </w:pPr>
      <w:r>
        <w:rPr>
          <w:noProof/>
          <w:lang w:eastAsia="en-GB"/>
        </w:rPr>
        <w:lastRenderedPageBreak/>
        <w:drawing>
          <wp:inline distT="0" distB="0" distL="0" distR="0" wp14:anchorId="3114A186" wp14:editId="7F855D5B">
            <wp:extent cx="4801288" cy="3600000"/>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C380-0wks0001.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801288" cy="3600000"/>
                    </a:xfrm>
                    <a:prstGeom prst="rect">
                      <a:avLst/>
                    </a:prstGeom>
                  </pic:spPr>
                </pic:pic>
              </a:graphicData>
            </a:graphic>
          </wp:inline>
        </w:drawing>
      </w:r>
    </w:p>
    <w:p w:rsidR="00342985" w:rsidRPr="00C3651E" w:rsidRDefault="00342985" w:rsidP="004543A5">
      <w:pPr>
        <w:pStyle w:val="Caption"/>
        <w:jc w:val="center"/>
        <w:rPr>
          <w:color w:val="auto"/>
        </w:rPr>
      </w:pPr>
      <w:bookmarkStart w:id="80" w:name="_Toc512462885"/>
      <w:r w:rsidRPr="00C3651E">
        <w:rPr>
          <w:color w:val="auto"/>
        </w:rPr>
        <w:t xml:space="preserve">Figure </w:t>
      </w:r>
      <w:r w:rsidRPr="00C3651E">
        <w:rPr>
          <w:color w:val="auto"/>
        </w:rPr>
        <w:fldChar w:fldCharType="begin"/>
      </w:r>
      <w:r w:rsidRPr="00C3651E">
        <w:rPr>
          <w:color w:val="auto"/>
        </w:rPr>
        <w:instrText xml:space="preserve"> SEQ Figure \* ARABIC </w:instrText>
      </w:r>
      <w:r w:rsidRPr="00C3651E">
        <w:rPr>
          <w:color w:val="auto"/>
        </w:rPr>
        <w:fldChar w:fldCharType="separate"/>
      </w:r>
      <w:r w:rsidR="00E96FAD">
        <w:rPr>
          <w:noProof/>
          <w:color w:val="auto"/>
        </w:rPr>
        <w:t>29</w:t>
      </w:r>
      <w:r w:rsidRPr="00C3651E">
        <w:rPr>
          <w:color w:val="auto"/>
        </w:rPr>
        <w:fldChar w:fldCharType="end"/>
      </w:r>
      <w:r w:rsidRPr="00C3651E">
        <w:rPr>
          <w:color w:val="auto"/>
        </w:rPr>
        <w:t>: Closer view of HC380</w:t>
      </w:r>
      <w:r w:rsidR="00166C23">
        <w:rPr>
          <w:color w:val="auto"/>
        </w:rPr>
        <w:t>LA</w:t>
      </w:r>
      <w:r w:rsidRPr="00C3651E">
        <w:rPr>
          <w:color w:val="auto"/>
        </w:rPr>
        <w:t xml:space="preserve"> microstructure. x500 magnification</w:t>
      </w:r>
      <w:bookmarkEnd w:id="80"/>
    </w:p>
    <w:p w:rsidR="00353BD4" w:rsidRDefault="00C3651E" w:rsidP="00353BD4">
      <w:r>
        <w:t>When compared to a DC01 product, the crystal structure of HC380</w:t>
      </w:r>
      <w:r w:rsidR="00166C23">
        <w:t>LA</w:t>
      </w:r>
      <w:r>
        <w:t xml:space="preserve"> not only is finer, but is also far less uniform in appearance</w:t>
      </w:r>
      <w:r w:rsidR="00C746A3">
        <w:t xml:space="preserve"> with the grains looking less equiaxed and more irregular in shape</w:t>
      </w:r>
      <w:r>
        <w:t>, though it still appears to consist of a single ferrite phase.</w:t>
      </w:r>
      <w:r w:rsidR="00B31B69">
        <w:t xml:space="preserve"> After 1</w:t>
      </w:r>
      <w:r w:rsidR="006301AA">
        <w:t>6</w:t>
      </w:r>
      <w:r w:rsidR="00B31B69">
        <w:t xml:space="preserve"> weeks of aging at room temperature, there appears to be very little visual change in its appearance</w:t>
      </w:r>
      <w:r w:rsidR="006301AA">
        <w:t xml:space="preserve"> (figure 30)</w:t>
      </w:r>
      <w:r w:rsidR="00B31B69">
        <w:t>:</w:t>
      </w:r>
    </w:p>
    <w:p w:rsidR="00B31B69" w:rsidRDefault="00F348C2" w:rsidP="00D61648">
      <w:pPr>
        <w:jc w:val="center"/>
      </w:pPr>
      <w:r>
        <w:rPr>
          <w:noProof/>
          <w:lang w:eastAsia="en-GB"/>
        </w:rPr>
        <w:lastRenderedPageBreak/>
        <w:drawing>
          <wp:inline distT="0" distB="0" distL="0" distR="0" wp14:anchorId="3A5B576E" wp14:editId="5D35FC0A">
            <wp:extent cx="4798714" cy="3600000"/>
            <wp:effectExtent l="0" t="0" r="1905"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C380_16w_.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798714" cy="3600000"/>
                    </a:xfrm>
                    <a:prstGeom prst="rect">
                      <a:avLst/>
                    </a:prstGeom>
                  </pic:spPr>
                </pic:pic>
              </a:graphicData>
            </a:graphic>
          </wp:inline>
        </w:drawing>
      </w:r>
    </w:p>
    <w:p w:rsidR="00D61648" w:rsidRDefault="00D44E42" w:rsidP="00D44E42">
      <w:pPr>
        <w:pStyle w:val="Caption"/>
        <w:jc w:val="center"/>
        <w:rPr>
          <w:color w:val="auto"/>
        </w:rPr>
      </w:pPr>
      <w:bookmarkStart w:id="81" w:name="_Toc512462886"/>
      <w:r w:rsidRPr="00D44E42">
        <w:rPr>
          <w:color w:val="auto"/>
        </w:rPr>
        <w:t xml:space="preserve">Figure </w:t>
      </w:r>
      <w:r w:rsidRPr="00D44E42">
        <w:rPr>
          <w:color w:val="auto"/>
        </w:rPr>
        <w:fldChar w:fldCharType="begin"/>
      </w:r>
      <w:r w:rsidRPr="00D44E42">
        <w:rPr>
          <w:color w:val="auto"/>
        </w:rPr>
        <w:instrText xml:space="preserve"> SEQ Figure \* ARABIC </w:instrText>
      </w:r>
      <w:r w:rsidRPr="00D44E42">
        <w:rPr>
          <w:color w:val="auto"/>
        </w:rPr>
        <w:fldChar w:fldCharType="separate"/>
      </w:r>
      <w:r w:rsidR="00E96FAD">
        <w:rPr>
          <w:noProof/>
          <w:color w:val="auto"/>
        </w:rPr>
        <w:t>30</w:t>
      </w:r>
      <w:r w:rsidRPr="00D44E42">
        <w:rPr>
          <w:color w:val="auto"/>
        </w:rPr>
        <w:fldChar w:fldCharType="end"/>
      </w:r>
      <w:r w:rsidRPr="00D44E42">
        <w:rPr>
          <w:color w:val="auto"/>
        </w:rPr>
        <w:t>: HC380</w:t>
      </w:r>
      <w:r w:rsidR="00166C23">
        <w:rPr>
          <w:color w:val="auto"/>
        </w:rPr>
        <w:t>LA</w:t>
      </w:r>
      <w:r w:rsidRPr="00D44E42">
        <w:rPr>
          <w:color w:val="auto"/>
        </w:rPr>
        <w:t xml:space="preserve"> </w:t>
      </w:r>
      <w:r>
        <w:rPr>
          <w:color w:val="auto"/>
        </w:rPr>
        <w:t>micro</w:t>
      </w:r>
      <w:r w:rsidRPr="00A410CE">
        <w:rPr>
          <w:color w:val="auto"/>
        </w:rPr>
        <w:t>structure, 1</w:t>
      </w:r>
      <w:r w:rsidR="006301AA">
        <w:rPr>
          <w:color w:val="auto"/>
        </w:rPr>
        <w:t>6</w:t>
      </w:r>
      <w:r w:rsidRPr="00A410CE">
        <w:rPr>
          <w:color w:val="auto"/>
        </w:rPr>
        <w:t xml:space="preserve"> weeks after </w:t>
      </w:r>
      <w:r>
        <w:rPr>
          <w:color w:val="auto"/>
        </w:rPr>
        <w:t>annealing</w:t>
      </w:r>
      <w:r w:rsidR="00224035">
        <w:rPr>
          <w:color w:val="auto"/>
        </w:rPr>
        <w:t>. x</w:t>
      </w:r>
      <w:r>
        <w:rPr>
          <w:color w:val="auto"/>
        </w:rPr>
        <w:t>5</w:t>
      </w:r>
      <w:r w:rsidRPr="00A410CE">
        <w:rPr>
          <w:color w:val="auto"/>
        </w:rPr>
        <w:t>00 magnification</w:t>
      </w:r>
      <w:bookmarkEnd w:id="81"/>
    </w:p>
    <w:p w:rsidR="00D44E42" w:rsidRDefault="00CD4064" w:rsidP="00D44E42">
      <w:r>
        <w:t>Average grain size measurement data also shows no</w:t>
      </w:r>
      <w:r w:rsidR="00DE40FF">
        <w:t xml:space="preserve"> significant</w:t>
      </w:r>
      <w:r>
        <w:t xml:space="preserve"> change in grain size at all between samples, although there is a</w:t>
      </w:r>
      <w:r w:rsidR="00DE40FF">
        <w:t xml:space="preserve"> small reduction in </w:t>
      </w:r>
      <w:r>
        <w:t>grain count</w:t>
      </w:r>
      <w:r w:rsidR="00F348C2">
        <w:t xml:space="preserve"> (table 16)</w:t>
      </w:r>
      <w:r>
        <w:t>:</w:t>
      </w:r>
    </w:p>
    <w:tbl>
      <w:tblPr>
        <w:tblW w:w="8893" w:type="dxa"/>
        <w:jc w:val="center"/>
        <w:tblLook w:val="04A0" w:firstRow="1" w:lastRow="0" w:firstColumn="1" w:lastColumn="0" w:noHBand="0" w:noVBand="1"/>
      </w:tblPr>
      <w:tblGrid>
        <w:gridCol w:w="2977"/>
        <w:gridCol w:w="1415"/>
        <w:gridCol w:w="1415"/>
        <w:gridCol w:w="1518"/>
        <w:gridCol w:w="1568"/>
      </w:tblGrid>
      <w:tr w:rsidR="00CD4064" w:rsidRPr="00CD4064" w:rsidTr="006251BB">
        <w:trPr>
          <w:trHeight w:val="707"/>
          <w:jc w:val="center"/>
        </w:trPr>
        <w:tc>
          <w:tcPr>
            <w:tcW w:w="29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D4064" w:rsidRPr="009755D8" w:rsidRDefault="00CD4064" w:rsidP="00CD406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Sample ID</w:t>
            </w:r>
          </w:p>
        </w:tc>
        <w:tc>
          <w:tcPr>
            <w:tcW w:w="1415" w:type="dxa"/>
            <w:tcBorders>
              <w:top w:val="single" w:sz="4" w:space="0" w:color="auto"/>
              <w:left w:val="nil"/>
              <w:bottom w:val="single" w:sz="4" w:space="0" w:color="auto"/>
              <w:right w:val="single" w:sz="4" w:space="0" w:color="auto"/>
            </w:tcBorders>
            <w:shd w:val="clear" w:color="auto" w:fill="auto"/>
            <w:vAlign w:val="center"/>
            <w:hideMark/>
          </w:tcPr>
          <w:p w:rsidR="00CD4064" w:rsidRPr="009755D8" w:rsidRDefault="00CD4064" w:rsidP="00CD406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count</w:t>
            </w:r>
          </w:p>
        </w:tc>
        <w:tc>
          <w:tcPr>
            <w:tcW w:w="1415" w:type="dxa"/>
            <w:tcBorders>
              <w:top w:val="single" w:sz="4" w:space="0" w:color="auto"/>
              <w:left w:val="nil"/>
              <w:bottom w:val="single" w:sz="4" w:space="0" w:color="auto"/>
              <w:right w:val="single" w:sz="4" w:space="0" w:color="auto"/>
            </w:tcBorders>
            <w:shd w:val="clear" w:color="auto" w:fill="auto"/>
            <w:vAlign w:val="center"/>
            <w:hideMark/>
          </w:tcPr>
          <w:p w:rsidR="00CD4064" w:rsidRPr="009755D8" w:rsidRDefault="00CD4064" w:rsidP="00CD406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Size</w:t>
            </w:r>
          </w:p>
        </w:tc>
        <w:tc>
          <w:tcPr>
            <w:tcW w:w="1518" w:type="dxa"/>
            <w:tcBorders>
              <w:top w:val="single" w:sz="4" w:space="0" w:color="auto"/>
              <w:left w:val="nil"/>
              <w:bottom w:val="single" w:sz="4" w:space="0" w:color="auto"/>
              <w:right w:val="single" w:sz="4" w:space="0" w:color="auto"/>
            </w:tcBorders>
            <w:shd w:val="clear" w:color="auto" w:fill="auto"/>
            <w:vAlign w:val="center"/>
            <w:hideMark/>
          </w:tcPr>
          <w:p w:rsidR="00CD4064" w:rsidRPr="009755D8" w:rsidRDefault="00CD4064" w:rsidP="00CD406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Minimum Grain Size</w:t>
            </w:r>
          </w:p>
        </w:tc>
        <w:tc>
          <w:tcPr>
            <w:tcW w:w="1568" w:type="dxa"/>
            <w:tcBorders>
              <w:top w:val="single" w:sz="4" w:space="0" w:color="auto"/>
              <w:left w:val="nil"/>
              <w:bottom w:val="single" w:sz="4" w:space="0" w:color="auto"/>
              <w:right w:val="single" w:sz="4" w:space="0" w:color="auto"/>
            </w:tcBorders>
            <w:shd w:val="clear" w:color="auto" w:fill="auto"/>
            <w:vAlign w:val="center"/>
            <w:hideMark/>
          </w:tcPr>
          <w:p w:rsidR="00CD4064" w:rsidRPr="009755D8" w:rsidRDefault="00CD4064" w:rsidP="00CD4064">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Maximum Grain Size</w:t>
            </w:r>
          </w:p>
        </w:tc>
      </w:tr>
      <w:tr w:rsidR="00CD4064" w:rsidRPr="00CD4064" w:rsidTr="006251BB">
        <w:trPr>
          <w:trHeight w:val="277"/>
          <w:jc w:val="center"/>
        </w:trPr>
        <w:tc>
          <w:tcPr>
            <w:tcW w:w="2977" w:type="dxa"/>
            <w:tcBorders>
              <w:top w:val="nil"/>
              <w:left w:val="single" w:sz="4" w:space="0" w:color="auto"/>
              <w:bottom w:val="single" w:sz="4" w:space="0" w:color="auto"/>
              <w:right w:val="single" w:sz="4" w:space="0" w:color="auto"/>
            </w:tcBorders>
            <w:shd w:val="clear" w:color="auto" w:fill="auto"/>
            <w:noWrap/>
            <w:vAlign w:val="bottom"/>
            <w:hideMark/>
          </w:tcPr>
          <w:p w:rsidR="00CD4064" w:rsidRPr="009755D8" w:rsidRDefault="00CD4064" w:rsidP="00945BAC">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HC380</w:t>
            </w:r>
            <w:r w:rsidR="00166C23" w:rsidRPr="009755D8">
              <w:rPr>
                <w:rFonts w:eastAsia="Times New Roman" w:cs="Arial"/>
                <w:color w:val="000000"/>
                <w:sz w:val="20"/>
                <w:szCs w:val="20"/>
                <w:lang w:eastAsia="en-GB"/>
              </w:rPr>
              <w:t>LA</w:t>
            </w:r>
            <w:r w:rsidRPr="009755D8">
              <w:rPr>
                <w:rFonts w:eastAsia="Times New Roman" w:cs="Arial"/>
                <w:color w:val="000000"/>
                <w:sz w:val="20"/>
                <w:szCs w:val="20"/>
                <w:lang w:eastAsia="en-GB"/>
              </w:rPr>
              <w:t xml:space="preserve"> - As annealed</w:t>
            </w:r>
          </w:p>
        </w:tc>
        <w:tc>
          <w:tcPr>
            <w:tcW w:w="1415" w:type="dxa"/>
            <w:tcBorders>
              <w:top w:val="nil"/>
              <w:left w:val="nil"/>
              <w:bottom w:val="single" w:sz="4" w:space="0" w:color="auto"/>
              <w:right w:val="single" w:sz="4" w:space="0" w:color="auto"/>
            </w:tcBorders>
            <w:shd w:val="clear" w:color="auto" w:fill="auto"/>
            <w:noWrap/>
            <w:vAlign w:val="center"/>
            <w:hideMark/>
          </w:tcPr>
          <w:p w:rsidR="00CD4064" w:rsidRPr="009755D8" w:rsidRDefault="00CD4064" w:rsidP="00CD406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458.7</w:t>
            </w:r>
          </w:p>
        </w:tc>
        <w:tc>
          <w:tcPr>
            <w:tcW w:w="1415" w:type="dxa"/>
            <w:tcBorders>
              <w:top w:val="nil"/>
              <w:left w:val="nil"/>
              <w:bottom w:val="single" w:sz="4" w:space="0" w:color="auto"/>
              <w:right w:val="single" w:sz="4" w:space="0" w:color="auto"/>
            </w:tcBorders>
            <w:shd w:val="clear" w:color="auto" w:fill="auto"/>
            <w:noWrap/>
            <w:vAlign w:val="center"/>
            <w:hideMark/>
          </w:tcPr>
          <w:p w:rsidR="00CD4064" w:rsidRPr="009755D8" w:rsidRDefault="00CD4064" w:rsidP="00CD406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11.8</w:t>
            </w:r>
          </w:p>
        </w:tc>
        <w:tc>
          <w:tcPr>
            <w:tcW w:w="1518" w:type="dxa"/>
            <w:tcBorders>
              <w:top w:val="nil"/>
              <w:left w:val="nil"/>
              <w:bottom w:val="single" w:sz="4" w:space="0" w:color="auto"/>
              <w:right w:val="single" w:sz="4" w:space="0" w:color="auto"/>
            </w:tcBorders>
            <w:shd w:val="clear" w:color="auto" w:fill="auto"/>
            <w:noWrap/>
            <w:vAlign w:val="center"/>
            <w:hideMark/>
          </w:tcPr>
          <w:p w:rsidR="00CD4064" w:rsidRPr="009755D8" w:rsidRDefault="00CD4064" w:rsidP="00CD406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14.7</w:t>
            </w:r>
          </w:p>
        </w:tc>
        <w:tc>
          <w:tcPr>
            <w:tcW w:w="1568" w:type="dxa"/>
            <w:tcBorders>
              <w:top w:val="nil"/>
              <w:left w:val="nil"/>
              <w:bottom w:val="single" w:sz="4" w:space="0" w:color="auto"/>
              <w:right w:val="single" w:sz="4" w:space="0" w:color="auto"/>
            </w:tcBorders>
            <w:shd w:val="clear" w:color="auto" w:fill="auto"/>
            <w:noWrap/>
            <w:vAlign w:val="center"/>
            <w:hideMark/>
          </w:tcPr>
          <w:p w:rsidR="00CD4064" w:rsidRPr="009755D8" w:rsidRDefault="00CD4064" w:rsidP="00CD4064">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9.4</w:t>
            </w:r>
          </w:p>
        </w:tc>
      </w:tr>
      <w:tr w:rsidR="00CD4064" w:rsidRPr="00CD4064" w:rsidTr="00F348C2">
        <w:trPr>
          <w:trHeight w:val="277"/>
          <w:jc w:val="center"/>
        </w:trPr>
        <w:tc>
          <w:tcPr>
            <w:tcW w:w="2977" w:type="dxa"/>
            <w:tcBorders>
              <w:top w:val="nil"/>
              <w:left w:val="single" w:sz="4" w:space="0" w:color="auto"/>
              <w:bottom w:val="single" w:sz="4" w:space="0" w:color="auto"/>
              <w:right w:val="single" w:sz="4" w:space="0" w:color="auto"/>
            </w:tcBorders>
            <w:shd w:val="clear" w:color="auto" w:fill="auto"/>
            <w:noWrap/>
            <w:vAlign w:val="bottom"/>
            <w:hideMark/>
          </w:tcPr>
          <w:p w:rsidR="00CD4064" w:rsidRPr="009755D8" w:rsidRDefault="00CD4064" w:rsidP="00F348C2">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HC380</w:t>
            </w:r>
            <w:r w:rsidR="00166C23" w:rsidRPr="009755D8">
              <w:rPr>
                <w:rFonts w:eastAsia="Times New Roman" w:cs="Arial"/>
                <w:color w:val="000000"/>
                <w:sz w:val="20"/>
                <w:szCs w:val="20"/>
                <w:lang w:eastAsia="en-GB"/>
              </w:rPr>
              <w:t>LA</w:t>
            </w:r>
            <w:r w:rsidRPr="009755D8">
              <w:rPr>
                <w:rFonts w:eastAsia="Times New Roman" w:cs="Arial"/>
                <w:color w:val="000000"/>
                <w:sz w:val="20"/>
                <w:szCs w:val="20"/>
                <w:lang w:eastAsia="en-GB"/>
              </w:rPr>
              <w:t xml:space="preserve"> - After 1</w:t>
            </w:r>
            <w:r w:rsidR="00F348C2" w:rsidRPr="009755D8">
              <w:rPr>
                <w:rFonts w:eastAsia="Times New Roman" w:cs="Arial"/>
                <w:color w:val="000000"/>
                <w:sz w:val="20"/>
                <w:szCs w:val="20"/>
                <w:lang w:eastAsia="en-GB"/>
              </w:rPr>
              <w:t>6</w:t>
            </w:r>
            <w:r w:rsidRPr="009755D8">
              <w:rPr>
                <w:rFonts w:eastAsia="Times New Roman" w:cs="Arial"/>
                <w:color w:val="000000"/>
                <w:sz w:val="20"/>
                <w:szCs w:val="20"/>
                <w:lang w:eastAsia="en-GB"/>
              </w:rPr>
              <w:t xml:space="preserve"> weeks</w:t>
            </w:r>
          </w:p>
        </w:tc>
        <w:tc>
          <w:tcPr>
            <w:tcW w:w="1415" w:type="dxa"/>
            <w:tcBorders>
              <w:top w:val="nil"/>
              <w:left w:val="nil"/>
              <w:bottom w:val="single" w:sz="4" w:space="0" w:color="auto"/>
              <w:right w:val="single" w:sz="4" w:space="0" w:color="auto"/>
            </w:tcBorders>
            <w:shd w:val="clear" w:color="auto" w:fill="auto"/>
            <w:noWrap/>
            <w:vAlign w:val="center"/>
          </w:tcPr>
          <w:p w:rsidR="00CD4064" w:rsidRPr="009755D8" w:rsidRDefault="00DE40FF" w:rsidP="00CD406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448.3</w:t>
            </w:r>
          </w:p>
        </w:tc>
        <w:tc>
          <w:tcPr>
            <w:tcW w:w="1415" w:type="dxa"/>
            <w:tcBorders>
              <w:top w:val="nil"/>
              <w:left w:val="nil"/>
              <w:bottom w:val="single" w:sz="4" w:space="0" w:color="auto"/>
              <w:right w:val="single" w:sz="4" w:space="0" w:color="auto"/>
            </w:tcBorders>
            <w:shd w:val="clear" w:color="auto" w:fill="auto"/>
            <w:noWrap/>
            <w:vAlign w:val="center"/>
          </w:tcPr>
          <w:p w:rsidR="00CD4064" w:rsidRPr="009755D8" w:rsidRDefault="00DE40FF" w:rsidP="00CD406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11.7</w:t>
            </w:r>
          </w:p>
        </w:tc>
        <w:tc>
          <w:tcPr>
            <w:tcW w:w="1518" w:type="dxa"/>
            <w:tcBorders>
              <w:top w:val="nil"/>
              <w:left w:val="nil"/>
              <w:bottom w:val="single" w:sz="4" w:space="0" w:color="auto"/>
              <w:right w:val="single" w:sz="4" w:space="0" w:color="auto"/>
            </w:tcBorders>
            <w:shd w:val="clear" w:color="auto" w:fill="auto"/>
            <w:noWrap/>
            <w:vAlign w:val="center"/>
          </w:tcPr>
          <w:p w:rsidR="00CD4064" w:rsidRPr="009755D8" w:rsidRDefault="00DE40FF" w:rsidP="00CD406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14.8</w:t>
            </w:r>
          </w:p>
        </w:tc>
        <w:tc>
          <w:tcPr>
            <w:tcW w:w="1568" w:type="dxa"/>
            <w:tcBorders>
              <w:top w:val="nil"/>
              <w:left w:val="nil"/>
              <w:bottom w:val="single" w:sz="4" w:space="0" w:color="auto"/>
              <w:right w:val="single" w:sz="4" w:space="0" w:color="auto"/>
            </w:tcBorders>
            <w:shd w:val="clear" w:color="auto" w:fill="auto"/>
            <w:noWrap/>
            <w:vAlign w:val="center"/>
          </w:tcPr>
          <w:p w:rsidR="00CD4064" w:rsidRPr="009755D8" w:rsidRDefault="00DE40FF" w:rsidP="00CD406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9.4</w:t>
            </w:r>
          </w:p>
        </w:tc>
      </w:tr>
    </w:tbl>
    <w:p w:rsidR="00385417" w:rsidRPr="00385417" w:rsidRDefault="00385417" w:rsidP="00385417">
      <w:pPr>
        <w:pStyle w:val="Caption"/>
        <w:jc w:val="center"/>
        <w:rPr>
          <w:color w:val="auto"/>
        </w:rPr>
      </w:pPr>
      <w:bookmarkStart w:id="82" w:name="_Toc512462904"/>
      <w:r w:rsidRPr="00385417">
        <w:rPr>
          <w:color w:val="auto"/>
        </w:rPr>
        <w:t xml:space="preserve">Table </w:t>
      </w:r>
      <w:r w:rsidRPr="00385417">
        <w:rPr>
          <w:color w:val="auto"/>
        </w:rPr>
        <w:fldChar w:fldCharType="begin"/>
      </w:r>
      <w:r w:rsidRPr="00385417">
        <w:rPr>
          <w:color w:val="auto"/>
        </w:rPr>
        <w:instrText xml:space="preserve"> SEQ Table \* ARABIC </w:instrText>
      </w:r>
      <w:r w:rsidRPr="00385417">
        <w:rPr>
          <w:color w:val="auto"/>
        </w:rPr>
        <w:fldChar w:fldCharType="separate"/>
      </w:r>
      <w:r w:rsidR="003F2048">
        <w:rPr>
          <w:noProof/>
          <w:color w:val="auto"/>
        </w:rPr>
        <w:t>16</w:t>
      </w:r>
      <w:r w:rsidRPr="00385417">
        <w:rPr>
          <w:color w:val="auto"/>
        </w:rPr>
        <w:fldChar w:fldCharType="end"/>
      </w:r>
      <w:r w:rsidRPr="00385417">
        <w:rPr>
          <w:color w:val="auto"/>
        </w:rPr>
        <w:t>: HC380</w:t>
      </w:r>
      <w:r w:rsidR="00166C23">
        <w:rPr>
          <w:color w:val="auto"/>
        </w:rPr>
        <w:t>LA</w:t>
      </w:r>
      <w:r w:rsidRPr="00385417">
        <w:rPr>
          <w:color w:val="auto"/>
        </w:rPr>
        <w:t xml:space="preserve"> grain size comparison, room temperature aged</w:t>
      </w:r>
      <w:bookmarkEnd w:id="82"/>
    </w:p>
    <w:p w:rsidR="00353BD4" w:rsidRDefault="00353BD4" w:rsidP="00353BD4">
      <w:pPr>
        <w:pStyle w:val="Heading3"/>
      </w:pPr>
      <w:bookmarkStart w:id="83" w:name="_Toc512462836"/>
      <w:r>
        <w:t>HC380</w:t>
      </w:r>
      <w:r w:rsidR="00166C23">
        <w:t>LA</w:t>
      </w:r>
      <w:r>
        <w:t xml:space="preserve"> – </w:t>
      </w:r>
      <w:r w:rsidR="006B7A25">
        <w:t xml:space="preserve">Microstructure </w:t>
      </w:r>
      <w:r>
        <w:t>and Grain Size (Accelerated Aging Tests)</w:t>
      </w:r>
      <w:bookmarkEnd w:id="83"/>
    </w:p>
    <w:p w:rsidR="00385417" w:rsidRDefault="00A14B22" w:rsidP="00385417">
      <w:r>
        <w:t>The i</w:t>
      </w:r>
      <w:r w:rsidR="00385417">
        <w:t>mages</w:t>
      </w:r>
      <w:r>
        <w:t xml:space="preserve"> in figures 31 and 32</w:t>
      </w:r>
      <w:r w:rsidR="00385417">
        <w:t xml:space="preserve"> shows the effects of accelerated aging on the microstructure of HC380</w:t>
      </w:r>
      <w:r w:rsidR="00166C23">
        <w:t>LA</w:t>
      </w:r>
      <w:r w:rsidR="00385417">
        <w:t xml:space="preserve"> material that has been left in a heating oven at 80</w:t>
      </w:r>
      <w:r w:rsidR="00385417">
        <w:rPr>
          <w:rFonts w:cs="Arial"/>
        </w:rPr>
        <w:t>°</w:t>
      </w:r>
      <w:r w:rsidR="00385417">
        <w:t xml:space="preserve">C for a period of 1 hour and 6 hours. </w:t>
      </w:r>
    </w:p>
    <w:p w:rsidR="00385417" w:rsidRDefault="00385417" w:rsidP="00385417">
      <w:pPr>
        <w:jc w:val="center"/>
      </w:pPr>
      <w:r>
        <w:rPr>
          <w:noProof/>
          <w:lang w:eastAsia="en-GB"/>
        </w:rPr>
        <w:lastRenderedPageBreak/>
        <w:drawing>
          <wp:inline distT="0" distB="0" distL="0" distR="0" wp14:anchorId="7B12E6BE" wp14:editId="1F2B026F">
            <wp:extent cx="4798714" cy="3600000"/>
            <wp:effectExtent l="0" t="0" r="190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C380-1hr.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798714" cy="3600000"/>
                    </a:xfrm>
                    <a:prstGeom prst="rect">
                      <a:avLst/>
                    </a:prstGeom>
                  </pic:spPr>
                </pic:pic>
              </a:graphicData>
            </a:graphic>
          </wp:inline>
        </w:drawing>
      </w:r>
    </w:p>
    <w:p w:rsidR="00353BD4" w:rsidRPr="00385417" w:rsidRDefault="00385417" w:rsidP="00385417">
      <w:pPr>
        <w:pStyle w:val="Caption"/>
        <w:jc w:val="center"/>
        <w:rPr>
          <w:color w:val="auto"/>
        </w:rPr>
      </w:pPr>
      <w:bookmarkStart w:id="84" w:name="_Toc512462887"/>
      <w:r w:rsidRPr="00385417">
        <w:rPr>
          <w:color w:val="auto"/>
        </w:rPr>
        <w:t xml:space="preserve">Figure </w:t>
      </w:r>
      <w:r w:rsidRPr="00385417">
        <w:rPr>
          <w:color w:val="auto"/>
        </w:rPr>
        <w:fldChar w:fldCharType="begin"/>
      </w:r>
      <w:r w:rsidRPr="00385417">
        <w:rPr>
          <w:color w:val="auto"/>
        </w:rPr>
        <w:instrText xml:space="preserve"> SEQ Figure \* ARABIC </w:instrText>
      </w:r>
      <w:r w:rsidRPr="00385417">
        <w:rPr>
          <w:color w:val="auto"/>
        </w:rPr>
        <w:fldChar w:fldCharType="separate"/>
      </w:r>
      <w:r w:rsidR="00E96FAD">
        <w:rPr>
          <w:noProof/>
          <w:color w:val="auto"/>
        </w:rPr>
        <w:t>31</w:t>
      </w:r>
      <w:r w:rsidRPr="00385417">
        <w:rPr>
          <w:color w:val="auto"/>
        </w:rPr>
        <w:fldChar w:fldCharType="end"/>
      </w:r>
      <w:r w:rsidRPr="00385417">
        <w:rPr>
          <w:color w:val="auto"/>
        </w:rPr>
        <w:t>: HC380</w:t>
      </w:r>
      <w:r w:rsidR="00166C23">
        <w:rPr>
          <w:color w:val="auto"/>
        </w:rPr>
        <w:t>LA</w:t>
      </w:r>
      <w:r w:rsidRPr="00385417">
        <w:rPr>
          <w:color w:val="auto"/>
        </w:rPr>
        <w:t xml:space="preserve"> microstructure, after one hour at 80°C. x500 magnification</w:t>
      </w:r>
      <w:bookmarkEnd w:id="84"/>
    </w:p>
    <w:p w:rsidR="00353BD4" w:rsidRDefault="00385417" w:rsidP="00353BD4">
      <w:r>
        <w:t>After one hour at 80</w:t>
      </w:r>
      <w:r>
        <w:rPr>
          <w:rFonts w:cs="Arial"/>
        </w:rPr>
        <w:t>°</w:t>
      </w:r>
      <w:r>
        <w:t>C in the heating oven,</w:t>
      </w:r>
      <w:r w:rsidR="00AA1CAD" w:rsidRPr="00AA1CAD">
        <w:t xml:space="preserve"> </w:t>
      </w:r>
      <w:r w:rsidR="00AA1CAD">
        <w:t xml:space="preserve">when compared to the image of the same material in </w:t>
      </w:r>
      <w:r w:rsidR="00A14B22">
        <w:t>the</w:t>
      </w:r>
      <w:r w:rsidR="00AA1CAD">
        <w:t xml:space="preserve"> ‘as annealed’ state</w:t>
      </w:r>
      <w:r w:rsidR="00A14B22">
        <w:t xml:space="preserve"> (figure 29)</w:t>
      </w:r>
      <w:r w:rsidR="00AA1CAD">
        <w:t>,</w:t>
      </w:r>
      <w:r>
        <w:t xml:space="preserve"> there appears to be no obvious change in the crystal structure </w:t>
      </w:r>
      <w:r w:rsidR="00A14B22">
        <w:t>of the aged sample</w:t>
      </w:r>
      <w:r w:rsidR="00AA1CAD">
        <w:t>.</w:t>
      </w:r>
    </w:p>
    <w:p w:rsidR="00353BD4" w:rsidRDefault="00AA1CAD" w:rsidP="00AA1CAD">
      <w:pPr>
        <w:jc w:val="center"/>
      </w:pPr>
      <w:r>
        <w:rPr>
          <w:noProof/>
          <w:lang w:eastAsia="en-GB"/>
        </w:rPr>
        <w:drawing>
          <wp:inline distT="0" distB="0" distL="0" distR="0" wp14:anchorId="50091618" wp14:editId="07A17249">
            <wp:extent cx="4798714" cy="3600000"/>
            <wp:effectExtent l="0" t="0" r="190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C380-6hr.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798714" cy="3600000"/>
                    </a:xfrm>
                    <a:prstGeom prst="rect">
                      <a:avLst/>
                    </a:prstGeom>
                  </pic:spPr>
                </pic:pic>
              </a:graphicData>
            </a:graphic>
          </wp:inline>
        </w:drawing>
      </w:r>
    </w:p>
    <w:p w:rsidR="00353BD4" w:rsidRPr="00AA1CAD" w:rsidRDefault="00AA1CAD" w:rsidP="00AA1CAD">
      <w:pPr>
        <w:pStyle w:val="Caption"/>
        <w:jc w:val="center"/>
        <w:rPr>
          <w:color w:val="auto"/>
        </w:rPr>
      </w:pPr>
      <w:bookmarkStart w:id="85" w:name="_Toc512462888"/>
      <w:r w:rsidRPr="00AA1CAD">
        <w:rPr>
          <w:color w:val="auto"/>
        </w:rPr>
        <w:t xml:space="preserve">Figure </w:t>
      </w:r>
      <w:r w:rsidRPr="00AA1CAD">
        <w:rPr>
          <w:color w:val="auto"/>
        </w:rPr>
        <w:fldChar w:fldCharType="begin"/>
      </w:r>
      <w:r w:rsidRPr="00AA1CAD">
        <w:rPr>
          <w:color w:val="auto"/>
        </w:rPr>
        <w:instrText xml:space="preserve"> SEQ Figure \* ARABIC </w:instrText>
      </w:r>
      <w:r w:rsidRPr="00AA1CAD">
        <w:rPr>
          <w:color w:val="auto"/>
        </w:rPr>
        <w:fldChar w:fldCharType="separate"/>
      </w:r>
      <w:r w:rsidR="00E96FAD">
        <w:rPr>
          <w:noProof/>
          <w:color w:val="auto"/>
        </w:rPr>
        <w:t>32</w:t>
      </w:r>
      <w:r w:rsidRPr="00AA1CAD">
        <w:rPr>
          <w:color w:val="auto"/>
        </w:rPr>
        <w:fldChar w:fldCharType="end"/>
      </w:r>
      <w:r w:rsidRPr="00AA1CAD">
        <w:rPr>
          <w:color w:val="auto"/>
        </w:rPr>
        <w:t>: HC380</w:t>
      </w:r>
      <w:r w:rsidR="00166C23">
        <w:rPr>
          <w:color w:val="auto"/>
        </w:rPr>
        <w:t>LA</w:t>
      </w:r>
      <w:r w:rsidRPr="00AA1CAD">
        <w:rPr>
          <w:color w:val="auto"/>
        </w:rPr>
        <w:t xml:space="preserve"> microstructure, after six hours at 80°C. x500 magnification</w:t>
      </w:r>
      <w:bookmarkEnd w:id="85"/>
    </w:p>
    <w:p w:rsidR="000C1BCB" w:rsidRDefault="00AA1CAD" w:rsidP="00353BD4">
      <w:r>
        <w:lastRenderedPageBreak/>
        <w:t>After six hours of heating at 80</w:t>
      </w:r>
      <w:r>
        <w:rPr>
          <w:rFonts w:cs="Arial"/>
        </w:rPr>
        <w:t>°</w:t>
      </w:r>
      <w:r>
        <w:t>C in the oven, the HC380</w:t>
      </w:r>
      <w:r w:rsidR="00166C23">
        <w:t>LA</w:t>
      </w:r>
      <w:r>
        <w:t xml:space="preserve"> material still shows no change in crystal structure</w:t>
      </w:r>
      <w:r w:rsidR="00A14B22">
        <w:t xml:space="preserve"> (figure 32)</w:t>
      </w:r>
      <w:r w:rsidR="000C1BCB">
        <w:t>. This would again be the equivalent of six months’ worth of potential aging at room temperature. The average grain size measurements for the accelerated aging samples of HC380</w:t>
      </w:r>
      <w:r w:rsidR="00166C23">
        <w:t>LA</w:t>
      </w:r>
      <w:r w:rsidR="000C1BCB">
        <w:t xml:space="preserve"> material is shown in the below table:</w:t>
      </w:r>
    </w:p>
    <w:tbl>
      <w:tblPr>
        <w:tblW w:w="8902" w:type="dxa"/>
        <w:tblInd w:w="93" w:type="dxa"/>
        <w:tblLook w:val="04A0" w:firstRow="1" w:lastRow="0" w:firstColumn="1" w:lastColumn="0" w:noHBand="0" w:noVBand="1"/>
      </w:tblPr>
      <w:tblGrid>
        <w:gridCol w:w="3315"/>
        <w:gridCol w:w="1324"/>
        <w:gridCol w:w="1324"/>
        <w:gridCol w:w="1440"/>
        <w:gridCol w:w="1499"/>
      </w:tblGrid>
      <w:tr w:rsidR="006251BB" w:rsidRPr="006251BB" w:rsidTr="006251BB">
        <w:trPr>
          <w:trHeight w:val="765"/>
        </w:trPr>
        <w:tc>
          <w:tcPr>
            <w:tcW w:w="25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Sample ID</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6251BB" w:rsidRPr="009755D8" w:rsidRDefault="006251BB" w:rsidP="006251BB">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count</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6251BB" w:rsidRPr="009755D8" w:rsidRDefault="006251BB" w:rsidP="006251BB">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Grain Size</w:t>
            </w:r>
          </w:p>
        </w:tc>
        <w:tc>
          <w:tcPr>
            <w:tcW w:w="980" w:type="dxa"/>
            <w:tcBorders>
              <w:top w:val="single" w:sz="4" w:space="0" w:color="auto"/>
              <w:left w:val="nil"/>
              <w:bottom w:val="single" w:sz="4" w:space="0" w:color="auto"/>
              <w:right w:val="single" w:sz="4" w:space="0" w:color="auto"/>
            </w:tcBorders>
            <w:shd w:val="clear" w:color="auto" w:fill="auto"/>
            <w:vAlign w:val="center"/>
            <w:hideMark/>
          </w:tcPr>
          <w:p w:rsidR="006251BB" w:rsidRPr="009755D8" w:rsidRDefault="006251BB" w:rsidP="006251BB">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Minimum Grain Size</w:t>
            </w:r>
          </w:p>
        </w:tc>
        <w:tc>
          <w:tcPr>
            <w:tcW w:w="980" w:type="dxa"/>
            <w:tcBorders>
              <w:top w:val="single" w:sz="4" w:space="0" w:color="auto"/>
              <w:left w:val="nil"/>
              <w:bottom w:val="single" w:sz="4" w:space="0" w:color="auto"/>
              <w:right w:val="single" w:sz="4" w:space="0" w:color="auto"/>
            </w:tcBorders>
            <w:shd w:val="clear" w:color="auto" w:fill="auto"/>
            <w:vAlign w:val="center"/>
            <w:hideMark/>
          </w:tcPr>
          <w:p w:rsidR="006251BB" w:rsidRPr="009755D8" w:rsidRDefault="006251BB" w:rsidP="006251BB">
            <w:pPr>
              <w:spacing w:after="0" w:line="240" w:lineRule="auto"/>
              <w:jc w:val="center"/>
              <w:rPr>
                <w:rFonts w:eastAsia="Times New Roman" w:cs="Arial"/>
                <w:b/>
                <w:color w:val="000000"/>
                <w:sz w:val="20"/>
                <w:szCs w:val="20"/>
                <w:lang w:eastAsia="en-GB"/>
              </w:rPr>
            </w:pPr>
            <w:r w:rsidRPr="009755D8">
              <w:rPr>
                <w:rFonts w:eastAsia="Times New Roman" w:cs="Arial"/>
                <w:b/>
                <w:color w:val="000000"/>
                <w:sz w:val="20"/>
                <w:szCs w:val="20"/>
                <w:lang w:eastAsia="en-GB"/>
              </w:rPr>
              <w:t>Average Maximum Grain Size</w:t>
            </w:r>
          </w:p>
        </w:tc>
      </w:tr>
      <w:tr w:rsidR="006251BB" w:rsidRPr="006251BB" w:rsidTr="006251BB">
        <w:trPr>
          <w:trHeight w:val="30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251BB" w:rsidRPr="009755D8" w:rsidRDefault="006251BB" w:rsidP="00945BAC">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HC380</w:t>
            </w:r>
            <w:r w:rsidR="00166C23" w:rsidRPr="009755D8">
              <w:rPr>
                <w:rFonts w:eastAsia="Times New Roman" w:cs="Arial"/>
                <w:color w:val="000000"/>
                <w:sz w:val="20"/>
                <w:szCs w:val="20"/>
                <w:lang w:eastAsia="en-GB"/>
              </w:rPr>
              <w:t>LA</w:t>
            </w:r>
            <w:r w:rsidRPr="009755D8">
              <w:rPr>
                <w:rFonts w:eastAsia="Times New Roman" w:cs="Arial"/>
                <w:color w:val="000000"/>
                <w:sz w:val="20"/>
                <w:szCs w:val="20"/>
                <w:lang w:eastAsia="en-GB"/>
              </w:rPr>
              <w:t xml:space="preserve"> - After 1 Hour at 80°C</w:t>
            </w:r>
          </w:p>
        </w:tc>
        <w:tc>
          <w:tcPr>
            <w:tcW w:w="96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484.0</w:t>
            </w:r>
          </w:p>
        </w:tc>
        <w:tc>
          <w:tcPr>
            <w:tcW w:w="100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11.9</w:t>
            </w:r>
          </w:p>
        </w:tc>
        <w:tc>
          <w:tcPr>
            <w:tcW w:w="98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14.7</w:t>
            </w:r>
          </w:p>
        </w:tc>
        <w:tc>
          <w:tcPr>
            <w:tcW w:w="98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9.6</w:t>
            </w:r>
          </w:p>
        </w:tc>
      </w:tr>
      <w:tr w:rsidR="006251BB" w:rsidRPr="006251BB" w:rsidTr="006251BB">
        <w:trPr>
          <w:trHeight w:val="30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251BB" w:rsidRPr="009755D8" w:rsidRDefault="006251BB" w:rsidP="00945BAC">
            <w:pPr>
              <w:spacing w:after="0" w:line="240" w:lineRule="auto"/>
              <w:jc w:val="left"/>
              <w:rPr>
                <w:rFonts w:eastAsia="Times New Roman" w:cs="Arial"/>
                <w:color w:val="000000"/>
                <w:sz w:val="20"/>
                <w:szCs w:val="20"/>
                <w:lang w:eastAsia="en-GB"/>
              </w:rPr>
            </w:pPr>
            <w:r w:rsidRPr="009755D8">
              <w:rPr>
                <w:rFonts w:eastAsia="Times New Roman" w:cs="Arial"/>
                <w:color w:val="000000"/>
                <w:sz w:val="20"/>
                <w:szCs w:val="20"/>
                <w:lang w:eastAsia="en-GB"/>
              </w:rPr>
              <w:t>HC380</w:t>
            </w:r>
            <w:r w:rsidR="00166C23" w:rsidRPr="009755D8">
              <w:rPr>
                <w:rFonts w:eastAsia="Times New Roman" w:cs="Arial"/>
                <w:color w:val="000000"/>
                <w:sz w:val="20"/>
                <w:szCs w:val="20"/>
                <w:lang w:eastAsia="en-GB"/>
              </w:rPr>
              <w:t>LA</w:t>
            </w:r>
            <w:r w:rsidRPr="009755D8">
              <w:rPr>
                <w:rFonts w:eastAsia="Times New Roman" w:cs="Arial"/>
                <w:color w:val="000000"/>
                <w:sz w:val="20"/>
                <w:szCs w:val="20"/>
                <w:lang w:eastAsia="en-GB"/>
              </w:rPr>
              <w:t xml:space="preserve"> - After 6 Hours at</w:t>
            </w:r>
            <w:r w:rsidR="00945BAC" w:rsidRPr="009755D8">
              <w:rPr>
                <w:rFonts w:eastAsia="Times New Roman" w:cs="Arial"/>
                <w:color w:val="000000"/>
                <w:sz w:val="20"/>
                <w:szCs w:val="20"/>
                <w:lang w:eastAsia="en-GB"/>
              </w:rPr>
              <w:t xml:space="preserve"> </w:t>
            </w:r>
            <w:r w:rsidRPr="009755D8">
              <w:rPr>
                <w:rFonts w:eastAsia="Times New Roman" w:cs="Arial"/>
                <w:color w:val="000000"/>
                <w:sz w:val="20"/>
                <w:szCs w:val="20"/>
                <w:lang w:eastAsia="en-GB"/>
              </w:rPr>
              <w:t>80°C</w:t>
            </w:r>
          </w:p>
        </w:tc>
        <w:tc>
          <w:tcPr>
            <w:tcW w:w="96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471.1</w:t>
            </w:r>
          </w:p>
        </w:tc>
        <w:tc>
          <w:tcPr>
            <w:tcW w:w="100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11.8</w:t>
            </w:r>
          </w:p>
        </w:tc>
        <w:tc>
          <w:tcPr>
            <w:tcW w:w="98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14.7</w:t>
            </w:r>
          </w:p>
        </w:tc>
        <w:tc>
          <w:tcPr>
            <w:tcW w:w="980" w:type="dxa"/>
            <w:tcBorders>
              <w:top w:val="nil"/>
              <w:left w:val="nil"/>
              <w:bottom w:val="single" w:sz="4" w:space="0" w:color="auto"/>
              <w:right w:val="single" w:sz="4" w:space="0" w:color="auto"/>
            </w:tcBorders>
            <w:shd w:val="clear" w:color="auto" w:fill="auto"/>
            <w:noWrap/>
            <w:vAlign w:val="center"/>
            <w:hideMark/>
          </w:tcPr>
          <w:p w:rsidR="006251BB" w:rsidRPr="009755D8" w:rsidRDefault="006251BB" w:rsidP="006251BB">
            <w:pPr>
              <w:spacing w:after="0" w:line="240" w:lineRule="auto"/>
              <w:jc w:val="center"/>
              <w:rPr>
                <w:rFonts w:eastAsia="Times New Roman" w:cs="Arial"/>
                <w:color w:val="000000"/>
                <w:sz w:val="20"/>
                <w:szCs w:val="20"/>
                <w:lang w:eastAsia="en-GB"/>
              </w:rPr>
            </w:pPr>
            <w:r w:rsidRPr="009755D8">
              <w:rPr>
                <w:rFonts w:eastAsia="Times New Roman" w:cs="Arial"/>
                <w:color w:val="000000"/>
                <w:sz w:val="20"/>
                <w:szCs w:val="20"/>
                <w:lang w:eastAsia="en-GB"/>
              </w:rPr>
              <w:t>9.5</w:t>
            </w:r>
          </w:p>
        </w:tc>
      </w:tr>
    </w:tbl>
    <w:p w:rsidR="00353BD4" w:rsidRPr="00353BD4" w:rsidRDefault="006251BB" w:rsidP="006251BB">
      <w:pPr>
        <w:pStyle w:val="Caption"/>
        <w:jc w:val="center"/>
      </w:pPr>
      <w:bookmarkStart w:id="86" w:name="_Toc512462905"/>
      <w:r w:rsidRPr="006251BB">
        <w:rPr>
          <w:color w:val="auto"/>
        </w:rPr>
        <w:t xml:space="preserve">Table </w:t>
      </w:r>
      <w:r w:rsidRPr="006251BB">
        <w:rPr>
          <w:color w:val="auto"/>
        </w:rPr>
        <w:fldChar w:fldCharType="begin"/>
      </w:r>
      <w:r w:rsidRPr="006251BB">
        <w:rPr>
          <w:color w:val="auto"/>
        </w:rPr>
        <w:instrText xml:space="preserve"> SEQ Table \* ARABIC </w:instrText>
      </w:r>
      <w:r w:rsidRPr="006251BB">
        <w:rPr>
          <w:color w:val="auto"/>
        </w:rPr>
        <w:fldChar w:fldCharType="separate"/>
      </w:r>
      <w:r w:rsidR="003F2048">
        <w:rPr>
          <w:noProof/>
          <w:color w:val="auto"/>
        </w:rPr>
        <w:t>17</w:t>
      </w:r>
      <w:r w:rsidRPr="006251BB">
        <w:rPr>
          <w:color w:val="auto"/>
        </w:rPr>
        <w:fldChar w:fldCharType="end"/>
      </w:r>
      <w:r w:rsidRPr="006251BB">
        <w:rPr>
          <w:color w:val="auto"/>
        </w:rPr>
        <w:t>: HC380</w:t>
      </w:r>
      <w:r w:rsidR="00166C23">
        <w:rPr>
          <w:color w:val="auto"/>
        </w:rPr>
        <w:t>LA</w:t>
      </w:r>
      <w:r w:rsidRPr="006251BB">
        <w:rPr>
          <w:color w:val="auto"/>
        </w:rPr>
        <w:t xml:space="preserve"> grain size comparison, accelerated aging tests at 80°C</w:t>
      </w:r>
      <w:bookmarkEnd w:id="86"/>
    </w:p>
    <w:p w:rsidR="00974291" w:rsidRPr="00974291" w:rsidRDefault="00974291" w:rsidP="00974291">
      <w:r>
        <w:t xml:space="preserve">From looking at the </w:t>
      </w:r>
      <w:r w:rsidR="00A14B22">
        <w:t xml:space="preserve">data in </w:t>
      </w:r>
      <w:r>
        <w:t>table</w:t>
      </w:r>
      <w:r w:rsidR="00A14B22">
        <w:t>17</w:t>
      </w:r>
      <w:r>
        <w:t>, it is clear that there is no significant difference with regards to average grain size between the two accelerated aging samples. The grain sizes also compares favourably with those of the samples of HC380</w:t>
      </w:r>
      <w:r w:rsidR="00166C23">
        <w:t>LA</w:t>
      </w:r>
      <w:r>
        <w:t xml:space="preserve"> that have been allowed to rest at room temperature</w:t>
      </w:r>
      <w:r w:rsidR="00DE40FF">
        <w:t xml:space="preserve"> (table 16)</w:t>
      </w:r>
      <w:r>
        <w:t>, with no significant difference between the two sets of data being visible. The small difference in grain size that has been identified can potentially be explained by either natural variation in the crystal structure of the material or as a result of small measurement errors when measuring the grain sizes of the samples.</w:t>
      </w:r>
    </w:p>
    <w:p w:rsidR="002B7918" w:rsidRDefault="002B7918" w:rsidP="003D28DC">
      <w:pPr>
        <w:pStyle w:val="Heading1"/>
      </w:pPr>
      <w:r>
        <w:br w:type="page"/>
      </w:r>
      <w:bookmarkStart w:id="87" w:name="_Toc512462837"/>
      <w:r>
        <w:lastRenderedPageBreak/>
        <w:t>Conclusion</w:t>
      </w:r>
      <w:bookmarkEnd w:id="87"/>
    </w:p>
    <w:p w:rsidR="00351FB7" w:rsidRDefault="00BE78D5" w:rsidP="002B7918">
      <w:r>
        <w:t>The conclusions reached based on the analysis of the collected data are summarised in the following sections.</w:t>
      </w:r>
    </w:p>
    <w:p w:rsidR="00351FB7" w:rsidRDefault="00351FB7" w:rsidP="00351FB7">
      <w:pPr>
        <w:pStyle w:val="Heading2"/>
      </w:pPr>
      <w:bookmarkStart w:id="88" w:name="_Toc512462838"/>
      <w:r>
        <w:t>The Effects of Aging on Mechanical Properties</w:t>
      </w:r>
      <w:bookmarkEnd w:id="88"/>
    </w:p>
    <w:p w:rsidR="00351FB7" w:rsidRDefault="004F61CB" w:rsidP="004F61CB">
      <w:r>
        <w:t>The data quite clearly shows that for DC01 formable steel product will begin to age as early as one week after manufacture, as evident by the return of the yield point and the</w:t>
      </w:r>
      <w:r w:rsidR="007F5021">
        <w:t xml:space="preserve"> observed relationship that aging will result in an</w:t>
      </w:r>
      <w:r>
        <w:t xml:space="preserve"> increase in values for the yield strength along with a</w:t>
      </w:r>
      <w:r w:rsidR="007F5021">
        <w:t xml:space="preserve"> simultaneous</w:t>
      </w:r>
      <w:r>
        <w:t xml:space="preserve"> decrease in the n value and percentage elongation. As the mechanical properties affected by aging continue to alter over time</w:t>
      </w:r>
      <w:r w:rsidR="007F5021">
        <w:t xml:space="preserve">, </w:t>
      </w:r>
      <w:r>
        <w:t xml:space="preserve">it is most certain that there will become a point where the formable characteristics of this steel product will be compromised and may potentially result in customer’s experiencing issues </w:t>
      </w:r>
      <w:r w:rsidR="007F5021">
        <w:t xml:space="preserve">with the </w:t>
      </w:r>
      <w:r>
        <w:t>form</w:t>
      </w:r>
      <w:r w:rsidR="007F5021">
        <w:t>ation</w:t>
      </w:r>
      <w:r>
        <w:t xml:space="preserve"> </w:t>
      </w:r>
      <w:r w:rsidR="007F5021">
        <w:t xml:space="preserve">of </w:t>
      </w:r>
      <w:r>
        <w:t>Lüders bands</w:t>
      </w:r>
      <w:r w:rsidR="007F5021">
        <w:t xml:space="preserve"> along with a loss of ductility</w:t>
      </w:r>
      <w:r>
        <w:t xml:space="preserve">. However, the data also showed that the product will still conform to </w:t>
      </w:r>
      <w:r w:rsidR="00085A33">
        <w:t>the</w:t>
      </w:r>
      <w:r>
        <w:t xml:space="preserve"> </w:t>
      </w:r>
      <w:r w:rsidR="00085A33">
        <w:t xml:space="preserve">general mechanical property </w:t>
      </w:r>
      <w:r>
        <w:t>specification</w:t>
      </w:r>
      <w:r w:rsidR="00085A33">
        <w:t>s of a DC01</w:t>
      </w:r>
      <w:r>
        <w:t xml:space="preserve"> </w:t>
      </w:r>
      <w:r w:rsidR="00085A33">
        <w:t xml:space="preserve">product </w:t>
      </w:r>
      <w:r>
        <w:t>even after</w:t>
      </w:r>
      <w:r w:rsidR="00085A33">
        <w:t xml:space="preserve"> the equivalent of </w:t>
      </w:r>
      <w:r>
        <w:t>six months of aging</w:t>
      </w:r>
      <w:r w:rsidR="00085A33">
        <w:t xml:space="preserve"> has passed</w:t>
      </w:r>
      <w:r>
        <w:t>.</w:t>
      </w:r>
      <w:r w:rsidR="00085A33">
        <w:t xml:space="preserve"> </w:t>
      </w:r>
    </w:p>
    <w:p w:rsidR="00085A33" w:rsidRDefault="00085A33" w:rsidP="004F61CB">
      <w:r>
        <w:t>As the temperatures involved are below 80</w:t>
      </w:r>
      <w:r>
        <w:rPr>
          <w:rFonts w:cs="Arial"/>
        </w:rPr>
        <w:t>°</w:t>
      </w:r>
      <w:r>
        <w:t>, it is likely that the mechanism for aging at least initially</w:t>
      </w:r>
      <w:r w:rsidR="007F5021">
        <w:t xml:space="preserve"> in a DC01 formable steel</w:t>
      </w:r>
      <w:r>
        <w:t xml:space="preserve"> is as a result of soluble nitrogen in the steel that is still able to diffuse to and interact with dislocations in the steel crystal structure, despite the presence of aluminium and boron alloying additions</w:t>
      </w:r>
      <w:r w:rsidR="007F5021">
        <w:t xml:space="preserve"> that would seek to react with the nitrogen to form nitrides</w:t>
      </w:r>
      <w:r>
        <w:t>. Longer term, it is likely the presence of interstitial carbon will also begin to influence aging by interacting with dislocations, as these interstitial atoms will eventually diffuse their way through the crystal lattice before reaching dislocation sites.</w:t>
      </w:r>
    </w:p>
    <w:p w:rsidR="00085A33" w:rsidRDefault="00085A33" w:rsidP="004F61CB">
      <w:r>
        <w:t>Where the HC380LA steel is concerned, the data suggests this steel is not significantly affected by aging; no yield point is observed and mechanical properties for the most part remain stable</w:t>
      </w:r>
      <w:r w:rsidR="002E1307">
        <w:t xml:space="preserve"> over time. Over longer periods of time, in excess of six months it would appear that the material may exhibit relatively minor signs of aging effects on its mechanical properties at best. Its resistance to aging is entirely down to its chemistry; niobium is a powerful alloying addition even in the small quantities that are used in HSLA steels like HC380LA</w:t>
      </w:r>
      <w:r w:rsidR="0096538D">
        <w:t>.</w:t>
      </w:r>
      <w:r w:rsidR="002E1307">
        <w:t xml:space="preserve"> </w:t>
      </w:r>
      <w:r w:rsidR="0096538D">
        <w:t>T</w:t>
      </w:r>
      <w:r w:rsidR="002E1307">
        <w:t xml:space="preserve">his is </w:t>
      </w:r>
      <w:r w:rsidR="0096538D">
        <w:t xml:space="preserve">clearly </w:t>
      </w:r>
      <w:r w:rsidR="002E1307">
        <w:t xml:space="preserve">evident </w:t>
      </w:r>
      <w:r w:rsidR="0096538D">
        <w:t>where</w:t>
      </w:r>
      <w:r w:rsidR="002E1307">
        <w:t xml:space="preserve"> it appears </w:t>
      </w:r>
      <w:r w:rsidR="0096538D">
        <w:t xml:space="preserve">that </w:t>
      </w:r>
      <w:r w:rsidR="002E1307">
        <w:t>these niobium additions are sufficient to form</w:t>
      </w:r>
      <w:r w:rsidR="0096538D">
        <w:t xml:space="preserve"> enough of the</w:t>
      </w:r>
      <w:r w:rsidR="002E1307">
        <w:t xml:space="preserve"> carbo-nitride precipitates that tie up sufficient levels of soluble carbon and nitrogen interstitial atoms to prevent aging, as well as contributing to the formation of </w:t>
      </w:r>
      <w:r w:rsidR="0096538D">
        <w:t>the</w:t>
      </w:r>
      <w:r w:rsidR="002E1307">
        <w:t xml:space="preserve"> fine ferrite grain structure during annealing </w:t>
      </w:r>
      <w:r w:rsidR="0096538D">
        <w:t>that</w:t>
      </w:r>
      <w:r w:rsidR="002E1307">
        <w:t xml:space="preserve"> give</w:t>
      </w:r>
      <w:r w:rsidR="0096538D">
        <w:t>s the HSLA</w:t>
      </w:r>
      <w:r w:rsidR="002E1307">
        <w:t xml:space="preserve"> </w:t>
      </w:r>
      <w:r w:rsidR="0096538D">
        <w:t>steels</w:t>
      </w:r>
      <w:r w:rsidR="002E1307">
        <w:t xml:space="preserve"> its significant yield strength.</w:t>
      </w:r>
    </w:p>
    <w:p w:rsidR="002A424D" w:rsidRDefault="00FB6EC7" w:rsidP="0096538D">
      <w:r>
        <w:t>With regards to both steel products, the investigation has found that accelerated aging tests at 80</w:t>
      </w:r>
      <w:r>
        <w:rPr>
          <w:rFonts w:cs="Arial"/>
        </w:rPr>
        <w:t>°</w:t>
      </w:r>
      <w:r>
        <w:t xml:space="preserve">C do indeed produce credible tensile test results that </w:t>
      </w:r>
      <w:r w:rsidR="0096538D">
        <w:t xml:space="preserve">have a close relationship to </w:t>
      </w:r>
      <w:r w:rsidR="0096538D">
        <w:lastRenderedPageBreak/>
        <w:t>observed mechanical properties tested over long periods of time at room temperature. While this validates the principle of the Hundy equation, it must be pointed out that the equation is not without its flaws; using the default constants in the Hundy equation results in a gross over estimation of the expected aging response when attempting to use the calculation with elevated temperatures of 80</w:t>
      </w:r>
      <w:r w:rsidR="0096538D">
        <w:rPr>
          <w:rFonts w:cs="Arial"/>
        </w:rPr>
        <w:t>°</w:t>
      </w:r>
      <w:r w:rsidR="0096538D">
        <w:t>C.</w:t>
      </w:r>
      <w:r w:rsidR="002A424D">
        <w:t xml:space="preserve"> By using an alternative constant based on experimentally derived data</w:t>
      </w:r>
      <w:r w:rsidR="007022BE">
        <w:t xml:space="preserve"> based upon the work of Bhagat et al and supported by the findings and experiences of the Product Development team</w:t>
      </w:r>
      <w:r w:rsidR="002A424D">
        <w:t>, this equation becomes</w:t>
      </w:r>
      <w:r w:rsidR="0096538D">
        <w:t xml:space="preserve"> much improved and gives relatively accurate predictions</w:t>
      </w:r>
      <w:r w:rsidR="002A424D">
        <w:t>.</w:t>
      </w:r>
    </w:p>
    <w:p w:rsidR="00351FB7" w:rsidRDefault="002A424D" w:rsidP="0096538D">
      <w:r>
        <w:t>Clearly despite advances in steel chemistries and modern developments in manufacturing processes, the original theories on dislocations and their interactions with interstitial atoms developed by</w:t>
      </w:r>
      <w:r w:rsidR="0096538D">
        <w:t xml:space="preserve"> </w:t>
      </w:r>
      <w:r>
        <w:t>Cottrell and Bilby and expanded upon by the work of many others are still as important today in understanding the unique mechanisms behind the aging of steel products, as it was back in the late 1940’s and early 1950’s.</w:t>
      </w:r>
    </w:p>
    <w:p w:rsidR="00FC219B" w:rsidRDefault="00351FB7" w:rsidP="00351FB7">
      <w:pPr>
        <w:pStyle w:val="Heading2"/>
      </w:pPr>
      <w:bookmarkStart w:id="89" w:name="_Toc512462839"/>
      <w:r>
        <w:t>The Effects of Aging on Microstructure</w:t>
      </w:r>
      <w:bookmarkEnd w:id="89"/>
    </w:p>
    <w:p w:rsidR="0058662C" w:rsidRDefault="00FC219B" w:rsidP="00FC219B">
      <w:r>
        <w:t>From looking at the data collected, both with regards to the optical microscopy images and the grain size measurement data, it would appear that there is no effect on crystal microstructure, either after 1</w:t>
      </w:r>
      <w:r w:rsidR="00BE78D5">
        <w:t>6</w:t>
      </w:r>
      <w:r>
        <w:t xml:space="preserve"> weeks at room temperature or after six hours while held at a temperature of 80</w:t>
      </w:r>
      <w:r>
        <w:rPr>
          <w:rFonts w:cs="Arial"/>
        </w:rPr>
        <w:t>°</w:t>
      </w:r>
      <w:r>
        <w:t>C. This is especially true of the HC380</w:t>
      </w:r>
      <w:r w:rsidR="00166C23">
        <w:t>LA</w:t>
      </w:r>
      <w:r>
        <w:t xml:space="preserve"> material which showed no significant change in either the visual appearance of its microstructure or in the measurements of its grain size. This was to be expected as it was predicted that the HC380</w:t>
      </w:r>
      <w:r w:rsidR="00166C23">
        <w:t>LA</w:t>
      </w:r>
      <w:r>
        <w:t xml:space="preserve"> material, due to its chemistry, wouldn’t exhibit any signs of aging at all. What is interesting is that the DC01 material which was anticipated to age given its steel chemistry, and which did show evidence of aging over time in its measured mechanical properties obtained through tensile testing, did not show any of this visibly in the examination of its crystal structure.</w:t>
      </w:r>
      <w:r w:rsidR="002A500B">
        <w:t xml:space="preserve"> Grain size measurement of aged DC01 material at both room temperature and at 80</w:t>
      </w:r>
      <w:r w:rsidR="002A500B">
        <w:rPr>
          <w:rFonts w:cs="Arial"/>
        </w:rPr>
        <w:t>°</w:t>
      </w:r>
      <w:r w:rsidR="002A500B">
        <w:t>C also failed to reveal any significant changes that could be directly attributed to the aging process.</w:t>
      </w:r>
      <w:r w:rsidR="0058662C">
        <w:t xml:space="preserve"> </w:t>
      </w:r>
    </w:p>
    <w:p w:rsidR="0058662C" w:rsidRDefault="0058662C" w:rsidP="00FC219B">
      <w:r>
        <w:t xml:space="preserve">Based on these findings it is safe to suggest that while </w:t>
      </w:r>
      <w:r w:rsidR="00781E67">
        <w:t xml:space="preserve">the </w:t>
      </w:r>
      <w:r>
        <w:t xml:space="preserve">mechanical properties of </w:t>
      </w:r>
      <w:r w:rsidR="00781E67">
        <w:t>steel</w:t>
      </w:r>
      <w:r>
        <w:t xml:space="preserve"> </w:t>
      </w:r>
      <w:r w:rsidR="00781E67">
        <w:t xml:space="preserve">that is </w:t>
      </w:r>
      <w:r>
        <w:t xml:space="preserve">susceptible to aging can be influenced by the </w:t>
      </w:r>
      <w:r w:rsidR="00781E67">
        <w:t>restricted movement of dislocations within the grains that makes up the steels microstructure, the size and appearance of these grains themselves will remain unaffected, at least in the relatively short time periods that are of interest to steel manufacturers and their customers.</w:t>
      </w:r>
    </w:p>
    <w:p w:rsidR="002B7918" w:rsidRDefault="002B7918" w:rsidP="00FC219B">
      <w:r>
        <w:br w:type="page"/>
      </w:r>
    </w:p>
    <w:p w:rsidR="002B7918" w:rsidRDefault="002B7918" w:rsidP="002B7918">
      <w:pPr>
        <w:pStyle w:val="Heading1"/>
      </w:pPr>
      <w:bookmarkStart w:id="90" w:name="_Toc512462840"/>
      <w:r>
        <w:lastRenderedPageBreak/>
        <w:t>Recommendations</w:t>
      </w:r>
      <w:bookmarkEnd w:id="90"/>
    </w:p>
    <w:p w:rsidR="0044020E" w:rsidRDefault="0044020E" w:rsidP="00CD5217">
      <w:r>
        <w:t>Based on the findings of this investigation, the following recommendations are to be made:</w:t>
      </w:r>
    </w:p>
    <w:p w:rsidR="00CD5217" w:rsidRDefault="0044020E" w:rsidP="00CD5217">
      <w:r>
        <w:t xml:space="preserve">First of all, with regards to DC01 and similar formable products, as these steels exhibit signs of aging as early as one week after manufacture, it is recommended that the existing </w:t>
      </w:r>
      <w:r w:rsidR="00CD5217">
        <w:t>check in the release logic used by Tata Steel at Port Talbot remains in places so that these grades of steel require resampling and retesting after being held in stock for four months. There is potential for this requirement to be reviewed with a view to being made stricter as and when appropriate to do so.</w:t>
      </w:r>
    </w:p>
    <w:p w:rsidR="00CD5217" w:rsidRDefault="00CD5217" w:rsidP="00CD5217">
      <w:r>
        <w:t xml:space="preserve">Second, with regards to HC380LA and similar HSLA steel products, as there have been no significant signs of aging in the mechanical properties of this steel product, it is recommended that the automatic hold on all HC380LA family products held in stock for four months or more be removed. This removal will allow the business to make significant savings with regards to speeding up the despatch and release of material. It will result in a reduction in the amount of unpacking, sampling and repacking required with the corresponding financial savings with regards to materials and man hours that can be utilised more effectively elsewhere within the business. It will also assist with and improve the flow of material held in stock </w:t>
      </w:r>
      <w:r w:rsidR="001809C0">
        <w:t>allowing</w:t>
      </w:r>
      <w:r>
        <w:t xml:space="preserve"> it to be </w:t>
      </w:r>
      <w:r w:rsidR="001809C0">
        <w:t>despatched</w:t>
      </w:r>
      <w:r>
        <w:t xml:space="preserve"> to customers more </w:t>
      </w:r>
      <w:r w:rsidR="001809C0">
        <w:t>quickly</w:t>
      </w:r>
      <w:r>
        <w:t xml:space="preserve"> and effectively as time will not have to be spent waiting for </w:t>
      </w:r>
      <w:r w:rsidR="001809C0">
        <w:t xml:space="preserve">such </w:t>
      </w:r>
      <w:r>
        <w:t xml:space="preserve">coils to be resampled and tested. </w:t>
      </w:r>
    </w:p>
    <w:p w:rsidR="001809C0" w:rsidRDefault="001809C0" w:rsidP="00CD5217">
      <w:r>
        <w:t>It is also recommend that this project scope of work be expanded to examine steel products other than cold rolled continuously annealed material in order to identify other potential areas where savings could potentially be made, such as in hot rolled material and zinc coated automotive products.</w:t>
      </w:r>
    </w:p>
    <w:p w:rsidR="001809C0" w:rsidRDefault="00C75190" w:rsidP="00CD5217">
      <w:r>
        <w:t>Areas for potential further work include further investigations into factors that influence or affect the accuracy of the Hundy equation and its relationship between the accelerated aging of steel products and natural aging at ambient room temperature.</w:t>
      </w:r>
    </w:p>
    <w:p w:rsidR="00CD5217" w:rsidRPr="00CD5217" w:rsidRDefault="002B7918" w:rsidP="00CD5217">
      <w:r>
        <w:br w:type="page"/>
      </w:r>
    </w:p>
    <w:bookmarkStart w:id="91" w:name="_Toc512462841" w:displacedByCustomXml="next"/>
    <w:sdt>
      <w:sdtPr>
        <w:rPr>
          <w:rFonts w:asciiTheme="minorHAnsi" w:eastAsiaTheme="minorHAnsi" w:hAnsiTheme="minorHAnsi" w:cstheme="minorBidi"/>
          <w:color w:val="auto"/>
          <w:sz w:val="22"/>
          <w:szCs w:val="22"/>
          <w:u w:val="none"/>
        </w:rPr>
        <w:id w:val="989825833"/>
        <w:docPartObj>
          <w:docPartGallery w:val="Bibliographies"/>
          <w:docPartUnique/>
        </w:docPartObj>
      </w:sdtPr>
      <w:sdtEndPr>
        <w:rPr>
          <w:rFonts w:ascii="Arial" w:hAnsi="Arial"/>
          <w:b/>
          <w:bCs/>
        </w:rPr>
      </w:sdtEndPr>
      <w:sdtContent>
        <w:p w:rsidR="005D3CD1" w:rsidRDefault="005D3CD1" w:rsidP="00254E0B">
          <w:pPr>
            <w:pStyle w:val="Heading1"/>
            <w:jc w:val="left"/>
          </w:pPr>
          <w:r>
            <w:t>Reference List</w:t>
          </w:r>
          <w:bookmarkEnd w:id="91"/>
        </w:p>
        <w:p w:rsidR="00C75190" w:rsidRDefault="005D3CD1" w:rsidP="00C75190">
          <w:pPr>
            <w:pStyle w:val="Bibliography"/>
            <w:jc w:val="left"/>
            <w:rPr>
              <w:noProof/>
            </w:rPr>
          </w:pPr>
          <w:r>
            <w:fldChar w:fldCharType="begin"/>
          </w:r>
          <w:r>
            <w:instrText xml:space="preserve"> BIBLIOGRAPHY </w:instrText>
          </w:r>
          <w:r>
            <w:fldChar w:fldCharType="separate"/>
          </w:r>
          <w:r w:rsidR="00C75190">
            <w:rPr>
              <w:noProof/>
            </w:rPr>
            <w:t xml:space="preserve">ASTM International, 2013. </w:t>
          </w:r>
          <w:r w:rsidR="00C75190">
            <w:rPr>
              <w:i/>
              <w:iCs/>
              <w:noProof/>
            </w:rPr>
            <w:t xml:space="preserve">ASTM E112-13, Standard Test Methods for Determining Average Grain Size, </w:t>
          </w:r>
          <w:r w:rsidR="00C75190">
            <w:rPr>
              <w:noProof/>
            </w:rPr>
            <w:t>West Conshohocken: ASTM International.</w:t>
          </w:r>
        </w:p>
        <w:p w:rsidR="00C75190" w:rsidRDefault="00C75190" w:rsidP="00C75190">
          <w:pPr>
            <w:pStyle w:val="Bibliography"/>
            <w:jc w:val="left"/>
            <w:rPr>
              <w:noProof/>
            </w:rPr>
          </w:pPr>
          <w:r>
            <w:rPr>
              <w:noProof/>
            </w:rPr>
            <w:t xml:space="preserve">Bhadeshia, H. K. &amp; Honeycombe, R. W., 2006. </w:t>
          </w:r>
          <w:r>
            <w:rPr>
              <w:i/>
              <w:iCs/>
              <w:noProof/>
            </w:rPr>
            <w:t xml:space="preserve">Steels: Microstructure and Properties. </w:t>
          </w:r>
          <w:r>
            <w:rPr>
              <w:noProof/>
            </w:rPr>
            <w:t>3rd ed. Oxford: Butterworth-Heinemann, Elsevier.</w:t>
          </w:r>
        </w:p>
        <w:p w:rsidR="00C75190" w:rsidRDefault="00C75190" w:rsidP="00C75190">
          <w:pPr>
            <w:pStyle w:val="Bibliography"/>
            <w:jc w:val="left"/>
            <w:rPr>
              <w:noProof/>
            </w:rPr>
          </w:pPr>
          <w:r>
            <w:rPr>
              <w:noProof/>
            </w:rPr>
            <w:t xml:space="preserve">Bhagat, A. N., Baek, S.-J. &amp; Lee, H.-C., 2008. A Simple Method for Prediction of Shelf Life of Bake Hardening Steels. </w:t>
          </w:r>
          <w:r>
            <w:rPr>
              <w:i/>
              <w:iCs/>
              <w:noProof/>
            </w:rPr>
            <w:t xml:space="preserve">ISIJ International, </w:t>
          </w:r>
          <w:r>
            <w:rPr>
              <w:noProof/>
            </w:rPr>
            <w:t>48(12), pp. 1781-1787.</w:t>
          </w:r>
        </w:p>
        <w:p w:rsidR="00C75190" w:rsidRDefault="00C75190" w:rsidP="00C75190">
          <w:pPr>
            <w:pStyle w:val="Bibliography"/>
            <w:jc w:val="left"/>
            <w:rPr>
              <w:noProof/>
            </w:rPr>
          </w:pPr>
          <w:r>
            <w:rPr>
              <w:noProof/>
            </w:rPr>
            <w:t xml:space="preserve">Cottrell, A. H., 1967. </w:t>
          </w:r>
          <w:r>
            <w:rPr>
              <w:i/>
              <w:iCs/>
              <w:noProof/>
            </w:rPr>
            <w:t xml:space="preserve">An Introduction to Metallurgy. </w:t>
          </w:r>
          <w:r>
            <w:rPr>
              <w:noProof/>
            </w:rPr>
            <w:t>London: Edward Arnold Ltd.</w:t>
          </w:r>
        </w:p>
        <w:p w:rsidR="00C75190" w:rsidRDefault="00C75190" w:rsidP="00C75190">
          <w:pPr>
            <w:pStyle w:val="Bibliography"/>
            <w:jc w:val="left"/>
            <w:rPr>
              <w:noProof/>
            </w:rPr>
          </w:pPr>
          <w:r>
            <w:rPr>
              <w:noProof/>
            </w:rPr>
            <w:t xml:space="preserve">Davis, J. R. ed., 2003. </w:t>
          </w:r>
          <w:r>
            <w:rPr>
              <w:i/>
              <w:iCs/>
              <w:noProof/>
            </w:rPr>
            <w:t xml:space="preserve">Metals Handbook; Desk Edition. </w:t>
          </w:r>
          <w:r>
            <w:rPr>
              <w:noProof/>
            </w:rPr>
            <w:t>2nd ed. Ohio: ASM International.</w:t>
          </w:r>
        </w:p>
        <w:p w:rsidR="00C75190" w:rsidRDefault="00C75190" w:rsidP="00C75190">
          <w:pPr>
            <w:pStyle w:val="Bibliography"/>
            <w:jc w:val="left"/>
            <w:rPr>
              <w:noProof/>
            </w:rPr>
          </w:pPr>
          <w:r>
            <w:rPr>
              <w:noProof/>
            </w:rPr>
            <w:t xml:space="preserve">Evans, P., 2018. </w:t>
          </w:r>
          <w:r>
            <w:rPr>
              <w:i/>
              <w:iCs/>
              <w:noProof/>
            </w:rPr>
            <w:t xml:space="preserve">Discussion about the aging of steel and accelerated aging tests at 80 degrees </w:t>
          </w:r>
          <w:r>
            <w:rPr>
              <w:noProof/>
            </w:rPr>
            <w:t>[Interview] (10 April 2018).</w:t>
          </w:r>
        </w:p>
        <w:p w:rsidR="00C75190" w:rsidRDefault="00C75190" w:rsidP="00C75190">
          <w:pPr>
            <w:pStyle w:val="Bibliography"/>
            <w:jc w:val="left"/>
            <w:rPr>
              <w:noProof/>
            </w:rPr>
          </w:pPr>
          <w:r>
            <w:rPr>
              <w:noProof/>
            </w:rPr>
            <w:t xml:space="preserve">Higgins, R. A., 2006. </w:t>
          </w:r>
          <w:r>
            <w:rPr>
              <w:i/>
              <w:iCs/>
              <w:noProof/>
            </w:rPr>
            <w:t xml:space="preserve">Materials for Engineers and Technicians. </w:t>
          </w:r>
          <w:r>
            <w:rPr>
              <w:noProof/>
            </w:rPr>
            <w:t>4th ed. Oxford: Newnes Elsevier.</w:t>
          </w:r>
        </w:p>
        <w:p w:rsidR="00C75190" w:rsidRDefault="00C75190" w:rsidP="00C75190">
          <w:pPr>
            <w:pStyle w:val="Bibliography"/>
            <w:jc w:val="left"/>
            <w:rPr>
              <w:noProof/>
            </w:rPr>
          </w:pPr>
          <w:r>
            <w:rPr>
              <w:noProof/>
            </w:rPr>
            <w:t xml:space="preserve">Hudd, R. C., 2005. 6 Processing - Cold Working and Annealing. In: R. W. Cahn &amp; P. Haasen, eds. </w:t>
          </w:r>
          <w:r>
            <w:rPr>
              <w:i/>
              <w:iCs/>
              <w:noProof/>
            </w:rPr>
            <w:t xml:space="preserve">Materials Science and Technology: A Comprehensive Treatment. </w:t>
          </w:r>
          <w:r>
            <w:rPr>
              <w:noProof/>
            </w:rPr>
            <w:t>s.l.:Wiley-VCH.</w:t>
          </w:r>
        </w:p>
        <w:p w:rsidR="00C75190" w:rsidRDefault="00C75190" w:rsidP="00C75190">
          <w:pPr>
            <w:pStyle w:val="Bibliography"/>
            <w:jc w:val="left"/>
            <w:rPr>
              <w:noProof/>
            </w:rPr>
          </w:pPr>
          <w:r>
            <w:rPr>
              <w:noProof/>
            </w:rPr>
            <w:t xml:space="preserve">Instron, 2018. </w:t>
          </w:r>
          <w:r>
            <w:rPr>
              <w:i/>
              <w:iCs/>
              <w:noProof/>
            </w:rPr>
            <w:t xml:space="preserve">Glossary of Materials Testing Terms - Yield Point Elongation. </w:t>
          </w:r>
          <w:r>
            <w:rPr>
              <w:noProof/>
            </w:rPr>
            <w:t xml:space="preserve">[Online] </w:t>
          </w:r>
          <w:r>
            <w:rPr>
              <w:noProof/>
            </w:rPr>
            <w:br/>
            <w:t xml:space="preserve">Available at: </w:t>
          </w:r>
          <w:r>
            <w:rPr>
              <w:noProof/>
              <w:u w:val="single"/>
            </w:rPr>
            <w:t>http://www.instron.co.uk/en-gb/our-company/library/glossary/y/yield-point-elongation</w:t>
          </w:r>
          <w:r>
            <w:rPr>
              <w:noProof/>
            </w:rPr>
            <w:br/>
            <w:t>[Accessed 24 March 2018].</w:t>
          </w:r>
        </w:p>
        <w:p w:rsidR="00C75190" w:rsidRDefault="00C75190" w:rsidP="00C75190">
          <w:pPr>
            <w:pStyle w:val="Bibliography"/>
            <w:jc w:val="left"/>
            <w:rPr>
              <w:noProof/>
            </w:rPr>
          </w:pPr>
          <w:r>
            <w:rPr>
              <w:noProof/>
            </w:rPr>
            <w:t xml:space="preserve">International Organisation for Standardisation, 2016. </w:t>
          </w:r>
          <w:r>
            <w:rPr>
              <w:i/>
              <w:iCs/>
              <w:noProof/>
            </w:rPr>
            <w:t xml:space="preserve">ISO 6892-1:2016(en). </w:t>
          </w:r>
          <w:r>
            <w:rPr>
              <w:noProof/>
            </w:rPr>
            <w:t xml:space="preserve">[Online] </w:t>
          </w:r>
          <w:r>
            <w:rPr>
              <w:noProof/>
            </w:rPr>
            <w:br/>
            <w:t xml:space="preserve">Available at: </w:t>
          </w:r>
          <w:r>
            <w:rPr>
              <w:noProof/>
              <w:u w:val="single"/>
            </w:rPr>
            <w:t>https://www.iso.org/obp/ui/#iso:std:iso:6892:-1:ed-2:v1:en</w:t>
          </w:r>
          <w:r>
            <w:rPr>
              <w:noProof/>
            </w:rPr>
            <w:br/>
            <w:t>[Accessed 24 March 2018].</w:t>
          </w:r>
        </w:p>
        <w:p w:rsidR="00C75190" w:rsidRDefault="00C75190" w:rsidP="00C75190">
          <w:pPr>
            <w:pStyle w:val="Bibliography"/>
            <w:jc w:val="left"/>
            <w:rPr>
              <w:noProof/>
            </w:rPr>
          </w:pPr>
          <w:r>
            <w:rPr>
              <w:noProof/>
            </w:rPr>
            <w:t xml:space="preserve">Llewellyn, D. T. &amp; Hudd, R. C., 2000. </w:t>
          </w:r>
          <w:r>
            <w:rPr>
              <w:i/>
              <w:iCs/>
              <w:noProof/>
            </w:rPr>
            <w:t xml:space="preserve">Steels: Metallurgy and Applications. </w:t>
          </w:r>
          <w:r>
            <w:rPr>
              <w:noProof/>
            </w:rPr>
            <w:t>3rd ed. Oxford: Butterworth Heinemann.</w:t>
          </w:r>
        </w:p>
        <w:p w:rsidR="00C75190" w:rsidRDefault="00C75190" w:rsidP="00C75190">
          <w:pPr>
            <w:pStyle w:val="Bibliography"/>
            <w:jc w:val="left"/>
            <w:rPr>
              <w:noProof/>
            </w:rPr>
          </w:pPr>
          <w:r>
            <w:rPr>
              <w:noProof/>
            </w:rPr>
            <w:t xml:space="preserve">Loporcaro, G., Pampanin, S. &amp; Kral, M. V., 2016. </w:t>
          </w:r>
          <w:r>
            <w:rPr>
              <w:i/>
              <w:iCs/>
              <w:noProof/>
            </w:rPr>
            <w:t xml:space="preserve">Comparison between accelerated and natural strain ageing effects on New Zealand manufactured Grade 300E steel reinforcing bars. </w:t>
          </w:r>
          <w:r>
            <w:rPr>
              <w:noProof/>
            </w:rPr>
            <w:t>Wellington, The New Zealand Society for Earthquake Engineering Inc..</w:t>
          </w:r>
        </w:p>
        <w:p w:rsidR="00C75190" w:rsidRDefault="00C75190" w:rsidP="00C75190">
          <w:pPr>
            <w:pStyle w:val="Bibliography"/>
            <w:jc w:val="left"/>
            <w:rPr>
              <w:noProof/>
            </w:rPr>
          </w:pPr>
          <w:r>
            <w:rPr>
              <w:noProof/>
            </w:rPr>
            <w:t xml:space="preserve">Morgan, E. R., 1958. </w:t>
          </w:r>
          <w:r>
            <w:rPr>
              <w:i/>
              <w:iCs/>
              <w:noProof/>
            </w:rPr>
            <w:t xml:space="preserve">Some Observations on the Aging of Low-Carbon Sheet Steel. </w:t>
          </w:r>
          <w:r>
            <w:rPr>
              <w:noProof/>
            </w:rPr>
            <w:t>Detroit, SAE International.</w:t>
          </w:r>
        </w:p>
        <w:p w:rsidR="00C75190" w:rsidRDefault="00C75190" w:rsidP="00C75190">
          <w:pPr>
            <w:pStyle w:val="Bibliography"/>
            <w:jc w:val="left"/>
            <w:rPr>
              <w:noProof/>
            </w:rPr>
          </w:pPr>
          <w:r>
            <w:rPr>
              <w:noProof/>
            </w:rPr>
            <w:lastRenderedPageBreak/>
            <w:t xml:space="preserve">Pussegoda, L. N., 1978. </w:t>
          </w:r>
          <w:r>
            <w:rPr>
              <w:i/>
              <w:iCs/>
              <w:noProof/>
            </w:rPr>
            <w:t xml:space="preserve">Strain Age Embrittlement in Reinforcing Steels, </w:t>
          </w:r>
          <w:r>
            <w:rPr>
              <w:noProof/>
            </w:rPr>
            <w:t>Christchurch: University of Canterbury.</w:t>
          </w:r>
        </w:p>
        <w:p w:rsidR="00C75190" w:rsidRDefault="00C75190" w:rsidP="00C75190">
          <w:pPr>
            <w:pStyle w:val="Bibliography"/>
            <w:jc w:val="left"/>
            <w:rPr>
              <w:noProof/>
            </w:rPr>
          </w:pPr>
          <w:r>
            <w:rPr>
              <w:noProof/>
            </w:rPr>
            <w:t xml:space="preserve">Reed-Hill, R. E., 1973. </w:t>
          </w:r>
          <w:r>
            <w:rPr>
              <w:i/>
              <w:iCs/>
              <w:noProof/>
            </w:rPr>
            <w:t xml:space="preserve">Physical Metallurgy Principles. </w:t>
          </w:r>
          <w:r>
            <w:rPr>
              <w:noProof/>
            </w:rPr>
            <w:t>2nd ed. London: Van Nostrand Reinhold.</w:t>
          </w:r>
        </w:p>
        <w:p w:rsidR="00C75190" w:rsidRDefault="00C75190" w:rsidP="00C75190">
          <w:pPr>
            <w:pStyle w:val="Bibliography"/>
            <w:jc w:val="left"/>
            <w:rPr>
              <w:noProof/>
            </w:rPr>
          </w:pPr>
          <w:r>
            <w:rPr>
              <w:noProof/>
            </w:rPr>
            <w:t xml:space="preserve">Silk, N. J., Evans, P. J. &amp; Crowther, D. N., 2007. </w:t>
          </w:r>
          <w:r>
            <w:rPr>
              <w:i/>
              <w:iCs/>
              <w:noProof/>
            </w:rPr>
            <w:t xml:space="preserve">An introduction to the metallurgy and processing of Automotive Strip Products, </w:t>
          </w:r>
          <w:r>
            <w:rPr>
              <w:noProof/>
            </w:rPr>
            <w:t>Rotherham: Corus Research, Development and Technology.</w:t>
          </w:r>
        </w:p>
        <w:p w:rsidR="00C75190" w:rsidRDefault="00C75190" w:rsidP="00C75190">
          <w:pPr>
            <w:pStyle w:val="Bibliography"/>
            <w:jc w:val="left"/>
            <w:rPr>
              <w:noProof/>
            </w:rPr>
          </w:pPr>
          <w:r>
            <w:rPr>
              <w:noProof/>
            </w:rPr>
            <w:t xml:space="preserve">Tata Steel Europe, 2017. </w:t>
          </w:r>
          <w:r>
            <w:rPr>
              <w:i/>
              <w:iCs/>
              <w:noProof/>
            </w:rPr>
            <w:t xml:space="preserve">Strip Products and Services Catalogue 2018. </w:t>
          </w:r>
          <w:r>
            <w:rPr>
              <w:noProof/>
            </w:rPr>
            <w:t>IJmuiden: Tata Steel Europe.</w:t>
          </w:r>
        </w:p>
        <w:p w:rsidR="00C75190" w:rsidRDefault="00C75190" w:rsidP="00C75190">
          <w:pPr>
            <w:pStyle w:val="Bibliography"/>
            <w:jc w:val="left"/>
            <w:rPr>
              <w:noProof/>
            </w:rPr>
          </w:pPr>
          <w:r>
            <w:rPr>
              <w:noProof/>
            </w:rPr>
            <w:t xml:space="preserve">Tata Steel, 2017. </w:t>
          </w:r>
          <w:r>
            <w:rPr>
              <w:i/>
              <w:iCs/>
              <w:noProof/>
            </w:rPr>
            <w:t xml:space="preserve">Process Cycle Parameters. </w:t>
          </w:r>
          <w:r>
            <w:rPr>
              <w:noProof/>
            </w:rPr>
            <w:t>Port Talbot: Tata Steel.</w:t>
          </w:r>
        </w:p>
        <w:p w:rsidR="00C75190" w:rsidRDefault="00C75190" w:rsidP="00C75190">
          <w:pPr>
            <w:pStyle w:val="Bibliography"/>
            <w:jc w:val="left"/>
            <w:rPr>
              <w:noProof/>
            </w:rPr>
          </w:pPr>
          <w:r>
            <w:rPr>
              <w:noProof/>
            </w:rPr>
            <w:t xml:space="preserve">Tata Steel, 2017. </w:t>
          </w:r>
          <w:r>
            <w:rPr>
              <w:i/>
              <w:iCs/>
              <w:noProof/>
            </w:rPr>
            <w:t xml:space="preserve">PT CAPL Annealing - Heating Process Control. </w:t>
          </w:r>
          <w:r>
            <w:rPr>
              <w:noProof/>
            </w:rPr>
            <w:t>Port Talbot: Tata Steel.</w:t>
          </w:r>
        </w:p>
        <w:p w:rsidR="00C75190" w:rsidRDefault="00C75190" w:rsidP="00C75190">
          <w:pPr>
            <w:pStyle w:val="Bibliography"/>
            <w:jc w:val="left"/>
            <w:rPr>
              <w:noProof/>
            </w:rPr>
          </w:pPr>
          <w:r>
            <w:rPr>
              <w:noProof/>
            </w:rPr>
            <w:t xml:space="preserve">Tata Steel, 2018. </w:t>
          </w:r>
          <w:r>
            <w:rPr>
              <w:i/>
              <w:iCs/>
              <w:noProof/>
            </w:rPr>
            <w:t xml:space="preserve">Cast Analysis. </w:t>
          </w:r>
          <w:r>
            <w:rPr>
              <w:noProof/>
            </w:rPr>
            <w:t>Port Talbot: Tata Steel.</w:t>
          </w:r>
        </w:p>
        <w:p w:rsidR="00C75190" w:rsidRDefault="00C75190" w:rsidP="00C75190">
          <w:pPr>
            <w:pStyle w:val="Bibliography"/>
            <w:jc w:val="left"/>
            <w:rPr>
              <w:noProof/>
            </w:rPr>
          </w:pPr>
          <w:r>
            <w:rPr>
              <w:noProof/>
            </w:rPr>
            <w:t xml:space="preserve">Tata Steel, n.d. </w:t>
          </w:r>
          <w:r>
            <w:rPr>
              <w:i/>
              <w:iCs/>
              <w:noProof/>
            </w:rPr>
            <w:t xml:space="preserve">Port Talbot Works Process Flow. </w:t>
          </w:r>
          <w:r>
            <w:rPr>
              <w:noProof/>
            </w:rPr>
            <w:t xml:space="preserve">[Online] </w:t>
          </w:r>
          <w:r>
            <w:rPr>
              <w:noProof/>
            </w:rPr>
            <w:br/>
            <w:t xml:space="preserve">Available at: </w:t>
          </w:r>
          <w:r>
            <w:rPr>
              <w:noProof/>
              <w:u w:val="single"/>
            </w:rPr>
            <w:t>http://intranet.eu.tatasteel.com/irj/go/km/docs/wpccontent/Sites/Strip%20Products%20UK/Locations/Port%20Talbot/Site%20Content/Port%20Talbot%20Works%20Process%20Flow.pdf</w:t>
          </w:r>
          <w:r>
            <w:rPr>
              <w:noProof/>
            </w:rPr>
            <w:br/>
            <w:t>[Accessed 13 November 2017].</w:t>
          </w:r>
        </w:p>
        <w:p w:rsidR="005D3CD1" w:rsidRDefault="005D3CD1" w:rsidP="00C75190">
          <w:pPr>
            <w:jc w:val="left"/>
          </w:pPr>
          <w:r>
            <w:rPr>
              <w:b/>
              <w:bCs/>
            </w:rPr>
            <w:fldChar w:fldCharType="end"/>
          </w:r>
        </w:p>
      </w:sdtContent>
    </w:sdt>
    <w:p w:rsidR="002B7918" w:rsidRDefault="002B7918" w:rsidP="002B7918">
      <w:pPr>
        <w:rPr>
          <w:rFonts w:asciiTheme="majorHAnsi" w:eastAsiaTheme="majorEastAsia" w:hAnsiTheme="majorHAnsi" w:cstheme="majorBidi"/>
          <w:color w:val="2E74B5" w:themeColor="accent1" w:themeShade="BF"/>
          <w:sz w:val="32"/>
          <w:szCs w:val="32"/>
        </w:rPr>
      </w:pPr>
      <w:r>
        <w:br w:type="page"/>
      </w:r>
    </w:p>
    <w:p w:rsidR="002B7918" w:rsidRDefault="002B7918" w:rsidP="002B7918">
      <w:pPr>
        <w:pStyle w:val="Heading1"/>
      </w:pPr>
      <w:bookmarkStart w:id="92" w:name="_Toc512462842"/>
      <w:r>
        <w:lastRenderedPageBreak/>
        <w:t>Appendix</w:t>
      </w:r>
      <w:bookmarkEnd w:id="92"/>
    </w:p>
    <w:p w:rsidR="0049115A" w:rsidRDefault="0049115A" w:rsidP="0049115A">
      <w:pPr>
        <w:spacing w:line="259" w:lineRule="auto"/>
        <w:jc w:val="center"/>
      </w:pPr>
    </w:p>
    <w:p w:rsidR="0049115A" w:rsidRDefault="0049115A" w:rsidP="0049115A">
      <w:pPr>
        <w:spacing w:line="259" w:lineRule="auto"/>
        <w:jc w:val="center"/>
      </w:pPr>
      <w:r>
        <w:t>This page is intentionally blank</w:t>
      </w:r>
    </w:p>
    <w:p w:rsidR="0049115A" w:rsidRDefault="00DC2880">
      <w:pPr>
        <w:spacing w:line="259" w:lineRule="auto"/>
        <w:jc w:val="left"/>
      </w:pPr>
      <w:r>
        <w:br w:type="page"/>
      </w:r>
    </w:p>
    <w:p w:rsidR="00DC2880" w:rsidRDefault="00D05ECB" w:rsidP="00DC2880">
      <w:pPr>
        <w:pStyle w:val="Heading2"/>
      </w:pPr>
      <w:bookmarkStart w:id="93" w:name="_Toc512462843"/>
      <w:r>
        <w:lastRenderedPageBreak/>
        <w:t xml:space="preserve">Full </w:t>
      </w:r>
      <w:r w:rsidR="00DC2880">
        <w:t>Tensile Test Data</w:t>
      </w:r>
      <w:bookmarkEnd w:id="93"/>
    </w:p>
    <w:p w:rsidR="00DB37FF" w:rsidRPr="00DB37FF" w:rsidRDefault="00DB37FF" w:rsidP="00DB37FF">
      <w:pPr>
        <w:pStyle w:val="Heading3"/>
      </w:pPr>
      <w:bookmarkStart w:id="94" w:name="_Toc512462844"/>
      <w:r>
        <w:t xml:space="preserve">DC01 – Room </w:t>
      </w:r>
      <w:r w:rsidR="00F3236F">
        <w:t>T</w:t>
      </w:r>
      <w:r>
        <w:t xml:space="preserve">emperature </w:t>
      </w:r>
      <w:r w:rsidR="00F3236F">
        <w:t>A</w:t>
      </w:r>
      <w:r>
        <w:t xml:space="preserve">ging </w:t>
      </w:r>
      <w:r w:rsidR="00F3236F">
        <w:t>T</w:t>
      </w:r>
      <w:r>
        <w:t>ests</w:t>
      </w:r>
      <w:bookmarkEnd w:id="94"/>
    </w:p>
    <w:p w:rsidR="00DC2880" w:rsidRDefault="008265F9" w:rsidP="00D05ECB">
      <w:r w:rsidRPr="008265F9">
        <w:rPr>
          <w:noProof/>
          <w:lang w:eastAsia="en-GB"/>
        </w:rPr>
        <w:drawing>
          <wp:inline distT="0" distB="0" distL="0" distR="0" wp14:anchorId="57AA0CA5" wp14:editId="31B403A3">
            <wp:extent cx="5731510" cy="3757702"/>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757702"/>
                    </a:xfrm>
                    <a:prstGeom prst="rect">
                      <a:avLst/>
                    </a:prstGeom>
                    <a:noFill/>
                    <a:ln>
                      <a:noFill/>
                    </a:ln>
                  </pic:spPr>
                </pic:pic>
              </a:graphicData>
            </a:graphic>
          </wp:inline>
        </w:drawing>
      </w:r>
    </w:p>
    <w:p w:rsidR="00DC2880" w:rsidRDefault="00DB37FF" w:rsidP="00DB37FF">
      <w:pPr>
        <w:pStyle w:val="Heading3"/>
      </w:pPr>
      <w:bookmarkStart w:id="95" w:name="_Toc512462845"/>
      <w:r>
        <w:t xml:space="preserve">DC01 </w:t>
      </w:r>
      <w:r w:rsidR="00D05ECB">
        <w:t>–</w:t>
      </w:r>
      <w:r>
        <w:t xml:space="preserve"> 80</w:t>
      </w:r>
      <w:r>
        <w:rPr>
          <w:rFonts w:cs="Arial"/>
        </w:rPr>
        <w:t>°</w:t>
      </w:r>
      <w:r>
        <w:t xml:space="preserve">C Accelerated </w:t>
      </w:r>
      <w:r w:rsidR="00F3236F">
        <w:t>A</w:t>
      </w:r>
      <w:r>
        <w:t xml:space="preserve">ging </w:t>
      </w:r>
      <w:r w:rsidR="00F3236F">
        <w:t>T</w:t>
      </w:r>
      <w:r>
        <w:t>ests</w:t>
      </w:r>
      <w:bookmarkEnd w:id="95"/>
    </w:p>
    <w:p w:rsidR="00254E0B" w:rsidRPr="00D05ECB" w:rsidRDefault="008265F9" w:rsidP="00D05ECB">
      <w:r w:rsidRPr="008265F9">
        <w:rPr>
          <w:noProof/>
          <w:lang w:eastAsia="en-GB"/>
        </w:rPr>
        <w:drawing>
          <wp:inline distT="0" distB="0" distL="0" distR="0" wp14:anchorId="61FC5B0E" wp14:editId="293E15EF">
            <wp:extent cx="5731510" cy="2941752"/>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941752"/>
                    </a:xfrm>
                    <a:prstGeom prst="rect">
                      <a:avLst/>
                    </a:prstGeom>
                    <a:noFill/>
                    <a:ln>
                      <a:noFill/>
                    </a:ln>
                  </pic:spPr>
                </pic:pic>
              </a:graphicData>
            </a:graphic>
          </wp:inline>
        </w:drawing>
      </w:r>
    </w:p>
    <w:p w:rsidR="00DC2880" w:rsidRDefault="00DC2880" w:rsidP="00DC2880">
      <w:r>
        <w:br w:type="page"/>
      </w:r>
    </w:p>
    <w:p w:rsidR="00DB37FF" w:rsidRDefault="00DB37FF" w:rsidP="00DB37FF">
      <w:pPr>
        <w:pStyle w:val="Heading3"/>
      </w:pPr>
      <w:bookmarkStart w:id="96" w:name="_Toc512462846"/>
      <w:r>
        <w:lastRenderedPageBreak/>
        <w:t xml:space="preserve">HC380LA – Room </w:t>
      </w:r>
      <w:r w:rsidR="00F3236F">
        <w:t>T</w:t>
      </w:r>
      <w:r>
        <w:t xml:space="preserve">emperature </w:t>
      </w:r>
      <w:r w:rsidR="00F3236F">
        <w:t>A</w:t>
      </w:r>
      <w:r>
        <w:t xml:space="preserve">ging </w:t>
      </w:r>
      <w:r w:rsidR="00F3236F">
        <w:t>T</w:t>
      </w:r>
      <w:r>
        <w:t>ests</w:t>
      </w:r>
      <w:bookmarkEnd w:id="96"/>
    </w:p>
    <w:p w:rsidR="00254E0B" w:rsidRDefault="008265F9" w:rsidP="00D05ECB">
      <w:r w:rsidRPr="008265F9">
        <w:rPr>
          <w:noProof/>
          <w:lang w:eastAsia="en-GB"/>
        </w:rPr>
        <w:drawing>
          <wp:inline distT="0" distB="0" distL="0" distR="0" wp14:anchorId="4DDC303D" wp14:editId="133379C4">
            <wp:extent cx="5731510" cy="3770889"/>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770889"/>
                    </a:xfrm>
                    <a:prstGeom prst="rect">
                      <a:avLst/>
                    </a:prstGeom>
                    <a:noFill/>
                    <a:ln>
                      <a:noFill/>
                    </a:ln>
                  </pic:spPr>
                </pic:pic>
              </a:graphicData>
            </a:graphic>
          </wp:inline>
        </w:drawing>
      </w:r>
    </w:p>
    <w:p w:rsidR="00254E0B" w:rsidRDefault="00254E0B" w:rsidP="00254E0B">
      <w:pPr>
        <w:pStyle w:val="Heading3"/>
      </w:pPr>
      <w:bookmarkStart w:id="97" w:name="_Toc512462847"/>
      <w:r>
        <w:t xml:space="preserve">HC380LA </w:t>
      </w:r>
      <w:r w:rsidR="00D05ECB">
        <w:t>–</w:t>
      </w:r>
      <w:r>
        <w:t xml:space="preserve"> 80</w:t>
      </w:r>
      <w:r>
        <w:rPr>
          <w:rFonts w:cs="Arial"/>
        </w:rPr>
        <w:t>°</w:t>
      </w:r>
      <w:r>
        <w:t xml:space="preserve">C Accelerated </w:t>
      </w:r>
      <w:r w:rsidR="00F3236F">
        <w:t>A</w:t>
      </w:r>
      <w:r>
        <w:t xml:space="preserve">ging </w:t>
      </w:r>
      <w:r w:rsidR="00F3236F">
        <w:t>T</w:t>
      </w:r>
      <w:r>
        <w:t>ests</w:t>
      </w:r>
      <w:bookmarkEnd w:id="97"/>
      <w:r>
        <w:t xml:space="preserve"> </w:t>
      </w:r>
    </w:p>
    <w:p w:rsidR="00254E0B" w:rsidRDefault="008265F9" w:rsidP="00D05ECB">
      <w:r w:rsidRPr="008265F9">
        <w:rPr>
          <w:noProof/>
          <w:lang w:eastAsia="en-GB"/>
        </w:rPr>
        <w:drawing>
          <wp:inline distT="0" distB="0" distL="0" distR="0" wp14:anchorId="38D3135E" wp14:editId="149ADBB6">
            <wp:extent cx="5731510" cy="2934941"/>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934941"/>
                    </a:xfrm>
                    <a:prstGeom prst="rect">
                      <a:avLst/>
                    </a:prstGeom>
                    <a:noFill/>
                    <a:ln>
                      <a:noFill/>
                    </a:ln>
                  </pic:spPr>
                </pic:pic>
              </a:graphicData>
            </a:graphic>
          </wp:inline>
        </w:drawing>
      </w:r>
    </w:p>
    <w:p w:rsidR="00DB37FF" w:rsidRDefault="00DB37FF" w:rsidP="00254E0B">
      <w:pPr>
        <w:pStyle w:val="Heading3"/>
      </w:pPr>
      <w:r>
        <w:br w:type="page"/>
      </w:r>
    </w:p>
    <w:p w:rsidR="00DC2880" w:rsidRPr="00DC2880" w:rsidRDefault="00D05ECB" w:rsidP="00DC2880">
      <w:pPr>
        <w:pStyle w:val="Heading2"/>
      </w:pPr>
      <w:bookmarkStart w:id="98" w:name="_Toc512462848"/>
      <w:r>
        <w:lastRenderedPageBreak/>
        <w:t xml:space="preserve">Full </w:t>
      </w:r>
      <w:r w:rsidR="00DC2880">
        <w:t>Grain Size Measurement Data</w:t>
      </w:r>
      <w:bookmarkEnd w:id="98"/>
    </w:p>
    <w:p w:rsidR="00F3236F" w:rsidRPr="00DB37FF" w:rsidRDefault="00F3236F" w:rsidP="00F3236F">
      <w:pPr>
        <w:pStyle w:val="Heading3"/>
      </w:pPr>
      <w:bookmarkStart w:id="99" w:name="_Toc512462849"/>
      <w:r>
        <w:t>DC01 – As Annealed</w:t>
      </w:r>
      <w:bookmarkEnd w:id="99"/>
    </w:p>
    <w:tbl>
      <w:tblPr>
        <w:tblW w:w="5820" w:type="dxa"/>
        <w:tblInd w:w="93" w:type="dxa"/>
        <w:tblLook w:val="04A0" w:firstRow="1" w:lastRow="0" w:firstColumn="1" w:lastColumn="0" w:noHBand="0" w:noVBand="1"/>
      </w:tblPr>
      <w:tblGrid>
        <w:gridCol w:w="1960"/>
        <w:gridCol w:w="960"/>
        <w:gridCol w:w="960"/>
        <w:gridCol w:w="940"/>
        <w:gridCol w:w="1000"/>
      </w:tblGrid>
      <w:tr w:rsidR="00176B89" w:rsidRPr="00176B89" w:rsidTr="00176B89">
        <w:trPr>
          <w:trHeight w:val="510"/>
        </w:trPr>
        <w:tc>
          <w:tcPr>
            <w:tcW w:w="19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Method</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 Size</w:t>
            </w:r>
          </w:p>
        </w:tc>
        <w:tc>
          <w:tcPr>
            <w:tcW w:w="94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Min Grain Size</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Max Grain Size</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182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10.3</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8.0</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190</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10.3</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14.8</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8.4</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194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10.4</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8.7</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208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10.4</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14.8</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8.7</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188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10.2</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191</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10.3</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8.0</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191</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10.3</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13.9</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171</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10.1</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181</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10.3</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7.9</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182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10.2</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14.3</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8.4</w:t>
            </w:r>
          </w:p>
        </w:tc>
      </w:tr>
    </w:tbl>
    <w:p w:rsidR="002B7918" w:rsidRDefault="002B7918" w:rsidP="002B7918"/>
    <w:p w:rsidR="00F3236F" w:rsidRDefault="00F3236F" w:rsidP="00F3236F">
      <w:pPr>
        <w:pStyle w:val="Heading3"/>
      </w:pPr>
      <w:bookmarkStart w:id="100" w:name="_Toc512462850"/>
      <w:r>
        <w:t>DC01 – After 16 Weeks</w:t>
      </w:r>
      <w:bookmarkEnd w:id="100"/>
    </w:p>
    <w:tbl>
      <w:tblPr>
        <w:tblW w:w="5820" w:type="dxa"/>
        <w:tblInd w:w="93" w:type="dxa"/>
        <w:tblLook w:val="04A0" w:firstRow="1" w:lastRow="0" w:firstColumn="1" w:lastColumn="0" w:noHBand="0" w:noVBand="1"/>
      </w:tblPr>
      <w:tblGrid>
        <w:gridCol w:w="1960"/>
        <w:gridCol w:w="960"/>
        <w:gridCol w:w="960"/>
        <w:gridCol w:w="940"/>
        <w:gridCol w:w="1000"/>
      </w:tblGrid>
      <w:tr w:rsidR="00176B89" w:rsidRPr="00176B89" w:rsidTr="00176B89">
        <w:trPr>
          <w:trHeight w:val="510"/>
        </w:trPr>
        <w:tc>
          <w:tcPr>
            <w:tcW w:w="19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Method</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 Size</w:t>
            </w:r>
          </w:p>
        </w:tc>
        <w:tc>
          <w:tcPr>
            <w:tcW w:w="94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Min Grain Size</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Max Grain Size</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158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10.0</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14.3</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6.5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136</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9.8</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14.3</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7.2</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152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9.9</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14.0</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137</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9.8</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7.1</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163</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10.0</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7.3</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131</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14.3</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7.1</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158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10.0</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14.5</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7.4</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9.8</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13.7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7.4</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154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10.0</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7.1</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158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9.9</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14.5</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7.3</w:t>
            </w:r>
          </w:p>
        </w:tc>
      </w:tr>
    </w:tbl>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Pr="00176B89" w:rsidRDefault="00176B89" w:rsidP="00176B89"/>
    <w:p w:rsidR="002B7918" w:rsidRDefault="00F3236F" w:rsidP="00F3236F">
      <w:pPr>
        <w:pStyle w:val="Heading3"/>
      </w:pPr>
      <w:bookmarkStart w:id="101" w:name="_Toc512462851"/>
      <w:r>
        <w:lastRenderedPageBreak/>
        <w:t>DC01 – After One Hour at 80</w:t>
      </w:r>
      <w:r>
        <w:rPr>
          <w:rFonts w:cs="Arial"/>
        </w:rPr>
        <w:t>°</w:t>
      </w:r>
      <w:r>
        <w:t>C</w:t>
      </w:r>
      <w:bookmarkEnd w:id="101"/>
    </w:p>
    <w:tbl>
      <w:tblPr>
        <w:tblW w:w="5820" w:type="dxa"/>
        <w:tblInd w:w="93" w:type="dxa"/>
        <w:tblLook w:val="04A0" w:firstRow="1" w:lastRow="0" w:firstColumn="1" w:lastColumn="0" w:noHBand="0" w:noVBand="1"/>
      </w:tblPr>
      <w:tblGrid>
        <w:gridCol w:w="1960"/>
        <w:gridCol w:w="960"/>
        <w:gridCol w:w="960"/>
        <w:gridCol w:w="940"/>
        <w:gridCol w:w="1000"/>
      </w:tblGrid>
      <w:tr w:rsidR="00176B89" w:rsidRPr="00176B89" w:rsidTr="00176B89">
        <w:trPr>
          <w:trHeight w:val="510"/>
        </w:trPr>
        <w:tc>
          <w:tcPr>
            <w:tcW w:w="19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Method</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 Size</w:t>
            </w:r>
          </w:p>
        </w:tc>
        <w:tc>
          <w:tcPr>
            <w:tcW w:w="94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Min Grain Size</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Max Grain Size</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234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248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10.8</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224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14.5</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8.3</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247</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8.3</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210</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10.5</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14.5</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8.0</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233</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8.3</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229</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8.6</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224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14.5</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8.2</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207</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10.4</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8.7</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232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14.1</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8.4</w:t>
            </w:r>
          </w:p>
        </w:tc>
      </w:tr>
    </w:tbl>
    <w:p w:rsidR="00176B89" w:rsidRDefault="00176B89" w:rsidP="00176B89">
      <w:pPr>
        <w:pStyle w:val="Heading3"/>
      </w:pPr>
    </w:p>
    <w:p w:rsidR="00176B89" w:rsidRDefault="00176B89" w:rsidP="00176B89">
      <w:pPr>
        <w:pStyle w:val="Heading3"/>
      </w:pPr>
      <w:bookmarkStart w:id="102" w:name="_Toc512462852"/>
      <w:r>
        <w:t>DC01 – After Six Hours at 80</w:t>
      </w:r>
      <w:r>
        <w:rPr>
          <w:rFonts w:cs="Arial"/>
        </w:rPr>
        <w:t>°</w:t>
      </w:r>
      <w:r>
        <w:t>C</w:t>
      </w:r>
      <w:bookmarkEnd w:id="102"/>
    </w:p>
    <w:tbl>
      <w:tblPr>
        <w:tblW w:w="5820" w:type="dxa"/>
        <w:tblInd w:w="93" w:type="dxa"/>
        <w:tblLook w:val="04A0" w:firstRow="1" w:lastRow="0" w:firstColumn="1" w:lastColumn="0" w:noHBand="0" w:noVBand="1"/>
      </w:tblPr>
      <w:tblGrid>
        <w:gridCol w:w="1960"/>
        <w:gridCol w:w="960"/>
        <w:gridCol w:w="960"/>
        <w:gridCol w:w="940"/>
        <w:gridCol w:w="1000"/>
      </w:tblGrid>
      <w:tr w:rsidR="00176B89" w:rsidRPr="00176B89" w:rsidTr="00176B89">
        <w:trPr>
          <w:trHeight w:val="510"/>
        </w:trPr>
        <w:tc>
          <w:tcPr>
            <w:tcW w:w="19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Method</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Grain Size</w:t>
            </w:r>
          </w:p>
        </w:tc>
        <w:tc>
          <w:tcPr>
            <w:tcW w:w="94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Min Grain Size</w:t>
            </w:r>
          </w:p>
        </w:tc>
        <w:tc>
          <w:tcPr>
            <w:tcW w:w="1000" w:type="dxa"/>
            <w:tcBorders>
              <w:top w:val="single" w:sz="4" w:space="0" w:color="auto"/>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Max Grain Size</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248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250</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14.2</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8.7</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238</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8.0</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266</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10.9</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8.7</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240</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8.6</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242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10.7</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8.5</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214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10.5</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14.3</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7.9</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227</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10.6</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14.7</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8.1</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252</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10.8</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14.0</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8.1</w:t>
            </w:r>
          </w:p>
        </w:tc>
      </w:tr>
      <w:tr w:rsidR="00176B89" w:rsidRPr="00176B89" w:rsidTr="00176B89">
        <w:trPr>
          <w:trHeight w:val="300"/>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E112 Planimetric</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264</w:t>
            </w:r>
          </w:p>
        </w:tc>
        <w:tc>
          <w:tcPr>
            <w:tcW w:w="96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10.9</w:t>
            </w:r>
          </w:p>
        </w:tc>
        <w:tc>
          <w:tcPr>
            <w:tcW w:w="94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14.4</w:t>
            </w:r>
          </w:p>
        </w:tc>
        <w:tc>
          <w:tcPr>
            <w:tcW w:w="1000" w:type="dxa"/>
            <w:tcBorders>
              <w:top w:val="nil"/>
              <w:left w:val="nil"/>
              <w:bottom w:val="single" w:sz="4" w:space="0" w:color="auto"/>
              <w:right w:val="single" w:sz="4" w:space="0" w:color="auto"/>
            </w:tcBorders>
            <w:shd w:val="clear" w:color="auto" w:fill="auto"/>
            <w:vAlign w:val="center"/>
            <w:hideMark/>
          </w:tcPr>
          <w:p w:rsidR="00176B89" w:rsidRPr="00176B89" w:rsidRDefault="00176B89" w:rsidP="00176B89">
            <w:pPr>
              <w:spacing w:after="0" w:line="240" w:lineRule="auto"/>
              <w:jc w:val="center"/>
              <w:rPr>
                <w:rFonts w:eastAsia="Times New Roman" w:cs="Arial"/>
                <w:color w:val="000000"/>
                <w:sz w:val="20"/>
                <w:szCs w:val="20"/>
                <w:lang w:eastAsia="en-GB"/>
              </w:rPr>
            </w:pPr>
            <w:r w:rsidRPr="00176B89">
              <w:rPr>
                <w:rFonts w:eastAsia="Times New Roman" w:cs="Arial"/>
                <w:color w:val="000000"/>
                <w:sz w:val="20"/>
                <w:szCs w:val="20"/>
                <w:lang w:eastAsia="en-GB"/>
              </w:rPr>
              <w:t>8.8</w:t>
            </w:r>
          </w:p>
        </w:tc>
      </w:tr>
    </w:tbl>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Default="00176B89" w:rsidP="00176B89"/>
    <w:p w:rsidR="00176B89" w:rsidRPr="00DB37FF" w:rsidRDefault="00176B89" w:rsidP="00176B89">
      <w:pPr>
        <w:pStyle w:val="Heading3"/>
      </w:pPr>
      <w:bookmarkStart w:id="103" w:name="_Toc512462853"/>
      <w:r>
        <w:lastRenderedPageBreak/>
        <w:t>HC380LA – As Annealed</w:t>
      </w:r>
      <w:bookmarkEnd w:id="103"/>
    </w:p>
    <w:tbl>
      <w:tblPr>
        <w:tblW w:w="6188" w:type="dxa"/>
        <w:tblInd w:w="93" w:type="dxa"/>
        <w:tblLook w:val="04A0" w:firstRow="1" w:lastRow="0" w:firstColumn="1" w:lastColumn="0" w:noHBand="0" w:noVBand="1"/>
      </w:tblPr>
      <w:tblGrid>
        <w:gridCol w:w="1807"/>
        <w:gridCol w:w="1084"/>
        <w:gridCol w:w="1107"/>
        <w:gridCol w:w="1061"/>
        <w:gridCol w:w="1129"/>
      </w:tblGrid>
      <w:tr w:rsidR="00EA5226" w:rsidRPr="00EA5226" w:rsidTr="00B520C8">
        <w:trPr>
          <w:trHeight w:val="510"/>
        </w:trPr>
        <w:tc>
          <w:tcPr>
            <w:tcW w:w="1807"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Method</w:t>
            </w:r>
          </w:p>
        </w:tc>
        <w:tc>
          <w:tcPr>
            <w:tcW w:w="1084" w:type="dxa"/>
            <w:tcBorders>
              <w:top w:val="single" w:sz="4" w:space="0" w:color="auto"/>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Grains</w:t>
            </w:r>
          </w:p>
        </w:tc>
        <w:tc>
          <w:tcPr>
            <w:tcW w:w="1107" w:type="dxa"/>
            <w:tcBorders>
              <w:top w:val="single" w:sz="4" w:space="0" w:color="auto"/>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Grain Size</w:t>
            </w:r>
          </w:p>
        </w:tc>
        <w:tc>
          <w:tcPr>
            <w:tcW w:w="1061" w:type="dxa"/>
            <w:tcBorders>
              <w:top w:val="single" w:sz="4" w:space="0" w:color="auto"/>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Min Grain Size</w:t>
            </w:r>
          </w:p>
        </w:tc>
        <w:tc>
          <w:tcPr>
            <w:tcW w:w="1129" w:type="dxa"/>
            <w:tcBorders>
              <w:top w:val="single" w:sz="4" w:space="0" w:color="auto"/>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Max Grain Size</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454</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14.6</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9.7</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473</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14.9</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9.7</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450</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11.7</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14.6</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9.3</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458</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14.8</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9.2</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466</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14.7</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9.5</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466</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14.7</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9.3</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464</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14.7</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9.6</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450</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11.7</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14.9</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8.8</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450</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14.8</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9.5</w:t>
            </w:r>
          </w:p>
        </w:tc>
      </w:tr>
      <w:tr w:rsidR="00EA5226" w:rsidRPr="00EA5226" w:rsidTr="00B520C8">
        <w:trPr>
          <w:trHeight w:val="300"/>
        </w:trPr>
        <w:tc>
          <w:tcPr>
            <w:tcW w:w="1807" w:type="dxa"/>
            <w:tcBorders>
              <w:top w:val="nil"/>
              <w:left w:val="single" w:sz="4" w:space="0" w:color="auto"/>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E112 Planimetric</w:t>
            </w:r>
          </w:p>
        </w:tc>
        <w:tc>
          <w:tcPr>
            <w:tcW w:w="1084"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456</w:t>
            </w:r>
          </w:p>
        </w:tc>
        <w:tc>
          <w:tcPr>
            <w:tcW w:w="1107"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11.8</w:t>
            </w:r>
          </w:p>
        </w:tc>
        <w:tc>
          <w:tcPr>
            <w:tcW w:w="1061"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14.8</w:t>
            </w:r>
          </w:p>
        </w:tc>
        <w:tc>
          <w:tcPr>
            <w:tcW w:w="1129" w:type="dxa"/>
            <w:tcBorders>
              <w:top w:val="nil"/>
              <w:left w:val="nil"/>
              <w:bottom w:val="single" w:sz="4" w:space="0" w:color="auto"/>
              <w:right w:val="single" w:sz="4" w:space="0" w:color="auto"/>
            </w:tcBorders>
            <w:shd w:val="clear" w:color="auto" w:fill="auto"/>
            <w:vAlign w:val="center"/>
            <w:hideMark/>
          </w:tcPr>
          <w:p w:rsidR="00EA5226" w:rsidRPr="00EA5226" w:rsidRDefault="00EA5226" w:rsidP="00EA5226">
            <w:pPr>
              <w:spacing w:after="0" w:line="240" w:lineRule="auto"/>
              <w:jc w:val="center"/>
              <w:rPr>
                <w:rFonts w:eastAsia="Times New Roman" w:cs="Arial"/>
                <w:color w:val="000000"/>
                <w:sz w:val="20"/>
                <w:szCs w:val="20"/>
                <w:lang w:eastAsia="en-GB"/>
              </w:rPr>
            </w:pPr>
            <w:r w:rsidRPr="00EA5226">
              <w:rPr>
                <w:rFonts w:eastAsia="Times New Roman" w:cs="Arial"/>
                <w:color w:val="000000"/>
                <w:sz w:val="20"/>
                <w:szCs w:val="20"/>
                <w:lang w:eastAsia="en-GB"/>
              </w:rPr>
              <w:t>9.6</w:t>
            </w:r>
          </w:p>
        </w:tc>
      </w:tr>
    </w:tbl>
    <w:p w:rsidR="00176B89" w:rsidRDefault="00176B89" w:rsidP="00176B89"/>
    <w:p w:rsidR="00176B89" w:rsidRDefault="00176B89" w:rsidP="00176B89">
      <w:pPr>
        <w:pStyle w:val="Heading3"/>
      </w:pPr>
      <w:bookmarkStart w:id="104" w:name="_Toc512462854"/>
      <w:r>
        <w:t>HC380LA – After 16 Weeks</w:t>
      </w:r>
      <w:bookmarkEnd w:id="104"/>
    </w:p>
    <w:tbl>
      <w:tblPr>
        <w:tblW w:w="6173" w:type="dxa"/>
        <w:tblInd w:w="93" w:type="dxa"/>
        <w:tblLook w:val="04A0" w:firstRow="1" w:lastRow="0" w:firstColumn="1" w:lastColumn="0" w:noHBand="0" w:noVBand="1"/>
      </w:tblPr>
      <w:tblGrid>
        <w:gridCol w:w="1790"/>
        <w:gridCol w:w="1118"/>
        <w:gridCol w:w="1096"/>
        <w:gridCol w:w="1051"/>
        <w:gridCol w:w="1118"/>
      </w:tblGrid>
      <w:tr w:rsidR="00B520C8" w:rsidRPr="00B520C8" w:rsidTr="00B520C8">
        <w:trPr>
          <w:trHeight w:val="493"/>
        </w:trPr>
        <w:tc>
          <w:tcPr>
            <w:tcW w:w="179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Method</w:t>
            </w:r>
          </w:p>
        </w:tc>
        <w:tc>
          <w:tcPr>
            <w:tcW w:w="1118"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Grains</w:t>
            </w:r>
          </w:p>
        </w:tc>
        <w:tc>
          <w:tcPr>
            <w:tcW w:w="1096"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 Size</w:t>
            </w:r>
          </w:p>
        </w:tc>
        <w:tc>
          <w:tcPr>
            <w:tcW w:w="1051"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Min Grain Size</w:t>
            </w:r>
          </w:p>
        </w:tc>
        <w:tc>
          <w:tcPr>
            <w:tcW w:w="1118"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Max Grain Size</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435</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11.6</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14.6</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9.1</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448</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14.6</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9.8</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446</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9.1</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448</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15.0</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9.6</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446</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9.3</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442</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470</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485</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9.9</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426</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11.6</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9.1</w:t>
            </w:r>
          </w:p>
        </w:tc>
      </w:tr>
      <w:tr w:rsidR="00B520C8" w:rsidRPr="00B520C8" w:rsidTr="00B520C8">
        <w:trPr>
          <w:trHeight w:val="290"/>
        </w:trPr>
        <w:tc>
          <w:tcPr>
            <w:tcW w:w="179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437</w:t>
            </w:r>
          </w:p>
        </w:tc>
        <w:tc>
          <w:tcPr>
            <w:tcW w:w="109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05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11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bl>
    <w:p w:rsidR="00176B89" w:rsidRDefault="00176B89" w:rsidP="00176B89"/>
    <w:p w:rsidR="00B520C8" w:rsidRDefault="00B520C8" w:rsidP="00176B89"/>
    <w:p w:rsidR="00B520C8" w:rsidRDefault="00B520C8" w:rsidP="00176B89"/>
    <w:p w:rsidR="00B520C8" w:rsidRDefault="00B520C8" w:rsidP="00176B89"/>
    <w:p w:rsidR="00B520C8" w:rsidRDefault="00B520C8" w:rsidP="00176B89"/>
    <w:p w:rsidR="00B520C8" w:rsidRDefault="00B520C8" w:rsidP="00176B89"/>
    <w:p w:rsidR="00B520C8" w:rsidRDefault="00B520C8" w:rsidP="00176B89"/>
    <w:p w:rsidR="00B520C8" w:rsidRPr="00176B89" w:rsidRDefault="00B520C8" w:rsidP="00176B89"/>
    <w:p w:rsidR="00176B89" w:rsidRDefault="00176B89" w:rsidP="00176B89">
      <w:pPr>
        <w:pStyle w:val="Heading3"/>
      </w:pPr>
      <w:bookmarkStart w:id="105" w:name="_Toc512462855"/>
      <w:r>
        <w:lastRenderedPageBreak/>
        <w:t>HC380LA – After One Hour at 80</w:t>
      </w:r>
      <w:r>
        <w:rPr>
          <w:rFonts w:cs="Arial"/>
        </w:rPr>
        <w:t>°</w:t>
      </w:r>
      <w:r>
        <w:t>C</w:t>
      </w:r>
      <w:bookmarkEnd w:id="105"/>
    </w:p>
    <w:tbl>
      <w:tblPr>
        <w:tblW w:w="6582" w:type="dxa"/>
        <w:tblInd w:w="93" w:type="dxa"/>
        <w:tblLook w:val="04A0" w:firstRow="1" w:lastRow="0" w:firstColumn="1" w:lastColumn="0" w:noHBand="0" w:noVBand="1"/>
      </w:tblPr>
      <w:tblGrid>
        <w:gridCol w:w="1922"/>
        <w:gridCol w:w="1153"/>
        <w:gridCol w:w="1177"/>
        <w:gridCol w:w="1129"/>
        <w:gridCol w:w="1201"/>
      </w:tblGrid>
      <w:tr w:rsidR="00B520C8" w:rsidRPr="00B520C8" w:rsidTr="00B520C8">
        <w:trPr>
          <w:trHeight w:val="479"/>
        </w:trPr>
        <w:tc>
          <w:tcPr>
            <w:tcW w:w="192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Method</w:t>
            </w:r>
          </w:p>
        </w:tc>
        <w:tc>
          <w:tcPr>
            <w:tcW w:w="1153"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Grains</w:t>
            </w:r>
          </w:p>
        </w:tc>
        <w:tc>
          <w:tcPr>
            <w:tcW w:w="1177"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 Size</w:t>
            </w:r>
          </w:p>
        </w:tc>
        <w:tc>
          <w:tcPr>
            <w:tcW w:w="1129"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Min Grain Size</w:t>
            </w:r>
          </w:p>
        </w:tc>
        <w:tc>
          <w:tcPr>
            <w:tcW w:w="1201"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Max Grain Size</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472</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15.0</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8.9</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494</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10.0</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527</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12.0</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10.0</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490</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9.5</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498</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9.9</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471</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14.6</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9.3</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483</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9.8</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474</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9.6</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477</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9.7</w:t>
            </w:r>
          </w:p>
        </w:tc>
      </w:tr>
      <w:tr w:rsidR="00B520C8" w:rsidRPr="00B520C8" w:rsidTr="00B520C8">
        <w:trPr>
          <w:trHeight w:val="282"/>
        </w:trPr>
        <w:tc>
          <w:tcPr>
            <w:tcW w:w="1922"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53"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454</w:t>
            </w:r>
          </w:p>
        </w:tc>
        <w:tc>
          <w:tcPr>
            <w:tcW w:w="1177"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29"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201"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9.3</w:t>
            </w:r>
          </w:p>
        </w:tc>
      </w:tr>
    </w:tbl>
    <w:p w:rsidR="00176B89" w:rsidRDefault="00176B89" w:rsidP="00176B89">
      <w:pPr>
        <w:pStyle w:val="Heading3"/>
      </w:pPr>
    </w:p>
    <w:p w:rsidR="00176B89" w:rsidRDefault="00176B89" w:rsidP="00176B89">
      <w:pPr>
        <w:pStyle w:val="Heading3"/>
      </w:pPr>
      <w:bookmarkStart w:id="106" w:name="_Toc512462856"/>
      <w:r>
        <w:t>HC380LA – After Six Hours at 80</w:t>
      </w:r>
      <w:r>
        <w:rPr>
          <w:rFonts w:cs="Arial"/>
        </w:rPr>
        <w:t>°</w:t>
      </w:r>
      <w:r>
        <w:t>C</w:t>
      </w:r>
      <w:bookmarkEnd w:id="106"/>
    </w:p>
    <w:tbl>
      <w:tblPr>
        <w:tblW w:w="6556" w:type="dxa"/>
        <w:tblInd w:w="93" w:type="dxa"/>
        <w:tblLook w:val="04A0" w:firstRow="1" w:lastRow="0" w:firstColumn="1" w:lastColumn="0" w:noHBand="0" w:noVBand="1"/>
      </w:tblPr>
      <w:tblGrid>
        <w:gridCol w:w="1900"/>
        <w:gridCol w:w="1188"/>
        <w:gridCol w:w="1164"/>
        <w:gridCol w:w="1116"/>
        <w:gridCol w:w="1188"/>
      </w:tblGrid>
      <w:tr w:rsidR="00B520C8" w:rsidRPr="00B520C8" w:rsidTr="00B520C8">
        <w:trPr>
          <w:trHeight w:val="487"/>
        </w:trPr>
        <w:tc>
          <w:tcPr>
            <w:tcW w:w="190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Method</w:t>
            </w:r>
          </w:p>
        </w:tc>
        <w:tc>
          <w:tcPr>
            <w:tcW w:w="1188"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Grains</w:t>
            </w:r>
          </w:p>
        </w:tc>
        <w:tc>
          <w:tcPr>
            <w:tcW w:w="1164"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Grain Size</w:t>
            </w:r>
          </w:p>
        </w:tc>
        <w:tc>
          <w:tcPr>
            <w:tcW w:w="1116"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Min Grain Size</w:t>
            </w:r>
          </w:p>
        </w:tc>
        <w:tc>
          <w:tcPr>
            <w:tcW w:w="1188" w:type="dxa"/>
            <w:tcBorders>
              <w:top w:val="single" w:sz="4" w:space="0" w:color="auto"/>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Max Grain Size</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468</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14.5</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441</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9.2</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478</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502</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9.6</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464</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9.8</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454</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9.4</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468</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11.8</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14.8</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9.3</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505</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14.7</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9.0</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487</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11.9</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14.6</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9.8</w:t>
            </w:r>
          </w:p>
        </w:tc>
      </w:tr>
      <w:tr w:rsidR="00B520C8" w:rsidRPr="00B520C8" w:rsidTr="00B520C8">
        <w:trPr>
          <w:trHeight w:val="286"/>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E112 Planimetric</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444</w:t>
            </w:r>
          </w:p>
        </w:tc>
        <w:tc>
          <w:tcPr>
            <w:tcW w:w="1164"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11.7</w:t>
            </w:r>
          </w:p>
        </w:tc>
        <w:tc>
          <w:tcPr>
            <w:tcW w:w="1116"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14.9</w:t>
            </w:r>
          </w:p>
        </w:tc>
        <w:tc>
          <w:tcPr>
            <w:tcW w:w="1188" w:type="dxa"/>
            <w:tcBorders>
              <w:top w:val="nil"/>
              <w:left w:val="nil"/>
              <w:bottom w:val="single" w:sz="4" w:space="0" w:color="auto"/>
              <w:right w:val="single" w:sz="4" w:space="0" w:color="auto"/>
            </w:tcBorders>
            <w:shd w:val="clear" w:color="auto" w:fill="auto"/>
            <w:vAlign w:val="center"/>
            <w:hideMark/>
          </w:tcPr>
          <w:p w:rsidR="00B520C8" w:rsidRPr="00B520C8" w:rsidRDefault="00B520C8" w:rsidP="00B520C8">
            <w:pPr>
              <w:spacing w:after="0" w:line="240" w:lineRule="auto"/>
              <w:jc w:val="center"/>
              <w:rPr>
                <w:rFonts w:eastAsia="Times New Roman" w:cs="Arial"/>
                <w:color w:val="000000"/>
                <w:sz w:val="20"/>
                <w:szCs w:val="20"/>
                <w:lang w:eastAsia="en-GB"/>
              </w:rPr>
            </w:pPr>
            <w:r w:rsidRPr="00B520C8">
              <w:rPr>
                <w:rFonts w:eastAsia="Times New Roman" w:cs="Arial"/>
                <w:color w:val="000000"/>
                <w:sz w:val="20"/>
                <w:szCs w:val="20"/>
                <w:lang w:eastAsia="en-GB"/>
              </w:rPr>
              <w:t>9.8</w:t>
            </w:r>
          </w:p>
        </w:tc>
      </w:tr>
    </w:tbl>
    <w:p w:rsidR="00176B89" w:rsidRPr="00176B89" w:rsidRDefault="00176B89" w:rsidP="00176B89"/>
    <w:sectPr w:rsidR="00176B89" w:rsidRPr="00176B89" w:rsidSect="00C7266E">
      <w:headerReference w:type="first" r:id="rId54"/>
      <w:footerReference w:type="first" r:id="rId55"/>
      <w:type w:val="oddPag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19D2" w:rsidRDefault="00DE19D2" w:rsidP="00EE3E21">
      <w:pPr>
        <w:spacing w:after="0" w:line="240" w:lineRule="auto"/>
      </w:pPr>
      <w:r>
        <w:separator/>
      </w:r>
    </w:p>
  </w:endnote>
  <w:endnote w:type="continuationSeparator" w:id="0">
    <w:p w:rsidR="00DE19D2" w:rsidRDefault="00DE19D2" w:rsidP="00EE3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3829686"/>
      <w:docPartObj>
        <w:docPartGallery w:val="Page Numbers (Bottom of Page)"/>
        <w:docPartUnique/>
      </w:docPartObj>
    </w:sdtPr>
    <w:sdtEndPr>
      <w:rPr>
        <w:noProof/>
      </w:rPr>
    </w:sdtEndPr>
    <w:sdtContent>
      <w:p w:rsidR="0044020E" w:rsidRDefault="0044020E">
        <w:pPr>
          <w:pStyle w:val="Footer"/>
          <w:jc w:val="center"/>
        </w:pPr>
        <w:r>
          <w:fldChar w:fldCharType="begin"/>
        </w:r>
        <w:r>
          <w:instrText xml:space="preserve"> PAGE   \* MERGEFORMAT </w:instrText>
        </w:r>
        <w:r>
          <w:fldChar w:fldCharType="separate"/>
        </w:r>
        <w:r w:rsidR="00862D0D">
          <w:rPr>
            <w:noProof/>
          </w:rPr>
          <w:t>i</w:t>
        </w:r>
        <w:r>
          <w:rPr>
            <w:noProof/>
          </w:rPr>
          <w:fldChar w:fldCharType="end"/>
        </w:r>
      </w:p>
    </w:sdtContent>
  </w:sdt>
  <w:p w:rsidR="0044020E" w:rsidRDefault="0044020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020E" w:rsidRDefault="0044020E">
    <w:pPr>
      <w:pStyle w:val="Footer"/>
      <w:jc w:val="center"/>
    </w:pPr>
  </w:p>
  <w:p w:rsidR="0044020E" w:rsidRDefault="0044020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020E" w:rsidRDefault="0044020E">
    <w:pPr>
      <w:pStyle w:val="Footer"/>
      <w:jc w:val="center"/>
    </w:pPr>
  </w:p>
  <w:p w:rsidR="0044020E" w:rsidRDefault="004402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19D2" w:rsidRDefault="00DE19D2" w:rsidP="00EE3E21">
      <w:pPr>
        <w:spacing w:after="0" w:line="240" w:lineRule="auto"/>
      </w:pPr>
      <w:r>
        <w:separator/>
      </w:r>
    </w:p>
  </w:footnote>
  <w:footnote w:type="continuationSeparator" w:id="0">
    <w:p w:rsidR="00DE19D2" w:rsidRDefault="00DE19D2" w:rsidP="00EE3E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020E" w:rsidRDefault="0044020E">
    <w:pPr>
      <w:pStyle w:val="Header"/>
    </w:pPr>
    <w:r>
      <w:t>Patrick Mayne P148181</w:t>
    </w:r>
  </w:p>
  <w:p w:rsidR="0044020E" w:rsidRDefault="0044020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020E" w:rsidRDefault="0044020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848B5"/>
    <w:multiLevelType w:val="hybridMultilevel"/>
    <w:tmpl w:val="FA78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CE0C53"/>
    <w:multiLevelType w:val="hybridMultilevel"/>
    <w:tmpl w:val="A934BC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B571B0"/>
    <w:multiLevelType w:val="hybridMultilevel"/>
    <w:tmpl w:val="59A0E8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39F64506"/>
    <w:multiLevelType w:val="hybridMultilevel"/>
    <w:tmpl w:val="66008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0351210"/>
    <w:multiLevelType w:val="hybridMultilevel"/>
    <w:tmpl w:val="30B60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50B18B3"/>
    <w:multiLevelType w:val="hybridMultilevel"/>
    <w:tmpl w:val="632C1186"/>
    <w:lvl w:ilvl="0" w:tplc="B9D6E574">
      <w:start w:val="1"/>
      <w:numFmt w:val="bullet"/>
      <w:lvlText w:val=""/>
      <w:lvlJc w:val="left"/>
      <w:pPr>
        <w:tabs>
          <w:tab w:val="num" w:pos="720"/>
        </w:tabs>
        <w:ind w:left="720" w:hanging="360"/>
      </w:pPr>
      <w:rPr>
        <w:rFonts w:ascii="Wingdings" w:hAnsi="Wingdings" w:hint="default"/>
      </w:rPr>
    </w:lvl>
    <w:lvl w:ilvl="1" w:tplc="39F28556" w:tentative="1">
      <w:start w:val="1"/>
      <w:numFmt w:val="bullet"/>
      <w:lvlText w:val=""/>
      <w:lvlJc w:val="left"/>
      <w:pPr>
        <w:tabs>
          <w:tab w:val="num" w:pos="1440"/>
        </w:tabs>
        <w:ind w:left="1440" w:hanging="360"/>
      </w:pPr>
      <w:rPr>
        <w:rFonts w:ascii="Wingdings" w:hAnsi="Wingdings" w:hint="default"/>
      </w:rPr>
    </w:lvl>
    <w:lvl w:ilvl="2" w:tplc="A10614D4" w:tentative="1">
      <w:start w:val="1"/>
      <w:numFmt w:val="bullet"/>
      <w:lvlText w:val=""/>
      <w:lvlJc w:val="left"/>
      <w:pPr>
        <w:tabs>
          <w:tab w:val="num" w:pos="2160"/>
        </w:tabs>
        <w:ind w:left="2160" w:hanging="360"/>
      </w:pPr>
      <w:rPr>
        <w:rFonts w:ascii="Wingdings" w:hAnsi="Wingdings" w:hint="default"/>
      </w:rPr>
    </w:lvl>
    <w:lvl w:ilvl="3" w:tplc="8954BC12" w:tentative="1">
      <w:start w:val="1"/>
      <w:numFmt w:val="bullet"/>
      <w:lvlText w:val=""/>
      <w:lvlJc w:val="left"/>
      <w:pPr>
        <w:tabs>
          <w:tab w:val="num" w:pos="2880"/>
        </w:tabs>
        <w:ind w:left="2880" w:hanging="360"/>
      </w:pPr>
      <w:rPr>
        <w:rFonts w:ascii="Wingdings" w:hAnsi="Wingdings" w:hint="default"/>
      </w:rPr>
    </w:lvl>
    <w:lvl w:ilvl="4" w:tplc="ABCC3D6C" w:tentative="1">
      <w:start w:val="1"/>
      <w:numFmt w:val="bullet"/>
      <w:lvlText w:val=""/>
      <w:lvlJc w:val="left"/>
      <w:pPr>
        <w:tabs>
          <w:tab w:val="num" w:pos="3600"/>
        </w:tabs>
        <w:ind w:left="3600" w:hanging="360"/>
      </w:pPr>
      <w:rPr>
        <w:rFonts w:ascii="Wingdings" w:hAnsi="Wingdings" w:hint="default"/>
      </w:rPr>
    </w:lvl>
    <w:lvl w:ilvl="5" w:tplc="C19288AC" w:tentative="1">
      <w:start w:val="1"/>
      <w:numFmt w:val="bullet"/>
      <w:lvlText w:val=""/>
      <w:lvlJc w:val="left"/>
      <w:pPr>
        <w:tabs>
          <w:tab w:val="num" w:pos="4320"/>
        </w:tabs>
        <w:ind w:left="4320" w:hanging="360"/>
      </w:pPr>
      <w:rPr>
        <w:rFonts w:ascii="Wingdings" w:hAnsi="Wingdings" w:hint="default"/>
      </w:rPr>
    </w:lvl>
    <w:lvl w:ilvl="6" w:tplc="C52A5902" w:tentative="1">
      <w:start w:val="1"/>
      <w:numFmt w:val="bullet"/>
      <w:lvlText w:val=""/>
      <w:lvlJc w:val="left"/>
      <w:pPr>
        <w:tabs>
          <w:tab w:val="num" w:pos="5040"/>
        </w:tabs>
        <w:ind w:left="5040" w:hanging="360"/>
      </w:pPr>
      <w:rPr>
        <w:rFonts w:ascii="Wingdings" w:hAnsi="Wingdings" w:hint="default"/>
      </w:rPr>
    </w:lvl>
    <w:lvl w:ilvl="7" w:tplc="0944EB18" w:tentative="1">
      <w:start w:val="1"/>
      <w:numFmt w:val="bullet"/>
      <w:lvlText w:val=""/>
      <w:lvlJc w:val="left"/>
      <w:pPr>
        <w:tabs>
          <w:tab w:val="num" w:pos="5760"/>
        </w:tabs>
        <w:ind w:left="5760" w:hanging="360"/>
      </w:pPr>
      <w:rPr>
        <w:rFonts w:ascii="Wingdings" w:hAnsi="Wingdings" w:hint="default"/>
      </w:rPr>
    </w:lvl>
    <w:lvl w:ilvl="8" w:tplc="8B1425A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7918"/>
    <w:rsid w:val="0000409C"/>
    <w:rsid w:val="00013035"/>
    <w:rsid w:val="000142E8"/>
    <w:rsid w:val="00025A99"/>
    <w:rsid w:val="00036857"/>
    <w:rsid w:val="00037A15"/>
    <w:rsid w:val="00042AA8"/>
    <w:rsid w:val="000477CF"/>
    <w:rsid w:val="00052D55"/>
    <w:rsid w:val="000545C7"/>
    <w:rsid w:val="00057AB9"/>
    <w:rsid w:val="00074C28"/>
    <w:rsid w:val="0007683B"/>
    <w:rsid w:val="00081059"/>
    <w:rsid w:val="00081460"/>
    <w:rsid w:val="00081472"/>
    <w:rsid w:val="0008229F"/>
    <w:rsid w:val="00085A33"/>
    <w:rsid w:val="000940DB"/>
    <w:rsid w:val="00097CB7"/>
    <w:rsid w:val="000A0973"/>
    <w:rsid w:val="000A196B"/>
    <w:rsid w:val="000A38B7"/>
    <w:rsid w:val="000A52CC"/>
    <w:rsid w:val="000B0EFF"/>
    <w:rsid w:val="000B42E3"/>
    <w:rsid w:val="000B7222"/>
    <w:rsid w:val="000C1BCB"/>
    <w:rsid w:val="000C3C0F"/>
    <w:rsid w:val="000D01F7"/>
    <w:rsid w:val="000D2123"/>
    <w:rsid w:val="000E4B52"/>
    <w:rsid w:val="000F49AC"/>
    <w:rsid w:val="00100FA5"/>
    <w:rsid w:val="00105B33"/>
    <w:rsid w:val="0011269D"/>
    <w:rsid w:val="001158B6"/>
    <w:rsid w:val="00115D62"/>
    <w:rsid w:val="00115EA2"/>
    <w:rsid w:val="00125E01"/>
    <w:rsid w:val="0013432F"/>
    <w:rsid w:val="00134DE0"/>
    <w:rsid w:val="00144247"/>
    <w:rsid w:val="00150784"/>
    <w:rsid w:val="00160991"/>
    <w:rsid w:val="0016548F"/>
    <w:rsid w:val="00166C23"/>
    <w:rsid w:val="001730E2"/>
    <w:rsid w:val="001751CC"/>
    <w:rsid w:val="001763C5"/>
    <w:rsid w:val="00176541"/>
    <w:rsid w:val="00176B89"/>
    <w:rsid w:val="00177E22"/>
    <w:rsid w:val="001809C0"/>
    <w:rsid w:val="0018320C"/>
    <w:rsid w:val="0018505A"/>
    <w:rsid w:val="0019035B"/>
    <w:rsid w:val="001A2BD4"/>
    <w:rsid w:val="001A6815"/>
    <w:rsid w:val="001B5F9B"/>
    <w:rsid w:val="001C3154"/>
    <w:rsid w:val="001C40C6"/>
    <w:rsid w:val="001D342F"/>
    <w:rsid w:val="001D7AA4"/>
    <w:rsid w:val="001E06A4"/>
    <w:rsid w:val="001E77E6"/>
    <w:rsid w:val="001F1E66"/>
    <w:rsid w:val="001F376E"/>
    <w:rsid w:val="001F76A6"/>
    <w:rsid w:val="0020300D"/>
    <w:rsid w:val="002033DC"/>
    <w:rsid w:val="002118D8"/>
    <w:rsid w:val="002131B4"/>
    <w:rsid w:val="002141E8"/>
    <w:rsid w:val="00222D30"/>
    <w:rsid w:val="00223496"/>
    <w:rsid w:val="00224035"/>
    <w:rsid w:val="00225661"/>
    <w:rsid w:val="00235BAF"/>
    <w:rsid w:val="00236FD0"/>
    <w:rsid w:val="00237D99"/>
    <w:rsid w:val="0024279C"/>
    <w:rsid w:val="00243500"/>
    <w:rsid w:val="002479BF"/>
    <w:rsid w:val="00254E0B"/>
    <w:rsid w:val="00255EB4"/>
    <w:rsid w:val="00256B49"/>
    <w:rsid w:val="00261896"/>
    <w:rsid w:val="00262022"/>
    <w:rsid w:val="00264966"/>
    <w:rsid w:val="00265739"/>
    <w:rsid w:val="00266FB1"/>
    <w:rsid w:val="00283C4D"/>
    <w:rsid w:val="00285658"/>
    <w:rsid w:val="00286E9A"/>
    <w:rsid w:val="00291B43"/>
    <w:rsid w:val="0029276B"/>
    <w:rsid w:val="00293943"/>
    <w:rsid w:val="002A2B8D"/>
    <w:rsid w:val="002A424D"/>
    <w:rsid w:val="002A500B"/>
    <w:rsid w:val="002A738C"/>
    <w:rsid w:val="002B266E"/>
    <w:rsid w:val="002B7918"/>
    <w:rsid w:val="002C505F"/>
    <w:rsid w:val="002C609E"/>
    <w:rsid w:val="002C631B"/>
    <w:rsid w:val="002D0941"/>
    <w:rsid w:val="002D3874"/>
    <w:rsid w:val="002D7669"/>
    <w:rsid w:val="002E1307"/>
    <w:rsid w:val="002F5384"/>
    <w:rsid w:val="002F78AB"/>
    <w:rsid w:val="003005FB"/>
    <w:rsid w:val="00315C97"/>
    <w:rsid w:val="00320839"/>
    <w:rsid w:val="00321525"/>
    <w:rsid w:val="00323D89"/>
    <w:rsid w:val="003249FF"/>
    <w:rsid w:val="00324B4E"/>
    <w:rsid w:val="0033078B"/>
    <w:rsid w:val="00331A84"/>
    <w:rsid w:val="00331BE7"/>
    <w:rsid w:val="00334EED"/>
    <w:rsid w:val="00337445"/>
    <w:rsid w:val="00342985"/>
    <w:rsid w:val="00350240"/>
    <w:rsid w:val="003504EF"/>
    <w:rsid w:val="003507B4"/>
    <w:rsid w:val="00351FB7"/>
    <w:rsid w:val="00353BD4"/>
    <w:rsid w:val="003627C3"/>
    <w:rsid w:val="00367D1D"/>
    <w:rsid w:val="00367E15"/>
    <w:rsid w:val="00371531"/>
    <w:rsid w:val="00385417"/>
    <w:rsid w:val="00391E9F"/>
    <w:rsid w:val="00392E9E"/>
    <w:rsid w:val="003A0F35"/>
    <w:rsid w:val="003A2645"/>
    <w:rsid w:val="003A4EE3"/>
    <w:rsid w:val="003B053A"/>
    <w:rsid w:val="003B4430"/>
    <w:rsid w:val="003B5808"/>
    <w:rsid w:val="003B7831"/>
    <w:rsid w:val="003D28DC"/>
    <w:rsid w:val="003D480C"/>
    <w:rsid w:val="003D747D"/>
    <w:rsid w:val="003D766C"/>
    <w:rsid w:val="003E1063"/>
    <w:rsid w:val="003F1254"/>
    <w:rsid w:val="003F2048"/>
    <w:rsid w:val="003F2287"/>
    <w:rsid w:val="00403593"/>
    <w:rsid w:val="00404B97"/>
    <w:rsid w:val="004207DE"/>
    <w:rsid w:val="0042539C"/>
    <w:rsid w:val="00432F46"/>
    <w:rsid w:val="004344BF"/>
    <w:rsid w:val="00436F2E"/>
    <w:rsid w:val="0044020E"/>
    <w:rsid w:val="00443628"/>
    <w:rsid w:val="00454222"/>
    <w:rsid w:val="004543A5"/>
    <w:rsid w:val="00454A77"/>
    <w:rsid w:val="004558A9"/>
    <w:rsid w:val="00456FCD"/>
    <w:rsid w:val="004614DD"/>
    <w:rsid w:val="00462A05"/>
    <w:rsid w:val="00462A1E"/>
    <w:rsid w:val="0046312E"/>
    <w:rsid w:val="0046625F"/>
    <w:rsid w:val="004701F8"/>
    <w:rsid w:val="00472029"/>
    <w:rsid w:val="00473A4B"/>
    <w:rsid w:val="004833BF"/>
    <w:rsid w:val="0049115A"/>
    <w:rsid w:val="00491247"/>
    <w:rsid w:val="00494B03"/>
    <w:rsid w:val="004A3890"/>
    <w:rsid w:val="004A5575"/>
    <w:rsid w:val="004D14FF"/>
    <w:rsid w:val="004D6395"/>
    <w:rsid w:val="004E2E1D"/>
    <w:rsid w:val="004E64CA"/>
    <w:rsid w:val="004F11A2"/>
    <w:rsid w:val="004F61CB"/>
    <w:rsid w:val="00500668"/>
    <w:rsid w:val="00503B34"/>
    <w:rsid w:val="00507E78"/>
    <w:rsid w:val="00512A76"/>
    <w:rsid w:val="00514FDB"/>
    <w:rsid w:val="0051513D"/>
    <w:rsid w:val="00515F2D"/>
    <w:rsid w:val="0051746A"/>
    <w:rsid w:val="00521503"/>
    <w:rsid w:val="0052328F"/>
    <w:rsid w:val="00523715"/>
    <w:rsid w:val="005345CF"/>
    <w:rsid w:val="00535C0C"/>
    <w:rsid w:val="00537319"/>
    <w:rsid w:val="00537D93"/>
    <w:rsid w:val="0054341F"/>
    <w:rsid w:val="00544F5A"/>
    <w:rsid w:val="00547E66"/>
    <w:rsid w:val="00561C02"/>
    <w:rsid w:val="00564263"/>
    <w:rsid w:val="00566AED"/>
    <w:rsid w:val="00567E23"/>
    <w:rsid w:val="005721A8"/>
    <w:rsid w:val="00573C1B"/>
    <w:rsid w:val="005777B3"/>
    <w:rsid w:val="00580FFB"/>
    <w:rsid w:val="00582B4A"/>
    <w:rsid w:val="0058662C"/>
    <w:rsid w:val="005907E6"/>
    <w:rsid w:val="00590EBA"/>
    <w:rsid w:val="005A4209"/>
    <w:rsid w:val="005C08F1"/>
    <w:rsid w:val="005C2C55"/>
    <w:rsid w:val="005C3F92"/>
    <w:rsid w:val="005D01A6"/>
    <w:rsid w:val="005D3CD1"/>
    <w:rsid w:val="005D4B26"/>
    <w:rsid w:val="005D7589"/>
    <w:rsid w:val="005F06C8"/>
    <w:rsid w:val="005F63DF"/>
    <w:rsid w:val="00601A99"/>
    <w:rsid w:val="00605AEC"/>
    <w:rsid w:val="0061656D"/>
    <w:rsid w:val="00617CD9"/>
    <w:rsid w:val="006219B7"/>
    <w:rsid w:val="006225AA"/>
    <w:rsid w:val="0062338B"/>
    <w:rsid w:val="006251BB"/>
    <w:rsid w:val="00625883"/>
    <w:rsid w:val="006301AA"/>
    <w:rsid w:val="006307B0"/>
    <w:rsid w:val="00634BDC"/>
    <w:rsid w:val="006406B5"/>
    <w:rsid w:val="00641BF7"/>
    <w:rsid w:val="006457FB"/>
    <w:rsid w:val="00655A36"/>
    <w:rsid w:val="0065663F"/>
    <w:rsid w:val="0065743B"/>
    <w:rsid w:val="00675A4E"/>
    <w:rsid w:val="0067600A"/>
    <w:rsid w:val="006771A3"/>
    <w:rsid w:val="00677B90"/>
    <w:rsid w:val="0068720D"/>
    <w:rsid w:val="00687804"/>
    <w:rsid w:val="006A1427"/>
    <w:rsid w:val="006A24C1"/>
    <w:rsid w:val="006A368D"/>
    <w:rsid w:val="006A4D8C"/>
    <w:rsid w:val="006A5A3D"/>
    <w:rsid w:val="006A5CBE"/>
    <w:rsid w:val="006A6BA6"/>
    <w:rsid w:val="006A70BA"/>
    <w:rsid w:val="006B0CE6"/>
    <w:rsid w:val="006B23EC"/>
    <w:rsid w:val="006B25E2"/>
    <w:rsid w:val="006B4AB2"/>
    <w:rsid w:val="006B5557"/>
    <w:rsid w:val="006B7A25"/>
    <w:rsid w:val="006B7AAF"/>
    <w:rsid w:val="006C3212"/>
    <w:rsid w:val="006C4C57"/>
    <w:rsid w:val="006D0D40"/>
    <w:rsid w:val="006D249C"/>
    <w:rsid w:val="006D7E33"/>
    <w:rsid w:val="006E1537"/>
    <w:rsid w:val="006E4386"/>
    <w:rsid w:val="006F5E52"/>
    <w:rsid w:val="006F60A3"/>
    <w:rsid w:val="007022BE"/>
    <w:rsid w:val="00702975"/>
    <w:rsid w:val="00703C73"/>
    <w:rsid w:val="00705489"/>
    <w:rsid w:val="00710C3B"/>
    <w:rsid w:val="00710FB7"/>
    <w:rsid w:val="007134F9"/>
    <w:rsid w:val="007160E8"/>
    <w:rsid w:val="00723104"/>
    <w:rsid w:val="00723BF0"/>
    <w:rsid w:val="0072469F"/>
    <w:rsid w:val="00726C8A"/>
    <w:rsid w:val="00743D06"/>
    <w:rsid w:val="00743FD0"/>
    <w:rsid w:val="00744CBE"/>
    <w:rsid w:val="0074572A"/>
    <w:rsid w:val="0075152C"/>
    <w:rsid w:val="00754712"/>
    <w:rsid w:val="0075503A"/>
    <w:rsid w:val="00756063"/>
    <w:rsid w:val="0076269F"/>
    <w:rsid w:val="007655B0"/>
    <w:rsid w:val="00766CB4"/>
    <w:rsid w:val="00775BF7"/>
    <w:rsid w:val="00781E67"/>
    <w:rsid w:val="007840F8"/>
    <w:rsid w:val="007920B9"/>
    <w:rsid w:val="00794C4E"/>
    <w:rsid w:val="007958B5"/>
    <w:rsid w:val="00796B5C"/>
    <w:rsid w:val="007A1B3D"/>
    <w:rsid w:val="007A1DA5"/>
    <w:rsid w:val="007C0B1F"/>
    <w:rsid w:val="007C318E"/>
    <w:rsid w:val="007D7F7C"/>
    <w:rsid w:val="007E3614"/>
    <w:rsid w:val="007E6982"/>
    <w:rsid w:val="007F2FBA"/>
    <w:rsid w:val="007F3BE6"/>
    <w:rsid w:val="007F4E7F"/>
    <w:rsid w:val="007F5021"/>
    <w:rsid w:val="0080001A"/>
    <w:rsid w:val="008060EB"/>
    <w:rsid w:val="00810586"/>
    <w:rsid w:val="00814385"/>
    <w:rsid w:val="008154F5"/>
    <w:rsid w:val="0081715B"/>
    <w:rsid w:val="00825FE3"/>
    <w:rsid w:val="008265F9"/>
    <w:rsid w:val="00826861"/>
    <w:rsid w:val="00830278"/>
    <w:rsid w:val="0083192B"/>
    <w:rsid w:val="008329A1"/>
    <w:rsid w:val="00834CA9"/>
    <w:rsid w:val="008356E7"/>
    <w:rsid w:val="0083685B"/>
    <w:rsid w:val="00837D47"/>
    <w:rsid w:val="00841BC2"/>
    <w:rsid w:val="00845662"/>
    <w:rsid w:val="00847C77"/>
    <w:rsid w:val="00847EAE"/>
    <w:rsid w:val="00853836"/>
    <w:rsid w:val="00862057"/>
    <w:rsid w:val="00862D0D"/>
    <w:rsid w:val="00862D63"/>
    <w:rsid w:val="00863D25"/>
    <w:rsid w:val="00864267"/>
    <w:rsid w:val="0086466B"/>
    <w:rsid w:val="00874436"/>
    <w:rsid w:val="008747FF"/>
    <w:rsid w:val="00880174"/>
    <w:rsid w:val="00881682"/>
    <w:rsid w:val="0089653A"/>
    <w:rsid w:val="008A68B7"/>
    <w:rsid w:val="008B067B"/>
    <w:rsid w:val="008C2DDA"/>
    <w:rsid w:val="008C6483"/>
    <w:rsid w:val="008C737D"/>
    <w:rsid w:val="008D056F"/>
    <w:rsid w:val="008D3585"/>
    <w:rsid w:val="008D7724"/>
    <w:rsid w:val="008D79BB"/>
    <w:rsid w:val="008E1953"/>
    <w:rsid w:val="008E35CE"/>
    <w:rsid w:val="008F1ABF"/>
    <w:rsid w:val="008F43D9"/>
    <w:rsid w:val="008F46C9"/>
    <w:rsid w:val="008F717D"/>
    <w:rsid w:val="00903D48"/>
    <w:rsid w:val="00903F23"/>
    <w:rsid w:val="009048FB"/>
    <w:rsid w:val="00907BAB"/>
    <w:rsid w:val="009178C8"/>
    <w:rsid w:val="00922E93"/>
    <w:rsid w:val="00923FEB"/>
    <w:rsid w:val="00927ECD"/>
    <w:rsid w:val="00933245"/>
    <w:rsid w:val="00933AC1"/>
    <w:rsid w:val="009356C1"/>
    <w:rsid w:val="00935B0C"/>
    <w:rsid w:val="0093677B"/>
    <w:rsid w:val="00936DAC"/>
    <w:rsid w:val="00936F7A"/>
    <w:rsid w:val="009426F1"/>
    <w:rsid w:val="00945BAC"/>
    <w:rsid w:val="009465D9"/>
    <w:rsid w:val="00947F1F"/>
    <w:rsid w:val="009635FA"/>
    <w:rsid w:val="00964C90"/>
    <w:rsid w:val="00964F9F"/>
    <w:rsid w:val="00964FAE"/>
    <w:rsid w:val="0096538D"/>
    <w:rsid w:val="00967D8A"/>
    <w:rsid w:val="0097089D"/>
    <w:rsid w:val="00974291"/>
    <w:rsid w:val="009755D8"/>
    <w:rsid w:val="00976570"/>
    <w:rsid w:val="009830CB"/>
    <w:rsid w:val="00984542"/>
    <w:rsid w:val="009845FC"/>
    <w:rsid w:val="00984CD2"/>
    <w:rsid w:val="00990DE3"/>
    <w:rsid w:val="00993EB9"/>
    <w:rsid w:val="009A2671"/>
    <w:rsid w:val="009B388E"/>
    <w:rsid w:val="009C01D2"/>
    <w:rsid w:val="009C608A"/>
    <w:rsid w:val="009D7384"/>
    <w:rsid w:val="009E2530"/>
    <w:rsid w:val="009E3B48"/>
    <w:rsid w:val="009E4E3E"/>
    <w:rsid w:val="009F55FD"/>
    <w:rsid w:val="009F75F0"/>
    <w:rsid w:val="00A00755"/>
    <w:rsid w:val="00A021B7"/>
    <w:rsid w:val="00A051A7"/>
    <w:rsid w:val="00A055D2"/>
    <w:rsid w:val="00A074B8"/>
    <w:rsid w:val="00A12B30"/>
    <w:rsid w:val="00A1412C"/>
    <w:rsid w:val="00A14B22"/>
    <w:rsid w:val="00A251D4"/>
    <w:rsid w:val="00A25A52"/>
    <w:rsid w:val="00A3289C"/>
    <w:rsid w:val="00A36398"/>
    <w:rsid w:val="00A410CE"/>
    <w:rsid w:val="00A42E5D"/>
    <w:rsid w:val="00A51045"/>
    <w:rsid w:val="00A55F0E"/>
    <w:rsid w:val="00A561D1"/>
    <w:rsid w:val="00A754B9"/>
    <w:rsid w:val="00AA042E"/>
    <w:rsid w:val="00AA0D1D"/>
    <w:rsid w:val="00AA1403"/>
    <w:rsid w:val="00AA1CAD"/>
    <w:rsid w:val="00AA31C9"/>
    <w:rsid w:val="00AA5B91"/>
    <w:rsid w:val="00AA65BA"/>
    <w:rsid w:val="00AA71E6"/>
    <w:rsid w:val="00AA74BC"/>
    <w:rsid w:val="00AA7EF5"/>
    <w:rsid w:val="00AB5058"/>
    <w:rsid w:val="00AB52F7"/>
    <w:rsid w:val="00AC0049"/>
    <w:rsid w:val="00AC11DC"/>
    <w:rsid w:val="00AC47C5"/>
    <w:rsid w:val="00AC6322"/>
    <w:rsid w:val="00AD071B"/>
    <w:rsid w:val="00AD1421"/>
    <w:rsid w:val="00AE16CA"/>
    <w:rsid w:val="00AE17F7"/>
    <w:rsid w:val="00AF264A"/>
    <w:rsid w:val="00AF3549"/>
    <w:rsid w:val="00AF531A"/>
    <w:rsid w:val="00AF65B3"/>
    <w:rsid w:val="00B032D8"/>
    <w:rsid w:val="00B0611A"/>
    <w:rsid w:val="00B13D82"/>
    <w:rsid w:val="00B15972"/>
    <w:rsid w:val="00B2222C"/>
    <w:rsid w:val="00B24E2F"/>
    <w:rsid w:val="00B3056F"/>
    <w:rsid w:val="00B3133F"/>
    <w:rsid w:val="00B31B69"/>
    <w:rsid w:val="00B320C1"/>
    <w:rsid w:val="00B350B8"/>
    <w:rsid w:val="00B3659E"/>
    <w:rsid w:val="00B443DD"/>
    <w:rsid w:val="00B4667F"/>
    <w:rsid w:val="00B520C8"/>
    <w:rsid w:val="00B5395E"/>
    <w:rsid w:val="00B53F19"/>
    <w:rsid w:val="00B5782A"/>
    <w:rsid w:val="00B629D1"/>
    <w:rsid w:val="00B62EA0"/>
    <w:rsid w:val="00B667BC"/>
    <w:rsid w:val="00B73BC7"/>
    <w:rsid w:val="00B74B10"/>
    <w:rsid w:val="00B807B5"/>
    <w:rsid w:val="00B87FAC"/>
    <w:rsid w:val="00B92741"/>
    <w:rsid w:val="00B95572"/>
    <w:rsid w:val="00BA60DE"/>
    <w:rsid w:val="00BA76E9"/>
    <w:rsid w:val="00BB31B0"/>
    <w:rsid w:val="00BC25DD"/>
    <w:rsid w:val="00BC3D30"/>
    <w:rsid w:val="00BC7B87"/>
    <w:rsid w:val="00BD3114"/>
    <w:rsid w:val="00BD7AC2"/>
    <w:rsid w:val="00BE1723"/>
    <w:rsid w:val="00BE3CA7"/>
    <w:rsid w:val="00BE5509"/>
    <w:rsid w:val="00BE78D5"/>
    <w:rsid w:val="00BF1641"/>
    <w:rsid w:val="00BF1B8A"/>
    <w:rsid w:val="00C0230D"/>
    <w:rsid w:val="00C103C8"/>
    <w:rsid w:val="00C119C8"/>
    <w:rsid w:val="00C12BD2"/>
    <w:rsid w:val="00C20D62"/>
    <w:rsid w:val="00C21570"/>
    <w:rsid w:val="00C3142E"/>
    <w:rsid w:val="00C318B0"/>
    <w:rsid w:val="00C32232"/>
    <w:rsid w:val="00C3621E"/>
    <w:rsid w:val="00C3651E"/>
    <w:rsid w:val="00C45123"/>
    <w:rsid w:val="00C51524"/>
    <w:rsid w:val="00C5213E"/>
    <w:rsid w:val="00C54969"/>
    <w:rsid w:val="00C60210"/>
    <w:rsid w:val="00C60BB1"/>
    <w:rsid w:val="00C628A5"/>
    <w:rsid w:val="00C6411C"/>
    <w:rsid w:val="00C661B4"/>
    <w:rsid w:val="00C70AF0"/>
    <w:rsid w:val="00C7107B"/>
    <w:rsid w:val="00C721F7"/>
    <w:rsid w:val="00C7266E"/>
    <w:rsid w:val="00C746A3"/>
    <w:rsid w:val="00C75190"/>
    <w:rsid w:val="00C75948"/>
    <w:rsid w:val="00C767A0"/>
    <w:rsid w:val="00C9189E"/>
    <w:rsid w:val="00C941CB"/>
    <w:rsid w:val="00C95706"/>
    <w:rsid w:val="00CA3E76"/>
    <w:rsid w:val="00CA60CA"/>
    <w:rsid w:val="00CB05CA"/>
    <w:rsid w:val="00CB0F18"/>
    <w:rsid w:val="00CB2524"/>
    <w:rsid w:val="00CB3AD4"/>
    <w:rsid w:val="00CB4D88"/>
    <w:rsid w:val="00CC1B31"/>
    <w:rsid w:val="00CC783A"/>
    <w:rsid w:val="00CD193D"/>
    <w:rsid w:val="00CD3421"/>
    <w:rsid w:val="00CD4064"/>
    <w:rsid w:val="00CD5217"/>
    <w:rsid w:val="00CD6253"/>
    <w:rsid w:val="00CE384C"/>
    <w:rsid w:val="00CE3D1B"/>
    <w:rsid w:val="00CF399D"/>
    <w:rsid w:val="00CF58F8"/>
    <w:rsid w:val="00CF5DFC"/>
    <w:rsid w:val="00CF5F29"/>
    <w:rsid w:val="00D05ECB"/>
    <w:rsid w:val="00D10685"/>
    <w:rsid w:val="00D16DB3"/>
    <w:rsid w:val="00D17098"/>
    <w:rsid w:val="00D17948"/>
    <w:rsid w:val="00D17956"/>
    <w:rsid w:val="00D33BCF"/>
    <w:rsid w:val="00D3418C"/>
    <w:rsid w:val="00D42D77"/>
    <w:rsid w:val="00D4462A"/>
    <w:rsid w:val="00D44AFD"/>
    <w:rsid w:val="00D44E42"/>
    <w:rsid w:val="00D46CBF"/>
    <w:rsid w:val="00D55368"/>
    <w:rsid w:val="00D55FE9"/>
    <w:rsid w:val="00D567E8"/>
    <w:rsid w:val="00D61648"/>
    <w:rsid w:val="00D638B4"/>
    <w:rsid w:val="00D64AF2"/>
    <w:rsid w:val="00D64E86"/>
    <w:rsid w:val="00D663BD"/>
    <w:rsid w:val="00D66692"/>
    <w:rsid w:val="00D70C2A"/>
    <w:rsid w:val="00D70E41"/>
    <w:rsid w:val="00D7296B"/>
    <w:rsid w:val="00D73731"/>
    <w:rsid w:val="00D76882"/>
    <w:rsid w:val="00D80EBC"/>
    <w:rsid w:val="00D82483"/>
    <w:rsid w:val="00D862F7"/>
    <w:rsid w:val="00D879D6"/>
    <w:rsid w:val="00D87A97"/>
    <w:rsid w:val="00DB063B"/>
    <w:rsid w:val="00DB137F"/>
    <w:rsid w:val="00DB1FD5"/>
    <w:rsid w:val="00DB37FF"/>
    <w:rsid w:val="00DB5B5A"/>
    <w:rsid w:val="00DB7BCB"/>
    <w:rsid w:val="00DC2880"/>
    <w:rsid w:val="00DC4F64"/>
    <w:rsid w:val="00DC6806"/>
    <w:rsid w:val="00DD0CD1"/>
    <w:rsid w:val="00DD4A32"/>
    <w:rsid w:val="00DD6148"/>
    <w:rsid w:val="00DE0877"/>
    <w:rsid w:val="00DE19D2"/>
    <w:rsid w:val="00DE40FF"/>
    <w:rsid w:val="00DE48CD"/>
    <w:rsid w:val="00DE5E9E"/>
    <w:rsid w:val="00DE7D45"/>
    <w:rsid w:val="00DF0A27"/>
    <w:rsid w:val="00DF2AD1"/>
    <w:rsid w:val="00DF52DF"/>
    <w:rsid w:val="00DF6ED0"/>
    <w:rsid w:val="00E01283"/>
    <w:rsid w:val="00E109E0"/>
    <w:rsid w:val="00E11986"/>
    <w:rsid w:val="00E1742D"/>
    <w:rsid w:val="00E205E0"/>
    <w:rsid w:val="00E22587"/>
    <w:rsid w:val="00E233B1"/>
    <w:rsid w:val="00E24579"/>
    <w:rsid w:val="00E2466C"/>
    <w:rsid w:val="00E310E6"/>
    <w:rsid w:val="00E349F9"/>
    <w:rsid w:val="00E43C07"/>
    <w:rsid w:val="00E468F5"/>
    <w:rsid w:val="00E5299C"/>
    <w:rsid w:val="00E66FC1"/>
    <w:rsid w:val="00E70BC8"/>
    <w:rsid w:val="00E73868"/>
    <w:rsid w:val="00E8119B"/>
    <w:rsid w:val="00E8129C"/>
    <w:rsid w:val="00E8236E"/>
    <w:rsid w:val="00E8269C"/>
    <w:rsid w:val="00E96FAD"/>
    <w:rsid w:val="00E96FE5"/>
    <w:rsid w:val="00E977F3"/>
    <w:rsid w:val="00EA5226"/>
    <w:rsid w:val="00EA71C4"/>
    <w:rsid w:val="00EA7EFF"/>
    <w:rsid w:val="00EB22C4"/>
    <w:rsid w:val="00EB25B4"/>
    <w:rsid w:val="00EB5219"/>
    <w:rsid w:val="00EB5CFA"/>
    <w:rsid w:val="00EC2955"/>
    <w:rsid w:val="00EC680D"/>
    <w:rsid w:val="00ED71E6"/>
    <w:rsid w:val="00EE17CF"/>
    <w:rsid w:val="00EE3E21"/>
    <w:rsid w:val="00EE425E"/>
    <w:rsid w:val="00EF2858"/>
    <w:rsid w:val="00EF329D"/>
    <w:rsid w:val="00F017C8"/>
    <w:rsid w:val="00F03AD2"/>
    <w:rsid w:val="00F04C52"/>
    <w:rsid w:val="00F070B9"/>
    <w:rsid w:val="00F10733"/>
    <w:rsid w:val="00F11116"/>
    <w:rsid w:val="00F15120"/>
    <w:rsid w:val="00F201F0"/>
    <w:rsid w:val="00F21795"/>
    <w:rsid w:val="00F2617E"/>
    <w:rsid w:val="00F3236F"/>
    <w:rsid w:val="00F3320A"/>
    <w:rsid w:val="00F348C2"/>
    <w:rsid w:val="00F3657B"/>
    <w:rsid w:val="00F406ED"/>
    <w:rsid w:val="00F409BF"/>
    <w:rsid w:val="00F42808"/>
    <w:rsid w:val="00F4350B"/>
    <w:rsid w:val="00F45CFF"/>
    <w:rsid w:val="00F463DD"/>
    <w:rsid w:val="00F47BAF"/>
    <w:rsid w:val="00F53A93"/>
    <w:rsid w:val="00F57A2A"/>
    <w:rsid w:val="00F61E0D"/>
    <w:rsid w:val="00F65A81"/>
    <w:rsid w:val="00F74513"/>
    <w:rsid w:val="00F761FE"/>
    <w:rsid w:val="00F91AC3"/>
    <w:rsid w:val="00F9661F"/>
    <w:rsid w:val="00F9730E"/>
    <w:rsid w:val="00FA0121"/>
    <w:rsid w:val="00FA6013"/>
    <w:rsid w:val="00FA6F9C"/>
    <w:rsid w:val="00FA7A93"/>
    <w:rsid w:val="00FB1F98"/>
    <w:rsid w:val="00FB2AEC"/>
    <w:rsid w:val="00FB348E"/>
    <w:rsid w:val="00FB6295"/>
    <w:rsid w:val="00FB6EC7"/>
    <w:rsid w:val="00FC1ABC"/>
    <w:rsid w:val="00FC219B"/>
    <w:rsid w:val="00FC2C0A"/>
    <w:rsid w:val="00FC3062"/>
    <w:rsid w:val="00FD76EC"/>
    <w:rsid w:val="00FE221C"/>
    <w:rsid w:val="00FE3224"/>
    <w:rsid w:val="00FE4DF8"/>
    <w:rsid w:val="00FF0BD6"/>
    <w:rsid w:val="00FF2D9E"/>
    <w:rsid w:val="00FF518F"/>
    <w:rsid w:val="00FF7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F46"/>
    <w:pPr>
      <w:spacing w:line="360" w:lineRule="auto"/>
      <w:jc w:val="both"/>
    </w:pPr>
    <w:rPr>
      <w:rFonts w:ascii="Arial" w:hAnsi="Arial"/>
    </w:rPr>
  </w:style>
  <w:style w:type="paragraph" w:styleId="Heading1">
    <w:name w:val="heading 1"/>
    <w:basedOn w:val="Normal"/>
    <w:next w:val="Normal"/>
    <w:link w:val="Heading1Char"/>
    <w:uiPriority w:val="9"/>
    <w:qFormat/>
    <w:rsid w:val="00C941CB"/>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C941C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C941CB"/>
    <w:pPr>
      <w:keepNext/>
      <w:keepLines/>
      <w:spacing w:before="40" w:after="0"/>
      <w:outlineLvl w:val="2"/>
    </w:pPr>
    <w:rPr>
      <w:rFonts w:eastAsiaTheme="majorEastAsia"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1CB"/>
    <w:rPr>
      <w:rFonts w:ascii="Arial" w:eastAsiaTheme="majorEastAsia" w:hAnsi="Arial" w:cstheme="majorBidi"/>
      <w:color w:val="2E74B5" w:themeColor="accent1" w:themeShade="BF"/>
      <w:sz w:val="32"/>
      <w:szCs w:val="32"/>
      <w:u w:val="single"/>
    </w:rPr>
  </w:style>
  <w:style w:type="paragraph" w:styleId="TOCHeading">
    <w:name w:val="TOC Heading"/>
    <w:basedOn w:val="Heading1"/>
    <w:next w:val="Normal"/>
    <w:uiPriority w:val="39"/>
    <w:unhideWhenUsed/>
    <w:qFormat/>
    <w:rsid w:val="002B7918"/>
    <w:pPr>
      <w:outlineLvl w:val="9"/>
    </w:pPr>
    <w:rPr>
      <w:lang w:val="en-US"/>
    </w:rPr>
  </w:style>
  <w:style w:type="character" w:customStyle="1" w:styleId="Heading2Char">
    <w:name w:val="Heading 2 Char"/>
    <w:basedOn w:val="DefaultParagraphFont"/>
    <w:link w:val="Heading2"/>
    <w:uiPriority w:val="9"/>
    <w:rsid w:val="00C941CB"/>
    <w:rPr>
      <w:rFonts w:ascii="Arial" w:eastAsiaTheme="majorEastAsia" w:hAnsi="Arial" w:cstheme="majorBidi"/>
      <w:color w:val="2E74B5" w:themeColor="accent1" w:themeShade="BF"/>
      <w:sz w:val="28"/>
      <w:szCs w:val="26"/>
    </w:rPr>
  </w:style>
  <w:style w:type="paragraph" w:styleId="TOC1">
    <w:name w:val="toc 1"/>
    <w:basedOn w:val="Normal"/>
    <w:next w:val="Normal"/>
    <w:autoRedefine/>
    <w:uiPriority w:val="39"/>
    <w:unhideWhenUsed/>
    <w:rsid w:val="005D7589"/>
    <w:pPr>
      <w:tabs>
        <w:tab w:val="right" w:leader="dot" w:pos="9016"/>
      </w:tabs>
      <w:spacing w:after="100"/>
      <w:jc w:val="left"/>
    </w:pPr>
  </w:style>
  <w:style w:type="character" w:styleId="Hyperlink">
    <w:name w:val="Hyperlink"/>
    <w:basedOn w:val="DefaultParagraphFont"/>
    <w:uiPriority w:val="99"/>
    <w:unhideWhenUsed/>
    <w:rsid w:val="002B7918"/>
    <w:rPr>
      <w:color w:val="0563C1" w:themeColor="hyperlink"/>
      <w:u w:val="single"/>
    </w:rPr>
  </w:style>
  <w:style w:type="paragraph" w:styleId="NoSpacing">
    <w:name w:val="No Spacing"/>
    <w:link w:val="NoSpacingChar"/>
    <w:uiPriority w:val="1"/>
    <w:qFormat/>
    <w:rsid w:val="002B79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7918"/>
    <w:rPr>
      <w:rFonts w:eastAsiaTheme="minorEastAsia"/>
      <w:lang w:val="en-US"/>
    </w:rPr>
  </w:style>
  <w:style w:type="character" w:customStyle="1" w:styleId="Heading3Char">
    <w:name w:val="Heading 3 Char"/>
    <w:basedOn w:val="DefaultParagraphFont"/>
    <w:link w:val="Heading3"/>
    <w:uiPriority w:val="9"/>
    <w:rsid w:val="00C941CB"/>
    <w:rPr>
      <w:rFonts w:ascii="Arial" w:eastAsiaTheme="majorEastAsia" w:hAnsi="Arial" w:cstheme="majorBidi"/>
      <w:color w:val="1F4D78" w:themeColor="accent1" w:themeShade="7F"/>
      <w:sz w:val="24"/>
      <w:szCs w:val="24"/>
    </w:rPr>
  </w:style>
  <w:style w:type="paragraph" w:styleId="TOC2">
    <w:name w:val="toc 2"/>
    <w:basedOn w:val="Normal"/>
    <w:next w:val="Normal"/>
    <w:autoRedefine/>
    <w:uiPriority w:val="39"/>
    <w:unhideWhenUsed/>
    <w:rsid w:val="002B7918"/>
    <w:pPr>
      <w:spacing w:after="100"/>
      <w:ind w:left="220"/>
    </w:pPr>
  </w:style>
  <w:style w:type="paragraph" w:styleId="TOC3">
    <w:name w:val="toc 3"/>
    <w:basedOn w:val="Normal"/>
    <w:next w:val="Normal"/>
    <w:autoRedefine/>
    <w:uiPriority w:val="39"/>
    <w:unhideWhenUsed/>
    <w:rsid w:val="002B7918"/>
    <w:pPr>
      <w:spacing w:after="100"/>
      <w:ind w:left="440"/>
    </w:pPr>
  </w:style>
  <w:style w:type="paragraph" w:styleId="Header">
    <w:name w:val="header"/>
    <w:basedOn w:val="Normal"/>
    <w:link w:val="HeaderChar"/>
    <w:uiPriority w:val="99"/>
    <w:unhideWhenUsed/>
    <w:rsid w:val="00EE3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E21"/>
  </w:style>
  <w:style w:type="paragraph" w:styleId="Footer">
    <w:name w:val="footer"/>
    <w:basedOn w:val="Normal"/>
    <w:link w:val="FooterChar"/>
    <w:uiPriority w:val="99"/>
    <w:unhideWhenUsed/>
    <w:rsid w:val="00EE3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E21"/>
  </w:style>
  <w:style w:type="paragraph" w:styleId="BalloonText">
    <w:name w:val="Balloon Text"/>
    <w:basedOn w:val="Normal"/>
    <w:link w:val="BalloonTextChar"/>
    <w:uiPriority w:val="99"/>
    <w:semiHidden/>
    <w:unhideWhenUsed/>
    <w:rsid w:val="005D3C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CD1"/>
    <w:rPr>
      <w:rFonts w:ascii="Tahoma" w:hAnsi="Tahoma" w:cs="Tahoma"/>
      <w:sz w:val="16"/>
      <w:szCs w:val="16"/>
    </w:rPr>
  </w:style>
  <w:style w:type="paragraph" w:styleId="Caption">
    <w:name w:val="caption"/>
    <w:basedOn w:val="Normal"/>
    <w:next w:val="Normal"/>
    <w:uiPriority w:val="35"/>
    <w:unhideWhenUsed/>
    <w:qFormat/>
    <w:rsid w:val="00494B03"/>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494B03"/>
    <w:pPr>
      <w:spacing w:after="0"/>
      <w:jc w:val="left"/>
    </w:pPr>
    <w:rPr>
      <w:rFonts w:asciiTheme="minorHAnsi" w:hAnsiTheme="minorHAnsi" w:cstheme="minorHAnsi"/>
      <w:i/>
      <w:iCs/>
      <w:sz w:val="20"/>
      <w:szCs w:val="20"/>
    </w:rPr>
  </w:style>
  <w:style w:type="paragraph" w:styleId="ListParagraph">
    <w:name w:val="List Paragraph"/>
    <w:basedOn w:val="Normal"/>
    <w:uiPriority w:val="34"/>
    <w:qFormat/>
    <w:rsid w:val="00BC25DD"/>
    <w:pPr>
      <w:ind w:left="720"/>
      <w:contextualSpacing/>
    </w:pPr>
  </w:style>
  <w:style w:type="paragraph" w:styleId="Bibliography">
    <w:name w:val="Bibliography"/>
    <w:basedOn w:val="Normal"/>
    <w:next w:val="Normal"/>
    <w:uiPriority w:val="37"/>
    <w:unhideWhenUsed/>
    <w:rsid w:val="00FB1F98"/>
  </w:style>
  <w:style w:type="character" w:styleId="Strong">
    <w:name w:val="Strong"/>
    <w:basedOn w:val="DefaultParagraphFont"/>
    <w:uiPriority w:val="22"/>
    <w:qFormat/>
    <w:rsid w:val="0007683B"/>
    <w:rPr>
      <w:b/>
      <w:bCs/>
    </w:rPr>
  </w:style>
  <w:style w:type="character" w:styleId="PlaceholderText">
    <w:name w:val="Placeholder Text"/>
    <w:basedOn w:val="DefaultParagraphFont"/>
    <w:uiPriority w:val="99"/>
    <w:semiHidden/>
    <w:rsid w:val="00C103C8"/>
    <w:rPr>
      <w:color w:val="808080"/>
    </w:rPr>
  </w:style>
  <w:style w:type="table" w:styleId="TableGrid">
    <w:name w:val="Table Grid"/>
    <w:basedOn w:val="TableNormal"/>
    <w:uiPriority w:val="39"/>
    <w:rsid w:val="00655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F46"/>
    <w:pPr>
      <w:spacing w:line="360" w:lineRule="auto"/>
      <w:jc w:val="both"/>
    </w:pPr>
    <w:rPr>
      <w:rFonts w:ascii="Arial" w:hAnsi="Arial"/>
    </w:rPr>
  </w:style>
  <w:style w:type="paragraph" w:styleId="Heading1">
    <w:name w:val="heading 1"/>
    <w:basedOn w:val="Normal"/>
    <w:next w:val="Normal"/>
    <w:link w:val="Heading1Char"/>
    <w:uiPriority w:val="9"/>
    <w:qFormat/>
    <w:rsid w:val="00C941CB"/>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C941C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C941CB"/>
    <w:pPr>
      <w:keepNext/>
      <w:keepLines/>
      <w:spacing w:before="40" w:after="0"/>
      <w:outlineLvl w:val="2"/>
    </w:pPr>
    <w:rPr>
      <w:rFonts w:eastAsiaTheme="majorEastAsia"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1CB"/>
    <w:rPr>
      <w:rFonts w:ascii="Arial" w:eastAsiaTheme="majorEastAsia" w:hAnsi="Arial" w:cstheme="majorBidi"/>
      <w:color w:val="2E74B5" w:themeColor="accent1" w:themeShade="BF"/>
      <w:sz w:val="32"/>
      <w:szCs w:val="32"/>
      <w:u w:val="single"/>
    </w:rPr>
  </w:style>
  <w:style w:type="paragraph" w:styleId="TOCHeading">
    <w:name w:val="TOC Heading"/>
    <w:basedOn w:val="Heading1"/>
    <w:next w:val="Normal"/>
    <w:uiPriority w:val="39"/>
    <w:unhideWhenUsed/>
    <w:qFormat/>
    <w:rsid w:val="002B7918"/>
    <w:pPr>
      <w:outlineLvl w:val="9"/>
    </w:pPr>
    <w:rPr>
      <w:lang w:val="en-US"/>
    </w:rPr>
  </w:style>
  <w:style w:type="character" w:customStyle="1" w:styleId="Heading2Char">
    <w:name w:val="Heading 2 Char"/>
    <w:basedOn w:val="DefaultParagraphFont"/>
    <w:link w:val="Heading2"/>
    <w:uiPriority w:val="9"/>
    <w:rsid w:val="00C941CB"/>
    <w:rPr>
      <w:rFonts w:ascii="Arial" w:eastAsiaTheme="majorEastAsia" w:hAnsi="Arial" w:cstheme="majorBidi"/>
      <w:color w:val="2E74B5" w:themeColor="accent1" w:themeShade="BF"/>
      <w:sz w:val="28"/>
      <w:szCs w:val="26"/>
    </w:rPr>
  </w:style>
  <w:style w:type="paragraph" w:styleId="TOC1">
    <w:name w:val="toc 1"/>
    <w:basedOn w:val="Normal"/>
    <w:next w:val="Normal"/>
    <w:autoRedefine/>
    <w:uiPriority w:val="39"/>
    <w:unhideWhenUsed/>
    <w:rsid w:val="005D7589"/>
    <w:pPr>
      <w:tabs>
        <w:tab w:val="right" w:leader="dot" w:pos="9016"/>
      </w:tabs>
      <w:spacing w:after="100"/>
      <w:jc w:val="left"/>
    </w:pPr>
  </w:style>
  <w:style w:type="character" w:styleId="Hyperlink">
    <w:name w:val="Hyperlink"/>
    <w:basedOn w:val="DefaultParagraphFont"/>
    <w:uiPriority w:val="99"/>
    <w:unhideWhenUsed/>
    <w:rsid w:val="002B7918"/>
    <w:rPr>
      <w:color w:val="0563C1" w:themeColor="hyperlink"/>
      <w:u w:val="single"/>
    </w:rPr>
  </w:style>
  <w:style w:type="paragraph" w:styleId="NoSpacing">
    <w:name w:val="No Spacing"/>
    <w:link w:val="NoSpacingChar"/>
    <w:uiPriority w:val="1"/>
    <w:qFormat/>
    <w:rsid w:val="002B79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7918"/>
    <w:rPr>
      <w:rFonts w:eastAsiaTheme="minorEastAsia"/>
      <w:lang w:val="en-US"/>
    </w:rPr>
  </w:style>
  <w:style w:type="character" w:customStyle="1" w:styleId="Heading3Char">
    <w:name w:val="Heading 3 Char"/>
    <w:basedOn w:val="DefaultParagraphFont"/>
    <w:link w:val="Heading3"/>
    <w:uiPriority w:val="9"/>
    <w:rsid w:val="00C941CB"/>
    <w:rPr>
      <w:rFonts w:ascii="Arial" w:eastAsiaTheme="majorEastAsia" w:hAnsi="Arial" w:cstheme="majorBidi"/>
      <w:color w:val="1F4D78" w:themeColor="accent1" w:themeShade="7F"/>
      <w:sz w:val="24"/>
      <w:szCs w:val="24"/>
    </w:rPr>
  </w:style>
  <w:style w:type="paragraph" w:styleId="TOC2">
    <w:name w:val="toc 2"/>
    <w:basedOn w:val="Normal"/>
    <w:next w:val="Normal"/>
    <w:autoRedefine/>
    <w:uiPriority w:val="39"/>
    <w:unhideWhenUsed/>
    <w:rsid w:val="002B7918"/>
    <w:pPr>
      <w:spacing w:after="100"/>
      <w:ind w:left="220"/>
    </w:pPr>
  </w:style>
  <w:style w:type="paragraph" w:styleId="TOC3">
    <w:name w:val="toc 3"/>
    <w:basedOn w:val="Normal"/>
    <w:next w:val="Normal"/>
    <w:autoRedefine/>
    <w:uiPriority w:val="39"/>
    <w:unhideWhenUsed/>
    <w:rsid w:val="002B7918"/>
    <w:pPr>
      <w:spacing w:after="100"/>
      <w:ind w:left="440"/>
    </w:pPr>
  </w:style>
  <w:style w:type="paragraph" w:styleId="Header">
    <w:name w:val="header"/>
    <w:basedOn w:val="Normal"/>
    <w:link w:val="HeaderChar"/>
    <w:uiPriority w:val="99"/>
    <w:unhideWhenUsed/>
    <w:rsid w:val="00EE3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E21"/>
  </w:style>
  <w:style w:type="paragraph" w:styleId="Footer">
    <w:name w:val="footer"/>
    <w:basedOn w:val="Normal"/>
    <w:link w:val="FooterChar"/>
    <w:uiPriority w:val="99"/>
    <w:unhideWhenUsed/>
    <w:rsid w:val="00EE3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E21"/>
  </w:style>
  <w:style w:type="paragraph" w:styleId="BalloonText">
    <w:name w:val="Balloon Text"/>
    <w:basedOn w:val="Normal"/>
    <w:link w:val="BalloonTextChar"/>
    <w:uiPriority w:val="99"/>
    <w:semiHidden/>
    <w:unhideWhenUsed/>
    <w:rsid w:val="005D3C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CD1"/>
    <w:rPr>
      <w:rFonts w:ascii="Tahoma" w:hAnsi="Tahoma" w:cs="Tahoma"/>
      <w:sz w:val="16"/>
      <w:szCs w:val="16"/>
    </w:rPr>
  </w:style>
  <w:style w:type="paragraph" w:styleId="Caption">
    <w:name w:val="caption"/>
    <w:basedOn w:val="Normal"/>
    <w:next w:val="Normal"/>
    <w:uiPriority w:val="35"/>
    <w:unhideWhenUsed/>
    <w:qFormat/>
    <w:rsid w:val="00494B03"/>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494B03"/>
    <w:pPr>
      <w:spacing w:after="0"/>
      <w:jc w:val="left"/>
    </w:pPr>
    <w:rPr>
      <w:rFonts w:asciiTheme="minorHAnsi" w:hAnsiTheme="minorHAnsi" w:cstheme="minorHAnsi"/>
      <w:i/>
      <w:iCs/>
      <w:sz w:val="20"/>
      <w:szCs w:val="20"/>
    </w:rPr>
  </w:style>
  <w:style w:type="paragraph" w:styleId="ListParagraph">
    <w:name w:val="List Paragraph"/>
    <w:basedOn w:val="Normal"/>
    <w:uiPriority w:val="34"/>
    <w:qFormat/>
    <w:rsid w:val="00BC25DD"/>
    <w:pPr>
      <w:ind w:left="720"/>
      <w:contextualSpacing/>
    </w:pPr>
  </w:style>
  <w:style w:type="paragraph" w:styleId="Bibliography">
    <w:name w:val="Bibliography"/>
    <w:basedOn w:val="Normal"/>
    <w:next w:val="Normal"/>
    <w:uiPriority w:val="37"/>
    <w:unhideWhenUsed/>
    <w:rsid w:val="00FB1F98"/>
  </w:style>
  <w:style w:type="character" w:styleId="Strong">
    <w:name w:val="Strong"/>
    <w:basedOn w:val="DefaultParagraphFont"/>
    <w:uiPriority w:val="22"/>
    <w:qFormat/>
    <w:rsid w:val="0007683B"/>
    <w:rPr>
      <w:b/>
      <w:bCs/>
    </w:rPr>
  </w:style>
  <w:style w:type="character" w:styleId="PlaceholderText">
    <w:name w:val="Placeholder Text"/>
    <w:basedOn w:val="DefaultParagraphFont"/>
    <w:uiPriority w:val="99"/>
    <w:semiHidden/>
    <w:rsid w:val="00C103C8"/>
    <w:rPr>
      <w:color w:val="808080"/>
    </w:rPr>
  </w:style>
  <w:style w:type="table" w:styleId="TableGrid">
    <w:name w:val="Table Grid"/>
    <w:basedOn w:val="TableNormal"/>
    <w:uiPriority w:val="39"/>
    <w:rsid w:val="00655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590731">
      <w:bodyDiv w:val="1"/>
      <w:marLeft w:val="0"/>
      <w:marRight w:val="0"/>
      <w:marTop w:val="0"/>
      <w:marBottom w:val="0"/>
      <w:divBdr>
        <w:top w:val="none" w:sz="0" w:space="0" w:color="auto"/>
        <w:left w:val="none" w:sz="0" w:space="0" w:color="auto"/>
        <w:bottom w:val="none" w:sz="0" w:space="0" w:color="auto"/>
        <w:right w:val="none" w:sz="0" w:space="0" w:color="auto"/>
      </w:divBdr>
    </w:div>
    <w:div w:id="143133113">
      <w:bodyDiv w:val="1"/>
      <w:marLeft w:val="0"/>
      <w:marRight w:val="0"/>
      <w:marTop w:val="0"/>
      <w:marBottom w:val="0"/>
      <w:divBdr>
        <w:top w:val="none" w:sz="0" w:space="0" w:color="auto"/>
        <w:left w:val="none" w:sz="0" w:space="0" w:color="auto"/>
        <w:bottom w:val="none" w:sz="0" w:space="0" w:color="auto"/>
        <w:right w:val="none" w:sz="0" w:space="0" w:color="auto"/>
      </w:divBdr>
    </w:div>
    <w:div w:id="149568075">
      <w:bodyDiv w:val="1"/>
      <w:marLeft w:val="0"/>
      <w:marRight w:val="0"/>
      <w:marTop w:val="0"/>
      <w:marBottom w:val="0"/>
      <w:divBdr>
        <w:top w:val="none" w:sz="0" w:space="0" w:color="auto"/>
        <w:left w:val="none" w:sz="0" w:space="0" w:color="auto"/>
        <w:bottom w:val="none" w:sz="0" w:space="0" w:color="auto"/>
        <w:right w:val="none" w:sz="0" w:space="0" w:color="auto"/>
      </w:divBdr>
    </w:div>
    <w:div w:id="229316710">
      <w:bodyDiv w:val="1"/>
      <w:marLeft w:val="0"/>
      <w:marRight w:val="0"/>
      <w:marTop w:val="0"/>
      <w:marBottom w:val="0"/>
      <w:divBdr>
        <w:top w:val="none" w:sz="0" w:space="0" w:color="auto"/>
        <w:left w:val="none" w:sz="0" w:space="0" w:color="auto"/>
        <w:bottom w:val="none" w:sz="0" w:space="0" w:color="auto"/>
        <w:right w:val="none" w:sz="0" w:space="0" w:color="auto"/>
      </w:divBdr>
    </w:div>
    <w:div w:id="246960533">
      <w:bodyDiv w:val="1"/>
      <w:marLeft w:val="0"/>
      <w:marRight w:val="0"/>
      <w:marTop w:val="0"/>
      <w:marBottom w:val="0"/>
      <w:divBdr>
        <w:top w:val="none" w:sz="0" w:space="0" w:color="auto"/>
        <w:left w:val="none" w:sz="0" w:space="0" w:color="auto"/>
        <w:bottom w:val="none" w:sz="0" w:space="0" w:color="auto"/>
        <w:right w:val="none" w:sz="0" w:space="0" w:color="auto"/>
      </w:divBdr>
    </w:div>
    <w:div w:id="273635171">
      <w:bodyDiv w:val="1"/>
      <w:marLeft w:val="0"/>
      <w:marRight w:val="0"/>
      <w:marTop w:val="0"/>
      <w:marBottom w:val="0"/>
      <w:divBdr>
        <w:top w:val="none" w:sz="0" w:space="0" w:color="auto"/>
        <w:left w:val="none" w:sz="0" w:space="0" w:color="auto"/>
        <w:bottom w:val="none" w:sz="0" w:space="0" w:color="auto"/>
        <w:right w:val="none" w:sz="0" w:space="0" w:color="auto"/>
      </w:divBdr>
    </w:div>
    <w:div w:id="312756343">
      <w:bodyDiv w:val="1"/>
      <w:marLeft w:val="0"/>
      <w:marRight w:val="0"/>
      <w:marTop w:val="0"/>
      <w:marBottom w:val="0"/>
      <w:divBdr>
        <w:top w:val="none" w:sz="0" w:space="0" w:color="auto"/>
        <w:left w:val="none" w:sz="0" w:space="0" w:color="auto"/>
        <w:bottom w:val="none" w:sz="0" w:space="0" w:color="auto"/>
        <w:right w:val="none" w:sz="0" w:space="0" w:color="auto"/>
      </w:divBdr>
      <w:divsChild>
        <w:div w:id="1446652584">
          <w:marLeft w:val="-6615"/>
          <w:marRight w:val="0"/>
          <w:marTop w:val="0"/>
          <w:marBottom w:val="0"/>
          <w:divBdr>
            <w:top w:val="none" w:sz="0" w:space="0" w:color="auto"/>
            <w:left w:val="none" w:sz="0" w:space="0" w:color="auto"/>
            <w:bottom w:val="none" w:sz="0" w:space="0" w:color="auto"/>
            <w:right w:val="none" w:sz="0" w:space="0" w:color="auto"/>
          </w:divBdr>
          <w:divsChild>
            <w:div w:id="192541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165615">
      <w:bodyDiv w:val="1"/>
      <w:marLeft w:val="0"/>
      <w:marRight w:val="0"/>
      <w:marTop w:val="0"/>
      <w:marBottom w:val="0"/>
      <w:divBdr>
        <w:top w:val="none" w:sz="0" w:space="0" w:color="auto"/>
        <w:left w:val="none" w:sz="0" w:space="0" w:color="auto"/>
        <w:bottom w:val="none" w:sz="0" w:space="0" w:color="auto"/>
        <w:right w:val="none" w:sz="0" w:space="0" w:color="auto"/>
      </w:divBdr>
    </w:div>
    <w:div w:id="347681227">
      <w:bodyDiv w:val="1"/>
      <w:marLeft w:val="0"/>
      <w:marRight w:val="0"/>
      <w:marTop w:val="0"/>
      <w:marBottom w:val="0"/>
      <w:divBdr>
        <w:top w:val="none" w:sz="0" w:space="0" w:color="auto"/>
        <w:left w:val="none" w:sz="0" w:space="0" w:color="auto"/>
        <w:bottom w:val="none" w:sz="0" w:space="0" w:color="auto"/>
        <w:right w:val="none" w:sz="0" w:space="0" w:color="auto"/>
      </w:divBdr>
    </w:div>
    <w:div w:id="373896217">
      <w:bodyDiv w:val="1"/>
      <w:marLeft w:val="0"/>
      <w:marRight w:val="0"/>
      <w:marTop w:val="0"/>
      <w:marBottom w:val="0"/>
      <w:divBdr>
        <w:top w:val="none" w:sz="0" w:space="0" w:color="auto"/>
        <w:left w:val="none" w:sz="0" w:space="0" w:color="auto"/>
        <w:bottom w:val="none" w:sz="0" w:space="0" w:color="auto"/>
        <w:right w:val="none" w:sz="0" w:space="0" w:color="auto"/>
      </w:divBdr>
    </w:div>
    <w:div w:id="431097745">
      <w:bodyDiv w:val="1"/>
      <w:marLeft w:val="0"/>
      <w:marRight w:val="0"/>
      <w:marTop w:val="0"/>
      <w:marBottom w:val="0"/>
      <w:divBdr>
        <w:top w:val="none" w:sz="0" w:space="0" w:color="auto"/>
        <w:left w:val="none" w:sz="0" w:space="0" w:color="auto"/>
        <w:bottom w:val="none" w:sz="0" w:space="0" w:color="auto"/>
        <w:right w:val="none" w:sz="0" w:space="0" w:color="auto"/>
      </w:divBdr>
    </w:div>
    <w:div w:id="494876262">
      <w:bodyDiv w:val="1"/>
      <w:marLeft w:val="0"/>
      <w:marRight w:val="0"/>
      <w:marTop w:val="0"/>
      <w:marBottom w:val="0"/>
      <w:divBdr>
        <w:top w:val="none" w:sz="0" w:space="0" w:color="auto"/>
        <w:left w:val="none" w:sz="0" w:space="0" w:color="auto"/>
        <w:bottom w:val="none" w:sz="0" w:space="0" w:color="auto"/>
        <w:right w:val="none" w:sz="0" w:space="0" w:color="auto"/>
      </w:divBdr>
    </w:div>
    <w:div w:id="542904022">
      <w:bodyDiv w:val="1"/>
      <w:marLeft w:val="0"/>
      <w:marRight w:val="0"/>
      <w:marTop w:val="0"/>
      <w:marBottom w:val="0"/>
      <w:divBdr>
        <w:top w:val="none" w:sz="0" w:space="0" w:color="auto"/>
        <w:left w:val="none" w:sz="0" w:space="0" w:color="auto"/>
        <w:bottom w:val="none" w:sz="0" w:space="0" w:color="auto"/>
        <w:right w:val="none" w:sz="0" w:space="0" w:color="auto"/>
      </w:divBdr>
    </w:div>
    <w:div w:id="725448959">
      <w:bodyDiv w:val="1"/>
      <w:marLeft w:val="0"/>
      <w:marRight w:val="0"/>
      <w:marTop w:val="0"/>
      <w:marBottom w:val="0"/>
      <w:divBdr>
        <w:top w:val="none" w:sz="0" w:space="0" w:color="auto"/>
        <w:left w:val="none" w:sz="0" w:space="0" w:color="auto"/>
        <w:bottom w:val="none" w:sz="0" w:space="0" w:color="auto"/>
        <w:right w:val="none" w:sz="0" w:space="0" w:color="auto"/>
      </w:divBdr>
    </w:div>
    <w:div w:id="805508320">
      <w:bodyDiv w:val="1"/>
      <w:marLeft w:val="0"/>
      <w:marRight w:val="0"/>
      <w:marTop w:val="0"/>
      <w:marBottom w:val="0"/>
      <w:divBdr>
        <w:top w:val="none" w:sz="0" w:space="0" w:color="auto"/>
        <w:left w:val="none" w:sz="0" w:space="0" w:color="auto"/>
        <w:bottom w:val="none" w:sz="0" w:space="0" w:color="auto"/>
        <w:right w:val="none" w:sz="0" w:space="0" w:color="auto"/>
      </w:divBdr>
    </w:div>
    <w:div w:id="892496571">
      <w:bodyDiv w:val="1"/>
      <w:marLeft w:val="0"/>
      <w:marRight w:val="0"/>
      <w:marTop w:val="0"/>
      <w:marBottom w:val="0"/>
      <w:divBdr>
        <w:top w:val="none" w:sz="0" w:space="0" w:color="auto"/>
        <w:left w:val="none" w:sz="0" w:space="0" w:color="auto"/>
        <w:bottom w:val="none" w:sz="0" w:space="0" w:color="auto"/>
        <w:right w:val="none" w:sz="0" w:space="0" w:color="auto"/>
      </w:divBdr>
    </w:div>
    <w:div w:id="943347031">
      <w:bodyDiv w:val="1"/>
      <w:marLeft w:val="0"/>
      <w:marRight w:val="0"/>
      <w:marTop w:val="0"/>
      <w:marBottom w:val="0"/>
      <w:divBdr>
        <w:top w:val="none" w:sz="0" w:space="0" w:color="auto"/>
        <w:left w:val="none" w:sz="0" w:space="0" w:color="auto"/>
        <w:bottom w:val="none" w:sz="0" w:space="0" w:color="auto"/>
        <w:right w:val="none" w:sz="0" w:space="0" w:color="auto"/>
      </w:divBdr>
    </w:div>
    <w:div w:id="961379628">
      <w:bodyDiv w:val="1"/>
      <w:marLeft w:val="0"/>
      <w:marRight w:val="0"/>
      <w:marTop w:val="0"/>
      <w:marBottom w:val="0"/>
      <w:divBdr>
        <w:top w:val="none" w:sz="0" w:space="0" w:color="auto"/>
        <w:left w:val="none" w:sz="0" w:space="0" w:color="auto"/>
        <w:bottom w:val="none" w:sz="0" w:space="0" w:color="auto"/>
        <w:right w:val="none" w:sz="0" w:space="0" w:color="auto"/>
      </w:divBdr>
    </w:div>
    <w:div w:id="1022324170">
      <w:bodyDiv w:val="1"/>
      <w:marLeft w:val="0"/>
      <w:marRight w:val="0"/>
      <w:marTop w:val="0"/>
      <w:marBottom w:val="0"/>
      <w:divBdr>
        <w:top w:val="none" w:sz="0" w:space="0" w:color="auto"/>
        <w:left w:val="none" w:sz="0" w:space="0" w:color="auto"/>
        <w:bottom w:val="none" w:sz="0" w:space="0" w:color="auto"/>
        <w:right w:val="none" w:sz="0" w:space="0" w:color="auto"/>
      </w:divBdr>
    </w:div>
    <w:div w:id="1029523785">
      <w:bodyDiv w:val="1"/>
      <w:marLeft w:val="0"/>
      <w:marRight w:val="0"/>
      <w:marTop w:val="0"/>
      <w:marBottom w:val="0"/>
      <w:divBdr>
        <w:top w:val="none" w:sz="0" w:space="0" w:color="auto"/>
        <w:left w:val="none" w:sz="0" w:space="0" w:color="auto"/>
        <w:bottom w:val="none" w:sz="0" w:space="0" w:color="auto"/>
        <w:right w:val="none" w:sz="0" w:space="0" w:color="auto"/>
      </w:divBdr>
    </w:div>
    <w:div w:id="1084573376">
      <w:bodyDiv w:val="1"/>
      <w:marLeft w:val="0"/>
      <w:marRight w:val="0"/>
      <w:marTop w:val="0"/>
      <w:marBottom w:val="0"/>
      <w:divBdr>
        <w:top w:val="none" w:sz="0" w:space="0" w:color="auto"/>
        <w:left w:val="none" w:sz="0" w:space="0" w:color="auto"/>
        <w:bottom w:val="none" w:sz="0" w:space="0" w:color="auto"/>
        <w:right w:val="none" w:sz="0" w:space="0" w:color="auto"/>
      </w:divBdr>
    </w:div>
    <w:div w:id="1165390008">
      <w:bodyDiv w:val="1"/>
      <w:marLeft w:val="0"/>
      <w:marRight w:val="0"/>
      <w:marTop w:val="0"/>
      <w:marBottom w:val="0"/>
      <w:divBdr>
        <w:top w:val="none" w:sz="0" w:space="0" w:color="auto"/>
        <w:left w:val="none" w:sz="0" w:space="0" w:color="auto"/>
        <w:bottom w:val="none" w:sz="0" w:space="0" w:color="auto"/>
        <w:right w:val="none" w:sz="0" w:space="0" w:color="auto"/>
      </w:divBdr>
    </w:div>
    <w:div w:id="1209297091">
      <w:bodyDiv w:val="1"/>
      <w:marLeft w:val="0"/>
      <w:marRight w:val="0"/>
      <w:marTop w:val="0"/>
      <w:marBottom w:val="0"/>
      <w:divBdr>
        <w:top w:val="none" w:sz="0" w:space="0" w:color="auto"/>
        <w:left w:val="none" w:sz="0" w:space="0" w:color="auto"/>
        <w:bottom w:val="none" w:sz="0" w:space="0" w:color="auto"/>
        <w:right w:val="none" w:sz="0" w:space="0" w:color="auto"/>
      </w:divBdr>
    </w:div>
    <w:div w:id="1270547669">
      <w:bodyDiv w:val="1"/>
      <w:marLeft w:val="0"/>
      <w:marRight w:val="0"/>
      <w:marTop w:val="0"/>
      <w:marBottom w:val="0"/>
      <w:divBdr>
        <w:top w:val="none" w:sz="0" w:space="0" w:color="auto"/>
        <w:left w:val="none" w:sz="0" w:space="0" w:color="auto"/>
        <w:bottom w:val="none" w:sz="0" w:space="0" w:color="auto"/>
        <w:right w:val="none" w:sz="0" w:space="0" w:color="auto"/>
      </w:divBdr>
    </w:div>
    <w:div w:id="1299535220">
      <w:bodyDiv w:val="1"/>
      <w:marLeft w:val="0"/>
      <w:marRight w:val="0"/>
      <w:marTop w:val="0"/>
      <w:marBottom w:val="0"/>
      <w:divBdr>
        <w:top w:val="none" w:sz="0" w:space="0" w:color="auto"/>
        <w:left w:val="none" w:sz="0" w:space="0" w:color="auto"/>
        <w:bottom w:val="none" w:sz="0" w:space="0" w:color="auto"/>
        <w:right w:val="none" w:sz="0" w:space="0" w:color="auto"/>
      </w:divBdr>
    </w:div>
    <w:div w:id="1299724079">
      <w:bodyDiv w:val="1"/>
      <w:marLeft w:val="0"/>
      <w:marRight w:val="0"/>
      <w:marTop w:val="0"/>
      <w:marBottom w:val="0"/>
      <w:divBdr>
        <w:top w:val="none" w:sz="0" w:space="0" w:color="auto"/>
        <w:left w:val="none" w:sz="0" w:space="0" w:color="auto"/>
        <w:bottom w:val="none" w:sz="0" w:space="0" w:color="auto"/>
        <w:right w:val="none" w:sz="0" w:space="0" w:color="auto"/>
      </w:divBdr>
    </w:div>
    <w:div w:id="1397321957">
      <w:bodyDiv w:val="1"/>
      <w:marLeft w:val="0"/>
      <w:marRight w:val="0"/>
      <w:marTop w:val="0"/>
      <w:marBottom w:val="0"/>
      <w:divBdr>
        <w:top w:val="none" w:sz="0" w:space="0" w:color="auto"/>
        <w:left w:val="none" w:sz="0" w:space="0" w:color="auto"/>
        <w:bottom w:val="none" w:sz="0" w:space="0" w:color="auto"/>
        <w:right w:val="none" w:sz="0" w:space="0" w:color="auto"/>
      </w:divBdr>
    </w:div>
    <w:div w:id="1423526420">
      <w:bodyDiv w:val="1"/>
      <w:marLeft w:val="0"/>
      <w:marRight w:val="0"/>
      <w:marTop w:val="0"/>
      <w:marBottom w:val="0"/>
      <w:divBdr>
        <w:top w:val="none" w:sz="0" w:space="0" w:color="auto"/>
        <w:left w:val="none" w:sz="0" w:space="0" w:color="auto"/>
        <w:bottom w:val="none" w:sz="0" w:space="0" w:color="auto"/>
        <w:right w:val="none" w:sz="0" w:space="0" w:color="auto"/>
      </w:divBdr>
    </w:div>
    <w:div w:id="1435319101">
      <w:bodyDiv w:val="1"/>
      <w:marLeft w:val="0"/>
      <w:marRight w:val="0"/>
      <w:marTop w:val="0"/>
      <w:marBottom w:val="0"/>
      <w:divBdr>
        <w:top w:val="none" w:sz="0" w:space="0" w:color="auto"/>
        <w:left w:val="none" w:sz="0" w:space="0" w:color="auto"/>
        <w:bottom w:val="none" w:sz="0" w:space="0" w:color="auto"/>
        <w:right w:val="none" w:sz="0" w:space="0" w:color="auto"/>
      </w:divBdr>
    </w:div>
    <w:div w:id="1438211434">
      <w:bodyDiv w:val="1"/>
      <w:marLeft w:val="0"/>
      <w:marRight w:val="0"/>
      <w:marTop w:val="0"/>
      <w:marBottom w:val="0"/>
      <w:divBdr>
        <w:top w:val="none" w:sz="0" w:space="0" w:color="auto"/>
        <w:left w:val="none" w:sz="0" w:space="0" w:color="auto"/>
        <w:bottom w:val="none" w:sz="0" w:space="0" w:color="auto"/>
        <w:right w:val="none" w:sz="0" w:space="0" w:color="auto"/>
      </w:divBdr>
    </w:div>
    <w:div w:id="1484854468">
      <w:bodyDiv w:val="1"/>
      <w:marLeft w:val="0"/>
      <w:marRight w:val="0"/>
      <w:marTop w:val="0"/>
      <w:marBottom w:val="0"/>
      <w:divBdr>
        <w:top w:val="none" w:sz="0" w:space="0" w:color="auto"/>
        <w:left w:val="none" w:sz="0" w:space="0" w:color="auto"/>
        <w:bottom w:val="none" w:sz="0" w:space="0" w:color="auto"/>
        <w:right w:val="none" w:sz="0" w:space="0" w:color="auto"/>
      </w:divBdr>
    </w:div>
    <w:div w:id="1539733882">
      <w:bodyDiv w:val="1"/>
      <w:marLeft w:val="0"/>
      <w:marRight w:val="0"/>
      <w:marTop w:val="0"/>
      <w:marBottom w:val="0"/>
      <w:divBdr>
        <w:top w:val="none" w:sz="0" w:space="0" w:color="auto"/>
        <w:left w:val="none" w:sz="0" w:space="0" w:color="auto"/>
        <w:bottom w:val="none" w:sz="0" w:space="0" w:color="auto"/>
        <w:right w:val="none" w:sz="0" w:space="0" w:color="auto"/>
      </w:divBdr>
    </w:div>
    <w:div w:id="1742438347">
      <w:bodyDiv w:val="1"/>
      <w:marLeft w:val="0"/>
      <w:marRight w:val="0"/>
      <w:marTop w:val="0"/>
      <w:marBottom w:val="0"/>
      <w:divBdr>
        <w:top w:val="none" w:sz="0" w:space="0" w:color="auto"/>
        <w:left w:val="none" w:sz="0" w:space="0" w:color="auto"/>
        <w:bottom w:val="none" w:sz="0" w:space="0" w:color="auto"/>
        <w:right w:val="none" w:sz="0" w:space="0" w:color="auto"/>
      </w:divBdr>
    </w:div>
    <w:div w:id="1752699264">
      <w:bodyDiv w:val="1"/>
      <w:marLeft w:val="0"/>
      <w:marRight w:val="0"/>
      <w:marTop w:val="0"/>
      <w:marBottom w:val="0"/>
      <w:divBdr>
        <w:top w:val="none" w:sz="0" w:space="0" w:color="auto"/>
        <w:left w:val="none" w:sz="0" w:space="0" w:color="auto"/>
        <w:bottom w:val="none" w:sz="0" w:space="0" w:color="auto"/>
        <w:right w:val="none" w:sz="0" w:space="0" w:color="auto"/>
      </w:divBdr>
      <w:divsChild>
        <w:div w:id="314066407">
          <w:marLeft w:val="0"/>
          <w:marRight w:val="0"/>
          <w:marTop w:val="0"/>
          <w:marBottom w:val="0"/>
          <w:divBdr>
            <w:top w:val="none" w:sz="0" w:space="0" w:color="auto"/>
            <w:left w:val="none" w:sz="0" w:space="0" w:color="auto"/>
            <w:bottom w:val="none" w:sz="0" w:space="0" w:color="auto"/>
            <w:right w:val="none" w:sz="0" w:space="0" w:color="auto"/>
          </w:divBdr>
        </w:div>
        <w:div w:id="635766367">
          <w:marLeft w:val="0"/>
          <w:marRight w:val="0"/>
          <w:marTop w:val="0"/>
          <w:marBottom w:val="0"/>
          <w:divBdr>
            <w:top w:val="none" w:sz="0" w:space="0" w:color="auto"/>
            <w:left w:val="none" w:sz="0" w:space="0" w:color="auto"/>
            <w:bottom w:val="none" w:sz="0" w:space="0" w:color="auto"/>
            <w:right w:val="none" w:sz="0" w:space="0" w:color="auto"/>
          </w:divBdr>
        </w:div>
        <w:div w:id="1094321439">
          <w:marLeft w:val="0"/>
          <w:marRight w:val="0"/>
          <w:marTop w:val="0"/>
          <w:marBottom w:val="0"/>
          <w:divBdr>
            <w:top w:val="none" w:sz="0" w:space="0" w:color="auto"/>
            <w:left w:val="none" w:sz="0" w:space="0" w:color="auto"/>
            <w:bottom w:val="none" w:sz="0" w:space="0" w:color="auto"/>
            <w:right w:val="none" w:sz="0" w:space="0" w:color="auto"/>
          </w:divBdr>
        </w:div>
        <w:div w:id="1240553537">
          <w:marLeft w:val="0"/>
          <w:marRight w:val="0"/>
          <w:marTop w:val="0"/>
          <w:marBottom w:val="0"/>
          <w:divBdr>
            <w:top w:val="none" w:sz="0" w:space="0" w:color="auto"/>
            <w:left w:val="none" w:sz="0" w:space="0" w:color="auto"/>
            <w:bottom w:val="none" w:sz="0" w:space="0" w:color="auto"/>
            <w:right w:val="none" w:sz="0" w:space="0" w:color="auto"/>
          </w:divBdr>
        </w:div>
        <w:div w:id="1687247573">
          <w:marLeft w:val="0"/>
          <w:marRight w:val="0"/>
          <w:marTop w:val="0"/>
          <w:marBottom w:val="0"/>
          <w:divBdr>
            <w:top w:val="none" w:sz="0" w:space="0" w:color="auto"/>
            <w:left w:val="none" w:sz="0" w:space="0" w:color="auto"/>
            <w:bottom w:val="none" w:sz="0" w:space="0" w:color="auto"/>
            <w:right w:val="none" w:sz="0" w:space="0" w:color="auto"/>
          </w:divBdr>
        </w:div>
        <w:div w:id="1699238417">
          <w:marLeft w:val="0"/>
          <w:marRight w:val="0"/>
          <w:marTop w:val="0"/>
          <w:marBottom w:val="0"/>
          <w:divBdr>
            <w:top w:val="none" w:sz="0" w:space="0" w:color="auto"/>
            <w:left w:val="none" w:sz="0" w:space="0" w:color="auto"/>
            <w:bottom w:val="none" w:sz="0" w:space="0" w:color="auto"/>
            <w:right w:val="none" w:sz="0" w:space="0" w:color="auto"/>
          </w:divBdr>
        </w:div>
        <w:div w:id="1902015077">
          <w:marLeft w:val="0"/>
          <w:marRight w:val="0"/>
          <w:marTop w:val="0"/>
          <w:marBottom w:val="0"/>
          <w:divBdr>
            <w:top w:val="none" w:sz="0" w:space="0" w:color="auto"/>
            <w:left w:val="none" w:sz="0" w:space="0" w:color="auto"/>
            <w:bottom w:val="none" w:sz="0" w:space="0" w:color="auto"/>
            <w:right w:val="none" w:sz="0" w:space="0" w:color="auto"/>
          </w:divBdr>
        </w:div>
      </w:divsChild>
    </w:div>
    <w:div w:id="1853713872">
      <w:bodyDiv w:val="1"/>
      <w:marLeft w:val="0"/>
      <w:marRight w:val="0"/>
      <w:marTop w:val="0"/>
      <w:marBottom w:val="0"/>
      <w:divBdr>
        <w:top w:val="none" w:sz="0" w:space="0" w:color="auto"/>
        <w:left w:val="none" w:sz="0" w:space="0" w:color="auto"/>
        <w:bottom w:val="none" w:sz="0" w:space="0" w:color="auto"/>
        <w:right w:val="none" w:sz="0" w:space="0" w:color="auto"/>
      </w:divBdr>
    </w:div>
    <w:div w:id="1869565308">
      <w:bodyDiv w:val="1"/>
      <w:marLeft w:val="0"/>
      <w:marRight w:val="0"/>
      <w:marTop w:val="0"/>
      <w:marBottom w:val="0"/>
      <w:divBdr>
        <w:top w:val="none" w:sz="0" w:space="0" w:color="auto"/>
        <w:left w:val="none" w:sz="0" w:space="0" w:color="auto"/>
        <w:bottom w:val="none" w:sz="0" w:space="0" w:color="auto"/>
        <w:right w:val="none" w:sz="0" w:space="0" w:color="auto"/>
      </w:divBdr>
    </w:div>
    <w:div w:id="1890723618">
      <w:bodyDiv w:val="1"/>
      <w:marLeft w:val="0"/>
      <w:marRight w:val="0"/>
      <w:marTop w:val="0"/>
      <w:marBottom w:val="0"/>
      <w:divBdr>
        <w:top w:val="none" w:sz="0" w:space="0" w:color="auto"/>
        <w:left w:val="none" w:sz="0" w:space="0" w:color="auto"/>
        <w:bottom w:val="none" w:sz="0" w:space="0" w:color="auto"/>
        <w:right w:val="none" w:sz="0" w:space="0" w:color="auto"/>
      </w:divBdr>
    </w:div>
    <w:div w:id="1911766531">
      <w:bodyDiv w:val="1"/>
      <w:marLeft w:val="0"/>
      <w:marRight w:val="0"/>
      <w:marTop w:val="0"/>
      <w:marBottom w:val="0"/>
      <w:divBdr>
        <w:top w:val="none" w:sz="0" w:space="0" w:color="auto"/>
        <w:left w:val="none" w:sz="0" w:space="0" w:color="auto"/>
        <w:bottom w:val="none" w:sz="0" w:space="0" w:color="auto"/>
        <w:right w:val="none" w:sz="0" w:space="0" w:color="auto"/>
      </w:divBdr>
    </w:div>
    <w:div w:id="2036610658">
      <w:bodyDiv w:val="1"/>
      <w:marLeft w:val="0"/>
      <w:marRight w:val="0"/>
      <w:marTop w:val="0"/>
      <w:marBottom w:val="0"/>
      <w:divBdr>
        <w:top w:val="none" w:sz="0" w:space="0" w:color="auto"/>
        <w:left w:val="none" w:sz="0" w:space="0" w:color="auto"/>
        <w:bottom w:val="none" w:sz="0" w:space="0" w:color="auto"/>
        <w:right w:val="none" w:sz="0" w:space="0" w:color="auto"/>
      </w:divBdr>
      <w:divsChild>
        <w:div w:id="337121951">
          <w:marLeft w:val="432"/>
          <w:marRight w:val="0"/>
          <w:marTop w:val="120"/>
          <w:marBottom w:val="0"/>
          <w:divBdr>
            <w:top w:val="none" w:sz="0" w:space="0" w:color="auto"/>
            <w:left w:val="none" w:sz="0" w:space="0" w:color="auto"/>
            <w:bottom w:val="none" w:sz="0" w:space="0" w:color="auto"/>
            <w:right w:val="none" w:sz="0" w:space="0" w:color="auto"/>
          </w:divBdr>
        </w:div>
      </w:divsChild>
    </w:div>
    <w:div w:id="2146266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jpg"/><Relationship Id="rId26" Type="http://schemas.openxmlformats.org/officeDocument/2006/relationships/image" Target="media/image14.jpeg"/><Relationship Id="rId39" Type="http://schemas.openxmlformats.org/officeDocument/2006/relationships/chart" Target="charts/chart7.xml"/><Relationship Id="rId21" Type="http://schemas.openxmlformats.org/officeDocument/2006/relationships/image" Target="media/image9.png"/><Relationship Id="rId34" Type="http://schemas.openxmlformats.org/officeDocument/2006/relationships/chart" Target="charts/chart2.xml"/><Relationship Id="rId42" Type="http://schemas.openxmlformats.org/officeDocument/2006/relationships/image" Target="media/image21.jpeg"/><Relationship Id="rId47" Type="http://schemas.openxmlformats.org/officeDocument/2006/relationships/image" Target="media/image26.jpeg"/><Relationship Id="rId50" Type="http://schemas.openxmlformats.org/officeDocument/2006/relationships/image" Target="media/image29.emf"/><Relationship Id="rId55"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image" Target="media/image5.jpg"/><Relationship Id="rId25" Type="http://schemas.openxmlformats.org/officeDocument/2006/relationships/image" Target="media/image13.jpeg"/><Relationship Id="rId33" Type="http://schemas.openxmlformats.org/officeDocument/2006/relationships/chart" Target="charts/chart1.xml"/><Relationship Id="rId38" Type="http://schemas.openxmlformats.org/officeDocument/2006/relationships/chart" Target="charts/chart6.xml"/><Relationship Id="rId46" Type="http://schemas.openxmlformats.org/officeDocument/2006/relationships/image" Target="media/image25.jpeg"/><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jpeg"/><Relationship Id="rId29" Type="http://schemas.openxmlformats.org/officeDocument/2006/relationships/image" Target="media/image14.png"/><Relationship Id="rId41" Type="http://schemas.openxmlformats.org/officeDocument/2006/relationships/image" Target="media/image20.jpe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12.jpeg"/><Relationship Id="rId32" Type="http://schemas.openxmlformats.org/officeDocument/2006/relationships/image" Target="media/image19.jpeg"/><Relationship Id="rId37" Type="http://schemas.openxmlformats.org/officeDocument/2006/relationships/chart" Target="charts/chart5.xml"/><Relationship Id="rId40" Type="http://schemas.openxmlformats.org/officeDocument/2006/relationships/chart" Target="charts/chart8.xml"/><Relationship Id="rId45" Type="http://schemas.openxmlformats.org/officeDocument/2006/relationships/image" Target="media/image24.jpeg"/><Relationship Id="rId53" Type="http://schemas.openxmlformats.org/officeDocument/2006/relationships/image" Target="media/image32.emf"/><Relationship Id="rId5" Type="http://schemas.microsoft.com/office/2007/relationships/stylesWithEffects" Target="stylesWithEffects.xml"/><Relationship Id="rId15" Type="http://schemas.openxmlformats.org/officeDocument/2006/relationships/image" Target="media/image3.jp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chart" Target="charts/chart4.xml"/><Relationship Id="rId49" Type="http://schemas.openxmlformats.org/officeDocument/2006/relationships/image" Target="media/image28.jpeg"/><Relationship Id="rId57"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7.emf"/><Relationship Id="rId31" Type="http://schemas.openxmlformats.org/officeDocument/2006/relationships/image" Target="media/image18.jpeg"/><Relationship Id="rId44" Type="http://schemas.openxmlformats.org/officeDocument/2006/relationships/image" Target="media/image23.jpeg"/><Relationship Id="rId52" Type="http://schemas.openxmlformats.org/officeDocument/2006/relationships/image" Target="media/image31.em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7.jpeg"/><Relationship Id="rId35" Type="http://schemas.openxmlformats.org/officeDocument/2006/relationships/chart" Target="charts/chart3.xml"/><Relationship Id="rId43" Type="http://schemas.openxmlformats.org/officeDocument/2006/relationships/image" Target="media/image22.jpeg"/><Relationship Id="rId48" Type="http://schemas.openxmlformats.org/officeDocument/2006/relationships/image" Target="media/image27.jpeg"/><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30.emf"/><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G:\Tensile%20Data.xlsx" TargetMode="External"/></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200">
                <a:solidFill>
                  <a:sysClr val="windowText" lastClr="000000"/>
                </a:solidFill>
              </a:rPr>
              <a:t>DC01</a:t>
            </a:r>
            <a:r>
              <a:rPr lang="en-GB" sz="1200" baseline="0">
                <a:solidFill>
                  <a:sysClr val="windowText" lastClr="000000"/>
                </a:solidFill>
              </a:rPr>
              <a:t> - Rm and A</a:t>
            </a:r>
            <a:r>
              <a:rPr lang="en-GB" sz="1200" baseline="-25000">
                <a:solidFill>
                  <a:sysClr val="windowText" lastClr="000000"/>
                </a:solidFill>
              </a:rPr>
              <a:t>80</a:t>
            </a:r>
            <a:r>
              <a:rPr lang="en-GB" sz="1200" baseline="0">
                <a:solidFill>
                  <a:sysClr val="windowText" lastClr="000000"/>
                </a:solidFill>
              </a:rPr>
              <a:t> values over time - Room temperature aged</a:t>
            </a:r>
            <a:endParaRPr lang="en-GB" sz="1200" b="0">
              <a:solidFill>
                <a:sysClr val="windowText" lastClr="000000"/>
              </a:solidFill>
              <a:latin typeface="+mn-lt"/>
            </a:endParaRPr>
          </a:p>
        </c:rich>
      </c:tx>
      <c:overlay val="0"/>
      <c:spPr>
        <a:noFill/>
        <a:ln>
          <a:noFill/>
        </a:ln>
        <a:effectLst/>
      </c:spPr>
    </c:title>
    <c:autoTitleDeleted val="0"/>
    <c:plotArea>
      <c:layout/>
      <c:lineChart>
        <c:grouping val="standard"/>
        <c:varyColors val="0"/>
        <c:ser>
          <c:idx val="0"/>
          <c:order val="0"/>
          <c:tx>
            <c:strRef>
              <c:f>'DC01'!$K$34</c:f>
              <c:strCache>
                <c:ptCount val="1"/>
                <c:pt idx="0">
                  <c:v>Rm  N/mm2  </c:v>
                </c:pt>
              </c:strCache>
            </c:strRef>
          </c:tx>
          <c:cat>
            <c:numRef>
              <c:f>'DC01'!$F$35:$F$43</c:f>
              <c:numCache>
                <c:formatCode>General</c:formatCode>
                <c:ptCount val="9"/>
                <c:pt idx="0">
                  <c:v>0</c:v>
                </c:pt>
                <c:pt idx="1">
                  <c:v>3</c:v>
                </c:pt>
                <c:pt idx="2">
                  <c:v>7</c:v>
                </c:pt>
                <c:pt idx="3">
                  <c:v>14</c:v>
                </c:pt>
                <c:pt idx="4">
                  <c:v>21</c:v>
                </c:pt>
                <c:pt idx="5">
                  <c:v>28</c:v>
                </c:pt>
                <c:pt idx="6">
                  <c:v>56</c:v>
                </c:pt>
                <c:pt idx="7">
                  <c:v>84</c:v>
                </c:pt>
                <c:pt idx="8">
                  <c:v>112</c:v>
                </c:pt>
              </c:numCache>
            </c:numRef>
          </c:cat>
          <c:val>
            <c:numRef>
              <c:f>'DC01'!$K$35:$K$43</c:f>
              <c:numCache>
                <c:formatCode>0.00</c:formatCode>
                <c:ptCount val="9"/>
                <c:pt idx="0">
                  <c:v>344.9</c:v>
                </c:pt>
                <c:pt idx="1">
                  <c:v>342.69</c:v>
                </c:pt>
                <c:pt idx="2">
                  <c:v>343.24666666666667</c:v>
                </c:pt>
                <c:pt idx="3">
                  <c:v>346.70666666666665</c:v>
                </c:pt>
                <c:pt idx="4">
                  <c:v>345.95</c:v>
                </c:pt>
                <c:pt idx="5">
                  <c:v>346.72333333333336</c:v>
                </c:pt>
                <c:pt idx="6">
                  <c:v>350.68333333333334</c:v>
                </c:pt>
                <c:pt idx="7">
                  <c:v>349.45</c:v>
                </c:pt>
                <c:pt idx="8">
                  <c:v>352</c:v>
                </c:pt>
              </c:numCache>
            </c:numRef>
          </c:val>
          <c:smooth val="0"/>
        </c:ser>
        <c:dLbls>
          <c:showLegendKey val="0"/>
          <c:showVal val="0"/>
          <c:showCatName val="0"/>
          <c:showSerName val="0"/>
          <c:showPercent val="0"/>
          <c:showBubbleSize val="0"/>
        </c:dLbls>
        <c:marker val="1"/>
        <c:smooth val="0"/>
        <c:axId val="163305728"/>
        <c:axId val="164459264"/>
      </c:lineChart>
      <c:lineChart>
        <c:grouping val="standard"/>
        <c:varyColors val="0"/>
        <c:ser>
          <c:idx val="1"/>
          <c:order val="1"/>
          <c:tx>
            <c:strRef>
              <c:f>'DC01'!$L$34</c:f>
              <c:strCache>
                <c:ptCount val="1"/>
                <c:pt idx="0">
                  <c:v>A80  % </c:v>
                </c:pt>
              </c:strCache>
            </c:strRef>
          </c:tx>
          <c:cat>
            <c:numRef>
              <c:f>'DC01'!$F$35:$F$43</c:f>
              <c:numCache>
                <c:formatCode>General</c:formatCode>
                <c:ptCount val="9"/>
                <c:pt idx="0">
                  <c:v>0</c:v>
                </c:pt>
                <c:pt idx="1">
                  <c:v>3</c:v>
                </c:pt>
                <c:pt idx="2">
                  <c:v>7</c:v>
                </c:pt>
                <c:pt idx="3">
                  <c:v>14</c:v>
                </c:pt>
                <c:pt idx="4">
                  <c:v>21</c:v>
                </c:pt>
                <c:pt idx="5">
                  <c:v>28</c:v>
                </c:pt>
                <c:pt idx="6">
                  <c:v>56</c:v>
                </c:pt>
                <c:pt idx="7">
                  <c:v>84</c:v>
                </c:pt>
                <c:pt idx="8">
                  <c:v>112</c:v>
                </c:pt>
              </c:numCache>
            </c:numRef>
          </c:cat>
          <c:val>
            <c:numRef>
              <c:f>'DC01'!$L$35:$L$43</c:f>
              <c:numCache>
                <c:formatCode>0.00</c:formatCode>
                <c:ptCount val="9"/>
                <c:pt idx="0">
                  <c:v>39.229999999999997</c:v>
                </c:pt>
                <c:pt idx="1">
                  <c:v>38.256666666666668</c:v>
                </c:pt>
                <c:pt idx="2">
                  <c:v>35.94</c:v>
                </c:pt>
                <c:pt idx="3">
                  <c:v>36.296666666666674</c:v>
                </c:pt>
                <c:pt idx="4">
                  <c:v>34.99</c:v>
                </c:pt>
                <c:pt idx="5">
                  <c:v>36.520000000000003</c:v>
                </c:pt>
                <c:pt idx="6">
                  <c:v>35.233333333333334</c:v>
                </c:pt>
                <c:pt idx="7">
                  <c:v>36.976666666666667</c:v>
                </c:pt>
                <c:pt idx="8">
                  <c:v>33.549999999999997</c:v>
                </c:pt>
              </c:numCache>
            </c:numRef>
          </c:val>
          <c:smooth val="0"/>
        </c:ser>
        <c:dLbls>
          <c:showLegendKey val="0"/>
          <c:showVal val="0"/>
          <c:showCatName val="0"/>
          <c:showSerName val="0"/>
          <c:showPercent val="0"/>
          <c:showBubbleSize val="0"/>
        </c:dLbls>
        <c:marker val="1"/>
        <c:smooth val="0"/>
        <c:axId val="165570048"/>
        <c:axId val="164721024"/>
      </c:lineChart>
      <c:catAx>
        <c:axId val="163305728"/>
        <c:scaling>
          <c:orientation val="minMax"/>
        </c:scaling>
        <c:delete val="0"/>
        <c:axPos val="b"/>
        <c:title>
          <c:tx>
            <c:rich>
              <a:bodyPr/>
              <a:lstStyle/>
              <a:p>
                <a:pPr>
                  <a:defRPr/>
                </a:pPr>
                <a:r>
                  <a:rPr lang="en-GB"/>
                  <a:t>Time Elapsed (Days)</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64459264"/>
        <c:crosses val="autoZero"/>
        <c:auto val="1"/>
        <c:lblAlgn val="ctr"/>
        <c:lblOffset val="100"/>
        <c:noMultiLvlLbl val="0"/>
      </c:catAx>
      <c:valAx>
        <c:axId val="164459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vert="horz"/>
              <a:lstStyle/>
              <a:p>
                <a:pPr>
                  <a:defRPr/>
                </a:pPr>
                <a:r>
                  <a:rPr lang="en-GB"/>
                  <a:t>Rm</a:t>
                </a:r>
                <a:r>
                  <a:rPr lang="en-GB" baseline="0"/>
                  <a:t> </a:t>
                </a:r>
                <a:r>
                  <a:rPr lang="en-GB"/>
                  <a:t>N/mm</a:t>
                </a:r>
                <a:r>
                  <a:rPr lang="en-GB" baseline="30000"/>
                  <a:t>2</a:t>
                </a: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63305728"/>
        <c:crosses val="autoZero"/>
        <c:crossBetween val="between"/>
      </c:valAx>
      <c:valAx>
        <c:axId val="164721024"/>
        <c:scaling>
          <c:orientation val="minMax"/>
        </c:scaling>
        <c:delete val="0"/>
        <c:axPos val="r"/>
        <c:title>
          <c:tx>
            <c:rich>
              <a:bodyPr rot="-5400000" vert="horz"/>
              <a:lstStyle/>
              <a:p>
                <a:pPr>
                  <a:defRPr b="1" i="0"/>
                </a:pPr>
                <a:r>
                  <a:rPr lang="en-GB" b="1" i="0"/>
                  <a:t>A</a:t>
                </a:r>
                <a:r>
                  <a:rPr lang="en-GB" b="1" i="0" baseline="-25000"/>
                  <a:t>80 </a:t>
                </a:r>
                <a:r>
                  <a:rPr lang="en-GB" b="1" i="0" baseline="0"/>
                  <a:t>%</a:t>
                </a: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65570048"/>
        <c:crosses val="max"/>
        <c:crossBetween val="between"/>
      </c:valAx>
      <c:catAx>
        <c:axId val="165570048"/>
        <c:scaling>
          <c:orientation val="minMax"/>
        </c:scaling>
        <c:delete val="1"/>
        <c:axPos val="b"/>
        <c:numFmt formatCode="General" sourceLinked="1"/>
        <c:majorTickMark val="none"/>
        <c:minorTickMark val="none"/>
        <c:tickLblPos val="nextTo"/>
        <c:crossAx val="16472102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a:pPr>
            <a:r>
              <a:rPr lang="en-US" sz="1200" b="0"/>
              <a:t>DC01 - Rp 0.2 and n values over time - Room temperature aged</a:t>
            </a:r>
          </a:p>
        </c:rich>
      </c:tx>
      <c:overlay val="0"/>
    </c:title>
    <c:autoTitleDeleted val="0"/>
    <c:plotArea>
      <c:layout/>
      <c:lineChart>
        <c:grouping val="standard"/>
        <c:varyColors val="0"/>
        <c:ser>
          <c:idx val="0"/>
          <c:order val="0"/>
          <c:tx>
            <c:strRef>
              <c:f>'DC01'!$G$34</c:f>
              <c:strCache>
                <c:ptCount val="1"/>
                <c:pt idx="0">
                  <c:v>Rp 0.2 N/mm2</c:v>
                </c:pt>
              </c:strCache>
            </c:strRef>
          </c:tx>
          <c:spPr>
            <a:ln>
              <a:solidFill>
                <a:srgbClr val="002060"/>
              </a:solidFill>
            </a:ln>
          </c:spPr>
          <c:marker>
            <c:spPr>
              <a:solidFill>
                <a:srgbClr val="002060"/>
              </a:solidFill>
              <a:ln>
                <a:solidFill>
                  <a:srgbClr val="002060"/>
                </a:solidFill>
              </a:ln>
            </c:spPr>
          </c:marker>
          <c:cat>
            <c:numRef>
              <c:f>'DC01'!$F$35:$F$43</c:f>
              <c:numCache>
                <c:formatCode>General</c:formatCode>
                <c:ptCount val="9"/>
                <c:pt idx="0">
                  <c:v>0</c:v>
                </c:pt>
                <c:pt idx="1">
                  <c:v>3</c:v>
                </c:pt>
                <c:pt idx="2">
                  <c:v>7</c:v>
                </c:pt>
                <c:pt idx="3">
                  <c:v>14</c:v>
                </c:pt>
                <c:pt idx="4">
                  <c:v>21</c:v>
                </c:pt>
                <c:pt idx="5">
                  <c:v>28</c:v>
                </c:pt>
                <c:pt idx="6">
                  <c:v>56</c:v>
                </c:pt>
                <c:pt idx="7">
                  <c:v>84</c:v>
                </c:pt>
                <c:pt idx="8">
                  <c:v>112</c:v>
                </c:pt>
              </c:numCache>
            </c:numRef>
          </c:cat>
          <c:val>
            <c:numRef>
              <c:f>'DC01'!$G$35:$G$43</c:f>
              <c:numCache>
                <c:formatCode>0.00</c:formatCode>
                <c:ptCount val="9"/>
                <c:pt idx="0">
                  <c:v>212.9</c:v>
                </c:pt>
                <c:pt idx="1">
                  <c:v>212.42333333333332</c:v>
                </c:pt>
                <c:pt idx="2">
                  <c:v>215.14333333333335</c:v>
                </c:pt>
                <c:pt idx="3">
                  <c:v>220.45000000000002</c:v>
                </c:pt>
                <c:pt idx="4">
                  <c:v>220.49</c:v>
                </c:pt>
                <c:pt idx="5">
                  <c:v>220.41</c:v>
                </c:pt>
                <c:pt idx="6">
                  <c:v>222.74</c:v>
                </c:pt>
                <c:pt idx="7">
                  <c:v>223.54333333333332</c:v>
                </c:pt>
                <c:pt idx="8">
                  <c:v>224.01</c:v>
                </c:pt>
              </c:numCache>
            </c:numRef>
          </c:val>
          <c:smooth val="0"/>
        </c:ser>
        <c:dLbls>
          <c:showLegendKey val="0"/>
          <c:showVal val="0"/>
          <c:showCatName val="0"/>
          <c:showSerName val="0"/>
          <c:showPercent val="0"/>
          <c:showBubbleSize val="0"/>
        </c:dLbls>
        <c:marker val="1"/>
        <c:smooth val="0"/>
        <c:axId val="188336000"/>
        <c:axId val="188342656"/>
      </c:lineChart>
      <c:lineChart>
        <c:grouping val="standard"/>
        <c:varyColors val="0"/>
        <c:ser>
          <c:idx val="1"/>
          <c:order val="1"/>
          <c:tx>
            <c:strRef>
              <c:f>'DC01'!$M$34</c:f>
              <c:strCache>
                <c:ptCount val="1"/>
                <c:pt idx="0">
                  <c:v>n</c:v>
                </c:pt>
              </c:strCache>
            </c:strRef>
          </c:tx>
          <c:spPr>
            <a:ln>
              <a:solidFill>
                <a:srgbClr val="00B050"/>
              </a:solidFill>
            </a:ln>
          </c:spPr>
          <c:marker>
            <c:spPr>
              <a:solidFill>
                <a:srgbClr val="00B050"/>
              </a:solidFill>
              <a:ln>
                <a:solidFill>
                  <a:srgbClr val="00B050"/>
                </a:solidFill>
              </a:ln>
            </c:spPr>
          </c:marker>
          <c:val>
            <c:numRef>
              <c:f>'DC01'!$M$35:$M$43</c:f>
              <c:numCache>
                <c:formatCode>0.000</c:formatCode>
                <c:ptCount val="9"/>
                <c:pt idx="0" formatCode="General">
                  <c:v>0.20699999999999999</c:v>
                </c:pt>
                <c:pt idx="1">
                  <c:v>0.20066666666666669</c:v>
                </c:pt>
                <c:pt idx="2">
                  <c:v>0.19066666666666668</c:v>
                </c:pt>
                <c:pt idx="3">
                  <c:v>0.18000000000000002</c:v>
                </c:pt>
                <c:pt idx="4">
                  <c:v>0.17966666666666664</c:v>
                </c:pt>
                <c:pt idx="5">
                  <c:v>0.17699999999999996</c:v>
                </c:pt>
                <c:pt idx="6">
                  <c:v>0.17533333333333334</c:v>
                </c:pt>
                <c:pt idx="7">
                  <c:v>0.17966666666666664</c:v>
                </c:pt>
                <c:pt idx="8">
                  <c:v>0.17366666666666664</c:v>
                </c:pt>
              </c:numCache>
            </c:numRef>
          </c:val>
          <c:smooth val="0"/>
        </c:ser>
        <c:dLbls>
          <c:showLegendKey val="0"/>
          <c:showVal val="0"/>
          <c:showCatName val="0"/>
          <c:showSerName val="0"/>
          <c:showPercent val="0"/>
          <c:showBubbleSize val="0"/>
        </c:dLbls>
        <c:marker val="1"/>
        <c:smooth val="0"/>
        <c:axId val="213607936"/>
        <c:axId val="192354176"/>
      </c:lineChart>
      <c:catAx>
        <c:axId val="188336000"/>
        <c:scaling>
          <c:orientation val="minMax"/>
        </c:scaling>
        <c:delete val="0"/>
        <c:axPos val="b"/>
        <c:title>
          <c:tx>
            <c:rich>
              <a:bodyPr/>
              <a:lstStyle/>
              <a:p>
                <a:pPr>
                  <a:defRPr sz="1000"/>
                </a:pPr>
                <a:r>
                  <a:rPr lang="en-GB" sz="1000" b="1" i="0" baseline="0">
                    <a:effectLst/>
                  </a:rPr>
                  <a:t>Time Elapsed (Days)</a:t>
                </a:r>
                <a:endParaRPr lang="en-GB" sz="1000">
                  <a:effectLst/>
                </a:endParaRPr>
              </a:p>
            </c:rich>
          </c:tx>
          <c:overlay val="0"/>
        </c:title>
        <c:numFmt formatCode="General" sourceLinked="1"/>
        <c:majorTickMark val="none"/>
        <c:minorTickMark val="none"/>
        <c:tickLblPos val="nextTo"/>
        <c:spPr>
          <a:ln>
            <a:solidFill>
              <a:schemeClr val="tx1">
                <a:lumMod val="15000"/>
                <a:lumOff val="85000"/>
              </a:schemeClr>
            </a:solidFill>
          </a:ln>
        </c:spPr>
        <c:txPr>
          <a:bodyPr/>
          <a:lstStyle/>
          <a:p>
            <a:pPr>
              <a:defRPr>
                <a:solidFill>
                  <a:sysClr val="windowText" lastClr="000000"/>
                </a:solidFill>
              </a:defRPr>
            </a:pPr>
            <a:endParaRPr lang="en-US"/>
          </a:p>
        </c:txPr>
        <c:crossAx val="188342656"/>
        <c:crosses val="autoZero"/>
        <c:auto val="1"/>
        <c:lblAlgn val="ctr"/>
        <c:lblOffset val="100"/>
        <c:noMultiLvlLbl val="0"/>
      </c:catAx>
      <c:valAx>
        <c:axId val="188342656"/>
        <c:scaling>
          <c:orientation val="minMax"/>
        </c:scaling>
        <c:delete val="0"/>
        <c:axPos val="l"/>
        <c:majorGridlines>
          <c:spPr>
            <a:ln>
              <a:solidFill>
                <a:schemeClr val="tx1">
                  <a:lumMod val="15000"/>
                  <a:lumOff val="85000"/>
                </a:schemeClr>
              </a:solidFill>
            </a:ln>
          </c:spPr>
        </c:majorGridlines>
        <c:title>
          <c:tx>
            <c:rich>
              <a:bodyPr rot="-5400000" vert="horz"/>
              <a:lstStyle/>
              <a:p>
                <a:pPr marL="0" marR="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a:t>Rp 0.2</a:t>
                </a:r>
                <a:r>
                  <a:rPr lang="en-GB" baseline="0"/>
                  <a:t> </a:t>
                </a:r>
                <a:r>
                  <a:rPr lang="en-GB" sz="1000" b="1" i="0" baseline="0">
                    <a:effectLst/>
                  </a:rPr>
                  <a:t>N/mm</a:t>
                </a:r>
                <a:r>
                  <a:rPr lang="en-GB" sz="1000" b="1" i="0" baseline="30000">
                    <a:effectLst/>
                  </a:rPr>
                  <a:t>2</a:t>
                </a:r>
                <a:endParaRPr lang="en-GB" sz="1000">
                  <a:effectLst/>
                </a:endParaRPr>
              </a:p>
            </c:rich>
          </c:tx>
          <c:overlay val="0"/>
        </c:title>
        <c:numFmt formatCode="0.00" sourceLinked="1"/>
        <c:majorTickMark val="none"/>
        <c:minorTickMark val="none"/>
        <c:tickLblPos val="nextTo"/>
        <c:spPr>
          <a:ln>
            <a:noFill/>
          </a:ln>
        </c:spPr>
        <c:txPr>
          <a:bodyPr/>
          <a:lstStyle/>
          <a:p>
            <a:pPr>
              <a:defRPr>
                <a:solidFill>
                  <a:sysClr val="windowText" lastClr="000000"/>
                </a:solidFill>
              </a:defRPr>
            </a:pPr>
            <a:endParaRPr lang="en-US"/>
          </a:p>
        </c:txPr>
        <c:crossAx val="188336000"/>
        <c:crosses val="autoZero"/>
        <c:crossBetween val="between"/>
      </c:valAx>
      <c:valAx>
        <c:axId val="192354176"/>
        <c:scaling>
          <c:orientation val="minMax"/>
        </c:scaling>
        <c:delete val="0"/>
        <c:axPos val="r"/>
        <c:title>
          <c:tx>
            <c:rich>
              <a:bodyPr rot="-5400000" vert="horz"/>
              <a:lstStyle/>
              <a:p>
                <a:pPr>
                  <a:defRPr/>
                </a:pPr>
                <a:r>
                  <a:rPr lang="en-GB"/>
                  <a:t>n value</a:t>
                </a:r>
              </a:p>
            </c:rich>
          </c:tx>
          <c:overlay val="0"/>
        </c:title>
        <c:numFmt formatCode="General" sourceLinked="1"/>
        <c:majorTickMark val="out"/>
        <c:minorTickMark val="none"/>
        <c:tickLblPos val="nextTo"/>
        <c:crossAx val="213607936"/>
        <c:crosses val="max"/>
        <c:crossBetween val="between"/>
      </c:valAx>
      <c:catAx>
        <c:axId val="213607936"/>
        <c:scaling>
          <c:orientation val="minMax"/>
        </c:scaling>
        <c:delete val="1"/>
        <c:axPos val="b"/>
        <c:majorTickMark val="out"/>
        <c:minorTickMark val="none"/>
        <c:tickLblPos val="nextTo"/>
        <c:crossAx val="192354176"/>
        <c:crosses val="autoZero"/>
        <c:auto val="1"/>
        <c:lblAlgn val="ctr"/>
        <c:lblOffset val="100"/>
        <c:noMultiLvlLbl val="0"/>
      </c:cat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200" b="0" i="0" u="none" strike="noStrike" baseline="0">
                <a:effectLst/>
              </a:rPr>
              <a:t>DC01 - Rm and A</a:t>
            </a:r>
            <a:r>
              <a:rPr lang="en-GB" sz="1200" b="0" i="0" u="none" strike="noStrike" baseline="-25000">
                <a:effectLst/>
              </a:rPr>
              <a:t>80</a:t>
            </a:r>
            <a:r>
              <a:rPr lang="en-GB" sz="1200" b="0" i="0" u="none" strike="noStrike" baseline="0">
                <a:effectLst/>
              </a:rPr>
              <a:t> values over time -</a:t>
            </a:r>
            <a:r>
              <a:rPr lang="en-GB" sz="1200" baseline="0">
                <a:solidFill>
                  <a:sysClr val="windowText" lastClr="000000"/>
                </a:solidFill>
              </a:rPr>
              <a:t> Accelerated aging tests at </a:t>
            </a:r>
            <a:r>
              <a:rPr lang="en-GB" sz="1200" b="0" baseline="0">
                <a:solidFill>
                  <a:sysClr val="windowText" lastClr="000000"/>
                </a:solidFill>
                <a:latin typeface="+mn-lt"/>
              </a:rPr>
              <a:t>80</a:t>
            </a:r>
            <a:r>
              <a:rPr lang="en-GB" sz="1200" b="0" baseline="0">
                <a:solidFill>
                  <a:sysClr val="windowText" lastClr="000000"/>
                </a:solidFill>
                <a:latin typeface="+mn-lt"/>
                <a:cs typeface="Arial"/>
              </a:rPr>
              <a:t>°C</a:t>
            </a:r>
            <a:endParaRPr lang="en-GB" sz="1200" b="0">
              <a:solidFill>
                <a:sysClr val="windowText" lastClr="000000"/>
              </a:solidFill>
              <a:latin typeface="+mn-lt"/>
            </a:endParaRPr>
          </a:p>
        </c:rich>
      </c:tx>
      <c:overlay val="0"/>
      <c:spPr>
        <a:noFill/>
        <a:ln>
          <a:noFill/>
        </a:ln>
        <a:effectLst/>
      </c:spPr>
    </c:title>
    <c:autoTitleDeleted val="0"/>
    <c:plotArea>
      <c:layout/>
      <c:lineChart>
        <c:grouping val="standard"/>
        <c:varyColors val="0"/>
        <c:ser>
          <c:idx val="0"/>
          <c:order val="0"/>
          <c:tx>
            <c:strRef>
              <c:f>'DC01 Accelerated'!$K$25</c:f>
              <c:strCache>
                <c:ptCount val="1"/>
                <c:pt idx="0">
                  <c:v>Rm  N/mm2  </c:v>
                </c:pt>
              </c:strCache>
            </c:strRef>
          </c:tx>
          <c:cat>
            <c:numRef>
              <c:f>'DC01 Accelerated'!$F$26:$F$32</c:f>
              <c:numCache>
                <c:formatCode>General</c:formatCode>
                <c:ptCount val="7"/>
                <c:pt idx="0">
                  <c:v>0</c:v>
                </c:pt>
                <c:pt idx="1">
                  <c:v>1</c:v>
                </c:pt>
                <c:pt idx="2">
                  <c:v>2</c:v>
                </c:pt>
                <c:pt idx="3">
                  <c:v>3</c:v>
                </c:pt>
                <c:pt idx="4">
                  <c:v>4</c:v>
                </c:pt>
                <c:pt idx="5">
                  <c:v>5</c:v>
                </c:pt>
                <c:pt idx="6">
                  <c:v>6</c:v>
                </c:pt>
              </c:numCache>
            </c:numRef>
          </c:cat>
          <c:val>
            <c:numRef>
              <c:f>'DC01 Accelerated'!$K$26:$K$32</c:f>
              <c:numCache>
                <c:formatCode>0.00</c:formatCode>
                <c:ptCount val="7"/>
                <c:pt idx="0">
                  <c:v>341.6</c:v>
                </c:pt>
                <c:pt idx="1">
                  <c:v>348.21999999999997</c:v>
                </c:pt>
                <c:pt idx="2">
                  <c:v>350.43</c:v>
                </c:pt>
                <c:pt idx="3">
                  <c:v>350.41</c:v>
                </c:pt>
                <c:pt idx="4">
                  <c:v>347.59999999999997</c:v>
                </c:pt>
                <c:pt idx="5">
                  <c:v>350.68333333333334</c:v>
                </c:pt>
                <c:pt idx="6">
                  <c:v>350.92666666666668</c:v>
                </c:pt>
              </c:numCache>
            </c:numRef>
          </c:val>
          <c:smooth val="0"/>
        </c:ser>
        <c:dLbls>
          <c:showLegendKey val="0"/>
          <c:showVal val="0"/>
          <c:showCatName val="0"/>
          <c:showSerName val="0"/>
          <c:showPercent val="0"/>
          <c:showBubbleSize val="0"/>
        </c:dLbls>
        <c:marker val="1"/>
        <c:smooth val="0"/>
        <c:axId val="219721088"/>
        <c:axId val="220305280"/>
      </c:lineChart>
      <c:lineChart>
        <c:grouping val="standard"/>
        <c:varyColors val="0"/>
        <c:ser>
          <c:idx val="1"/>
          <c:order val="1"/>
          <c:tx>
            <c:strRef>
              <c:f>'DC01 Accelerated'!$L$25</c:f>
              <c:strCache>
                <c:ptCount val="1"/>
                <c:pt idx="0">
                  <c:v>A80  % </c:v>
                </c:pt>
              </c:strCache>
            </c:strRef>
          </c:tx>
          <c:val>
            <c:numRef>
              <c:f>'DC01 Accelerated'!$L$26:$L$32</c:f>
              <c:numCache>
                <c:formatCode>0.00</c:formatCode>
                <c:ptCount val="7"/>
                <c:pt idx="0">
                  <c:v>40.799999999999997</c:v>
                </c:pt>
                <c:pt idx="1">
                  <c:v>35.813333333333333</c:v>
                </c:pt>
                <c:pt idx="2">
                  <c:v>36.116666666666667</c:v>
                </c:pt>
                <c:pt idx="3">
                  <c:v>35.733333333333334</c:v>
                </c:pt>
                <c:pt idx="4">
                  <c:v>35.359999999999992</c:v>
                </c:pt>
                <c:pt idx="5">
                  <c:v>35.873333333333328</c:v>
                </c:pt>
                <c:pt idx="6">
                  <c:v>34.97</c:v>
                </c:pt>
              </c:numCache>
            </c:numRef>
          </c:val>
          <c:smooth val="0"/>
        </c:ser>
        <c:dLbls>
          <c:showLegendKey val="0"/>
          <c:showVal val="0"/>
          <c:showCatName val="0"/>
          <c:showSerName val="0"/>
          <c:showPercent val="0"/>
          <c:showBubbleSize val="0"/>
        </c:dLbls>
        <c:marker val="1"/>
        <c:smooth val="0"/>
        <c:axId val="220498176"/>
        <c:axId val="220495872"/>
      </c:lineChart>
      <c:catAx>
        <c:axId val="219721088"/>
        <c:scaling>
          <c:orientation val="minMax"/>
        </c:scaling>
        <c:delete val="0"/>
        <c:axPos val="b"/>
        <c:title>
          <c:tx>
            <c:rich>
              <a:bodyPr/>
              <a:lstStyle/>
              <a:p>
                <a:pPr>
                  <a:defRPr/>
                </a:pPr>
                <a:r>
                  <a:rPr lang="en-GB"/>
                  <a:t>Time Elapsed (Hours)</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20305280"/>
        <c:crosses val="autoZero"/>
        <c:auto val="1"/>
        <c:lblAlgn val="ctr"/>
        <c:lblOffset val="100"/>
        <c:noMultiLvlLbl val="0"/>
      </c:catAx>
      <c:valAx>
        <c:axId val="220305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vert="horz"/>
              <a:lstStyle/>
              <a:p>
                <a:pPr marL="0" marR="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sz="1000" b="1" i="0" baseline="0">
                    <a:effectLst/>
                  </a:rPr>
                  <a:t>Rm N/mm</a:t>
                </a:r>
                <a:r>
                  <a:rPr lang="en-GB" sz="1000" b="1" i="0" baseline="30000">
                    <a:effectLst/>
                  </a:rPr>
                  <a:t>2</a:t>
                </a:r>
                <a:endParaRPr lang="en-GB" sz="1000">
                  <a:effectLst/>
                </a:endParaRP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19721088"/>
        <c:crosses val="autoZero"/>
        <c:crossBetween val="between"/>
      </c:valAx>
      <c:valAx>
        <c:axId val="220495872"/>
        <c:scaling>
          <c:orientation val="minMax"/>
        </c:scaling>
        <c:delete val="0"/>
        <c:axPos val="r"/>
        <c:title>
          <c:tx>
            <c:rich>
              <a:bodyPr rot="-5400000" vert="horz"/>
              <a:lstStyle/>
              <a:p>
                <a:pPr marL="0" marR="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sz="1000" b="1" i="0" baseline="0">
                    <a:effectLst/>
                  </a:rPr>
                  <a:t>A</a:t>
                </a:r>
                <a:r>
                  <a:rPr lang="en-GB" sz="1000" b="1" i="0" baseline="-25000">
                    <a:effectLst/>
                  </a:rPr>
                  <a:t>80 </a:t>
                </a:r>
                <a:r>
                  <a:rPr lang="en-GB" sz="1000" b="1" i="0" baseline="0">
                    <a:effectLst/>
                  </a:rPr>
                  <a:t>%</a:t>
                </a:r>
                <a:endParaRPr lang="en-GB" sz="1000">
                  <a:effectLst/>
                </a:endParaRP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20498176"/>
        <c:crosses val="max"/>
        <c:crossBetween val="between"/>
      </c:valAx>
      <c:catAx>
        <c:axId val="220498176"/>
        <c:scaling>
          <c:orientation val="minMax"/>
        </c:scaling>
        <c:delete val="1"/>
        <c:axPos val="b"/>
        <c:majorTickMark val="none"/>
        <c:minorTickMark val="none"/>
        <c:tickLblPos val="nextTo"/>
        <c:crossAx val="22049587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a:pPr>
            <a:r>
              <a:rPr lang="en-US" sz="1200" b="0" i="0" u="none" strike="noStrike" baseline="0">
                <a:effectLst/>
              </a:rPr>
              <a:t>DC01 - Rp 0.2 and n values over time -</a:t>
            </a:r>
            <a:r>
              <a:rPr lang="en-US" sz="1200" b="0"/>
              <a:t> A</a:t>
            </a:r>
            <a:r>
              <a:rPr lang="en-GB" sz="1200" b="0" i="0" u="none" strike="noStrike" baseline="0">
                <a:effectLst/>
              </a:rPr>
              <a:t>ccelerated aging tests at 80°C</a:t>
            </a:r>
            <a:endParaRPr lang="en-US" sz="1200" b="0"/>
          </a:p>
        </c:rich>
      </c:tx>
      <c:overlay val="0"/>
    </c:title>
    <c:autoTitleDeleted val="0"/>
    <c:plotArea>
      <c:layout/>
      <c:lineChart>
        <c:grouping val="standard"/>
        <c:varyColors val="0"/>
        <c:ser>
          <c:idx val="0"/>
          <c:order val="0"/>
          <c:tx>
            <c:strRef>
              <c:f>'DC01 Accelerated'!$G$25</c:f>
              <c:strCache>
                <c:ptCount val="1"/>
                <c:pt idx="0">
                  <c:v>Rp 0.2 N/mm2</c:v>
                </c:pt>
              </c:strCache>
            </c:strRef>
          </c:tx>
          <c:spPr>
            <a:ln>
              <a:solidFill>
                <a:srgbClr val="002060"/>
              </a:solidFill>
            </a:ln>
          </c:spPr>
          <c:marker>
            <c:spPr>
              <a:solidFill>
                <a:srgbClr val="002060"/>
              </a:solidFill>
              <a:ln>
                <a:solidFill>
                  <a:srgbClr val="002060"/>
                </a:solidFill>
              </a:ln>
            </c:spPr>
          </c:marker>
          <c:cat>
            <c:numRef>
              <c:f>'DC01 Accelerated'!$F$26:$F$32</c:f>
              <c:numCache>
                <c:formatCode>General</c:formatCode>
                <c:ptCount val="7"/>
                <c:pt idx="0">
                  <c:v>0</c:v>
                </c:pt>
                <c:pt idx="1">
                  <c:v>1</c:v>
                </c:pt>
                <c:pt idx="2">
                  <c:v>2</c:v>
                </c:pt>
                <c:pt idx="3">
                  <c:v>3</c:v>
                </c:pt>
                <c:pt idx="4">
                  <c:v>4</c:v>
                </c:pt>
                <c:pt idx="5">
                  <c:v>5</c:v>
                </c:pt>
                <c:pt idx="6">
                  <c:v>6</c:v>
                </c:pt>
              </c:numCache>
            </c:numRef>
          </c:cat>
          <c:val>
            <c:numRef>
              <c:f>'DC01 Accelerated'!$G$26:$G$32</c:f>
              <c:numCache>
                <c:formatCode>0.00</c:formatCode>
                <c:ptCount val="7"/>
                <c:pt idx="0">
                  <c:v>229.9</c:v>
                </c:pt>
                <c:pt idx="1">
                  <c:v>236.73333333333335</c:v>
                </c:pt>
                <c:pt idx="2">
                  <c:v>238.01666666666668</c:v>
                </c:pt>
                <c:pt idx="3">
                  <c:v>238.78333333333333</c:v>
                </c:pt>
                <c:pt idx="4">
                  <c:v>237.61999999999998</c:v>
                </c:pt>
                <c:pt idx="5">
                  <c:v>240.53666666666666</c:v>
                </c:pt>
                <c:pt idx="6">
                  <c:v>241.58666666666667</c:v>
                </c:pt>
              </c:numCache>
            </c:numRef>
          </c:val>
          <c:smooth val="0"/>
        </c:ser>
        <c:dLbls>
          <c:showLegendKey val="0"/>
          <c:showVal val="0"/>
          <c:showCatName val="0"/>
          <c:showSerName val="0"/>
          <c:showPercent val="0"/>
          <c:showBubbleSize val="0"/>
        </c:dLbls>
        <c:marker val="1"/>
        <c:smooth val="0"/>
        <c:axId val="224341376"/>
        <c:axId val="224345088"/>
      </c:lineChart>
      <c:lineChart>
        <c:grouping val="standard"/>
        <c:varyColors val="0"/>
        <c:ser>
          <c:idx val="1"/>
          <c:order val="1"/>
          <c:tx>
            <c:strRef>
              <c:f>'DC01 Accelerated'!$M$25</c:f>
              <c:strCache>
                <c:ptCount val="1"/>
                <c:pt idx="0">
                  <c:v>n</c:v>
                </c:pt>
              </c:strCache>
            </c:strRef>
          </c:tx>
          <c:spPr>
            <a:ln>
              <a:solidFill>
                <a:srgbClr val="00B050"/>
              </a:solidFill>
            </a:ln>
          </c:spPr>
          <c:marker>
            <c:spPr>
              <a:solidFill>
                <a:srgbClr val="00B050"/>
              </a:solidFill>
              <a:ln>
                <a:solidFill>
                  <a:srgbClr val="00B050"/>
                </a:solidFill>
              </a:ln>
            </c:spPr>
          </c:marker>
          <c:val>
            <c:numRef>
              <c:f>'DC01 Accelerated'!$M$26:$M$32</c:f>
              <c:numCache>
                <c:formatCode>0.000</c:formatCode>
                <c:ptCount val="7"/>
                <c:pt idx="0">
                  <c:v>0.21099999999999999</c:v>
                </c:pt>
                <c:pt idx="1">
                  <c:v>0.19466666666666668</c:v>
                </c:pt>
                <c:pt idx="2">
                  <c:v>0.19099999999999998</c:v>
                </c:pt>
                <c:pt idx="3">
                  <c:v>0.19033333333333333</c:v>
                </c:pt>
                <c:pt idx="4">
                  <c:v>0.18733333333333335</c:v>
                </c:pt>
                <c:pt idx="5">
                  <c:v>0.18800000000000003</c:v>
                </c:pt>
                <c:pt idx="6">
                  <c:v>0.18633333333333332</c:v>
                </c:pt>
              </c:numCache>
            </c:numRef>
          </c:val>
          <c:smooth val="0"/>
        </c:ser>
        <c:dLbls>
          <c:showLegendKey val="0"/>
          <c:showVal val="0"/>
          <c:showCatName val="0"/>
          <c:showSerName val="0"/>
          <c:showPercent val="0"/>
          <c:showBubbleSize val="0"/>
        </c:dLbls>
        <c:marker val="1"/>
        <c:smooth val="0"/>
        <c:axId val="224413568"/>
        <c:axId val="224347264"/>
      </c:lineChart>
      <c:catAx>
        <c:axId val="224341376"/>
        <c:scaling>
          <c:orientation val="minMax"/>
        </c:scaling>
        <c:delete val="0"/>
        <c:axPos val="b"/>
        <c:title>
          <c:tx>
            <c:rich>
              <a:bodyPr/>
              <a:lstStyle/>
              <a:p>
                <a:pPr>
                  <a:defRPr sz="1000"/>
                </a:pPr>
                <a:r>
                  <a:rPr lang="en-GB" sz="1000" b="1" i="0" baseline="0">
                    <a:effectLst/>
                  </a:rPr>
                  <a:t>Time Elapsed (Hours)</a:t>
                </a:r>
                <a:endParaRPr lang="en-GB" sz="1000">
                  <a:effectLst/>
                </a:endParaRPr>
              </a:p>
            </c:rich>
          </c:tx>
          <c:overlay val="0"/>
        </c:title>
        <c:numFmt formatCode="General" sourceLinked="1"/>
        <c:majorTickMark val="none"/>
        <c:minorTickMark val="none"/>
        <c:tickLblPos val="nextTo"/>
        <c:spPr>
          <a:ln>
            <a:solidFill>
              <a:schemeClr val="tx1">
                <a:lumMod val="15000"/>
                <a:lumOff val="85000"/>
              </a:schemeClr>
            </a:solidFill>
          </a:ln>
        </c:spPr>
        <c:txPr>
          <a:bodyPr/>
          <a:lstStyle/>
          <a:p>
            <a:pPr>
              <a:defRPr>
                <a:solidFill>
                  <a:sysClr val="windowText" lastClr="000000"/>
                </a:solidFill>
              </a:defRPr>
            </a:pPr>
            <a:endParaRPr lang="en-US"/>
          </a:p>
        </c:txPr>
        <c:crossAx val="224345088"/>
        <c:crosses val="autoZero"/>
        <c:auto val="1"/>
        <c:lblAlgn val="ctr"/>
        <c:lblOffset val="100"/>
        <c:noMultiLvlLbl val="0"/>
      </c:catAx>
      <c:valAx>
        <c:axId val="224345088"/>
        <c:scaling>
          <c:orientation val="minMax"/>
        </c:scaling>
        <c:delete val="0"/>
        <c:axPos val="l"/>
        <c:majorGridlines>
          <c:spPr>
            <a:ln>
              <a:solidFill>
                <a:schemeClr val="tx1">
                  <a:lumMod val="15000"/>
                  <a:lumOff val="85000"/>
                </a:schemeClr>
              </a:solidFill>
            </a:ln>
          </c:spPr>
        </c:majorGridlines>
        <c:title>
          <c:tx>
            <c:rich>
              <a:bodyPr rot="-5400000" vert="horz"/>
              <a:lstStyle/>
              <a:p>
                <a:pPr>
                  <a:defRPr/>
                </a:pPr>
                <a:r>
                  <a:rPr lang="en-GB" sz="1000" b="1" i="0" baseline="0">
                    <a:effectLst/>
                  </a:rPr>
                  <a:t>Rp 0.2 N/mm</a:t>
                </a:r>
                <a:r>
                  <a:rPr lang="en-GB" sz="1000" b="1" i="0" baseline="30000">
                    <a:effectLst/>
                  </a:rPr>
                  <a:t>2</a:t>
                </a:r>
                <a:endParaRPr lang="en-GB" sz="1000">
                  <a:effectLst/>
                </a:endParaRPr>
              </a:p>
            </c:rich>
          </c:tx>
          <c:overlay val="0"/>
        </c:title>
        <c:numFmt formatCode="0.00" sourceLinked="1"/>
        <c:majorTickMark val="none"/>
        <c:minorTickMark val="none"/>
        <c:tickLblPos val="nextTo"/>
        <c:spPr>
          <a:ln>
            <a:noFill/>
          </a:ln>
        </c:spPr>
        <c:txPr>
          <a:bodyPr/>
          <a:lstStyle/>
          <a:p>
            <a:pPr>
              <a:defRPr>
                <a:solidFill>
                  <a:sysClr val="windowText" lastClr="000000"/>
                </a:solidFill>
              </a:defRPr>
            </a:pPr>
            <a:endParaRPr lang="en-US"/>
          </a:p>
        </c:txPr>
        <c:crossAx val="224341376"/>
        <c:crosses val="autoZero"/>
        <c:crossBetween val="between"/>
      </c:valAx>
      <c:valAx>
        <c:axId val="224347264"/>
        <c:scaling>
          <c:orientation val="minMax"/>
        </c:scaling>
        <c:delete val="0"/>
        <c:axPos val="r"/>
        <c:title>
          <c:tx>
            <c:rich>
              <a:bodyPr rot="-5400000" vert="horz"/>
              <a:lstStyle/>
              <a:p>
                <a:pPr>
                  <a:defRPr/>
                </a:pPr>
                <a:r>
                  <a:rPr lang="en-GB"/>
                  <a:t>n value</a:t>
                </a:r>
              </a:p>
            </c:rich>
          </c:tx>
          <c:overlay val="0"/>
        </c:title>
        <c:numFmt formatCode="0.000" sourceLinked="1"/>
        <c:majorTickMark val="out"/>
        <c:minorTickMark val="none"/>
        <c:tickLblPos val="nextTo"/>
        <c:crossAx val="224413568"/>
        <c:crosses val="max"/>
        <c:crossBetween val="between"/>
      </c:valAx>
      <c:catAx>
        <c:axId val="224413568"/>
        <c:scaling>
          <c:orientation val="minMax"/>
        </c:scaling>
        <c:delete val="1"/>
        <c:axPos val="b"/>
        <c:majorTickMark val="out"/>
        <c:minorTickMark val="none"/>
        <c:tickLblPos val="nextTo"/>
        <c:crossAx val="224347264"/>
        <c:crosses val="autoZero"/>
        <c:auto val="1"/>
        <c:lblAlgn val="ctr"/>
        <c:lblOffset val="100"/>
        <c:noMultiLvlLbl val="0"/>
      </c:cat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100">
                <a:solidFill>
                  <a:sysClr val="windowText" lastClr="000000"/>
                </a:solidFill>
              </a:rPr>
              <a:t>HC380LA</a:t>
            </a:r>
            <a:r>
              <a:rPr lang="en-GB" sz="1100" baseline="0">
                <a:solidFill>
                  <a:sysClr val="windowText" lastClr="000000"/>
                </a:solidFill>
              </a:rPr>
              <a:t> - </a:t>
            </a:r>
            <a:r>
              <a:rPr lang="en-GB" sz="1100" b="0" i="0" u="none" strike="noStrike" baseline="0">
                <a:effectLst/>
              </a:rPr>
              <a:t>Rm and A</a:t>
            </a:r>
            <a:r>
              <a:rPr lang="en-GB" sz="1100" b="0" i="0" u="none" strike="noStrike" baseline="-25000">
                <a:effectLst/>
              </a:rPr>
              <a:t>80</a:t>
            </a:r>
            <a:r>
              <a:rPr lang="en-GB" sz="1100" b="0" i="0" u="none" strike="noStrike" baseline="0">
                <a:effectLst/>
              </a:rPr>
              <a:t> values over time - Room temperature aged</a:t>
            </a:r>
            <a:endParaRPr lang="en-GB" sz="1100">
              <a:solidFill>
                <a:sysClr val="windowText" lastClr="000000"/>
              </a:solidFill>
            </a:endParaRPr>
          </a:p>
        </c:rich>
      </c:tx>
      <c:overlay val="0"/>
      <c:spPr>
        <a:noFill/>
        <a:ln>
          <a:noFill/>
        </a:ln>
        <a:effectLst/>
      </c:spPr>
    </c:title>
    <c:autoTitleDeleted val="0"/>
    <c:plotArea>
      <c:layout/>
      <c:lineChart>
        <c:grouping val="standard"/>
        <c:varyColors val="0"/>
        <c:ser>
          <c:idx val="0"/>
          <c:order val="0"/>
          <c:tx>
            <c:strRef>
              <c:f>'HC380'!$K$31</c:f>
              <c:strCache>
                <c:ptCount val="1"/>
                <c:pt idx="0">
                  <c:v>Rm  N/mm2  </c:v>
                </c:pt>
              </c:strCache>
            </c:strRef>
          </c:tx>
          <c:spPr>
            <a:ln w="28575" cap="rnd">
              <a:solidFill>
                <a:schemeClr val="accent1"/>
              </a:solidFill>
              <a:round/>
            </a:ln>
            <a:effectLst/>
          </c:spPr>
          <c:cat>
            <c:numRef>
              <c:f>'HC380'!$F$32:$F$40</c:f>
              <c:numCache>
                <c:formatCode>General</c:formatCode>
                <c:ptCount val="9"/>
                <c:pt idx="0">
                  <c:v>0</c:v>
                </c:pt>
                <c:pt idx="1">
                  <c:v>3</c:v>
                </c:pt>
                <c:pt idx="2">
                  <c:v>7</c:v>
                </c:pt>
                <c:pt idx="3">
                  <c:v>14</c:v>
                </c:pt>
                <c:pt idx="4">
                  <c:v>21</c:v>
                </c:pt>
                <c:pt idx="5">
                  <c:v>28</c:v>
                </c:pt>
                <c:pt idx="6">
                  <c:v>56</c:v>
                </c:pt>
                <c:pt idx="7">
                  <c:v>84</c:v>
                </c:pt>
                <c:pt idx="8">
                  <c:v>112</c:v>
                </c:pt>
              </c:numCache>
            </c:numRef>
          </c:cat>
          <c:val>
            <c:numRef>
              <c:f>'HC380'!$K$32:$K$40</c:f>
              <c:numCache>
                <c:formatCode>0.00</c:formatCode>
                <c:ptCount val="9"/>
                <c:pt idx="0">
                  <c:v>520.6</c:v>
                </c:pt>
                <c:pt idx="1">
                  <c:v>509.12666666666661</c:v>
                </c:pt>
                <c:pt idx="2">
                  <c:v>513.71999999999991</c:v>
                </c:pt>
                <c:pt idx="3">
                  <c:v>515.2399999999999</c:v>
                </c:pt>
                <c:pt idx="4">
                  <c:v>504.61999999999995</c:v>
                </c:pt>
                <c:pt idx="5">
                  <c:v>513.51333333333332</c:v>
                </c:pt>
                <c:pt idx="6">
                  <c:v>512.61</c:v>
                </c:pt>
                <c:pt idx="7">
                  <c:v>508.76333333333332</c:v>
                </c:pt>
                <c:pt idx="8">
                  <c:v>512.02333333333331</c:v>
                </c:pt>
              </c:numCache>
            </c:numRef>
          </c:val>
          <c:smooth val="0"/>
        </c:ser>
        <c:dLbls>
          <c:showLegendKey val="0"/>
          <c:showVal val="0"/>
          <c:showCatName val="0"/>
          <c:showSerName val="0"/>
          <c:showPercent val="0"/>
          <c:showBubbleSize val="0"/>
        </c:dLbls>
        <c:marker val="1"/>
        <c:smooth val="0"/>
        <c:axId val="224758400"/>
        <c:axId val="243578368"/>
      </c:lineChart>
      <c:lineChart>
        <c:grouping val="standard"/>
        <c:varyColors val="0"/>
        <c:ser>
          <c:idx val="1"/>
          <c:order val="1"/>
          <c:tx>
            <c:strRef>
              <c:f>'HC380'!$L$31</c:f>
              <c:strCache>
                <c:ptCount val="1"/>
                <c:pt idx="0">
                  <c:v>A80  % </c:v>
                </c:pt>
              </c:strCache>
            </c:strRef>
          </c:tx>
          <c:spPr>
            <a:ln w="28575" cap="rnd">
              <a:solidFill>
                <a:schemeClr val="accent2"/>
              </a:solidFill>
              <a:round/>
            </a:ln>
            <a:effectLst/>
          </c:spPr>
          <c:val>
            <c:numRef>
              <c:f>'HC380'!$L$32:$L$40</c:f>
              <c:numCache>
                <c:formatCode>0.00</c:formatCode>
                <c:ptCount val="9"/>
                <c:pt idx="0" formatCode="General">
                  <c:v>25.86</c:v>
                </c:pt>
                <c:pt idx="1">
                  <c:v>25.193333333333332</c:v>
                </c:pt>
                <c:pt idx="2">
                  <c:v>25.653333333333332</c:v>
                </c:pt>
                <c:pt idx="3">
                  <c:v>25.353333333333335</c:v>
                </c:pt>
                <c:pt idx="4">
                  <c:v>24.900000000000002</c:v>
                </c:pt>
                <c:pt idx="5">
                  <c:v>26.243333333333336</c:v>
                </c:pt>
                <c:pt idx="6">
                  <c:v>26.47666666666667</c:v>
                </c:pt>
                <c:pt idx="7">
                  <c:v>24.66333333333333</c:v>
                </c:pt>
                <c:pt idx="8">
                  <c:v>25.553333333333331</c:v>
                </c:pt>
              </c:numCache>
            </c:numRef>
          </c:val>
          <c:smooth val="0"/>
        </c:ser>
        <c:dLbls>
          <c:showLegendKey val="0"/>
          <c:showVal val="0"/>
          <c:showCatName val="0"/>
          <c:showSerName val="0"/>
          <c:showPercent val="0"/>
          <c:showBubbleSize val="0"/>
        </c:dLbls>
        <c:marker val="1"/>
        <c:smooth val="0"/>
        <c:axId val="243684864"/>
        <c:axId val="243580288"/>
      </c:lineChart>
      <c:catAx>
        <c:axId val="224758400"/>
        <c:scaling>
          <c:orientation val="minMax"/>
        </c:scaling>
        <c:delete val="0"/>
        <c:axPos val="b"/>
        <c:title>
          <c:tx>
            <c:rich>
              <a:bodyPr/>
              <a:lstStyle/>
              <a:p>
                <a:pPr>
                  <a:defRPr/>
                </a:pPr>
                <a:r>
                  <a:rPr lang="en-GB"/>
                  <a:t>Time Elapsed (Days)</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3578368"/>
        <c:crosses val="autoZero"/>
        <c:auto val="1"/>
        <c:lblAlgn val="ctr"/>
        <c:lblOffset val="100"/>
        <c:noMultiLvlLbl val="0"/>
      </c:catAx>
      <c:valAx>
        <c:axId val="243578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vert="horz"/>
              <a:lstStyle/>
              <a:p>
                <a:pPr>
                  <a:defRPr/>
                </a:pPr>
                <a:r>
                  <a:rPr lang="en-GB" sz="1000" b="1" i="0" baseline="0">
                    <a:effectLst/>
                  </a:rPr>
                  <a:t>Rm N/mm</a:t>
                </a:r>
                <a:r>
                  <a:rPr lang="en-GB" sz="1000" b="1" i="0" baseline="30000">
                    <a:effectLst/>
                  </a:rPr>
                  <a:t>2</a:t>
                </a:r>
                <a:endParaRPr lang="en-GB" sz="1000">
                  <a:effectLst/>
                </a:endParaRP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24758400"/>
        <c:crosses val="autoZero"/>
        <c:crossBetween val="between"/>
      </c:valAx>
      <c:valAx>
        <c:axId val="243580288"/>
        <c:scaling>
          <c:orientation val="minMax"/>
        </c:scaling>
        <c:delete val="0"/>
        <c:axPos val="r"/>
        <c:title>
          <c:tx>
            <c:rich>
              <a:bodyPr rot="-5400000" vert="horz"/>
              <a:lstStyle/>
              <a:p>
                <a:pPr>
                  <a:defRPr b="1" i="0"/>
                </a:pPr>
                <a:r>
                  <a:rPr lang="en-GB" sz="1000" b="1" i="0" baseline="0">
                    <a:effectLst/>
                  </a:rPr>
                  <a:t>A</a:t>
                </a:r>
                <a:r>
                  <a:rPr lang="en-GB" sz="1000" b="1" i="0" baseline="-25000">
                    <a:effectLst/>
                  </a:rPr>
                  <a:t>80 </a:t>
                </a:r>
                <a:r>
                  <a:rPr lang="en-GB" sz="1000" b="1" i="0" baseline="0">
                    <a:effectLst/>
                  </a:rPr>
                  <a:t>%</a:t>
                </a:r>
                <a:endParaRPr lang="en-GB" sz="1000">
                  <a:effectLst/>
                </a:endParaRPr>
              </a:p>
            </c:rich>
          </c:tx>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3684864"/>
        <c:crosses val="max"/>
        <c:crossBetween val="between"/>
      </c:valAx>
      <c:catAx>
        <c:axId val="243684864"/>
        <c:scaling>
          <c:orientation val="minMax"/>
        </c:scaling>
        <c:delete val="1"/>
        <c:axPos val="b"/>
        <c:majorTickMark val="none"/>
        <c:minorTickMark val="none"/>
        <c:tickLblPos val="nextTo"/>
        <c:crossAx val="2435802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a:pPr>
            <a:r>
              <a:rPr lang="en-US" sz="1100" b="0"/>
              <a:t>HC380LA - </a:t>
            </a:r>
            <a:r>
              <a:rPr lang="en-US" sz="1100" b="0" i="0" u="none" strike="noStrike" baseline="0">
                <a:effectLst/>
              </a:rPr>
              <a:t>Rp 0.2 and n values over time - Room temperature aged</a:t>
            </a:r>
            <a:endParaRPr lang="en-US" sz="1100" b="0"/>
          </a:p>
        </c:rich>
      </c:tx>
      <c:overlay val="0"/>
    </c:title>
    <c:autoTitleDeleted val="0"/>
    <c:plotArea>
      <c:layout/>
      <c:lineChart>
        <c:grouping val="standard"/>
        <c:varyColors val="0"/>
        <c:ser>
          <c:idx val="0"/>
          <c:order val="0"/>
          <c:tx>
            <c:strRef>
              <c:f>'HC380'!$G$31</c:f>
              <c:strCache>
                <c:ptCount val="1"/>
                <c:pt idx="0">
                  <c:v>Rp 0.2 N/mm2</c:v>
                </c:pt>
              </c:strCache>
            </c:strRef>
          </c:tx>
          <c:spPr>
            <a:ln w="28575">
              <a:solidFill>
                <a:srgbClr val="002060"/>
              </a:solidFill>
            </a:ln>
          </c:spPr>
          <c:marker>
            <c:spPr>
              <a:solidFill>
                <a:srgbClr val="002060"/>
              </a:solidFill>
              <a:ln>
                <a:solidFill>
                  <a:srgbClr val="002060"/>
                </a:solidFill>
              </a:ln>
            </c:spPr>
          </c:marker>
          <c:cat>
            <c:numRef>
              <c:f>'HC380'!$F$32:$F$40</c:f>
              <c:numCache>
                <c:formatCode>General</c:formatCode>
                <c:ptCount val="9"/>
                <c:pt idx="0">
                  <c:v>0</c:v>
                </c:pt>
                <c:pt idx="1">
                  <c:v>3</c:v>
                </c:pt>
                <c:pt idx="2">
                  <c:v>7</c:v>
                </c:pt>
                <c:pt idx="3">
                  <c:v>14</c:v>
                </c:pt>
                <c:pt idx="4">
                  <c:v>21</c:v>
                </c:pt>
                <c:pt idx="5">
                  <c:v>28</c:v>
                </c:pt>
                <c:pt idx="6">
                  <c:v>56</c:v>
                </c:pt>
                <c:pt idx="7">
                  <c:v>84</c:v>
                </c:pt>
                <c:pt idx="8">
                  <c:v>112</c:v>
                </c:pt>
              </c:numCache>
            </c:numRef>
          </c:cat>
          <c:val>
            <c:numRef>
              <c:f>'HC380'!$G$32:$G$40</c:f>
              <c:numCache>
                <c:formatCode>0.00</c:formatCode>
                <c:ptCount val="9"/>
                <c:pt idx="0">
                  <c:v>412.7</c:v>
                </c:pt>
                <c:pt idx="1">
                  <c:v>405.61999999999995</c:v>
                </c:pt>
                <c:pt idx="2">
                  <c:v>409.26</c:v>
                </c:pt>
                <c:pt idx="3">
                  <c:v>409.81333333333333</c:v>
                </c:pt>
                <c:pt idx="4">
                  <c:v>402.11999999999995</c:v>
                </c:pt>
                <c:pt idx="5">
                  <c:v>410.40333333333336</c:v>
                </c:pt>
                <c:pt idx="6">
                  <c:v>410.10666666666674</c:v>
                </c:pt>
                <c:pt idx="7">
                  <c:v>403.48333333333335</c:v>
                </c:pt>
                <c:pt idx="8">
                  <c:v>407.63333333333338</c:v>
                </c:pt>
              </c:numCache>
            </c:numRef>
          </c:val>
          <c:smooth val="0"/>
        </c:ser>
        <c:dLbls>
          <c:showLegendKey val="0"/>
          <c:showVal val="0"/>
          <c:showCatName val="0"/>
          <c:showSerName val="0"/>
          <c:showPercent val="0"/>
          <c:showBubbleSize val="0"/>
        </c:dLbls>
        <c:marker val="1"/>
        <c:smooth val="0"/>
        <c:axId val="243930240"/>
        <c:axId val="244019200"/>
      </c:lineChart>
      <c:lineChart>
        <c:grouping val="standard"/>
        <c:varyColors val="0"/>
        <c:ser>
          <c:idx val="1"/>
          <c:order val="1"/>
          <c:tx>
            <c:strRef>
              <c:f>'HC380'!$M$31</c:f>
              <c:strCache>
                <c:ptCount val="1"/>
                <c:pt idx="0">
                  <c:v>n</c:v>
                </c:pt>
              </c:strCache>
            </c:strRef>
          </c:tx>
          <c:spPr>
            <a:ln>
              <a:solidFill>
                <a:srgbClr val="00B050"/>
              </a:solidFill>
            </a:ln>
          </c:spPr>
          <c:marker>
            <c:spPr>
              <a:solidFill>
                <a:srgbClr val="00B050"/>
              </a:solidFill>
              <a:ln>
                <a:solidFill>
                  <a:srgbClr val="00B050"/>
                </a:solidFill>
              </a:ln>
            </c:spPr>
          </c:marker>
          <c:val>
            <c:numRef>
              <c:f>'HC380'!$M$32:$M$40</c:f>
              <c:numCache>
                <c:formatCode>0.000</c:formatCode>
                <c:ptCount val="9"/>
                <c:pt idx="0" formatCode="General">
                  <c:v>0.14299999999999999</c:v>
                </c:pt>
                <c:pt idx="1">
                  <c:v>0.14266666666666664</c:v>
                </c:pt>
                <c:pt idx="2">
                  <c:v>0.14233333333333331</c:v>
                </c:pt>
                <c:pt idx="3">
                  <c:v>0.14299999999999999</c:v>
                </c:pt>
                <c:pt idx="4">
                  <c:v>0.14266666666666664</c:v>
                </c:pt>
                <c:pt idx="5">
                  <c:v>0.14199999999999999</c:v>
                </c:pt>
                <c:pt idx="6">
                  <c:v>0.14366666666666664</c:v>
                </c:pt>
                <c:pt idx="7">
                  <c:v>0.14100000000000001</c:v>
                </c:pt>
                <c:pt idx="8">
                  <c:v>0.14233333333333331</c:v>
                </c:pt>
              </c:numCache>
            </c:numRef>
          </c:val>
          <c:smooth val="0"/>
        </c:ser>
        <c:dLbls>
          <c:showLegendKey val="0"/>
          <c:showVal val="0"/>
          <c:showCatName val="0"/>
          <c:showSerName val="0"/>
          <c:showPercent val="0"/>
          <c:showBubbleSize val="0"/>
        </c:dLbls>
        <c:marker val="1"/>
        <c:smooth val="0"/>
        <c:axId val="244302592"/>
        <c:axId val="244021504"/>
      </c:lineChart>
      <c:catAx>
        <c:axId val="243930240"/>
        <c:scaling>
          <c:orientation val="minMax"/>
        </c:scaling>
        <c:delete val="0"/>
        <c:axPos val="b"/>
        <c:title>
          <c:tx>
            <c:rich>
              <a:bodyPr/>
              <a:lstStyle/>
              <a:p>
                <a:pPr>
                  <a:defRPr sz="1000"/>
                </a:pPr>
                <a:r>
                  <a:rPr lang="en-GB" sz="1000" b="1" i="0" baseline="0">
                    <a:effectLst/>
                  </a:rPr>
                  <a:t>Time Elapsed (Days)</a:t>
                </a:r>
                <a:endParaRPr lang="en-GB" sz="1000">
                  <a:effectLst/>
                </a:endParaRPr>
              </a:p>
            </c:rich>
          </c:tx>
          <c:overlay val="0"/>
        </c:title>
        <c:numFmt formatCode="General" sourceLinked="1"/>
        <c:majorTickMark val="none"/>
        <c:minorTickMark val="none"/>
        <c:tickLblPos val="nextTo"/>
        <c:spPr>
          <a:ln>
            <a:solidFill>
              <a:schemeClr val="tx1">
                <a:lumMod val="15000"/>
                <a:lumOff val="85000"/>
              </a:schemeClr>
            </a:solidFill>
          </a:ln>
        </c:spPr>
        <c:txPr>
          <a:bodyPr/>
          <a:lstStyle/>
          <a:p>
            <a:pPr>
              <a:defRPr>
                <a:solidFill>
                  <a:sysClr val="windowText" lastClr="000000"/>
                </a:solidFill>
              </a:defRPr>
            </a:pPr>
            <a:endParaRPr lang="en-US"/>
          </a:p>
        </c:txPr>
        <c:crossAx val="244019200"/>
        <c:crosses val="autoZero"/>
        <c:auto val="1"/>
        <c:lblAlgn val="ctr"/>
        <c:lblOffset val="100"/>
        <c:noMultiLvlLbl val="0"/>
      </c:catAx>
      <c:valAx>
        <c:axId val="244019200"/>
        <c:scaling>
          <c:orientation val="minMax"/>
        </c:scaling>
        <c:delete val="0"/>
        <c:axPos val="l"/>
        <c:majorGridlines>
          <c:spPr>
            <a:ln>
              <a:solidFill>
                <a:schemeClr val="tx1">
                  <a:lumMod val="15000"/>
                  <a:lumOff val="85000"/>
                </a:schemeClr>
              </a:solidFill>
            </a:ln>
          </c:spPr>
        </c:majorGridlines>
        <c:title>
          <c:tx>
            <c:rich>
              <a:bodyPr rot="-5400000" vert="horz"/>
              <a:lstStyle/>
              <a:p>
                <a:pPr>
                  <a:defRPr/>
                </a:pPr>
                <a:r>
                  <a:rPr lang="en-GB" sz="1000" b="1" i="0" baseline="0">
                    <a:effectLst/>
                  </a:rPr>
                  <a:t>Rp 0.2 N/mm</a:t>
                </a:r>
                <a:r>
                  <a:rPr lang="en-GB" sz="1000" b="1" i="0" baseline="30000">
                    <a:effectLst/>
                  </a:rPr>
                  <a:t>2</a:t>
                </a:r>
                <a:endParaRPr lang="en-GB" sz="1000">
                  <a:effectLst/>
                </a:endParaRPr>
              </a:p>
            </c:rich>
          </c:tx>
          <c:overlay val="0"/>
        </c:title>
        <c:numFmt formatCode="0.00" sourceLinked="1"/>
        <c:majorTickMark val="none"/>
        <c:minorTickMark val="none"/>
        <c:tickLblPos val="nextTo"/>
        <c:spPr>
          <a:ln>
            <a:noFill/>
          </a:ln>
        </c:spPr>
        <c:txPr>
          <a:bodyPr/>
          <a:lstStyle/>
          <a:p>
            <a:pPr>
              <a:defRPr>
                <a:solidFill>
                  <a:sysClr val="windowText" lastClr="000000"/>
                </a:solidFill>
              </a:defRPr>
            </a:pPr>
            <a:endParaRPr lang="en-US"/>
          </a:p>
        </c:txPr>
        <c:crossAx val="243930240"/>
        <c:crosses val="autoZero"/>
        <c:crossBetween val="between"/>
      </c:valAx>
      <c:valAx>
        <c:axId val="244021504"/>
        <c:scaling>
          <c:orientation val="minMax"/>
        </c:scaling>
        <c:delete val="0"/>
        <c:axPos val="r"/>
        <c:title>
          <c:tx>
            <c:rich>
              <a:bodyPr rot="-5400000" vert="horz"/>
              <a:lstStyle/>
              <a:p>
                <a:pPr>
                  <a:defRPr/>
                </a:pPr>
                <a:r>
                  <a:rPr lang="en-GB"/>
                  <a:t>n value</a:t>
                </a:r>
              </a:p>
            </c:rich>
          </c:tx>
          <c:overlay val="0"/>
        </c:title>
        <c:numFmt formatCode="General" sourceLinked="1"/>
        <c:majorTickMark val="out"/>
        <c:minorTickMark val="none"/>
        <c:tickLblPos val="nextTo"/>
        <c:crossAx val="244302592"/>
        <c:crosses val="max"/>
        <c:crossBetween val="between"/>
      </c:valAx>
      <c:catAx>
        <c:axId val="244302592"/>
        <c:scaling>
          <c:orientation val="minMax"/>
        </c:scaling>
        <c:delete val="1"/>
        <c:axPos val="b"/>
        <c:majorTickMark val="out"/>
        <c:minorTickMark val="none"/>
        <c:tickLblPos val="nextTo"/>
        <c:crossAx val="244021504"/>
        <c:crosses val="autoZero"/>
        <c:auto val="1"/>
        <c:lblAlgn val="ctr"/>
        <c:lblOffset val="100"/>
        <c:noMultiLvlLbl val="0"/>
      </c:catAx>
    </c:plotArea>
    <c:legend>
      <c:legendPos val="b"/>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100">
                <a:solidFill>
                  <a:sysClr val="windowText" lastClr="000000"/>
                </a:solidFill>
              </a:rPr>
              <a:t>HC380LA</a:t>
            </a:r>
            <a:r>
              <a:rPr lang="en-GB" sz="1100" baseline="0">
                <a:solidFill>
                  <a:sysClr val="windowText" lastClr="000000"/>
                </a:solidFill>
              </a:rPr>
              <a:t> - </a:t>
            </a:r>
            <a:r>
              <a:rPr lang="en-GB" sz="1100" b="0" i="0" u="none" strike="noStrike" baseline="0">
                <a:effectLst/>
              </a:rPr>
              <a:t>Rm and A</a:t>
            </a:r>
            <a:r>
              <a:rPr lang="en-GB" sz="1100" b="0" i="0" u="none" strike="noStrike" baseline="-25000">
                <a:effectLst/>
              </a:rPr>
              <a:t>80</a:t>
            </a:r>
            <a:r>
              <a:rPr lang="en-GB" sz="1100" b="0" i="0" u="none" strike="noStrike" baseline="0">
                <a:effectLst/>
              </a:rPr>
              <a:t> values over time - Accelerated aging tests at 80°C</a:t>
            </a:r>
            <a:endParaRPr lang="en-GB" sz="1100" b="0">
              <a:solidFill>
                <a:sysClr val="windowText" lastClr="000000"/>
              </a:solidFill>
              <a:latin typeface="+mn-lt"/>
            </a:endParaRPr>
          </a:p>
        </c:rich>
      </c:tx>
      <c:overlay val="0"/>
      <c:spPr>
        <a:noFill/>
        <a:ln>
          <a:noFill/>
        </a:ln>
        <a:effectLst/>
      </c:spPr>
    </c:title>
    <c:autoTitleDeleted val="0"/>
    <c:plotArea>
      <c:layout/>
      <c:lineChart>
        <c:grouping val="standard"/>
        <c:varyColors val="0"/>
        <c:ser>
          <c:idx val="0"/>
          <c:order val="0"/>
          <c:tx>
            <c:strRef>
              <c:f>'HC380 Accelerated'!$J$28</c:f>
              <c:strCache>
                <c:ptCount val="1"/>
                <c:pt idx="0">
                  <c:v>Rm  N/mm2  </c:v>
                </c:pt>
              </c:strCache>
            </c:strRef>
          </c:tx>
          <c:spPr>
            <a:ln w="28575" cap="rnd">
              <a:solidFill>
                <a:schemeClr val="accent1"/>
              </a:solidFill>
              <a:round/>
            </a:ln>
            <a:effectLst/>
          </c:spPr>
          <c:cat>
            <c:numRef>
              <c:f>'HC380 Accelerated'!$E$29:$E$35</c:f>
              <c:numCache>
                <c:formatCode>General</c:formatCode>
                <c:ptCount val="7"/>
                <c:pt idx="0">
                  <c:v>0</c:v>
                </c:pt>
                <c:pt idx="1">
                  <c:v>1</c:v>
                </c:pt>
                <c:pt idx="2">
                  <c:v>2</c:v>
                </c:pt>
                <c:pt idx="3">
                  <c:v>3</c:v>
                </c:pt>
                <c:pt idx="4">
                  <c:v>4</c:v>
                </c:pt>
                <c:pt idx="5">
                  <c:v>5</c:v>
                </c:pt>
                <c:pt idx="6">
                  <c:v>6</c:v>
                </c:pt>
              </c:numCache>
            </c:numRef>
          </c:cat>
          <c:val>
            <c:numRef>
              <c:f>'HC380 Accelerated'!$J$29:$J$35</c:f>
              <c:numCache>
                <c:formatCode>0.00</c:formatCode>
                <c:ptCount val="7"/>
                <c:pt idx="0">
                  <c:v>520.6</c:v>
                </c:pt>
                <c:pt idx="1">
                  <c:v>505.44666666666672</c:v>
                </c:pt>
                <c:pt idx="2">
                  <c:v>510.52666666666664</c:v>
                </c:pt>
                <c:pt idx="3">
                  <c:v>507.39333333333326</c:v>
                </c:pt>
                <c:pt idx="4">
                  <c:v>512.2166666666667</c:v>
                </c:pt>
                <c:pt idx="5">
                  <c:v>511.34</c:v>
                </c:pt>
                <c:pt idx="6">
                  <c:v>507.7833333333333</c:v>
                </c:pt>
              </c:numCache>
            </c:numRef>
          </c:val>
          <c:smooth val="0"/>
        </c:ser>
        <c:dLbls>
          <c:showLegendKey val="0"/>
          <c:showVal val="0"/>
          <c:showCatName val="0"/>
          <c:showSerName val="0"/>
          <c:showPercent val="0"/>
          <c:showBubbleSize val="0"/>
        </c:dLbls>
        <c:marker val="1"/>
        <c:smooth val="0"/>
        <c:axId val="244614272"/>
        <c:axId val="244616192"/>
      </c:lineChart>
      <c:lineChart>
        <c:grouping val="standard"/>
        <c:varyColors val="0"/>
        <c:ser>
          <c:idx val="1"/>
          <c:order val="1"/>
          <c:tx>
            <c:strRef>
              <c:f>'HC380 Accelerated'!$K$28</c:f>
              <c:strCache>
                <c:ptCount val="1"/>
                <c:pt idx="0">
                  <c:v>A80  % </c:v>
                </c:pt>
              </c:strCache>
            </c:strRef>
          </c:tx>
          <c:spPr>
            <a:ln w="28575" cap="rnd">
              <a:solidFill>
                <a:schemeClr val="accent2"/>
              </a:solidFill>
              <a:round/>
            </a:ln>
            <a:effectLst/>
          </c:spPr>
          <c:val>
            <c:numRef>
              <c:f>'HC380 Accelerated'!$K$29:$K$35</c:f>
              <c:numCache>
                <c:formatCode>0.00</c:formatCode>
                <c:ptCount val="7"/>
                <c:pt idx="0" formatCode="General">
                  <c:v>25.86</c:v>
                </c:pt>
                <c:pt idx="1">
                  <c:v>24.123333333333335</c:v>
                </c:pt>
                <c:pt idx="2">
                  <c:v>24.116666666666671</c:v>
                </c:pt>
                <c:pt idx="3">
                  <c:v>24.7</c:v>
                </c:pt>
                <c:pt idx="4">
                  <c:v>23.593333333333334</c:v>
                </c:pt>
                <c:pt idx="5">
                  <c:v>23.64</c:v>
                </c:pt>
                <c:pt idx="6">
                  <c:v>23.650000000000002</c:v>
                </c:pt>
              </c:numCache>
            </c:numRef>
          </c:val>
          <c:smooth val="0"/>
        </c:ser>
        <c:dLbls>
          <c:showLegendKey val="0"/>
          <c:showVal val="0"/>
          <c:showCatName val="0"/>
          <c:showSerName val="0"/>
          <c:showPercent val="0"/>
          <c:showBubbleSize val="0"/>
        </c:dLbls>
        <c:marker val="1"/>
        <c:smooth val="0"/>
        <c:axId val="245153792"/>
        <c:axId val="244741248"/>
      </c:lineChart>
      <c:catAx>
        <c:axId val="244614272"/>
        <c:scaling>
          <c:orientation val="minMax"/>
        </c:scaling>
        <c:delete val="0"/>
        <c:axPos val="b"/>
        <c:title>
          <c:tx>
            <c:rich>
              <a:bodyPr/>
              <a:lstStyle/>
              <a:p>
                <a:pPr>
                  <a:defRPr/>
                </a:pPr>
                <a:r>
                  <a:rPr lang="en-GB"/>
                  <a:t>Time Elapsed (Hours)</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4616192"/>
        <c:crosses val="autoZero"/>
        <c:auto val="1"/>
        <c:lblAlgn val="ctr"/>
        <c:lblOffset val="100"/>
        <c:noMultiLvlLbl val="0"/>
      </c:catAx>
      <c:valAx>
        <c:axId val="244616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vert="horz"/>
              <a:lstStyle/>
              <a:p>
                <a:pPr>
                  <a:defRPr/>
                </a:pPr>
                <a:r>
                  <a:rPr lang="en-GB" sz="1000" b="1" i="0" baseline="0">
                    <a:effectLst/>
                  </a:rPr>
                  <a:t>Rm N/mm</a:t>
                </a:r>
                <a:r>
                  <a:rPr lang="en-GB" sz="1000" b="1" i="0" baseline="30000">
                    <a:effectLst/>
                  </a:rPr>
                  <a:t>2</a:t>
                </a:r>
                <a:endParaRPr lang="en-GB" sz="1000">
                  <a:effectLst/>
                </a:endParaRP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4614272"/>
        <c:crosses val="autoZero"/>
        <c:crossBetween val="between"/>
      </c:valAx>
      <c:valAx>
        <c:axId val="244741248"/>
        <c:scaling>
          <c:orientation val="minMax"/>
        </c:scaling>
        <c:delete val="0"/>
        <c:axPos val="r"/>
        <c:title>
          <c:tx>
            <c:rich>
              <a:bodyPr rot="-5400000" vert="horz"/>
              <a:lstStyle/>
              <a:p>
                <a:pPr marL="0" marR="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sz="1000" b="1" i="0" baseline="0">
                    <a:effectLst/>
                  </a:rPr>
                  <a:t>A</a:t>
                </a:r>
                <a:r>
                  <a:rPr lang="en-GB" sz="1000" b="1" i="0" baseline="-25000">
                    <a:effectLst/>
                  </a:rPr>
                  <a:t>80 </a:t>
                </a:r>
                <a:r>
                  <a:rPr lang="en-GB" sz="1000" b="1" i="0" baseline="0">
                    <a:effectLst/>
                  </a:rPr>
                  <a:t>%</a:t>
                </a:r>
                <a:endParaRPr lang="en-GB" sz="1000">
                  <a:effectLst/>
                </a:endParaRPr>
              </a:p>
            </c:rich>
          </c:tx>
          <c:overlay val="0"/>
        </c:title>
        <c:numFmt formatCode="General" sourceLinked="1"/>
        <c:majorTickMark val="out"/>
        <c:minorTickMark val="none"/>
        <c:tickLblPos val="nextTo"/>
        <c:crossAx val="245153792"/>
        <c:crosses val="max"/>
        <c:crossBetween val="between"/>
      </c:valAx>
      <c:catAx>
        <c:axId val="245153792"/>
        <c:scaling>
          <c:orientation val="minMax"/>
        </c:scaling>
        <c:delete val="1"/>
        <c:axPos val="b"/>
        <c:majorTickMark val="out"/>
        <c:minorTickMark val="none"/>
        <c:tickLblPos val="nextTo"/>
        <c:crossAx val="24474124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a:pPr>
            <a:r>
              <a:rPr lang="en-US" sz="1400" b="0"/>
              <a:t>HC380LA - </a:t>
            </a:r>
            <a:r>
              <a:rPr lang="en-US" sz="1400" b="0" i="0" u="none" strike="noStrike" baseline="0">
                <a:effectLst/>
              </a:rPr>
              <a:t>Rp 0.2 and n values over time - A</a:t>
            </a:r>
            <a:r>
              <a:rPr lang="en-GB" sz="1400" b="0" i="0" u="none" strike="noStrike" baseline="0">
                <a:effectLst/>
              </a:rPr>
              <a:t>ccelerated aging tests at 80°C</a:t>
            </a:r>
            <a:endParaRPr lang="en-US" sz="1400" b="0"/>
          </a:p>
        </c:rich>
      </c:tx>
      <c:overlay val="0"/>
    </c:title>
    <c:autoTitleDeleted val="0"/>
    <c:plotArea>
      <c:layout/>
      <c:lineChart>
        <c:grouping val="standard"/>
        <c:varyColors val="0"/>
        <c:ser>
          <c:idx val="0"/>
          <c:order val="0"/>
          <c:tx>
            <c:strRef>
              <c:f>'HC380 Accelerated'!$F$28</c:f>
              <c:strCache>
                <c:ptCount val="1"/>
                <c:pt idx="0">
                  <c:v>Rp 0.2 N/mm2</c:v>
                </c:pt>
              </c:strCache>
            </c:strRef>
          </c:tx>
          <c:spPr>
            <a:ln w="28575">
              <a:solidFill>
                <a:srgbClr val="002060"/>
              </a:solidFill>
            </a:ln>
          </c:spPr>
          <c:marker>
            <c:spPr>
              <a:solidFill>
                <a:srgbClr val="002060"/>
              </a:solidFill>
              <a:ln>
                <a:solidFill>
                  <a:srgbClr val="002060"/>
                </a:solidFill>
              </a:ln>
            </c:spPr>
          </c:marker>
          <c:cat>
            <c:numRef>
              <c:f>'HC380 Accelerated'!$E$29:$E$35</c:f>
              <c:numCache>
                <c:formatCode>General</c:formatCode>
                <c:ptCount val="7"/>
                <c:pt idx="0">
                  <c:v>0</c:v>
                </c:pt>
                <c:pt idx="1">
                  <c:v>1</c:v>
                </c:pt>
                <c:pt idx="2">
                  <c:v>2</c:v>
                </c:pt>
                <c:pt idx="3">
                  <c:v>3</c:v>
                </c:pt>
                <c:pt idx="4">
                  <c:v>4</c:v>
                </c:pt>
                <c:pt idx="5">
                  <c:v>5</c:v>
                </c:pt>
                <c:pt idx="6">
                  <c:v>6</c:v>
                </c:pt>
              </c:numCache>
            </c:numRef>
          </c:cat>
          <c:val>
            <c:numRef>
              <c:f>'HC380 Accelerated'!$F$29:$F$35</c:f>
              <c:numCache>
                <c:formatCode>0.00</c:formatCode>
                <c:ptCount val="7"/>
                <c:pt idx="0">
                  <c:v>412.7</c:v>
                </c:pt>
                <c:pt idx="1">
                  <c:v>399.15666666666669</c:v>
                </c:pt>
                <c:pt idx="2">
                  <c:v>405.71000000000004</c:v>
                </c:pt>
                <c:pt idx="3">
                  <c:v>399.56333333333333</c:v>
                </c:pt>
                <c:pt idx="4">
                  <c:v>407.80333333333334</c:v>
                </c:pt>
                <c:pt idx="5">
                  <c:v>407.23666666666668</c:v>
                </c:pt>
                <c:pt idx="6">
                  <c:v>402.83</c:v>
                </c:pt>
              </c:numCache>
            </c:numRef>
          </c:val>
          <c:smooth val="0"/>
        </c:ser>
        <c:dLbls>
          <c:showLegendKey val="0"/>
          <c:showVal val="0"/>
          <c:showCatName val="0"/>
          <c:showSerName val="0"/>
          <c:showPercent val="0"/>
          <c:showBubbleSize val="0"/>
        </c:dLbls>
        <c:marker val="1"/>
        <c:smooth val="0"/>
        <c:axId val="245212672"/>
        <c:axId val="245236096"/>
      </c:lineChart>
      <c:lineChart>
        <c:grouping val="standard"/>
        <c:varyColors val="0"/>
        <c:ser>
          <c:idx val="1"/>
          <c:order val="1"/>
          <c:tx>
            <c:strRef>
              <c:f>'HC380 Accelerated'!$L$28</c:f>
              <c:strCache>
                <c:ptCount val="1"/>
                <c:pt idx="0">
                  <c:v>n</c:v>
                </c:pt>
              </c:strCache>
            </c:strRef>
          </c:tx>
          <c:spPr>
            <a:ln>
              <a:solidFill>
                <a:srgbClr val="00B050"/>
              </a:solidFill>
            </a:ln>
          </c:spPr>
          <c:marker>
            <c:spPr>
              <a:solidFill>
                <a:srgbClr val="00B050"/>
              </a:solidFill>
              <a:ln>
                <a:solidFill>
                  <a:srgbClr val="00B050"/>
                </a:solidFill>
              </a:ln>
            </c:spPr>
          </c:marker>
          <c:val>
            <c:numRef>
              <c:f>'HC380 Accelerated'!$L$29:$L$35</c:f>
              <c:numCache>
                <c:formatCode>0.000</c:formatCode>
                <c:ptCount val="7"/>
                <c:pt idx="0" formatCode="General">
                  <c:v>0.14299999999999999</c:v>
                </c:pt>
                <c:pt idx="1">
                  <c:v>0.14166666666666669</c:v>
                </c:pt>
                <c:pt idx="2">
                  <c:v>0.14166666666666666</c:v>
                </c:pt>
                <c:pt idx="3">
                  <c:v>0.14100000000000001</c:v>
                </c:pt>
                <c:pt idx="4">
                  <c:v>0.13933333333333334</c:v>
                </c:pt>
                <c:pt idx="5">
                  <c:v>0.14066666666666666</c:v>
                </c:pt>
                <c:pt idx="6">
                  <c:v>0.14066666666666669</c:v>
                </c:pt>
              </c:numCache>
            </c:numRef>
          </c:val>
          <c:smooth val="0"/>
        </c:ser>
        <c:dLbls>
          <c:showLegendKey val="0"/>
          <c:showVal val="0"/>
          <c:showCatName val="0"/>
          <c:showSerName val="0"/>
          <c:showPercent val="0"/>
          <c:showBubbleSize val="0"/>
        </c:dLbls>
        <c:marker val="1"/>
        <c:smooth val="0"/>
        <c:axId val="245263360"/>
        <c:axId val="245238400"/>
      </c:lineChart>
      <c:catAx>
        <c:axId val="245212672"/>
        <c:scaling>
          <c:orientation val="minMax"/>
        </c:scaling>
        <c:delete val="0"/>
        <c:axPos val="b"/>
        <c:title>
          <c:tx>
            <c:rich>
              <a:bodyPr/>
              <a:lstStyle/>
              <a:p>
                <a:pPr>
                  <a:defRPr sz="1000"/>
                </a:pPr>
                <a:r>
                  <a:rPr lang="en-GB" sz="1000" b="1" i="0" baseline="0">
                    <a:effectLst/>
                  </a:rPr>
                  <a:t>Time Elapsed (Hours)</a:t>
                </a:r>
                <a:endParaRPr lang="en-GB" sz="1000">
                  <a:effectLst/>
                </a:endParaRPr>
              </a:p>
            </c:rich>
          </c:tx>
          <c:overlay val="0"/>
        </c:title>
        <c:numFmt formatCode="General" sourceLinked="1"/>
        <c:majorTickMark val="none"/>
        <c:minorTickMark val="none"/>
        <c:tickLblPos val="nextTo"/>
        <c:spPr>
          <a:ln>
            <a:solidFill>
              <a:schemeClr val="tx1">
                <a:lumMod val="15000"/>
                <a:lumOff val="85000"/>
              </a:schemeClr>
            </a:solidFill>
          </a:ln>
        </c:spPr>
        <c:txPr>
          <a:bodyPr/>
          <a:lstStyle/>
          <a:p>
            <a:pPr>
              <a:defRPr>
                <a:solidFill>
                  <a:sysClr val="windowText" lastClr="000000"/>
                </a:solidFill>
              </a:defRPr>
            </a:pPr>
            <a:endParaRPr lang="en-US"/>
          </a:p>
        </c:txPr>
        <c:crossAx val="245236096"/>
        <c:crosses val="autoZero"/>
        <c:auto val="1"/>
        <c:lblAlgn val="ctr"/>
        <c:lblOffset val="100"/>
        <c:noMultiLvlLbl val="0"/>
      </c:catAx>
      <c:valAx>
        <c:axId val="245236096"/>
        <c:scaling>
          <c:orientation val="minMax"/>
        </c:scaling>
        <c:delete val="0"/>
        <c:axPos val="l"/>
        <c:majorGridlines>
          <c:spPr>
            <a:ln>
              <a:solidFill>
                <a:schemeClr val="tx1">
                  <a:lumMod val="15000"/>
                  <a:lumOff val="85000"/>
                </a:schemeClr>
              </a:solidFill>
            </a:ln>
          </c:spPr>
        </c:majorGridlines>
        <c:title>
          <c:tx>
            <c:rich>
              <a:bodyPr rot="-5400000" vert="horz"/>
              <a:lstStyle/>
              <a:p>
                <a:pPr>
                  <a:defRPr/>
                </a:pPr>
                <a:r>
                  <a:rPr lang="en-GB" sz="1000" b="1" i="0" baseline="0">
                    <a:effectLst/>
                  </a:rPr>
                  <a:t>Rp 0.2 N/mm</a:t>
                </a:r>
                <a:r>
                  <a:rPr lang="en-GB" sz="1000" b="1" i="0" baseline="30000">
                    <a:effectLst/>
                  </a:rPr>
                  <a:t>2</a:t>
                </a:r>
                <a:endParaRPr lang="en-GB" sz="1000">
                  <a:effectLst/>
                </a:endParaRPr>
              </a:p>
            </c:rich>
          </c:tx>
          <c:overlay val="0"/>
        </c:title>
        <c:numFmt formatCode="0.00" sourceLinked="1"/>
        <c:majorTickMark val="none"/>
        <c:minorTickMark val="none"/>
        <c:tickLblPos val="nextTo"/>
        <c:spPr>
          <a:ln>
            <a:noFill/>
          </a:ln>
        </c:spPr>
        <c:txPr>
          <a:bodyPr/>
          <a:lstStyle/>
          <a:p>
            <a:pPr>
              <a:defRPr>
                <a:solidFill>
                  <a:sysClr val="windowText" lastClr="000000"/>
                </a:solidFill>
              </a:defRPr>
            </a:pPr>
            <a:endParaRPr lang="en-US"/>
          </a:p>
        </c:txPr>
        <c:crossAx val="245212672"/>
        <c:crosses val="autoZero"/>
        <c:crossBetween val="between"/>
      </c:valAx>
      <c:valAx>
        <c:axId val="245238400"/>
        <c:scaling>
          <c:orientation val="minMax"/>
        </c:scaling>
        <c:delete val="0"/>
        <c:axPos val="r"/>
        <c:title>
          <c:tx>
            <c:rich>
              <a:bodyPr rot="-5400000" vert="horz"/>
              <a:lstStyle/>
              <a:p>
                <a:pPr>
                  <a:defRPr/>
                </a:pPr>
                <a:r>
                  <a:rPr lang="en-GB"/>
                  <a:t>n value</a:t>
                </a:r>
              </a:p>
            </c:rich>
          </c:tx>
          <c:overlay val="0"/>
        </c:title>
        <c:numFmt formatCode="General" sourceLinked="1"/>
        <c:majorTickMark val="out"/>
        <c:minorTickMark val="none"/>
        <c:tickLblPos val="nextTo"/>
        <c:crossAx val="245263360"/>
        <c:crosses val="max"/>
        <c:crossBetween val="between"/>
      </c:valAx>
      <c:catAx>
        <c:axId val="245263360"/>
        <c:scaling>
          <c:orientation val="minMax"/>
        </c:scaling>
        <c:delete val="1"/>
        <c:axPos val="b"/>
        <c:majorTickMark val="out"/>
        <c:minorTickMark val="none"/>
        <c:tickLblPos val="nextTo"/>
        <c:crossAx val="245238400"/>
        <c:crosses val="autoZero"/>
        <c:auto val="1"/>
        <c:lblAlgn val="ctr"/>
        <c:lblOffset val="100"/>
        <c:noMultiLvlLbl val="0"/>
      </c:cat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Ins18</b:Tag>
    <b:SourceType>InternetSite</b:SourceType>
    <b:Guid>{005F6F1C-950E-42AA-9923-B5616FFDFA7C}</b:Guid>
    <b:Author>
      <b:Author>
        <b:Corporate>Instron</b:Corporate>
      </b:Author>
    </b:Author>
    <b:Title>Glossary of Materials Testing Terms - Yield Point Elongation</b:Title>
    <b:Year>2018</b:Year>
    <b:YearAccessed>2018</b:YearAccessed>
    <b:MonthAccessed>March</b:MonthAccessed>
    <b:DayAccessed>24</b:DayAccessed>
    <b:URL>http://www.instron.co.uk/en-gb/our-company/library/glossary/y/yield-point-elongation</b:URL>
    <b:RefOrder>20</b:RefOrder>
  </b:Source>
  <b:Source>
    <b:Tag>Int16</b:Tag>
    <b:SourceType>InternetSite</b:SourceType>
    <b:Guid>{F9B4CB2D-9FFB-44E8-A23B-081E96346D25}</b:Guid>
    <b:Author>
      <b:Author>
        <b:Corporate>International Organisation for Standardisation</b:Corporate>
      </b:Author>
    </b:Author>
    <b:Title>ISO 6892-1:2016(en)</b:Title>
    <b:Year>2016</b:Year>
    <b:YearAccessed>2018</b:YearAccessed>
    <b:MonthAccessed>March</b:MonthAccessed>
    <b:DayAccessed>24</b:DayAccessed>
    <b:URL>https://www.iso.org/obp/ui/#iso:std:iso:6892:-1:ed-2:v1:en</b:URL>
    <b:RefOrder>17</b:RefOrder>
  </b:Source>
  <b:Source>
    <b:Tag>AST13</b:Tag>
    <b:SourceType>ElectronicSource</b:SourceType>
    <b:Guid>{D852F8F1-0847-4F90-8342-32C6CE5A4E4E}</b:Guid>
    <b:Title>ASTM E112-13, Standard Test Methods for Determining Average Grain Size</b:Title>
    <b:Year>2013</b:Year>
    <b:YearAccessed>2018</b:YearAccessed>
    <b:MonthAccessed>March</b:MonthAccessed>
    <b:DayAccessed>24</b:DayAccessed>
    <b:URL>http://www.astm.org/cgi-bin/resolver.cgi?E112-13</b:URL>
    <b:Author>
      <b:Author>
        <b:Corporate>ASTM International</b:Corporate>
      </b:Author>
    </b:Author>
    <b:City>West Conshohocken</b:City>
    <b:Publisher>ASTM International</b:Publisher>
    <b:RefOrder>21</b:RefOrder>
  </b:Source>
  <b:Source>
    <b:Tag>Lle00</b:Tag>
    <b:SourceType>Book</b:SourceType>
    <b:Guid>{F2EC941B-5876-4332-A834-62704A7AFD98}</b:Guid>
    <b:Title>Steels: Metallurgy and Applications</b:Title>
    <b:City>Oxford</b:City>
    <b:Publisher>Butterworth Heinemann</b:Publisher>
    <b:Year>2000</b:Year>
    <b:Edition>3rd</b:Edition>
    <b:Author>
      <b:Author>
        <b:NameList>
          <b:Person>
            <b:Last>Llewellyn</b:Last>
            <b:Middle>T</b:Middle>
            <b:First>D</b:First>
          </b:Person>
          <b:Person>
            <b:Last>Hudd</b:Last>
            <b:Middle>C</b:Middle>
            <b:First>R</b:First>
          </b:Person>
        </b:NameList>
      </b:Author>
    </b:Author>
    <b:RefOrder>1</b:RefOrder>
  </b:Source>
  <b:Source>
    <b:Tag>Dav03</b:Tag>
    <b:SourceType>Book</b:SourceType>
    <b:Guid>{850E9D08-D2BB-4583-9277-8AEEA2045918}</b:Guid>
    <b:Title>Metals Handbook; Desk Edition</b:Title>
    <b:Year>2003</b:Year>
    <b:Publisher>ASM International</b:Publisher>
    <b:Author>
      <b:Editor>
        <b:NameList>
          <b:Person>
            <b:Last>Davis</b:Last>
            <b:First>J</b:First>
            <b:Middle>R</b:Middle>
          </b:Person>
        </b:NameList>
      </b:Editor>
    </b:Author>
    <b:StateProvince>Ohio</b:StateProvince>
    <b:Edition>2nd</b:Edition>
    <b:RefOrder>2</b:RefOrder>
  </b:Source>
  <b:Source>
    <b:Tag>Ree73</b:Tag>
    <b:SourceType>Book</b:SourceType>
    <b:Guid>{6C3F18D6-F959-40D1-95C8-1BC9F3674221}</b:Guid>
    <b:Title>Physical Metallurgy Principles</b:Title>
    <b:Year>1973</b:Year>
    <b:City>London</b:City>
    <b:Publisher>Van Nostrand Reinhold</b:Publisher>
    <b:Edition>2nd</b:Edition>
    <b:Author>
      <b:Author>
        <b:NameList>
          <b:Person>
            <b:Last>Reed-Hill</b:Last>
            <b:Middle>E</b:Middle>
            <b:First>R</b:First>
          </b:Person>
        </b:NameList>
      </b:Author>
    </b:Author>
    <b:RefOrder>3</b:RefOrder>
  </b:Source>
  <b:Source>
    <b:Tag>Hig061</b:Tag>
    <b:SourceType>Book</b:SourceType>
    <b:Guid>{104048F9-C907-4971-B782-3768794EFF5A}</b:Guid>
    <b:Title>Materials for Engineers and Technicians</b:Title>
    <b:Year>2006</b:Year>
    <b:City>Oxford</b:City>
    <b:Publisher>Newnes Elsevier</b:Publisher>
    <b:Edition>4th</b:Edition>
    <b:Author>
      <b:Author>
        <b:NameList>
          <b:Person>
            <b:Last>Higgins</b:Last>
            <b:Middle>A</b:Middle>
            <b:First>R</b:First>
          </b:Person>
        </b:NameList>
      </b:Author>
    </b:Author>
    <b:RefOrder>19</b:RefOrder>
  </b:Source>
  <b:Source>
    <b:Tag>Cot67</b:Tag>
    <b:SourceType>Book</b:SourceType>
    <b:Guid>{5C123A9F-B9FD-4723-9281-F1DBB08D9540}</b:Guid>
    <b:Title>An Introduction to Metallurgy</b:Title>
    <b:Year>1967</b:Year>
    <b:City>London</b:City>
    <b:Publisher>Edward Arnold Ltd</b:Publisher>
    <b:Author>
      <b:Author>
        <b:NameList>
          <b:Person>
            <b:Last>Cottrell</b:Last>
            <b:Middle>H</b:Middle>
            <b:First>A</b:First>
          </b:Person>
        </b:NameList>
      </b:Author>
    </b:Author>
    <b:RefOrder>5</b:RefOrder>
  </b:Source>
  <b:Source>
    <b:Tag>Lop16</b:Tag>
    <b:SourceType>ConferenceProceedings</b:SourceType>
    <b:Guid>{CA77A2A8-AF2A-4783-922E-D9C872B07867}</b:Guid>
    <b:Title>Comparison between accelerated and natural strain ageing effects on New Zealand manufactured Grade 300E steel reinforcing bars</b:Title>
    <b:Year>2016</b:Year>
    <b:City>Wellington</b:City>
    <b:Publisher>The New Zealand Society for Earthquake Engineering Inc.</b:Publisher>
    <b:Author>
      <b:Author>
        <b:NameList>
          <b:Person>
            <b:Last>Loporcaro</b:Last>
            <b:First>G</b:First>
          </b:Person>
          <b:Person>
            <b:Last>Pampanin</b:Last>
            <b:First>S</b:First>
          </b:Person>
          <b:Person>
            <b:Last>Kral</b:Last>
            <b:Middle>V</b:Middle>
            <b:First>M</b:First>
          </b:Person>
        </b:NameList>
      </b:Author>
    </b:Author>
    <b:RefOrder>4</b:RefOrder>
  </b:Source>
  <b:Source>
    <b:Tag>Mor58</b:Tag>
    <b:SourceType>ConferenceProceedings</b:SourceType>
    <b:Guid>{E12532FB-E32C-479C-855D-4030C6BF8C7E}</b:Guid>
    <b:Title>Some Observations on the Aging of Low-Carbon Sheet Steel</b:Title>
    <b:Year>1958</b:Year>
    <b:Publisher>SAE International</b:Publisher>
    <b:Author>
      <b:Author>
        <b:NameList>
          <b:Person>
            <b:Last>Morgan</b:Last>
            <b:Middle>R</b:Middle>
            <b:First>E</b:First>
          </b:Person>
        </b:NameList>
      </b:Author>
    </b:Author>
    <b:City>Detroit</b:City>
    <b:RefOrder>6</b:RefOrder>
  </b:Source>
  <b:Source>
    <b:Tag>Bha06</b:Tag>
    <b:SourceType>Book</b:SourceType>
    <b:Guid>{94062D07-CC65-4672-AEFD-931A42BAD8FD}</b:Guid>
    <b:Title>Steels: Microstructure and Properties</b:Title>
    <b:Year>2006</b:Year>
    <b:City>Oxford</b:City>
    <b:Publisher>Butterworth-Heinemann, Elsevier</b:Publisher>
    <b:Edition>3rd</b:Edition>
    <b:Author>
      <b:Author>
        <b:NameList>
          <b:Person>
            <b:Last>Bhadeshia</b:Last>
            <b:Middle>K.D.H.</b:Middle>
            <b:First>H</b:First>
          </b:Person>
          <b:Person>
            <b:Last>Honeycombe</b:Last>
            <b:Middle>W.K.</b:Middle>
            <b:First>R</b:First>
          </b:Person>
        </b:NameList>
      </b:Author>
    </b:Author>
    <b:RefOrder>7</b:RefOrder>
  </b:Source>
  <b:Source>
    <b:Tag>Bha08</b:Tag>
    <b:SourceType>JournalArticle</b:SourceType>
    <b:Guid>{0106B225-714E-4273-BE18-9A68C3C007DB}</b:Guid>
    <b:Title>A Simple Method for Prediction of Shelf Life of Bake Hardening Steels</b:Title>
    <b:Year>2008</b:Year>
    <b:PeriodicalTitle>ISIJ International</b:PeriodicalTitle>
    <b:Pages>1781-1787</b:Pages>
    <b:Author>
      <b:Author>
        <b:NameList>
          <b:Person>
            <b:Last>Bhagat</b:Last>
            <b:Middle>N</b:Middle>
            <b:First>A</b:First>
          </b:Person>
          <b:Person>
            <b:Last>Baek</b:Last>
            <b:First>S-J</b:First>
          </b:Person>
          <b:Person>
            <b:Last>Lee</b:Last>
            <b:First>H-C</b:First>
          </b:Person>
        </b:NameList>
      </b:Author>
    </b:Author>
    <b:JournalName>ISIJ International</b:JournalName>
    <b:Volume>48</b:Volume>
    <b:Issue>12</b:Issue>
    <b:RefOrder>8</b:RefOrder>
  </b:Source>
  <b:Source>
    <b:Tag>Hud</b:Tag>
    <b:SourceType>BookSection</b:SourceType>
    <b:Guid>{1688C1CB-4104-4DA6-91F4-354C32DFCDAF}</b:Guid>
    <b:Title>6 Processing - Cold Working and Annealing</b:Title>
    <b:Author>
      <b:Author>
        <b:NameList>
          <b:Person>
            <b:Last>Hudd</b:Last>
            <b:Middle>C</b:Middle>
            <b:First>R</b:First>
          </b:Person>
        </b:NameList>
      </b:Author>
      <b:Editor>
        <b:NameList>
          <b:Person>
            <b:Last>Cahn</b:Last>
            <b:Middle>W</b:Middle>
            <b:First>R</b:First>
          </b:Person>
          <b:Person>
            <b:Last>Haasen</b:Last>
            <b:First>P</b:First>
          </b:Person>
        </b:NameList>
      </b:Editor>
    </b:Author>
    <b:BookTitle>Materials Science and Technology: A Comprehensive Treatment</b:BookTitle>
    <b:Year>2005</b:Year>
    <b:Publisher>Wiley-VCH</b:Publisher>
    <b:RefOrder>9</b:RefOrder>
  </b:Source>
  <b:Source>
    <b:Tag>Pus78</b:Tag>
    <b:SourceType>Report</b:SourceType>
    <b:Guid>{5F044F21-65AB-4326-B197-D47B514C44DB}</b:Guid>
    <b:Title>Strain Age Embrittlement in Reinforcing Steels</b:Title>
    <b:Year>1978</b:Year>
    <b:City>Christchurch</b:City>
    <b:Publisher>University of Canterbury</b:Publisher>
    <b:Author>
      <b:Author>
        <b:NameList>
          <b:Person>
            <b:Last>Pussegoda</b:Last>
            <b:Middle>N</b:Middle>
            <b:First>L</b:First>
          </b:Person>
        </b:NameList>
      </b:Author>
    </b:Author>
    <b:RefOrder>10</b:RefOrder>
  </b:Source>
  <b:Source>
    <b:Tag>Tat172</b:Tag>
    <b:SourceType>Misc</b:SourceType>
    <b:Guid>{098E6FBE-C12C-4919-A12B-8E3A9DE9D199}</b:Guid>
    <b:Title>Strip Products and Services Catalogue 2018</b:Title>
    <b:Year>2017</b:Year>
    <b:Publisher>Tata Steel Europe</b:Publisher>
    <b:City>IJmuiden</b:City>
    <b:Author>
      <b:Author>
        <b:Corporate>Tata Steel Europe</b:Corporate>
      </b:Author>
    </b:Author>
    <b:RefOrder>12</b:RefOrder>
  </b:Source>
  <b:Source>
    <b:Tag>Tat18</b:Tag>
    <b:SourceType>Misc</b:SourceType>
    <b:Guid>{729B2667-0F6F-48CE-982E-4DA2ACE94D5B}</b:Guid>
    <b:Author>
      <b:Author>
        <b:Corporate>Tata Steel</b:Corporate>
      </b:Author>
    </b:Author>
    <b:Title>Cast Analysis</b:Title>
    <b:Year>2018</b:Year>
    <b:City>Port Talbot</b:City>
    <b:Publisher>Tata Steel</b:Publisher>
    <b:RefOrder>13</b:RefOrder>
  </b:Source>
  <b:Source>
    <b:Tag>Tat173</b:Tag>
    <b:SourceType>DocumentFromInternetSite</b:SourceType>
    <b:Guid>{8FDA1915-862D-4567-9F36-34D1C9504F34}</b:Guid>
    <b:Title>Port Talbot Works Process Flow</b:Title>
    <b:Author>
      <b:Author>
        <b:Corporate>Tata Steel</b:Corporate>
      </b:Author>
    </b:Author>
    <b:YearAccessed>2017</b:YearAccessed>
    <b:MonthAccessed>November</b:MonthAccessed>
    <b:DayAccessed>13</b:DayAccessed>
    <b:URL>http://intranet.eu.tatasteel.com/irj/go/km/docs/wpccontent/Sites/Strip%20Products%20UK/Locations/Port%20Talbot/Site%20Content/Port%20Talbot%20Works%20Process%20Flow.pdf</b:URL>
    <b:RefOrder>14</b:RefOrder>
  </b:Source>
  <b:Source>
    <b:Tag>Sil07</b:Tag>
    <b:SourceType>Report</b:SourceType>
    <b:Guid>{129DBFC7-52B3-4554-8D96-2AE9F490BD6D}</b:Guid>
    <b:Title>An introduction to the metallurgy and processing of Automotive Strip Products</b:Title>
    <b:Year>2007</b:Year>
    <b:Publisher>Corus Research, Development and Technology</b:Publisher>
    <b:City>Rotherham</b:City>
    <b:Author>
      <b:Author>
        <b:NameList>
          <b:Person>
            <b:Last>Silk</b:Last>
            <b:Middle>J</b:Middle>
            <b:First>N</b:First>
          </b:Person>
          <b:Person>
            <b:Last>Evans</b:Last>
            <b:Middle>J</b:Middle>
            <b:First>P</b:First>
          </b:Person>
          <b:Person>
            <b:Last>Crowther</b:Last>
            <b:Middle>N</b:Middle>
            <b:First>D</b:First>
          </b:Person>
        </b:NameList>
      </b:Author>
    </b:Author>
    <b:RefOrder>11</b:RefOrder>
  </b:Source>
  <b:Source>
    <b:Tag>Tat174</b:Tag>
    <b:SourceType>Misc</b:SourceType>
    <b:Guid>{F44B5B9E-A4CA-416B-9CCF-6CBADED774BD}</b:Guid>
    <b:Title>Process Cycle Parameters</b:Title>
    <b:Year>2017</b:Year>
    <b:Author>
      <b:Author>
        <b:Corporate>Tata Steel</b:Corporate>
      </b:Author>
    </b:Author>
    <b:City>Port Talbot</b:City>
    <b:Publisher>Tata Steel</b:Publisher>
    <b:RefOrder>15</b:RefOrder>
  </b:Source>
  <b:Source>
    <b:Tag>Tat175</b:Tag>
    <b:SourceType>Misc</b:SourceType>
    <b:Guid>{FFE364EA-D455-48D0-92D5-A10FB7564D60}</b:Guid>
    <b:Author>
      <b:Author>
        <b:Corporate>Tata Steel</b:Corporate>
      </b:Author>
    </b:Author>
    <b:Title>PT CAPL Annealing - Heating Process Control</b:Title>
    <b:Year>2017</b:Year>
    <b:City>Port Talbot</b:City>
    <b:Publisher>Tata Steel</b:Publisher>
    <b:RefOrder>16</b:RefOrder>
  </b:Source>
  <b:Source>
    <b:Tag>Eva18</b:Tag>
    <b:SourceType>Interview</b:SourceType>
    <b:Guid>{165CC8C3-1E37-432C-9266-1361A7E5592E}</b:Guid>
    <b:Title>Discussion about the aging of steel and accelerated aging tests at 80 degrees</b:Title>
    <b:Year>2018</b:Year>
    <b:Month>April</b:Month>
    <b:Day>10</b:Day>
    <b:Author>
      <b:Interviewee>
        <b:NameList>
          <b:Person>
            <b:Last>Evans</b:Last>
            <b:First>P</b:First>
          </b:Person>
        </b:NameList>
      </b:Interviewee>
    </b:Autho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E580B4-DE9A-4BE9-A96C-B1CC6BBD7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67</Pages>
  <Words>16919</Words>
  <Characters>96440</Characters>
  <Application>Microsoft Office Word</Application>
  <DocSecurity>0</DocSecurity>
  <Lines>803</Lines>
  <Paragraphs>226</Paragraphs>
  <ScaleCrop>false</ScaleCrop>
  <HeadingPairs>
    <vt:vector size="2" baseType="variant">
      <vt:variant>
        <vt:lpstr>Title</vt:lpstr>
      </vt:variant>
      <vt:variant>
        <vt:i4>1</vt:i4>
      </vt:variant>
    </vt:vector>
  </HeadingPairs>
  <TitlesOfParts>
    <vt:vector size="1" baseType="lpstr">
      <vt:lpstr>An Investigation into the Aging of Steel Strip Products</vt:lpstr>
    </vt:vector>
  </TitlesOfParts>
  <Company>University of Wales Trinity Saint David, School of Engineering</Company>
  <LinksUpToDate>false</LinksUpToDate>
  <CharactersWithSpaces>113133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Aging of Steel Strip Products</dc:title>
  <dc:subject>University of Wales Trinity Saint David, School of Engineering</dc:subject>
  <dc:creator>Patrick Mayne P148181</dc:creator>
  <cp:lastModifiedBy>PC-01</cp:lastModifiedBy>
  <cp:revision>49</cp:revision>
  <dcterms:created xsi:type="dcterms:W3CDTF">2018-04-24T22:42:00Z</dcterms:created>
  <dcterms:modified xsi:type="dcterms:W3CDTF">2018-04-26T00:48:00Z</dcterms:modified>
</cp:coreProperties>
</file>