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990DDF" w:rsidP="211748BD" w:rsidRDefault="2A990DDF" w14:paraId="50F45F0A" w14:textId="2251D383">
      <w:pPr>
        <w:pStyle w:val="Normal"/>
        <w:bidi w:val="0"/>
        <w:spacing w:before="0" w:beforeAutospacing="off" w:after="160" w:afterAutospacing="off" w:line="259" w:lineRule="auto"/>
        <w:ind w:left="0" w:right="0"/>
        <w:jc w:val="left"/>
        <w:rPr>
          <w:rFonts w:ascii="Arial" w:hAnsi="Arial" w:eastAsia="Arial" w:cs="Arial"/>
          <w:b w:val="1"/>
          <w:bCs w:val="1"/>
          <w:sz w:val="28"/>
          <w:szCs w:val="28"/>
        </w:rPr>
      </w:pPr>
      <w:r w:rsidRPr="211748BD" w:rsidR="211748BD">
        <w:rPr>
          <w:rFonts w:ascii="Arial" w:hAnsi="Arial" w:eastAsia="Arial" w:cs="Arial"/>
          <w:sz w:val="24"/>
          <w:szCs w:val="24"/>
        </w:rPr>
        <w:t xml:space="preserve">                     </w:t>
      </w:r>
    </w:p>
    <w:p w:rsidR="2A990DDF" w:rsidP="211748BD" w:rsidRDefault="2A990DDF" w14:paraId="1BF85E6D" w14:textId="3224589E">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1BB522E9" w14:textId="25FE3EAB">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5A85B7BF" w14:textId="38018D24">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4B9879F8" w14:textId="1D075966">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1129E8AB" w14:textId="41A5FCAA">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67EABA17" w14:textId="4B3C829A">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263E1615" w14:textId="5688C214">
      <w:pPr>
        <w:pStyle w:val="Normal"/>
        <w:bidi w:val="0"/>
        <w:spacing w:before="0" w:beforeAutospacing="off" w:after="160" w:afterAutospacing="off" w:line="259" w:lineRule="auto"/>
        <w:ind w:left="0" w:right="0"/>
        <w:jc w:val="left"/>
        <w:rPr>
          <w:rFonts w:ascii="Arial" w:hAnsi="Arial" w:eastAsia="Arial" w:cs="Arial"/>
          <w:sz w:val="24"/>
          <w:szCs w:val="24"/>
        </w:rPr>
      </w:pPr>
    </w:p>
    <w:p w:rsidR="2A990DDF" w:rsidP="211748BD" w:rsidRDefault="2A990DDF" w14:paraId="47B1B9D5" w14:textId="190232AD">
      <w:pPr>
        <w:pStyle w:val="Normal"/>
        <w:bidi w:val="0"/>
        <w:spacing w:before="0" w:beforeAutospacing="off" w:after="160" w:afterAutospacing="off" w:line="259" w:lineRule="auto"/>
        <w:ind w:left="0" w:right="0"/>
        <w:jc w:val="left"/>
        <w:rPr>
          <w:rFonts w:ascii="Arial" w:hAnsi="Arial" w:eastAsia="Arial" w:cs="Arial"/>
          <w:b w:val="1"/>
          <w:bCs w:val="1"/>
          <w:sz w:val="28"/>
          <w:szCs w:val="28"/>
        </w:rPr>
      </w:pPr>
      <w:r w:rsidRPr="211748BD" w:rsidR="211748BD">
        <w:rPr>
          <w:rFonts w:ascii="Arial" w:hAnsi="Arial" w:eastAsia="Arial" w:cs="Arial"/>
          <w:sz w:val="24"/>
          <w:szCs w:val="24"/>
        </w:rPr>
        <w:t xml:space="preserve">   </w:t>
      </w:r>
      <w:r w:rsidRPr="211748BD" w:rsidR="211748BD">
        <w:rPr>
          <w:rFonts w:ascii="Arial" w:hAnsi="Arial" w:eastAsia="Arial" w:cs="Arial"/>
          <w:sz w:val="24"/>
          <w:szCs w:val="24"/>
        </w:rPr>
        <w:t xml:space="preserve">          </w:t>
      </w:r>
      <w:r w:rsidRPr="211748BD" w:rsidR="211748BD">
        <w:rPr>
          <w:rFonts w:ascii="Arial" w:hAnsi="Arial" w:eastAsia="Arial" w:cs="Arial"/>
          <w:b w:val="1"/>
          <w:bCs w:val="1"/>
          <w:sz w:val="28"/>
          <w:szCs w:val="28"/>
        </w:rPr>
        <w:t>A Contribution to Sustainability in Business.</w:t>
      </w:r>
    </w:p>
    <w:p w:rsidR="2A990DDF" w:rsidP="211748BD" w:rsidRDefault="2A990DDF" w14:paraId="1C3EDFFD" w14:textId="77603637">
      <w:pPr>
        <w:pStyle w:val="Normal"/>
        <w:rPr>
          <w:rFonts w:ascii="Arial" w:hAnsi="Arial" w:eastAsia="Arial" w:cs="Arial"/>
          <w:b w:val="1"/>
          <w:bCs w:val="1"/>
          <w:sz w:val="24"/>
          <w:szCs w:val="24"/>
        </w:rPr>
      </w:pPr>
      <w:r w:rsidRPr="211748BD" w:rsidR="211748BD">
        <w:rPr>
          <w:rFonts w:ascii="Arial" w:hAnsi="Arial" w:eastAsia="Arial" w:cs="Arial"/>
          <w:sz w:val="24"/>
          <w:szCs w:val="24"/>
        </w:rPr>
        <w:t xml:space="preserve">                                    </w:t>
      </w:r>
      <w:r w:rsidRPr="211748BD" w:rsidR="211748BD">
        <w:rPr>
          <w:rFonts w:ascii="Arial" w:hAnsi="Arial" w:eastAsia="Arial" w:cs="Arial"/>
          <w:b w:val="1"/>
          <w:bCs w:val="1"/>
          <w:sz w:val="24"/>
          <w:szCs w:val="24"/>
        </w:rPr>
        <w:t xml:space="preserve">        TESLA </w:t>
      </w:r>
    </w:p>
    <w:p w:rsidR="2A990DDF" w:rsidP="211748BD" w:rsidRDefault="2A990DDF" w14:paraId="5A4018D6" w14:textId="16773953">
      <w:pPr>
        <w:pStyle w:val="Normal"/>
        <w:rPr>
          <w:rFonts w:ascii="Arial" w:hAnsi="Arial" w:eastAsia="Arial" w:cs="Arial"/>
          <w:sz w:val="24"/>
          <w:szCs w:val="24"/>
        </w:rPr>
      </w:pPr>
    </w:p>
    <w:p w:rsidR="2A990DDF" w:rsidP="211748BD" w:rsidRDefault="2A990DDF" w14:paraId="16326D04" w14:textId="631320D4">
      <w:pPr>
        <w:pStyle w:val="Normal"/>
        <w:rPr>
          <w:rFonts w:ascii="Arial" w:hAnsi="Arial" w:eastAsia="Arial" w:cs="Arial"/>
          <w:sz w:val="24"/>
          <w:szCs w:val="24"/>
        </w:rPr>
      </w:pPr>
    </w:p>
    <w:p w:rsidR="2A990DDF" w:rsidP="211748BD" w:rsidRDefault="2A990DDF" w14:paraId="2986AFC5" w14:textId="7B136B57">
      <w:pPr>
        <w:pStyle w:val="Normal"/>
        <w:rPr>
          <w:rFonts w:ascii="Arial" w:hAnsi="Arial" w:eastAsia="Arial" w:cs="Arial"/>
          <w:sz w:val="24"/>
          <w:szCs w:val="24"/>
        </w:rPr>
      </w:pPr>
    </w:p>
    <w:p w:rsidR="2A990DDF" w:rsidP="211748BD" w:rsidRDefault="2A990DDF" w14:paraId="7ACF6EE3" w14:textId="4AB1440D">
      <w:pPr>
        <w:pStyle w:val="Normal"/>
        <w:rPr>
          <w:rFonts w:ascii="Arial" w:hAnsi="Arial" w:eastAsia="Arial" w:cs="Arial"/>
          <w:sz w:val="24"/>
          <w:szCs w:val="24"/>
        </w:rPr>
      </w:pPr>
    </w:p>
    <w:p w:rsidR="2A990DDF" w:rsidP="211748BD" w:rsidRDefault="2A990DDF" w14:paraId="5C99A993" w14:textId="75FB8BFE">
      <w:pPr>
        <w:pStyle w:val="Normal"/>
        <w:rPr>
          <w:rFonts w:ascii="Arial" w:hAnsi="Arial" w:eastAsia="Arial" w:cs="Arial"/>
          <w:sz w:val="24"/>
          <w:szCs w:val="24"/>
        </w:rPr>
      </w:pPr>
    </w:p>
    <w:p w:rsidR="2A990DDF" w:rsidP="211748BD" w:rsidRDefault="2A990DDF" w14:paraId="7381677E" w14:textId="78634648">
      <w:pPr>
        <w:pStyle w:val="Normal"/>
        <w:rPr>
          <w:rFonts w:ascii="Arial" w:hAnsi="Arial" w:eastAsia="Arial" w:cs="Arial"/>
          <w:sz w:val="24"/>
          <w:szCs w:val="24"/>
        </w:rPr>
      </w:pPr>
    </w:p>
    <w:p w:rsidR="2A990DDF" w:rsidP="211748BD" w:rsidRDefault="2A990DDF" w14:paraId="397B0F4D" w14:textId="40CC205B">
      <w:pPr>
        <w:pStyle w:val="Normal"/>
        <w:rPr>
          <w:rFonts w:ascii="Arial" w:hAnsi="Arial" w:eastAsia="Arial" w:cs="Arial"/>
          <w:sz w:val="24"/>
          <w:szCs w:val="24"/>
        </w:rPr>
      </w:pPr>
    </w:p>
    <w:p w:rsidR="2A990DDF" w:rsidP="211748BD" w:rsidRDefault="2A990DDF" w14:paraId="0242AD62" w14:textId="193370D8">
      <w:pPr>
        <w:pStyle w:val="Normal"/>
        <w:rPr>
          <w:rFonts w:ascii="Arial" w:hAnsi="Arial" w:eastAsia="Arial" w:cs="Arial"/>
          <w:sz w:val="24"/>
          <w:szCs w:val="24"/>
        </w:rPr>
      </w:pPr>
    </w:p>
    <w:p w:rsidR="2A990DDF" w:rsidP="211748BD" w:rsidRDefault="2A990DDF" w14:paraId="6B3150F1" w14:textId="7B6837AF">
      <w:pPr>
        <w:pStyle w:val="Normal"/>
        <w:rPr>
          <w:rFonts w:ascii="Arial" w:hAnsi="Arial" w:eastAsia="Arial" w:cs="Arial"/>
          <w:sz w:val="24"/>
          <w:szCs w:val="24"/>
        </w:rPr>
      </w:pPr>
    </w:p>
    <w:p w:rsidR="2A990DDF" w:rsidP="211748BD" w:rsidRDefault="2A990DDF" w14:paraId="2DC04F58" w14:textId="2BD8C190">
      <w:pPr>
        <w:pStyle w:val="Normal"/>
        <w:rPr>
          <w:rFonts w:ascii="Arial" w:hAnsi="Arial" w:eastAsia="Arial" w:cs="Arial"/>
          <w:sz w:val="24"/>
          <w:szCs w:val="24"/>
        </w:rPr>
      </w:pPr>
    </w:p>
    <w:p w:rsidR="2A990DDF" w:rsidP="211748BD" w:rsidRDefault="2A990DDF" w14:paraId="24539117" w14:textId="18762A22">
      <w:pPr>
        <w:pStyle w:val="Normal"/>
        <w:rPr>
          <w:rFonts w:ascii="Arial" w:hAnsi="Arial" w:eastAsia="Arial" w:cs="Arial"/>
          <w:sz w:val="24"/>
          <w:szCs w:val="24"/>
        </w:rPr>
      </w:pPr>
    </w:p>
    <w:p w:rsidR="2A990DDF" w:rsidP="211748BD" w:rsidRDefault="2A990DDF" w14:paraId="47A03F91" w14:textId="5D0235B7">
      <w:pPr>
        <w:pStyle w:val="Normal"/>
        <w:rPr>
          <w:rFonts w:ascii="Arial" w:hAnsi="Arial" w:eastAsia="Arial" w:cs="Arial"/>
          <w:sz w:val="24"/>
          <w:szCs w:val="24"/>
        </w:rPr>
      </w:pPr>
    </w:p>
    <w:p w:rsidR="2A990DDF" w:rsidP="211748BD" w:rsidRDefault="2A990DDF" w14:paraId="2824D5A9" w14:textId="0DBC72AA">
      <w:pPr>
        <w:pStyle w:val="Normal"/>
        <w:rPr>
          <w:rFonts w:ascii="Arial" w:hAnsi="Arial" w:eastAsia="Arial" w:cs="Arial"/>
          <w:sz w:val="24"/>
          <w:szCs w:val="24"/>
        </w:rPr>
      </w:pPr>
    </w:p>
    <w:p w:rsidR="2A990DDF" w:rsidP="211748BD" w:rsidRDefault="2A990DDF" w14:paraId="2053D270" w14:textId="6694CD9A">
      <w:pPr>
        <w:pStyle w:val="Normal"/>
        <w:rPr>
          <w:rFonts w:ascii="Arial" w:hAnsi="Arial" w:eastAsia="Arial" w:cs="Arial"/>
          <w:sz w:val="24"/>
          <w:szCs w:val="24"/>
        </w:rPr>
      </w:pPr>
    </w:p>
    <w:p w:rsidR="2A990DDF" w:rsidP="211748BD" w:rsidRDefault="2A990DDF" w14:paraId="26A510F9" w14:textId="5511608B">
      <w:pPr>
        <w:pStyle w:val="Normal"/>
        <w:rPr>
          <w:rFonts w:ascii="Arial" w:hAnsi="Arial" w:eastAsia="Arial" w:cs="Arial"/>
          <w:sz w:val="24"/>
          <w:szCs w:val="24"/>
        </w:rPr>
      </w:pPr>
    </w:p>
    <w:p w:rsidR="2A990DDF" w:rsidP="211748BD" w:rsidRDefault="2A990DDF" w14:paraId="6A5680DC" w14:textId="129F7801">
      <w:pPr>
        <w:pStyle w:val="Normal"/>
        <w:rPr>
          <w:rFonts w:ascii="Arial" w:hAnsi="Arial" w:eastAsia="Arial" w:cs="Arial"/>
          <w:sz w:val="24"/>
          <w:szCs w:val="24"/>
        </w:rPr>
      </w:pPr>
    </w:p>
    <w:p w:rsidR="2A990DDF" w:rsidP="211748BD" w:rsidRDefault="2A990DDF" w14:paraId="506C8600" w14:textId="076838AF">
      <w:pPr>
        <w:pStyle w:val="Normal"/>
        <w:rPr>
          <w:rFonts w:ascii="Arial" w:hAnsi="Arial" w:eastAsia="Arial" w:cs="Arial"/>
          <w:sz w:val="24"/>
          <w:szCs w:val="24"/>
        </w:rPr>
      </w:pPr>
    </w:p>
    <w:p w:rsidR="2A990DDF" w:rsidP="211748BD" w:rsidRDefault="2A990DDF" w14:paraId="2656EB4E" w14:textId="4CDDCF95">
      <w:pPr>
        <w:pStyle w:val="Normal"/>
        <w:rPr>
          <w:rFonts w:ascii="Arial" w:hAnsi="Arial" w:eastAsia="Arial" w:cs="Arial"/>
          <w:sz w:val="24"/>
          <w:szCs w:val="24"/>
        </w:rPr>
      </w:pPr>
      <w:r w:rsidRPr="211748BD" w:rsidR="211748BD">
        <w:rPr>
          <w:rFonts w:ascii="Arial" w:hAnsi="Arial" w:eastAsia="Arial" w:cs="Arial"/>
          <w:sz w:val="24"/>
          <w:szCs w:val="24"/>
        </w:rPr>
        <w:t xml:space="preserve">Name: Bianca </w:t>
      </w:r>
      <w:proofErr w:type="spellStart"/>
      <w:r w:rsidRPr="211748BD" w:rsidR="211748BD">
        <w:rPr>
          <w:rFonts w:ascii="Arial" w:hAnsi="Arial" w:eastAsia="Arial" w:cs="Arial"/>
          <w:sz w:val="24"/>
          <w:szCs w:val="24"/>
        </w:rPr>
        <w:t>Boldis</w:t>
      </w:r>
      <w:proofErr w:type="spellEnd"/>
      <w:r w:rsidRPr="211748BD" w:rsidR="211748BD">
        <w:rPr>
          <w:rFonts w:ascii="Arial" w:hAnsi="Arial" w:eastAsia="Arial" w:cs="Arial"/>
          <w:sz w:val="24"/>
          <w:szCs w:val="24"/>
        </w:rPr>
        <w:t xml:space="preserve"> 1808715</w:t>
      </w:r>
    </w:p>
    <w:p w:rsidR="2A990DDF" w:rsidP="211748BD" w:rsidRDefault="2A990DDF" w14:paraId="675C3D12" w14:textId="2671E506">
      <w:pPr>
        <w:pStyle w:val="Normal"/>
        <w:rPr>
          <w:rFonts w:ascii="Arial" w:hAnsi="Arial" w:eastAsia="Arial" w:cs="Arial"/>
          <w:sz w:val="24"/>
          <w:szCs w:val="24"/>
        </w:rPr>
      </w:pPr>
    </w:p>
    <w:p w:rsidR="2A990DDF" w:rsidP="211748BD" w:rsidRDefault="2A990DDF" w14:paraId="50377975" w14:textId="7D66A3D3">
      <w:pPr>
        <w:pStyle w:val="Normal"/>
        <w:rPr>
          <w:rFonts w:ascii="Arial" w:hAnsi="Arial" w:eastAsia="Arial" w:cs="Arial"/>
          <w:sz w:val="24"/>
          <w:szCs w:val="24"/>
        </w:rPr>
      </w:pPr>
    </w:p>
    <w:p w:rsidR="2A990DDF" w:rsidP="030832B6" w:rsidRDefault="2A990DDF" w14:paraId="6446547C" w14:textId="7FC744EC">
      <w:pPr>
        <w:pStyle w:val="Normal"/>
        <w:rPr>
          <w:rFonts w:ascii="Arial" w:hAnsi="Arial" w:eastAsia="Arial" w:cs="Arial"/>
          <w:sz w:val="24"/>
          <w:szCs w:val="24"/>
        </w:rPr>
      </w:pPr>
      <w:r w:rsidRPr="030832B6" w:rsidR="030832B6">
        <w:rPr>
          <w:rFonts w:ascii="Arial" w:hAnsi="Arial" w:eastAsia="Arial" w:cs="Arial"/>
          <w:sz w:val="24"/>
          <w:szCs w:val="24"/>
        </w:rPr>
        <w:t xml:space="preserve">INTRODUCTION </w:t>
      </w:r>
    </w:p>
    <w:p w:rsidR="2A990DDF" w:rsidP="030832B6" w:rsidRDefault="2A990DDF" w14:paraId="035A93EA" w14:textId="4DE4F160">
      <w:pPr>
        <w:pStyle w:val="Normal"/>
        <w:rPr>
          <w:rFonts w:ascii="Arial" w:hAnsi="Arial" w:eastAsia="Arial" w:cs="Arial"/>
          <w:sz w:val="24"/>
          <w:szCs w:val="24"/>
        </w:rPr>
      </w:pPr>
      <w:r w:rsidRPr="030832B6" w:rsidR="030832B6">
        <w:rPr>
          <w:rFonts w:ascii="Arial" w:hAnsi="Arial" w:eastAsia="Arial" w:cs="Arial"/>
          <w:sz w:val="24"/>
          <w:szCs w:val="24"/>
        </w:rPr>
        <w:t xml:space="preserve">In 2003 two engineers from Silicon Valley, sold their E-book company for 185 </w:t>
      </w:r>
      <w:r w:rsidRPr="030832B6" w:rsidR="030832B6">
        <w:rPr>
          <w:rFonts w:ascii="Arial" w:hAnsi="Arial" w:eastAsia="Arial" w:cs="Arial"/>
          <w:sz w:val="24"/>
          <w:szCs w:val="24"/>
        </w:rPr>
        <w:t>millions</w:t>
      </w:r>
      <w:r w:rsidRPr="030832B6" w:rsidR="030832B6">
        <w:rPr>
          <w:rFonts w:ascii="Arial" w:hAnsi="Arial" w:eastAsia="Arial" w:cs="Arial"/>
          <w:sz w:val="24"/>
          <w:szCs w:val="24"/>
        </w:rPr>
        <w:t xml:space="preserve"> of dollars and started Tesla Inc, to build green cars. Elon Musk joined later as primary investor leading the finances. Tesla Motors is established in Palo Alto, California, the group develop oneself in being the only Automovil company to design and create the first electric car in the world in 2018 and has not stopped growing as company since (Fry, 2018).  The innovating batteries Tesla create and uses in Gigafactory, put them a step forward in the green energy innovation and storage. Tesla mission is </w:t>
      </w:r>
      <w:r w:rsidRPr="030832B6" w:rsidR="030832B6">
        <w:rPr>
          <w:rFonts w:ascii="Arial" w:hAnsi="Arial" w:eastAsia="Arial" w:cs="Arial"/>
          <w:i w:val="1"/>
          <w:iCs w:val="1"/>
          <w:sz w:val="24"/>
          <w:szCs w:val="24"/>
        </w:rPr>
        <w:t xml:space="preserve">“to accelerate the world transition to sustainable </w:t>
      </w:r>
      <w:r w:rsidRPr="030832B6" w:rsidR="030832B6">
        <w:rPr>
          <w:rFonts w:ascii="Arial" w:hAnsi="Arial" w:eastAsia="Arial" w:cs="Arial"/>
          <w:i w:val="1"/>
          <w:iCs w:val="1"/>
          <w:sz w:val="24"/>
          <w:szCs w:val="24"/>
        </w:rPr>
        <w:t>energy</w:t>
      </w:r>
      <w:r w:rsidRPr="030832B6" w:rsidR="030832B6">
        <w:rPr>
          <w:rFonts w:ascii="Arial" w:hAnsi="Arial" w:eastAsia="Arial" w:cs="Arial"/>
          <w:sz w:val="24"/>
          <w:szCs w:val="24"/>
        </w:rPr>
        <w:t>”</w:t>
      </w:r>
      <w:r w:rsidRPr="030832B6" w:rsidR="030832B6">
        <w:rPr>
          <w:rFonts w:ascii="Arial" w:hAnsi="Arial" w:eastAsia="Arial" w:cs="Arial"/>
          <w:sz w:val="24"/>
          <w:szCs w:val="24"/>
        </w:rPr>
        <w:t xml:space="preserve"> (Musk, 2019)</w:t>
      </w:r>
      <w:r w:rsidRPr="030832B6" w:rsidR="030832B6">
        <w:rPr>
          <w:rFonts w:ascii="Arial" w:hAnsi="Arial" w:eastAsia="Arial" w:cs="Arial"/>
          <w:sz w:val="24"/>
          <w:szCs w:val="24"/>
        </w:rPr>
        <w:t>. Tesla also wants to rebuild the electric system by popularised an ecosystem that allows homeowners to run the appliances and store their own energy and even sell it back to the grid</w:t>
      </w:r>
      <w:r w:rsidRPr="030832B6" w:rsidR="030832B6">
        <w:rPr>
          <w:rFonts w:ascii="Arial" w:hAnsi="Arial" w:eastAsia="Arial" w:cs="Arial"/>
          <w:b w:val="0"/>
          <w:bCs w:val="0"/>
          <w:i w:val="0"/>
          <w:iCs w:val="0"/>
          <w:noProof w:val="0"/>
          <w:color w:val="000000" w:themeColor="text1" w:themeTint="FF" w:themeShade="FF"/>
          <w:sz w:val="24"/>
          <w:szCs w:val="24"/>
          <w:lang w:val="en-GB"/>
        </w:rPr>
        <w:t xml:space="preserve"> (Tesla </w:t>
      </w:r>
      <w:r w:rsidRPr="030832B6" w:rsidR="030832B6">
        <w:rPr>
          <w:rFonts w:ascii="Arial" w:hAnsi="Arial" w:eastAsia="Arial" w:cs="Arial"/>
          <w:b w:val="0"/>
          <w:bCs w:val="0"/>
          <w:i w:val="0"/>
          <w:iCs w:val="0"/>
          <w:noProof w:val="0"/>
          <w:color w:val="000000" w:themeColor="text1" w:themeTint="FF" w:themeShade="FF"/>
          <w:sz w:val="24"/>
          <w:szCs w:val="24"/>
          <w:lang w:val="en-GB"/>
        </w:rPr>
        <w:t>,2019</w:t>
      </w:r>
      <w:r w:rsidRPr="030832B6" w:rsidR="030832B6">
        <w:rPr>
          <w:rFonts w:ascii="Arial" w:hAnsi="Arial" w:eastAsia="Arial" w:cs="Arial"/>
          <w:b w:val="0"/>
          <w:bCs w:val="0"/>
          <w:i w:val="0"/>
          <w:iCs w:val="0"/>
          <w:noProof w:val="0"/>
          <w:color w:val="000000" w:themeColor="text1" w:themeTint="FF" w:themeShade="FF"/>
          <w:sz w:val="24"/>
          <w:szCs w:val="24"/>
          <w:lang w:val="en-GB"/>
        </w:rPr>
        <w:t>)</w:t>
      </w:r>
      <w:r w:rsidRPr="030832B6" w:rsidR="030832B6">
        <w:rPr>
          <w:rFonts w:ascii="Arial" w:hAnsi="Arial" w:eastAsia="Arial" w:cs="Arial"/>
          <w:noProof w:val="0"/>
          <w:sz w:val="24"/>
          <w:szCs w:val="24"/>
          <w:lang w:val="en-GB"/>
        </w:rPr>
        <w:t>.</w:t>
      </w:r>
    </w:p>
    <w:p w:rsidR="2A990DDF" w:rsidP="030832B6" w:rsidRDefault="2A990DDF" w14:paraId="0EF8E454" w14:textId="405B7CDE">
      <w:pPr>
        <w:pStyle w:val="Normal"/>
        <w:rPr>
          <w:rFonts w:ascii="Arial" w:hAnsi="Arial" w:eastAsia="Arial" w:cs="Arial"/>
          <w:noProof w:val="0"/>
          <w:sz w:val="24"/>
          <w:szCs w:val="24"/>
          <w:lang w:val="en-GB"/>
        </w:rPr>
      </w:pPr>
      <w:r w:rsidRPr="030832B6" w:rsidR="030832B6">
        <w:rPr>
          <w:rFonts w:ascii="Arial" w:hAnsi="Arial" w:eastAsia="Arial" w:cs="Arial"/>
          <w:noProof w:val="0"/>
          <w:sz w:val="24"/>
          <w:szCs w:val="24"/>
          <w:lang w:val="en-GB"/>
        </w:rPr>
        <w:t>In the Inter -governmental Panel on Climate change (IPCC) researchers has discover that by 2050 global CO2 must be reduce by 50%-80% with the hope that will help to stop the global warming</w:t>
      </w:r>
      <w:r w:rsidRPr="030832B6" w:rsidR="030832B6">
        <w:rPr>
          <w:rFonts w:ascii="Arial" w:hAnsi="Arial" w:eastAsia="Arial" w:cs="Arial"/>
          <w:b w:val="0"/>
          <w:bCs w:val="0"/>
          <w:i w:val="0"/>
          <w:iCs w:val="0"/>
          <w:noProof w:val="0"/>
          <w:color w:val="000000" w:themeColor="text1" w:themeTint="FF" w:themeShade="FF"/>
          <w:sz w:val="24"/>
          <w:szCs w:val="24"/>
          <w:lang w:val="en-GB"/>
        </w:rPr>
        <w:t xml:space="preserve"> (UNFCC, 2011)</w:t>
      </w:r>
      <w:r w:rsidRPr="030832B6" w:rsidR="030832B6">
        <w:rPr>
          <w:rFonts w:ascii="Arial" w:hAnsi="Arial" w:eastAsia="Arial" w:cs="Arial"/>
          <w:noProof w:val="0"/>
          <w:sz w:val="24"/>
          <w:szCs w:val="24"/>
          <w:lang w:val="en-GB"/>
        </w:rPr>
        <w:t xml:space="preserve">. The transport industry is one of the main reasons and </w:t>
      </w:r>
      <w:r w:rsidRPr="030832B6" w:rsidR="030832B6">
        <w:rPr>
          <w:rFonts w:ascii="Arial" w:hAnsi="Arial" w:eastAsia="Arial" w:cs="Arial"/>
          <w:noProof w:val="0"/>
          <w:sz w:val="24"/>
          <w:szCs w:val="24"/>
          <w:lang w:val="en-GB"/>
        </w:rPr>
        <w:t>particular the</w:t>
      </w:r>
      <w:r w:rsidRPr="030832B6" w:rsidR="030832B6">
        <w:rPr>
          <w:rFonts w:ascii="Arial" w:hAnsi="Arial" w:eastAsia="Arial" w:cs="Arial"/>
          <w:noProof w:val="0"/>
          <w:sz w:val="24"/>
          <w:szCs w:val="24"/>
          <w:lang w:val="en-GB"/>
        </w:rPr>
        <w:t xml:space="preserve"> private sector, with the higher level of contamination of CO2 and the right path to establish the balance is to stop using fossil fuel as soon as possible (EEA,2010). The richer companies in the world are the ones who bet for sustainability, like for example: IKEA, </w:t>
      </w:r>
      <w:proofErr w:type="spellStart"/>
      <w:r w:rsidRPr="030832B6" w:rsidR="030832B6">
        <w:rPr>
          <w:rFonts w:ascii="Arial" w:hAnsi="Arial" w:eastAsia="Arial" w:cs="Arial"/>
          <w:noProof w:val="0"/>
          <w:sz w:val="24"/>
          <w:szCs w:val="24"/>
          <w:lang w:val="en-GB"/>
        </w:rPr>
        <w:t>Uniliver</w:t>
      </w:r>
      <w:proofErr w:type="spellEnd"/>
      <w:r w:rsidRPr="030832B6" w:rsidR="030832B6">
        <w:rPr>
          <w:rFonts w:ascii="Arial" w:hAnsi="Arial" w:eastAsia="Arial" w:cs="Arial"/>
          <w:noProof w:val="0"/>
          <w:sz w:val="24"/>
          <w:szCs w:val="24"/>
          <w:lang w:val="en-GB"/>
        </w:rPr>
        <w:t>, Whole Food and even Tesla Motors (</w:t>
      </w:r>
      <w:proofErr w:type="spellStart"/>
      <w:r w:rsidRPr="030832B6" w:rsidR="030832B6">
        <w:rPr>
          <w:rFonts w:ascii="Arial" w:hAnsi="Arial" w:eastAsia="Arial" w:cs="Arial"/>
          <w:noProof w:val="0"/>
          <w:sz w:val="24"/>
          <w:szCs w:val="24"/>
          <w:lang w:val="en-GB"/>
        </w:rPr>
        <w:t>natcapsolucions</w:t>
      </w:r>
      <w:proofErr w:type="spellEnd"/>
      <w:r w:rsidRPr="030832B6" w:rsidR="030832B6">
        <w:rPr>
          <w:rFonts w:ascii="Arial" w:hAnsi="Arial" w:eastAsia="Arial" w:cs="Arial"/>
          <w:noProof w:val="0"/>
          <w:sz w:val="24"/>
          <w:szCs w:val="24"/>
          <w:lang w:val="en-GB"/>
        </w:rPr>
        <w:t>, 2017).</w:t>
      </w:r>
    </w:p>
    <w:p w:rsidR="030832B6" w:rsidP="030832B6" w:rsidRDefault="030832B6" w14:paraId="79EC5EC5" w14:textId="075675AE">
      <w:pPr>
        <w:pStyle w:val="Normal"/>
        <w:rPr>
          <w:rFonts w:ascii="Arial" w:hAnsi="Arial" w:eastAsia="Arial" w:cs="Arial"/>
          <w:noProof w:val="0"/>
          <w:sz w:val="24"/>
          <w:szCs w:val="24"/>
          <w:lang w:val="en-GB"/>
        </w:rPr>
      </w:pPr>
      <w:r w:rsidRPr="030832B6" w:rsidR="030832B6">
        <w:rPr>
          <w:rFonts w:ascii="Arial" w:hAnsi="Arial" w:eastAsia="Arial" w:cs="Arial"/>
          <w:noProof w:val="0"/>
          <w:sz w:val="24"/>
          <w:szCs w:val="24"/>
          <w:lang w:val="en-GB"/>
        </w:rPr>
        <w:t>MAIN BODY</w:t>
      </w:r>
    </w:p>
    <w:p w:rsidR="2A990DDF" w:rsidP="10145BC8" w:rsidRDefault="2A990DDF" w14:paraId="517E66A2" w14:textId="46AB0EF7">
      <w:pPr>
        <w:pStyle w:val="Normal"/>
        <w:rPr>
          <w:rFonts w:ascii="Arial" w:hAnsi="Arial" w:eastAsia="Arial" w:cs="Arial"/>
          <w:noProof w:val="0"/>
          <w:sz w:val="24"/>
          <w:szCs w:val="24"/>
          <w:lang w:val="en-GB"/>
        </w:rPr>
      </w:pPr>
      <w:r w:rsidRPr="10145BC8" w:rsidR="10145BC8">
        <w:rPr>
          <w:rFonts w:ascii="Arial" w:hAnsi="Arial" w:eastAsia="Arial" w:cs="Arial"/>
          <w:noProof w:val="0"/>
          <w:sz w:val="24"/>
          <w:szCs w:val="24"/>
          <w:lang w:val="en-GB"/>
        </w:rPr>
        <w:t>What exactly is sustainability? How to know if a company is sustainable?</w:t>
      </w:r>
    </w:p>
    <w:p w:rsidR="10145BC8" w:rsidP="509717A6" w:rsidRDefault="10145BC8" w14:paraId="3A669C02" w14:textId="565A8BFA">
      <w:pPr>
        <w:pStyle w:val="Normal"/>
        <w:rPr>
          <w:rFonts w:ascii="Arial" w:hAnsi="Arial" w:eastAsia="Arial" w:cs="Arial"/>
          <w:b w:val="0"/>
          <w:bCs w:val="0"/>
          <w:i w:val="0"/>
          <w:iCs w:val="0"/>
          <w:noProof w:val="0"/>
          <w:color w:val="auto"/>
          <w:sz w:val="24"/>
          <w:szCs w:val="24"/>
          <w:lang w:val="en-GB"/>
        </w:rPr>
      </w:pPr>
      <w:r w:rsidRPr="509717A6" w:rsidR="509717A6">
        <w:rPr>
          <w:rFonts w:ascii="Arial" w:hAnsi="Arial" w:eastAsia="Arial" w:cs="Arial"/>
          <w:b w:val="0"/>
          <w:bCs w:val="0"/>
          <w:i w:val="0"/>
          <w:iCs w:val="0"/>
          <w:noProof w:val="0"/>
          <w:color w:val="auto"/>
          <w:sz w:val="24"/>
          <w:szCs w:val="24"/>
          <w:lang w:val="en-GB"/>
        </w:rPr>
        <w:t xml:space="preserve">A </w:t>
      </w:r>
      <w:r w:rsidRPr="509717A6" w:rsidR="509717A6">
        <w:rPr>
          <w:rFonts w:ascii="Arial" w:hAnsi="Arial" w:eastAsia="Arial" w:cs="Arial"/>
          <w:b w:val="0"/>
          <w:bCs w:val="0"/>
          <w:i w:val="0"/>
          <w:iCs w:val="0"/>
          <w:noProof w:val="0"/>
          <w:color w:val="auto"/>
          <w:sz w:val="24"/>
          <w:szCs w:val="24"/>
          <w:lang w:val="en-GB"/>
        </w:rPr>
        <w:t xml:space="preserve">new </w:t>
      </w:r>
      <w:r w:rsidRPr="509717A6" w:rsidR="509717A6">
        <w:rPr>
          <w:rFonts w:ascii="Arial" w:hAnsi="Arial" w:eastAsia="Arial" w:cs="Arial"/>
          <w:b w:val="0"/>
          <w:bCs w:val="0"/>
          <w:i w:val="0"/>
          <w:iCs w:val="0"/>
          <w:noProof w:val="0"/>
          <w:color w:val="auto"/>
          <w:sz w:val="24"/>
          <w:szCs w:val="24"/>
          <w:lang w:val="en-GB"/>
        </w:rPr>
        <w:t xml:space="preserve">interpretation of the word sustainability is shown </w:t>
      </w:r>
      <w:r w:rsidRPr="509717A6" w:rsidR="509717A6">
        <w:rPr>
          <w:rFonts w:ascii="Arial" w:hAnsi="Arial" w:eastAsia="Arial" w:cs="Arial"/>
          <w:b w:val="0"/>
          <w:bCs w:val="0"/>
          <w:i w:val="0"/>
          <w:iCs w:val="0"/>
          <w:noProof w:val="0"/>
          <w:color w:val="auto"/>
          <w:sz w:val="24"/>
          <w:szCs w:val="24"/>
          <w:lang w:val="en-GB"/>
        </w:rPr>
        <w:t xml:space="preserve">in Smith and </w:t>
      </w:r>
      <w:proofErr w:type="spellStart"/>
      <w:r w:rsidRPr="509717A6" w:rsidR="509717A6">
        <w:rPr>
          <w:rFonts w:ascii="Arial" w:hAnsi="Arial" w:eastAsia="Arial" w:cs="Arial"/>
          <w:b w:val="0"/>
          <w:bCs w:val="0"/>
          <w:i w:val="0"/>
          <w:iCs w:val="0"/>
          <w:noProof w:val="0"/>
          <w:color w:val="auto"/>
          <w:sz w:val="24"/>
          <w:szCs w:val="24"/>
          <w:lang w:val="en-GB"/>
        </w:rPr>
        <w:t>Scharicz</w:t>
      </w:r>
      <w:proofErr w:type="spellEnd"/>
      <w:r w:rsidRPr="509717A6" w:rsidR="509717A6">
        <w:rPr>
          <w:rFonts w:ascii="Arial" w:hAnsi="Arial" w:eastAsia="Arial" w:cs="Arial"/>
          <w:b w:val="0"/>
          <w:bCs w:val="0"/>
          <w:i w:val="0"/>
          <w:iCs w:val="0"/>
          <w:noProof w:val="0"/>
          <w:color w:val="auto"/>
          <w:sz w:val="24"/>
          <w:szCs w:val="24"/>
          <w:lang w:val="en-GB"/>
        </w:rPr>
        <w:t xml:space="preserve"> (2011, pp. 73-4) as: "</w:t>
      </w:r>
      <w:r w:rsidRPr="509717A6" w:rsidR="509717A6">
        <w:rPr>
          <w:rFonts w:ascii="Arial" w:hAnsi="Arial" w:eastAsia="Arial" w:cs="Arial"/>
          <w:b w:val="0"/>
          <w:bCs w:val="0"/>
          <w:i w:val="1"/>
          <w:iCs w:val="1"/>
          <w:noProof w:val="0"/>
          <w:color w:val="auto"/>
          <w:sz w:val="24"/>
          <w:szCs w:val="24"/>
          <w:lang w:val="en-GB"/>
        </w:rPr>
        <w:t>the result of the activities of an organization, voluntary or governed by law, that demonstrate the ability of the organization to maintain viable its business operations (including financial viability as appropriate) whilst not negatively impacting any social or ecological systems"</w:t>
      </w:r>
      <w:r w:rsidRPr="509717A6" w:rsidR="509717A6">
        <w:rPr>
          <w:rFonts w:ascii="Arial" w:hAnsi="Arial" w:eastAsia="Arial" w:cs="Arial"/>
          <w:b w:val="0"/>
          <w:bCs w:val="0"/>
          <w:i w:val="0"/>
          <w:iCs w:val="0"/>
          <w:noProof w:val="0"/>
          <w:color w:val="auto"/>
          <w:sz w:val="24"/>
          <w:szCs w:val="24"/>
          <w:lang w:val="en-GB"/>
        </w:rPr>
        <w:t xml:space="preserve">. This definition is </w:t>
      </w:r>
      <w:r w:rsidRPr="509717A6" w:rsidR="509717A6">
        <w:rPr>
          <w:rFonts w:ascii="Arial" w:hAnsi="Arial" w:eastAsia="Arial" w:cs="Arial"/>
          <w:b w:val="0"/>
          <w:bCs w:val="0"/>
          <w:i w:val="0"/>
          <w:iCs w:val="0"/>
          <w:noProof w:val="0"/>
          <w:color w:val="auto"/>
          <w:sz w:val="24"/>
          <w:szCs w:val="24"/>
          <w:lang w:val="en-GB"/>
        </w:rPr>
        <w:t>established</w:t>
      </w:r>
      <w:r w:rsidRPr="509717A6" w:rsidR="509717A6">
        <w:rPr>
          <w:rFonts w:ascii="Arial" w:hAnsi="Arial" w:eastAsia="Arial" w:cs="Arial"/>
          <w:b w:val="0"/>
          <w:bCs w:val="0"/>
          <w:i w:val="0"/>
          <w:iCs w:val="0"/>
          <w:noProof w:val="0"/>
          <w:color w:val="auto"/>
          <w:sz w:val="24"/>
          <w:szCs w:val="24"/>
          <w:lang w:val="en-GB"/>
        </w:rPr>
        <w:t xml:space="preserve"> on </w:t>
      </w:r>
      <w:r w:rsidRPr="509717A6" w:rsidR="509717A6">
        <w:rPr>
          <w:rFonts w:ascii="Arial" w:hAnsi="Arial" w:eastAsia="Arial" w:cs="Arial"/>
          <w:b w:val="0"/>
          <w:bCs w:val="0"/>
          <w:i w:val="0"/>
          <w:iCs w:val="0"/>
          <w:noProof w:val="0"/>
          <w:color w:val="auto"/>
          <w:sz w:val="24"/>
          <w:szCs w:val="24"/>
          <w:lang w:val="en-GB"/>
        </w:rPr>
        <w:t xml:space="preserve">studies and research made </w:t>
      </w:r>
      <w:r w:rsidRPr="509717A6" w:rsidR="509717A6">
        <w:rPr>
          <w:rFonts w:ascii="Arial" w:hAnsi="Arial" w:eastAsia="Arial" w:cs="Arial"/>
          <w:b w:val="0"/>
          <w:bCs w:val="0"/>
          <w:i w:val="0"/>
          <w:iCs w:val="0"/>
          <w:noProof w:val="0"/>
          <w:color w:val="auto"/>
          <w:sz w:val="24"/>
          <w:szCs w:val="24"/>
          <w:lang w:val="en-GB"/>
        </w:rPr>
        <w:t xml:space="preserve"> the Brundtland Commission (United Nations Department of Economic and Social Affairs, 1987) and that of Elkington (1999).</w:t>
      </w:r>
    </w:p>
    <w:p w:rsidR="10145BC8" w:rsidP="030832B6" w:rsidRDefault="10145BC8" w14:paraId="06F69CE4" w14:textId="2D0D734A">
      <w:pPr>
        <w:pStyle w:val="Normal"/>
        <w:rPr>
          <w:rFonts w:ascii="Arial" w:hAnsi="Arial" w:eastAsia="Arial" w:cs="Arial"/>
          <w:noProof w:val="0"/>
          <w:sz w:val="24"/>
          <w:szCs w:val="24"/>
          <w:lang w:val="en-GB"/>
        </w:rPr>
      </w:pPr>
      <w:r w:rsidRPr="030832B6" w:rsidR="030832B6">
        <w:rPr>
          <w:rFonts w:ascii="Arial" w:hAnsi="Arial" w:eastAsia="Arial" w:cs="Arial"/>
          <w:noProof w:val="0"/>
          <w:sz w:val="24"/>
          <w:szCs w:val="24"/>
          <w:lang w:val="en-GB"/>
        </w:rPr>
        <w:t>The environmental, social and governance (ESG) is a report based on the sustainability of a company that helps investors to have a clear understanding about how sustainable the business is. In this case Tesla Motors in their first report in 2010 highlight the positive effects of the electric car (Crum, 2019). The new Automovil regulation demand higher efficiency of CO2 emission by 2025, Tesla innovating battery pack technology power electronic, super charging and architectural innovation helped lower the cost but the more cost effective gasoline driven technology is developing new better improved engines and that’s a threat to the electric car. Tesla had to collaborate with other Automovil companies like Toyota for example and offer them battery pack and super charger technology as strategic move and keep them on the top leader in electric car industry</w:t>
      </w:r>
      <w:r w:rsidRPr="030832B6" w:rsidR="030832B6">
        <w:rPr>
          <w:rFonts w:ascii="Arial" w:hAnsi="Arial" w:eastAsia="Arial" w:cs="Arial"/>
          <w:noProof w:val="0"/>
          <w:sz w:val="24"/>
          <w:szCs w:val="24"/>
          <w:lang w:val="en-GB"/>
        </w:rPr>
        <w:t xml:space="preserve"> (Tesla, 2019).</w:t>
      </w:r>
    </w:p>
    <w:p w:rsidR="10145BC8" w:rsidP="10145BC8" w:rsidRDefault="10145BC8" w14:paraId="5D125E17" w14:textId="32CCDE5C">
      <w:pPr>
        <w:pStyle w:val="Normal"/>
        <w:rPr>
          <w:rFonts w:ascii="Arial" w:hAnsi="Arial" w:eastAsia="Arial" w:cs="Arial"/>
          <w:noProof w:val="0"/>
          <w:sz w:val="24"/>
          <w:szCs w:val="24"/>
          <w:lang w:val="en-GB"/>
        </w:rPr>
      </w:pPr>
      <w:r w:rsidRPr="10145BC8" w:rsidR="10145BC8">
        <w:rPr>
          <w:rFonts w:ascii="Arial" w:hAnsi="Arial" w:eastAsia="Arial" w:cs="Arial"/>
          <w:b w:val="0"/>
          <w:bCs w:val="0"/>
          <w:i w:val="0"/>
          <w:iCs w:val="0"/>
          <w:noProof w:val="0"/>
          <w:color w:val="auto"/>
          <w:sz w:val="24"/>
          <w:szCs w:val="24"/>
          <w:lang w:val="en-GB"/>
        </w:rPr>
        <w:t xml:space="preserve">Sustainability first centred on energy and water efficiency , also highlights the awards the company win and put them on the top five of electric </w:t>
      </w:r>
      <w:r w:rsidRPr="10145BC8" w:rsidR="10145BC8">
        <w:rPr>
          <w:rFonts w:ascii="Arial" w:hAnsi="Arial" w:eastAsia="Arial" w:cs="Arial"/>
          <w:b w:val="0"/>
          <w:bCs w:val="0"/>
          <w:i w:val="0"/>
          <w:iCs w:val="0"/>
          <w:noProof w:val="0"/>
          <w:color w:val="auto"/>
          <w:sz w:val="24"/>
          <w:szCs w:val="24"/>
          <w:lang w:val="en-GB"/>
        </w:rPr>
        <w:t>A</w:t>
      </w:r>
      <w:r w:rsidRPr="10145BC8" w:rsidR="10145BC8">
        <w:rPr>
          <w:rFonts w:ascii="Arial" w:hAnsi="Arial" w:eastAsia="Arial" w:cs="Arial"/>
          <w:b w:val="0"/>
          <w:bCs w:val="0"/>
          <w:i w:val="0"/>
          <w:iCs w:val="0"/>
          <w:noProof w:val="0"/>
          <w:color w:val="auto"/>
          <w:sz w:val="24"/>
          <w:szCs w:val="24"/>
          <w:lang w:val="en-GB"/>
        </w:rPr>
        <w:t xml:space="preserve">utomovil industry companies, </w:t>
      </w:r>
      <w:r w:rsidRPr="10145BC8" w:rsidR="10145BC8">
        <w:rPr>
          <w:rFonts w:ascii="Arial" w:hAnsi="Arial" w:eastAsia="Arial" w:cs="Arial"/>
          <w:b w:val="0"/>
          <w:bCs w:val="0"/>
          <w:i w:val="0"/>
          <w:iCs w:val="0"/>
          <w:noProof w:val="0"/>
          <w:color w:val="auto"/>
          <w:sz w:val="24"/>
          <w:szCs w:val="24"/>
          <w:lang w:val="en-GB"/>
        </w:rPr>
        <w:t>T</w:t>
      </w:r>
      <w:r w:rsidRPr="10145BC8" w:rsidR="10145BC8">
        <w:rPr>
          <w:rFonts w:ascii="Arial" w:hAnsi="Arial" w:eastAsia="Arial" w:cs="Arial"/>
          <w:b w:val="0"/>
          <w:bCs w:val="0"/>
          <w:i w:val="0"/>
          <w:iCs w:val="0"/>
          <w:noProof w:val="0"/>
          <w:color w:val="auto"/>
          <w:sz w:val="24"/>
          <w:szCs w:val="24"/>
          <w:lang w:val="en-GB"/>
        </w:rPr>
        <w:t>esla is not only working on improving for better green energy also takes steps forward and came with the plan of replace the electric red  starting with the Australian City Adelaide. With the building of the Gigafactory and building all the components on the site tesla overcome the chain manufacturing can be see like a strengthens but also as a weakness because of the limited market that they operate (</w:t>
      </w:r>
      <w:r w:rsidRPr="10145BC8" w:rsidR="10145BC8">
        <w:rPr>
          <w:rFonts w:ascii="Arial" w:hAnsi="Arial" w:eastAsia="Arial" w:cs="Arial"/>
          <w:b w:val="0"/>
          <w:bCs w:val="0"/>
          <w:i w:val="0"/>
          <w:iCs w:val="0"/>
          <w:noProof w:val="0"/>
          <w:color w:val="333333"/>
          <w:sz w:val="24"/>
          <w:szCs w:val="24"/>
          <w:lang w:val="en-GB"/>
        </w:rPr>
        <w:t>Bernroider,20100).</w:t>
      </w:r>
      <w:r w:rsidRPr="10145BC8" w:rsidR="10145BC8">
        <w:rPr>
          <w:rFonts w:ascii="Arial" w:hAnsi="Arial" w:eastAsia="Arial" w:cs="Arial"/>
          <w:b w:val="0"/>
          <w:bCs w:val="0"/>
          <w:i w:val="0"/>
          <w:iCs w:val="0"/>
          <w:noProof w:val="0"/>
          <w:color w:val="333333"/>
          <w:sz w:val="24"/>
          <w:szCs w:val="24"/>
          <w:lang w:val="en-GB"/>
        </w:rPr>
        <w:t xml:space="preserve"> </w:t>
      </w:r>
      <w:r w:rsidRPr="10145BC8" w:rsidR="10145BC8">
        <w:rPr>
          <w:rFonts w:ascii="Arial" w:hAnsi="Arial" w:eastAsia="Arial" w:cs="Arial"/>
          <w:noProof w:val="0"/>
          <w:sz w:val="24"/>
          <w:szCs w:val="24"/>
          <w:lang w:val="en-GB"/>
        </w:rPr>
        <w:t>Elon Musk the president of Tesla company has announced that winning the bid for the South Australian City Adelaide, made them think about the problem always been existing with the solar and wind energy and this is storage (The Guardian, 2017).</w:t>
      </w:r>
    </w:p>
    <w:p w:rsidR="10145BC8" w:rsidP="509717A6" w:rsidRDefault="10145BC8" w14:paraId="1EF5EA0B" w14:textId="45D81086">
      <w:pPr>
        <w:pStyle w:val="Normal"/>
        <w:rPr>
          <w:rFonts w:ascii="Arial" w:hAnsi="Arial" w:eastAsia="Arial" w:cs="Arial"/>
          <w:b w:val="0"/>
          <w:bCs w:val="0"/>
          <w:i w:val="0"/>
          <w:iCs w:val="0"/>
          <w:noProof w:val="0"/>
          <w:color w:val="auto"/>
          <w:sz w:val="24"/>
          <w:szCs w:val="24"/>
          <w:lang w:val="en-GB"/>
        </w:rPr>
      </w:pPr>
      <w:r w:rsidRPr="509717A6" w:rsidR="509717A6">
        <w:rPr>
          <w:rFonts w:ascii="Arial" w:hAnsi="Arial" w:eastAsia="Arial" w:cs="Arial"/>
          <w:b w:val="0"/>
          <w:bCs w:val="0"/>
          <w:i w:val="0"/>
          <w:iCs w:val="0"/>
          <w:noProof w:val="0"/>
          <w:color w:val="auto"/>
          <w:sz w:val="24"/>
          <w:szCs w:val="24"/>
          <w:lang w:val="en-GB"/>
        </w:rPr>
        <w:t xml:space="preserve">Tesla </w:t>
      </w:r>
      <w:r w:rsidRPr="509717A6" w:rsidR="509717A6">
        <w:rPr>
          <w:rFonts w:ascii="Arial" w:hAnsi="Arial" w:eastAsia="Arial" w:cs="Arial"/>
          <w:b w:val="0"/>
          <w:bCs w:val="0"/>
          <w:i w:val="0"/>
          <w:iCs w:val="0"/>
          <w:noProof w:val="0"/>
          <w:color w:val="auto"/>
          <w:sz w:val="24"/>
          <w:szCs w:val="24"/>
          <w:lang w:val="en-GB"/>
        </w:rPr>
        <w:t>received</w:t>
      </w:r>
      <w:r w:rsidRPr="509717A6" w:rsidR="509717A6">
        <w:rPr>
          <w:rFonts w:ascii="Arial" w:hAnsi="Arial" w:eastAsia="Arial" w:cs="Arial"/>
          <w:b w:val="0"/>
          <w:bCs w:val="0"/>
          <w:i w:val="0"/>
          <w:iCs w:val="0"/>
          <w:noProof w:val="0"/>
          <w:color w:val="auto"/>
          <w:sz w:val="24"/>
          <w:szCs w:val="24"/>
          <w:lang w:val="en-GB"/>
        </w:rPr>
        <w:t xml:space="preserve"> 465$ millions of dollars in </w:t>
      </w:r>
      <w:r w:rsidRPr="509717A6" w:rsidR="509717A6">
        <w:rPr>
          <w:rFonts w:ascii="Arial" w:hAnsi="Arial" w:eastAsia="Arial" w:cs="Arial"/>
          <w:b w:val="0"/>
          <w:bCs w:val="0"/>
          <w:i w:val="0"/>
          <w:iCs w:val="0"/>
          <w:noProof w:val="0"/>
          <w:color w:val="auto"/>
          <w:sz w:val="24"/>
          <w:szCs w:val="24"/>
          <w:lang w:val="en-GB"/>
        </w:rPr>
        <w:t>advance</w:t>
      </w:r>
      <w:r w:rsidRPr="509717A6" w:rsidR="509717A6">
        <w:rPr>
          <w:rFonts w:ascii="Arial" w:hAnsi="Arial" w:eastAsia="Arial" w:cs="Arial"/>
          <w:b w:val="0"/>
          <w:bCs w:val="0"/>
          <w:i w:val="0"/>
          <w:iCs w:val="0"/>
          <w:noProof w:val="0"/>
          <w:color w:val="auto"/>
          <w:sz w:val="24"/>
          <w:szCs w:val="24"/>
          <w:lang w:val="en-GB"/>
        </w:rPr>
        <w:t xml:space="preserve">, to </w:t>
      </w:r>
      <w:r w:rsidRPr="509717A6" w:rsidR="509717A6">
        <w:rPr>
          <w:rFonts w:ascii="Arial" w:hAnsi="Arial" w:eastAsia="Arial" w:cs="Arial"/>
          <w:b w:val="0"/>
          <w:bCs w:val="0"/>
          <w:i w:val="0"/>
          <w:iCs w:val="0"/>
          <w:noProof w:val="0"/>
          <w:color w:val="auto"/>
          <w:sz w:val="24"/>
          <w:szCs w:val="24"/>
          <w:lang w:val="en-GB"/>
        </w:rPr>
        <w:t>evolve and help to grow the automotive electric sector</w:t>
      </w:r>
      <w:r w:rsidRPr="509717A6" w:rsidR="509717A6">
        <w:rPr>
          <w:rFonts w:ascii="Arial" w:hAnsi="Arial" w:eastAsia="Arial" w:cs="Arial"/>
          <w:b w:val="0"/>
          <w:bCs w:val="0"/>
          <w:i w:val="0"/>
          <w:iCs w:val="0"/>
          <w:noProof w:val="0"/>
          <w:color w:val="auto"/>
          <w:sz w:val="24"/>
          <w:szCs w:val="24"/>
          <w:lang w:val="en-GB"/>
        </w:rPr>
        <w:t xml:space="preserve">, and the political support comes in form of tax rebate for the </w:t>
      </w:r>
      <w:r w:rsidRPr="509717A6" w:rsidR="509717A6">
        <w:rPr>
          <w:rFonts w:ascii="Arial" w:hAnsi="Arial" w:eastAsia="Arial" w:cs="Arial"/>
          <w:b w:val="0"/>
          <w:bCs w:val="0"/>
          <w:i w:val="0"/>
          <w:iCs w:val="0"/>
          <w:noProof w:val="0"/>
          <w:color w:val="auto"/>
          <w:sz w:val="24"/>
          <w:szCs w:val="24"/>
          <w:lang w:val="en-GB"/>
        </w:rPr>
        <w:t>acquirer</w:t>
      </w:r>
      <w:r w:rsidRPr="509717A6" w:rsidR="509717A6">
        <w:rPr>
          <w:rFonts w:ascii="Arial" w:hAnsi="Arial" w:eastAsia="Arial" w:cs="Arial"/>
          <w:b w:val="0"/>
          <w:bCs w:val="0"/>
          <w:i w:val="0"/>
          <w:iCs w:val="0"/>
          <w:noProof w:val="0"/>
          <w:color w:val="auto"/>
          <w:sz w:val="24"/>
          <w:szCs w:val="24"/>
          <w:lang w:val="en-GB"/>
        </w:rPr>
        <w:t xml:space="preserve"> of each Tesla </w:t>
      </w:r>
      <w:r w:rsidRPr="509717A6" w:rsidR="509717A6">
        <w:rPr>
          <w:rFonts w:ascii="Arial" w:hAnsi="Arial" w:eastAsia="Arial" w:cs="Arial"/>
          <w:b w:val="0"/>
          <w:bCs w:val="0"/>
          <w:i w:val="0"/>
          <w:iCs w:val="0"/>
          <w:noProof w:val="0"/>
          <w:color w:val="auto"/>
          <w:sz w:val="24"/>
          <w:szCs w:val="24"/>
          <w:lang w:val="en-GB"/>
        </w:rPr>
        <w:t>car</w:t>
      </w:r>
      <w:r w:rsidRPr="509717A6" w:rsidR="509717A6">
        <w:rPr>
          <w:rFonts w:ascii="Arial" w:hAnsi="Arial" w:eastAsia="Arial" w:cs="Arial"/>
          <w:b w:val="0"/>
          <w:bCs w:val="0"/>
          <w:i w:val="0"/>
          <w:iCs w:val="0"/>
          <w:noProof w:val="0"/>
          <w:color w:val="auto"/>
          <w:sz w:val="24"/>
          <w:szCs w:val="24"/>
          <w:lang w:val="en-GB"/>
        </w:rPr>
        <w:t xml:space="preserve">, this incentivising of the green vehicles (Eisenstein, 2013). The Giga factory build in Nevada will </w:t>
      </w:r>
      <w:r w:rsidRPr="509717A6" w:rsidR="509717A6">
        <w:rPr>
          <w:rFonts w:ascii="Arial" w:hAnsi="Arial" w:eastAsia="Arial" w:cs="Arial"/>
          <w:b w:val="0"/>
          <w:bCs w:val="0"/>
          <w:i w:val="0"/>
          <w:iCs w:val="0"/>
          <w:noProof w:val="0"/>
          <w:color w:val="auto"/>
          <w:sz w:val="24"/>
          <w:szCs w:val="24"/>
          <w:lang w:val="en-GB"/>
        </w:rPr>
        <w:t>hold</w:t>
      </w:r>
      <w:r w:rsidRPr="509717A6" w:rsidR="509717A6">
        <w:rPr>
          <w:rFonts w:ascii="Arial" w:hAnsi="Arial" w:eastAsia="Arial" w:cs="Arial"/>
          <w:b w:val="0"/>
          <w:bCs w:val="0"/>
          <w:i w:val="0"/>
          <w:iCs w:val="0"/>
          <w:noProof w:val="0"/>
          <w:color w:val="auto"/>
          <w:sz w:val="24"/>
          <w:szCs w:val="24"/>
          <w:lang w:val="en-GB"/>
        </w:rPr>
        <w:t xml:space="preserve"> the</w:t>
      </w:r>
      <w:r w:rsidRPr="509717A6" w:rsidR="509717A6">
        <w:rPr>
          <w:rFonts w:ascii="Arial" w:hAnsi="Arial" w:eastAsia="Arial" w:cs="Arial"/>
          <w:b w:val="0"/>
          <w:bCs w:val="0"/>
          <w:i w:val="0"/>
          <w:iCs w:val="0"/>
          <w:noProof w:val="0"/>
          <w:color w:val="auto"/>
          <w:sz w:val="24"/>
          <w:szCs w:val="24"/>
          <w:lang w:val="en-GB"/>
        </w:rPr>
        <w:t xml:space="preserve"> security</w:t>
      </w:r>
      <w:r w:rsidRPr="509717A6" w:rsidR="509717A6">
        <w:rPr>
          <w:rFonts w:ascii="Arial" w:hAnsi="Arial" w:eastAsia="Arial" w:cs="Arial"/>
          <w:b w:val="0"/>
          <w:bCs w:val="0"/>
          <w:i w:val="0"/>
          <w:iCs w:val="0"/>
          <w:noProof w:val="0"/>
          <w:color w:val="auto"/>
          <w:sz w:val="24"/>
          <w:szCs w:val="24"/>
          <w:lang w:val="en-GB"/>
        </w:rPr>
        <w:t xml:space="preserve"> </w:t>
      </w:r>
      <w:r w:rsidRPr="509717A6" w:rsidR="509717A6">
        <w:rPr>
          <w:rFonts w:ascii="Arial" w:hAnsi="Arial" w:eastAsia="Arial" w:cs="Arial"/>
          <w:b w:val="0"/>
          <w:bCs w:val="0"/>
          <w:i w:val="0"/>
          <w:iCs w:val="0"/>
          <w:noProof w:val="0"/>
          <w:color w:val="auto"/>
          <w:sz w:val="24"/>
          <w:szCs w:val="24"/>
          <w:lang w:val="en-GB"/>
        </w:rPr>
        <w:t xml:space="preserve">and distribution of </w:t>
      </w:r>
      <w:r w:rsidRPr="509717A6" w:rsidR="509717A6">
        <w:rPr>
          <w:rFonts w:ascii="Arial" w:hAnsi="Arial" w:eastAsia="Arial" w:cs="Arial"/>
          <w:b w:val="0"/>
          <w:bCs w:val="0"/>
          <w:i w:val="0"/>
          <w:iCs w:val="0"/>
          <w:noProof w:val="0"/>
          <w:color w:val="auto"/>
          <w:sz w:val="24"/>
          <w:szCs w:val="24"/>
          <w:lang w:val="en-GB"/>
        </w:rPr>
        <w:t xml:space="preserve">Lithium ion battery worldwide, the factory will be zero </w:t>
      </w:r>
      <w:r w:rsidRPr="509717A6" w:rsidR="509717A6">
        <w:rPr>
          <w:rFonts w:ascii="Arial" w:hAnsi="Arial" w:eastAsia="Arial" w:cs="Arial"/>
          <w:b w:val="0"/>
          <w:bCs w:val="0"/>
          <w:i w:val="0"/>
          <w:iCs w:val="0"/>
          <w:noProof w:val="0"/>
          <w:color w:val="auto"/>
          <w:sz w:val="24"/>
          <w:szCs w:val="24"/>
          <w:lang w:val="en-GB"/>
        </w:rPr>
        <w:t>carbon</w:t>
      </w:r>
      <w:r w:rsidRPr="509717A6" w:rsidR="509717A6">
        <w:rPr>
          <w:rFonts w:ascii="Arial" w:hAnsi="Arial" w:eastAsia="Arial" w:cs="Arial"/>
          <w:b w:val="0"/>
          <w:bCs w:val="0"/>
          <w:i w:val="0"/>
          <w:iCs w:val="0"/>
          <w:noProof w:val="0"/>
          <w:color w:val="auto"/>
          <w:sz w:val="24"/>
          <w:szCs w:val="24"/>
          <w:lang w:val="en-GB"/>
        </w:rPr>
        <w:t xml:space="preserve"> </w:t>
      </w:r>
      <w:r w:rsidRPr="509717A6" w:rsidR="509717A6">
        <w:rPr>
          <w:rFonts w:ascii="Arial" w:hAnsi="Arial" w:eastAsia="Arial" w:cs="Arial"/>
          <w:b w:val="0"/>
          <w:bCs w:val="0"/>
          <w:i w:val="0"/>
          <w:iCs w:val="0"/>
          <w:noProof w:val="0"/>
          <w:color w:val="auto"/>
          <w:sz w:val="24"/>
          <w:szCs w:val="24"/>
          <w:lang w:val="en-GB"/>
        </w:rPr>
        <w:t xml:space="preserve">emission </w:t>
      </w:r>
      <w:r w:rsidRPr="509717A6" w:rsidR="509717A6">
        <w:rPr>
          <w:rFonts w:ascii="Arial" w:hAnsi="Arial" w:eastAsia="Arial" w:cs="Arial"/>
          <w:b w:val="0"/>
          <w:bCs w:val="0"/>
          <w:i w:val="0"/>
          <w:iCs w:val="0"/>
          <w:noProof w:val="0"/>
          <w:color w:val="auto"/>
          <w:sz w:val="24"/>
          <w:szCs w:val="24"/>
          <w:lang w:val="en-GB"/>
        </w:rPr>
        <w:t xml:space="preserve">and will </w:t>
      </w:r>
      <w:r w:rsidRPr="509717A6" w:rsidR="509717A6">
        <w:rPr>
          <w:rFonts w:ascii="Arial" w:hAnsi="Arial" w:eastAsia="Arial" w:cs="Arial"/>
          <w:b w:val="0"/>
          <w:bCs w:val="0"/>
          <w:i w:val="0"/>
          <w:iCs w:val="0"/>
          <w:noProof w:val="0"/>
          <w:color w:val="auto"/>
          <w:sz w:val="24"/>
          <w:szCs w:val="24"/>
          <w:lang w:val="en-GB"/>
        </w:rPr>
        <w:t>be</w:t>
      </w:r>
      <w:r w:rsidRPr="509717A6" w:rsidR="509717A6">
        <w:rPr>
          <w:rFonts w:ascii="Arial" w:hAnsi="Arial" w:eastAsia="Arial" w:cs="Arial"/>
          <w:b w:val="0"/>
          <w:bCs w:val="0"/>
          <w:i w:val="0"/>
          <w:iCs w:val="0"/>
          <w:noProof w:val="0"/>
          <w:color w:val="auto"/>
          <w:sz w:val="24"/>
          <w:szCs w:val="24"/>
          <w:lang w:val="en-GB"/>
        </w:rPr>
        <w:t xml:space="preserve"> </w:t>
      </w:r>
      <w:r w:rsidRPr="509717A6" w:rsidR="509717A6">
        <w:rPr>
          <w:rFonts w:ascii="Arial" w:hAnsi="Arial" w:eastAsia="Arial" w:cs="Arial"/>
          <w:b w:val="0"/>
          <w:bCs w:val="0"/>
          <w:i w:val="0"/>
          <w:iCs w:val="0"/>
          <w:noProof w:val="0"/>
          <w:color w:val="auto"/>
          <w:sz w:val="24"/>
          <w:szCs w:val="24"/>
          <w:lang w:val="en-GB"/>
        </w:rPr>
        <w:t>powered by green e</w:t>
      </w:r>
      <w:r w:rsidRPr="509717A6" w:rsidR="509717A6">
        <w:rPr>
          <w:rFonts w:ascii="Arial" w:hAnsi="Arial" w:eastAsia="Arial" w:cs="Arial"/>
          <w:b w:val="0"/>
          <w:bCs w:val="0"/>
          <w:i w:val="0"/>
          <w:iCs w:val="0"/>
          <w:noProof w:val="0"/>
          <w:color w:val="auto"/>
          <w:sz w:val="24"/>
          <w:szCs w:val="24"/>
          <w:lang w:val="en-GB"/>
        </w:rPr>
        <w:t xml:space="preserve">nergy (wind and solar). The lithium-ion battery is the future battery with very high performance and lower price of production, and with a long-term storage, but the lithium is a metal very light and conductive and must come from somewhere, often from illegal mines. The rare metal only exists in tinny quantities and some places, for example in the Jiangxi place in China, </w:t>
      </w:r>
      <w:r w:rsidRPr="509717A6" w:rsidR="509717A6">
        <w:rPr>
          <w:rFonts w:ascii="Arial" w:hAnsi="Arial" w:eastAsia="Arial" w:cs="Arial"/>
          <w:b w:val="0"/>
          <w:bCs w:val="0"/>
          <w:i w:val="0"/>
          <w:iCs w:val="0"/>
          <w:noProof w:val="0"/>
          <w:color w:val="auto"/>
          <w:sz w:val="24"/>
          <w:szCs w:val="24"/>
          <w:lang w:val="en-GB"/>
        </w:rPr>
        <w:t>labourer</w:t>
      </w:r>
      <w:r w:rsidRPr="509717A6" w:rsidR="509717A6">
        <w:rPr>
          <w:rFonts w:ascii="Arial" w:hAnsi="Arial" w:eastAsia="Arial" w:cs="Arial"/>
          <w:b w:val="0"/>
          <w:bCs w:val="0"/>
          <w:i w:val="0"/>
          <w:iCs w:val="0"/>
          <w:noProof w:val="0"/>
          <w:color w:val="auto"/>
          <w:sz w:val="24"/>
          <w:szCs w:val="24"/>
          <w:lang w:val="en-GB"/>
        </w:rPr>
        <w:t xml:space="preserve"> </w:t>
      </w:r>
      <w:r w:rsidRPr="509717A6" w:rsidR="509717A6">
        <w:rPr>
          <w:rFonts w:ascii="Arial" w:hAnsi="Arial" w:eastAsia="Arial" w:cs="Arial"/>
          <w:b w:val="0"/>
          <w:bCs w:val="0"/>
          <w:i w:val="0"/>
          <w:iCs w:val="0"/>
          <w:noProof w:val="0"/>
          <w:color w:val="auto"/>
          <w:sz w:val="24"/>
          <w:szCs w:val="24"/>
          <w:lang w:val="en-GB"/>
        </w:rPr>
        <w:t>excavate</w:t>
      </w:r>
      <w:r w:rsidRPr="509717A6" w:rsidR="509717A6">
        <w:rPr>
          <w:rFonts w:ascii="Arial" w:hAnsi="Arial" w:eastAsia="Arial" w:cs="Arial"/>
          <w:b w:val="0"/>
          <w:bCs w:val="0"/>
          <w:i w:val="0"/>
          <w:iCs w:val="0"/>
          <w:noProof w:val="0"/>
          <w:color w:val="auto"/>
          <w:sz w:val="24"/>
          <w:szCs w:val="24"/>
          <w:lang w:val="en-GB"/>
        </w:rPr>
        <w:t xml:space="preserve"> eight-foot </w:t>
      </w:r>
      <w:r w:rsidRPr="509717A6" w:rsidR="509717A6">
        <w:rPr>
          <w:rFonts w:ascii="Arial" w:hAnsi="Arial" w:eastAsia="Arial" w:cs="Arial"/>
          <w:b w:val="0"/>
          <w:bCs w:val="0"/>
          <w:i w:val="0"/>
          <w:iCs w:val="0"/>
          <w:noProof w:val="0"/>
          <w:color w:val="auto"/>
          <w:sz w:val="24"/>
          <w:szCs w:val="24"/>
          <w:lang w:val="en-GB"/>
        </w:rPr>
        <w:t>perforation in the ground</w:t>
      </w:r>
      <w:r w:rsidRPr="509717A6" w:rsidR="509717A6">
        <w:rPr>
          <w:rFonts w:ascii="Arial" w:hAnsi="Arial" w:eastAsia="Arial" w:cs="Arial"/>
          <w:b w:val="0"/>
          <w:bCs w:val="0"/>
          <w:i w:val="0"/>
          <w:iCs w:val="0"/>
          <w:noProof w:val="0"/>
          <w:color w:val="auto"/>
          <w:sz w:val="24"/>
          <w:szCs w:val="24"/>
          <w:lang w:val="en-GB"/>
        </w:rPr>
        <w:t xml:space="preserve"> and ammonium sulphate i</w:t>
      </w:r>
      <w:r w:rsidRPr="509717A6" w:rsidR="509717A6">
        <w:rPr>
          <w:rFonts w:ascii="Arial" w:hAnsi="Arial" w:eastAsia="Arial" w:cs="Arial"/>
          <w:b w:val="0"/>
          <w:bCs w:val="0"/>
          <w:i w:val="0"/>
          <w:iCs w:val="0"/>
          <w:noProof w:val="0"/>
          <w:color w:val="auto"/>
          <w:sz w:val="24"/>
          <w:szCs w:val="24"/>
          <w:lang w:val="en-GB"/>
        </w:rPr>
        <w:t>s poor i</w:t>
      </w:r>
      <w:r w:rsidRPr="509717A6" w:rsidR="509717A6">
        <w:rPr>
          <w:rFonts w:ascii="Arial" w:hAnsi="Arial" w:eastAsia="Arial" w:cs="Arial"/>
          <w:b w:val="0"/>
          <w:bCs w:val="0"/>
          <w:i w:val="0"/>
          <w:iCs w:val="0"/>
          <w:noProof w:val="0"/>
          <w:color w:val="auto"/>
          <w:sz w:val="24"/>
          <w:szCs w:val="24"/>
          <w:lang w:val="en-GB"/>
        </w:rPr>
        <w:t>nto to dis</w:t>
      </w:r>
      <w:r w:rsidRPr="509717A6" w:rsidR="509717A6">
        <w:rPr>
          <w:rFonts w:ascii="Arial" w:hAnsi="Arial" w:eastAsia="Arial" w:cs="Arial"/>
          <w:b w:val="0"/>
          <w:bCs w:val="0"/>
          <w:i w:val="0"/>
          <w:iCs w:val="0"/>
          <w:noProof w:val="0"/>
          <w:color w:val="auto"/>
          <w:sz w:val="24"/>
          <w:szCs w:val="24"/>
          <w:lang w:val="en-GB"/>
        </w:rPr>
        <w:t>perse</w:t>
      </w:r>
      <w:r w:rsidRPr="509717A6" w:rsidR="509717A6">
        <w:rPr>
          <w:rFonts w:ascii="Arial" w:hAnsi="Arial" w:eastAsia="Arial" w:cs="Arial"/>
          <w:b w:val="0"/>
          <w:bCs w:val="0"/>
          <w:i w:val="0"/>
          <w:iCs w:val="0"/>
          <w:noProof w:val="0"/>
          <w:color w:val="auto"/>
          <w:sz w:val="24"/>
          <w:szCs w:val="24"/>
          <w:lang w:val="en-GB"/>
        </w:rPr>
        <w:t xml:space="preserve"> the sandy clay. Then th</w:t>
      </w:r>
      <w:r w:rsidRPr="509717A6" w:rsidR="509717A6">
        <w:rPr>
          <w:rFonts w:ascii="Arial" w:hAnsi="Arial" w:eastAsia="Arial" w:cs="Arial"/>
          <w:b w:val="0"/>
          <w:bCs w:val="0"/>
          <w:i w:val="0"/>
          <w:iCs w:val="0"/>
          <w:noProof w:val="0"/>
          <w:color w:val="auto"/>
          <w:sz w:val="24"/>
          <w:szCs w:val="24"/>
          <w:lang w:val="en-GB"/>
        </w:rPr>
        <w:t>e</w:t>
      </w:r>
      <w:r w:rsidRPr="509717A6" w:rsidR="509717A6">
        <w:rPr>
          <w:rFonts w:ascii="Arial" w:hAnsi="Arial" w:eastAsia="Arial" w:cs="Arial"/>
          <w:b w:val="0"/>
          <w:bCs w:val="0"/>
          <w:i w:val="0"/>
          <w:iCs w:val="0"/>
          <w:noProof w:val="0"/>
          <w:color w:val="auto"/>
          <w:sz w:val="24"/>
          <w:szCs w:val="24"/>
          <w:lang w:val="en-GB"/>
        </w:rPr>
        <w:t xml:space="preserve"> muck</w:t>
      </w:r>
      <w:r w:rsidRPr="509717A6" w:rsidR="509717A6">
        <w:rPr>
          <w:rFonts w:ascii="Arial" w:hAnsi="Arial" w:eastAsia="Arial" w:cs="Arial"/>
          <w:b w:val="0"/>
          <w:bCs w:val="0"/>
          <w:i w:val="0"/>
          <w:iCs w:val="0"/>
          <w:noProof w:val="0"/>
          <w:color w:val="auto"/>
          <w:sz w:val="24"/>
          <w:szCs w:val="24"/>
          <w:lang w:val="en-GB"/>
        </w:rPr>
        <w:t xml:space="preserve"> is taken out</w:t>
      </w:r>
      <w:r w:rsidRPr="509717A6" w:rsidR="509717A6">
        <w:rPr>
          <w:rFonts w:ascii="Arial" w:hAnsi="Arial" w:eastAsia="Arial" w:cs="Arial"/>
          <w:b w:val="0"/>
          <w:bCs w:val="0"/>
          <w:i w:val="0"/>
          <w:iCs w:val="0"/>
          <w:noProof w:val="0"/>
          <w:color w:val="auto"/>
          <w:sz w:val="24"/>
          <w:szCs w:val="24"/>
          <w:lang w:val="en-GB"/>
        </w:rPr>
        <w:t>, pass it through several acids baths and what is left behind called kiln is what is been used in our batteries and Tesla's cars batteries(</w:t>
      </w:r>
      <w:proofErr w:type="spellStart"/>
      <w:r w:rsidRPr="509717A6" w:rsidR="509717A6">
        <w:rPr>
          <w:rFonts w:ascii="Arial" w:hAnsi="Arial" w:eastAsia="Arial" w:cs="Arial"/>
          <w:b w:val="0"/>
          <w:bCs w:val="0"/>
          <w:i w:val="0"/>
          <w:iCs w:val="0"/>
          <w:noProof w:val="0"/>
          <w:color w:val="auto"/>
          <w:sz w:val="24"/>
          <w:szCs w:val="24"/>
          <w:lang w:val="en-GB"/>
        </w:rPr>
        <w:t>Franzring</w:t>
      </w:r>
      <w:proofErr w:type="spellEnd"/>
      <w:r w:rsidRPr="509717A6" w:rsidR="509717A6">
        <w:rPr>
          <w:rFonts w:ascii="Arial" w:hAnsi="Arial" w:eastAsia="Arial" w:cs="Arial"/>
          <w:b w:val="0"/>
          <w:bCs w:val="0"/>
          <w:i w:val="0"/>
          <w:iCs w:val="0"/>
          <w:noProof w:val="0"/>
          <w:color w:val="auto"/>
          <w:sz w:val="24"/>
          <w:szCs w:val="24"/>
          <w:lang w:val="en-GB"/>
        </w:rPr>
        <w:t>, 2016). The challenge of recycling lithium battery is more expensive and takes longer because there are only few companies specialised.</w:t>
      </w:r>
    </w:p>
    <w:p w:rsidR="2A990DDF" w:rsidP="030832B6" w:rsidRDefault="2A990DDF" w14:paraId="488C282D" w14:textId="0FCD8A4F">
      <w:pPr>
        <w:pStyle w:val="Normal"/>
        <w:rPr>
          <w:rFonts w:ascii="Arial" w:hAnsi="Arial" w:eastAsia="Arial" w:cs="Arial"/>
          <w:b w:val="0"/>
          <w:bCs w:val="0"/>
          <w:i w:val="0"/>
          <w:iCs w:val="0"/>
          <w:noProof w:val="0"/>
          <w:color w:val="auto"/>
          <w:sz w:val="24"/>
          <w:szCs w:val="24"/>
          <w:lang w:val="en-GB"/>
        </w:rPr>
      </w:pPr>
      <w:r w:rsidRPr="030832B6" w:rsidR="030832B6">
        <w:rPr>
          <w:rFonts w:ascii="Arial" w:hAnsi="Arial" w:eastAsia="Arial" w:cs="Arial"/>
          <w:b w:val="0"/>
          <w:bCs w:val="0"/>
          <w:i w:val="0"/>
          <w:iCs w:val="0"/>
          <w:noProof w:val="0"/>
          <w:color w:val="auto"/>
          <w:sz w:val="24"/>
          <w:szCs w:val="24"/>
          <w:lang w:val="en-GB"/>
        </w:rPr>
        <w:t xml:space="preserve">The nitrous oxide(N2O) accounted for about 5% of all greenhouse gas emission, it takes an average of 120 years before disintegrates into atmosphere , Tesla all electric cars produce no emission but researchers has shown that power plants that generate the electricity could increase N2O (Noland, 2014). The electricity Tesla is using still coming from petroleum, natural gas or coal, the waste in a Tesla car is 1.600lbs more than a conventional car, also the capacity of recycling is only 5%, e-waste is more hazardous than the general waste. The reports Tesla released last time is not enough, the public has no idea how sustainable is, for example Ford goal is zero waste to the landfill and is becoming reality. Tesla produced last year 100.000 and Ford 6.6 million. </w:t>
      </w:r>
    </w:p>
    <w:p w:rsidR="030832B6" w:rsidP="030832B6" w:rsidRDefault="030832B6" w14:paraId="22C46729" w14:textId="0F65A9D3">
      <w:pPr>
        <w:pStyle w:val="Normal"/>
        <w:rPr>
          <w:rFonts w:ascii="Arial" w:hAnsi="Arial" w:eastAsia="Arial" w:cs="Arial"/>
          <w:b w:val="0"/>
          <w:bCs w:val="0"/>
          <w:i w:val="0"/>
          <w:iCs w:val="0"/>
          <w:noProof w:val="0"/>
          <w:color w:val="auto"/>
          <w:sz w:val="24"/>
          <w:szCs w:val="24"/>
          <w:lang w:val="en-GB"/>
        </w:rPr>
      </w:pPr>
      <w:r w:rsidRPr="030832B6" w:rsidR="030832B6">
        <w:rPr>
          <w:rFonts w:ascii="Arial" w:hAnsi="Arial" w:eastAsia="Arial" w:cs="Arial"/>
          <w:b w:val="0"/>
          <w:bCs w:val="0"/>
          <w:i w:val="0"/>
          <w:iCs w:val="0"/>
          <w:noProof w:val="0"/>
          <w:color w:val="auto"/>
          <w:sz w:val="24"/>
          <w:szCs w:val="24"/>
          <w:lang w:val="en-GB"/>
        </w:rPr>
        <w:t xml:space="preserve">CONCLUSION </w:t>
      </w:r>
    </w:p>
    <w:p w:rsidR="10145BC8" w:rsidP="030832B6" w:rsidRDefault="10145BC8" w14:paraId="3B013A9E" w14:textId="42192F02">
      <w:pPr>
        <w:pStyle w:val="Normal"/>
        <w:rPr>
          <w:rFonts w:ascii="Arial" w:hAnsi="Arial" w:eastAsia="Arial" w:cs="Arial"/>
          <w:b w:val="0"/>
          <w:bCs w:val="0"/>
          <w:i w:val="0"/>
          <w:iCs w:val="0"/>
          <w:noProof w:val="0"/>
          <w:color w:val="auto"/>
          <w:sz w:val="24"/>
          <w:szCs w:val="24"/>
          <w:lang w:val="en-GB"/>
        </w:rPr>
      </w:pPr>
      <w:r w:rsidRPr="030832B6" w:rsidR="030832B6">
        <w:rPr>
          <w:rFonts w:ascii="Arial" w:hAnsi="Arial" w:eastAsia="Arial" w:cs="Arial"/>
          <w:b w:val="0"/>
          <w:bCs w:val="0"/>
          <w:i w:val="0"/>
          <w:iCs w:val="0"/>
          <w:noProof w:val="0"/>
          <w:color w:val="auto"/>
          <w:sz w:val="24"/>
          <w:szCs w:val="24"/>
          <w:lang w:val="en-GB"/>
        </w:rPr>
        <w:t>In conclusion there is a lot to research regarding green energy vehicles and the sustainability is serious, is taking place in our society because the earth is our home and we must take care for the future generations. Tesla idea of electric car is very good regarding zero emissions, but Elon Musk has still couple of dilemmas to deal with like the solution of recycling the batteries and the lithium source</w:t>
      </w:r>
      <w:r w:rsidRPr="030832B6" w:rsidR="030832B6">
        <w:rPr>
          <w:rFonts w:ascii="Arial" w:hAnsi="Arial" w:eastAsia="Arial" w:cs="Arial"/>
          <w:b w:val="0"/>
          <w:bCs w:val="0"/>
          <w:i w:val="0"/>
          <w:iCs w:val="0"/>
          <w:noProof w:val="0"/>
          <w:color w:val="auto"/>
          <w:sz w:val="24"/>
          <w:szCs w:val="24"/>
          <w:lang w:val="en-GB"/>
        </w:rPr>
        <w:t xml:space="preserve"> (ELECTREK, 2019)</w:t>
      </w:r>
      <w:r w:rsidRPr="030832B6" w:rsidR="030832B6">
        <w:rPr>
          <w:rFonts w:ascii="Arial" w:hAnsi="Arial" w:eastAsia="Arial" w:cs="Arial"/>
          <w:b w:val="0"/>
          <w:bCs w:val="0"/>
          <w:i w:val="0"/>
          <w:iCs w:val="0"/>
          <w:noProof w:val="0"/>
          <w:color w:val="auto"/>
          <w:sz w:val="24"/>
          <w:szCs w:val="24"/>
          <w:lang w:val="en-GB"/>
        </w:rPr>
        <w:t>. Tesla company had millions of dollars invested, for the use of only the most wealthy people on the planet can enjoy, would be fair everyone to have the ability to purchase one of their cars and even the solar panel for the home use and so helping the people to contribute to the green energy, but if the middle or even the worker class can't afford to buy and specially maintain one of their cars Tesla is not helping to switch to green energies. From outside point of view Elon Musk is living his fantasy of developing the electric car and got more and more money invested but gone make no difference on the day to day life of so many of us who still must use their fossil fuel cars to go to work or even use day to day basis. In an ideal world Tesla would help by dropping down the prices or even hire their cars, given the chance to millions of people to change their cars and start driving and electric one, but they must find a solution to the way their charge their batteries, is no use having an electric car if still have to charge it with electricity produces by fossil fuel or nuclear power. For so many moneys invested in my opinion has not been done enough to compensate the expenditure.</w:t>
      </w:r>
    </w:p>
    <w:p w:rsidR="10145BC8" w:rsidP="10145BC8" w:rsidRDefault="10145BC8" w14:paraId="4BB9A3AA" w14:textId="5B8CC735">
      <w:pPr>
        <w:pStyle w:val="Normal"/>
      </w:pPr>
    </w:p>
    <w:p w:rsidR="2A990DDF" w:rsidP="1DBC0886" w:rsidRDefault="2A990DDF" w14:paraId="3CDE4DB4" w14:textId="15C01F7B">
      <w:pPr>
        <w:pStyle w:val="Normal"/>
        <w:rPr>
          <w:rFonts w:ascii="Arial" w:hAnsi="Arial" w:eastAsia="Arial" w:cs="Arial"/>
          <w:noProof w:val="0"/>
          <w:sz w:val="24"/>
          <w:szCs w:val="24"/>
          <w:lang w:val="en-GB"/>
        </w:rPr>
      </w:pPr>
    </w:p>
    <w:p w:rsidR="211748BD" w:rsidP="211748BD" w:rsidRDefault="211748BD" w14:paraId="15F0D689" w14:textId="2436C6F8">
      <w:pPr>
        <w:pStyle w:val="Normal"/>
        <w:rPr>
          <w:rFonts w:ascii="Arial" w:hAnsi="Arial" w:eastAsia="Arial" w:cs="Arial"/>
          <w:noProof w:val="0"/>
          <w:sz w:val="24"/>
          <w:szCs w:val="24"/>
          <w:lang w:val="en-GB"/>
        </w:rPr>
      </w:pPr>
    </w:p>
    <w:p w:rsidR="211748BD" w:rsidP="211748BD" w:rsidRDefault="211748BD" w14:paraId="7CC26FBE" w14:textId="5F8F6DA2">
      <w:pPr>
        <w:pStyle w:val="Normal"/>
        <w:rPr>
          <w:rFonts w:ascii="Arial" w:hAnsi="Arial" w:eastAsia="Arial" w:cs="Arial"/>
          <w:noProof w:val="0"/>
          <w:sz w:val="24"/>
          <w:szCs w:val="24"/>
          <w:lang w:val="en-GB"/>
        </w:rPr>
      </w:pPr>
    </w:p>
    <w:p w:rsidR="211748BD" w:rsidP="211748BD" w:rsidRDefault="211748BD" w14:paraId="4C8D843B" w14:textId="1302CE4A">
      <w:pPr>
        <w:pStyle w:val="Normal"/>
        <w:rPr>
          <w:rFonts w:ascii="Arial" w:hAnsi="Arial" w:eastAsia="Arial" w:cs="Arial"/>
          <w:noProof w:val="0"/>
          <w:sz w:val="24"/>
          <w:szCs w:val="24"/>
          <w:lang w:val="en-GB"/>
        </w:rPr>
      </w:pPr>
    </w:p>
    <w:p w:rsidR="211748BD" w:rsidP="211748BD" w:rsidRDefault="211748BD" w14:paraId="1071EF7D" w14:textId="7DDBF552">
      <w:pPr>
        <w:pStyle w:val="Normal"/>
        <w:rPr>
          <w:rFonts w:ascii="Arial" w:hAnsi="Arial" w:eastAsia="Arial" w:cs="Arial"/>
          <w:noProof w:val="0"/>
          <w:sz w:val="24"/>
          <w:szCs w:val="24"/>
          <w:lang w:val="en-GB"/>
        </w:rPr>
      </w:pPr>
    </w:p>
    <w:p w:rsidR="211748BD" w:rsidP="211748BD" w:rsidRDefault="211748BD" w14:paraId="599EFCFD" w14:textId="0BE69BB5">
      <w:pPr>
        <w:pStyle w:val="Normal"/>
        <w:rPr>
          <w:rFonts w:ascii="Arial" w:hAnsi="Arial" w:eastAsia="Arial" w:cs="Arial"/>
          <w:noProof w:val="0"/>
          <w:sz w:val="24"/>
          <w:szCs w:val="24"/>
          <w:lang w:val="en-GB"/>
        </w:rPr>
      </w:pPr>
    </w:p>
    <w:p w:rsidR="211748BD" w:rsidP="211748BD" w:rsidRDefault="211748BD" w14:paraId="0422B996" w14:textId="7C01CB03">
      <w:pPr>
        <w:pStyle w:val="Normal"/>
        <w:rPr>
          <w:rFonts w:ascii="Arial" w:hAnsi="Arial" w:eastAsia="Arial" w:cs="Arial"/>
          <w:noProof w:val="0"/>
          <w:sz w:val="24"/>
          <w:szCs w:val="24"/>
          <w:lang w:val="en-GB"/>
        </w:rPr>
      </w:pPr>
    </w:p>
    <w:p w:rsidR="211748BD" w:rsidP="211748BD" w:rsidRDefault="211748BD" w14:paraId="6AD894E3" w14:textId="7B303116">
      <w:pPr>
        <w:pStyle w:val="Normal"/>
        <w:rPr>
          <w:rFonts w:ascii="Arial" w:hAnsi="Arial" w:eastAsia="Arial" w:cs="Arial"/>
          <w:noProof w:val="0"/>
          <w:sz w:val="24"/>
          <w:szCs w:val="24"/>
          <w:lang w:val="en-GB"/>
        </w:rPr>
      </w:pPr>
    </w:p>
    <w:p w:rsidR="211748BD" w:rsidP="211748BD" w:rsidRDefault="211748BD" w14:paraId="7AAD261E" w14:textId="21B7F671">
      <w:pPr>
        <w:pStyle w:val="Normal"/>
        <w:rPr>
          <w:rFonts w:ascii="Arial" w:hAnsi="Arial" w:eastAsia="Arial" w:cs="Arial"/>
          <w:noProof w:val="0"/>
          <w:sz w:val="24"/>
          <w:szCs w:val="24"/>
          <w:lang w:val="en-GB"/>
        </w:rPr>
      </w:pPr>
    </w:p>
    <w:p w:rsidR="211748BD" w:rsidP="211748BD" w:rsidRDefault="211748BD" w14:paraId="164ED91B" w14:textId="62F28A8C">
      <w:pPr>
        <w:pStyle w:val="Normal"/>
        <w:rPr>
          <w:rFonts w:ascii="Arial" w:hAnsi="Arial" w:eastAsia="Arial" w:cs="Arial"/>
          <w:noProof w:val="0"/>
          <w:sz w:val="24"/>
          <w:szCs w:val="24"/>
          <w:lang w:val="en-GB"/>
        </w:rPr>
      </w:pPr>
    </w:p>
    <w:p w:rsidR="211748BD" w:rsidP="211748BD" w:rsidRDefault="211748BD" w14:paraId="300E4147" w14:textId="7291F2B9">
      <w:pPr>
        <w:pStyle w:val="Normal"/>
        <w:rPr>
          <w:rFonts w:ascii="Arial" w:hAnsi="Arial" w:eastAsia="Arial" w:cs="Arial"/>
          <w:noProof w:val="0"/>
          <w:sz w:val="24"/>
          <w:szCs w:val="24"/>
          <w:lang w:val="en-GB"/>
        </w:rPr>
      </w:pPr>
    </w:p>
    <w:p w:rsidR="211748BD" w:rsidP="211748BD" w:rsidRDefault="211748BD" w14:paraId="36CCDA1F" w14:textId="4A2AB819">
      <w:pPr>
        <w:pStyle w:val="Normal"/>
        <w:rPr>
          <w:rFonts w:ascii="Arial" w:hAnsi="Arial" w:eastAsia="Arial" w:cs="Arial"/>
          <w:noProof w:val="0"/>
          <w:sz w:val="24"/>
          <w:szCs w:val="24"/>
          <w:lang w:val="en-GB"/>
        </w:rPr>
      </w:pPr>
    </w:p>
    <w:p w:rsidR="211748BD" w:rsidP="211748BD" w:rsidRDefault="211748BD" w14:paraId="59228D7F" w14:textId="0D5C5F18">
      <w:pPr>
        <w:pStyle w:val="Normal"/>
        <w:rPr>
          <w:rFonts w:ascii="Arial" w:hAnsi="Arial" w:eastAsia="Arial" w:cs="Arial"/>
          <w:noProof w:val="0"/>
          <w:sz w:val="24"/>
          <w:szCs w:val="24"/>
          <w:lang w:val="en-GB"/>
        </w:rPr>
      </w:pPr>
    </w:p>
    <w:p w:rsidR="211748BD" w:rsidP="211748BD" w:rsidRDefault="211748BD" w14:paraId="5284CFAE" w14:textId="71614674">
      <w:pPr>
        <w:pStyle w:val="Normal"/>
        <w:rPr>
          <w:rFonts w:ascii="Arial" w:hAnsi="Arial" w:eastAsia="Arial" w:cs="Arial"/>
          <w:noProof w:val="0"/>
          <w:sz w:val="24"/>
          <w:szCs w:val="24"/>
          <w:lang w:val="en-GB"/>
        </w:rPr>
      </w:pPr>
    </w:p>
    <w:p w:rsidR="211748BD" w:rsidP="211748BD" w:rsidRDefault="211748BD" w14:paraId="2437CF74" w14:textId="2DDF77BA">
      <w:pPr>
        <w:pStyle w:val="Normal"/>
        <w:rPr>
          <w:rFonts w:ascii="Arial" w:hAnsi="Arial" w:eastAsia="Arial" w:cs="Arial"/>
          <w:noProof w:val="0"/>
          <w:sz w:val="24"/>
          <w:szCs w:val="24"/>
          <w:lang w:val="en-GB"/>
        </w:rPr>
      </w:pPr>
    </w:p>
    <w:p w:rsidR="211748BD" w:rsidP="211748BD" w:rsidRDefault="211748BD" w14:paraId="79018AB3" w14:textId="1F703C63">
      <w:pPr>
        <w:pStyle w:val="Normal"/>
        <w:rPr>
          <w:rFonts w:ascii="Arial" w:hAnsi="Arial" w:eastAsia="Arial" w:cs="Arial"/>
          <w:noProof w:val="0"/>
          <w:sz w:val="24"/>
          <w:szCs w:val="24"/>
          <w:lang w:val="en-GB"/>
        </w:rPr>
      </w:pPr>
    </w:p>
    <w:p w:rsidR="211748BD" w:rsidP="211748BD" w:rsidRDefault="211748BD" w14:paraId="07A4985C" w14:textId="45EAFE6F">
      <w:pPr>
        <w:pStyle w:val="Normal"/>
        <w:rPr>
          <w:rFonts w:ascii="Arial" w:hAnsi="Arial" w:eastAsia="Arial" w:cs="Arial"/>
          <w:noProof w:val="0"/>
          <w:sz w:val="24"/>
          <w:szCs w:val="24"/>
          <w:lang w:val="en-GB"/>
        </w:rPr>
      </w:pPr>
    </w:p>
    <w:p w:rsidR="211748BD" w:rsidP="211748BD" w:rsidRDefault="211748BD" w14:paraId="142B5A21" w14:textId="7885A3DF">
      <w:pPr>
        <w:pStyle w:val="Normal"/>
        <w:rPr>
          <w:rFonts w:ascii="Arial" w:hAnsi="Arial" w:eastAsia="Arial" w:cs="Arial"/>
          <w:noProof w:val="0"/>
          <w:sz w:val="24"/>
          <w:szCs w:val="24"/>
          <w:lang w:val="en-GB"/>
        </w:rPr>
      </w:pPr>
    </w:p>
    <w:p w:rsidR="211748BD" w:rsidP="211748BD" w:rsidRDefault="211748BD" w14:paraId="5E04EEBB" w14:textId="79D43827">
      <w:pPr>
        <w:pStyle w:val="Normal"/>
        <w:rPr>
          <w:rFonts w:ascii="Arial" w:hAnsi="Arial" w:eastAsia="Arial" w:cs="Arial"/>
          <w:noProof w:val="0"/>
          <w:sz w:val="24"/>
          <w:szCs w:val="24"/>
          <w:lang w:val="en-GB"/>
        </w:rPr>
      </w:pPr>
    </w:p>
    <w:p w:rsidR="211748BD" w:rsidP="211748BD" w:rsidRDefault="211748BD" w14:paraId="4A3FD757" w14:textId="67A7ECB5">
      <w:pPr>
        <w:pStyle w:val="Normal"/>
        <w:rPr>
          <w:rFonts w:ascii="Arial" w:hAnsi="Arial" w:eastAsia="Arial" w:cs="Arial"/>
          <w:noProof w:val="0"/>
          <w:sz w:val="24"/>
          <w:szCs w:val="24"/>
          <w:lang w:val="en-GB"/>
        </w:rPr>
      </w:pPr>
    </w:p>
    <w:p w:rsidR="211748BD" w:rsidP="211748BD" w:rsidRDefault="211748BD" w14:paraId="07B31243" w14:textId="3F2256A7">
      <w:pPr>
        <w:pStyle w:val="Normal"/>
        <w:rPr>
          <w:rFonts w:ascii="Arial" w:hAnsi="Arial" w:eastAsia="Arial" w:cs="Arial"/>
          <w:noProof w:val="0"/>
          <w:sz w:val="24"/>
          <w:szCs w:val="24"/>
          <w:lang w:val="en-GB"/>
        </w:rPr>
      </w:pPr>
    </w:p>
    <w:p w:rsidR="211748BD" w:rsidP="211748BD" w:rsidRDefault="211748BD" w14:paraId="4FAB0083" w14:textId="1477633E">
      <w:pPr>
        <w:pStyle w:val="Normal"/>
        <w:rPr>
          <w:rFonts w:ascii="Arial" w:hAnsi="Arial" w:eastAsia="Arial" w:cs="Arial"/>
          <w:noProof w:val="0"/>
          <w:sz w:val="24"/>
          <w:szCs w:val="24"/>
          <w:lang w:val="en-GB"/>
        </w:rPr>
      </w:pPr>
    </w:p>
    <w:p w:rsidR="211748BD" w:rsidP="211748BD" w:rsidRDefault="211748BD" w14:paraId="78B67176" w14:textId="10CDC0AD">
      <w:pPr>
        <w:pStyle w:val="Normal"/>
        <w:rPr>
          <w:rFonts w:ascii="Arial" w:hAnsi="Arial" w:eastAsia="Arial" w:cs="Arial"/>
          <w:noProof w:val="0"/>
          <w:sz w:val="24"/>
          <w:szCs w:val="24"/>
          <w:lang w:val="en-GB"/>
        </w:rPr>
      </w:pPr>
    </w:p>
    <w:p w:rsidR="211748BD" w:rsidP="211748BD" w:rsidRDefault="211748BD" w14:paraId="6BF0DFD1" w14:textId="46B3D4EE">
      <w:pPr>
        <w:pStyle w:val="Normal"/>
        <w:rPr>
          <w:rFonts w:ascii="Arial" w:hAnsi="Arial" w:eastAsia="Arial" w:cs="Arial"/>
          <w:noProof w:val="0"/>
          <w:sz w:val="24"/>
          <w:szCs w:val="24"/>
          <w:lang w:val="en-GB"/>
        </w:rPr>
      </w:pPr>
    </w:p>
    <w:p w:rsidR="211748BD" w:rsidP="211748BD" w:rsidRDefault="211748BD" w14:paraId="0CB3FB5D" w14:textId="3B3DA062">
      <w:pPr>
        <w:pStyle w:val="Normal"/>
        <w:rPr>
          <w:rFonts w:ascii="Arial" w:hAnsi="Arial" w:eastAsia="Arial" w:cs="Arial"/>
          <w:noProof w:val="0"/>
          <w:sz w:val="24"/>
          <w:szCs w:val="24"/>
          <w:lang w:val="en-GB"/>
        </w:rPr>
      </w:pPr>
    </w:p>
    <w:p w:rsidR="211748BD" w:rsidP="211748BD" w:rsidRDefault="211748BD" w14:paraId="11612B29" w14:textId="58DDB94A">
      <w:pPr>
        <w:pStyle w:val="Normal"/>
        <w:rPr>
          <w:rFonts w:ascii="Arial" w:hAnsi="Arial" w:eastAsia="Arial" w:cs="Arial"/>
          <w:noProof w:val="0"/>
          <w:sz w:val="24"/>
          <w:szCs w:val="24"/>
          <w:lang w:val="en-GB"/>
        </w:rPr>
      </w:pPr>
    </w:p>
    <w:p w:rsidR="2A990DDF" w:rsidP="211748BD" w:rsidRDefault="2A990DDF" w14:paraId="5AE902B5" w14:textId="4E0E14C8">
      <w:pPr>
        <w:pStyle w:val="Normal"/>
        <w:rPr>
          <w:rFonts w:ascii="Arial" w:hAnsi="Arial" w:eastAsia="Arial" w:cs="Arial"/>
          <w:noProof w:val="0"/>
          <w:sz w:val="24"/>
          <w:szCs w:val="24"/>
          <w:lang w:val="en-GB"/>
        </w:rPr>
      </w:pPr>
      <w:r w:rsidRPr="211748BD" w:rsidR="211748BD">
        <w:rPr>
          <w:rFonts w:ascii="Arial" w:hAnsi="Arial" w:eastAsia="Arial" w:cs="Arial"/>
          <w:noProof w:val="0"/>
          <w:sz w:val="24"/>
          <w:szCs w:val="24"/>
          <w:lang w:val="en-GB"/>
        </w:rPr>
        <w:t>REFRENCE LIST.</w:t>
      </w:r>
    </w:p>
    <w:p w:rsidR="2A990DDF" w:rsidP="5D0C7273" w:rsidRDefault="2A990DDF" w14:paraId="3147B988" w14:textId="0BE0E82D">
      <w:pPr>
        <w:pStyle w:val="Normal"/>
        <w:rPr>
          <w:color w:val="auto"/>
          <w:u w:val="none"/>
        </w:rPr>
      </w:pPr>
      <w:r w:rsidRPr="5D0C7273" w:rsidR="5D0C7273">
        <w:rPr>
          <w:rFonts w:ascii="Arial" w:hAnsi="Arial" w:eastAsia="Arial" w:cs="Arial"/>
          <w:noProof w:val="0"/>
          <w:sz w:val="24"/>
          <w:szCs w:val="24"/>
          <w:lang w:val="en-GB"/>
        </w:rPr>
        <w:t xml:space="preserve">About Tesla. (2016). </w:t>
      </w:r>
      <w:r w:rsidRPr="5D0C7273" w:rsidR="5D0C7273">
        <w:rPr>
          <w:rFonts w:ascii="Arial" w:hAnsi="Arial" w:eastAsia="Arial" w:cs="Arial"/>
          <w:noProof w:val="0"/>
          <w:sz w:val="24"/>
          <w:szCs w:val="24"/>
          <w:lang w:val="en-GB"/>
        </w:rPr>
        <w:t>Tesla.com.</w:t>
      </w:r>
      <w:r w:rsidRPr="5D0C7273" w:rsidR="5D0C7273">
        <w:rPr>
          <w:rFonts w:ascii="Arial" w:hAnsi="Arial" w:eastAsia="Arial" w:cs="Arial"/>
          <w:noProof w:val="0"/>
          <w:sz w:val="24"/>
          <w:szCs w:val="24"/>
          <w:lang w:val="en-GB"/>
        </w:rPr>
        <w:t xml:space="preserve"> [</w:t>
      </w:r>
      <w:r w:rsidRPr="5D0C7273" w:rsidR="5D0C7273">
        <w:rPr>
          <w:rFonts w:ascii="Arial" w:hAnsi="Arial" w:eastAsia="Arial" w:cs="Arial"/>
          <w:noProof w:val="0"/>
          <w:sz w:val="24"/>
          <w:szCs w:val="24"/>
          <w:lang w:val="en-GB"/>
        </w:rPr>
        <w:t xml:space="preserve"> Retrieved 15 December 2016</w:t>
      </w:r>
      <w:r w:rsidRPr="5D0C7273" w:rsidR="5D0C7273">
        <w:rPr>
          <w:rFonts w:ascii="Arial" w:hAnsi="Arial" w:eastAsia="Arial" w:cs="Arial"/>
          <w:noProof w:val="0"/>
          <w:sz w:val="24"/>
          <w:szCs w:val="24"/>
          <w:lang w:val="en-GB"/>
        </w:rPr>
        <w:t>]</w:t>
      </w:r>
      <w:r w:rsidRPr="5D0C7273" w:rsidR="5D0C7273">
        <w:rPr>
          <w:rFonts w:ascii="Arial" w:hAnsi="Arial" w:eastAsia="Arial" w:cs="Arial"/>
          <w:noProof w:val="0"/>
          <w:sz w:val="24"/>
          <w:szCs w:val="24"/>
          <w:lang w:val="en-GB"/>
        </w:rPr>
        <w:t xml:space="preserve">, from </w:t>
      </w:r>
      <w:hyperlink w:anchor="executives" r:id="R8f8b2d67c6334202">
        <w:r w:rsidRPr="5D0C7273" w:rsidR="5D0C7273">
          <w:rPr>
            <w:rStyle w:val="Hyperlink"/>
            <w:rFonts w:ascii="Arial" w:hAnsi="Arial" w:eastAsia="Arial" w:cs="Arial"/>
            <w:noProof w:val="0"/>
            <w:color w:val="auto"/>
            <w:sz w:val="24"/>
            <w:szCs w:val="24"/>
            <w:u w:val="none"/>
            <w:lang w:val="en-GB"/>
          </w:rPr>
          <w:t>https://www.tesla.com/about#executives</w:t>
        </w:r>
      </w:hyperlink>
    </w:p>
    <w:p w:rsidR="2A990DDF" w:rsidP="211748BD" w:rsidRDefault="2A990DDF" w14:paraId="0C0DAC8F" w14:textId="46B2A830">
      <w:pPr>
        <w:pStyle w:val="Normal"/>
        <w:rPr>
          <w:rFonts w:ascii="Arial" w:hAnsi="Arial" w:eastAsia="Arial" w:cs="Arial"/>
          <w:b w:val="0"/>
          <w:bCs w:val="0"/>
          <w:i w:val="0"/>
          <w:iCs w:val="0"/>
          <w:noProof w:val="0"/>
          <w:color w:val="auto"/>
          <w:sz w:val="24"/>
          <w:szCs w:val="24"/>
          <w:lang w:val="en-GB"/>
        </w:rPr>
      </w:pPr>
      <w:proofErr w:type="spellStart"/>
      <w:r w:rsidRPr="211748BD" w:rsidR="211748BD">
        <w:rPr>
          <w:rFonts w:ascii="Arial" w:hAnsi="Arial" w:eastAsia="Arial" w:cs="Arial"/>
          <w:b w:val="0"/>
          <w:bCs w:val="0"/>
          <w:i w:val="0"/>
          <w:iCs w:val="0"/>
          <w:noProof w:val="0"/>
          <w:color w:val="333333"/>
          <w:sz w:val="24"/>
          <w:szCs w:val="24"/>
          <w:lang w:val="en-GB"/>
        </w:rPr>
        <w:t>Bernroider</w:t>
      </w:r>
      <w:proofErr w:type="spellEnd"/>
      <w:r w:rsidRPr="211748BD" w:rsidR="211748BD">
        <w:rPr>
          <w:rFonts w:ascii="Arial" w:hAnsi="Arial" w:eastAsia="Arial" w:cs="Arial"/>
          <w:b w:val="0"/>
          <w:bCs w:val="0"/>
          <w:i w:val="0"/>
          <w:iCs w:val="0"/>
          <w:noProof w:val="0"/>
          <w:color w:val="333333"/>
          <w:sz w:val="24"/>
          <w:szCs w:val="24"/>
          <w:lang w:val="en-GB"/>
        </w:rPr>
        <w:t xml:space="preserve">, E. (2002). Factors in SWOT analysis applied to micro, small-to-medium, and large software enterprises: An Austrian study. </w:t>
      </w:r>
      <w:r w:rsidRPr="211748BD" w:rsidR="211748BD">
        <w:rPr>
          <w:rFonts w:ascii="Arial" w:hAnsi="Arial" w:eastAsia="Arial" w:cs="Arial"/>
          <w:b w:val="0"/>
          <w:bCs w:val="0"/>
          <w:i w:val="1"/>
          <w:iCs w:val="1"/>
          <w:noProof w:val="0"/>
          <w:color w:val="333333"/>
          <w:sz w:val="24"/>
          <w:szCs w:val="24"/>
          <w:lang w:val="en-GB"/>
        </w:rPr>
        <w:t>European Management Journal</w:t>
      </w:r>
      <w:r w:rsidRPr="211748BD" w:rsidR="211748BD">
        <w:rPr>
          <w:rFonts w:ascii="Arial" w:hAnsi="Arial" w:eastAsia="Arial" w:cs="Arial"/>
          <w:b w:val="0"/>
          <w:bCs w:val="0"/>
          <w:i w:val="0"/>
          <w:iCs w:val="0"/>
          <w:noProof w:val="0"/>
          <w:color w:val="333333"/>
          <w:sz w:val="24"/>
          <w:szCs w:val="24"/>
          <w:lang w:val="en-GB"/>
        </w:rPr>
        <w:t xml:space="preserve">, </w:t>
      </w:r>
      <w:r w:rsidRPr="211748BD" w:rsidR="211748BD">
        <w:rPr>
          <w:rFonts w:ascii="Arial" w:hAnsi="Arial" w:eastAsia="Arial" w:cs="Arial"/>
          <w:b w:val="0"/>
          <w:bCs w:val="0"/>
          <w:i w:val="1"/>
          <w:iCs w:val="1"/>
          <w:noProof w:val="0"/>
          <w:color w:val="333333"/>
          <w:sz w:val="24"/>
          <w:szCs w:val="24"/>
          <w:lang w:val="en-GB"/>
        </w:rPr>
        <w:t>20</w:t>
      </w:r>
      <w:r w:rsidRPr="211748BD" w:rsidR="211748BD">
        <w:rPr>
          <w:rFonts w:ascii="Arial" w:hAnsi="Arial" w:eastAsia="Arial" w:cs="Arial"/>
          <w:b w:val="0"/>
          <w:bCs w:val="0"/>
          <w:i w:val="0"/>
          <w:iCs w:val="0"/>
          <w:noProof w:val="0"/>
          <w:color w:val="333333"/>
          <w:sz w:val="24"/>
          <w:szCs w:val="24"/>
          <w:lang w:val="en-GB"/>
        </w:rPr>
        <w:t>(5), 562-573.</w:t>
      </w:r>
      <w:r w:rsidRPr="211748BD" w:rsidR="211748BD">
        <w:rPr>
          <w:rFonts w:ascii="Arial" w:hAnsi="Arial" w:eastAsia="Arial" w:cs="Arial"/>
          <w:b w:val="0"/>
          <w:bCs w:val="0"/>
          <w:i w:val="0"/>
          <w:iCs w:val="0"/>
          <w:noProof w:val="0"/>
          <w:color w:val="auto"/>
          <w:sz w:val="24"/>
          <w:szCs w:val="24"/>
          <w:lang w:val="en-GB"/>
        </w:rPr>
        <w:t xml:space="preserve"> United Nations Department of Economic and Social Affairs (2011), "Report of the World Commission on Environment and Development", available at: www.un.org/documents/ga/res/42/ares42-187.htm (accesse</w:t>
      </w:r>
      <w:r w:rsidRPr="211748BD" w:rsidR="211748BD">
        <w:rPr>
          <w:rFonts w:ascii="Arial" w:hAnsi="Arial" w:eastAsia="Arial" w:cs="Arial"/>
          <w:b w:val="0"/>
          <w:bCs w:val="0"/>
          <w:i w:val="0"/>
          <w:iCs w:val="0"/>
          <w:noProof w:val="0"/>
          <w:color w:val="auto"/>
          <w:sz w:val="24"/>
          <w:szCs w:val="24"/>
          <w:lang w:val="en-GB"/>
        </w:rPr>
        <w:t xml:space="preserve">d </w:t>
      </w:r>
      <w:r w:rsidRPr="211748BD" w:rsidR="211748BD">
        <w:rPr>
          <w:rFonts w:ascii="Arial" w:hAnsi="Arial" w:eastAsia="Arial" w:cs="Arial"/>
          <w:b w:val="0"/>
          <w:bCs w:val="0"/>
          <w:i w:val="0"/>
          <w:iCs w:val="0"/>
          <w:noProof w:val="0"/>
          <w:color w:val="auto"/>
          <w:sz w:val="24"/>
          <w:szCs w:val="24"/>
          <w:lang w:val="en-GB"/>
        </w:rPr>
        <w:t>November 30</w:t>
      </w:r>
      <w:r w:rsidRPr="211748BD" w:rsidR="211748BD">
        <w:rPr>
          <w:rFonts w:ascii="Arial" w:hAnsi="Arial" w:eastAsia="Arial" w:cs="Arial"/>
          <w:b w:val="0"/>
          <w:bCs w:val="0"/>
          <w:i w:val="0"/>
          <w:iCs w:val="0"/>
          <w:noProof w:val="0"/>
          <w:color w:val="auto"/>
          <w:sz w:val="24"/>
          <w:szCs w:val="24"/>
          <w:lang w:val="en-GB"/>
        </w:rPr>
        <w:t>, 201</w:t>
      </w:r>
      <w:r w:rsidRPr="211748BD" w:rsidR="211748BD">
        <w:rPr>
          <w:rFonts w:ascii="Arial" w:hAnsi="Arial" w:eastAsia="Arial" w:cs="Arial"/>
          <w:b w:val="0"/>
          <w:bCs w:val="0"/>
          <w:i w:val="0"/>
          <w:iCs w:val="0"/>
          <w:noProof w:val="0"/>
          <w:color w:val="auto"/>
          <w:sz w:val="24"/>
          <w:szCs w:val="24"/>
          <w:lang w:val="en-GB"/>
        </w:rPr>
        <w:t>9</w:t>
      </w:r>
      <w:r w:rsidRPr="211748BD" w:rsidR="211748BD">
        <w:rPr>
          <w:rFonts w:ascii="Arial" w:hAnsi="Arial" w:eastAsia="Arial" w:cs="Arial"/>
          <w:b w:val="0"/>
          <w:bCs w:val="0"/>
          <w:i w:val="0"/>
          <w:iCs w:val="0"/>
          <w:noProof w:val="0"/>
          <w:color w:val="auto"/>
          <w:sz w:val="24"/>
          <w:szCs w:val="24"/>
          <w:lang w:val="en-GB"/>
        </w:rPr>
        <w:t>).</w:t>
      </w:r>
    </w:p>
    <w:p w:rsidR="2A990DDF" w:rsidP="1DBC0886" w:rsidRDefault="2A990DDF" w14:paraId="568AF8DC" w14:textId="1712079E">
      <w:pPr>
        <w:pStyle w:val="Normal"/>
      </w:pPr>
      <w:r w:rsidRPr="5D0C7273" w:rsidR="5D0C7273">
        <w:rPr>
          <w:rFonts w:ascii="Arial" w:hAnsi="Arial" w:eastAsia="Arial" w:cs="Arial"/>
          <w:noProof w:val="0"/>
          <w:sz w:val="24"/>
          <w:szCs w:val="24"/>
          <w:lang w:val="en-GB"/>
        </w:rPr>
        <w:t>Crum, Rex</w:t>
      </w:r>
      <w:r w:rsidRPr="5D0C7273" w:rsidR="5D0C7273">
        <w:rPr>
          <w:rFonts w:ascii="Arial" w:hAnsi="Arial" w:eastAsia="Arial" w:cs="Arial"/>
          <w:noProof w:val="0"/>
          <w:sz w:val="24"/>
          <w:szCs w:val="24"/>
          <w:lang w:val="en-GB"/>
        </w:rPr>
        <w:t xml:space="preserve">(2019) </w:t>
      </w:r>
      <w:r w:rsidRPr="5D0C7273" w:rsidR="5D0C7273">
        <w:rPr>
          <w:rFonts w:ascii="Arial" w:hAnsi="Arial" w:eastAsia="Arial" w:cs="Arial"/>
          <w:noProof w:val="0"/>
          <w:sz w:val="24"/>
          <w:szCs w:val="24"/>
          <w:lang w:val="en-GB"/>
        </w:rPr>
        <w:t>. "</w:t>
      </w:r>
      <w:r w:rsidRPr="5D0C7273" w:rsidR="5D0C7273">
        <w:rPr>
          <w:rFonts w:ascii="Arial" w:hAnsi="Arial" w:eastAsia="Arial" w:cs="Arial"/>
          <w:i w:val="1"/>
          <w:iCs w:val="1"/>
          <w:noProof w:val="0"/>
          <w:sz w:val="24"/>
          <w:szCs w:val="24"/>
          <w:lang w:val="en-GB"/>
        </w:rPr>
        <w:t>TESLA PROMOTES ENERGY SAVINGS IN COMPANY'S FIRST SUSTAINABILITY REPORT</w:t>
      </w:r>
      <w:r w:rsidRPr="5D0C7273" w:rsidR="5D0C7273">
        <w:rPr>
          <w:rFonts w:ascii="Arial" w:hAnsi="Arial" w:eastAsia="Arial" w:cs="Arial"/>
          <w:noProof w:val="0"/>
          <w:sz w:val="24"/>
          <w:szCs w:val="24"/>
          <w:lang w:val="en-GB"/>
        </w:rPr>
        <w:t>." The Mercury News [San Jose, Calif] 2019: The Mercury News, 2019-04-16. Web.</w:t>
      </w:r>
    </w:p>
    <w:p w:rsidR="2A990DDF" w:rsidP="1DBC0886" w:rsidRDefault="2A990DDF" w14:paraId="1F028F63" w14:textId="78682C8C">
      <w:pPr>
        <w:pStyle w:val="Normal"/>
      </w:pPr>
      <w:r w:rsidRPr="211748BD" w:rsidR="211748BD">
        <w:rPr>
          <w:rFonts w:ascii="Arial" w:hAnsi="Arial" w:eastAsia="Arial" w:cs="Arial"/>
          <w:b w:val="0"/>
          <w:bCs w:val="0"/>
          <w:i w:val="0"/>
          <w:iCs w:val="0"/>
          <w:noProof w:val="0"/>
          <w:color w:val="323232"/>
          <w:sz w:val="24"/>
          <w:szCs w:val="24"/>
          <w:lang w:val="en-GB"/>
        </w:rPr>
        <w:t>EEA. 2010. Towards a resource-efficient transport system, TERM 2009: indicators tracking transport and environment in the European Union, European Environmental Agency, EEA Technical Report no. 2/2010.</w:t>
      </w:r>
    </w:p>
    <w:p w:rsidR="2A990DDF" w:rsidP="211748BD" w:rsidRDefault="2A990DDF" w14:paraId="5C587A0C" w14:textId="14AF3E2E">
      <w:pPr>
        <w:pStyle w:val="Normal"/>
        <w:rPr>
          <w:rFonts w:ascii="Arial" w:hAnsi="Arial" w:eastAsia="Arial" w:cs="Arial"/>
          <w:noProof w:val="0"/>
          <w:color w:val="auto"/>
          <w:sz w:val="24"/>
          <w:szCs w:val="24"/>
          <w:u w:val="none"/>
          <w:lang w:val="en-GB"/>
        </w:rPr>
      </w:pPr>
      <w:r w:rsidRPr="211748BD" w:rsidR="211748BD">
        <w:rPr>
          <w:rFonts w:ascii="Arial" w:hAnsi="Arial" w:eastAsia="Arial" w:cs="Arial"/>
          <w:noProof w:val="0"/>
          <w:color w:val="auto"/>
          <w:sz w:val="24"/>
          <w:szCs w:val="24"/>
          <w:u w:val="none"/>
          <w:lang w:val="en-GB"/>
        </w:rPr>
        <w:t>Eisenstein, P. A. (2013). Officials: Obama to revive controversial auto loan program. CNBC, Autos, May 3, 2014</w:t>
      </w:r>
    </w:p>
    <w:p w:rsidR="5D0C7273" w:rsidP="5D0C7273" w:rsidRDefault="5D0C7273" w14:paraId="53E7A217" w14:textId="3641D83F">
      <w:pPr>
        <w:pStyle w:val="Normal"/>
        <w:rPr>
          <w:i w:val="1"/>
          <w:iCs w:val="1"/>
          <w:color w:val="auto"/>
          <w:u w:val="none"/>
        </w:rPr>
      </w:pPr>
      <w:r w:rsidRPr="5D0C7273" w:rsidR="5D0C7273">
        <w:rPr>
          <w:rFonts w:ascii="Arial" w:hAnsi="Arial" w:eastAsia="Arial" w:cs="Arial"/>
          <w:noProof w:val="0"/>
          <w:sz w:val="24"/>
          <w:szCs w:val="24"/>
          <w:lang w:val="en-GB"/>
        </w:rPr>
        <w:t xml:space="preserve">Fry, E. </w:t>
      </w:r>
      <w:hyperlink r:id="R8559a83c68a342db">
        <w:r w:rsidRPr="5D0C7273" w:rsidR="5D0C7273">
          <w:rPr>
            <w:rStyle w:val="Hyperlink"/>
            <w:rFonts w:ascii="Arial" w:hAnsi="Arial" w:eastAsia="Arial" w:cs="Arial"/>
            <w:i w:val="1"/>
            <w:iCs w:val="1"/>
            <w:noProof w:val="0"/>
            <w:color w:val="auto"/>
            <w:sz w:val="24"/>
            <w:szCs w:val="24"/>
            <w:u w:val="none"/>
            <w:lang w:val="en-GB"/>
          </w:rPr>
          <w:t>www.tesla.com/blog/mission-tesla</w:t>
        </w:r>
      </w:hyperlink>
      <w:r w:rsidRPr="5D0C7273" w:rsidR="5D0C7273">
        <w:rPr>
          <w:rFonts w:ascii="Arial" w:hAnsi="Arial" w:eastAsia="Arial" w:cs="Arial"/>
          <w:i w:val="1"/>
          <w:iCs w:val="1"/>
          <w:noProof w:val="0"/>
          <w:color w:val="auto"/>
          <w:sz w:val="24"/>
          <w:szCs w:val="24"/>
          <w:u w:val="none"/>
          <w:lang w:val="en-GB"/>
        </w:rPr>
        <w:t xml:space="preserve"> </w:t>
      </w:r>
      <w:r w:rsidRPr="5D0C7273" w:rsidR="5D0C7273">
        <w:rPr>
          <w:rFonts w:ascii="Arial" w:hAnsi="Arial" w:eastAsia="Arial" w:cs="Arial"/>
          <w:noProof w:val="0"/>
          <w:sz w:val="24"/>
          <w:szCs w:val="24"/>
          <w:lang w:val="en-GB"/>
        </w:rPr>
        <w:t>Fortune 177.1 (2018):</w:t>
      </w:r>
    </w:p>
    <w:p w:rsidR="2A990DDF" w:rsidP="5D0C7273" w:rsidRDefault="2A990DDF" w14:paraId="3F352975" w14:textId="0CF1D4B7">
      <w:pPr>
        <w:pStyle w:val="Normal"/>
        <w:rPr>
          <w:rFonts w:ascii="Arial" w:hAnsi="Arial" w:eastAsia="Arial" w:cs="Arial"/>
          <w:noProof w:val="0"/>
          <w:color w:val="auto"/>
          <w:sz w:val="24"/>
          <w:szCs w:val="24"/>
          <w:u w:val="none"/>
          <w:lang w:val="en-GB"/>
        </w:rPr>
      </w:pPr>
      <w:proofErr w:type="spellStart"/>
      <w:r w:rsidRPr="5D0C7273" w:rsidR="5D0C7273">
        <w:rPr>
          <w:rFonts w:ascii="Arial" w:hAnsi="Arial" w:eastAsia="Arial" w:cs="Arial"/>
          <w:noProof w:val="0"/>
          <w:color w:val="auto"/>
          <w:sz w:val="24"/>
          <w:szCs w:val="24"/>
          <w:u w:val="none"/>
          <w:lang w:val="en-GB"/>
        </w:rPr>
        <w:t>Franzaring</w:t>
      </w:r>
      <w:proofErr w:type="spellEnd"/>
      <w:r w:rsidRPr="5D0C7273" w:rsidR="5D0C7273">
        <w:rPr>
          <w:rFonts w:ascii="Arial" w:hAnsi="Arial" w:eastAsia="Arial" w:cs="Arial"/>
          <w:noProof w:val="0"/>
          <w:color w:val="auto"/>
          <w:sz w:val="24"/>
          <w:szCs w:val="24"/>
          <w:u w:val="none"/>
          <w:lang w:val="en-GB"/>
        </w:rPr>
        <w:t xml:space="preserve">, Jürgen, Sonja Schlosser, Walter Damsohn, and Andreas </w:t>
      </w:r>
      <w:proofErr w:type="spellStart"/>
      <w:r w:rsidRPr="5D0C7273" w:rsidR="5D0C7273">
        <w:rPr>
          <w:rFonts w:ascii="Arial" w:hAnsi="Arial" w:eastAsia="Arial" w:cs="Arial"/>
          <w:noProof w:val="0"/>
          <w:color w:val="auto"/>
          <w:sz w:val="24"/>
          <w:szCs w:val="24"/>
          <w:u w:val="none"/>
          <w:lang w:val="en-GB"/>
        </w:rPr>
        <w:t>Fangmeier</w:t>
      </w:r>
      <w:proofErr w:type="spellEnd"/>
      <w:r w:rsidRPr="5D0C7273" w:rsidR="5D0C7273">
        <w:rPr>
          <w:rFonts w:ascii="Arial" w:hAnsi="Arial" w:eastAsia="Arial" w:cs="Arial"/>
          <w:noProof w:val="0"/>
          <w:color w:val="auto"/>
          <w:sz w:val="24"/>
          <w:szCs w:val="24"/>
          <w:u w:val="none"/>
          <w:lang w:val="en-GB"/>
        </w:rPr>
        <w:t>. "Regional Differences in Plant Levels and Investigations on the Phytotoxicity of Lithium." Environmental Pollution 216 (2016): 858-65.</w:t>
      </w:r>
    </w:p>
    <w:p w:rsidR="2A990DDF" w:rsidP="211748BD" w:rsidRDefault="2A990DDF" w14:paraId="4BDA2D0D" w14:textId="5C98AE89">
      <w:pPr>
        <w:pStyle w:val="Normal"/>
        <w:rPr>
          <w:rFonts w:ascii="Arial" w:hAnsi="Arial" w:eastAsia="Arial" w:cs="Arial"/>
          <w:noProof w:val="0"/>
          <w:color w:val="auto"/>
          <w:sz w:val="24"/>
          <w:szCs w:val="24"/>
          <w:u w:val="none"/>
          <w:lang w:val="en-GB"/>
        </w:rPr>
      </w:pPr>
      <w:r w:rsidRPr="211748BD" w:rsidR="211748BD">
        <w:rPr>
          <w:rFonts w:ascii="Arial" w:hAnsi="Arial" w:eastAsia="Arial" w:cs="Arial"/>
          <w:noProof w:val="0"/>
          <w:color w:val="auto"/>
          <w:sz w:val="24"/>
          <w:szCs w:val="24"/>
          <w:u w:val="none"/>
          <w:lang w:val="en-GB"/>
        </w:rPr>
        <w:t>Noland, D. (2013). Does the Tesla model S electric car pollute more than an SUV? Popular Science, May 4, 2014.</w:t>
      </w:r>
    </w:p>
    <w:p w:rsidR="2A990DDF" w:rsidP="211748BD" w:rsidRDefault="2A990DDF" w14:paraId="09AFE43A" w14:textId="41A61B04">
      <w:pPr>
        <w:pStyle w:val="Normal"/>
        <w:rPr>
          <w:rFonts w:ascii="Arial" w:hAnsi="Arial" w:eastAsia="Arial" w:cs="Arial"/>
          <w:b w:val="0"/>
          <w:bCs w:val="0"/>
          <w:i w:val="0"/>
          <w:iCs w:val="0"/>
          <w:noProof w:val="0"/>
          <w:color w:val="auto"/>
          <w:sz w:val="24"/>
          <w:szCs w:val="24"/>
          <w:lang w:val="en-GB"/>
        </w:rPr>
      </w:pPr>
      <w:r w:rsidRPr="211748BD" w:rsidR="211748BD">
        <w:rPr>
          <w:rFonts w:ascii="Arial" w:hAnsi="Arial" w:eastAsia="Arial" w:cs="Arial"/>
          <w:b w:val="0"/>
          <w:bCs w:val="0"/>
          <w:i w:val="0"/>
          <w:iCs w:val="0"/>
          <w:noProof w:val="0"/>
          <w:color w:val="auto"/>
          <w:sz w:val="24"/>
          <w:szCs w:val="24"/>
          <w:lang w:val="en-GB"/>
        </w:rPr>
        <w:t>Scharicz</w:t>
      </w:r>
      <w:r w:rsidRPr="211748BD" w:rsidR="211748BD">
        <w:rPr>
          <w:rFonts w:ascii="Arial" w:hAnsi="Arial" w:eastAsia="Arial" w:cs="Arial"/>
          <w:b w:val="0"/>
          <w:bCs w:val="0"/>
          <w:i w:val="0"/>
          <w:iCs w:val="0"/>
          <w:noProof w:val="0"/>
          <w:color w:val="auto"/>
          <w:sz w:val="24"/>
          <w:szCs w:val="24"/>
          <w:lang w:val="en-GB"/>
        </w:rPr>
        <w:t>, C. (2011), private communication, September 16.</w:t>
      </w:r>
    </w:p>
    <w:p w:rsidR="2A990DDF" w:rsidP="5D0C7273" w:rsidRDefault="2A990DDF" w14:paraId="5EAF4BFB" w14:textId="5E1E6B31">
      <w:pPr>
        <w:pStyle w:val="Normal"/>
        <w:rPr>
          <w:color w:val="auto"/>
          <w:u w:val="none"/>
        </w:rPr>
      </w:pPr>
      <w:r w:rsidRPr="5D0C7273" w:rsidR="5D0C7273">
        <w:rPr>
          <w:rFonts w:ascii="Arial" w:hAnsi="Arial" w:eastAsia="Arial" w:cs="Arial"/>
          <w:noProof w:val="0"/>
          <w:color w:val="auto"/>
          <w:sz w:val="24"/>
          <w:szCs w:val="24"/>
          <w:u w:val="none"/>
          <w:lang w:val="en-GB"/>
        </w:rPr>
        <w:t>Sustainable development. (2016).</w:t>
      </w:r>
      <w:r w:rsidRPr="5D0C7273" w:rsidR="5D0C7273">
        <w:rPr>
          <w:rFonts w:ascii="Arial" w:hAnsi="Arial" w:eastAsia="Arial" w:cs="Arial"/>
          <w:noProof w:val="0"/>
          <w:color w:val="auto"/>
          <w:sz w:val="24"/>
          <w:szCs w:val="24"/>
          <w:u w:val="none"/>
          <w:lang w:val="en-GB"/>
        </w:rPr>
        <w:t xml:space="preserve"> [</w:t>
      </w:r>
      <w:r w:rsidRPr="5D0C7273" w:rsidR="5D0C7273">
        <w:rPr>
          <w:rFonts w:ascii="Arial" w:hAnsi="Arial" w:eastAsia="Arial" w:cs="Arial"/>
          <w:noProof w:val="0"/>
          <w:color w:val="auto"/>
          <w:sz w:val="24"/>
          <w:szCs w:val="24"/>
          <w:u w:val="none"/>
          <w:lang w:val="en-GB"/>
        </w:rPr>
        <w:t xml:space="preserve"> Retrieved 19 December 2016</w:t>
      </w:r>
      <w:r w:rsidRPr="5D0C7273" w:rsidR="5D0C7273">
        <w:rPr>
          <w:rFonts w:ascii="Arial" w:hAnsi="Arial" w:eastAsia="Arial" w:cs="Arial"/>
          <w:noProof w:val="0"/>
          <w:color w:val="auto"/>
          <w:sz w:val="24"/>
          <w:szCs w:val="24"/>
          <w:u w:val="none"/>
          <w:lang w:val="en-GB"/>
        </w:rPr>
        <w:t>]</w:t>
      </w:r>
      <w:r w:rsidRPr="5D0C7273" w:rsidR="5D0C7273">
        <w:rPr>
          <w:rFonts w:ascii="Arial" w:hAnsi="Arial" w:eastAsia="Arial" w:cs="Arial"/>
          <w:noProof w:val="0"/>
          <w:color w:val="auto"/>
          <w:sz w:val="24"/>
          <w:szCs w:val="24"/>
          <w:u w:val="none"/>
          <w:lang w:val="en-GB"/>
        </w:rPr>
        <w:t xml:space="preserve">, from </w:t>
      </w:r>
      <w:r w:rsidRPr="5D0C7273" w:rsidR="5D0C7273">
        <w:rPr>
          <w:rFonts w:ascii="Arial" w:hAnsi="Arial" w:eastAsia="Arial" w:cs="Arial"/>
          <w:noProof w:val="0"/>
          <w:color w:val="auto"/>
          <w:sz w:val="24"/>
          <w:szCs w:val="24"/>
          <w:u w:val="none"/>
          <w:lang w:val="en-GB"/>
        </w:rPr>
        <w:t>www.</w:t>
      </w:r>
      <w:hyperlink r:id="Recbe99891f5c459f">
        <w:r w:rsidRPr="5D0C7273" w:rsidR="5D0C7273">
          <w:rPr>
            <w:rStyle w:val="Hyperlink"/>
            <w:rFonts w:ascii="Arial" w:hAnsi="Arial" w:eastAsia="Arial" w:cs="Arial"/>
            <w:noProof w:val="0"/>
            <w:color w:val="auto"/>
            <w:sz w:val="24"/>
            <w:szCs w:val="24"/>
            <w:u w:val="none"/>
            <w:lang w:val="en-GB"/>
          </w:rPr>
          <w:t>sustainabledevelopment.un.org/topics/energy</w:t>
        </w:r>
      </w:hyperlink>
    </w:p>
    <w:p w:rsidR="2A990DDF" w:rsidP="211748BD" w:rsidRDefault="2A990DDF" w14:paraId="557ADAF9" w14:textId="5E79FF45">
      <w:pPr>
        <w:pStyle w:val="Normal"/>
        <w:rPr>
          <w:rFonts w:ascii="Arial" w:hAnsi="Arial" w:eastAsia="Arial" w:cs="Arial"/>
          <w:noProof w:val="0"/>
          <w:sz w:val="24"/>
          <w:szCs w:val="24"/>
          <w:lang w:val="en-GB"/>
        </w:rPr>
      </w:pPr>
      <w:r w:rsidRPr="211748BD" w:rsidR="211748BD">
        <w:rPr>
          <w:rFonts w:ascii="Arial" w:hAnsi="Arial" w:eastAsia="Arial" w:cs="Arial"/>
          <w:noProof w:val="0"/>
          <w:sz w:val="24"/>
          <w:szCs w:val="24"/>
          <w:lang w:val="en-GB"/>
        </w:rPr>
        <w:t xml:space="preserve">Thiele, Leslie Paul. </w:t>
      </w:r>
      <w:r w:rsidRPr="211748BD" w:rsidR="211748BD">
        <w:rPr>
          <w:rFonts w:ascii="Arial" w:hAnsi="Arial" w:eastAsia="Arial" w:cs="Arial"/>
          <w:i w:val="1"/>
          <w:iCs w:val="1"/>
          <w:noProof w:val="0"/>
          <w:sz w:val="24"/>
          <w:szCs w:val="24"/>
          <w:lang w:val="en-GB"/>
        </w:rPr>
        <w:t>Sustainability</w:t>
      </w:r>
      <w:r w:rsidRPr="211748BD" w:rsidR="211748BD">
        <w:rPr>
          <w:rFonts w:ascii="Arial" w:hAnsi="Arial" w:eastAsia="Arial" w:cs="Arial"/>
          <w:noProof w:val="0"/>
          <w:sz w:val="24"/>
          <w:szCs w:val="24"/>
          <w:lang w:val="en-GB"/>
        </w:rPr>
        <w:t>. Cambridge: Polity, 2013. Key Concepts (Polity Press)</w:t>
      </w:r>
    </w:p>
    <w:p w:rsidR="5D0C7273" w:rsidP="5D0C7273" w:rsidRDefault="5D0C7273" w14:paraId="3D738AEE" w14:textId="4045C181">
      <w:pPr>
        <w:pStyle w:val="Normal"/>
        <w:rPr>
          <w:color w:val="auto"/>
          <w:u w:val="none"/>
        </w:rPr>
      </w:pPr>
      <w:r w:rsidRPr="5D0C7273" w:rsidR="5D0C7273">
        <w:rPr>
          <w:rStyle w:val="Hyperlink"/>
          <w:rFonts w:ascii="Arial" w:hAnsi="Arial" w:eastAsia="Arial" w:cs="Arial"/>
          <w:noProof w:val="0"/>
          <w:color w:val="auto"/>
          <w:sz w:val="24"/>
          <w:szCs w:val="24"/>
          <w:u w:val="none"/>
          <w:lang w:val="en-GB"/>
        </w:rPr>
        <w:t xml:space="preserve"> The Guardian (2017) </w:t>
      </w:r>
      <w:hyperlink r:id="Recdd0b28e5fd483f">
        <w:r w:rsidRPr="5D0C7273" w:rsidR="5D0C7273">
          <w:rPr>
            <w:rStyle w:val="Hyperlink"/>
            <w:rFonts w:ascii="Arial" w:hAnsi="Arial" w:eastAsia="Arial" w:cs="Arial"/>
            <w:noProof w:val="0"/>
            <w:color w:val="auto"/>
            <w:sz w:val="24"/>
            <w:szCs w:val="24"/>
            <w:u w:val="none"/>
            <w:lang w:val="en-GB"/>
          </w:rPr>
          <w:t>www.theguardian.com/commentisfree/2017/jul/11/tesla-renewables-environmental-risks-elon-musk-battery-south-australia</w:t>
        </w:r>
      </w:hyperlink>
      <w:r w:rsidRPr="5D0C7273" w:rsidR="5D0C7273">
        <w:rPr>
          <w:rStyle w:val="Hyperlink"/>
          <w:rFonts w:ascii="Arial" w:hAnsi="Arial" w:eastAsia="Arial" w:cs="Arial"/>
          <w:noProof w:val="0"/>
          <w:color w:val="auto"/>
          <w:sz w:val="24"/>
          <w:szCs w:val="24"/>
          <w:u w:val="none"/>
          <w:lang w:val="en-GB"/>
        </w:rPr>
        <w:t xml:space="preserve"> </w:t>
      </w:r>
      <w:r w:rsidRPr="5D0C7273" w:rsidR="5D0C7273">
        <w:rPr>
          <w:rStyle w:val="Hyperlink"/>
          <w:rFonts w:ascii="Arial" w:hAnsi="Arial" w:eastAsia="Arial" w:cs="Arial"/>
          <w:noProof w:val="0"/>
          <w:color w:val="auto"/>
          <w:sz w:val="24"/>
          <w:szCs w:val="24"/>
          <w:u w:val="none"/>
          <w:lang w:val="en-GB"/>
        </w:rPr>
        <w:t>[</w:t>
      </w:r>
      <w:r w:rsidRPr="5D0C7273" w:rsidR="5D0C7273">
        <w:rPr>
          <w:rStyle w:val="Hyperlink"/>
          <w:rFonts w:ascii="Arial" w:hAnsi="Arial" w:eastAsia="Arial" w:cs="Arial"/>
          <w:noProof w:val="0"/>
          <w:color w:val="auto"/>
          <w:sz w:val="24"/>
          <w:szCs w:val="24"/>
          <w:u w:val="none"/>
          <w:lang w:val="en-GB"/>
        </w:rPr>
        <w:t>retrieved</w:t>
      </w:r>
      <w:r w:rsidRPr="5D0C7273" w:rsidR="5D0C7273">
        <w:rPr>
          <w:rStyle w:val="Hyperlink"/>
          <w:rFonts w:ascii="Arial" w:hAnsi="Arial" w:eastAsia="Arial" w:cs="Arial"/>
          <w:noProof w:val="0"/>
          <w:color w:val="auto"/>
          <w:sz w:val="24"/>
          <w:szCs w:val="24"/>
          <w:u w:val="none"/>
          <w:lang w:val="en-GB"/>
        </w:rPr>
        <w:t>,</w:t>
      </w:r>
      <w:r w:rsidRPr="5D0C7273" w:rsidR="5D0C7273">
        <w:rPr>
          <w:rStyle w:val="Hyperlink"/>
          <w:rFonts w:ascii="Arial" w:hAnsi="Arial" w:eastAsia="Arial" w:cs="Arial"/>
          <w:noProof w:val="0"/>
          <w:color w:val="auto"/>
          <w:sz w:val="24"/>
          <w:szCs w:val="24"/>
          <w:u w:val="none"/>
          <w:lang w:val="en-GB"/>
        </w:rPr>
        <w:t xml:space="preserve"> November 30, 2019</w:t>
      </w:r>
      <w:r w:rsidRPr="5D0C7273" w:rsidR="5D0C7273">
        <w:rPr>
          <w:rStyle w:val="Hyperlink"/>
          <w:rFonts w:ascii="Arial" w:hAnsi="Arial" w:eastAsia="Arial" w:cs="Arial"/>
          <w:noProof w:val="0"/>
          <w:color w:val="auto"/>
          <w:sz w:val="24"/>
          <w:szCs w:val="24"/>
          <w:u w:val="none"/>
          <w:lang w:val="en-GB"/>
        </w:rPr>
        <w:t>]</w:t>
      </w:r>
    </w:p>
    <w:p w:rsidR="1DBC0886" w:rsidP="5D0C7273" w:rsidRDefault="1DBC0886" w14:paraId="3E14BB1A" w14:textId="74334D6A">
      <w:pPr>
        <w:rPr>
          <w:color w:val="auto"/>
          <w:u w:val="none"/>
        </w:rPr>
      </w:pPr>
      <w:r w:rsidRPr="5D0C7273" w:rsidR="5D0C7273">
        <w:rPr>
          <w:rFonts w:ascii="Arial" w:hAnsi="Arial" w:eastAsia="Arial" w:cs="Arial"/>
          <w:noProof w:val="0"/>
          <w:color w:val="auto"/>
          <w:sz w:val="24"/>
          <w:szCs w:val="24"/>
          <w:u w:val="none"/>
          <w:lang w:val="en-GB"/>
        </w:rPr>
        <w:t>www.</w:t>
      </w:r>
      <w:hyperlink r:id="Rda77bdcd360042d3">
        <w:r w:rsidRPr="5D0C7273" w:rsidR="5D0C7273">
          <w:rPr>
            <w:rStyle w:val="Hyperlink"/>
            <w:rFonts w:ascii="Arial" w:hAnsi="Arial" w:eastAsia="Arial" w:cs="Arial"/>
            <w:noProof w:val="0"/>
            <w:color w:val="auto"/>
            <w:sz w:val="24"/>
            <w:szCs w:val="24"/>
            <w:u w:val="none"/>
            <w:lang w:val="en-GB"/>
          </w:rPr>
          <w:t>natcapsolutions.org/wp-content/uploads/2017/02/businesscasereports.pdf</w:t>
        </w:r>
      </w:hyperlink>
      <w:r w:rsidRPr="5D0C7273" w:rsidR="5D0C7273">
        <w:rPr>
          <w:rFonts w:ascii="Arial" w:hAnsi="Arial" w:eastAsia="Arial" w:cs="Arial"/>
          <w:noProof w:val="0"/>
          <w:color w:val="auto"/>
          <w:sz w:val="24"/>
          <w:szCs w:val="24"/>
          <w:u w:val="none"/>
          <w:lang w:val="en-GB"/>
        </w:rPr>
        <w:t xml:space="preserve"> (accessed November 30, 2019)</w:t>
      </w:r>
    </w:p>
    <w:p w:rsidR="10145BC8" w:rsidP="0254C8A7" w:rsidRDefault="10145BC8" w14:paraId="1D00104F" w14:textId="5EFF0EDC">
      <w:pPr>
        <w:pStyle w:val="Normal"/>
        <w:rPr>
          <w:color w:val="auto"/>
          <w:u w:val="none"/>
        </w:rPr>
      </w:pPr>
      <w:r w:rsidRPr="0254C8A7" w:rsidR="0254C8A7">
        <w:rPr>
          <w:rFonts w:ascii="Arial" w:hAnsi="Arial" w:eastAsia="Arial" w:cs="Arial"/>
          <w:noProof w:val="0"/>
          <w:sz w:val="24"/>
          <w:szCs w:val="24"/>
          <w:lang w:val="en-GB"/>
        </w:rPr>
        <w:t xml:space="preserve">Thompson, C. (2016). Tesla has big, big plans for the next 4 years. Retrieved 2 March 2017, from </w:t>
      </w:r>
      <w:hyperlink r:id="R0fd8bf868ea74504">
        <w:r w:rsidRPr="0254C8A7" w:rsidR="0254C8A7">
          <w:rPr>
            <w:rStyle w:val="Hyperlink"/>
            <w:rFonts w:ascii="Arial" w:hAnsi="Arial" w:eastAsia="Arial" w:cs="Arial"/>
            <w:noProof w:val="0"/>
            <w:color w:val="auto"/>
            <w:sz w:val="24"/>
            <w:szCs w:val="24"/>
            <w:u w:val="none"/>
            <w:lang w:val="en-GB"/>
          </w:rPr>
          <w:t>http://www.businessinsider.com/everything-teslapromises-to-accomplish-by-2020-2016-7</w:t>
        </w:r>
      </w:hyperlink>
    </w:p>
    <w:p w:rsidR="10145BC8" w:rsidP="5D0C7273" w:rsidRDefault="10145BC8" w14:paraId="7B71C194" w14:textId="77643E61">
      <w:pPr>
        <w:pStyle w:val="Normal"/>
        <w:rPr>
          <w:color w:val="auto"/>
          <w:u w:val="none"/>
        </w:rPr>
      </w:pPr>
      <w:r w:rsidRPr="5D0C7273" w:rsidR="5D0C7273">
        <w:rPr>
          <w:rFonts w:ascii="Arial" w:hAnsi="Arial" w:eastAsia="Arial" w:cs="Arial"/>
          <w:noProof w:val="0"/>
          <w:color w:val="auto"/>
          <w:sz w:val="24"/>
          <w:szCs w:val="24"/>
          <w:u w:val="none"/>
          <w:lang w:val="en-GB"/>
        </w:rPr>
        <w:t>The consequences of climate change. (2016</w:t>
      </w:r>
      <w:r w:rsidRPr="5D0C7273" w:rsidR="5D0C7273">
        <w:rPr>
          <w:rFonts w:ascii="Arial" w:hAnsi="Arial" w:eastAsia="Arial" w:cs="Arial"/>
          <w:noProof w:val="0"/>
          <w:color w:val="auto"/>
          <w:sz w:val="24"/>
          <w:szCs w:val="24"/>
          <w:u w:val="none"/>
          <w:lang w:val="en-GB"/>
        </w:rPr>
        <w:t>).</w:t>
      </w:r>
      <w:r w:rsidRPr="5D0C7273" w:rsidR="5D0C7273">
        <w:rPr>
          <w:rFonts w:ascii="Arial" w:hAnsi="Arial" w:eastAsia="Arial" w:cs="Arial"/>
          <w:noProof w:val="0"/>
          <w:color w:val="auto"/>
          <w:sz w:val="24"/>
          <w:szCs w:val="24"/>
          <w:u w:val="none"/>
          <w:lang w:val="en-GB"/>
        </w:rPr>
        <w:t xml:space="preserve"> [</w:t>
      </w:r>
      <w:r w:rsidRPr="5D0C7273" w:rsidR="5D0C7273">
        <w:rPr>
          <w:rFonts w:ascii="Arial" w:hAnsi="Arial" w:eastAsia="Arial" w:cs="Arial"/>
          <w:noProof w:val="0"/>
          <w:color w:val="auto"/>
          <w:sz w:val="24"/>
          <w:szCs w:val="24"/>
          <w:u w:val="none"/>
          <w:lang w:val="en-GB"/>
        </w:rPr>
        <w:t xml:space="preserve"> Retrieved 16 December 2016</w:t>
      </w:r>
      <w:r w:rsidRPr="5D0C7273" w:rsidR="5D0C7273">
        <w:rPr>
          <w:rFonts w:ascii="Arial" w:hAnsi="Arial" w:eastAsia="Arial" w:cs="Arial"/>
          <w:noProof w:val="0"/>
          <w:color w:val="auto"/>
          <w:sz w:val="24"/>
          <w:szCs w:val="24"/>
          <w:u w:val="none"/>
          <w:lang w:val="en-GB"/>
        </w:rPr>
        <w:t>]</w:t>
      </w:r>
      <w:r w:rsidRPr="5D0C7273" w:rsidR="5D0C7273">
        <w:rPr>
          <w:rFonts w:ascii="Arial" w:hAnsi="Arial" w:eastAsia="Arial" w:cs="Arial"/>
          <w:noProof w:val="0"/>
          <w:color w:val="auto"/>
          <w:sz w:val="24"/>
          <w:szCs w:val="24"/>
          <w:u w:val="none"/>
          <w:lang w:val="en-GB"/>
        </w:rPr>
        <w:t xml:space="preserve">, from </w:t>
      </w:r>
      <w:r w:rsidRPr="5D0C7273" w:rsidR="5D0C7273">
        <w:rPr>
          <w:rFonts w:ascii="Arial" w:hAnsi="Arial" w:eastAsia="Arial" w:cs="Arial"/>
          <w:noProof w:val="0"/>
          <w:color w:val="auto"/>
          <w:sz w:val="24"/>
          <w:szCs w:val="24"/>
          <w:u w:val="none"/>
          <w:lang w:val="en-GB"/>
        </w:rPr>
        <w:t>www.</w:t>
      </w:r>
      <w:r w:rsidRPr="5D0C7273" w:rsidR="5D0C7273">
        <w:rPr>
          <w:rFonts w:ascii="Arial" w:hAnsi="Arial" w:eastAsia="Arial" w:cs="Arial"/>
          <w:noProof w:val="0"/>
          <w:color w:val="auto"/>
          <w:sz w:val="24"/>
          <w:szCs w:val="24"/>
          <w:u w:val="none"/>
          <w:lang w:val="en-GB"/>
        </w:rPr>
        <w:t>climate.nasa.gov/effects/</w:t>
      </w:r>
    </w:p>
    <w:p w:rsidR="10145BC8" w:rsidP="5D0C7273" w:rsidRDefault="10145BC8" w14:paraId="4458C0AC" w14:textId="207BBA45">
      <w:pPr>
        <w:pStyle w:val="Normal"/>
        <w:rPr>
          <w:color w:val="auto"/>
          <w:u w:val="none"/>
        </w:rPr>
      </w:pPr>
      <w:r w:rsidRPr="5D0C7273" w:rsidR="5D0C7273">
        <w:rPr>
          <w:rFonts w:ascii="Arial" w:hAnsi="Arial" w:eastAsia="Arial" w:cs="Arial"/>
          <w:noProof w:val="0"/>
          <w:color w:val="auto"/>
          <w:sz w:val="24"/>
          <w:szCs w:val="24"/>
          <w:u w:val="none"/>
          <w:lang w:val="en-GB"/>
        </w:rPr>
        <w:t>The Mission of Tesla. (2013). Tesla.com.</w:t>
      </w:r>
      <w:r w:rsidRPr="5D0C7273" w:rsidR="5D0C7273">
        <w:rPr>
          <w:rFonts w:ascii="Arial" w:hAnsi="Arial" w:eastAsia="Arial" w:cs="Arial"/>
          <w:noProof w:val="0"/>
          <w:color w:val="auto"/>
          <w:sz w:val="24"/>
          <w:szCs w:val="24"/>
          <w:u w:val="none"/>
          <w:lang w:val="en-GB"/>
        </w:rPr>
        <w:t xml:space="preserve"> [</w:t>
      </w:r>
      <w:r w:rsidRPr="5D0C7273" w:rsidR="5D0C7273">
        <w:rPr>
          <w:rFonts w:ascii="Arial" w:hAnsi="Arial" w:eastAsia="Arial" w:cs="Arial"/>
          <w:noProof w:val="0"/>
          <w:color w:val="auto"/>
          <w:sz w:val="24"/>
          <w:szCs w:val="24"/>
          <w:u w:val="none"/>
          <w:lang w:val="en-GB"/>
        </w:rPr>
        <w:t xml:space="preserve"> Retrieved 15 December 2016</w:t>
      </w:r>
      <w:r w:rsidRPr="5D0C7273" w:rsidR="5D0C7273">
        <w:rPr>
          <w:rFonts w:ascii="Arial" w:hAnsi="Arial" w:eastAsia="Arial" w:cs="Arial"/>
          <w:noProof w:val="0"/>
          <w:color w:val="auto"/>
          <w:sz w:val="24"/>
          <w:szCs w:val="24"/>
          <w:u w:val="none"/>
          <w:lang w:val="en-GB"/>
        </w:rPr>
        <w:t>]</w:t>
      </w:r>
      <w:r w:rsidRPr="5D0C7273" w:rsidR="5D0C7273">
        <w:rPr>
          <w:rFonts w:ascii="Arial" w:hAnsi="Arial" w:eastAsia="Arial" w:cs="Arial"/>
          <w:noProof w:val="0"/>
          <w:color w:val="auto"/>
          <w:sz w:val="24"/>
          <w:szCs w:val="24"/>
          <w:u w:val="none"/>
          <w:lang w:val="en-GB"/>
        </w:rPr>
        <w:t xml:space="preserve">, from </w:t>
      </w:r>
      <w:hyperlink r:id="R919a879195f541da">
        <w:r w:rsidRPr="5D0C7273" w:rsidR="5D0C7273">
          <w:rPr>
            <w:rStyle w:val="Hyperlink"/>
            <w:rFonts w:ascii="Arial" w:hAnsi="Arial" w:eastAsia="Arial" w:cs="Arial"/>
            <w:noProof w:val="0"/>
            <w:color w:val="auto"/>
            <w:sz w:val="24"/>
            <w:szCs w:val="24"/>
            <w:u w:val="none"/>
            <w:lang w:val="en-GB"/>
          </w:rPr>
          <w:t>www.tesla.com/blog/mission-tesla</w:t>
        </w:r>
      </w:hyperlink>
    </w:p>
    <w:p w:rsidR="030832B6" w:rsidP="5D0C7273" w:rsidRDefault="030832B6" w14:paraId="73FBEA5D" w14:textId="4DABD0C3">
      <w:pPr>
        <w:rPr>
          <w:color w:val="auto"/>
          <w:u w:val="none"/>
        </w:rPr>
      </w:pPr>
      <w:r w:rsidRPr="5D0C7273" w:rsidR="5D0C7273">
        <w:rPr>
          <w:rFonts w:ascii="Arial" w:hAnsi="Arial" w:eastAsia="Arial" w:cs="Arial"/>
          <w:noProof w:val="0"/>
          <w:color w:val="auto"/>
          <w:sz w:val="24"/>
          <w:szCs w:val="24"/>
          <w:u w:val="none"/>
          <w:lang w:val="en-GB"/>
        </w:rPr>
        <w:t xml:space="preserve">Elon Musk (2019) </w:t>
      </w:r>
      <w:hyperlink r:id="R0de94856f8ba4c29">
        <w:r w:rsidRPr="5D0C7273" w:rsidR="5D0C7273">
          <w:rPr>
            <w:rStyle w:val="Hyperlink"/>
            <w:rFonts w:ascii="Arial" w:hAnsi="Arial" w:eastAsia="Arial" w:cs="Arial"/>
            <w:noProof w:val="0"/>
            <w:color w:val="auto"/>
            <w:sz w:val="24"/>
            <w:szCs w:val="24"/>
            <w:u w:val="none"/>
            <w:lang w:val="en-GB"/>
          </w:rPr>
          <w:t>https://www.youtube.com/watch?v=464puoD09dM</w:t>
        </w:r>
      </w:hyperlink>
    </w:p>
    <w:p w:rsidR="030832B6" w:rsidP="5D0C7273" w:rsidRDefault="030832B6" w14:paraId="431F9888" w14:textId="70C597DC">
      <w:pPr>
        <w:rPr>
          <w:rFonts w:ascii="Arial" w:hAnsi="Arial" w:eastAsia="Arial" w:cs="Arial"/>
          <w:noProof w:val="0"/>
          <w:color w:val="auto"/>
          <w:sz w:val="24"/>
          <w:szCs w:val="24"/>
          <w:u w:val="none"/>
          <w:lang w:val="en-GB"/>
        </w:rPr>
      </w:pPr>
      <w:r w:rsidRPr="5D0C7273" w:rsidR="5D0C7273">
        <w:rPr>
          <w:rFonts w:ascii="Arial" w:hAnsi="Arial" w:eastAsia="Arial" w:cs="Arial"/>
          <w:noProof w:val="0"/>
          <w:color w:val="auto"/>
          <w:sz w:val="24"/>
          <w:szCs w:val="24"/>
          <w:u w:val="none"/>
          <w:lang w:val="en-GB"/>
        </w:rPr>
        <w:t>www.</w:t>
      </w:r>
      <w:r w:rsidRPr="5D0C7273" w:rsidR="5D0C7273">
        <w:rPr>
          <w:rFonts w:ascii="Arial" w:hAnsi="Arial" w:eastAsia="Arial" w:cs="Arial"/>
          <w:noProof w:val="0"/>
          <w:color w:val="auto"/>
          <w:sz w:val="24"/>
          <w:szCs w:val="24"/>
          <w:u w:val="none"/>
          <w:lang w:val="en-GB"/>
        </w:rPr>
        <w:t>electrek.co/2019/04/16/tesla-battery-recycling-system</w:t>
      </w:r>
    </w:p>
    <w:p w:rsidR="030832B6" w:rsidP="030832B6" w:rsidRDefault="030832B6" w14:paraId="417355AA" w14:textId="2D563CC7">
      <w:pPr>
        <w:pStyle w:val="Normal"/>
        <w:rPr>
          <w:rFonts w:ascii="Arial" w:hAnsi="Arial" w:eastAsia="Arial" w:cs="Arial"/>
          <w:noProof w:val="0"/>
          <w:color w:val="auto"/>
          <w:sz w:val="24"/>
          <w:szCs w:val="24"/>
          <w:u w:val="none"/>
          <w:lang w:val="en-GB"/>
        </w:rPr>
      </w:pPr>
    </w:p>
    <w:p w:rsidR="10145BC8" w:rsidP="211748BD" w:rsidRDefault="10145BC8" w14:paraId="2D852685" w14:textId="6181A860">
      <w:pPr>
        <w:pStyle w:val="Normal"/>
        <w:rPr>
          <w:rFonts w:ascii="Arial" w:hAnsi="Arial" w:eastAsia="Arial" w:cs="Arial"/>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78FB812"/>
  <w15:docId w15:val="{1a7e9dd0-fa03-4d69-8aaa-3d008192a0e5}"/>
  <w:rsids>
    <w:rsidRoot w:val="778FB812"/>
    <w:rsid w:val="010BC089"/>
    <w:rsid w:val="0254C8A7"/>
    <w:rsid w:val="030832B6"/>
    <w:rsid w:val="10145BC8"/>
    <w:rsid w:val="1DBC0886"/>
    <w:rsid w:val="211748BD"/>
    <w:rsid w:val="2A990DDF"/>
    <w:rsid w:val="509717A6"/>
    <w:rsid w:val="5D0C7273"/>
    <w:rsid w:val="778FB81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usinessinsider.com/everything-teslapromises-to-accomplish-by-2020-2016-7" TargetMode="External" Id="R0fd8bf868ea74504" /><Relationship Type="http://schemas.openxmlformats.org/officeDocument/2006/relationships/hyperlink" Target="https://www.tesla.com/about" TargetMode="External" Id="R8f8b2d67c6334202" /><Relationship Type="http://schemas.openxmlformats.org/officeDocument/2006/relationships/hyperlink" Target="http://www.tesla.com/blog/mission-tesla" TargetMode="External" Id="R8559a83c68a342db" /><Relationship Type="http://schemas.openxmlformats.org/officeDocument/2006/relationships/hyperlink" Target="https://sustainabledevelopment.un.org/topics/energy" TargetMode="External" Id="Recbe99891f5c459f" /><Relationship Type="http://schemas.openxmlformats.org/officeDocument/2006/relationships/hyperlink" Target="http://www.theguardian.com/commentisfree/2017/jul/11/tesla-renewables-environmental-risks-elon-musk-battery-south-australia" TargetMode="External" Id="Recdd0b28e5fd483f" /><Relationship Type="http://schemas.openxmlformats.org/officeDocument/2006/relationships/hyperlink" Target="https://natcapsolutions.org/wp-content/uploads/2017/02/businesscasereports.pdf" TargetMode="External" Id="Rda77bdcd360042d3" /><Relationship Type="http://schemas.openxmlformats.org/officeDocument/2006/relationships/hyperlink" Target="https://www.tesla.com/blog/mission-tesla" TargetMode="External" Id="R919a879195f541da" /><Relationship Type="http://schemas.openxmlformats.org/officeDocument/2006/relationships/hyperlink" Target="https://www.youtube.com/watch?v=464puoD09dM" TargetMode="External" Id="R0de94856f8ba4c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10</revision>
  <dcterms:created xsi:type="dcterms:W3CDTF">2019-11-21T09:44:31.1245544Z</dcterms:created>
  <dcterms:modified xsi:type="dcterms:W3CDTF">2019-12-09T11:36:30.6993408Z</dcterms:modified>
</coreProperties>
</file>