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F6295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5E8D8B1B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6507DA77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4AC3A4C2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6831F557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Foreign Languages &amp; Cultural Awareness</w:t>
      </w:r>
    </w:p>
    <w:p w14:paraId="5F9DF680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Spanish-Espanol</w:t>
      </w:r>
    </w:p>
    <w:p w14:paraId="4A067BEB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BMIH5003</w:t>
      </w:r>
    </w:p>
    <w:p w14:paraId="75CCC407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Rodrigo Aguilera</w:t>
      </w:r>
    </w:p>
    <w:p w14:paraId="4B8942B1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International hotel management</w:t>
      </w:r>
    </w:p>
    <w:p w14:paraId="6BD06DC5" w14:textId="77777777" w:rsidR="003564DE" w:rsidRPr="003564DE" w:rsidRDefault="00000000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  <w:hyperlink r:id="rId4" w:history="1">
        <w:r w:rsidR="003564DE" w:rsidRPr="003564DE">
          <w:rPr>
            <w:rStyle w:val="Hyperlink"/>
            <w:rFonts w:ascii="Arial Rounded MT Bold" w:eastAsia="Times New Roman" w:hAnsi="Arial Rounded MT Bold" w:cs="Times New Roman"/>
            <w:b/>
            <w:bCs/>
            <w:sz w:val="44"/>
            <w:szCs w:val="44"/>
            <w:lang w:eastAsia="en-GB"/>
          </w:rPr>
          <w:t>Rodrigo.faguilera@uwtsd.ac.uk</w:t>
        </w:r>
      </w:hyperlink>
    </w:p>
    <w:p w14:paraId="361006DE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  <w:t> </w:t>
      </w:r>
    </w:p>
    <w:p w14:paraId="1FE4467F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Syeda Aklima Khatun</w:t>
      </w:r>
    </w:p>
    <w:p w14:paraId="1371336E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 xml:space="preserve">Student Email: </w:t>
      </w:r>
      <w:hyperlink r:id="rId5" w:history="1">
        <w:r w:rsidRPr="003564DE">
          <w:rPr>
            <w:rStyle w:val="Hyperlink"/>
            <w:rFonts w:ascii="Arial Rounded MT Bold" w:eastAsia="Times New Roman" w:hAnsi="Arial Rounded MT Bold" w:cs="Times New Roman"/>
            <w:b/>
            <w:bCs/>
            <w:sz w:val="44"/>
            <w:szCs w:val="44"/>
            <w:lang w:eastAsia="en-GB"/>
          </w:rPr>
          <w:t>2112458@student.uwtsd.ac.uk</w:t>
        </w:r>
      </w:hyperlink>
    </w:p>
    <w:p w14:paraId="78CECCC3" w14:textId="77777777" w:rsidR="003564DE" w:rsidRPr="003564DE" w:rsidRDefault="003564DE" w:rsidP="003564DE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000000" w:themeColor="text1"/>
          <w:sz w:val="44"/>
          <w:szCs w:val="44"/>
          <w:lang w:eastAsia="en-GB"/>
        </w:rPr>
        <w:t>Student ID: 2112458</w:t>
      </w:r>
    </w:p>
    <w:p w14:paraId="341C5D4D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50EFAA7E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7CA052C6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347BFCFA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364D7598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5CA59BCD" w14:textId="77777777" w:rsidR="003564DE" w:rsidRDefault="003564DE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56C8A1E5" w14:textId="77777777" w:rsidR="003564DE" w:rsidRDefault="003564DE" w:rsidP="003564DE">
      <w:pPr>
        <w:spacing w:line="240" w:lineRule="auto"/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</w:pPr>
    </w:p>
    <w:p w14:paraId="79B88C5C" w14:textId="37099E24" w:rsidR="00876A89" w:rsidRPr="00876A89" w:rsidRDefault="003564DE" w:rsidP="003564DE">
      <w:pPr>
        <w:spacing w:line="240" w:lineRule="auto"/>
        <w:rPr>
          <w:rFonts w:ascii="Arial Rounded MT Bold" w:eastAsia="Times New Roman" w:hAnsi="Arial Rounded MT Bold" w:cs="Times New Roman"/>
          <w:color w:val="C00000"/>
          <w:sz w:val="24"/>
          <w:szCs w:val="24"/>
          <w:lang w:eastAsia="en-GB"/>
        </w:rPr>
      </w:pPr>
      <w:r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  <w:t xml:space="preserve">                             </w:t>
      </w:r>
      <w:r w:rsidR="00876A89" w:rsidRPr="00876A89">
        <w:rPr>
          <w:rFonts w:ascii="Arial Rounded MT Bold" w:eastAsia="Times New Roman" w:hAnsi="Arial Rounded MT Bold" w:cs="Times New Roman"/>
          <w:b/>
          <w:bCs/>
          <w:color w:val="C00000"/>
          <w:sz w:val="44"/>
          <w:szCs w:val="44"/>
          <w:lang w:eastAsia="en-GB"/>
        </w:rPr>
        <w:t>Hotel Colon</w:t>
      </w:r>
    </w:p>
    <w:p w14:paraId="37ED8E19" w14:textId="77777777" w:rsidR="00876A89" w:rsidRPr="003564DE" w:rsidRDefault="00876A89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color w:val="1F4E79" w:themeColor="accent5" w:themeShade="80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1F4E79" w:themeColor="accent5" w:themeShade="80"/>
          <w:sz w:val="32"/>
          <w:szCs w:val="32"/>
          <w:lang w:eastAsia="en-GB"/>
        </w:rPr>
        <w:t>El Menu de Desayuno</w:t>
      </w:r>
    </w:p>
    <w:p w14:paraId="2F71257B" w14:textId="77777777" w:rsidR="00876A89" w:rsidRPr="003564DE" w:rsidRDefault="00876A89" w:rsidP="00876A89">
      <w:pPr>
        <w:spacing w:line="240" w:lineRule="auto"/>
        <w:jc w:val="center"/>
        <w:rPr>
          <w:rFonts w:ascii="Arial Rounded MT Bold" w:eastAsia="Times New Roman" w:hAnsi="Arial Rounded MT Bold" w:cs="Times New Roman"/>
          <w:color w:val="2E74B5" w:themeColor="accent5" w:themeShade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2E74B5" w:themeColor="accent5" w:themeShade="BF"/>
          <w:sz w:val="32"/>
          <w:szCs w:val="32"/>
          <w:lang w:eastAsia="en-GB"/>
        </w:rPr>
        <w:t>(Breakfast Menu)</w:t>
      </w:r>
    </w:p>
    <w:p w14:paraId="22B7B5B4" w14:textId="77777777" w:rsidR="00876A89" w:rsidRPr="00876A89" w:rsidRDefault="00876A89" w:rsidP="00876A89">
      <w:pPr>
        <w:spacing w:after="0" w:line="240" w:lineRule="auto"/>
        <w:rPr>
          <w:rFonts w:ascii="Arial Rounded MT Bold" w:eastAsia="Times New Roman" w:hAnsi="Arial Rounded MT Bold" w:cs="Times New Roman"/>
          <w:color w:val="C00000"/>
          <w:sz w:val="24"/>
          <w:szCs w:val="24"/>
          <w:lang w:eastAsia="en-GB"/>
        </w:rPr>
      </w:pPr>
    </w:p>
    <w:p w14:paraId="7CC281F2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8"/>
          <w:szCs w:val="28"/>
          <w:lang w:eastAsia="en-GB"/>
        </w:rPr>
        <w:t>Platos Sabrosos (savoury dishes)</w:t>
      </w:r>
    </w:p>
    <w:p w14:paraId="4D000CA9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 xml:space="preserve">Desayuno Completo con frijoles, huevos, pan y tomates,                        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€10.50</w:t>
      </w:r>
    </w:p>
    <w:p w14:paraId="15F29107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                                     </w:t>
      </w:r>
    </w:p>
    <w:p w14:paraId="15B28706" w14:textId="2607DEA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>Huevo y aguacate machacado (la opción vegetariana) (egg and smashed avocado)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 xml:space="preserve">                                                                                                            €8.00</w:t>
      </w:r>
    </w:p>
    <w:p w14:paraId="7CF29D9C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>Toastada  Sencillas (plain toast)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 xml:space="preserve">                                                                         €1.50</w:t>
      </w:r>
    </w:p>
    <w:p w14:paraId="6B27C651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</w:p>
    <w:p w14:paraId="7BE0320C" w14:textId="4190CD7B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>Mantequilla          </w:t>
      </w:r>
    </w:p>
    <w:p w14:paraId="02955EDD" w14:textId="58189173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 xml:space="preserve">                                                                                                                        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€0.50</w:t>
      </w:r>
    </w:p>
    <w:p w14:paraId="3764FB0F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i/>
          <w:iCs/>
          <w:color w:val="404040" w:themeColor="text1" w:themeTint="BF"/>
          <w:sz w:val="28"/>
          <w:szCs w:val="28"/>
          <w:lang w:eastAsia="en-GB"/>
        </w:rPr>
        <w:t>Articulos Dulces (sweet items)</w:t>
      </w:r>
    </w:p>
    <w:p w14:paraId="38003FD3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404040" w:themeColor="text1" w:themeTint="BF"/>
          <w:sz w:val="24"/>
          <w:szCs w:val="24"/>
          <w:lang w:eastAsia="en-GB"/>
        </w:rPr>
        <w:t xml:space="preserve">Gofres con rpazz esla mantequilla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(waffles with butter)                                                  €4.50</w:t>
      </w:r>
    </w:p>
    <w:p w14:paraId="7C9D562B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404040" w:themeColor="text1" w:themeTint="BF"/>
          <w:sz w:val="24"/>
          <w:szCs w:val="24"/>
          <w:lang w:eastAsia="en-GB"/>
        </w:rPr>
        <w:t xml:space="preserve">Panqueques con miel de cana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(pancakes)                                                          €3.00</w:t>
      </w:r>
    </w:p>
    <w:p w14:paraId="3AFFABA1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b/>
          <w:bCs/>
          <w:color w:val="404040" w:themeColor="text1" w:themeTint="BF"/>
          <w:sz w:val="24"/>
          <w:szCs w:val="24"/>
          <w:lang w:eastAsia="en-GB"/>
        </w:rPr>
        <w:t>Variedad de pasteles de mantequilla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(variety of buttery pastries pastries)         €5.0</w:t>
      </w:r>
    </w:p>
    <w:p w14:paraId="7D680AA3" w14:textId="17F4F320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</w:p>
    <w:p w14:paraId="66D3B23D" w14:textId="77777777" w:rsidR="00876A89" w:rsidRPr="003564DE" w:rsidRDefault="00876A89" w:rsidP="00876A89">
      <w:pPr>
        <w:spacing w:after="0"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</w:p>
    <w:p w14:paraId="6269B7BB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8"/>
          <w:szCs w:val="28"/>
          <w:lang w:eastAsia="en-GB"/>
        </w:rPr>
        <w:t>Refrescos (refreshments)</w:t>
      </w:r>
    </w:p>
    <w:p w14:paraId="0CBA7E84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 xml:space="preserve">Café /Te(coffee/Tea)                                                                                         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€2.50</w:t>
      </w:r>
    </w:p>
    <w:p w14:paraId="699451E9" w14:textId="77777777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 xml:space="preserve">La leche (milk)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                                                                                                   €1.00</w:t>
      </w:r>
    </w:p>
    <w:p w14:paraId="7A174E2E" w14:textId="4C9E7140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>Zumo de fruta  (fruit  juice)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 xml:space="preserve">                                                                               €3.00</w:t>
      </w:r>
    </w:p>
    <w:p w14:paraId="6B1F222F" w14:textId="115A8764" w:rsidR="00876A89" w:rsidRPr="003564DE" w:rsidRDefault="00876A89" w:rsidP="00876A89">
      <w:pPr>
        <w:spacing w:line="240" w:lineRule="auto"/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</w:pPr>
      <w:r w:rsidRPr="003564DE">
        <w:rPr>
          <w:rFonts w:ascii="Arial Rounded MT Bold" w:eastAsia="Times New Roman" w:hAnsi="Arial Rounded MT Bold" w:cs="Times New Roman"/>
          <w:color w:val="404040" w:themeColor="text1" w:themeTint="BF"/>
          <w:sz w:val="24"/>
          <w:szCs w:val="24"/>
          <w:lang w:eastAsia="en-GB"/>
        </w:rPr>
        <w:t xml:space="preserve">Batidos  (fruit smoothies) </w:t>
      </w:r>
      <w:r w:rsidRPr="003564DE">
        <w:rPr>
          <w:rFonts w:ascii="Arial Rounded MT Bold" w:eastAsia="Times New Roman" w:hAnsi="Arial Rounded MT Bold" w:cs="Times New Roman"/>
          <w:b/>
          <w:bCs/>
          <w:i/>
          <w:iCs/>
          <w:color w:val="404040" w:themeColor="text1" w:themeTint="BF"/>
          <w:sz w:val="24"/>
          <w:szCs w:val="24"/>
          <w:lang w:eastAsia="en-GB"/>
        </w:rPr>
        <w:t>                                                                              €3.50</w:t>
      </w:r>
    </w:p>
    <w:p w14:paraId="50300F17" w14:textId="77777777" w:rsidR="008F3AA5" w:rsidRPr="003564DE" w:rsidRDefault="008F3AA5">
      <w:pPr>
        <w:rPr>
          <w:rFonts w:ascii="Arial Rounded MT Bold" w:hAnsi="Arial Rounded MT Bold"/>
          <w:color w:val="404040" w:themeColor="text1" w:themeTint="BF"/>
        </w:rPr>
      </w:pPr>
    </w:p>
    <w:sectPr w:rsidR="008F3AA5" w:rsidRPr="003564DE" w:rsidSect="00876A8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A89"/>
    <w:rsid w:val="003564DE"/>
    <w:rsid w:val="00876A89"/>
    <w:rsid w:val="008F3AA5"/>
    <w:rsid w:val="00BD5624"/>
    <w:rsid w:val="00EE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BC048"/>
  <w15:chartTrackingRefBased/>
  <w15:docId w15:val="{4D881D7E-6FDF-43CA-801D-A53289FC5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6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564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9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112458@student.uwtsd.ac.uk" TargetMode="External"/><Relationship Id="rId4" Type="http://schemas.openxmlformats.org/officeDocument/2006/relationships/hyperlink" Target="mailto:Rodrigo.faguilera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(s) Minha Chowdhury</dc:creator>
  <cp:keywords/>
  <dc:description/>
  <cp:lastModifiedBy>Syeda Aklima Khatun</cp:lastModifiedBy>
  <cp:revision>2</cp:revision>
  <dcterms:created xsi:type="dcterms:W3CDTF">2022-12-02T22:20:00Z</dcterms:created>
  <dcterms:modified xsi:type="dcterms:W3CDTF">2022-12-02T22:20:00Z</dcterms:modified>
</cp:coreProperties>
</file>