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F815A81" w14:textId="77777777" w:rsidR="004561AA" w:rsidRPr="004561AA" w:rsidRDefault="00F12C40" w:rsidP="004561AA">
      <w:pPr>
        <w:pStyle w:val="Title"/>
        <w:rPr>
          <w:rFonts w:ascii="Calibri" w:hAnsi="Calibri"/>
          <w:sz w:val="28"/>
          <w:szCs w:val="28"/>
        </w:rPr>
      </w:pPr>
      <w:r w:rsidRPr="004561AA">
        <w:rPr>
          <w:rFonts w:ascii="Calibri" w:hAnsi="Calibri"/>
          <w:sz w:val="28"/>
          <w:szCs w:val="28"/>
        </w:rPr>
        <w:t xml:space="preserve">INTRODUCING </w:t>
      </w:r>
    </w:p>
    <w:p w14:paraId="207A112F" w14:textId="77777777" w:rsidR="00F12C40" w:rsidRPr="004561AA" w:rsidRDefault="00F12C40" w:rsidP="004561AA">
      <w:pPr>
        <w:pStyle w:val="Title"/>
        <w:rPr>
          <w:rFonts w:ascii="Calibri" w:hAnsi="Calibri"/>
        </w:rPr>
      </w:pPr>
      <w:r w:rsidRPr="004561AA">
        <w:rPr>
          <w:rFonts w:ascii="Calibri" w:hAnsi="Calibri"/>
          <w:sz w:val="28"/>
          <w:szCs w:val="28"/>
        </w:rPr>
        <w:t>Library and internet resources</w:t>
      </w:r>
    </w:p>
    <w:p w14:paraId="05F1F78B" w14:textId="77777777" w:rsidR="00363E7A" w:rsidRPr="004561AA" w:rsidRDefault="00363E7A" w:rsidP="00032879">
      <w:pPr>
        <w:pStyle w:val="Title"/>
        <w:rPr>
          <w:rFonts w:ascii="Calibri" w:hAnsi="Calibri"/>
        </w:rPr>
      </w:pPr>
    </w:p>
    <w:p w14:paraId="2EB23D34" w14:textId="77777777" w:rsidR="004561AA" w:rsidRDefault="004561AA">
      <w:pPr>
        <w:rPr>
          <w:rFonts w:ascii="Calibri" w:hAnsi="Calibri"/>
        </w:rPr>
      </w:pPr>
    </w:p>
    <w:p w14:paraId="06E2C617" w14:textId="77777777" w:rsidR="00F12C40" w:rsidRPr="004561AA" w:rsidRDefault="00F12C40">
      <w:pPr>
        <w:rPr>
          <w:rFonts w:ascii="Calibri" w:hAnsi="Calibri"/>
        </w:rPr>
      </w:pPr>
      <w:r w:rsidRPr="004561AA">
        <w:rPr>
          <w:rFonts w:ascii="Calibri" w:hAnsi="Calibri"/>
        </w:rPr>
        <w:t>Please complete the following:</w:t>
      </w:r>
    </w:p>
    <w:p w14:paraId="44D61DCC" w14:textId="77777777" w:rsidR="00F12C40" w:rsidRPr="004561AA" w:rsidRDefault="00F12C40">
      <w:pPr>
        <w:rPr>
          <w:rFonts w:ascii="Calibri" w:hAnsi="Calibri"/>
        </w:rPr>
      </w:pPr>
    </w:p>
    <w:p w14:paraId="6541F2D9" w14:textId="77777777" w:rsidR="00F12C40" w:rsidRDefault="00F12C40" w:rsidP="00D923EA">
      <w:pPr>
        <w:numPr>
          <w:ilvl w:val="0"/>
          <w:numId w:val="3"/>
        </w:numPr>
        <w:rPr>
          <w:rFonts w:ascii="Calibri" w:hAnsi="Calibri"/>
        </w:rPr>
      </w:pPr>
      <w:r w:rsidRPr="004561AA">
        <w:rPr>
          <w:rFonts w:ascii="Calibri" w:hAnsi="Calibri"/>
        </w:rPr>
        <w:t xml:space="preserve">What is the full title and reference for the paper by </w:t>
      </w:r>
      <w:r w:rsidR="00D923EA" w:rsidRPr="004561AA">
        <w:rPr>
          <w:rFonts w:ascii="Calibri" w:hAnsi="Calibri"/>
        </w:rPr>
        <w:t>Susan and Andrew Sherratt in World Archaeology 1993?</w:t>
      </w:r>
    </w:p>
    <w:p w14:paraId="12F85C5F" w14:textId="77777777" w:rsidR="00F557D5" w:rsidRDefault="00F557D5" w:rsidP="00F557D5">
      <w:pPr>
        <w:spacing w:after="120"/>
        <w:ind w:left="360"/>
        <w:outlineLvl w:val="0"/>
        <w:rPr>
          <w:rFonts w:ascii="var(--pharos-font-family-serif)" w:eastAsia="Times New Roman" w:hAnsi="var(--pharos-font-family-serif)"/>
          <w:kern w:val="36"/>
          <w:szCs w:val="24"/>
          <w:lang w:eastAsia="en-GB"/>
        </w:rPr>
      </w:pPr>
    </w:p>
    <w:p w14:paraId="76FCBBBF" w14:textId="6883F085" w:rsidR="00F557D5" w:rsidRDefault="00F557D5" w:rsidP="00F557D5">
      <w:pPr>
        <w:spacing w:after="120"/>
        <w:ind w:left="360"/>
        <w:outlineLvl w:val="0"/>
        <w:rPr>
          <w:rFonts w:ascii="var(--pharos-font-family-serif)" w:eastAsia="Times New Roman" w:hAnsi="var(--pharos-font-family-serif)"/>
          <w:kern w:val="36"/>
          <w:szCs w:val="24"/>
          <w:lang w:eastAsia="en-GB"/>
        </w:rPr>
      </w:pPr>
      <w:r>
        <w:rPr>
          <w:rFonts w:ascii="var(--pharos-font-family-serif)" w:eastAsia="Times New Roman" w:hAnsi="var(--pharos-font-family-serif)"/>
          <w:kern w:val="36"/>
          <w:szCs w:val="24"/>
          <w:lang w:eastAsia="en-GB"/>
        </w:rPr>
        <w:t xml:space="preserve">Tittle: </w:t>
      </w:r>
      <w:r w:rsidRPr="00F557D5">
        <w:rPr>
          <w:rFonts w:ascii="var(--pharos-font-family-serif)" w:eastAsia="Times New Roman" w:hAnsi="var(--pharos-font-family-serif)"/>
          <w:kern w:val="36"/>
          <w:szCs w:val="24"/>
          <w:lang w:eastAsia="en-GB"/>
        </w:rPr>
        <w:t>The Growth of the Mediterranean Economy in the Early First Millennium BC</w:t>
      </w:r>
    </w:p>
    <w:p w14:paraId="3EFE93CA" w14:textId="77777777" w:rsidR="00F557D5" w:rsidRPr="00F557D5" w:rsidRDefault="00F557D5" w:rsidP="00F557D5">
      <w:pPr>
        <w:shd w:val="clear" w:color="auto" w:fill="FFFFFF"/>
        <w:rPr>
          <w:rFonts w:ascii="Helvetica" w:eastAsia="Times New Roman" w:hAnsi="Helvetica" w:cs="Helvetica"/>
          <w:color w:val="000000"/>
          <w:spacing w:val="-5"/>
          <w:sz w:val="21"/>
          <w:szCs w:val="21"/>
          <w:lang w:eastAsia="en-GB"/>
        </w:rPr>
      </w:pPr>
      <w:r w:rsidRPr="00F557D5">
        <w:rPr>
          <w:rFonts w:ascii="Helvetica" w:eastAsia="Times New Roman" w:hAnsi="Helvetica" w:cs="Helvetica"/>
          <w:i/>
          <w:iCs/>
          <w:color w:val="000000"/>
          <w:spacing w:val="-5"/>
          <w:sz w:val="21"/>
          <w:szCs w:val="21"/>
          <w:lang w:eastAsia="en-GB"/>
        </w:rPr>
        <w:t>World Archaeology</w:t>
      </w:r>
    </w:p>
    <w:p w14:paraId="47788685" w14:textId="77777777" w:rsidR="00F557D5" w:rsidRPr="00F557D5" w:rsidRDefault="00F557D5" w:rsidP="00F557D5">
      <w:pPr>
        <w:shd w:val="clear" w:color="auto" w:fill="FFFFFF"/>
        <w:rPr>
          <w:rFonts w:ascii="Helvetica" w:eastAsia="Times New Roman" w:hAnsi="Helvetica" w:cs="Helvetica"/>
          <w:color w:val="000000"/>
          <w:spacing w:val="-5"/>
          <w:sz w:val="21"/>
          <w:szCs w:val="21"/>
          <w:lang w:eastAsia="en-GB"/>
        </w:rPr>
      </w:pPr>
      <w:r w:rsidRPr="00F557D5">
        <w:rPr>
          <w:rFonts w:ascii="Helvetica" w:eastAsia="Times New Roman" w:hAnsi="Helvetica" w:cs="Helvetica"/>
          <w:color w:val="000000"/>
          <w:spacing w:val="-5"/>
          <w:sz w:val="21"/>
          <w:szCs w:val="21"/>
          <w:lang w:eastAsia="en-GB"/>
        </w:rPr>
        <w:t>Vol. 24, No. 3, Ancient Trade: New Perspectives (</w:t>
      </w:r>
      <w:proofErr w:type="gramStart"/>
      <w:r w:rsidRPr="00F557D5">
        <w:rPr>
          <w:rFonts w:ascii="Helvetica" w:eastAsia="Times New Roman" w:hAnsi="Helvetica" w:cs="Helvetica"/>
          <w:color w:val="000000"/>
          <w:spacing w:val="-5"/>
          <w:sz w:val="21"/>
          <w:szCs w:val="21"/>
          <w:lang w:eastAsia="en-GB"/>
        </w:rPr>
        <w:t>Feb.,</w:t>
      </w:r>
      <w:proofErr w:type="gramEnd"/>
      <w:r w:rsidRPr="00F557D5">
        <w:rPr>
          <w:rFonts w:ascii="Helvetica" w:eastAsia="Times New Roman" w:hAnsi="Helvetica" w:cs="Helvetica"/>
          <w:color w:val="000000"/>
          <w:spacing w:val="-5"/>
          <w:sz w:val="21"/>
          <w:szCs w:val="21"/>
          <w:lang w:eastAsia="en-GB"/>
        </w:rPr>
        <w:t xml:space="preserve"> 1993), pp. 361-378 (18 pages)</w:t>
      </w:r>
    </w:p>
    <w:p w14:paraId="28AF1EBF" w14:textId="307CD8FF" w:rsidR="00F557D5" w:rsidRDefault="00F557D5" w:rsidP="00F557D5">
      <w:pPr>
        <w:spacing w:after="120"/>
        <w:ind w:left="360"/>
        <w:outlineLvl w:val="0"/>
        <w:rPr>
          <w:rFonts w:ascii="Helvetica" w:hAnsi="Helvetica" w:cs="Helvetica"/>
          <w:color w:val="676765"/>
          <w:spacing w:val="-5"/>
          <w:shd w:val="clear" w:color="auto" w:fill="FFFFFF"/>
        </w:rPr>
      </w:pPr>
      <w:r w:rsidRPr="00F557D5">
        <w:rPr>
          <w:rFonts w:ascii="Helvetica" w:hAnsi="Helvetica" w:cs="Helvetica"/>
          <w:color w:val="676765"/>
          <w:spacing w:val="-5"/>
          <w:shd w:val="clear" w:color="auto" w:fill="FFFFFF"/>
        </w:rPr>
        <w:t xml:space="preserve">Susan and Andrew </w:t>
      </w:r>
      <w:proofErr w:type="spellStart"/>
      <w:r w:rsidRPr="00F557D5">
        <w:rPr>
          <w:rFonts w:ascii="Helvetica" w:hAnsi="Helvetica" w:cs="Helvetica"/>
          <w:color w:val="676765"/>
          <w:spacing w:val="-5"/>
          <w:shd w:val="clear" w:color="auto" w:fill="FFFFFF"/>
        </w:rPr>
        <w:t>Sherratt</w:t>
      </w:r>
      <w:proofErr w:type="spellEnd"/>
    </w:p>
    <w:p w14:paraId="409D6975" w14:textId="52A3CA22" w:rsidR="002608A4" w:rsidRPr="00F557D5" w:rsidRDefault="002608A4" w:rsidP="00F557D5">
      <w:pPr>
        <w:spacing w:after="120"/>
        <w:ind w:left="360"/>
        <w:outlineLvl w:val="0"/>
        <w:rPr>
          <w:rFonts w:ascii="var(--pharos-font-family-serif)" w:eastAsia="Times New Roman" w:hAnsi="var(--pharos-font-family-serif)"/>
          <w:kern w:val="36"/>
          <w:szCs w:val="24"/>
          <w:lang w:eastAsia="en-GB"/>
        </w:rPr>
      </w:pPr>
      <w:r>
        <w:rPr>
          <w:rFonts w:ascii="Helvetica" w:hAnsi="Helvetica" w:cs="Helvetica"/>
          <w:color w:val="676765"/>
          <w:spacing w:val="-5"/>
          <w:sz w:val="21"/>
          <w:szCs w:val="21"/>
          <w:shd w:val="clear" w:color="auto" w:fill="FFFFFF"/>
        </w:rPr>
        <w:t>Published by: </w:t>
      </w:r>
      <w:hyperlink r:id="rId10" w:history="1">
        <w:r>
          <w:rPr>
            <w:rStyle w:val="Hyperlink"/>
            <w:rFonts w:ascii="Helvetica" w:hAnsi="Helvetica" w:cs="Helvetica"/>
            <w:color w:val="000000"/>
            <w:spacing w:val="-5"/>
            <w:sz w:val="21"/>
            <w:szCs w:val="21"/>
          </w:rPr>
          <w:t>Taylor &amp; Francis, Ltd.</w:t>
        </w:r>
      </w:hyperlink>
    </w:p>
    <w:p w14:paraId="7F001E9B" w14:textId="42A30E61" w:rsidR="002608A4" w:rsidRDefault="002608A4">
      <w:pPr>
        <w:rPr>
          <w:rFonts w:ascii="Helvetica" w:hAnsi="Helvetica" w:cs="Helvetica"/>
          <w:color w:val="000000"/>
          <w:spacing w:val="-4"/>
          <w:sz w:val="21"/>
          <w:szCs w:val="21"/>
          <w:u w:val="single"/>
        </w:rPr>
      </w:pPr>
    </w:p>
    <w:p w14:paraId="046B72A3" w14:textId="77777777" w:rsidR="002608A4" w:rsidRPr="004561AA" w:rsidRDefault="002608A4">
      <w:pPr>
        <w:rPr>
          <w:rFonts w:ascii="Calibri" w:hAnsi="Calibri"/>
        </w:rPr>
      </w:pPr>
    </w:p>
    <w:p w14:paraId="43C516AB" w14:textId="4C40DA4B" w:rsidR="00D923EA" w:rsidRDefault="00D923EA" w:rsidP="004561AA">
      <w:pPr>
        <w:numPr>
          <w:ilvl w:val="0"/>
          <w:numId w:val="3"/>
        </w:numPr>
        <w:rPr>
          <w:rFonts w:ascii="Calibri" w:hAnsi="Calibri"/>
        </w:rPr>
      </w:pPr>
      <w:r w:rsidRPr="004561AA">
        <w:rPr>
          <w:rFonts w:ascii="Calibri" w:hAnsi="Calibri"/>
        </w:rPr>
        <w:t xml:space="preserve">Give the full bibliographic reference for the paper by Carl </w:t>
      </w:r>
      <w:proofErr w:type="spellStart"/>
      <w:r w:rsidRPr="004561AA">
        <w:rPr>
          <w:rFonts w:ascii="Calibri" w:hAnsi="Calibri"/>
        </w:rPr>
        <w:t>Knappett</w:t>
      </w:r>
      <w:proofErr w:type="spellEnd"/>
      <w:r w:rsidRPr="004561AA">
        <w:rPr>
          <w:rFonts w:ascii="Calibri" w:hAnsi="Calibri"/>
        </w:rPr>
        <w:t xml:space="preserve"> and Ilse </w:t>
      </w:r>
      <w:proofErr w:type="spellStart"/>
      <w:r w:rsidRPr="004561AA">
        <w:rPr>
          <w:rFonts w:ascii="Calibri" w:hAnsi="Calibri"/>
        </w:rPr>
        <w:t>Schoep</w:t>
      </w:r>
      <w:proofErr w:type="spellEnd"/>
      <w:r w:rsidRPr="004561AA">
        <w:rPr>
          <w:rFonts w:ascii="Calibri" w:hAnsi="Calibri"/>
        </w:rPr>
        <w:t xml:space="preserve"> in </w:t>
      </w:r>
      <w:r w:rsidR="004561AA" w:rsidRPr="004561AA">
        <w:rPr>
          <w:rFonts w:ascii="Calibri" w:hAnsi="Calibri"/>
        </w:rPr>
        <w:t>A</w:t>
      </w:r>
      <w:r w:rsidRPr="004561AA">
        <w:rPr>
          <w:rFonts w:ascii="Calibri" w:hAnsi="Calibri"/>
          <w:i/>
        </w:rPr>
        <w:t>ntiquity</w:t>
      </w:r>
      <w:r w:rsidRPr="004561AA">
        <w:rPr>
          <w:rFonts w:ascii="Calibri" w:hAnsi="Calibri"/>
        </w:rPr>
        <w:t xml:space="preserve"> 2000.</w:t>
      </w:r>
    </w:p>
    <w:p w14:paraId="439BEBA4" w14:textId="77777777" w:rsidR="002608A4" w:rsidRPr="002608A4" w:rsidRDefault="002608A4" w:rsidP="002608A4">
      <w:pPr>
        <w:shd w:val="clear" w:color="auto" w:fill="FFFFFF"/>
        <w:spacing w:after="158" w:line="264" w:lineRule="atLeast"/>
        <w:outlineLvl w:val="0"/>
        <w:rPr>
          <w:rFonts w:ascii="Times New Roman" w:eastAsia="Times New Roman" w:hAnsi="Times New Roman"/>
          <w:color w:val="777777"/>
          <w:kern w:val="36"/>
          <w:szCs w:val="24"/>
          <w:lang w:eastAsia="en-GB"/>
        </w:rPr>
      </w:pPr>
      <w:r w:rsidRPr="002608A4">
        <w:rPr>
          <w:rFonts w:ascii="Times New Roman" w:eastAsia="Times New Roman" w:hAnsi="Times New Roman"/>
          <w:color w:val="777777"/>
          <w:kern w:val="36"/>
          <w:szCs w:val="24"/>
          <w:lang w:eastAsia="en-GB"/>
        </w:rPr>
        <w:t>Continuity and change in Minoan palatial power</w:t>
      </w:r>
    </w:p>
    <w:p w14:paraId="4FABC380" w14:textId="77777777" w:rsidR="002608A4" w:rsidRPr="002608A4" w:rsidRDefault="002608A4" w:rsidP="002608A4">
      <w:pPr>
        <w:shd w:val="clear" w:color="auto" w:fill="FFFFFF"/>
        <w:rPr>
          <w:rFonts w:ascii="Roboto" w:eastAsia="Times New Roman" w:hAnsi="Roboto"/>
          <w:color w:val="555555"/>
          <w:szCs w:val="24"/>
          <w:lang w:eastAsia="en-GB"/>
        </w:rPr>
      </w:pPr>
      <w:hyperlink r:id="rId11" w:tooltip="Click to search for more items by this author" w:history="1">
        <w:proofErr w:type="spellStart"/>
        <w:r w:rsidRPr="002608A4">
          <w:rPr>
            <w:rFonts w:ascii="Roboto" w:eastAsia="Times New Roman" w:hAnsi="Roboto"/>
            <w:color w:val="2A5DB0"/>
            <w:szCs w:val="24"/>
            <w:u w:val="single"/>
            <w:lang w:eastAsia="en-GB"/>
          </w:rPr>
          <w:t>Knappett</w:t>
        </w:r>
        <w:proofErr w:type="spellEnd"/>
        <w:r w:rsidRPr="002608A4">
          <w:rPr>
            <w:rFonts w:ascii="Roboto" w:eastAsia="Times New Roman" w:hAnsi="Roboto"/>
            <w:color w:val="2A5DB0"/>
            <w:szCs w:val="24"/>
            <w:u w:val="single"/>
            <w:lang w:eastAsia="en-GB"/>
          </w:rPr>
          <w:t>, Carl</w:t>
        </w:r>
      </w:hyperlink>
      <w:r w:rsidRPr="002608A4">
        <w:rPr>
          <w:rFonts w:ascii="Roboto" w:eastAsia="Times New Roman" w:hAnsi="Roboto"/>
          <w:color w:val="555555"/>
          <w:szCs w:val="24"/>
          <w:lang w:eastAsia="en-GB"/>
        </w:rPr>
        <w:t>; </w:t>
      </w:r>
      <w:proofErr w:type="spellStart"/>
      <w:r w:rsidRPr="002608A4">
        <w:rPr>
          <w:rFonts w:ascii="Roboto" w:eastAsia="Times New Roman" w:hAnsi="Roboto"/>
          <w:color w:val="555555"/>
          <w:szCs w:val="24"/>
          <w:lang w:eastAsia="en-GB"/>
        </w:rPr>
        <w:fldChar w:fldCharType="begin"/>
      </w:r>
      <w:r w:rsidRPr="002608A4">
        <w:rPr>
          <w:rFonts w:ascii="Roboto" w:eastAsia="Times New Roman" w:hAnsi="Roboto"/>
          <w:color w:val="555555"/>
          <w:szCs w:val="24"/>
          <w:lang w:eastAsia="en-GB"/>
        </w:rPr>
        <w:instrText xml:space="preserve"> HYPERLINK "https://www-proquest-com.ezproxy.uwtsd.ac.uk/indexinglinkhandler/sng/au/Schoep,+Ilse/$N?accountid=130472" \o "Click to search for more items by this author" </w:instrText>
      </w:r>
      <w:r w:rsidRPr="002608A4">
        <w:rPr>
          <w:rFonts w:ascii="Roboto" w:eastAsia="Times New Roman" w:hAnsi="Roboto"/>
          <w:color w:val="555555"/>
          <w:szCs w:val="24"/>
          <w:lang w:eastAsia="en-GB"/>
        </w:rPr>
        <w:fldChar w:fldCharType="separate"/>
      </w:r>
      <w:r w:rsidRPr="002608A4">
        <w:rPr>
          <w:rFonts w:ascii="Roboto" w:eastAsia="Times New Roman" w:hAnsi="Roboto"/>
          <w:color w:val="2A5DB0"/>
          <w:szCs w:val="24"/>
          <w:u w:val="single"/>
          <w:lang w:eastAsia="en-GB"/>
        </w:rPr>
        <w:t>Schoep</w:t>
      </w:r>
      <w:proofErr w:type="spellEnd"/>
      <w:r w:rsidRPr="002608A4">
        <w:rPr>
          <w:rFonts w:ascii="Roboto" w:eastAsia="Times New Roman" w:hAnsi="Roboto"/>
          <w:color w:val="2A5DB0"/>
          <w:szCs w:val="24"/>
          <w:u w:val="single"/>
          <w:lang w:eastAsia="en-GB"/>
        </w:rPr>
        <w:t>, Ilse</w:t>
      </w:r>
      <w:r w:rsidRPr="002608A4">
        <w:rPr>
          <w:rFonts w:ascii="Roboto" w:eastAsia="Times New Roman" w:hAnsi="Roboto"/>
          <w:color w:val="555555"/>
          <w:szCs w:val="24"/>
          <w:lang w:eastAsia="en-GB"/>
        </w:rPr>
        <w:fldChar w:fldCharType="end"/>
      </w:r>
      <w:r w:rsidRPr="002608A4">
        <w:rPr>
          <w:rFonts w:ascii="Roboto" w:eastAsia="Times New Roman" w:hAnsi="Roboto"/>
          <w:color w:val="555555"/>
          <w:szCs w:val="24"/>
          <w:lang w:eastAsia="en-GB"/>
        </w:rPr>
        <w:t>. </w:t>
      </w:r>
      <w:hyperlink r:id="rId12" w:tooltip="Click to search for more items from this journal" w:history="1">
        <w:r w:rsidRPr="002608A4">
          <w:rPr>
            <w:rFonts w:ascii="Roboto" w:eastAsia="Times New Roman" w:hAnsi="Roboto"/>
            <w:b/>
            <w:bCs/>
            <w:color w:val="2A5DB0"/>
            <w:szCs w:val="24"/>
            <w:lang w:eastAsia="en-GB"/>
          </w:rPr>
          <w:t>Antiquity</w:t>
        </w:r>
      </w:hyperlink>
      <w:r w:rsidRPr="002608A4">
        <w:rPr>
          <w:rFonts w:ascii="Roboto" w:eastAsia="Times New Roman" w:hAnsi="Roboto"/>
          <w:b/>
          <w:bCs/>
          <w:color w:val="555555"/>
          <w:szCs w:val="24"/>
          <w:lang w:eastAsia="en-GB"/>
        </w:rPr>
        <w:t>; Cambridge</w:t>
      </w:r>
      <w:hyperlink r:id="rId13" w:tooltip="Click to search for more items from this issue" w:history="1">
        <w:r w:rsidRPr="002608A4">
          <w:rPr>
            <w:rFonts w:ascii="Roboto" w:eastAsia="Times New Roman" w:hAnsi="Roboto"/>
            <w:color w:val="2A5DB0"/>
            <w:szCs w:val="24"/>
            <w:u w:val="single"/>
            <w:lang w:eastAsia="en-GB"/>
          </w:rPr>
          <w:t> Vol. 74, </w:t>
        </w:r>
        <w:proofErr w:type="spellStart"/>
        <w:r w:rsidRPr="002608A4">
          <w:rPr>
            <w:rFonts w:ascii="Roboto" w:eastAsia="Times New Roman" w:hAnsi="Roboto"/>
            <w:color w:val="2A5DB0"/>
            <w:szCs w:val="24"/>
            <w:u w:val="single"/>
            <w:lang w:eastAsia="en-GB"/>
          </w:rPr>
          <w:t>Iss</w:t>
        </w:r>
        <w:proofErr w:type="spellEnd"/>
        <w:r w:rsidRPr="002608A4">
          <w:rPr>
            <w:rFonts w:ascii="Roboto" w:eastAsia="Times New Roman" w:hAnsi="Roboto"/>
            <w:color w:val="2A5DB0"/>
            <w:szCs w:val="24"/>
            <w:u w:val="single"/>
            <w:lang w:eastAsia="en-GB"/>
          </w:rPr>
          <w:t>. 284, </w:t>
        </w:r>
      </w:hyperlink>
      <w:r w:rsidRPr="002608A4">
        <w:rPr>
          <w:rFonts w:ascii="Roboto" w:eastAsia="Times New Roman" w:hAnsi="Roboto"/>
          <w:color w:val="555555"/>
          <w:szCs w:val="24"/>
          <w:lang w:eastAsia="en-GB"/>
        </w:rPr>
        <w:t> (Jun 2000): 365-371.</w:t>
      </w:r>
    </w:p>
    <w:p w14:paraId="6F034291" w14:textId="77777777" w:rsidR="002608A4" w:rsidRDefault="002608A4" w:rsidP="002608A4">
      <w:pPr>
        <w:rPr>
          <w:rFonts w:ascii="Calibri" w:hAnsi="Calibri"/>
        </w:rPr>
      </w:pPr>
    </w:p>
    <w:p w14:paraId="7B037FC0" w14:textId="13C88DA1" w:rsidR="004561AA" w:rsidRDefault="000A407F" w:rsidP="004561AA">
      <w:pPr>
        <w:ind w:left="360"/>
        <w:rPr>
          <w:rFonts w:ascii="Roboto" w:hAnsi="Roboto"/>
          <w:color w:val="555555"/>
          <w:sz w:val="21"/>
          <w:szCs w:val="21"/>
          <w:shd w:val="clear" w:color="auto" w:fill="F6F6F6"/>
        </w:rPr>
      </w:pPr>
      <w:hyperlink r:id="rId14" w:history="1">
        <w:r w:rsidRPr="002703EC">
          <w:rPr>
            <w:rStyle w:val="Hyperlink"/>
            <w:rFonts w:ascii="Roboto" w:hAnsi="Roboto"/>
            <w:sz w:val="21"/>
            <w:szCs w:val="21"/>
            <w:shd w:val="clear" w:color="auto" w:fill="F6F6F6"/>
          </w:rPr>
          <w:t>https://www-proquest-com.ezproxy.uwtsd.ac.uk/scholarly-journals/continuity-change-minoan-palatial-power/docview/217574074/se-2?accountid=130472</w:t>
        </w:r>
      </w:hyperlink>
    </w:p>
    <w:p w14:paraId="4D23EE34" w14:textId="77777777" w:rsidR="000A407F" w:rsidRDefault="000A407F" w:rsidP="004561AA">
      <w:pPr>
        <w:ind w:left="360"/>
      </w:pPr>
    </w:p>
    <w:p w14:paraId="2DE632D8" w14:textId="31793908" w:rsidR="000A407F" w:rsidRDefault="000A407F" w:rsidP="004561AA">
      <w:pPr>
        <w:ind w:left="360"/>
        <w:rPr>
          <w:rStyle w:val="subjectfield-postprocessinghook"/>
          <w:rFonts w:ascii="Roboto" w:hAnsi="Roboto"/>
          <w:color w:val="555555"/>
          <w:sz w:val="21"/>
          <w:szCs w:val="21"/>
          <w:shd w:val="clear" w:color="auto" w:fill="FFFFFF"/>
        </w:rPr>
      </w:pPr>
      <w:r>
        <w:rPr>
          <w:rStyle w:val="subjectfield-postprocessinghook"/>
          <w:rFonts w:ascii="Roboto" w:hAnsi="Roboto"/>
          <w:color w:val="555555"/>
          <w:sz w:val="21"/>
          <w:szCs w:val="21"/>
          <w:shd w:val="clear" w:color="auto" w:fill="F6F6F6"/>
        </w:rPr>
        <w:t>United Kingdom, Cambridge</w:t>
      </w:r>
    </w:p>
    <w:p w14:paraId="7BFBBCAD" w14:textId="77777777" w:rsidR="000A407F" w:rsidRPr="004561AA" w:rsidRDefault="000A407F" w:rsidP="004561AA">
      <w:pPr>
        <w:ind w:left="360"/>
        <w:rPr>
          <w:rFonts w:ascii="Calibri" w:hAnsi="Calibri"/>
        </w:rPr>
      </w:pPr>
    </w:p>
    <w:p w14:paraId="5048DC97" w14:textId="77777777" w:rsidR="00D923EA" w:rsidRPr="004561AA" w:rsidRDefault="00D923EA" w:rsidP="00D923EA">
      <w:pPr>
        <w:ind w:left="360"/>
        <w:rPr>
          <w:rFonts w:ascii="Calibri" w:hAnsi="Calibri"/>
        </w:rPr>
      </w:pPr>
    </w:p>
    <w:p w14:paraId="16435FCE" w14:textId="77777777" w:rsidR="00D923EA" w:rsidRPr="004561AA" w:rsidRDefault="00D923EA" w:rsidP="00D923EA">
      <w:pPr>
        <w:numPr>
          <w:ilvl w:val="0"/>
          <w:numId w:val="3"/>
        </w:numPr>
        <w:rPr>
          <w:rFonts w:ascii="Calibri" w:hAnsi="Calibri"/>
          <w:sz w:val="22"/>
          <w:szCs w:val="22"/>
        </w:rPr>
      </w:pPr>
      <w:r w:rsidRPr="004561AA">
        <w:rPr>
          <w:rFonts w:ascii="Calibri" w:hAnsi="Calibri"/>
        </w:rPr>
        <w:t xml:space="preserve">Give the full bibliographic reference for the paper by Gert </w:t>
      </w:r>
      <w:r w:rsidRPr="004561AA">
        <w:rPr>
          <w:rFonts w:ascii="Calibri" w:hAnsi="Calibri"/>
          <w:sz w:val="22"/>
          <w:szCs w:val="22"/>
        </w:rPr>
        <w:t xml:space="preserve">van </w:t>
      </w:r>
      <w:proofErr w:type="spellStart"/>
      <w:r w:rsidRPr="004561AA">
        <w:rPr>
          <w:rFonts w:ascii="Calibri" w:hAnsi="Calibri"/>
          <w:sz w:val="22"/>
          <w:szCs w:val="22"/>
        </w:rPr>
        <w:t>Wijngaarden</w:t>
      </w:r>
      <w:proofErr w:type="spellEnd"/>
      <w:r w:rsidRPr="004561AA">
        <w:rPr>
          <w:rFonts w:ascii="Calibri" w:hAnsi="Calibri"/>
          <w:sz w:val="22"/>
          <w:szCs w:val="22"/>
        </w:rPr>
        <w:t xml:space="preserve"> in </w:t>
      </w:r>
      <w:r w:rsidRPr="004561AA">
        <w:rPr>
          <w:rFonts w:ascii="Calibri" w:hAnsi="Calibri"/>
          <w:i/>
          <w:iCs/>
          <w:sz w:val="22"/>
          <w:szCs w:val="22"/>
        </w:rPr>
        <w:t>Archaeological Dialogues</w:t>
      </w:r>
    </w:p>
    <w:p w14:paraId="31BF183C" w14:textId="7461EE4A" w:rsidR="00D923EA" w:rsidRDefault="00EB5761" w:rsidP="00D923EA">
      <w:pPr>
        <w:rPr>
          <w:rFonts w:ascii="Source Sans Pro" w:hAnsi="Source Sans Pro"/>
          <w:color w:val="3A3A3A"/>
          <w:sz w:val="23"/>
          <w:szCs w:val="23"/>
          <w:shd w:val="clear" w:color="auto" w:fill="F3F3F3"/>
        </w:rPr>
      </w:pPr>
      <w:r>
        <w:t>Archaeological</w:t>
      </w: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 dialogues, 1999-07, Vol.6 (1), p.35-46</w:t>
      </w:r>
    </w:p>
    <w:p w14:paraId="6BFF8F08" w14:textId="4278D6CD" w:rsidR="00EB5761" w:rsidRDefault="00EB5761" w:rsidP="00D923EA">
      <w:hyperlink r:id="rId15" w:history="1">
        <w:r>
          <w:rPr>
            <w:rStyle w:val="Hyperlink"/>
            <w:rFonts w:ascii="Source Sans Pro" w:hAnsi="Source Sans Pro"/>
            <w:color w:val="3344DD"/>
            <w:sz w:val="23"/>
            <w:szCs w:val="23"/>
            <w:shd w:val="clear" w:color="auto" w:fill="F3F3F3"/>
          </w:rPr>
          <w:t xml:space="preserve">van </w:t>
        </w:r>
        <w:proofErr w:type="spellStart"/>
        <w:r>
          <w:rPr>
            <w:rStyle w:val="Hyperlink"/>
            <w:rFonts w:ascii="Source Sans Pro" w:hAnsi="Source Sans Pro"/>
            <w:color w:val="3344DD"/>
            <w:sz w:val="23"/>
            <w:szCs w:val="23"/>
            <w:shd w:val="clear" w:color="auto" w:fill="F3F3F3"/>
          </w:rPr>
          <w:t>Wijngaarden</w:t>
        </w:r>
        <w:proofErr w:type="spellEnd"/>
        <w:r>
          <w:rPr>
            <w:rStyle w:val="Hyperlink"/>
            <w:rFonts w:ascii="Source Sans Pro" w:hAnsi="Source Sans Pro"/>
            <w:color w:val="3344DD"/>
            <w:sz w:val="23"/>
            <w:szCs w:val="23"/>
            <w:shd w:val="clear" w:color="auto" w:fill="F3F3F3"/>
          </w:rPr>
          <w:t>, Gert-Jan</w:t>
        </w:r>
      </w:hyperlink>
    </w:p>
    <w:p w14:paraId="30D53E41" w14:textId="578C20E9" w:rsidR="00EB5761" w:rsidRDefault="00EB5761" w:rsidP="00D923EA">
      <w:pPr>
        <w:rPr>
          <w:rFonts w:ascii="Source Sans Pro" w:hAnsi="Source Sans Pro"/>
          <w:color w:val="3A3A3A"/>
          <w:sz w:val="23"/>
          <w:szCs w:val="23"/>
          <w:shd w:val="clear" w:color="auto" w:fill="F3F3F3"/>
        </w:rPr>
      </w:pPr>
      <w:r>
        <w:br/>
      </w: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Cambridge, UK: Cambridge University Press</w:t>
      </w:r>
    </w:p>
    <w:p w14:paraId="35D76562" w14:textId="49A3146B" w:rsidR="00EB5761" w:rsidRDefault="00EB5761" w:rsidP="00D923EA">
      <w:pPr>
        <w:rPr>
          <w:rFonts w:ascii="Calibri" w:hAnsi="Calibri"/>
        </w:rPr>
      </w:pPr>
      <w:r>
        <w:br/>
      </w: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 xml:space="preserve">Cambridge University </w:t>
      </w:r>
      <w:proofErr w:type="spellStart"/>
      <w:proofErr w:type="gramStart"/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Press:JISC</w:t>
      </w:r>
      <w:proofErr w:type="spellEnd"/>
      <w:proofErr w:type="gramEnd"/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 xml:space="preserve"> </w:t>
      </w: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Collections:Full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 xml:space="preserve"> Collection Digital Archives (STM and HSS) (218 titles)</w:t>
      </w:r>
    </w:p>
    <w:p w14:paraId="0B118AB2" w14:textId="77777777" w:rsidR="004561AA" w:rsidRPr="004561AA" w:rsidRDefault="004561AA" w:rsidP="00D923EA">
      <w:pPr>
        <w:rPr>
          <w:rFonts w:ascii="Calibri" w:hAnsi="Calibri"/>
        </w:rPr>
      </w:pPr>
    </w:p>
    <w:p w14:paraId="3B027A6C" w14:textId="6B0F5F5D" w:rsidR="00F12C40" w:rsidRDefault="00F12C40" w:rsidP="00D923EA">
      <w:pPr>
        <w:numPr>
          <w:ilvl w:val="0"/>
          <w:numId w:val="3"/>
        </w:numPr>
        <w:rPr>
          <w:rFonts w:ascii="Calibri" w:hAnsi="Calibri"/>
        </w:rPr>
      </w:pPr>
      <w:r w:rsidRPr="004561AA">
        <w:rPr>
          <w:rFonts w:ascii="Calibri" w:hAnsi="Calibri"/>
        </w:rPr>
        <w:t>Locate three books in the library with the term ‘</w:t>
      </w:r>
      <w:r w:rsidR="00D923EA" w:rsidRPr="004561AA">
        <w:rPr>
          <w:rFonts w:ascii="Calibri" w:hAnsi="Calibri"/>
        </w:rPr>
        <w:t>Minoan</w:t>
      </w:r>
      <w:r w:rsidRPr="004561AA">
        <w:rPr>
          <w:rFonts w:ascii="Calibri" w:hAnsi="Calibri"/>
        </w:rPr>
        <w:t>’ in the title and give me FULL bibliographic details of each.</w:t>
      </w:r>
    </w:p>
    <w:p w14:paraId="47CA6E44" w14:textId="2679A5EE" w:rsidR="00EB5761" w:rsidRDefault="00EB5761" w:rsidP="00EB5761">
      <w:pPr>
        <w:ind w:left="360"/>
        <w:rPr>
          <w:rFonts w:ascii="Calibri" w:hAnsi="Calibri"/>
        </w:rPr>
      </w:pPr>
      <w:r>
        <w:rPr>
          <w:rFonts w:ascii="Calibri" w:hAnsi="Calibri"/>
        </w:rPr>
        <w:t>Book1:</w:t>
      </w:r>
    </w:p>
    <w:p w14:paraId="23DF705B" w14:textId="451D8C03" w:rsidR="00EB5761" w:rsidRDefault="00EB5761" w:rsidP="00EB5761">
      <w:pPr>
        <w:ind w:left="360"/>
        <w:rPr>
          <w:rFonts w:ascii="Source Sans Pro" w:hAnsi="Source Sans Pro"/>
          <w:color w:val="3A3A3A"/>
          <w:sz w:val="23"/>
          <w:szCs w:val="23"/>
          <w:shd w:val="clear" w:color="auto" w:fill="F3F3F3"/>
        </w:rPr>
      </w:pPr>
      <w:r>
        <w:lastRenderedPageBreak/>
        <w:br/>
      </w: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Daidalos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 xml:space="preserve"> at </w:t>
      </w:r>
      <w:proofErr w:type="gramStart"/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work :</w:t>
      </w:r>
      <w:proofErr w:type="gramEnd"/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 xml:space="preserve"> a phenomenological approach to the study of </w:t>
      </w:r>
      <w:r>
        <w:t>Minoan</w:t>
      </w: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 architecture</w:t>
      </w:r>
    </w:p>
    <w:p w14:paraId="1991378B" w14:textId="1B79DC5C" w:rsidR="00EB5761" w:rsidRDefault="00EB5761" w:rsidP="00EB5761">
      <w:pPr>
        <w:ind w:left="360"/>
      </w:pPr>
      <w:hyperlink r:id="rId16" w:history="1">
        <w:proofErr w:type="spellStart"/>
        <w:r>
          <w:rPr>
            <w:rStyle w:val="Hyperlink"/>
            <w:rFonts w:ascii="Source Sans Pro" w:hAnsi="Source Sans Pro"/>
            <w:color w:val="3344DD"/>
            <w:sz w:val="23"/>
            <w:szCs w:val="23"/>
            <w:shd w:val="clear" w:color="auto" w:fill="F3F3F3"/>
          </w:rPr>
          <w:t>Klaire</w:t>
        </w:r>
        <w:proofErr w:type="spellEnd"/>
        <w:r>
          <w:rPr>
            <w:rStyle w:val="Hyperlink"/>
            <w:rFonts w:ascii="Source Sans Pro" w:hAnsi="Source Sans Pro"/>
            <w:color w:val="3344DD"/>
            <w:sz w:val="23"/>
            <w:szCs w:val="23"/>
            <w:shd w:val="clear" w:color="auto" w:fill="F3F3F3"/>
          </w:rPr>
          <w:t xml:space="preserve">̄ </w:t>
        </w:r>
        <w:proofErr w:type="spellStart"/>
        <w:r>
          <w:rPr>
            <w:rStyle w:val="Hyperlink"/>
            <w:rFonts w:ascii="Source Sans Pro" w:hAnsi="Source Sans Pro"/>
            <w:color w:val="3344DD"/>
            <w:sz w:val="23"/>
            <w:szCs w:val="23"/>
            <w:shd w:val="clear" w:color="auto" w:fill="F3F3F3"/>
          </w:rPr>
          <w:t>Palyvou</w:t>
        </w:r>
        <w:proofErr w:type="spellEnd"/>
        <w:r>
          <w:rPr>
            <w:rStyle w:val="Hyperlink"/>
            <w:rFonts w:ascii="Source Sans Pro" w:hAnsi="Source Sans Pro"/>
            <w:color w:val="3344DD"/>
            <w:sz w:val="23"/>
            <w:szCs w:val="23"/>
            <w:shd w:val="clear" w:color="auto" w:fill="F3F3F3"/>
          </w:rPr>
          <w:t xml:space="preserve"> author </w:t>
        </w:r>
      </w:hyperlink>
    </w:p>
    <w:p w14:paraId="2D07648E" w14:textId="2843A413" w:rsidR="00EB5761" w:rsidRDefault="00EB5761" w:rsidP="00EB5761">
      <w:pPr>
        <w:ind w:left="360"/>
      </w:pPr>
      <w:hyperlink r:id="rId17" w:history="1">
        <w:r>
          <w:rPr>
            <w:rStyle w:val="Hyperlink"/>
            <w:rFonts w:ascii="Source Sans Pro" w:hAnsi="Source Sans Pro"/>
            <w:color w:val="3344DD"/>
            <w:sz w:val="23"/>
            <w:szCs w:val="23"/>
            <w:shd w:val="clear" w:color="auto" w:fill="F3F3F3"/>
          </w:rPr>
          <w:t>Architecture, Minoan</w:t>
        </w:r>
      </w:hyperlink>
      <w:r w:rsidRPr="00EB5761">
        <w:t xml:space="preserve"> </w:t>
      </w:r>
      <w:hyperlink r:id="rId18" w:history="1">
        <w:r>
          <w:rPr>
            <w:rStyle w:val="Hyperlink"/>
            <w:rFonts w:ascii="Source Sans Pro" w:hAnsi="Source Sans Pro"/>
            <w:color w:val="3344DD"/>
            <w:sz w:val="23"/>
            <w:szCs w:val="23"/>
            <w:shd w:val="clear" w:color="auto" w:fill="F3F3F3"/>
          </w:rPr>
          <w:t>Architecture -- Historiography</w:t>
        </w:r>
      </w:hyperlink>
    </w:p>
    <w:p w14:paraId="45FA356F" w14:textId="0D1EE9D0" w:rsidR="00EB5761" w:rsidRDefault="00EB5761" w:rsidP="00EB5761">
      <w:pPr>
        <w:ind w:left="360"/>
        <w:rPr>
          <w:rFonts w:ascii="Source Sans Pro" w:hAnsi="Source Sans Pro"/>
          <w:color w:val="3A3A3A"/>
          <w:sz w:val="23"/>
          <w:szCs w:val="23"/>
          <w:shd w:val="clear" w:color="auto" w:fill="F3F3F3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 xml:space="preserve">Philadelphia, </w:t>
      </w:r>
      <w:proofErr w:type="gramStart"/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Pennsylvania :</w:t>
      </w:r>
      <w:proofErr w:type="gramEnd"/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 xml:space="preserve"> INSTAP Academic Press</w:t>
      </w:r>
    </w:p>
    <w:p w14:paraId="6611511A" w14:textId="305CBE1C" w:rsidR="00EB5761" w:rsidRDefault="00EB5761" w:rsidP="00EB5761">
      <w:pPr>
        <w:rPr>
          <w:rFonts w:ascii="Source Sans Pro" w:hAnsi="Source Sans Pro"/>
          <w:color w:val="3A3A3A"/>
          <w:sz w:val="23"/>
          <w:szCs w:val="23"/>
          <w:shd w:val="clear" w:color="auto" w:fill="F3F3F3"/>
        </w:rPr>
      </w:pPr>
      <w:r>
        <w:t xml:space="preserve">     Published: 2018 </w:t>
      </w: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 xml:space="preserve">Philadelphia, </w:t>
      </w:r>
      <w:proofErr w:type="gramStart"/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Pennsylvania :</w:t>
      </w:r>
      <w:proofErr w:type="gramEnd"/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 xml:space="preserve"> INSTAP Academic Press</w:t>
      </w:r>
    </w:p>
    <w:p w14:paraId="70F5F443" w14:textId="4D2CE40B" w:rsidR="00EB5761" w:rsidRDefault="00EB5761" w:rsidP="00EB5761">
      <w:pPr>
        <w:rPr>
          <w:rFonts w:ascii="Source Sans Pro" w:hAnsi="Source Sans Pro"/>
          <w:color w:val="3A3A3A"/>
          <w:sz w:val="23"/>
          <w:szCs w:val="23"/>
          <w:shd w:val="clear" w:color="auto" w:fill="F3F3F3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 xml:space="preserve">       </w:t>
      </w:r>
      <w:proofErr w:type="gramStart"/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Source :alma</w:t>
      </w:r>
      <w:proofErr w:type="gramEnd"/>
    </w:p>
    <w:p w14:paraId="4E355B8D" w14:textId="3D3BC046" w:rsidR="00EB5761" w:rsidRDefault="00EB5761" w:rsidP="00EB5761">
      <w:pPr>
        <w:rPr>
          <w:rFonts w:ascii="Source Sans Pro" w:hAnsi="Source Sans Pro"/>
          <w:color w:val="3A3A3A"/>
          <w:sz w:val="23"/>
          <w:szCs w:val="23"/>
          <w:shd w:val="clear" w:color="auto" w:fill="F3F3F3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Book 2:</w:t>
      </w:r>
    </w:p>
    <w:p w14:paraId="21C15A71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Title</w:t>
      </w:r>
    </w:p>
    <w:p w14:paraId="11B7756C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The history of Minoan pottery</w:t>
      </w:r>
    </w:p>
    <w:p w14:paraId="462077F1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Author</w:t>
      </w:r>
    </w:p>
    <w:p w14:paraId="66A62BDE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hyperlink r:id="rId19" w:history="1">
        <w:r w:rsidRPr="00EB5761">
          <w:rPr>
            <w:rFonts w:ascii="Source Sans Pro" w:eastAsia="Times New Roman" w:hAnsi="Source Sans Pro"/>
            <w:color w:val="3344DD"/>
            <w:sz w:val="23"/>
            <w:szCs w:val="23"/>
            <w:u w:val="single"/>
            <w:lang w:eastAsia="en-GB"/>
          </w:rPr>
          <w:t>Philip P Betancourt 1936- </w:t>
        </w:r>
      </w:hyperlink>
    </w:p>
    <w:p w14:paraId="0FEDE341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Subjects</w:t>
      </w:r>
    </w:p>
    <w:p w14:paraId="3433F4E7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hyperlink r:id="rId20" w:history="1">
        <w:r w:rsidRPr="00EB5761">
          <w:rPr>
            <w:rFonts w:ascii="Source Sans Pro" w:eastAsia="Times New Roman" w:hAnsi="Source Sans Pro"/>
            <w:color w:val="3344DD"/>
            <w:sz w:val="23"/>
            <w:szCs w:val="23"/>
            <w:u w:val="single"/>
            <w:lang w:eastAsia="en-GB"/>
          </w:rPr>
          <w:t>Pottery, Minoan</w:t>
        </w:r>
      </w:hyperlink>
    </w:p>
    <w:p w14:paraId="484715EA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hyperlink r:id="rId21" w:history="1">
        <w:r w:rsidRPr="00EB5761">
          <w:rPr>
            <w:rFonts w:ascii="Source Sans Pro" w:eastAsia="Times New Roman" w:hAnsi="Source Sans Pro"/>
            <w:color w:val="3344DD"/>
            <w:sz w:val="23"/>
            <w:szCs w:val="23"/>
            <w:u w:val="single"/>
            <w:lang w:eastAsia="en-GB"/>
          </w:rPr>
          <w:t>Crete (Greece) -- Antiquities</w:t>
        </w:r>
      </w:hyperlink>
    </w:p>
    <w:p w14:paraId="6A207D3C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Publisher</w:t>
      </w:r>
    </w:p>
    <w:p w14:paraId="7B714EB8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 xml:space="preserve">Princeton, </w:t>
      </w:r>
      <w:proofErr w:type="gramStart"/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N.J. ;</w:t>
      </w:r>
      <w:proofErr w:type="gramEnd"/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 xml:space="preserve"> Guildford : Princeton University Press</w:t>
      </w:r>
    </w:p>
    <w:p w14:paraId="44E5E693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Creation Date</w:t>
      </w:r>
    </w:p>
    <w:p w14:paraId="42CB6773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c1985</w:t>
      </w:r>
    </w:p>
    <w:p w14:paraId="085F6483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Source</w:t>
      </w:r>
    </w:p>
    <w:p w14:paraId="4E9F9CA0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Alma</w:t>
      </w:r>
    </w:p>
    <w:p w14:paraId="384C0057" w14:textId="3DA352B2" w:rsidR="00EB5761" w:rsidRDefault="00EB5761" w:rsidP="00EB5761">
      <w:r>
        <w:t>Book3:</w:t>
      </w:r>
    </w:p>
    <w:p w14:paraId="445F2AE5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Title</w:t>
      </w:r>
    </w:p>
    <w:p w14:paraId="11FD5A3A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Palaces of Minoan Crete</w:t>
      </w:r>
    </w:p>
    <w:p w14:paraId="3F7B1E0A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Author</w:t>
      </w:r>
    </w:p>
    <w:p w14:paraId="713C3D99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hyperlink r:id="rId22" w:history="1">
        <w:r w:rsidRPr="00EB5761">
          <w:rPr>
            <w:rFonts w:ascii="Source Sans Pro" w:eastAsia="Times New Roman" w:hAnsi="Source Sans Pro"/>
            <w:color w:val="3344DD"/>
            <w:sz w:val="23"/>
            <w:szCs w:val="23"/>
            <w:u w:val="single"/>
            <w:lang w:eastAsia="en-GB"/>
          </w:rPr>
          <w:t>Gerald Cadogan </w:t>
        </w:r>
      </w:hyperlink>
    </w:p>
    <w:p w14:paraId="2F13F9DD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Subjects</w:t>
      </w:r>
    </w:p>
    <w:p w14:paraId="2C6560B0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hyperlink r:id="rId23" w:history="1">
        <w:r w:rsidRPr="00EB5761">
          <w:rPr>
            <w:rFonts w:ascii="Source Sans Pro" w:eastAsia="Times New Roman" w:hAnsi="Source Sans Pro"/>
            <w:color w:val="3344DD"/>
            <w:sz w:val="23"/>
            <w:szCs w:val="23"/>
            <w:u w:val="single"/>
            <w:lang w:eastAsia="en-GB"/>
          </w:rPr>
          <w:t>Minoan civilization</w:t>
        </w:r>
      </w:hyperlink>
    </w:p>
    <w:p w14:paraId="483B0BC4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hyperlink r:id="rId24" w:history="1">
        <w:r w:rsidRPr="00EB5761">
          <w:rPr>
            <w:rFonts w:ascii="Source Sans Pro" w:eastAsia="Times New Roman" w:hAnsi="Source Sans Pro"/>
            <w:color w:val="3344DD"/>
            <w:sz w:val="23"/>
            <w:szCs w:val="23"/>
            <w:u w:val="single"/>
            <w:lang w:eastAsia="en-GB"/>
          </w:rPr>
          <w:t>Palaces -- Crete</w:t>
        </w:r>
      </w:hyperlink>
    </w:p>
    <w:p w14:paraId="1C3F3127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Publisher</w:t>
      </w:r>
    </w:p>
    <w:p w14:paraId="3F4D5B91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proofErr w:type="gramStart"/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London :</w:t>
      </w:r>
      <w:proofErr w:type="gramEnd"/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 xml:space="preserve"> Methuen</w:t>
      </w:r>
    </w:p>
    <w:p w14:paraId="15BE9E93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Creation Date</w:t>
      </w:r>
    </w:p>
    <w:p w14:paraId="4CD61929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1980</w:t>
      </w:r>
    </w:p>
    <w:p w14:paraId="177A1CC7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Source</w:t>
      </w:r>
    </w:p>
    <w:p w14:paraId="42AEAC26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Alma</w:t>
      </w:r>
    </w:p>
    <w:p w14:paraId="56968BC0" w14:textId="77777777" w:rsidR="00EB5761" w:rsidRPr="00EB5761" w:rsidRDefault="00EB5761" w:rsidP="00EB5761">
      <w:pPr>
        <w:shd w:val="clear" w:color="auto" w:fill="F3F3F3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EB5761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Reprinted: Routledge, 1990.</w:t>
      </w:r>
    </w:p>
    <w:p w14:paraId="7368B466" w14:textId="77777777" w:rsidR="004561AA" w:rsidRPr="004561AA" w:rsidRDefault="004561AA">
      <w:pPr>
        <w:rPr>
          <w:rFonts w:ascii="Calibri" w:hAnsi="Calibri"/>
        </w:rPr>
      </w:pPr>
    </w:p>
    <w:p w14:paraId="12DDA16C" w14:textId="194A852F" w:rsidR="00032879" w:rsidRDefault="00032879" w:rsidP="00032879">
      <w:pPr>
        <w:numPr>
          <w:ilvl w:val="0"/>
          <w:numId w:val="3"/>
        </w:numPr>
        <w:rPr>
          <w:rFonts w:ascii="Calibri" w:hAnsi="Calibri"/>
        </w:rPr>
      </w:pPr>
      <w:r w:rsidRPr="004561AA">
        <w:rPr>
          <w:rFonts w:ascii="Calibri" w:hAnsi="Calibri"/>
        </w:rPr>
        <w:t xml:space="preserve">You have been asked to locate a reference by James Whitley on ‘Warrior Graves’. The only details are that it is in </w:t>
      </w:r>
      <w:r w:rsidRPr="004561AA">
        <w:rPr>
          <w:rFonts w:ascii="Calibri" w:hAnsi="Calibri"/>
          <w:i/>
        </w:rPr>
        <w:t>Cambridge Archaeological Journal</w:t>
      </w:r>
      <w:r w:rsidRPr="004561AA">
        <w:rPr>
          <w:rFonts w:ascii="Calibri" w:hAnsi="Calibri"/>
        </w:rPr>
        <w:t xml:space="preserve"> in the last </w:t>
      </w:r>
      <w:r w:rsidR="00A0423B">
        <w:rPr>
          <w:rFonts w:ascii="Calibri" w:hAnsi="Calibri"/>
        </w:rPr>
        <w:t>fifteen</w:t>
      </w:r>
      <w:r w:rsidRPr="004561AA">
        <w:rPr>
          <w:rFonts w:ascii="Calibri" w:hAnsi="Calibri"/>
        </w:rPr>
        <w:t xml:space="preserve"> years. What is the full bibliographical reference (Title, date, volume number) for this article?</w:t>
      </w:r>
    </w:p>
    <w:p w14:paraId="1E760BAE" w14:textId="77777777" w:rsidR="00F7421A" w:rsidRPr="00F7421A" w:rsidRDefault="00F7421A" w:rsidP="00F7421A">
      <w:pPr>
        <w:shd w:val="clear" w:color="auto" w:fill="F3F3F3"/>
        <w:ind w:left="360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F7421A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Title</w:t>
      </w:r>
    </w:p>
    <w:p w14:paraId="31AAD220" w14:textId="0B37B2AC" w:rsidR="00F7421A" w:rsidRDefault="00F7421A" w:rsidP="00F7421A">
      <w:pPr>
        <w:shd w:val="clear" w:color="auto" w:fill="F3F3F3"/>
        <w:ind w:left="360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 w:rsidRPr="00F7421A">
        <w:rPr>
          <w:rFonts w:ascii="Source Sans Pro" w:eastAsia="Times New Roman" w:hAnsi="Source Sans Pro"/>
          <w:color w:val="3A3A3A"/>
          <w:sz w:val="23"/>
          <w:szCs w:val="23"/>
          <w:lang w:eastAsia="en-GB"/>
        </w:rPr>
        <w:t>Objects with Attitude: Biographical Facts and Fallacies in the Study of Late Bronze Age and Early Iron Age Warrior Graves</w:t>
      </w:r>
    </w:p>
    <w:p w14:paraId="72CE2F59" w14:textId="3ADA81B0" w:rsidR="00F7421A" w:rsidRPr="00F7421A" w:rsidRDefault="00F7421A" w:rsidP="00F7421A">
      <w:pPr>
        <w:shd w:val="clear" w:color="auto" w:fill="F3F3F3"/>
        <w:ind w:left="360"/>
        <w:rPr>
          <w:rFonts w:ascii="Source Sans Pro" w:eastAsia="Times New Roman" w:hAnsi="Source Sans Pro"/>
          <w:color w:val="3A3A3A"/>
          <w:sz w:val="23"/>
          <w:szCs w:val="23"/>
          <w:lang w:eastAsia="en-GB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lastRenderedPageBreak/>
        <w:t>Cambridge archaeological journal, 2002-10, Vol.12 (2), p.217-232</w:t>
      </w:r>
    </w:p>
    <w:p w14:paraId="5AE42DBF" w14:textId="77777777" w:rsidR="00F7421A" w:rsidRDefault="00F7421A" w:rsidP="00F7421A">
      <w:pPr>
        <w:ind w:left="360"/>
        <w:rPr>
          <w:rFonts w:ascii="Calibri" w:hAnsi="Calibri"/>
        </w:rPr>
      </w:pPr>
    </w:p>
    <w:p w14:paraId="74F499C8" w14:textId="26949C96" w:rsidR="00EB5761" w:rsidRDefault="00EB5761" w:rsidP="00F7421A">
      <w:pPr>
        <w:rPr>
          <w:rFonts w:ascii="Calibri" w:hAnsi="Calibri"/>
        </w:rPr>
      </w:pPr>
    </w:p>
    <w:p w14:paraId="2E47F338" w14:textId="77777777" w:rsidR="00F7421A" w:rsidRPr="004561AA" w:rsidRDefault="00F7421A" w:rsidP="00F7421A">
      <w:pPr>
        <w:rPr>
          <w:rFonts w:ascii="Calibri" w:hAnsi="Calibri"/>
        </w:rPr>
      </w:pPr>
    </w:p>
    <w:p w14:paraId="5B866328" w14:textId="77777777" w:rsidR="00F12C40" w:rsidRDefault="00F12C40">
      <w:pPr>
        <w:rPr>
          <w:rFonts w:ascii="Calibri" w:hAnsi="Calibri"/>
        </w:rPr>
      </w:pPr>
    </w:p>
    <w:p w14:paraId="4D96D4D7" w14:textId="77777777" w:rsidR="004561AA" w:rsidRPr="004561AA" w:rsidRDefault="004561AA">
      <w:pPr>
        <w:rPr>
          <w:rFonts w:ascii="Calibri" w:hAnsi="Calibri"/>
        </w:rPr>
      </w:pPr>
    </w:p>
    <w:p w14:paraId="2E7017BF" w14:textId="77777777" w:rsidR="00F12C40" w:rsidRPr="004561AA" w:rsidRDefault="00F12C40">
      <w:pPr>
        <w:numPr>
          <w:ilvl w:val="0"/>
          <w:numId w:val="3"/>
        </w:numPr>
        <w:rPr>
          <w:rFonts w:ascii="Calibri" w:hAnsi="Calibri"/>
        </w:rPr>
      </w:pPr>
      <w:r w:rsidRPr="004561AA">
        <w:rPr>
          <w:rFonts w:ascii="Calibri" w:hAnsi="Calibri"/>
        </w:rPr>
        <w:t>Locate web sites for the following topics:</w:t>
      </w:r>
      <w:r w:rsidR="00EC4F40">
        <w:rPr>
          <w:rFonts w:ascii="Calibri" w:hAnsi="Calibri"/>
        </w:rPr>
        <w:t xml:space="preserve"> insert the links.</w:t>
      </w:r>
    </w:p>
    <w:p w14:paraId="1D4BB37C" w14:textId="681F111E" w:rsidR="00F12C40" w:rsidRDefault="00032879" w:rsidP="00032879">
      <w:pPr>
        <w:numPr>
          <w:ilvl w:val="0"/>
          <w:numId w:val="4"/>
        </w:numPr>
        <w:rPr>
          <w:rFonts w:ascii="Calibri" w:hAnsi="Calibri"/>
        </w:rPr>
      </w:pPr>
      <w:r w:rsidRPr="004561AA">
        <w:rPr>
          <w:rFonts w:ascii="Calibri" w:hAnsi="Calibri"/>
        </w:rPr>
        <w:t>Knossos</w:t>
      </w:r>
    </w:p>
    <w:p w14:paraId="0AE0A1EA" w14:textId="73353CEF" w:rsidR="00F7421A" w:rsidRDefault="00F7421A" w:rsidP="00032879">
      <w:pPr>
        <w:numPr>
          <w:ilvl w:val="0"/>
          <w:numId w:val="4"/>
        </w:numPr>
        <w:rPr>
          <w:rFonts w:ascii="Calibri" w:hAnsi="Calibri"/>
        </w:rPr>
      </w:pPr>
      <w:hyperlink r:id="rId25" w:history="1">
        <w:r w:rsidRPr="002703EC">
          <w:rPr>
            <w:rStyle w:val="Hyperlink"/>
            <w:rFonts w:ascii="Calibri" w:hAnsi="Calibri"/>
          </w:rPr>
          <w:t>https://en.wikipedia.org/wiki/Knossos</w:t>
        </w:r>
      </w:hyperlink>
    </w:p>
    <w:p w14:paraId="0614E1C8" w14:textId="402F2B75" w:rsidR="00F7421A" w:rsidRPr="004561AA" w:rsidRDefault="00F7421A" w:rsidP="00032879">
      <w:pPr>
        <w:numPr>
          <w:ilvl w:val="0"/>
          <w:numId w:val="4"/>
        </w:numPr>
        <w:rPr>
          <w:rFonts w:ascii="Calibri" w:hAnsi="Calibri"/>
        </w:rPr>
      </w:pPr>
      <w:r w:rsidRPr="00F7421A">
        <w:rPr>
          <w:rFonts w:ascii="Calibri" w:hAnsi="Calibri"/>
        </w:rPr>
        <w:t>https://www.heraklion.gr/en/ourplace/knossos/knossos.html</w:t>
      </w:r>
    </w:p>
    <w:p w14:paraId="7C315F41" w14:textId="797C0895" w:rsidR="00F12C40" w:rsidRDefault="00032879" w:rsidP="00032879">
      <w:pPr>
        <w:numPr>
          <w:ilvl w:val="0"/>
          <w:numId w:val="4"/>
        </w:numPr>
        <w:rPr>
          <w:rFonts w:ascii="Calibri" w:hAnsi="Calibri"/>
        </w:rPr>
      </w:pPr>
      <w:proofErr w:type="spellStart"/>
      <w:r w:rsidRPr="004561AA">
        <w:rPr>
          <w:rFonts w:ascii="Calibri" w:hAnsi="Calibri"/>
        </w:rPr>
        <w:t>Lefkandi</w:t>
      </w:r>
      <w:proofErr w:type="spellEnd"/>
    </w:p>
    <w:p w14:paraId="26624433" w14:textId="1FDB1287" w:rsidR="00F7421A" w:rsidRDefault="00F7421A" w:rsidP="00032879">
      <w:pPr>
        <w:numPr>
          <w:ilvl w:val="0"/>
          <w:numId w:val="4"/>
        </w:numPr>
        <w:rPr>
          <w:rFonts w:ascii="Calibri" w:hAnsi="Calibri"/>
        </w:rPr>
      </w:pPr>
      <w:hyperlink r:id="rId26" w:history="1">
        <w:r w:rsidRPr="002703EC">
          <w:rPr>
            <w:rStyle w:val="Hyperlink"/>
            <w:rFonts w:ascii="Calibri" w:hAnsi="Calibri"/>
          </w:rPr>
          <w:t>https://oxfordre.com/classics/view/10.1093/acrefore/9780199381135.001.0001/acrefore-9780199381135-e-3629?product=orecla</w:t>
        </w:r>
      </w:hyperlink>
    </w:p>
    <w:p w14:paraId="61E618D6" w14:textId="7D3E9246" w:rsidR="00F7421A" w:rsidRPr="004561AA" w:rsidRDefault="00F7421A" w:rsidP="00032879">
      <w:pPr>
        <w:numPr>
          <w:ilvl w:val="0"/>
          <w:numId w:val="4"/>
        </w:numPr>
        <w:rPr>
          <w:rFonts w:ascii="Calibri" w:hAnsi="Calibri"/>
        </w:rPr>
      </w:pPr>
      <w:r w:rsidRPr="00F7421A">
        <w:rPr>
          <w:rFonts w:ascii="Calibri" w:hAnsi="Calibri"/>
        </w:rPr>
        <w:t>https://www.cambridge.org/core/journals/antiquity/article/abs/hero-of-lefkandi/CD8D2A78BB1747192858D5DE1629CA58</w:t>
      </w:r>
    </w:p>
    <w:p w14:paraId="0D203E32" w14:textId="3EAD84FF" w:rsidR="00032879" w:rsidRDefault="00032879" w:rsidP="00032879">
      <w:pPr>
        <w:numPr>
          <w:ilvl w:val="0"/>
          <w:numId w:val="4"/>
        </w:numPr>
        <w:rPr>
          <w:rFonts w:ascii="Calibri" w:hAnsi="Calibri"/>
        </w:rPr>
      </w:pPr>
      <w:r w:rsidRPr="004561AA">
        <w:rPr>
          <w:rFonts w:ascii="Calibri" w:hAnsi="Calibri"/>
        </w:rPr>
        <w:t>Roman Britain</w:t>
      </w:r>
    </w:p>
    <w:p w14:paraId="21D3EF0C" w14:textId="3D1AFB52" w:rsidR="00F7421A" w:rsidRDefault="00F7421A" w:rsidP="00032879">
      <w:pPr>
        <w:numPr>
          <w:ilvl w:val="0"/>
          <w:numId w:val="4"/>
        </w:numPr>
        <w:rPr>
          <w:rFonts w:ascii="Calibri" w:hAnsi="Calibri"/>
        </w:rPr>
      </w:pPr>
      <w:hyperlink r:id="rId27" w:history="1">
        <w:r w:rsidRPr="002703EC">
          <w:rPr>
            <w:rStyle w:val="Hyperlink"/>
            <w:rFonts w:ascii="Calibri" w:hAnsi="Calibri"/>
          </w:rPr>
          <w:t>https://books.google.co.uk/books?hl=en&amp;lr=&amp;id=spyCIqTzJu0C&amp;oi=fnd&amp;pg=PR11&amp;dq=Roman+Britain&amp;ots=dc96pLaAP3&amp;sig=UL_2Mt7UZvuBjXSzOvjPYQsJkD8&amp;redir_esc=y#v=onepage&amp;q=Roman%20Britain&amp;f=false</w:t>
        </w:r>
      </w:hyperlink>
    </w:p>
    <w:p w14:paraId="60C870EA" w14:textId="3C7A9112" w:rsidR="00F7421A" w:rsidRPr="004561AA" w:rsidRDefault="00F7421A" w:rsidP="00032879">
      <w:pPr>
        <w:numPr>
          <w:ilvl w:val="0"/>
          <w:numId w:val="4"/>
        </w:numPr>
        <w:rPr>
          <w:rFonts w:ascii="Calibri" w:hAnsi="Calibri"/>
        </w:rPr>
      </w:pPr>
      <w:r w:rsidRPr="00F7421A">
        <w:rPr>
          <w:rFonts w:ascii="Calibri" w:hAnsi="Calibri"/>
        </w:rPr>
        <w:t>https://en.wikipedia.org/wiki/Roman_Britain</w:t>
      </w:r>
    </w:p>
    <w:p w14:paraId="28FEC820" w14:textId="77777777" w:rsidR="00032879" w:rsidRPr="004561AA" w:rsidRDefault="004561AA" w:rsidP="004561AA">
      <w:pPr>
        <w:numPr>
          <w:ilvl w:val="0"/>
          <w:numId w:val="4"/>
        </w:numPr>
        <w:rPr>
          <w:rFonts w:ascii="Calibri" w:hAnsi="Calibri"/>
        </w:rPr>
      </w:pPr>
      <w:r w:rsidRPr="004561AA">
        <w:rPr>
          <w:rFonts w:ascii="Calibri" w:hAnsi="Calibri"/>
        </w:rPr>
        <w:t>Athenian Acropolis</w:t>
      </w:r>
    </w:p>
    <w:p w14:paraId="515043CC" w14:textId="78D11AAB" w:rsidR="00F12C40" w:rsidRDefault="00F7421A">
      <w:pPr>
        <w:rPr>
          <w:rFonts w:ascii="Calibri" w:hAnsi="Calibri"/>
        </w:rPr>
      </w:pPr>
      <w:hyperlink r:id="rId28" w:history="1">
        <w:r w:rsidRPr="002703EC">
          <w:rPr>
            <w:rStyle w:val="Hyperlink"/>
            <w:rFonts w:ascii="Calibri" w:hAnsi="Calibri"/>
          </w:rPr>
          <w:t>https://www.britannica.com/place/Acropolis-district-Athens-Greece</w:t>
        </w:r>
      </w:hyperlink>
    </w:p>
    <w:p w14:paraId="084A49F8" w14:textId="77777777" w:rsidR="00F7421A" w:rsidRDefault="00F7421A">
      <w:pPr>
        <w:rPr>
          <w:rFonts w:ascii="Calibri" w:hAnsi="Calibri"/>
        </w:rPr>
      </w:pPr>
    </w:p>
    <w:p w14:paraId="0F45D097" w14:textId="4BE8356E" w:rsidR="004561AA" w:rsidRDefault="00F7421A">
      <w:pPr>
        <w:rPr>
          <w:rFonts w:ascii="Calibri" w:hAnsi="Calibri"/>
        </w:rPr>
      </w:pPr>
      <w:hyperlink r:id="rId29" w:history="1">
        <w:r w:rsidRPr="002703EC">
          <w:rPr>
            <w:rStyle w:val="Hyperlink"/>
            <w:rFonts w:ascii="Calibri" w:hAnsi="Calibri"/>
          </w:rPr>
          <w:t>https://books.google.co.uk/books?hl=en&amp;lr=&amp;id=0pQ4AAAAIAAJ&amp;oi=fnd&amp;pg=PR11&amp;dq=Athenian+Acropolis&amp;ots=s4Uq2FoLqK&amp;sig=LFjlNl8jCPz0c9_Lv1ET-LefasU&amp;redir_esc=y#v=onepage&amp;q=Athenian%20Acropolis&amp;f=false</w:t>
        </w:r>
      </w:hyperlink>
    </w:p>
    <w:p w14:paraId="32950253" w14:textId="77777777" w:rsidR="00F7421A" w:rsidRPr="004561AA" w:rsidRDefault="00F7421A">
      <w:pPr>
        <w:rPr>
          <w:rFonts w:ascii="Calibri" w:hAnsi="Calibri"/>
        </w:rPr>
      </w:pPr>
    </w:p>
    <w:p w14:paraId="045FDE6A" w14:textId="77777777" w:rsidR="004561AA" w:rsidRPr="00EC4F40" w:rsidRDefault="00F12C40" w:rsidP="004561AA">
      <w:pPr>
        <w:numPr>
          <w:ilvl w:val="0"/>
          <w:numId w:val="3"/>
        </w:numPr>
        <w:rPr>
          <w:rFonts w:ascii="Calibri" w:hAnsi="Calibri"/>
        </w:rPr>
      </w:pPr>
      <w:r w:rsidRPr="00EC4F40">
        <w:rPr>
          <w:rFonts w:ascii="Calibri" w:hAnsi="Calibri"/>
        </w:rPr>
        <w:t>What does a ‘Q’ mean on a library catalogue entry? Find two examples and list the bibliographic details and catalogue numbers.</w:t>
      </w:r>
    </w:p>
    <w:p w14:paraId="6CE44CC4" w14:textId="77777777" w:rsidR="00F12C40" w:rsidRDefault="00F12C40">
      <w:pPr>
        <w:rPr>
          <w:rFonts w:ascii="Calibri" w:hAnsi="Calibri"/>
        </w:rPr>
      </w:pPr>
    </w:p>
    <w:p w14:paraId="0D61E741" w14:textId="77777777" w:rsidR="004561AA" w:rsidRPr="004561AA" w:rsidRDefault="004561AA">
      <w:pPr>
        <w:rPr>
          <w:rFonts w:ascii="Calibri" w:hAnsi="Calibri"/>
        </w:rPr>
      </w:pPr>
    </w:p>
    <w:p w14:paraId="7FF15963" w14:textId="77777777" w:rsidR="00032879" w:rsidRPr="004561AA" w:rsidRDefault="00032879" w:rsidP="00032879">
      <w:pPr>
        <w:numPr>
          <w:ilvl w:val="0"/>
          <w:numId w:val="3"/>
        </w:numPr>
        <w:rPr>
          <w:rFonts w:ascii="Calibri" w:hAnsi="Calibri"/>
        </w:rPr>
      </w:pPr>
      <w:r w:rsidRPr="004561AA">
        <w:rPr>
          <w:rFonts w:ascii="Calibri" w:hAnsi="Calibri"/>
        </w:rPr>
        <w:t>Name two journals pertinent to your degree (</w:t>
      </w:r>
      <w:r w:rsidR="00EC4F40">
        <w:rPr>
          <w:rFonts w:ascii="Calibri" w:hAnsi="Calibri"/>
        </w:rPr>
        <w:t>area of interest</w:t>
      </w:r>
      <w:r w:rsidRPr="004561AA">
        <w:rPr>
          <w:rFonts w:ascii="Calibri" w:hAnsi="Calibri"/>
        </w:rPr>
        <w:t>) which are accessible via JSTOR.</w:t>
      </w:r>
    </w:p>
    <w:p w14:paraId="68FF34AE" w14:textId="77777777" w:rsidR="00032879" w:rsidRPr="004561AA" w:rsidRDefault="00032879" w:rsidP="00032879">
      <w:pPr>
        <w:pStyle w:val="ListParagraph"/>
        <w:rPr>
          <w:rFonts w:ascii="Calibri" w:hAnsi="Calibri"/>
        </w:rPr>
      </w:pPr>
    </w:p>
    <w:p w14:paraId="2194F205" w14:textId="77777777" w:rsidR="00032879" w:rsidRPr="004561AA" w:rsidRDefault="00032879" w:rsidP="00032879">
      <w:pPr>
        <w:numPr>
          <w:ilvl w:val="0"/>
          <w:numId w:val="3"/>
        </w:numPr>
        <w:rPr>
          <w:rFonts w:ascii="Calibri" w:hAnsi="Calibri"/>
        </w:rPr>
      </w:pPr>
      <w:r w:rsidRPr="004561AA">
        <w:rPr>
          <w:rFonts w:ascii="Calibri" w:hAnsi="Calibri"/>
        </w:rPr>
        <w:t xml:space="preserve">Find two </w:t>
      </w:r>
      <w:proofErr w:type="spellStart"/>
      <w:r w:rsidRPr="004561AA">
        <w:rPr>
          <w:rFonts w:ascii="Calibri" w:hAnsi="Calibri"/>
        </w:rPr>
        <w:t>ebooks</w:t>
      </w:r>
      <w:proofErr w:type="spellEnd"/>
      <w:r w:rsidRPr="004561AA">
        <w:rPr>
          <w:rFonts w:ascii="Calibri" w:hAnsi="Calibri"/>
        </w:rPr>
        <w:t xml:space="preserve"> in the library catalogue which are pertinent to your degree (</w:t>
      </w:r>
      <w:r w:rsidR="00EC4F40">
        <w:rPr>
          <w:rFonts w:ascii="Calibri" w:hAnsi="Calibri"/>
        </w:rPr>
        <w:t>area of interest</w:t>
      </w:r>
      <w:r w:rsidRPr="004561AA">
        <w:rPr>
          <w:rFonts w:ascii="Calibri" w:hAnsi="Calibri"/>
        </w:rPr>
        <w:t>)</w:t>
      </w:r>
    </w:p>
    <w:p w14:paraId="6A15787D" w14:textId="77777777" w:rsidR="00032879" w:rsidRDefault="00032879" w:rsidP="00032879">
      <w:pPr>
        <w:pStyle w:val="ListParagraph"/>
        <w:rPr>
          <w:rFonts w:ascii="Calibri" w:hAnsi="Calibri"/>
        </w:rPr>
      </w:pPr>
    </w:p>
    <w:p w14:paraId="54BC48F9" w14:textId="77777777" w:rsidR="004561AA" w:rsidRPr="004561AA" w:rsidRDefault="004561AA" w:rsidP="00032879">
      <w:pPr>
        <w:pStyle w:val="ListParagraph"/>
        <w:rPr>
          <w:rFonts w:ascii="Calibri" w:hAnsi="Calibri"/>
        </w:rPr>
      </w:pPr>
    </w:p>
    <w:p w14:paraId="56485212" w14:textId="77777777" w:rsidR="00032879" w:rsidRPr="004561AA" w:rsidRDefault="00032879" w:rsidP="00032879">
      <w:pPr>
        <w:numPr>
          <w:ilvl w:val="0"/>
          <w:numId w:val="3"/>
        </w:numPr>
        <w:rPr>
          <w:rFonts w:ascii="Calibri" w:hAnsi="Calibri"/>
        </w:rPr>
      </w:pPr>
      <w:r w:rsidRPr="004561AA">
        <w:rPr>
          <w:rFonts w:ascii="Calibri" w:hAnsi="Calibri"/>
        </w:rPr>
        <w:t>Find the catalogue number on voyager for the following:</w:t>
      </w:r>
    </w:p>
    <w:p w14:paraId="2F815FAC" w14:textId="77777777" w:rsidR="00032879" w:rsidRPr="004561AA" w:rsidRDefault="00032879" w:rsidP="00032879">
      <w:pPr>
        <w:pStyle w:val="ListParagraph"/>
        <w:rPr>
          <w:rFonts w:ascii="Calibri" w:hAnsi="Calibri"/>
        </w:rPr>
      </w:pPr>
    </w:p>
    <w:p w14:paraId="114008E0" w14:textId="77777777" w:rsidR="00F12C40" w:rsidRPr="004561AA" w:rsidRDefault="00032879" w:rsidP="00032879">
      <w:pPr>
        <w:rPr>
          <w:rFonts w:ascii="Calibri" w:hAnsi="Calibri"/>
          <w:sz w:val="22"/>
          <w:szCs w:val="22"/>
        </w:rPr>
      </w:pPr>
      <w:r w:rsidRPr="004561AA">
        <w:rPr>
          <w:rFonts w:ascii="Calibri" w:hAnsi="Calibri"/>
          <w:sz w:val="22"/>
          <w:szCs w:val="22"/>
        </w:rPr>
        <w:t xml:space="preserve">Luke, J. 2003. </w:t>
      </w:r>
      <w:r w:rsidRPr="004561AA">
        <w:rPr>
          <w:rFonts w:ascii="Calibri" w:hAnsi="Calibri"/>
          <w:i/>
          <w:sz w:val="22"/>
          <w:szCs w:val="22"/>
        </w:rPr>
        <w:t>Ports of Trade. Al Mina and Geometric Greek Pottery</w:t>
      </w:r>
      <w:r w:rsidRPr="004561AA">
        <w:rPr>
          <w:rFonts w:ascii="Calibri" w:hAnsi="Calibri"/>
          <w:sz w:val="22"/>
          <w:szCs w:val="22"/>
        </w:rPr>
        <w:t xml:space="preserve">. BAR International Series 1100. </w:t>
      </w:r>
      <w:smartTag w:uri="urn:schemas-microsoft-com:office:smarttags" w:element="place">
        <w:smartTag w:uri="urn:schemas-microsoft-com:office:smarttags" w:element="City">
          <w:r w:rsidRPr="004561AA">
            <w:rPr>
              <w:rFonts w:ascii="Calibri" w:hAnsi="Calibri"/>
              <w:sz w:val="22"/>
              <w:szCs w:val="22"/>
            </w:rPr>
            <w:t>Oxford</w:t>
          </w:r>
        </w:smartTag>
      </w:smartTag>
      <w:r w:rsidRPr="004561AA">
        <w:rPr>
          <w:rFonts w:ascii="Calibri" w:hAnsi="Calibri"/>
          <w:sz w:val="22"/>
          <w:szCs w:val="22"/>
        </w:rPr>
        <w:t xml:space="preserve">: </w:t>
      </w:r>
      <w:proofErr w:type="spellStart"/>
      <w:r w:rsidRPr="004561AA">
        <w:rPr>
          <w:rFonts w:ascii="Calibri" w:hAnsi="Calibri"/>
          <w:sz w:val="22"/>
          <w:szCs w:val="22"/>
        </w:rPr>
        <w:t>Archaeopress</w:t>
      </w:r>
      <w:proofErr w:type="spellEnd"/>
    </w:p>
    <w:p w14:paraId="60A14679" w14:textId="77777777" w:rsidR="00032879" w:rsidRDefault="00032879" w:rsidP="00032879">
      <w:pPr>
        <w:rPr>
          <w:rFonts w:ascii="Calibri" w:hAnsi="Calibri"/>
          <w:sz w:val="22"/>
          <w:szCs w:val="22"/>
        </w:rPr>
      </w:pPr>
    </w:p>
    <w:p w14:paraId="26198CA4" w14:textId="77777777" w:rsidR="004561AA" w:rsidRPr="004561AA" w:rsidRDefault="004561AA" w:rsidP="00032879">
      <w:pPr>
        <w:rPr>
          <w:rFonts w:ascii="Calibri" w:hAnsi="Calibri"/>
          <w:sz w:val="22"/>
          <w:szCs w:val="22"/>
        </w:rPr>
      </w:pPr>
    </w:p>
    <w:p w14:paraId="3D352CA5" w14:textId="77777777" w:rsidR="00032879" w:rsidRPr="004561AA" w:rsidRDefault="00032879" w:rsidP="000E3A2C">
      <w:pPr>
        <w:rPr>
          <w:rFonts w:ascii="Calibri" w:hAnsi="Calibri"/>
          <w:sz w:val="22"/>
          <w:szCs w:val="22"/>
        </w:rPr>
      </w:pPr>
      <w:r w:rsidRPr="004561AA">
        <w:rPr>
          <w:rFonts w:ascii="Calibri" w:hAnsi="Calibri"/>
          <w:sz w:val="22"/>
          <w:szCs w:val="22"/>
        </w:rPr>
        <w:lastRenderedPageBreak/>
        <w:t>Lyons,</w:t>
      </w:r>
      <w:r w:rsidR="004561AA">
        <w:rPr>
          <w:rFonts w:ascii="Calibri" w:hAnsi="Calibri"/>
          <w:sz w:val="22"/>
          <w:szCs w:val="22"/>
        </w:rPr>
        <w:t xml:space="preserve"> </w:t>
      </w:r>
      <w:r w:rsidRPr="004561AA">
        <w:rPr>
          <w:rFonts w:ascii="Calibri" w:hAnsi="Calibri"/>
          <w:sz w:val="22"/>
          <w:szCs w:val="22"/>
        </w:rPr>
        <w:t xml:space="preserve">C.L. &amp; Papadopoulos, J.K.2002 (eds) </w:t>
      </w:r>
      <w:r w:rsidRPr="004561AA">
        <w:rPr>
          <w:rFonts w:ascii="Calibri" w:hAnsi="Calibri"/>
          <w:i/>
          <w:sz w:val="22"/>
          <w:szCs w:val="22"/>
        </w:rPr>
        <w:t>The Archaeology of Colonialism</w:t>
      </w:r>
      <w:r w:rsidRPr="004561AA">
        <w:rPr>
          <w:rFonts w:ascii="Calibri" w:hAnsi="Calibri"/>
          <w:sz w:val="22"/>
          <w:szCs w:val="22"/>
        </w:rPr>
        <w:t xml:space="preserve">. </w:t>
      </w:r>
      <w:smartTag w:uri="urn:schemas-microsoft-com:office:smarttags" w:element="place">
        <w:smartTag w:uri="urn:schemas-microsoft-com:office:smarttags" w:element="City">
          <w:r w:rsidRPr="004561AA">
            <w:rPr>
              <w:rFonts w:ascii="Calibri" w:hAnsi="Calibri"/>
              <w:sz w:val="22"/>
              <w:szCs w:val="22"/>
            </w:rPr>
            <w:t>Los Angeles</w:t>
          </w:r>
        </w:smartTag>
      </w:smartTag>
      <w:r w:rsidRPr="004561AA">
        <w:rPr>
          <w:rFonts w:ascii="Calibri" w:hAnsi="Calibri"/>
          <w:sz w:val="22"/>
          <w:szCs w:val="22"/>
        </w:rPr>
        <w:t>: Getty Research Institute</w:t>
      </w:r>
    </w:p>
    <w:p w14:paraId="3BFE9134" w14:textId="77777777" w:rsidR="00363E7A" w:rsidRDefault="00363E7A" w:rsidP="000E3A2C">
      <w:pPr>
        <w:rPr>
          <w:rFonts w:ascii="Calibri" w:hAnsi="Calibri"/>
          <w:sz w:val="22"/>
          <w:szCs w:val="22"/>
        </w:rPr>
      </w:pPr>
    </w:p>
    <w:p w14:paraId="30155ADF" w14:textId="77777777" w:rsidR="004561AA" w:rsidRPr="004561AA" w:rsidRDefault="004561AA" w:rsidP="000E3A2C">
      <w:pPr>
        <w:rPr>
          <w:rFonts w:ascii="Calibri" w:hAnsi="Calibri"/>
          <w:sz w:val="22"/>
          <w:szCs w:val="22"/>
        </w:rPr>
      </w:pPr>
    </w:p>
    <w:p w14:paraId="3E4BF4D4" w14:textId="77777777" w:rsidR="00363E7A" w:rsidRPr="004561AA" w:rsidRDefault="00363E7A" w:rsidP="00EC4F40">
      <w:pPr>
        <w:ind w:left="720"/>
        <w:rPr>
          <w:rFonts w:ascii="Calibri" w:hAnsi="Calibri"/>
        </w:rPr>
      </w:pPr>
    </w:p>
    <w:sectPr w:rsidR="00363E7A" w:rsidRPr="004561AA">
      <w:pgSz w:w="12240" w:h="15840"/>
      <w:pgMar w:top="1440" w:right="1800" w:bottom="1440" w:left="1800" w:header="709" w:footer="709" w:gutter="0"/>
      <w:cols w:space="70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5CCFEA6" w14:textId="77777777" w:rsidR="000A407F" w:rsidRDefault="000A407F" w:rsidP="00196CF8">
      <w:r>
        <w:separator/>
      </w:r>
    </w:p>
  </w:endnote>
  <w:endnote w:type="continuationSeparator" w:id="0">
    <w:p w14:paraId="4835A49D" w14:textId="77777777" w:rsidR="000A407F" w:rsidRDefault="000A407F" w:rsidP="00196CF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ar(--pharos-font-family-serif)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2FC3E5D" w14:textId="77777777" w:rsidR="000A407F" w:rsidRDefault="000A407F" w:rsidP="00196CF8">
      <w:r>
        <w:separator/>
      </w:r>
    </w:p>
  </w:footnote>
  <w:footnote w:type="continuationSeparator" w:id="0">
    <w:p w14:paraId="3B24E863" w14:textId="77777777" w:rsidR="000A407F" w:rsidRDefault="000A407F" w:rsidP="00196CF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00001"/>
    <w:multiLevelType w:val="singleLevel"/>
    <w:tmpl w:val="000F0409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1" w15:restartNumberingAfterBreak="0">
    <w:nsid w:val="00000002"/>
    <w:multiLevelType w:val="singleLevel"/>
    <w:tmpl w:val="000F0409"/>
    <w:lvl w:ilvl="0">
      <w:start w:val="2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2" w15:restartNumberingAfterBreak="0">
    <w:nsid w:val="00000003"/>
    <w:multiLevelType w:val="singleLevel"/>
    <w:tmpl w:val="000F0409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55DD47B8"/>
    <w:multiLevelType w:val="hybridMultilevel"/>
    <w:tmpl w:val="4D5C2D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5500C47"/>
    <w:multiLevelType w:val="hybridMultilevel"/>
    <w:tmpl w:val="45E61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330D"/>
    <w:rsid w:val="00032879"/>
    <w:rsid w:val="0009330D"/>
    <w:rsid w:val="000A407F"/>
    <w:rsid w:val="000E3A2C"/>
    <w:rsid w:val="00196CF8"/>
    <w:rsid w:val="002608A4"/>
    <w:rsid w:val="00363E7A"/>
    <w:rsid w:val="004561AA"/>
    <w:rsid w:val="005B07B8"/>
    <w:rsid w:val="00963C7F"/>
    <w:rsid w:val="00A0423B"/>
    <w:rsid w:val="00D77546"/>
    <w:rsid w:val="00D923EA"/>
    <w:rsid w:val="00EB5761"/>
    <w:rsid w:val="00EC4F40"/>
    <w:rsid w:val="00F12C40"/>
    <w:rsid w:val="00F557D5"/>
    <w:rsid w:val="00F7421A"/>
    <w:rsid w:val="00F90DC5"/>
    <w:rsid w:val="00FE48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lace"/>
  <w:smartTagType w:namespaceuri="urn:schemas-microsoft-com:office:smarttags" w:name="City"/>
  <w:shapeDefaults>
    <o:shapedefaults v:ext="edit" spidmax="3074"/>
    <o:shapelayout v:ext="edit">
      <o:idmap v:ext="edit" data="1"/>
    </o:shapelayout>
  </w:shapeDefaults>
  <w:decimalSymbol w:val="."/>
  <w:listSeparator w:val=","/>
  <w14:docId w14:val="1C5C1AB0"/>
  <w15:chartTrackingRefBased/>
  <w15:docId w15:val="{3F04A080-4397-4C99-A29F-1E344682C5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" w:eastAsia="Times" w:hAnsi="Times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uiPriority="22" w:qFormat="1"/>
    <w:lsdException w:name="Emphasis" w:qFormat="1"/>
    <w:lsdException w:name="HTML Cite" w:uiPriority="9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lang w:eastAsia="en-US"/>
    </w:rPr>
  </w:style>
  <w:style w:type="paragraph" w:styleId="Heading1">
    <w:name w:val="heading 1"/>
    <w:basedOn w:val="Normal"/>
    <w:link w:val="Heading1Char"/>
    <w:uiPriority w:val="9"/>
    <w:qFormat/>
    <w:rsid w:val="00F557D5"/>
    <w:pPr>
      <w:spacing w:before="100" w:beforeAutospacing="1" w:after="100" w:afterAutospacing="1"/>
      <w:outlineLvl w:val="0"/>
    </w:pPr>
    <w:rPr>
      <w:rFonts w:ascii="Times New Roman" w:eastAsia="Times New Roman" w:hAnsi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Title">
    <w:name w:val="Title"/>
    <w:basedOn w:val="Normal"/>
    <w:qFormat/>
    <w:pPr>
      <w:jc w:val="center"/>
    </w:pPr>
    <w:rPr>
      <w:b/>
    </w:rPr>
  </w:style>
  <w:style w:type="paragraph" w:styleId="Subtitle">
    <w:name w:val="Subtitle"/>
    <w:basedOn w:val="Normal"/>
    <w:qFormat/>
    <w:pPr>
      <w:jc w:val="center"/>
    </w:pPr>
    <w:rPr>
      <w:b/>
    </w:rPr>
  </w:style>
  <w:style w:type="paragraph" w:styleId="ListParagraph">
    <w:name w:val="List Paragraph"/>
    <w:basedOn w:val="Normal"/>
    <w:uiPriority w:val="34"/>
    <w:qFormat/>
    <w:rsid w:val="00032879"/>
    <w:pPr>
      <w:ind w:left="720"/>
    </w:pPr>
  </w:style>
  <w:style w:type="paragraph" w:styleId="Header">
    <w:name w:val="header"/>
    <w:basedOn w:val="Normal"/>
    <w:link w:val="HeaderChar"/>
    <w:rsid w:val="00196CF8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196CF8"/>
    <w:rPr>
      <w:sz w:val="24"/>
      <w:lang w:eastAsia="en-US"/>
    </w:rPr>
  </w:style>
  <w:style w:type="paragraph" w:styleId="Footer">
    <w:name w:val="footer"/>
    <w:basedOn w:val="Normal"/>
    <w:link w:val="FooterChar"/>
    <w:rsid w:val="00196CF8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196CF8"/>
    <w:rPr>
      <w:sz w:val="24"/>
      <w:lang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F557D5"/>
    <w:rPr>
      <w:rFonts w:ascii="Times New Roman" w:eastAsia="Times New Roman" w:hAnsi="Times New Roman"/>
      <w:b/>
      <w:bCs/>
      <w:kern w:val="36"/>
      <w:sz w:val="48"/>
      <w:szCs w:val="48"/>
    </w:rPr>
  </w:style>
  <w:style w:type="character" w:styleId="HTMLCite">
    <w:name w:val="HTML Cite"/>
    <w:uiPriority w:val="99"/>
    <w:unhideWhenUsed/>
    <w:rsid w:val="00F557D5"/>
    <w:rPr>
      <w:i/>
      <w:iCs/>
    </w:rPr>
  </w:style>
  <w:style w:type="character" w:styleId="Hyperlink">
    <w:name w:val="Hyperlink"/>
    <w:uiPriority w:val="99"/>
    <w:unhideWhenUsed/>
    <w:rsid w:val="002608A4"/>
    <w:rPr>
      <w:color w:val="0000FF"/>
      <w:u w:val="single"/>
    </w:rPr>
  </w:style>
  <w:style w:type="character" w:customStyle="1" w:styleId="titleauthoretc">
    <w:name w:val="titleauthoretc"/>
    <w:basedOn w:val="DefaultParagraphFont"/>
    <w:rsid w:val="002608A4"/>
  </w:style>
  <w:style w:type="character" w:styleId="Strong">
    <w:name w:val="Strong"/>
    <w:uiPriority w:val="22"/>
    <w:qFormat/>
    <w:rsid w:val="002608A4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0A407F"/>
    <w:rPr>
      <w:color w:val="605E5C"/>
      <w:shd w:val="clear" w:color="auto" w:fill="E1DFDD"/>
    </w:rPr>
  </w:style>
  <w:style w:type="character" w:customStyle="1" w:styleId="subjectfield-postprocessinghook">
    <w:name w:val="subjectfield-postprocessinghook"/>
    <w:basedOn w:val="DefaultParagraphFont"/>
    <w:rsid w:val="000A407F"/>
  </w:style>
  <w:style w:type="character" w:customStyle="1" w:styleId="bold-text">
    <w:name w:val="bold-text"/>
    <w:basedOn w:val="DefaultParagraphFont"/>
    <w:rsid w:val="00EB57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250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95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6448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140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120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8226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543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3439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374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0358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6688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797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587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477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065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180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987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941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2984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8255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383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354586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576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320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7219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5517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1923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94313682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312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625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2389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15843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73885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20726262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3409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073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763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8595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09103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43039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61980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56731006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536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5087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079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52392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7329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05384747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5166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4745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6231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506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17081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10702745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4073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013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2320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6018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58381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53919723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2511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432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4743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4431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71516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337000628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798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458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7951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8063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40551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595597432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880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27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7031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083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81030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422484276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7316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6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4779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5594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69126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2017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6928433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855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1354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9962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7445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57839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63904524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3444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176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3831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8246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39431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80696197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704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3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6941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4769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62919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58157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24561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042091157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244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883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784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11386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7643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305665399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0291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749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707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1725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5548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1314258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61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972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3101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1629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98323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765467334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9272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01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181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6151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0230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798377516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95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94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665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6396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94908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03114546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087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523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830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325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1104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773598146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541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2280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9159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3614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06302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733897631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9019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8491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0881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0249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01396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-proquest-com.ezproxy.uwtsd.ac.uk/indexingvolumeissuelinkhandler/36387/Antiquity/02000Y06Y01$23Jun+2000$3b++Vol.+74+$28284$29/74/284?accountid=130472" TargetMode="External"/><Relationship Id="rId18" Type="http://schemas.openxmlformats.org/officeDocument/2006/relationships/hyperlink" Target="https://librarysearch.uwtsd.ac.uk/discovery/search?query=sub%2Cexact%2CArchitecture%20--%20Historiography&amp;tab=Everything&amp;search_scope=MyInst_and_CI&amp;vid=44WHELF_UWTSD%3A44WHELF_UWTSD_VU1&amp;mfacet=rtype%2Cinclude%2Cbooks%2C1&amp;lang=en&amp;offset=0" TargetMode="External"/><Relationship Id="rId26" Type="http://schemas.openxmlformats.org/officeDocument/2006/relationships/hyperlink" Target="https://oxfordre.com/classics/view/10.1093/acrefore/9780199381135.001.0001/acrefore-9780199381135-e-3629?product=orecla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librarysearch.uwtsd.ac.uk/discovery/search?query=sub%2Cexact%2CCrete%20(Greece)%20--%20Antiquities&amp;tab=Everything&amp;search_scope=MyInst_and_CI&amp;vid=44WHELF_UWTSD%3A44WHELF_UWTSD_VU1&amp;mfacet=rtype%2Cinclude%2Cbooks%2C1&amp;lang=en&amp;offset=0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-proquest-com.ezproxy.uwtsd.ac.uk/pubidlinkhandler/sng/pubtitle/Antiquity/$N/36387/DocView/217574074/fulltextwithgraphics/E22FE71D0CA24D92PQ/1?accountid=130472" TargetMode="External"/><Relationship Id="rId17" Type="http://schemas.openxmlformats.org/officeDocument/2006/relationships/hyperlink" Target="https://librarysearch.uwtsd.ac.uk/discovery/search?query=sub%2Cexact%2CArchitecture%2C%20Minoan&amp;tab=Everything&amp;search_scope=MyInst_and_CI&amp;vid=44WHELF_UWTSD%3A44WHELF_UWTSD_VU1&amp;mfacet=rtype%2Cinclude%2Cbooks%2C1&amp;lang=en&amp;offset=0" TargetMode="External"/><Relationship Id="rId25" Type="http://schemas.openxmlformats.org/officeDocument/2006/relationships/hyperlink" Target="https://en.wikipedia.org/wiki/Knosso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librarysearch.uwtsd.ac.uk/discovery/search?query=creator%2Cexact%2CPalyvou%20Klaire%CC%84&amp;tab=Everything&amp;search_scope=MyInst_and_CI&amp;vid=44WHELF_UWTSD%3A44WHELF_UWTSD_VU1&amp;facet=creator%2Cexact%2CPalyvou%20Klaire%CC%84&amp;mfacet=rtype%2Cinclude%2Cbooks%2C1&amp;lang=en&amp;offset=0" TargetMode="External"/><Relationship Id="rId20" Type="http://schemas.openxmlformats.org/officeDocument/2006/relationships/hyperlink" Target="https://librarysearch.uwtsd.ac.uk/discovery/search?query=sub%2Cexact%2CPottery%2C%20Minoan&amp;tab=Everything&amp;search_scope=MyInst_and_CI&amp;vid=44WHELF_UWTSD%3A44WHELF_UWTSD_VU1&amp;mfacet=rtype%2Cinclude%2Cbooks%2C1&amp;lang=en&amp;offset=0" TargetMode="External"/><Relationship Id="rId29" Type="http://schemas.openxmlformats.org/officeDocument/2006/relationships/hyperlink" Target="https://books.google.co.uk/books?hl=en&amp;lr=&amp;id=0pQ4AAAAIAAJ&amp;oi=fnd&amp;pg=PR11&amp;dq=Athenian+Acropolis&amp;ots=s4Uq2FoLqK&amp;sig=LFjlNl8jCPz0c9_Lv1ET-LefasU&amp;redir_esc=y#v=onepage&amp;q=Athenian%20Acropolis&amp;f=false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-proquest-com.ezproxy.uwtsd.ac.uk/indexinglinkhandler/sng/au/Knappett,+Carl/$N?accountid=130472" TargetMode="External"/><Relationship Id="rId24" Type="http://schemas.openxmlformats.org/officeDocument/2006/relationships/hyperlink" Target="https://librarysearch.uwtsd.ac.uk/discovery/search?query=sub%2Cexact%2CPalaces%20--%20Crete&amp;tab=Everything&amp;search_scope=MyInst_and_CI&amp;vid=44WHELF_UWTSD%3A44WHELF_UWTSD_VU1&amp;mfacet=rtype%2Cinclude%2Cbooks%2C1&amp;lang=en&amp;offset=0" TargetMode="External"/><Relationship Id="rId5" Type="http://schemas.openxmlformats.org/officeDocument/2006/relationships/styles" Target="styles.xml"/><Relationship Id="rId15" Type="http://schemas.openxmlformats.org/officeDocument/2006/relationships/hyperlink" Target="https://librarysearch.uwtsd.ac.uk/discovery/search?query=creator%2Cexact%2Cvan%20Wijngaarden%2C%20Gert-Jan&amp;tab=Everything&amp;search_scope=MyInst_and_CI&amp;vid=44WHELF_UWTSD%3A44WHELF_UWTSD_VU1&amp;facet=creator%2Cexact%2Cvan%20Wijngaarden%2C%20Gert-Jan&amp;mfacet=tlevel%2Cinclude%2Cpeer_reviewed%2C1&amp;lang=en&amp;offset=0" TargetMode="External"/><Relationship Id="rId23" Type="http://schemas.openxmlformats.org/officeDocument/2006/relationships/hyperlink" Target="https://librarysearch.uwtsd.ac.uk/discovery/search?query=sub%2Cexact%2CMinoan%20civilization&amp;tab=Everything&amp;search_scope=MyInst_and_CI&amp;vid=44WHELF_UWTSD%3A44WHELF_UWTSD_VU1&amp;mfacet=rtype%2Cinclude%2Cbooks%2C1&amp;lang=en&amp;offset=0" TargetMode="External"/><Relationship Id="rId28" Type="http://schemas.openxmlformats.org/officeDocument/2006/relationships/hyperlink" Target="https://www.britannica.com/place/Acropolis-district-Athens-Greece" TargetMode="External"/><Relationship Id="rId10" Type="http://schemas.openxmlformats.org/officeDocument/2006/relationships/hyperlink" Target="https://www-jstor-org.ezproxy.uwtsd.ac.uk/publisher/taylorfrancis" TargetMode="External"/><Relationship Id="rId19" Type="http://schemas.openxmlformats.org/officeDocument/2006/relationships/hyperlink" Target="https://librarysearch.uwtsd.ac.uk/discovery/search?query=creator%2Cexact%2CBetancourt%20Philip%20P&amp;tab=Everything&amp;search_scope=MyInst_and_CI&amp;vid=44WHELF_UWTSD%3A44WHELF_UWTSD_VU1&amp;facet=creator%2Cexact%2CBetancourt%20Philip%20P&amp;mfacet=rtype%2Cinclude%2Cbooks%2C1&amp;lang=en&amp;offset=0" TargetMode="External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-proquest-com.ezproxy.uwtsd.ac.uk/scholarly-journals/continuity-change-minoan-palatial-power/docview/217574074/se-2?accountid=130472" TargetMode="External"/><Relationship Id="rId22" Type="http://schemas.openxmlformats.org/officeDocument/2006/relationships/hyperlink" Target="https://librarysearch.uwtsd.ac.uk/discovery/search?query=creator%2Cexact%2CCadogan%20Gerald&amp;tab=Everything&amp;search_scope=MyInst_and_CI&amp;vid=44WHELF_UWTSD%3A44WHELF_UWTSD_VU1&amp;facet=creator%2Cexact%2CCadogan%20Gerald&amp;mfacet=rtype%2Cinclude%2Cbooks%2C1&amp;lang=en&amp;offset=0" TargetMode="External"/><Relationship Id="rId27" Type="http://schemas.openxmlformats.org/officeDocument/2006/relationships/hyperlink" Target="https://books.google.co.uk/books?hl=en&amp;lr=&amp;id=spyCIqTzJu0C&amp;oi=fnd&amp;pg=PR11&amp;dq=Roman+Britain&amp;ots=dc96pLaAP3&amp;sig=UL_2Mt7UZvuBjXSzOvjPYQsJkD8&amp;redir_esc=y#v=onepage&amp;q=Roman%20Britain&amp;f=false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CB7B6536F51849AD1DE97255750DD0" ma:contentTypeVersion="13" ma:contentTypeDescription="Create a new document." ma:contentTypeScope="" ma:versionID="a16c4b795a30bcd6b3a14e5bd9534fce">
  <xsd:schema xmlns:xsd="http://www.w3.org/2001/XMLSchema" xmlns:xs="http://www.w3.org/2001/XMLSchema" xmlns:p="http://schemas.microsoft.com/office/2006/metadata/properties" xmlns:ns3="667b6f4e-5517-40a1-a98c-39d4e6a1100b" xmlns:ns4="988fa9bc-02c2-44c9-9e9a-88d8b481c777" targetNamespace="http://schemas.microsoft.com/office/2006/metadata/properties" ma:root="true" ma:fieldsID="eeabf15ed79ff794cacca6f47c80aec2" ns3:_="" ns4:_="">
    <xsd:import namespace="667b6f4e-5517-40a1-a98c-39d4e6a1100b"/>
    <xsd:import namespace="988fa9bc-02c2-44c9-9e9a-88d8b481c77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7b6f4e-5517-40a1-a98c-39d4e6a110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8fa9bc-02c2-44c9-9e9a-88d8b481c777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1AE0B92-F8F6-4AA1-A41E-ACE5D82817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7b6f4e-5517-40a1-a98c-39d4e6a1100b"/>
    <ds:schemaRef ds:uri="988fa9bc-02c2-44c9-9e9a-88d8b481c77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2B7CB24-DE49-4A23-B03F-7A38D0B5F8E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A03AEA2-1984-40D2-85A9-7E263DA68A4A}">
  <ds:schemaRefs>
    <ds:schemaRef ds:uri="http://schemas.microsoft.com/office/infopath/2007/PartnerControls"/>
    <ds:schemaRef ds:uri="http://purl.org/dc/terms/"/>
    <ds:schemaRef ds:uri="667b6f4e-5517-40a1-a98c-39d4e6a1100b"/>
    <ds:schemaRef ds:uri="http://schemas.microsoft.com/office/2006/documentManagement/types"/>
    <ds:schemaRef ds:uri="988fa9bc-02c2-44c9-9e9a-88d8b481c777"/>
    <ds:schemaRef ds:uri="http://purl.org/dc/elements/1.1/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4673</TotalTime>
  <Pages>4</Pages>
  <Words>1262</Words>
  <Characters>7194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INTRODUCING ARCHAEOLOGY</vt:lpstr>
    </vt:vector>
  </TitlesOfParts>
  <Company/>
  <LinksUpToDate>false</LinksUpToDate>
  <CharactersWithSpaces>8440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INTRODUCING ARCHAEOLOGY</dc:title>
  <dc:subject/>
  <dc:creator>Quentin Drew</dc:creator>
  <cp:keywords/>
  <cp:lastModifiedBy>Bruno Campos</cp:lastModifiedBy>
  <cp:revision>2</cp:revision>
  <cp:lastPrinted>2010-10-27T09:13:00Z</cp:lastPrinted>
  <dcterms:created xsi:type="dcterms:W3CDTF">2021-10-07T09:53:00Z</dcterms:created>
  <dcterms:modified xsi:type="dcterms:W3CDTF">2021-10-07T09:53:00Z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0x01010066CB7B6536F51849AD1DE97255750DD0</vt:lpwstr>
  </property>
</Properties>
</file>