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B45C3" w:rsidRDefault="007E5DA7" w14:paraId="7038EB8E" w14:textId="2D3A0E26">
      <w:pPr>
        <w:rPr>
          <w:rFonts w:ascii="Arial" w:hAnsi="Arial" w:cs="Arial"/>
        </w:rPr>
      </w:pPr>
      <w:r>
        <w:rPr>
          <w:rFonts w:ascii="Arial" w:hAnsi="Arial" w:cs="Arial"/>
        </w:rPr>
        <w:t>Sherre</w:t>
      </w:r>
      <w:r w:rsidR="00EF46FA">
        <w:rPr>
          <w:rFonts w:ascii="Arial" w:hAnsi="Arial" w:cs="Arial"/>
        </w:rPr>
        <w:t>ll Dillion</w:t>
      </w:r>
    </w:p>
    <w:p w:rsidR="00EF46FA" w:rsidRDefault="00EF46FA" w14:paraId="273DA099" w14:textId="6DFC31D2">
      <w:pPr>
        <w:rPr>
          <w:rFonts w:ascii="Arial" w:hAnsi="Arial" w:cs="Arial"/>
        </w:rPr>
      </w:pPr>
      <w:r>
        <w:rPr>
          <w:rFonts w:ascii="Arial" w:hAnsi="Arial" w:cs="Arial"/>
        </w:rPr>
        <w:t>2021776</w:t>
      </w:r>
    </w:p>
    <w:p w:rsidR="002A5849" w:rsidRDefault="002A5849" w14:paraId="6882F858" w14:textId="559DE39D">
      <w:pPr>
        <w:rPr>
          <w:rFonts w:ascii="Arial" w:hAnsi="Arial" w:cs="Arial"/>
        </w:rPr>
      </w:pPr>
      <w:r>
        <w:rPr>
          <w:rFonts w:ascii="Arial" w:hAnsi="Arial" w:cs="Arial"/>
        </w:rPr>
        <w:t>Module</w:t>
      </w:r>
      <w:r w:rsidR="00C76207">
        <w:rPr>
          <w:rFonts w:ascii="Arial" w:hAnsi="Arial" w:cs="Arial"/>
        </w:rPr>
        <w:t xml:space="preserve"> - Developing </w:t>
      </w:r>
      <w:r w:rsidR="00DC2C02">
        <w:rPr>
          <w:rFonts w:ascii="Arial" w:hAnsi="Arial" w:cs="Arial"/>
        </w:rPr>
        <w:t>w</w:t>
      </w:r>
      <w:r w:rsidR="00C76207">
        <w:rPr>
          <w:rFonts w:ascii="Arial" w:hAnsi="Arial" w:cs="Arial"/>
        </w:rPr>
        <w:t xml:space="preserve">orkplace </w:t>
      </w:r>
      <w:r w:rsidR="00DC2C02">
        <w:rPr>
          <w:rFonts w:ascii="Arial" w:hAnsi="Arial" w:cs="Arial"/>
        </w:rPr>
        <w:t>c</w:t>
      </w:r>
      <w:r w:rsidR="00C76207">
        <w:rPr>
          <w:rFonts w:ascii="Arial" w:hAnsi="Arial" w:cs="Arial"/>
        </w:rPr>
        <w:t xml:space="preserve">ritical </w:t>
      </w:r>
      <w:r w:rsidR="00DC2C02">
        <w:rPr>
          <w:rFonts w:ascii="Arial" w:hAnsi="Arial" w:cs="Arial"/>
        </w:rPr>
        <w:t>t</w:t>
      </w:r>
      <w:r w:rsidR="00C76207">
        <w:rPr>
          <w:rFonts w:ascii="Arial" w:hAnsi="Arial" w:cs="Arial"/>
        </w:rPr>
        <w:t xml:space="preserve">hinking </w:t>
      </w:r>
    </w:p>
    <w:p w:rsidR="008D34D4" w:rsidRDefault="008D34D4" w14:paraId="7E934609" w14:textId="2531D926">
      <w:pPr>
        <w:rPr>
          <w:rFonts w:ascii="Arial" w:hAnsi="Arial" w:cs="Arial"/>
        </w:rPr>
      </w:pPr>
      <w:r>
        <w:rPr>
          <w:rFonts w:ascii="Arial" w:hAnsi="Arial" w:cs="Arial"/>
        </w:rPr>
        <w:t xml:space="preserve">Assignment </w:t>
      </w:r>
      <w:r w:rsidR="00C76207">
        <w:rPr>
          <w:rFonts w:ascii="Arial" w:hAnsi="Arial" w:cs="Arial"/>
        </w:rPr>
        <w:t xml:space="preserve">Title - </w:t>
      </w:r>
      <w:r w:rsidR="00DB4F7D">
        <w:rPr>
          <w:rFonts w:ascii="Arial" w:hAnsi="Arial" w:cs="Arial"/>
        </w:rPr>
        <w:t xml:space="preserve">How </w:t>
      </w:r>
      <w:r w:rsidR="00DC2C02">
        <w:rPr>
          <w:rFonts w:ascii="Arial" w:hAnsi="Arial" w:cs="Arial"/>
        </w:rPr>
        <w:t>i</w:t>
      </w:r>
      <w:r w:rsidR="00DB4F7D">
        <w:rPr>
          <w:rFonts w:ascii="Arial" w:hAnsi="Arial" w:cs="Arial"/>
        </w:rPr>
        <w:t xml:space="preserve">ndividuals’ </w:t>
      </w:r>
      <w:r w:rsidR="00DC2C02">
        <w:rPr>
          <w:rFonts w:ascii="Arial" w:hAnsi="Arial" w:cs="Arial"/>
        </w:rPr>
        <w:t>b</w:t>
      </w:r>
      <w:r w:rsidR="006B4E86">
        <w:rPr>
          <w:rFonts w:ascii="Arial" w:hAnsi="Arial" w:cs="Arial"/>
        </w:rPr>
        <w:t>eliefs</w:t>
      </w:r>
      <w:r w:rsidR="00532350">
        <w:rPr>
          <w:rFonts w:ascii="Arial" w:hAnsi="Arial" w:cs="Arial"/>
        </w:rPr>
        <w:t>,</w:t>
      </w:r>
      <w:r w:rsidR="006B4E86">
        <w:rPr>
          <w:rFonts w:ascii="Arial" w:hAnsi="Arial" w:cs="Arial"/>
        </w:rPr>
        <w:t xml:space="preserve"> </w:t>
      </w:r>
      <w:r w:rsidR="00DC2C02">
        <w:rPr>
          <w:rFonts w:ascii="Arial" w:hAnsi="Arial" w:cs="Arial"/>
        </w:rPr>
        <w:t>a</w:t>
      </w:r>
      <w:r w:rsidR="006B4E86">
        <w:rPr>
          <w:rFonts w:ascii="Arial" w:hAnsi="Arial" w:cs="Arial"/>
        </w:rPr>
        <w:t xml:space="preserve">ttitudes, </w:t>
      </w:r>
      <w:r w:rsidR="00532350">
        <w:rPr>
          <w:rFonts w:ascii="Arial" w:hAnsi="Arial" w:cs="Arial"/>
        </w:rPr>
        <w:t>and values impact</w:t>
      </w:r>
      <w:r w:rsidR="00DC2C02">
        <w:rPr>
          <w:rFonts w:ascii="Arial" w:hAnsi="Arial" w:cs="Arial"/>
        </w:rPr>
        <w:t xml:space="preserve"> on</w:t>
      </w:r>
      <w:r w:rsidR="00532350">
        <w:rPr>
          <w:rFonts w:ascii="Arial" w:hAnsi="Arial" w:cs="Arial"/>
        </w:rPr>
        <w:t xml:space="preserve"> workplace behaviour</w:t>
      </w:r>
    </w:p>
    <w:p w:rsidR="00EF46FA" w:rsidRDefault="002A5849" w14:paraId="7F104A82" w14:textId="2B93CADD">
      <w:pPr>
        <w:rPr>
          <w:rFonts w:ascii="Arial" w:hAnsi="Arial" w:cs="Arial"/>
        </w:rPr>
      </w:pPr>
      <w:r>
        <w:rPr>
          <w:rFonts w:ascii="Arial" w:hAnsi="Arial" w:cs="Arial"/>
        </w:rPr>
        <w:t xml:space="preserve">BMSW </w:t>
      </w:r>
      <w:r w:rsidR="007E688E">
        <w:rPr>
          <w:rFonts w:ascii="Arial" w:hAnsi="Arial" w:cs="Arial"/>
        </w:rPr>
        <w:t>5101</w:t>
      </w:r>
    </w:p>
    <w:p w:rsidR="002A5849" w:rsidRDefault="002A5849" w14:paraId="1ABB3EAA" w14:textId="41086107">
      <w:pPr>
        <w:rPr>
          <w:rFonts w:ascii="Arial" w:hAnsi="Arial" w:cs="Arial"/>
        </w:rPr>
      </w:pPr>
      <w:r>
        <w:rPr>
          <w:rFonts w:ascii="Arial" w:hAnsi="Arial" w:cs="Arial"/>
        </w:rPr>
        <w:t>Lecturer</w:t>
      </w:r>
      <w:r w:rsidR="007E688E">
        <w:rPr>
          <w:rFonts w:ascii="Arial" w:hAnsi="Arial" w:cs="Arial"/>
        </w:rPr>
        <w:t xml:space="preserve"> Dr Obinna </w:t>
      </w:r>
      <w:r w:rsidR="00810339">
        <w:rPr>
          <w:rFonts w:ascii="Arial" w:hAnsi="Arial" w:cs="Arial"/>
        </w:rPr>
        <w:t>Nkwocha</w:t>
      </w:r>
    </w:p>
    <w:p w:rsidR="00DE7239" w:rsidRDefault="00DE7239" w14:paraId="797F20FB" w14:textId="1D213C6A">
      <w:pPr>
        <w:rPr>
          <w:rFonts w:ascii="Arial" w:hAnsi="Arial" w:cs="Arial"/>
        </w:rPr>
      </w:pPr>
    </w:p>
    <w:p w:rsidR="00DE7239" w:rsidRDefault="00DE7239" w14:paraId="1F177278" w14:textId="618F35C4">
      <w:pPr>
        <w:rPr>
          <w:rFonts w:ascii="Arial" w:hAnsi="Arial" w:cs="Arial"/>
        </w:rPr>
      </w:pPr>
    </w:p>
    <w:p w:rsidR="00DE7239" w:rsidRDefault="00DE7239" w14:paraId="4E0E87AE" w14:textId="1E77F222">
      <w:pPr>
        <w:rPr>
          <w:rFonts w:ascii="Arial" w:hAnsi="Arial" w:cs="Arial"/>
        </w:rPr>
      </w:pPr>
    </w:p>
    <w:p w:rsidR="00DE7239" w:rsidRDefault="00DE7239" w14:paraId="7A90C69C" w14:textId="1F203AB9">
      <w:pPr>
        <w:rPr>
          <w:rFonts w:ascii="Arial" w:hAnsi="Arial" w:cs="Arial"/>
        </w:rPr>
      </w:pPr>
    </w:p>
    <w:p w:rsidR="00DE7239" w:rsidRDefault="00DE7239" w14:paraId="32797BFD" w14:textId="1AB5C247">
      <w:pPr>
        <w:rPr>
          <w:rFonts w:ascii="Arial" w:hAnsi="Arial" w:cs="Arial"/>
        </w:rPr>
      </w:pPr>
    </w:p>
    <w:p w:rsidR="00065E40" w:rsidRDefault="00065E40" w14:paraId="49EAE1FA" w14:textId="52EC18E6">
      <w:pPr>
        <w:rPr>
          <w:rFonts w:ascii="Arial" w:hAnsi="Arial" w:cs="Arial"/>
        </w:rPr>
      </w:pPr>
    </w:p>
    <w:p w:rsidR="00065E40" w:rsidRDefault="00065E40" w14:paraId="46840AAB" w14:textId="529A172A">
      <w:pPr>
        <w:rPr>
          <w:rFonts w:ascii="Arial" w:hAnsi="Arial" w:cs="Arial"/>
        </w:rPr>
      </w:pPr>
    </w:p>
    <w:p w:rsidR="00065E40" w:rsidRDefault="00065E40" w14:paraId="7C778650" w14:textId="1068A606">
      <w:pPr>
        <w:rPr>
          <w:rFonts w:ascii="Arial" w:hAnsi="Arial" w:cs="Arial"/>
        </w:rPr>
      </w:pPr>
    </w:p>
    <w:p w:rsidR="00065E40" w:rsidRDefault="00065E40" w14:paraId="19B5EA81" w14:textId="72F224C9">
      <w:pPr>
        <w:rPr>
          <w:rFonts w:ascii="Arial" w:hAnsi="Arial" w:cs="Arial"/>
        </w:rPr>
      </w:pPr>
    </w:p>
    <w:p w:rsidR="00065E40" w:rsidRDefault="00065E40" w14:paraId="4E7A2FA0" w14:textId="4081E9A9">
      <w:pPr>
        <w:rPr>
          <w:rFonts w:ascii="Arial" w:hAnsi="Arial" w:cs="Arial"/>
        </w:rPr>
      </w:pPr>
    </w:p>
    <w:p w:rsidR="00065E40" w:rsidRDefault="00065E40" w14:paraId="52EDDEBF" w14:textId="0A8723E0">
      <w:pPr>
        <w:rPr>
          <w:rFonts w:ascii="Arial" w:hAnsi="Arial" w:cs="Arial"/>
        </w:rPr>
      </w:pPr>
    </w:p>
    <w:p w:rsidR="00065E40" w:rsidRDefault="00065E40" w14:paraId="7D77FDB8" w14:textId="7F4D88A1">
      <w:pPr>
        <w:rPr>
          <w:rFonts w:ascii="Arial" w:hAnsi="Arial" w:cs="Arial"/>
        </w:rPr>
      </w:pPr>
    </w:p>
    <w:p w:rsidR="00065E40" w:rsidRDefault="00065E40" w14:paraId="5C7F9461" w14:textId="256C2BE0">
      <w:pPr>
        <w:rPr>
          <w:rFonts w:ascii="Arial" w:hAnsi="Arial" w:cs="Arial"/>
        </w:rPr>
      </w:pPr>
    </w:p>
    <w:p w:rsidR="00065E40" w:rsidRDefault="00065E40" w14:paraId="41DBF3A9" w14:textId="2E1F7895">
      <w:pPr>
        <w:rPr>
          <w:rFonts w:ascii="Arial" w:hAnsi="Arial" w:cs="Arial"/>
        </w:rPr>
      </w:pPr>
    </w:p>
    <w:p w:rsidR="00065E40" w:rsidRDefault="00065E40" w14:paraId="0861ABF9" w14:textId="260F19A5">
      <w:pPr>
        <w:rPr>
          <w:rFonts w:ascii="Arial" w:hAnsi="Arial" w:cs="Arial"/>
        </w:rPr>
      </w:pPr>
    </w:p>
    <w:p w:rsidR="00065E40" w:rsidRDefault="00065E40" w14:paraId="2C578C89" w14:textId="35B72316">
      <w:pPr>
        <w:rPr>
          <w:rFonts w:ascii="Arial" w:hAnsi="Arial" w:cs="Arial"/>
        </w:rPr>
      </w:pPr>
    </w:p>
    <w:p w:rsidR="00065E40" w:rsidRDefault="00065E40" w14:paraId="4DC9C920" w14:textId="5135AB10">
      <w:pPr>
        <w:rPr>
          <w:rFonts w:ascii="Arial" w:hAnsi="Arial" w:cs="Arial"/>
        </w:rPr>
      </w:pPr>
    </w:p>
    <w:p w:rsidR="00065E40" w:rsidRDefault="00065E40" w14:paraId="12F067DF" w14:textId="2BCD8E6F">
      <w:pPr>
        <w:rPr>
          <w:rFonts w:ascii="Arial" w:hAnsi="Arial" w:cs="Arial"/>
        </w:rPr>
      </w:pPr>
    </w:p>
    <w:p w:rsidR="00065E40" w:rsidRDefault="00065E40" w14:paraId="07DE098D" w14:textId="6C2115CD">
      <w:pPr>
        <w:rPr>
          <w:rFonts w:ascii="Arial" w:hAnsi="Arial" w:cs="Arial"/>
        </w:rPr>
      </w:pPr>
    </w:p>
    <w:p w:rsidR="00065E40" w:rsidRDefault="00065E40" w14:paraId="4C4E406C" w14:textId="710A5F40">
      <w:pPr>
        <w:rPr>
          <w:rFonts w:ascii="Arial" w:hAnsi="Arial" w:cs="Arial"/>
        </w:rPr>
      </w:pPr>
    </w:p>
    <w:p w:rsidR="00065E40" w:rsidRDefault="00065E40" w14:paraId="35F5094B" w14:textId="14726395">
      <w:pPr>
        <w:rPr>
          <w:rFonts w:ascii="Arial" w:hAnsi="Arial" w:cs="Arial"/>
        </w:rPr>
      </w:pPr>
    </w:p>
    <w:p w:rsidR="00065E40" w:rsidRDefault="00065E40" w14:paraId="0362FCBC" w14:textId="07867538">
      <w:pPr>
        <w:rPr>
          <w:rFonts w:ascii="Arial" w:hAnsi="Arial" w:cs="Arial"/>
        </w:rPr>
      </w:pPr>
    </w:p>
    <w:p w:rsidR="00065E40" w:rsidRDefault="00065E40" w14:paraId="4C4B8C4E" w14:textId="09527790">
      <w:pPr>
        <w:rPr>
          <w:rFonts w:ascii="Arial" w:hAnsi="Arial" w:cs="Arial"/>
        </w:rPr>
      </w:pPr>
    </w:p>
    <w:p w:rsidR="00065E40" w:rsidRDefault="00065E40" w14:paraId="3BC18004" w14:textId="0958F5D8">
      <w:pPr>
        <w:rPr>
          <w:rFonts w:ascii="Arial" w:hAnsi="Arial" w:cs="Arial"/>
        </w:rPr>
      </w:pPr>
    </w:p>
    <w:p w:rsidR="00065E40" w:rsidRDefault="00065E40" w14:paraId="34DC1186" w14:textId="7999020A">
      <w:pPr>
        <w:rPr>
          <w:rFonts w:ascii="Arial" w:hAnsi="Arial" w:cs="Arial"/>
        </w:rPr>
      </w:pPr>
    </w:p>
    <w:p w:rsidR="00065E40" w:rsidRDefault="00065E40" w14:paraId="7DF03AF5" w14:textId="0412B6A1">
      <w:pPr>
        <w:rPr>
          <w:rFonts w:ascii="Arial" w:hAnsi="Arial" w:cs="Arial"/>
        </w:rPr>
      </w:pPr>
    </w:p>
    <w:p w:rsidR="00065E40" w:rsidRDefault="00065E40" w14:paraId="5CF4E812" w14:textId="3A77F379">
      <w:pPr>
        <w:rPr>
          <w:rFonts w:ascii="Arial" w:hAnsi="Arial" w:cs="Arial"/>
        </w:rPr>
      </w:pPr>
    </w:p>
    <w:p w:rsidR="00065E40" w:rsidRDefault="00F856F6" w14:paraId="26C4493E" w14:textId="6437483D">
      <w:pPr>
        <w:rPr>
          <w:rFonts w:ascii="Arial" w:hAnsi="Arial" w:cs="Arial"/>
          <w:b/>
          <w:bCs/>
        </w:rPr>
      </w:pPr>
      <w:r w:rsidRPr="00F856F6">
        <w:rPr>
          <w:rFonts w:ascii="Arial" w:hAnsi="Arial" w:cs="Arial"/>
          <w:b/>
          <w:bCs/>
        </w:rPr>
        <w:t xml:space="preserve">Contents </w:t>
      </w:r>
    </w:p>
    <w:p w:rsidR="00AF08A1" w:rsidRDefault="0094228B" w14:paraId="37DB4000" w14:textId="4733394E">
      <w:pPr>
        <w:rPr>
          <w:rFonts w:ascii="Arial" w:hAnsi="Arial" w:cs="Arial"/>
          <w:b/>
          <w:bCs/>
        </w:rPr>
      </w:pPr>
      <w:r>
        <w:rPr>
          <w:rFonts w:ascii="Arial" w:hAnsi="Arial" w:cs="Arial"/>
          <w:b/>
          <w:bCs/>
        </w:rPr>
        <w:t>Equity of theory motivation</w:t>
      </w:r>
    </w:p>
    <w:p w:rsidR="002A5849" w:rsidRDefault="00786172" w14:paraId="67DF6173" w14:textId="0FC052F0">
      <w:pPr>
        <w:rPr>
          <w:rFonts w:ascii="Arial" w:hAnsi="Arial" w:cs="Arial"/>
        </w:rPr>
      </w:pPr>
      <w:r w:rsidRPr="552D0042" w:rsidR="00786172">
        <w:rPr>
          <w:rFonts w:ascii="Arial" w:hAnsi="Arial" w:cs="Arial"/>
        </w:rPr>
        <w:t>In</w:t>
      </w:r>
      <w:r w:rsidRPr="552D0042" w:rsidR="009E794C">
        <w:rPr>
          <w:rFonts w:ascii="Arial" w:hAnsi="Arial" w:cs="Arial"/>
        </w:rPr>
        <w:t>troduction………. P</w:t>
      </w:r>
      <w:r w:rsidRPr="552D0042" w:rsidR="00AF08A1">
        <w:rPr>
          <w:rFonts w:ascii="Arial" w:hAnsi="Arial" w:cs="Arial"/>
        </w:rPr>
        <w:t>age 1</w:t>
      </w:r>
    </w:p>
    <w:p w:rsidR="552D0042" w:rsidP="552D0042" w:rsidRDefault="552D0042" w14:paraId="6C7E9EFB" w14:textId="3F616B8C">
      <w:pPr>
        <w:pStyle w:val="Normal"/>
        <w:rPr>
          <w:rFonts w:ascii="Arial" w:hAnsi="Arial" w:cs="Arial"/>
        </w:rPr>
      </w:pPr>
      <w:r w:rsidRPr="552D0042" w:rsidR="552D0042">
        <w:rPr>
          <w:rFonts w:ascii="Arial" w:hAnsi="Arial" w:cs="Arial"/>
        </w:rPr>
        <w:t>Brief background on the theory.......... Page 1</w:t>
      </w:r>
    </w:p>
    <w:p w:rsidR="552D0042" w:rsidP="552D0042" w:rsidRDefault="552D0042" w14:paraId="6FBC2DCF" w14:textId="20E463C5">
      <w:pPr>
        <w:pStyle w:val="Normal"/>
        <w:rPr>
          <w:rFonts w:ascii="Arial" w:hAnsi="Arial" w:cs="Arial"/>
        </w:rPr>
      </w:pPr>
      <w:r w:rsidRPr="552D0042" w:rsidR="552D0042">
        <w:rPr>
          <w:rFonts w:ascii="Arial" w:hAnsi="Arial" w:cs="Arial"/>
        </w:rPr>
        <w:t>Assumptions on the theory.......... Page 1</w:t>
      </w:r>
    </w:p>
    <w:p w:rsidR="552D0042" w:rsidP="552D0042" w:rsidRDefault="552D0042" w14:paraId="4D59390C" w14:textId="75C54C75">
      <w:pPr>
        <w:pStyle w:val="Normal"/>
        <w:rPr>
          <w:rFonts w:ascii="Arial" w:hAnsi="Arial" w:cs="Arial"/>
        </w:rPr>
      </w:pPr>
      <w:r w:rsidRPr="552D0042" w:rsidR="552D0042">
        <w:rPr>
          <w:rFonts w:ascii="Arial" w:hAnsi="Arial" w:cs="Arial"/>
        </w:rPr>
        <w:t>Views and critiques about the theory.......... Page</w:t>
      </w:r>
    </w:p>
    <w:p w:rsidR="552D0042" w:rsidP="552D0042" w:rsidRDefault="552D0042" w14:paraId="5514D4AF" w14:textId="1DB82577">
      <w:pPr>
        <w:pStyle w:val="Normal"/>
        <w:rPr>
          <w:rFonts w:ascii="Arial" w:hAnsi="Arial" w:cs="Arial"/>
        </w:rPr>
      </w:pPr>
      <w:r w:rsidRPr="552D0042" w:rsidR="552D0042">
        <w:rPr>
          <w:rFonts w:ascii="Arial" w:hAnsi="Arial" w:cs="Arial"/>
        </w:rPr>
        <w:t xml:space="preserve">Critically discuss and give practical examples of the theory in </w:t>
      </w:r>
      <w:r w:rsidRPr="552D0042" w:rsidR="552D0042">
        <w:rPr>
          <w:rFonts w:ascii="Arial" w:hAnsi="Arial" w:cs="Arial"/>
        </w:rPr>
        <w:t>today's</w:t>
      </w:r>
      <w:r w:rsidRPr="552D0042" w:rsidR="552D0042">
        <w:rPr>
          <w:rFonts w:ascii="Arial" w:hAnsi="Arial" w:cs="Arial"/>
        </w:rPr>
        <w:t xml:space="preserve"> modern workplace.......... Page2</w:t>
      </w:r>
    </w:p>
    <w:p w:rsidR="552D0042" w:rsidP="552D0042" w:rsidRDefault="552D0042" w14:paraId="7FB0D011" w14:textId="67AE1B59">
      <w:pPr>
        <w:pStyle w:val="ListParagraph"/>
        <w:numPr>
          <w:ilvl w:val="0"/>
          <w:numId w:val="1"/>
        </w:numPr>
        <w:rPr>
          <w:rFonts w:ascii="Calibri" w:hAnsi="Calibri" w:eastAsia="Calibri" w:cs="Calibri" w:asciiTheme="minorAscii" w:hAnsiTheme="minorAscii" w:eastAsiaTheme="minorAscii" w:cstheme="minorAscii"/>
          <w:sz w:val="22"/>
          <w:szCs w:val="22"/>
        </w:rPr>
      </w:pPr>
      <w:r w:rsidRPr="552D0042" w:rsidR="552D0042">
        <w:rPr>
          <w:rFonts w:ascii="Arial" w:hAnsi="Arial" w:cs="Arial"/>
        </w:rPr>
        <w:t>Tesco</w:t>
      </w:r>
    </w:p>
    <w:p w:rsidR="552D0042" w:rsidP="552D0042" w:rsidRDefault="552D0042" w14:paraId="4B2B8AAE" w14:textId="1C2CEB71">
      <w:pPr>
        <w:pStyle w:val="ListParagraph"/>
        <w:numPr>
          <w:ilvl w:val="0"/>
          <w:numId w:val="1"/>
        </w:numPr>
        <w:rPr>
          <w:sz w:val="22"/>
          <w:szCs w:val="22"/>
        </w:rPr>
      </w:pPr>
      <w:r w:rsidRPr="552D0042" w:rsidR="552D0042">
        <w:rPr>
          <w:rFonts w:ascii="Arial" w:hAnsi="Arial" w:cs="Arial"/>
        </w:rPr>
        <w:t>-</w:t>
      </w:r>
      <w:r w:rsidRPr="552D0042" w:rsidR="552D0042">
        <w:rPr>
          <w:rFonts w:ascii="Arial" w:hAnsi="Arial" w:cs="Arial"/>
        </w:rPr>
        <w:t>J. D</w:t>
      </w:r>
      <w:r w:rsidRPr="552D0042" w:rsidR="552D0042">
        <w:rPr>
          <w:rFonts w:ascii="Arial" w:hAnsi="Arial" w:cs="Arial"/>
        </w:rPr>
        <w:t xml:space="preserve"> Wetherspoons</w:t>
      </w:r>
    </w:p>
    <w:p w:rsidR="552D0042" w:rsidP="552D0042" w:rsidRDefault="552D0042" w14:paraId="7B878917" w14:textId="3A54678B">
      <w:pPr>
        <w:pStyle w:val="ListParagraph"/>
        <w:numPr>
          <w:ilvl w:val="0"/>
          <w:numId w:val="1"/>
        </w:numPr>
        <w:rPr>
          <w:sz w:val="22"/>
          <w:szCs w:val="22"/>
        </w:rPr>
      </w:pPr>
      <w:r w:rsidRPr="552D0042" w:rsidR="552D0042">
        <w:rPr>
          <w:rFonts w:ascii="Arial" w:hAnsi="Arial" w:cs="Arial"/>
        </w:rPr>
        <w:t>-MGCC.......... Page 3</w:t>
      </w:r>
    </w:p>
    <w:p w:rsidR="552D0042" w:rsidP="552D0042" w:rsidRDefault="552D0042" w14:paraId="6A9EDCCA" w14:textId="1B6AF4F0">
      <w:pPr>
        <w:pStyle w:val="Normal"/>
        <w:rPr>
          <w:rFonts w:ascii="Arial" w:hAnsi="Arial" w:cs="Arial"/>
        </w:rPr>
      </w:pPr>
      <w:r w:rsidRPr="552D0042" w:rsidR="552D0042">
        <w:rPr>
          <w:rFonts w:ascii="Arial" w:hAnsi="Arial" w:cs="Arial"/>
        </w:rPr>
        <w:t>Recommendations.......... Page 3</w:t>
      </w:r>
    </w:p>
    <w:p w:rsidR="552D0042" w:rsidP="552D0042" w:rsidRDefault="552D0042" w14:paraId="41AD2319" w14:textId="5D22ADC3">
      <w:pPr>
        <w:pStyle w:val="Normal"/>
        <w:rPr>
          <w:rFonts w:ascii="Arial" w:hAnsi="Arial" w:cs="Arial"/>
        </w:rPr>
      </w:pPr>
      <w:r w:rsidRPr="552D0042" w:rsidR="552D0042">
        <w:rPr>
          <w:rFonts w:ascii="Arial" w:hAnsi="Arial" w:cs="Arial"/>
        </w:rPr>
        <w:t>References.......... Page</w:t>
      </w:r>
    </w:p>
    <w:p w:rsidR="552D0042" w:rsidP="552D0042" w:rsidRDefault="552D0042" w14:paraId="1AE8334A" w14:textId="4891FF04">
      <w:pPr>
        <w:pStyle w:val="Normal"/>
        <w:rPr>
          <w:rFonts w:ascii="Arial" w:hAnsi="Arial" w:cs="Arial"/>
        </w:rPr>
      </w:pPr>
      <w:r w:rsidRPr="552D0042" w:rsidR="552D0042">
        <w:rPr>
          <w:rFonts w:ascii="Arial" w:hAnsi="Arial" w:cs="Arial"/>
        </w:rPr>
        <w:t>Introduction …....... Page 5</w:t>
      </w:r>
    </w:p>
    <w:p w:rsidR="552D0042" w:rsidP="552D0042" w:rsidRDefault="552D0042" w14:paraId="3ED55F69" w14:textId="2622A0C1">
      <w:pPr>
        <w:pStyle w:val="Normal"/>
        <w:rPr>
          <w:rFonts w:ascii="Arial" w:hAnsi="Arial" w:cs="Arial"/>
        </w:rPr>
      </w:pPr>
      <w:r w:rsidRPr="552D0042" w:rsidR="552D0042">
        <w:rPr>
          <w:rFonts w:ascii="Arial" w:hAnsi="Arial" w:cs="Arial"/>
        </w:rPr>
        <w:t>What.......... Page 5</w:t>
      </w:r>
    </w:p>
    <w:p w:rsidR="552D0042" w:rsidP="552D0042" w:rsidRDefault="552D0042" w14:paraId="1F435F39" w14:textId="3A1065E7">
      <w:pPr>
        <w:pStyle w:val="Normal"/>
        <w:rPr>
          <w:rFonts w:ascii="Arial" w:hAnsi="Arial" w:cs="Arial"/>
        </w:rPr>
      </w:pPr>
      <w:r w:rsidRPr="552D0042" w:rsidR="552D0042">
        <w:rPr>
          <w:rFonts w:ascii="Arial" w:hAnsi="Arial" w:cs="Arial"/>
        </w:rPr>
        <w:t>So, What.......... Page 5</w:t>
      </w:r>
    </w:p>
    <w:p w:rsidR="552D0042" w:rsidP="552D0042" w:rsidRDefault="552D0042" w14:paraId="6C8B1E36" w14:textId="58A590D9">
      <w:pPr>
        <w:pStyle w:val="Normal"/>
        <w:rPr>
          <w:rFonts w:ascii="Arial" w:hAnsi="Arial" w:cs="Arial"/>
        </w:rPr>
      </w:pPr>
      <w:r w:rsidRPr="552D0042" w:rsidR="552D0042">
        <w:rPr>
          <w:rFonts w:ascii="Arial" w:hAnsi="Arial" w:cs="Arial"/>
        </w:rPr>
        <w:t>Now What.......... Page 6</w:t>
      </w:r>
    </w:p>
    <w:p w:rsidR="552D0042" w:rsidP="552D0042" w:rsidRDefault="552D0042" w14:paraId="3CBE4E36" w14:textId="50F16E0B">
      <w:pPr>
        <w:pStyle w:val="Normal"/>
        <w:rPr>
          <w:rFonts w:ascii="Arial" w:hAnsi="Arial" w:cs="Arial"/>
        </w:rPr>
      </w:pPr>
      <w:r w:rsidRPr="552D0042" w:rsidR="552D0042">
        <w:rPr>
          <w:rFonts w:ascii="Arial" w:hAnsi="Arial" w:cs="Arial"/>
        </w:rPr>
        <w:t>References.......... Page 7</w:t>
      </w:r>
    </w:p>
    <w:p w:rsidR="00C46FF6" w:rsidRDefault="00C46FF6" w14:paraId="603A77CF" w14:textId="77777777">
      <w:pPr>
        <w:rPr>
          <w:rFonts w:ascii="Arial" w:hAnsi="Arial" w:cs="Arial"/>
        </w:rPr>
      </w:pPr>
    </w:p>
    <w:p w:rsidR="00AF08A1" w:rsidRDefault="00AF08A1" w14:paraId="6344DF4C" w14:textId="3779D6D6">
      <w:pPr>
        <w:rPr>
          <w:rFonts w:ascii="Arial" w:hAnsi="Arial" w:cs="Arial"/>
        </w:rPr>
      </w:pPr>
    </w:p>
    <w:p w:rsidR="001925A0" w:rsidRDefault="001925A0" w14:paraId="58339E87" w14:textId="4F558DD7">
      <w:pPr>
        <w:rPr>
          <w:rFonts w:ascii="Arial" w:hAnsi="Arial" w:cs="Arial"/>
        </w:rPr>
      </w:pPr>
    </w:p>
    <w:p w:rsidR="001925A0" w:rsidRDefault="001925A0" w14:paraId="202F410E" w14:textId="4FDF88A8">
      <w:pPr>
        <w:rPr>
          <w:rFonts w:ascii="Arial" w:hAnsi="Arial" w:cs="Arial"/>
        </w:rPr>
      </w:pPr>
    </w:p>
    <w:p w:rsidR="001925A0" w:rsidRDefault="001925A0" w14:paraId="4D8A7550" w14:textId="53C36790">
      <w:pPr>
        <w:rPr>
          <w:rFonts w:ascii="Arial" w:hAnsi="Arial" w:cs="Arial"/>
        </w:rPr>
      </w:pPr>
    </w:p>
    <w:p w:rsidR="001925A0" w:rsidRDefault="001925A0" w14:paraId="0A68CF90" w14:textId="71EF8F64">
      <w:pPr>
        <w:rPr>
          <w:rFonts w:ascii="Arial" w:hAnsi="Arial" w:cs="Arial"/>
        </w:rPr>
      </w:pPr>
    </w:p>
    <w:p w:rsidR="001925A0" w:rsidRDefault="001925A0" w14:paraId="0E5CE57E" w14:textId="1CDCD77C">
      <w:pPr>
        <w:rPr>
          <w:rFonts w:ascii="Arial" w:hAnsi="Arial" w:cs="Arial"/>
        </w:rPr>
      </w:pPr>
    </w:p>
    <w:p w:rsidR="001925A0" w:rsidRDefault="001925A0" w14:paraId="5F43792D" w14:textId="3A8C97FA">
      <w:pPr>
        <w:rPr>
          <w:rFonts w:ascii="Arial" w:hAnsi="Arial" w:cs="Arial"/>
        </w:rPr>
      </w:pPr>
    </w:p>
    <w:p w:rsidR="001925A0" w:rsidRDefault="001925A0" w14:paraId="3EAF297D" w14:textId="60D767D1">
      <w:pPr>
        <w:rPr>
          <w:rFonts w:ascii="Arial" w:hAnsi="Arial" w:cs="Arial"/>
        </w:rPr>
      </w:pPr>
    </w:p>
    <w:p w:rsidR="001925A0" w:rsidRDefault="001925A0" w14:paraId="42B69ABC" w14:textId="725B0805">
      <w:pPr>
        <w:rPr>
          <w:rFonts w:ascii="Arial" w:hAnsi="Arial" w:cs="Arial"/>
        </w:rPr>
      </w:pPr>
    </w:p>
    <w:p w:rsidR="001925A0" w:rsidRDefault="001925A0" w14:paraId="294F8CF9" w14:textId="6BDFE853">
      <w:pPr>
        <w:rPr>
          <w:rFonts w:ascii="Arial" w:hAnsi="Arial" w:cs="Arial"/>
        </w:rPr>
      </w:pPr>
    </w:p>
    <w:p w:rsidR="001925A0" w:rsidRDefault="001925A0" w14:paraId="07E09704" w14:textId="4E0E266E">
      <w:pPr>
        <w:rPr>
          <w:rFonts w:ascii="Arial" w:hAnsi="Arial" w:cs="Arial"/>
        </w:rPr>
      </w:pPr>
    </w:p>
    <w:p w:rsidR="001925A0" w:rsidRDefault="001925A0" w14:paraId="0FE529B9" w14:textId="657E56ED">
      <w:pPr>
        <w:rPr>
          <w:rFonts w:ascii="Arial" w:hAnsi="Arial" w:cs="Arial"/>
        </w:rPr>
      </w:pPr>
    </w:p>
    <w:p w:rsidR="001925A0" w:rsidRDefault="001925A0" w14:paraId="3AD9AF32" w14:textId="4C22D69F">
      <w:pPr>
        <w:rPr>
          <w:rFonts w:ascii="Arial" w:hAnsi="Arial" w:cs="Arial"/>
        </w:rPr>
      </w:pPr>
    </w:p>
    <w:p w:rsidR="001925A0" w:rsidRDefault="001925A0" w14:paraId="6F907A36" w14:textId="14AD4B67">
      <w:pPr>
        <w:rPr>
          <w:rFonts w:ascii="Arial" w:hAnsi="Arial" w:cs="Arial"/>
        </w:rPr>
      </w:pPr>
    </w:p>
    <w:p w:rsidR="001925A0" w:rsidP="552D0042" w:rsidRDefault="004222E5" w14:paraId="73A08622" w14:textId="67B58E91">
      <w:pPr>
        <w:pStyle w:val="Normal"/>
        <w:rPr>
          <w:rFonts w:ascii="Arial" w:hAnsi="Arial" w:cs="Arial"/>
          <w:b w:val="1"/>
          <w:bCs w:val="1"/>
        </w:rPr>
      </w:pPr>
      <w:r w:rsidRPr="552D0042" w:rsidR="004222E5">
        <w:rPr>
          <w:rFonts w:ascii="Arial" w:hAnsi="Arial" w:cs="Arial"/>
          <w:b w:val="1"/>
          <w:bCs w:val="1"/>
        </w:rPr>
        <w:t xml:space="preserve">Introduction </w:t>
      </w:r>
    </w:p>
    <w:p w:rsidRPr="004222E5" w:rsidR="004222E5" w:rsidRDefault="004222E5" w14:paraId="6638D45E" w14:textId="6DBB3C22">
      <w:pPr>
        <w:rPr>
          <w:rFonts w:ascii="Arial" w:hAnsi="Arial" w:cs="Arial"/>
        </w:rPr>
      </w:pPr>
      <w:r w:rsidRPr="78709F5E" w:rsidR="004222E5">
        <w:rPr>
          <w:rFonts w:ascii="Arial" w:hAnsi="Arial" w:cs="Arial"/>
        </w:rPr>
        <w:t>In this report you will be able to</w:t>
      </w:r>
      <w:r w:rsidRPr="78709F5E" w:rsidR="0088353F">
        <w:rPr>
          <w:rFonts w:ascii="Arial" w:hAnsi="Arial" w:cs="Arial"/>
        </w:rPr>
        <w:t xml:space="preserve"> find out about the equity theory of motivation within the</w:t>
      </w:r>
      <w:r w:rsidRPr="78709F5E" w:rsidR="000D0F2E">
        <w:rPr>
          <w:rFonts w:ascii="Arial" w:hAnsi="Arial" w:cs="Arial"/>
        </w:rPr>
        <w:t xml:space="preserve"> modern </w:t>
      </w:r>
      <w:r w:rsidRPr="78709F5E" w:rsidR="00BF7997">
        <w:rPr>
          <w:rFonts w:ascii="Arial" w:hAnsi="Arial" w:cs="Arial"/>
        </w:rPr>
        <w:t>-</w:t>
      </w:r>
      <w:r w:rsidRPr="78709F5E" w:rsidR="000D0F2E">
        <w:rPr>
          <w:rFonts w:ascii="Arial" w:hAnsi="Arial" w:cs="Arial"/>
        </w:rPr>
        <w:t>day</w:t>
      </w:r>
      <w:r w:rsidRPr="78709F5E" w:rsidR="0088353F">
        <w:rPr>
          <w:rFonts w:ascii="Arial" w:hAnsi="Arial" w:cs="Arial"/>
        </w:rPr>
        <w:t xml:space="preserve"> workplace</w:t>
      </w:r>
      <w:r w:rsidRPr="78709F5E" w:rsidR="00A65B7B">
        <w:rPr>
          <w:rFonts w:ascii="Arial" w:hAnsi="Arial" w:cs="Arial"/>
        </w:rPr>
        <w:t>,</w:t>
      </w:r>
      <w:r w:rsidRPr="78709F5E" w:rsidR="0088353F">
        <w:rPr>
          <w:rFonts w:ascii="Arial" w:hAnsi="Arial" w:cs="Arial"/>
        </w:rPr>
        <w:t xml:space="preserve"> </w:t>
      </w:r>
      <w:r w:rsidRPr="78709F5E" w:rsidR="00D379F8">
        <w:rPr>
          <w:rFonts w:ascii="Arial" w:hAnsi="Arial" w:cs="Arial"/>
        </w:rPr>
        <w:t>and</w:t>
      </w:r>
      <w:r w:rsidRPr="78709F5E" w:rsidR="00BF7997">
        <w:rPr>
          <w:rFonts w:ascii="Arial" w:hAnsi="Arial" w:cs="Arial"/>
        </w:rPr>
        <w:t xml:space="preserve"> </w:t>
      </w:r>
      <w:r w:rsidRPr="78709F5E" w:rsidR="00BF7997">
        <w:rPr>
          <w:rFonts w:ascii="Arial" w:hAnsi="Arial" w:cs="Arial"/>
        </w:rPr>
        <w:t>its</w:t>
      </w:r>
      <w:r w:rsidRPr="78709F5E" w:rsidR="00BF7997">
        <w:rPr>
          <w:rFonts w:ascii="Arial" w:hAnsi="Arial" w:cs="Arial"/>
        </w:rPr>
        <w:t xml:space="preserve"> usefulness </w:t>
      </w:r>
      <w:r w:rsidRPr="78709F5E" w:rsidR="00DB3D5A">
        <w:rPr>
          <w:rFonts w:ascii="Arial" w:hAnsi="Arial" w:cs="Arial"/>
        </w:rPr>
        <w:t xml:space="preserve">using </w:t>
      </w:r>
      <w:r w:rsidRPr="78709F5E" w:rsidR="00DB3D5A">
        <w:rPr>
          <w:rFonts w:ascii="Arial" w:hAnsi="Arial" w:cs="Arial"/>
        </w:rPr>
        <w:t>appropriate</w:t>
      </w:r>
      <w:r w:rsidRPr="78709F5E" w:rsidR="00AF6992">
        <w:rPr>
          <w:rFonts w:ascii="Arial" w:hAnsi="Arial" w:cs="Arial"/>
        </w:rPr>
        <w:t xml:space="preserve"> critical</w:t>
      </w:r>
      <w:r w:rsidRPr="78709F5E" w:rsidR="00AF6992">
        <w:rPr>
          <w:rFonts w:ascii="Arial" w:hAnsi="Arial" w:cs="Arial"/>
        </w:rPr>
        <w:t xml:space="preserve"> thinking models. H</w:t>
      </w:r>
      <w:r w:rsidRPr="78709F5E" w:rsidR="00D379F8">
        <w:rPr>
          <w:rFonts w:ascii="Arial" w:hAnsi="Arial" w:cs="Arial"/>
        </w:rPr>
        <w:t>ow it came about and wh</w:t>
      </w:r>
      <w:r w:rsidRPr="78709F5E" w:rsidR="00850271">
        <w:rPr>
          <w:rFonts w:ascii="Arial" w:hAnsi="Arial" w:cs="Arial"/>
        </w:rPr>
        <w:t>y and for</w:t>
      </w:r>
      <w:r w:rsidRPr="78709F5E" w:rsidR="00D379F8">
        <w:rPr>
          <w:rFonts w:ascii="Arial" w:hAnsi="Arial" w:cs="Arial"/>
        </w:rPr>
        <w:t xml:space="preserve"> </w:t>
      </w:r>
      <w:r w:rsidRPr="78709F5E" w:rsidR="00850271">
        <w:rPr>
          <w:rFonts w:ascii="Arial" w:hAnsi="Arial" w:cs="Arial"/>
        </w:rPr>
        <w:t>w</w:t>
      </w:r>
      <w:r w:rsidRPr="78709F5E" w:rsidR="00A65B7B">
        <w:rPr>
          <w:rFonts w:ascii="Arial" w:hAnsi="Arial" w:cs="Arial"/>
        </w:rPr>
        <w:t>hat reason it was</w:t>
      </w:r>
      <w:bookmarkStart w:name="_GoBack" w:id="0"/>
      <w:bookmarkEnd w:id="0"/>
      <w:r w:rsidRPr="78709F5E" w:rsidR="00850271">
        <w:rPr>
          <w:rFonts w:ascii="Arial" w:hAnsi="Arial" w:cs="Arial"/>
        </w:rPr>
        <w:t xml:space="preserve"> designed for. We will be discussing the main assumptions of the management theory </w:t>
      </w:r>
      <w:r w:rsidRPr="78709F5E" w:rsidR="00850271">
        <w:rPr>
          <w:rFonts w:ascii="Arial" w:hAnsi="Arial" w:cs="Arial"/>
        </w:rPr>
        <w:t>as</w:t>
      </w:r>
      <w:r w:rsidRPr="78709F5E" w:rsidR="00850271">
        <w:rPr>
          <w:rFonts w:ascii="Arial" w:hAnsi="Arial" w:cs="Arial"/>
        </w:rPr>
        <w:t xml:space="preserve"> well as exploring different views and critiques about the theory. We will also be reflecting and discussing what has been taught in class and how we can use it our everyday lives.</w:t>
      </w:r>
    </w:p>
    <w:p w:rsidR="78709F5E" w:rsidP="552D0042" w:rsidRDefault="78709F5E" w14:paraId="5C95C39E" w14:textId="174F4C02">
      <w:pPr>
        <w:pStyle w:val="Normal"/>
        <w:rPr>
          <w:rFonts w:ascii="Arial" w:hAnsi="Arial" w:cs="Arial"/>
          <w:b w:val="1"/>
          <w:bCs w:val="1"/>
        </w:rPr>
      </w:pPr>
      <w:r w:rsidRPr="552D0042" w:rsidR="78709F5E">
        <w:rPr>
          <w:rFonts w:ascii="Arial" w:hAnsi="Arial" w:cs="Arial"/>
          <w:b w:val="1"/>
          <w:bCs w:val="1"/>
        </w:rPr>
        <w:t>Brief background on the Theory</w:t>
      </w:r>
    </w:p>
    <w:p w:rsidR="2920F220" w:rsidP="78709F5E" w:rsidRDefault="2920F220" w14:paraId="61911A9F" w14:textId="7AAD5BDF">
      <w:pPr>
        <w:pStyle w:val="Normal"/>
        <w:rPr>
          <w:rFonts w:ascii="Arial" w:hAnsi="Arial" w:cs="Arial"/>
        </w:rPr>
      </w:pPr>
      <w:r w:rsidRPr="552D0042" w:rsidR="2920F220">
        <w:rPr>
          <w:rFonts w:ascii="Arial" w:hAnsi="Arial" w:cs="Arial"/>
        </w:rPr>
        <w:t>John Stacey Adams a workplace and behavioural psychologist developed the job motivation theory back in 1963.</w:t>
      </w:r>
      <w:r w:rsidRPr="552D0042" w:rsidR="2920F220">
        <w:rPr>
          <w:rFonts w:ascii="Arial" w:hAnsi="Arial" w:cs="Arial"/>
        </w:rPr>
        <w:t xml:space="preserve"> The equity theory of motivation was designed to balance between the effort an employee puts into their work and the results they get in return, in other words it deals with the way people compare the value of themselves to others in similar work situations based on their inputs and outputs. Abraham Maslow who presented one of the </w:t>
      </w:r>
      <w:r w:rsidRPr="552D0042" w:rsidR="2920F220">
        <w:rPr>
          <w:rFonts w:ascii="Arial" w:hAnsi="Arial" w:cs="Arial"/>
        </w:rPr>
        <w:t>most known</w:t>
      </w:r>
      <w:r w:rsidRPr="552D0042" w:rsidR="2920F220">
        <w:rPr>
          <w:rFonts w:ascii="Arial" w:hAnsi="Arial" w:cs="Arial"/>
        </w:rPr>
        <w:t xml:space="preserve"> motivation theories said it is the hierarchy of needs. </w:t>
      </w:r>
      <w:r w:rsidRPr="552D0042" w:rsidR="2920F220">
        <w:rPr>
          <w:rFonts w:ascii="Arial" w:hAnsi="Arial" w:cs="Arial"/>
        </w:rPr>
        <w:t>Maslow (1954).</w:t>
      </w:r>
      <w:r w:rsidRPr="552D0042" w:rsidR="2920F220">
        <w:rPr>
          <w:rFonts w:ascii="Arial" w:hAnsi="Arial" w:cs="Arial"/>
        </w:rPr>
        <w:t xml:space="preserve"> Adams also sugges</w:t>
      </w:r>
      <w:r w:rsidRPr="552D0042" w:rsidR="78709F5E">
        <w:rPr>
          <w:rFonts w:ascii="Arial" w:hAnsi="Arial" w:cs="Arial"/>
        </w:rPr>
        <w:t>ted that the higher the fairness perceived by an employee, higher the motivation and vice versa. Adams (1963)</w:t>
      </w:r>
    </w:p>
    <w:p w:rsidR="552D0042" w:rsidP="552D0042" w:rsidRDefault="552D0042" w14:paraId="5DE3DC42" w14:textId="36173A96">
      <w:pPr>
        <w:pStyle w:val="Normal"/>
        <w:rPr>
          <w:rFonts w:ascii="Arial" w:hAnsi="Arial" w:cs="Arial"/>
        </w:rPr>
      </w:pPr>
      <w:r w:rsidRPr="552D0042" w:rsidR="552D0042">
        <w:rPr>
          <w:rFonts w:ascii="Arial" w:hAnsi="Arial" w:cs="Arial"/>
        </w:rPr>
        <w:t>Equity theory is a concept where the people want the ratio of their outcomes to be equivalent to the ratio of a referent person or a group. Bhasin (2020)</w:t>
      </w:r>
    </w:p>
    <w:p w:rsidR="78709F5E" w:rsidP="78709F5E" w:rsidRDefault="78709F5E" w14:paraId="5C4C33B9" w14:textId="41C79B29">
      <w:pPr>
        <w:pStyle w:val="Normal"/>
        <w:rPr>
          <w:rFonts w:ascii="Arial" w:hAnsi="Arial" w:cs="Arial"/>
          <w:b w:val="1"/>
          <w:bCs w:val="1"/>
        </w:rPr>
      </w:pPr>
      <w:r w:rsidRPr="78709F5E" w:rsidR="78709F5E">
        <w:rPr>
          <w:rFonts w:ascii="Arial" w:hAnsi="Arial" w:cs="Arial"/>
          <w:b w:val="1"/>
          <w:bCs w:val="1"/>
        </w:rPr>
        <w:t>Assumptions on the Theory</w:t>
      </w:r>
    </w:p>
    <w:p w:rsidR="78709F5E" w:rsidP="78709F5E" w:rsidRDefault="78709F5E" w14:paraId="6C668088" w14:textId="7589B4A2">
      <w:pPr>
        <w:pStyle w:val="Normal"/>
        <w:rPr>
          <w:rFonts w:ascii="Arial" w:hAnsi="Arial" w:cs="Arial"/>
        </w:rPr>
      </w:pPr>
      <w:r w:rsidRPr="552D0042" w:rsidR="78709F5E">
        <w:rPr>
          <w:rFonts w:ascii="Arial" w:hAnsi="Arial" w:cs="Arial"/>
        </w:rPr>
        <w:t xml:space="preserve">Some of the main key assumptions when it comes to the equity theory is that employees will </w:t>
      </w:r>
      <w:r w:rsidRPr="552D0042" w:rsidR="78709F5E">
        <w:rPr>
          <w:rFonts w:ascii="Arial" w:hAnsi="Arial" w:cs="Arial"/>
        </w:rPr>
        <w:t>determine</w:t>
      </w:r>
      <w:r w:rsidRPr="552D0042" w:rsidR="78709F5E">
        <w:rPr>
          <w:rFonts w:ascii="Arial" w:hAnsi="Arial" w:cs="Arial"/>
        </w:rPr>
        <w:t xml:space="preserve"> what returns they should receive after they have compared their inputs with the outcomes that their relational workers have received. Some employees can sometimes feel</w:t>
      </w:r>
      <w:r w:rsidRPr="552D0042" w:rsidR="78709F5E">
        <w:rPr>
          <w:rFonts w:ascii="Arial" w:hAnsi="Arial" w:cs="Arial"/>
        </w:rPr>
        <w:t xml:space="preserve"> that they are in an inequitable situation, and that will make them try and distort the inputs and even the outputs of the business or simply by quitting the company. Adams (1963). Another assumption is that an employee could be concerned about their achievements like the rewards and the recognition as well as with the achievement of others. Inputs and outputs are highly correlated with the individual and the organisation. Some employees even decide what is fair and inequitable to them after they have compared them with other employees. The theory </w:t>
      </w:r>
      <w:r w:rsidRPr="552D0042" w:rsidR="78709F5E">
        <w:rPr>
          <w:rFonts w:ascii="Arial" w:hAnsi="Arial" w:cs="Arial"/>
        </w:rPr>
        <w:t>indicates</w:t>
      </w:r>
      <w:r w:rsidRPr="552D0042" w:rsidR="78709F5E">
        <w:rPr>
          <w:rFonts w:ascii="Arial" w:hAnsi="Arial" w:cs="Arial"/>
        </w:rPr>
        <w:t xml:space="preserve"> that an individual may be upset or concerned about what they may be getting and what others are getting in their comparison. If these key assumptions are to hold true, then the equity theory will help you increase motivation. If not, and it fails it then should be discarded and replaced with another approach or theory</w:t>
      </w:r>
      <w:r w:rsidRPr="552D0042" w:rsidR="78709F5E">
        <w:rPr>
          <w:rFonts w:ascii="Arial" w:hAnsi="Arial" w:cs="Arial"/>
        </w:rPr>
        <w:t xml:space="preserve">. </w:t>
      </w:r>
      <w:r w:rsidRPr="552D0042" w:rsidR="78709F5E">
        <w:rPr>
          <w:rFonts w:ascii="Arial" w:hAnsi="Arial" w:cs="Arial"/>
        </w:rPr>
        <w:t xml:space="preserve">Tarver (2020) </w:t>
      </w:r>
    </w:p>
    <w:p w:rsidR="78709F5E" w:rsidP="78709F5E" w:rsidRDefault="78709F5E" w14:paraId="2DE08F2F" w14:textId="36BEF965">
      <w:pPr>
        <w:pStyle w:val="Normal"/>
        <w:rPr>
          <w:rFonts w:ascii="Arial" w:hAnsi="Arial" w:cs="Arial"/>
          <w:b w:val="1"/>
          <w:bCs w:val="1"/>
        </w:rPr>
      </w:pPr>
      <w:r w:rsidRPr="78709F5E" w:rsidR="78709F5E">
        <w:rPr>
          <w:rFonts w:ascii="Arial" w:hAnsi="Arial" w:cs="Arial"/>
          <w:b w:val="1"/>
          <w:bCs w:val="1"/>
        </w:rPr>
        <w:t>Views and Critiques about the Theory</w:t>
      </w:r>
    </w:p>
    <w:p w:rsidR="78709F5E" w:rsidP="552D0042" w:rsidRDefault="78709F5E" w14:paraId="039C7B3F" w14:textId="3360436D">
      <w:pPr>
        <w:pStyle w:val="Normal"/>
        <w:rPr>
          <w:rFonts w:ascii="Arial" w:hAnsi="Arial" w:cs="Arial"/>
          <w:b w:val="0"/>
          <w:bCs w:val="0"/>
        </w:rPr>
      </w:pPr>
      <w:r w:rsidRPr="552D0042" w:rsidR="78709F5E">
        <w:rPr>
          <w:rFonts w:ascii="Arial" w:hAnsi="Arial" w:cs="Arial"/>
          <w:b w:val="0"/>
          <w:bCs w:val="0"/>
        </w:rPr>
        <w:t xml:space="preserve">Throughout my research it shows there are many pros and cons to the equity theory of motivation. One of the strengths of the theory is that it can motivate employees or a team through fair and </w:t>
      </w:r>
      <w:r w:rsidRPr="552D0042" w:rsidR="78709F5E">
        <w:rPr>
          <w:rFonts w:ascii="Arial" w:hAnsi="Arial" w:cs="Arial"/>
          <w:b w:val="0"/>
          <w:bCs w:val="0"/>
        </w:rPr>
        <w:t>equitable</w:t>
      </w:r>
      <w:r w:rsidRPr="552D0042" w:rsidR="78709F5E">
        <w:rPr>
          <w:rFonts w:ascii="Arial" w:hAnsi="Arial" w:cs="Arial"/>
          <w:b w:val="0"/>
          <w:bCs w:val="0"/>
        </w:rPr>
        <w:t xml:space="preserve"> treatment and when employees are offered promotions and bonuses in a job that’s where </w:t>
      </w:r>
      <w:r w:rsidRPr="552D0042" w:rsidR="78709F5E">
        <w:rPr>
          <w:rFonts w:ascii="Arial" w:hAnsi="Arial" w:cs="Arial"/>
          <w:b w:val="0"/>
          <w:bCs w:val="0"/>
        </w:rPr>
        <w:t>equitable</w:t>
      </w:r>
      <w:r w:rsidRPr="552D0042" w:rsidR="78709F5E">
        <w:rPr>
          <w:rFonts w:ascii="Arial" w:hAnsi="Arial" w:cs="Arial"/>
          <w:b w:val="0"/>
          <w:bCs w:val="0"/>
        </w:rPr>
        <w:t xml:space="preserve"> meets merit and the organisation can then place the right people in the right job profile and that can lead to </w:t>
      </w:r>
      <w:r w:rsidRPr="552D0042" w:rsidR="78709F5E">
        <w:rPr>
          <w:rFonts w:ascii="Arial" w:hAnsi="Arial" w:cs="Arial"/>
          <w:b w:val="0"/>
          <w:bCs w:val="0"/>
        </w:rPr>
        <w:t>employee</w:t>
      </w:r>
      <w:r w:rsidRPr="552D0042" w:rsidR="78709F5E">
        <w:rPr>
          <w:rFonts w:ascii="Arial" w:hAnsi="Arial" w:cs="Arial"/>
          <w:b w:val="0"/>
          <w:bCs w:val="0"/>
        </w:rPr>
        <w:t xml:space="preserve"> </w:t>
      </w:r>
      <w:r w:rsidRPr="552D0042" w:rsidR="78709F5E">
        <w:rPr>
          <w:rFonts w:ascii="Arial" w:hAnsi="Arial" w:cs="Arial"/>
          <w:b w:val="0"/>
          <w:bCs w:val="0"/>
        </w:rPr>
        <w:t>motivation.</w:t>
      </w:r>
      <w:r w:rsidRPr="552D0042" w:rsidR="78709F5E">
        <w:rPr>
          <w:rFonts w:ascii="Arial" w:hAnsi="Arial" w:cs="Arial"/>
          <w:b w:val="0"/>
          <w:bCs w:val="0"/>
        </w:rPr>
        <w:t xml:space="preserve"> </w:t>
      </w:r>
      <w:r w:rsidRPr="552D0042" w:rsidR="78709F5E">
        <w:rPr>
          <w:rFonts w:ascii="Arial" w:hAnsi="Arial" w:cs="Arial"/>
          <w:b w:val="0"/>
          <w:bCs w:val="0"/>
        </w:rPr>
        <w:t>However, there are other weaknesses to the theory like a person could feel slighted even through being treated fairly, resulting in decreased motivation.</w:t>
      </w:r>
      <w:r w:rsidRPr="552D0042" w:rsidR="78709F5E">
        <w:rPr>
          <w:rFonts w:ascii="Arial" w:hAnsi="Arial" w:cs="Arial"/>
          <w:b w:val="0"/>
          <w:bCs w:val="0"/>
        </w:rPr>
        <w:t xml:space="preserve"> According to Pritchard (1969) he thinks that even though the theory may be a significant step forward, the theory itself needs more work. He then goes on to say that even though the research supports equity predictions around underpayment, the overpayment effects have still not been satisfactorily </w:t>
      </w:r>
      <w:r w:rsidRPr="552D0042" w:rsidR="78709F5E">
        <w:rPr>
          <w:rFonts w:ascii="Arial" w:hAnsi="Arial" w:cs="Arial"/>
          <w:b w:val="0"/>
          <w:bCs w:val="0"/>
        </w:rPr>
        <w:t>demonstrated</w:t>
      </w:r>
      <w:r w:rsidRPr="552D0042" w:rsidR="78709F5E">
        <w:rPr>
          <w:rFonts w:ascii="Arial" w:hAnsi="Arial" w:cs="Arial"/>
          <w:b w:val="0"/>
          <w:bCs w:val="0"/>
        </w:rPr>
        <w:t>.</w:t>
      </w:r>
    </w:p>
    <w:p w:rsidR="78709F5E" w:rsidP="552D0042" w:rsidRDefault="78709F5E" w14:paraId="0B8CF225" w14:textId="715E1B4C">
      <w:pPr>
        <w:pStyle w:val="Normal"/>
        <w:rPr>
          <w:rFonts w:ascii="Arial" w:hAnsi="Arial" w:cs="Arial"/>
          <w:b w:val="0"/>
          <w:bCs w:val="0"/>
        </w:rPr>
      </w:pPr>
    </w:p>
    <w:p w:rsidR="78709F5E" w:rsidP="78709F5E" w:rsidRDefault="78709F5E" w14:paraId="1B7018A9" w14:textId="07B3B726">
      <w:pPr>
        <w:pStyle w:val="Normal"/>
        <w:rPr>
          <w:rFonts w:ascii="Arial" w:hAnsi="Arial" w:cs="Arial"/>
          <w:b w:val="0"/>
          <w:bCs w:val="0"/>
        </w:rPr>
      </w:pPr>
      <w:r w:rsidRPr="552D0042" w:rsidR="78709F5E">
        <w:rPr>
          <w:rFonts w:ascii="Arial" w:hAnsi="Arial" w:cs="Arial"/>
          <w:b w:val="0"/>
          <w:bCs w:val="0"/>
        </w:rPr>
        <w:t xml:space="preserve"> </w:t>
      </w:r>
      <w:bookmarkStart w:name="_Int_c89Kcl2Q" w:id="48385182"/>
      <w:r w:rsidRPr="552D0042" w:rsidR="78709F5E">
        <w:rPr>
          <w:rFonts w:ascii="Arial" w:hAnsi="Arial" w:cs="Arial"/>
          <w:b w:val="0"/>
          <w:bCs w:val="0"/>
        </w:rPr>
        <w:t>A further criticism of motivational theories according to (</w:t>
      </w:r>
      <w:proofErr w:type="spellStart"/>
      <w:r w:rsidRPr="552D0042" w:rsidR="78709F5E">
        <w:rPr>
          <w:rFonts w:ascii="Arial" w:hAnsi="Arial" w:cs="Arial"/>
          <w:b w:val="0"/>
          <w:bCs w:val="0"/>
        </w:rPr>
        <w:t>Freedhiem</w:t>
      </w:r>
      <w:proofErr w:type="spellEnd"/>
      <w:r w:rsidRPr="552D0042" w:rsidR="78709F5E">
        <w:rPr>
          <w:rFonts w:ascii="Arial" w:hAnsi="Arial" w:cs="Arial"/>
          <w:b w:val="0"/>
          <w:bCs w:val="0"/>
        </w:rPr>
        <w:t xml:space="preserve"> et al. 2003) states that it does not consider which factors may affect the failures or success of the motivation process, overlooking the different variables, such as social influence, culture, and norms.</w:t>
      </w:r>
      <w:bookmarkEnd w:id="48385182"/>
      <w:r w:rsidRPr="552D0042" w:rsidR="78709F5E">
        <w:rPr>
          <w:rFonts w:ascii="Arial" w:hAnsi="Arial" w:cs="Arial"/>
          <w:b w:val="0"/>
          <w:bCs w:val="0"/>
        </w:rPr>
        <w:t xml:space="preserve"> Another problem with this theo</w:t>
      </w:r>
      <w:r w:rsidRPr="552D0042" w:rsidR="78709F5E">
        <w:rPr>
          <w:rFonts w:ascii="Arial" w:hAnsi="Arial" w:cs="Arial"/>
          <w:b w:val="0"/>
          <w:bCs w:val="0"/>
        </w:rPr>
        <w:t xml:space="preserve">ry especially those of Herzberg's and Maslow's is that they believe most people are motivated by the same things such as money but not everyone is the same some people are just motivated, and we all have unique needs and some individuals do not mind receiving a lower wage. (Employee Benefits 2004) </w:t>
      </w:r>
    </w:p>
    <w:p w:rsidR="78709F5E" w:rsidP="78709F5E" w:rsidRDefault="78709F5E" w14:paraId="6ECC6380" w14:textId="5A932D5D">
      <w:pPr>
        <w:pStyle w:val="Normal"/>
        <w:rPr>
          <w:rFonts w:ascii="Arial" w:hAnsi="Arial" w:cs="Arial"/>
          <w:b w:val="1"/>
          <w:bCs w:val="1"/>
        </w:rPr>
      </w:pPr>
      <w:r w:rsidRPr="552D0042" w:rsidR="78709F5E">
        <w:rPr>
          <w:rFonts w:ascii="Arial" w:hAnsi="Arial" w:cs="Arial"/>
          <w:b w:val="1"/>
          <w:bCs w:val="1"/>
        </w:rPr>
        <w:t>Critically discuss and give Practical examples of the Theory in today's modern Workplace</w:t>
      </w:r>
    </w:p>
    <w:p w:rsidR="552D0042" w:rsidP="552D0042" w:rsidRDefault="552D0042" w14:paraId="5B67F791" w14:textId="301EED30">
      <w:pPr>
        <w:pStyle w:val="Normal"/>
        <w:rPr>
          <w:rFonts w:ascii="Arial" w:hAnsi="Arial" w:cs="Arial"/>
          <w:b w:val="1"/>
          <w:bCs w:val="1"/>
        </w:rPr>
      </w:pPr>
      <w:r w:rsidRPr="552D0042" w:rsidR="552D0042">
        <w:rPr>
          <w:rFonts w:ascii="Arial" w:hAnsi="Arial" w:cs="Arial"/>
          <w:b w:val="1"/>
          <w:bCs w:val="1"/>
        </w:rPr>
        <w:t>Tesco</w:t>
      </w:r>
    </w:p>
    <w:p w:rsidR="78709F5E" w:rsidP="78709F5E" w:rsidRDefault="78709F5E" w14:paraId="35DDD3A4" w14:textId="4EF04AD4">
      <w:pPr>
        <w:pStyle w:val="Normal"/>
        <w:rPr>
          <w:rFonts w:ascii="Arial" w:hAnsi="Arial" w:cs="Arial"/>
          <w:b w:val="0"/>
          <w:bCs w:val="0"/>
        </w:rPr>
      </w:pPr>
      <w:r w:rsidRPr="552D0042" w:rsidR="78709F5E">
        <w:rPr>
          <w:rFonts w:ascii="Arial" w:hAnsi="Arial" w:cs="Arial"/>
          <w:b w:val="0"/>
          <w:bCs w:val="0"/>
        </w:rPr>
        <w:t xml:space="preserve">The equity theory of motivation can be useful to a company like Tesco, because it has been found out that by valuing employees, </w:t>
      </w:r>
      <w:r w:rsidRPr="552D0042" w:rsidR="78709F5E">
        <w:rPr>
          <w:rFonts w:ascii="Arial" w:hAnsi="Arial" w:cs="Arial"/>
          <w:b w:val="0"/>
          <w:bCs w:val="0"/>
        </w:rPr>
        <w:t>providing</w:t>
      </w:r>
      <w:r w:rsidRPr="552D0042" w:rsidR="78709F5E">
        <w:rPr>
          <w:rFonts w:ascii="Arial" w:hAnsi="Arial" w:cs="Arial"/>
          <w:b w:val="0"/>
          <w:bCs w:val="0"/>
        </w:rPr>
        <w:t xml:space="preserve"> realistic goals and an interesting environment for them to work in, it increases employees' motivation. A motivated workforce like Tesco would work harder and achieve greater outputs in less time which will therefore reduce labour costs. And with the input of the employees, it requires less supervision and </w:t>
      </w:r>
      <w:r w:rsidRPr="552D0042" w:rsidR="78709F5E">
        <w:rPr>
          <w:rFonts w:ascii="Arial" w:hAnsi="Arial" w:cs="Arial"/>
          <w:b w:val="0"/>
          <w:bCs w:val="0"/>
        </w:rPr>
        <w:t>demonstrates</w:t>
      </w:r>
      <w:r w:rsidRPr="552D0042" w:rsidR="78709F5E">
        <w:rPr>
          <w:rFonts w:ascii="Arial" w:hAnsi="Arial" w:cs="Arial"/>
          <w:b w:val="0"/>
          <w:bCs w:val="0"/>
        </w:rPr>
        <w:t xml:space="preserve"> pride in its work. Tesco has a reward programme and even though its financial reward package is one motivating factor they have other factors that motive people both in their personal and working lives. Another example of how Tesco finds the theory relevant is that every year they invite staff to take part in a staff satisfaction survey where they can express their views and with the results from the survey it helps Tesco to make sure it is offering the right things to its employees to keep them motivated. Tesco aims to keep their employees motivated by paying attention to the hygiene factors and enabling satisfiers. Herzberg (1959) who developed the two-factor theory showed that to truly motivate an employee a business first needs to create conditions to make the employee feel fulfilled in their place of work. And Tesco go beyond for their employees, and it shows through there rewards. Some of the rewards that could be available are, free shares after one year’s service, Christmas or pay slips vouchers, career break which allows staff between 6 months to even 5 years away from work with the right of return and pension schemes </w:t>
      </w:r>
      <w:r w:rsidRPr="552D0042" w:rsidR="78709F5E">
        <w:rPr>
          <w:rFonts w:ascii="Arial" w:hAnsi="Arial" w:cs="Arial"/>
          <w:b w:val="0"/>
          <w:bCs w:val="0"/>
        </w:rPr>
        <w:t>providing</w:t>
      </w:r>
      <w:r w:rsidRPr="552D0042" w:rsidR="78709F5E">
        <w:rPr>
          <w:rFonts w:ascii="Arial" w:hAnsi="Arial" w:cs="Arial"/>
          <w:b w:val="0"/>
          <w:bCs w:val="0"/>
        </w:rPr>
        <w:t xml:space="preserve"> equal contributions from the company. Tesco gives more than just a pay rise it supports the varied lifestyle of individual employees through relevant and targeted benefits. And as you can see the theory is defiantly a positive in the Tesco business </w:t>
      </w:r>
    </w:p>
    <w:p w:rsidR="78709F5E" w:rsidP="552D0042" w:rsidRDefault="78709F5E" w14:paraId="538A2BDD" w14:textId="1716BE2D">
      <w:pPr>
        <w:pStyle w:val="Normal"/>
        <w:rPr>
          <w:rFonts w:ascii="Arial" w:hAnsi="Arial" w:cs="Arial"/>
          <w:b w:val="1"/>
          <w:bCs w:val="1"/>
        </w:rPr>
      </w:pPr>
      <w:r w:rsidRPr="552D0042" w:rsidR="552D0042">
        <w:rPr>
          <w:rFonts w:ascii="Arial" w:hAnsi="Arial" w:cs="Arial"/>
          <w:b w:val="1"/>
          <w:bCs w:val="1"/>
        </w:rPr>
        <w:t>J.D Wetherspoons</w:t>
      </w:r>
    </w:p>
    <w:p w:rsidR="78709F5E" w:rsidP="552D0042" w:rsidRDefault="78709F5E" w14:paraId="7ABA35B2" w14:textId="055FC0B5">
      <w:pPr>
        <w:pStyle w:val="Normal"/>
        <w:rPr>
          <w:rFonts w:ascii="Arial" w:hAnsi="Arial" w:cs="Arial"/>
          <w:b w:val="0"/>
          <w:bCs w:val="0"/>
        </w:rPr>
      </w:pPr>
      <w:r w:rsidRPr="552D0042" w:rsidR="552D0042">
        <w:rPr>
          <w:rFonts w:ascii="Arial" w:hAnsi="Arial" w:cs="Arial"/>
          <w:b w:val="0"/>
          <w:bCs w:val="0"/>
        </w:rPr>
        <w:t xml:space="preserve">Like Tesco the theory is useful to a company like J.D Wetherspoons because a successful business understands its markets and knows best on how to differentiate its products, so it appeals to its target audience. A company like this knows how to train, recruit, and motivate its employees. In today’s modern workplace, friendly, motivated employees who are dedicated to </w:t>
      </w:r>
      <w:r w:rsidRPr="552D0042" w:rsidR="552D0042">
        <w:rPr>
          <w:rFonts w:ascii="Arial" w:hAnsi="Arial" w:cs="Arial"/>
          <w:b w:val="0"/>
          <w:bCs w:val="0"/>
        </w:rPr>
        <w:t>provide</w:t>
      </w:r>
      <w:r w:rsidRPr="552D0042" w:rsidR="552D0042">
        <w:rPr>
          <w:rFonts w:ascii="Arial" w:hAnsi="Arial" w:cs="Arial"/>
          <w:b w:val="0"/>
          <w:bCs w:val="0"/>
        </w:rPr>
        <w:t xml:space="preserve"> the right level of customer service can make all the difference between failure and success. J.D Wetherspoons believes that the high performance of their employees is a direct result of its approach to staff recruitment, training, development, and motivation. Wetherspoons managers </w:t>
      </w:r>
      <w:r w:rsidRPr="552D0042" w:rsidR="552D0042">
        <w:rPr>
          <w:rFonts w:ascii="Arial" w:hAnsi="Arial" w:cs="Arial"/>
          <w:b w:val="0"/>
          <w:bCs w:val="0"/>
        </w:rPr>
        <w:t>seek</w:t>
      </w:r>
      <w:r w:rsidRPr="552D0042" w:rsidR="552D0042">
        <w:rPr>
          <w:rFonts w:ascii="Arial" w:hAnsi="Arial" w:cs="Arial"/>
          <w:b w:val="0"/>
          <w:bCs w:val="0"/>
        </w:rPr>
        <w:t xml:space="preserve"> to provide employees with the skills and knowledge that will help them climb the hierarchy ladder permanently. Even though they recognise that most of their staff will not stay forever they still want to build a sense of loyalty with them. And with the pay rate being above of most competitors they believe that the employees will be more motivated to work when they know they are being paid more than the minimum wage. (Business case study 2019)</w:t>
      </w:r>
    </w:p>
    <w:p w:rsidR="78709F5E" w:rsidP="552D0042" w:rsidRDefault="78709F5E" w14:paraId="0123043A" w14:textId="234A3485">
      <w:pPr>
        <w:pStyle w:val="Normal"/>
        <w:rPr>
          <w:rFonts w:ascii="Arial" w:hAnsi="Arial" w:cs="Arial"/>
          <w:b w:val="0"/>
          <w:bCs w:val="0"/>
        </w:rPr>
      </w:pPr>
    </w:p>
    <w:p w:rsidR="78709F5E" w:rsidP="552D0042" w:rsidRDefault="78709F5E" w14:paraId="7C653A17" w14:textId="41C92629">
      <w:pPr>
        <w:pStyle w:val="Normal"/>
        <w:rPr>
          <w:rFonts w:ascii="Arial" w:hAnsi="Arial" w:cs="Arial"/>
          <w:b w:val="0"/>
          <w:bCs w:val="0"/>
        </w:rPr>
      </w:pPr>
    </w:p>
    <w:p w:rsidR="78709F5E" w:rsidP="78709F5E" w:rsidRDefault="78709F5E" w14:paraId="7565AFB7" w14:textId="582F88FB">
      <w:pPr>
        <w:pStyle w:val="Normal"/>
        <w:rPr>
          <w:rFonts w:ascii="Arial" w:hAnsi="Arial" w:cs="Arial"/>
          <w:b w:val="0"/>
          <w:bCs w:val="0"/>
        </w:rPr>
      </w:pPr>
      <w:r w:rsidRPr="552D0042" w:rsidR="552D0042">
        <w:rPr>
          <w:rFonts w:ascii="Arial" w:hAnsi="Arial" w:cs="Arial"/>
          <w:b w:val="0"/>
          <w:bCs w:val="0"/>
        </w:rPr>
        <w:t xml:space="preserve">Wetherspoon's encourage their employees to have a say in the business for example kitchen staff are encouraged to suggest latest ideas to help improve things like food preparation and designing the menu. They do not just see their employees as employees they build a relationship with them so they can become family. Wetherspoons employees' inputs are noticed and due to their level of commitment they can achieve greater outputs which reduces the ongoing training costs and continues to create a body of committed employees. Looking at this business I do feel that the theory works because the employees feel that they are being treated fairly and have a feel of belonging and their contributions to the business are being rewarded. And Wetherspoons offer great reward like a bonus scheme that all staff receive, they run several incentive schemes where u can win a holiday for two to New York </w:t>
      </w:r>
      <w:r w:rsidRPr="552D0042" w:rsidR="552D0042">
        <w:rPr>
          <w:rFonts w:ascii="Arial" w:hAnsi="Arial" w:cs="Arial"/>
          <w:b w:val="0"/>
          <w:bCs w:val="0"/>
        </w:rPr>
        <w:t>and</w:t>
      </w:r>
      <w:r w:rsidRPr="552D0042" w:rsidR="552D0042">
        <w:rPr>
          <w:rFonts w:ascii="Arial" w:hAnsi="Arial" w:cs="Arial"/>
          <w:b w:val="0"/>
          <w:bCs w:val="0"/>
        </w:rPr>
        <w:t xml:space="preserve"> so much more. As Wetherspoons continues to climb the ladder the equity of motivation will work for them. </w:t>
      </w:r>
    </w:p>
    <w:p w:rsidR="78709F5E" w:rsidP="552D0042" w:rsidRDefault="78709F5E" w14:paraId="407F6CDE" w14:textId="411DA59F">
      <w:pPr>
        <w:pStyle w:val="Normal"/>
        <w:rPr>
          <w:rFonts w:ascii="Arial" w:hAnsi="Arial" w:cs="Arial"/>
          <w:b w:val="1"/>
          <w:bCs w:val="1"/>
        </w:rPr>
      </w:pPr>
      <w:r w:rsidRPr="552D0042" w:rsidR="552D0042">
        <w:rPr>
          <w:rFonts w:ascii="Arial" w:hAnsi="Arial" w:cs="Arial"/>
          <w:b w:val="1"/>
          <w:bCs w:val="1"/>
        </w:rPr>
        <w:t>MGCC</w:t>
      </w:r>
    </w:p>
    <w:p w:rsidR="78709F5E" w:rsidP="552D0042" w:rsidRDefault="78709F5E" w14:paraId="6CFB0DAC" w14:textId="5AA5F85D">
      <w:pPr>
        <w:pStyle w:val="Normal"/>
        <w:rPr>
          <w:rFonts w:ascii="Arial" w:hAnsi="Arial" w:cs="Arial"/>
          <w:b w:val="0"/>
          <w:bCs w:val="0"/>
        </w:rPr>
      </w:pPr>
      <w:r w:rsidRPr="552D0042" w:rsidR="78709F5E">
        <w:rPr>
          <w:rFonts w:ascii="Arial" w:hAnsi="Arial" w:cs="Arial"/>
          <w:b w:val="0"/>
          <w:bCs w:val="0"/>
        </w:rPr>
        <w:t xml:space="preserve">MGCC is a construction company in the Middle East and according to </w:t>
      </w:r>
      <w:proofErr w:type="spellStart"/>
      <w:r w:rsidRPr="552D0042" w:rsidR="78709F5E">
        <w:rPr>
          <w:rFonts w:ascii="Arial" w:hAnsi="Arial" w:cs="Arial"/>
          <w:b w:val="0"/>
          <w:bCs w:val="0"/>
        </w:rPr>
        <w:t>Zamzon</w:t>
      </w:r>
      <w:proofErr w:type="spellEnd"/>
      <w:r w:rsidRPr="552D0042" w:rsidR="78709F5E">
        <w:rPr>
          <w:rFonts w:ascii="Arial" w:hAnsi="Arial" w:cs="Arial"/>
          <w:b w:val="0"/>
          <w:bCs w:val="0"/>
        </w:rPr>
        <w:t xml:space="preserve"> (2015) who wrote the case study on them </w:t>
      </w:r>
      <w:r w:rsidRPr="552D0042" w:rsidR="78709F5E">
        <w:rPr>
          <w:rFonts w:ascii="Arial" w:hAnsi="Arial" w:cs="Arial"/>
          <w:b w:val="0"/>
          <w:bCs w:val="0"/>
        </w:rPr>
        <w:t>states</w:t>
      </w:r>
      <w:r w:rsidRPr="552D0042" w:rsidR="78709F5E">
        <w:rPr>
          <w:rFonts w:ascii="Arial" w:hAnsi="Arial" w:cs="Arial"/>
          <w:b w:val="0"/>
          <w:bCs w:val="0"/>
        </w:rPr>
        <w:t xml:space="preserve"> that, Thay have trouble with the equity theory of motivation within their business because the feeling of inequality from the employees and some of the managers will not improve their motivation. And because they feel their outputs are no matching up with their inputs there not willing or committed to the job. Management did try many times to get the staff motivated through the system of motivation by putting things into perspective like money and shares, stability, and relationships. By doing this the manager thought everyone would do their best for the company. But that was not the case even though MGCC offer their staff accommodation inside the company's campus that was still not motivating the staff. So even though the theory may work for some it shows that it is not for every business.</w:t>
      </w:r>
    </w:p>
    <w:p w:rsidR="78709F5E" w:rsidP="552D0042" w:rsidRDefault="78709F5E" w14:paraId="754DDA13" w14:textId="653A1897">
      <w:pPr>
        <w:pStyle w:val="Normal"/>
        <w:rPr>
          <w:rFonts w:ascii="Arial" w:hAnsi="Arial" w:cs="Arial"/>
          <w:b w:val="1"/>
          <w:bCs w:val="1"/>
        </w:rPr>
      </w:pPr>
      <w:r w:rsidRPr="552D0042" w:rsidR="552D0042">
        <w:rPr>
          <w:rFonts w:ascii="Arial" w:hAnsi="Arial" w:cs="Arial"/>
          <w:b w:val="1"/>
          <w:bCs w:val="1"/>
        </w:rPr>
        <w:t>Recommendations</w:t>
      </w:r>
    </w:p>
    <w:p w:rsidR="78709F5E" w:rsidP="552D0042" w:rsidRDefault="78709F5E" w14:paraId="032AC9CC" w14:textId="0FB13C1B">
      <w:pPr>
        <w:pStyle w:val="Normal"/>
        <w:bidi w:val="0"/>
        <w:spacing w:before="0" w:beforeAutospacing="off" w:after="160" w:afterAutospacing="off" w:line="259" w:lineRule="auto"/>
        <w:ind w:left="0" w:right="0"/>
        <w:jc w:val="left"/>
        <w:rPr>
          <w:rFonts w:ascii="Arial" w:hAnsi="Arial" w:cs="Arial"/>
        </w:rPr>
      </w:pPr>
      <w:r w:rsidRPr="552D0042" w:rsidR="552D0042">
        <w:rPr>
          <w:rFonts w:ascii="Arial" w:hAnsi="Arial" w:cs="Arial"/>
          <w:b w:val="0"/>
          <w:bCs w:val="0"/>
        </w:rPr>
        <w:t xml:space="preserve">I would recommend and believe that this theory would work in today's modern workplace because this theory is relevant to some businesses as you can see in the main body of this report. However, it does not work for everyone, and </w:t>
      </w:r>
      <w:r w:rsidRPr="552D0042" w:rsidR="2920F220">
        <w:rPr>
          <w:rFonts w:ascii="Arial" w:hAnsi="Arial" w:cs="Arial"/>
        </w:rPr>
        <w:t>individuals need to feel that</w:t>
      </w:r>
      <w:r w:rsidRPr="552D0042" w:rsidR="76A125A6">
        <w:rPr>
          <w:rFonts w:ascii="Arial" w:hAnsi="Arial" w:cs="Arial"/>
        </w:rPr>
        <w:t xml:space="preserve"> they are being treated fairly by the rewards they receive for their contributions to the business, most employees when working are driven by their sense of fairness. And it is believed by most people </w:t>
      </w:r>
      <w:r w:rsidRPr="552D0042" w:rsidR="78709F5E">
        <w:rPr>
          <w:rFonts w:ascii="Arial" w:hAnsi="Arial" w:cs="Arial"/>
        </w:rPr>
        <w:t xml:space="preserve">that people value fairness to keep them motivated, fairness must be </w:t>
      </w:r>
      <w:r w:rsidRPr="552D0042" w:rsidR="78709F5E">
        <w:rPr>
          <w:rFonts w:ascii="Arial" w:hAnsi="Arial" w:cs="Arial"/>
        </w:rPr>
        <w:t>maintained</w:t>
      </w:r>
      <w:r w:rsidRPr="552D0042" w:rsidR="78709F5E">
        <w:rPr>
          <w:rFonts w:ascii="Arial" w:hAnsi="Arial" w:cs="Arial"/>
        </w:rPr>
        <w:t xml:space="preserve"> between the co-workers and the business. However, even outside the work environment the same theory can also </w:t>
      </w:r>
      <w:r w:rsidRPr="552D0042" w:rsidR="78709F5E">
        <w:rPr>
          <w:rFonts w:ascii="Arial" w:hAnsi="Arial" w:cs="Arial"/>
        </w:rPr>
        <w:t>be applicable</w:t>
      </w:r>
      <w:r w:rsidRPr="552D0042" w:rsidR="78709F5E">
        <w:rPr>
          <w:rFonts w:ascii="Arial" w:hAnsi="Arial" w:cs="Arial"/>
        </w:rPr>
        <w:t xml:space="preserve"> to an individual's own self-motivation. Many years ago, people would be motiv</w:t>
      </w:r>
      <w:r w:rsidRPr="552D0042" w:rsidR="552D0042">
        <w:rPr>
          <w:rFonts w:ascii="Arial" w:hAnsi="Arial" w:cs="Arial"/>
        </w:rPr>
        <w:t xml:space="preserve">ated just for the sake of money but now a days businesses need employees to be motivated and be able to have a stake in the company for where they work. Herzberg and Maslow </w:t>
      </w:r>
      <w:r w:rsidRPr="552D0042" w:rsidR="552D0042">
        <w:rPr>
          <w:rFonts w:ascii="Arial" w:hAnsi="Arial" w:cs="Arial"/>
        </w:rPr>
        <w:t>demonstrated</w:t>
      </w:r>
      <w:r w:rsidRPr="552D0042" w:rsidR="552D0042">
        <w:rPr>
          <w:rFonts w:ascii="Arial" w:hAnsi="Arial" w:cs="Arial"/>
        </w:rPr>
        <w:t xml:space="preserve"> that employees are motivated by many varied factors. And to just summarise this report equity theory is all about striking the right kind of balance between the input and output of an employee in the workplace because a scenario like this will only lead to a productive relationship with management. </w:t>
      </w:r>
    </w:p>
    <w:p w:rsidR="78709F5E" w:rsidP="552D0042" w:rsidRDefault="78709F5E" w14:paraId="03383CBD" w14:textId="61959885">
      <w:pPr>
        <w:pStyle w:val="Normal"/>
        <w:rPr>
          <w:rFonts w:ascii="Arial" w:hAnsi="Arial" w:cs="Arial"/>
          <w:b w:val="1"/>
          <w:bCs w:val="1"/>
        </w:rPr>
      </w:pPr>
    </w:p>
    <w:p w:rsidR="78709F5E" w:rsidP="552D0042" w:rsidRDefault="78709F5E" w14:paraId="2D5F86A2" w14:textId="6224DF85">
      <w:pPr>
        <w:pStyle w:val="Normal"/>
        <w:rPr>
          <w:rFonts w:ascii="Arial" w:hAnsi="Arial" w:cs="Arial"/>
        </w:rPr>
      </w:pPr>
    </w:p>
    <w:p w:rsidR="78709F5E" w:rsidP="552D0042" w:rsidRDefault="78709F5E" w14:paraId="04FB9630" w14:textId="0F9A092E">
      <w:pPr>
        <w:pStyle w:val="Normal"/>
        <w:rPr>
          <w:rFonts w:ascii="Arial Nova" w:hAnsi="Arial Nova" w:eastAsia="Arial Nova" w:cs="Arial Nova"/>
          <w:noProof w:val="0"/>
          <w:sz w:val="22"/>
          <w:szCs w:val="22"/>
          <w:lang w:val="en-GB"/>
        </w:rPr>
      </w:pPr>
    </w:p>
    <w:p w:rsidR="78709F5E" w:rsidP="552D0042" w:rsidRDefault="78709F5E" w14:paraId="33AE509F" w14:textId="2A904312">
      <w:pPr>
        <w:pStyle w:val="Normal"/>
        <w:rPr>
          <w:rFonts w:ascii="Arial" w:hAnsi="Arial" w:cs="Arial"/>
          <w:b w:val="0"/>
          <w:bCs w:val="0"/>
        </w:rPr>
      </w:pPr>
    </w:p>
    <w:p w:rsidR="78709F5E" w:rsidP="552D0042" w:rsidRDefault="78709F5E" w14:paraId="6804CD67" w14:textId="53FCD511">
      <w:pPr>
        <w:pStyle w:val="Normal"/>
        <w:rPr>
          <w:rFonts w:ascii="Arial" w:hAnsi="Arial" w:cs="Arial"/>
          <w:b w:val="0"/>
          <w:bCs w:val="0"/>
        </w:rPr>
      </w:pPr>
    </w:p>
    <w:p w:rsidR="78709F5E" w:rsidP="552D0042" w:rsidRDefault="78709F5E" w14:paraId="04740EC3" w14:textId="7B126093">
      <w:pPr>
        <w:pStyle w:val="Normal"/>
        <w:rPr>
          <w:rFonts w:ascii="Arial" w:hAnsi="Arial" w:cs="Arial"/>
          <w:b w:val="1"/>
          <w:bCs w:val="1"/>
        </w:rPr>
      </w:pPr>
    </w:p>
    <w:p w:rsidR="78709F5E" w:rsidP="552D0042" w:rsidRDefault="78709F5E" w14:paraId="2D7F2261" w14:textId="39DB0EDF">
      <w:pPr>
        <w:pStyle w:val="Normal"/>
        <w:rPr>
          <w:rFonts w:ascii="Arial" w:hAnsi="Arial" w:cs="Arial"/>
          <w:b w:val="1"/>
          <w:bCs w:val="1"/>
        </w:rPr>
      </w:pPr>
    </w:p>
    <w:p w:rsidR="78709F5E" w:rsidP="78709F5E" w:rsidRDefault="78709F5E" w14:paraId="563EDF66" w14:textId="010F5137">
      <w:pPr>
        <w:pStyle w:val="Normal"/>
        <w:rPr>
          <w:rFonts w:ascii="Arial" w:hAnsi="Arial" w:cs="Arial"/>
          <w:b w:val="1"/>
          <w:bCs w:val="1"/>
        </w:rPr>
      </w:pPr>
      <w:r w:rsidRPr="552D0042" w:rsidR="78709F5E">
        <w:rPr>
          <w:rFonts w:ascii="Arial" w:hAnsi="Arial" w:cs="Arial"/>
          <w:b w:val="1"/>
          <w:bCs w:val="1"/>
        </w:rPr>
        <w:t>References</w:t>
      </w:r>
    </w:p>
    <w:p w:rsidR="78709F5E" w:rsidP="78709F5E" w:rsidRDefault="78709F5E" w14:paraId="1BC96E22" w14:textId="3AAD03A0">
      <w:pPr>
        <w:pStyle w:val="Normal"/>
        <w:rPr>
          <w:rFonts w:ascii="Arial" w:hAnsi="Arial" w:cs="Arial"/>
          <w:b w:val="0"/>
          <w:bCs w:val="0"/>
        </w:rPr>
      </w:pPr>
      <w:r w:rsidRPr="552D0042" w:rsidR="78709F5E">
        <w:rPr>
          <w:rFonts w:ascii="Arial" w:hAnsi="Arial" w:cs="Arial"/>
          <w:b w:val="0"/>
          <w:bCs w:val="0"/>
        </w:rPr>
        <w:t xml:space="preserve"> Adams</w:t>
      </w:r>
      <w:r w:rsidRPr="552D0042" w:rsidR="78709F5E">
        <w:rPr>
          <w:rFonts w:ascii="Arial" w:hAnsi="Arial" w:cs="Arial"/>
          <w:b w:val="0"/>
          <w:bCs w:val="0"/>
        </w:rPr>
        <w:t>, J.S. (1965)</w:t>
      </w:r>
      <w:r w:rsidRPr="552D0042" w:rsidR="78709F5E">
        <w:rPr>
          <w:rFonts w:ascii="Arial" w:hAnsi="Arial" w:cs="Arial"/>
          <w:b w:val="0"/>
          <w:bCs w:val="0"/>
          <w:i w:val="1"/>
          <w:iCs w:val="1"/>
        </w:rPr>
        <w:t xml:space="preserve"> Inequity in Social Exchange. Advances in Experimental Social Psychology</w:t>
      </w:r>
      <w:r w:rsidRPr="552D0042" w:rsidR="78709F5E">
        <w:rPr>
          <w:rFonts w:ascii="Arial" w:hAnsi="Arial" w:cs="Arial"/>
          <w:b w:val="0"/>
          <w:bCs w:val="0"/>
        </w:rPr>
        <w:t>, 2, 267-299</w:t>
      </w:r>
    </w:p>
    <w:p w:rsidR="78709F5E" w:rsidP="78709F5E" w:rsidRDefault="78709F5E" w14:paraId="6F6AD069" w14:textId="372AFDB9">
      <w:pPr>
        <w:pStyle w:val="Normal"/>
      </w:pPr>
      <w:r w:rsidRPr="552D0042" w:rsidR="78709F5E">
        <w:rPr>
          <w:rFonts w:ascii="Arial" w:hAnsi="Arial" w:cs="Arial"/>
          <w:b w:val="0"/>
          <w:bCs w:val="0"/>
        </w:rPr>
        <w:t xml:space="preserve"> Tarver, E. (2020)</w:t>
      </w:r>
      <w:r w:rsidRPr="552D0042" w:rsidR="78709F5E">
        <w:rPr>
          <w:rFonts w:ascii="Arial" w:hAnsi="Arial" w:cs="Arial"/>
          <w:b w:val="0"/>
          <w:bCs w:val="0"/>
          <w:i w:val="1"/>
          <w:iCs w:val="1"/>
        </w:rPr>
        <w:t xml:space="preserve"> The Equity Theory of Motivation for People Teams &amp; Management</w:t>
      </w:r>
      <w:r w:rsidRPr="552D0042" w:rsidR="78709F5E">
        <w:rPr>
          <w:rFonts w:ascii="Arial" w:hAnsi="Arial" w:cs="Arial"/>
          <w:b w:val="0"/>
          <w:bCs w:val="0"/>
        </w:rPr>
        <w:t xml:space="preserve"> </w:t>
      </w:r>
      <w:hyperlink w:anchor=":~:text=The%20key%20assumptions%20of%20the%20equity%20theory%20of,their%20motivation%20continuously%20and%20course%20correct%20when%20necessary?msclkid=1a92085cb12b11ecb386c1dca3362ec8" r:id="R18fb2b0380424507">
        <w:r w:rsidRPr="552D0042" w:rsidR="78709F5E">
          <w:rPr>
            <w:rStyle w:val="Hyperlink"/>
            <w:rFonts w:ascii="Arial" w:hAnsi="Arial" w:eastAsia="Arial" w:cs="Arial"/>
            <w:noProof w:val="0"/>
            <w:sz w:val="22"/>
            <w:szCs w:val="22"/>
            <w:lang w:val="en-GB"/>
          </w:rPr>
          <w:t>The Equity Theory of Motivation for People, Teams &amp; Managers (evantarver.com)</w:t>
        </w:r>
      </w:hyperlink>
    </w:p>
    <w:p w:rsidR="78709F5E" w:rsidP="78709F5E" w:rsidRDefault="78709F5E" w14:paraId="0BB9E6F9" w14:textId="025994AC">
      <w:pPr>
        <w:pStyle w:val="Normal"/>
      </w:pPr>
      <w:r w:rsidRPr="552D0042" w:rsidR="78709F5E">
        <w:rPr>
          <w:rFonts w:ascii="Arial" w:hAnsi="Arial" w:eastAsia="Arial" w:cs="Arial"/>
          <w:noProof w:val="0"/>
          <w:sz w:val="22"/>
          <w:szCs w:val="22"/>
          <w:lang w:val="en-GB"/>
        </w:rPr>
        <w:t xml:space="preserve"> </w:t>
      </w:r>
      <w:hyperlink r:id="R39febd6e80b54d83">
        <w:r w:rsidRPr="552D0042" w:rsidR="78709F5E">
          <w:rPr>
            <w:rStyle w:val="Hyperlink"/>
            <w:rFonts w:ascii="Arial" w:hAnsi="Arial" w:eastAsia="Arial" w:cs="Arial"/>
            <w:noProof w:val="0"/>
            <w:sz w:val="22"/>
            <w:szCs w:val="22"/>
            <w:lang w:val="en-GB"/>
          </w:rPr>
          <w:t>The Equity theory of Motivation | Employee motivation (myassignmenthelp.net)</w:t>
        </w:r>
      </w:hyperlink>
    </w:p>
    <w:p w:rsidR="78709F5E" w:rsidP="552D0042" w:rsidRDefault="78709F5E" w14:paraId="15533AD8" w14:textId="26BC3A76">
      <w:pPr>
        <w:pStyle w:val="Normal"/>
        <w:ind w:left="547" w:hanging="547"/>
        <w:rPr>
          <w:rFonts w:ascii="Arial Nova" w:hAnsi="Arial Nova" w:eastAsia="Arial Nova" w:cs="Arial Nova"/>
          <w:b w:val="0"/>
          <w:bCs w:val="0"/>
          <w:i w:val="0"/>
          <w:iCs w:val="0"/>
          <w:caps w:val="0"/>
          <w:smallCaps w:val="0"/>
          <w:noProof w:val="0"/>
          <w:color w:val="333A42"/>
          <w:sz w:val="22"/>
          <w:szCs w:val="22"/>
          <w:lang w:val="en-GB"/>
        </w:rPr>
      </w:pPr>
      <w:r w:rsidRPr="552D0042" w:rsidR="78709F5E">
        <w:rPr>
          <w:rFonts w:ascii="Arial" w:hAnsi="Arial" w:eastAsia="Arial" w:cs="Arial"/>
          <w:noProof w:val="0"/>
          <w:sz w:val="22"/>
          <w:szCs w:val="22"/>
          <w:lang w:val="en-GB"/>
        </w:rPr>
        <w:t xml:space="preserve">Robert. D. </w:t>
      </w:r>
      <w:proofErr w:type="spellStart"/>
      <w:r w:rsidRPr="552D0042" w:rsidR="78709F5E">
        <w:rPr>
          <w:rFonts w:ascii="Arial" w:hAnsi="Arial" w:eastAsia="Arial" w:cs="Arial"/>
          <w:noProof w:val="0"/>
          <w:sz w:val="22"/>
          <w:szCs w:val="22"/>
          <w:lang w:val="en-GB"/>
        </w:rPr>
        <w:t>Pitchard</w:t>
      </w:r>
      <w:proofErr w:type="spellEnd"/>
      <w:r w:rsidRPr="552D0042" w:rsidR="78709F5E">
        <w:rPr>
          <w:rFonts w:ascii="Arial" w:hAnsi="Arial" w:eastAsia="Arial" w:cs="Arial"/>
          <w:noProof w:val="0"/>
          <w:sz w:val="22"/>
          <w:szCs w:val="22"/>
          <w:lang w:val="en-GB"/>
        </w:rPr>
        <w:t xml:space="preserve"> (1969) Equity Theory – Review and Critique volume 4 issue 2pages 176-211</w:t>
      </w:r>
      <w:proofErr w:type="spellStart"/>
      <w:proofErr w:type="spellEnd"/>
      <w:proofErr w:type="spellStart"/>
      <w:proofErr w:type="spellEnd"/>
      <w:proofErr w:type="spellStart"/>
      <w:proofErr w:type="spellEnd"/>
    </w:p>
    <w:p w:rsidR="78709F5E" w:rsidP="552D0042" w:rsidRDefault="78709F5E" w14:paraId="5EF9449E" w14:textId="08F41FBD">
      <w:pPr>
        <w:pStyle w:val="Normal"/>
        <w:ind w:left="547" w:hanging="547"/>
        <w:rPr>
          <w:rFonts w:ascii="Arial Nova" w:hAnsi="Arial Nova" w:eastAsia="Arial Nova" w:cs="Arial Nova"/>
          <w:b w:val="0"/>
          <w:bCs w:val="0"/>
          <w:i w:val="0"/>
          <w:iCs w:val="0"/>
          <w:caps w:val="0"/>
          <w:smallCaps w:val="0"/>
          <w:noProof w:val="0"/>
          <w:color w:val="333A42"/>
          <w:sz w:val="22"/>
          <w:szCs w:val="22"/>
          <w:lang w:val="en-GB"/>
        </w:rPr>
      </w:pPr>
      <w:r w:rsidRPr="552D0042" w:rsidR="78709F5E">
        <w:rPr>
          <w:rFonts w:ascii="Arial Nova" w:hAnsi="Arial Nova" w:eastAsia="Arial Nova" w:cs="Arial Nova"/>
          <w:b w:val="0"/>
          <w:bCs w:val="0"/>
          <w:i w:val="0"/>
          <w:iCs w:val="0"/>
          <w:caps w:val="0"/>
          <w:smallCaps w:val="0"/>
          <w:noProof w:val="0"/>
          <w:color w:val="333A42"/>
          <w:sz w:val="22"/>
          <w:szCs w:val="22"/>
          <w:lang w:val="en-GB"/>
        </w:rPr>
        <w:t xml:space="preserve"> </w:t>
      </w:r>
      <w:r w:rsidRPr="552D0042" w:rsidR="78709F5E">
        <w:rPr>
          <w:rFonts w:ascii="Arial Nova" w:hAnsi="Arial Nova" w:eastAsia="Arial Nova" w:cs="Arial Nova"/>
          <w:b w:val="0"/>
          <w:bCs w:val="0"/>
          <w:i w:val="0"/>
          <w:iCs w:val="0"/>
          <w:caps w:val="0"/>
          <w:smallCaps w:val="0"/>
          <w:noProof w:val="0"/>
          <w:color w:val="333A42"/>
          <w:sz w:val="22"/>
          <w:szCs w:val="22"/>
          <w:lang w:val="en-GB"/>
        </w:rPr>
        <w:t>Freedheim</w:t>
      </w:r>
      <w:r w:rsidRPr="552D0042" w:rsidR="78709F5E">
        <w:rPr>
          <w:rFonts w:ascii="Arial Nova" w:hAnsi="Arial Nova" w:eastAsia="Arial Nova" w:cs="Arial Nova"/>
          <w:b w:val="0"/>
          <w:bCs w:val="0"/>
          <w:i w:val="0"/>
          <w:iCs w:val="0"/>
          <w:caps w:val="0"/>
          <w:smallCaps w:val="0"/>
          <w:noProof w:val="0"/>
          <w:color w:val="333A42"/>
          <w:sz w:val="22"/>
          <w:szCs w:val="22"/>
          <w:lang w:val="en-GB"/>
        </w:rPr>
        <w:t xml:space="preserve">, D., Weiner, I., </w:t>
      </w:r>
      <w:proofErr w:type="spellStart"/>
      <w:r w:rsidRPr="552D0042" w:rsidR="78709F5E">
        <w:rPr>
          <w:rFonts w:ascii="Arial Nova" w:hAnsi="Arial Nova" w:eastAsia="Arial Nova" w:cs="Arial Nova"/>
          <w:b w:val="0"/>
          <w:bCs w:val="0"/>
          <w:i w:val="0"/>
          <w:iCs w:val="0"/>
          <w:caps w:val="0"/>
          <w:smallCaps w:val="0"/>
          <w:noProof w:val="0"/>
          <w:color w:val="333A42"/>
          <w:sz w:val="22"/>
          <w:szCs w:val="22"/>
          <w:lang w:val="en-GB"/>
        </w:rPr>
        <w:t>Vellcer</w:t>
      </w:r>
      <w:proofErr w:type="spellEnd"/>
      <w:r w:rsidRPr="552D0042" w:rsidR="78709F5E">
        <w:rPr>
          <w:rFonts w:ascii="Arial Nova" w:hAnsi="Arial Nova" w:eastAsia="Arial Nova" w:cs="Arial Nova"/>
          <w:b w:val="0"/>
          <w:bCs w:val="0"/>
          <w:i w:val="0"/>
          <w:iCs w:val="0"/>
          <w:caps w:val="0"/>
          <w:smallCaps w:val="0"/>
          <w:noProof w:val="0"/>
          <w:color w:val="333A42"/>
          <w:sz w:val="22"/>
          <w:szCs w:val="22"/>
          <w:lang w:val="en-GB"/>
        </w:rPr>
        <w:t xml:space="preserve">, W., </w:t>
      </w:r>
      <w:proofErr w:type="spellStart"/>
      <w:r w:rsidRPr="552D0042" w:rsidR="78709F5E">
        <w:rPr>
          <w:rFonts w:ascii="Arial Nova" w:hAnsi="Arial Nova" w:eastAsia="Arial Nova" w:cs="Arial Nova"/>
          <w:b w:val="0"/>
          <w:bCs w:val="0"/>
          <w:i w:val="0"/>
          <w:iCs w:val="0"/>
          <w:caps w:val="0"/>
          <w:smallCaps w:val="0"/>
          <w:noProof w:val="0"/>
          <w:color w:val="333A42"/>
          <w:sz w:val="22"/>
          <w:szCs w:val="22"/>
          <w:lang w:val="en-GB"/>
        </w:rPr>
        <w:t>Schinka</w:t>
      </w:r>
      <w:proofErr w:type="spellEnd"/>
      <w:r w:rsidRPr="552D0042" w:rsidR="78709F5E">
        <w:rPr>
          <w:rFonts w:ascii="Arial Nova" w:hAnsi="Arial Nova" w:eastAsia="Arial Nova" w:cs="Arial Nova"/>
          <w:b w:val="0"/>
          <w:bCs w:val="0"/>
          <w:i w:val="0"/>
          <w:iCs w:val="0"/>
          <w:caps w:val="0"/>
          <w:smallCaps w:val="0"/>
          <w:noProof w:val="0"/>
          <w:color w:val="333A42"/>
          <w:sz w:val="22"/>
          <w:szCs w:val="22"/>
          <w:lang w:val="en-GB"/>
        </w:rPr>
        <w:t>, J. and Lerner, R. (2003)</w:t>
      </w:r>
      <w:r w:rsidRPr="552D0042" w:rsidR="78709F5E">
        <w:rPr>
          <w:rFonts w:ascii="Arial Nova" w:hAnsi="Arial Nova" w:eastAsia="Arial Nova" w:cs="Arial Nova"/>
          <w:b w:val="0"/>
          <w:bCs w:val="0"/>
          <w:i w:val="1"/>
          <w:iCs w:val="1"/>
          <w:caps w:val="0"/>
          <w:smallCaps w:val="0"/>
          <w:noProof w:val="0"/>
          <w:color w:val="333A42"/>
          <w:sz w:val="22"/>
          <w:szCs w:val="22"/>
          <w:lang w:val="en-GB"/>
        </w:rPr>
        <w:t xml:space="preserve"> Handbook of psychology</w:t>
      </w:r>
      <w:r w:rsidRPr="552D0042" w:rsidR="78709F5E">
        <w:rPr>
          <w:rFonts w:ascii="Arial Nova" w:hAnsi="Arial Nova" w:eastAsia="Arial Nova" w:cs="Arial Nova"/>
          <w:b w:val="0"/>
          <w:bCs w:val="0"/>
          <w:i w:val="0"/>
          <w:iCs w:val="0"/>
          <w:caps w:val="0"/>
          <w:smallCaps w:val="0"/>
          <w:noProof w:val="0"/>
          <w:color w:val="333A42"/>
          <w:sz w:val="22"/>
          <w:szCs w:val="22"/>
          <w:lang w:val="en-GB"/>
        </w:rPr>
        <w:t>, John Wiley and Sons, New Jersey.</w:t>
      </w:r>
    </w:p>
    <w:p w:rsidR="78709F5E" w:rsidP="78709F5E" w:rsidRDefault="78709F5E" w14:paraId="333FCFAB" w14:textId="13BC77E2">
      <w:pPr>
        <w:pStyle w:val="Normal"/>
      </w:pPr>
      <w:r w:rsidRPr="552D0042" w:rsidR="78709F5E">
        <w:rPr>
          <w:rFonts w:ascii="Arial Nova" w:hAnsi="Arial Nova" w:eastAsia="Arial Nova" w:cs="Arial Nova"/>
          <w:noProof w:val="0"/>
          <w:sz w:val="22"/>
          <w:szCs w:val="22"/>
          <w:lang w:val="en-GB"/>
        </w:rPr>
        <w:t xml:space="preserve"> Farid Ahmed (2016) Available at </w:t>
      </w:r>
      <w:hyperlink r:id="Rc17b1b963a8b4103">
        <w:r w:rsidRPr="552D0042" w:rsidR="78709F5E">
          <w:rPr>
            <w:rStyle w:val="Hyperlink"/>
            <w:rFonts w:ascii="Arial Nova" w:hAnsi="Arial Nova" w:eastAsia="Arial Nova" w:cs="Arial Nova"/>
            <w:noProof w:val="0"/>
            <w:sz w:val="22"/>
            <w:szCs w:val="22"/>
            <w:lang w:val="en-GB"/>
          </w:rPr>
          <w:t>Theories of Motivation &amp; A Critical Analysis – HRMBD (wordpress.com)</w:t>
        </w:r>
      </w:hyperlink>
      <w:r w:rsidRPr="552D0042" w:rsidR="78709F5E">
        <w:rPr>
          <w:rFonts w:ascii="Arial Nova" w:hAnsi="Arial Nova" w:eastAsia="Arial Nova" w:cs="Arial Nova"/>
          <w:noProof w:val="0"/>
          <w:sz w:val="22"/>
          <w:szCs w:val="22"/>
          <w:lang w:val="en-GB"/>
        </w:rPr>
        <w:t xml:space="preserve"> accessed on (April 3</w:t>
      </w:r>
      <w:r w:rsidRPr="552D0042" w:rsidR="78709F5E">
        <w:rPr>
          <w:rFonts w:ascii="Arial Nova" w:hAnsi="Arial Nova" w:eastAsia="Arial Nova" w:cs="Arial Nova"/>
          <w:noProof w:val="0"/>
          <w:sz w:val="22"/>
          <w:szCs w:val="22"/>
          <w:vertAlign w:val="superscript"/>
          <w:lang w:val="en-GB"/>
        </w:rPr>
        <w:t>rd</w:t>
      </w:r>
      <w:r w:rsidRPr="552D0042" w:rsidR="78709F5E">
        <w:rPr>
          <w:rFonts w:ascii="Arial Nova" w:hAnsi="Arial Nova" w:eastAsia="Arial Nova" w:cs="Arial Nova"/>
          <w:noProof w:val="0"/>
          <w:sz w:val="22"/>
          <w:szCs w:val="22"/>
          <w:lang w:val="en-GB"/>
        </w:rPr>
        <w:t>, 2022</w:t>
      </w:r>
      <w:r w:rsidRPr="552D0042" w:rsidR="78709F5E">
        <w:rPr>
          <w:rFonts w:ascii="Arial Nova" w:hAnsi="Arial Nova" w:eastAsia="Arial Nova" w:cs="Arial Nova"/>
          <w:noProof w:val="0"/>
          <w:sz w:val="22"/>
          <w:szCs w:val="22"/>
          <w:lang w:val="en-GB"/>
        </w:rPr>
        <w:t>)</w:t>
      </w:r>
    </w:p>
    <w:p w:rsidR="552D0042" w:rsidP="552D0042" w:rsidRDefault="552D0042" w14:paraId="036EB73C" w14:textId="70829C7A">
      <w:pPr>
        <w:pStyle w:val="Normal"/>
        <w:rPr>
          <w:rFonts w:ascii="Arial Nova" w:hAnsi="Arial Nova" w:eastAsia="Arial Nova" w:cs="Arial Nova"/>
          <w:noProof w:val="0"/>
          <w:sz w:val="22"/>
          <w:szCs w:val="22"/>
          <w:lang w:val="en-GB"/>
        </w:rPr>
      </w:pPr>
      <w:r w:rsidRPr="552D0042" w:rsidR="552D0042">
        <w:rPr>
          <w:rFonts w:ascii="Arial Nova" w:hAnsi="Arial Nova" w:eastAsia="Arial Nova" w:cs="Arial Nova"/>
          <w:noProof w:val="0"/>
          <w:sz w:val="22"/>
          <w:szCs w:val="22"/>
          <w:lang w:val="en-GB"/>
        </w:rPr>
        <w:t xml:space="preserve">Business Case Studies (2019), Available at </w:t>
      </w:r>
      <w:hyperlink r:id="R3ee7f1687925467d">
        <w:r w:rsidRPr="552D0042" w:rsidR="552D0042">
          <w:rPr>
            <w:rStyle w:val="Hyperlink"/>
            <w:rFonts w:ascii="Arial Nova" w:hAnsi="Arial Nova" w:eastAsia="Arial Nova" w:cs="Arial Nova"/>
            <w:noProof w:val="0"/>
            <w:sz w:val="22"/>
            <w:szCs w:val="22"/>
            <w:lang w:val="en-GB"/>
          </w:rPr>
          <w:t>j.d wetherspoons the importance of employee motivation - Search (bing.com)</w:t>
        </w:r>
      </w:hyperlink>
      <w:r w:rsidRPr="552D0042" w:rsidR="552D0042">
        <w:rPr>
          <w:rFonts w:ascii="Arial Nova" w:hAnsi="Arial Nova" w:eastAsia="Arial Nova" w:cs="Arial Nova"/>
          <w:noProof w:val="0"/>
          <w:sz w:val="22"/>
          <w:szCs w:val="22"/>
          <w:lang w:val="en-GB"/>
        </w:rPr>
        <w:t xml:space="preserve"> Accessed on (April 5</w:t>
      </w:r>
      <w:r w:rsidRPr="552D0042" w:rsidR="552D0042">
        <w:rPr>
          <w:rFonts w:ascii="Arial Nova" w:hAnsi="Arial Nova" w:eastAsia="Arial Nova" w:cs="Arial Nova"/>
          <w:noProof w:val="0"/>
          <w:sz w:val="22"/>
          <w:szCs w:val="22"/>
          <w:vertAlign w:val="superscript"/>
          <w:lang w:val="en-GB"/>
        </w:rPr>
        <w:t>th</w:t>
      </w:r>
      <w:r w:rsidRPr="552D0042" w:rsidR="552D0042">
        <w:rPr>
          <w:rFonts w:ascii="Arial Nova" w:hAnsi="Arial Nova" w:eastAsia="Arial Nova" w:cs="Arial Nova"/>
          <w:noProof w:val="0"/>
          <w:sz w:val="22"/>
          <w:szCs w:val="22"/>
          <w:lang w:val="en-GB"/>
        </w:rPr>
        <w:t>, 2022)</w:t>
      </w:r>
    </w:p>
    <w:p w:rsidR="552D0042" w:rsidP="552D0042" w:rsidRDefault="552D0042" w14:paraId="248904DD" w14:textId="097785B4">
      <w:pPr>
        <w:pStyle w:val="Normal"/>
      </w:pPr>
      <w:r w:rsidRPr="552D0042" w:rsidR="552D0042">
        <w:rPr>
          <w:rFonts w:ascii="Arial Nova" w:hAnsi="Arial Nova" w:eastAsia="Arial Nova" w:cs="Arial Nova"/>
          <w:noProof w:val="0"/>
          <w:sz w:val="22"/>
          <w:szCs w:val="22"/>
          <w:lang w:val="en-GB"/>
        </w:rPr>
        <w:t xml:space="preserve">Hitesh Bhasin (2020) Available at </w:t>
      </w:r>
      <w:hyperlink r:id="R946c815e38794210">
        <w:r w:rsidRPr="552D0042" w:rsidR="552D0042">
          <w:rPr>
            <w:rStyle w:val="Hyperlink"/>
            <w:rFonts w:ascii="Arial Nova" w:hAnsi="Arial Nova" w:eastAsia="Arial Nova" w:cs="Arial Nova"/>
            <w:noProof w:val="0"/>
            <w:sz w:val="22"/>
            <w:szCs w:val="22"/>
            <w:lang w:val="en-GB"/>
          </w:rPr>
          <w:t>Adams Equity Theory of Motivation - Definition and Meaning of Equity | Marketing91</w:t>
        </w:r>
      </w:hyperlink>
      <w:r w:rsidRPr="552D0042" w:rsidR="552D0042">
        <w:rPr>
          <w:rFonts w:ascii="Arial Nova" w:hAnsi="Arial Nova" w:eastAsia="Arial Nova" w:cs="Arial Nova"/>
          <w:noProof w:val="0"/>
          <w:sz w:val="22"/>
          <w:szCs w:val="22"/>
          <w:lang w:val="en-GB"/>
        </w:rPr>
        <w:t xml:space="preserve"> Accesses on (April 6</w:t>
      </w:r>
      <w:r w:rsidRPr="552D0042" w:rsidR="552D0042">
        <w:rPr>
          <w:rFonts w:ascii="Arial Nova" w:hAnsi="Arial Nova" w:eastAsia="Arial Nova" w:cs="Arial Nova"/>
          <w:noProof w:val="0"/>
          <w:sz w:val="22"/>
          <w:szCs w:val="22"/>
          <w:vertAlign w:val="superscript"/>
          <w:lang w:val="en-GB"/>
        </w:rPr>
        <w:t>th</w:t>
      </w:r>
      <w:r w:rsidRPr="552D0042" w:rsidR="552D0042">
        <w:rPr>
          <w:rFonts w:ascii="Arial Nova" w:hAnsi="Arial Nova" w:eastAsia="Arial Nova" w:cs="Arial Nova"/>
          <w:noProof w:val="0"/>
          <w:sz w:val="22"/>
          <w:szCs w:val="22"/>
          <w:lang w:val="en-GB"/>
        </w:rPr>
        <w:t>, 2020</w:t>
      </w:r>
      <w:r w:rsidRPr="552D0042" w:rsidR="552D0042">
        <w:rPr>
          <w:rFonts w:ascii="Arial Nova" w:hAnsi="Arial Nova" w:eastAsia="Arial Nova" w:cs="Arial Nova"/>
          <w:noProof w:val="0"/>
          <w:sz w:val="22"/>
          <w:szCs w:val="22"/>
          <w:lang w:val="en-GB"/>
        </w:rPr>
        <w:t>)</w:t>
      </w:r>
    </w:p>
    <w:p w:rsidR="552D0042" w:rsidP="552D0042" w:rsidRDefault="552D0042" w14:paraId="7CB75617" w14:textId="5C107503">
      <w:pPr>
        <w:pStyle w:val="Normal"/>
      </w:pPr>
      <w:hyperlink w:anchor=":~:text=Tesco%20has%20discovered%20that%20it%20is%20important%20to,determined%20and%20devoted%20to%20receiving%20feedback%20from%20others.?msclkid=d587f06fb67911ec831908d6782e150b" r:id="R788650e55b8e4335">
        <w:r w:rsidRPr="552D0042" w:rsidR="552D0042">
          <w:rPr>
            <w:rStyle w:val="Hyperlink"/>
            <w:rFonts w:ascii="Arial Nova" w:hAnsi="Arial Nova" w:eastAsia="Arial Nova" w:cs="Arial Nova"/>
            <w:noProof w:val="0"/>
            <w:sz w:val="22"/>
            <w:szCs w:val="22"/>
            <w:lang w:val="en-GB"/>
          </w:rPr>
          <w:t>Motivational-theory-in-practice-at-Tesco.pdf (potentialunearthed.co.uk)</w:t>
        </w:r>
      </w:hyperlink>
    </w:p>
    <w:p w:rsidR="78709F5E" w:rsidP="78709F5E" w:rsidRDefault="78709F5E" w14:paraId="53BEFC2F" w14:textId="724338AE">
      <w:pPr>
        <w:pStyle w:val="Normal"/>
      </w:pPr>
      <w:proofErr w:type="spellStart"/>
      <w:r w:rsidRPr="78709F5E" w:rsidR="78709F5E">
        <w:rPr>
          <w:rFonts w:ascii="Arial Nova" w:hAnsi="Arial Nova" w:eastAsia="Arial Nova" w:cs="Arial Nova"/>
          <w:noProof w:val="0"/>
          <w:sz w:val="22"/>
          <w:szCs w:val="22"/>
          <w:lang w:val="en-GB"/>
        </w:rPr>
        <w:t>Zamzon</w:t>
      </w:r>
      <w:proofErr w:type="spellEnd"/>
      <w:r w:rsidRPr="78709F5E" w:rsidR="78709F5E">
        <w:rPr>
          <w:rFonts w:ascii="Arial Nova" w:hAnsi="Arial Nova" w:eastAsia="Arial Nova" w:cs="Arial Nova"/>
          <w:noProof w:val="0"/>
          <w:sz w:val="22"/>
          <w:szCs w:val="22"/>
          <w:lang w:val="en-GB"/>
        </w:rPr>
        <w:t xml:space="preserve">, A. (2015) Available at </w:t>
      </w:r>
      <w:hyperlink r:id="Rbc247a71a4d945d9">
        <w:r w:rsidRPr="78709F5E" w:rsidR="78709F5E">
          <w:rPr>
            <w:rStyle w:val="Hyperlink"/>
            <w:rFonts w:ascii="Arial Nova" w:hAnsi="Arial Nova" w:eastAsia="Arial Nova" w:cs="Arial Nova"/>
            <w:noProof w:val="0"/>
            <w:sz w:val="22"/>
            <w:szCs w:val="22"/>
            <w:lang w:val="en-GB"/>
          </w:rPr>
          <w:t>(99+) Equity Theory and Motivation (Case Study) | LinkedIn</w:t>
        </w:r>
      </w:hyperlink>
      <w:r w:rsidRPr="78709F5E" w:rsidR="78709F5E">
        <w:rPr>
          <w:rFonts w:ascii="Arial Nova" w:hAnsi="Arial Nova" w:eastAsia="Arial Nova" w:cs="Arial Nova"/>
          <w:noProof w:val="0"/>
          <w:sz w:val="22"/>
          <w:szCs w:val="22"/>
          <w:lang w:val="en-GB"/>
        </w:rPr>
        <w:t xml:space="preserve"> accessed on (3</w:t>
      </w:r>
      <w:r w:rsidRPr="78709F5E" w:rsidR="78709F5E">
        <w:rPr>
          <w:rFonts w:ascii="Arial Nova" w:hAnsi="Arial Nova" w:eastAsia="Arial Nova" w:cs="Arial Nova"/>
          <w:noProof w:val="0"/>
          <w:sz w:val="22"/>
          <w:szCs w:val="22"/>
          <w:vertAlign w:val="superscript"/>
          <w:lang w:val="en-GB"/>
        </w:rPr>
        <w:t>rd</w:t>
      </w:r>
      <w:r w:rsidRPr="78709F5E" w:rsidR="78709F5E">
        <w:rPr>
          <w:rFonts w:ascii="Arial Nova" w:hAnsi="Arial Nova" w:eastAsia="Arial Nova" w:cs="Arial Nova"/>
          <w:noProof w:val="0"/>
          <w:sz w:val="22"/>
          <w:szCs w:val="22"/>
          <w:lang w:val="en-GB"/>
        </w:rPr>
        <w:t xml:space="preserve"> April 2022)</w:t>
      </w:r>
    </w:p>
    <w:p w:rsidR="78709F5E" w:rsidP="78709F5E" w:rsidRDefault="78709F5E" w14:paraId="7909A787" w14:textId="78186342">
      <w:pPr>
        <w:pStyle w:val="Normal"/>
        <w:rPr>
          <w:rFonts w:ascii="Arial Nova" w:hAnsi="Arial Nova" w:eastAsia="Arial Nova" w:cs="Arial Nova"/>
          <w:noProof w:val="0"/>
          <w:sz w:val="22"/>
          <w:szCs w:val="22"/>
          <w:lang w:val="en-GB"/>
        </w:rPr>
      </w:pPr>
    </w:p>
    <w:p w:rsidR="78709F5E" w:rsidP="78709F5E" w:rsidRDefault="78709F5E" w14:paraId="548273B6" w14:textId="724C17BD">
      <w:pPr>
        <w:pStyle w:val="Normal"/>
        <w:rPr>
          <w:rFonts w:ascii="Arial" w:hAnsi="Arial" w:cs="Arial"/>
          <w:b w:val="0"/>
          <w:bCs w:val="0"/>
        </w:rPr>
      </w:pPr>
    </w:p>
    <w:p w:rsidR="78709F5E" w:rsidP="78709F5E" w:rsidRDefault="78709F5E" w14:paraId="6C11DD64" w14:textId="76ECF6A1">
      <w:pPr>
        <w:pStyle w:val="Normal"/>
        <w:rPr>
          <w:rFonts w:ascii="Arial" w:hAnsi="Arial" w:cs="Arial"/>
          <w:b w:val="1"/>
          <w:bCs w:val="1"/>
        </w:rPr>
      </w:pPr>
    </w:p>
    <w:p w:rsidR="78709F5E" w:rsidP="78709F5E" w:rsidRDefault="78709F5E" w14:paraId="0D839ACF" w14:textId="27EE4517">
      <w:pPr>
        <w:pStyle w:val="Normal"/>
        <w:rPr>
          <w:rFonts w:ascii="Arial" w:hAnsi="Arial" w:cs="Arial"/>
          <w:b w:val="1"/>
          <w:bCs w:val="1"/>
        </w:rPr>
      </w:pPr>
    </w:p>
    <w:p w:rsidR="78709F5E" w:rsidP="552D0042" w:rsidRDefault="78709F5E" w14:paraId="4F3D24DC" w14:textId="16C483E8">
      <w:pPr>
        <w:pStyle w:val="Normal"/>
        <w:rPr>
          <w:rFonts w:ascii="Arial" w:hAnsi="Arial" w:cs="Arial"/>
          <w:b w:val="1"/>
          <w:bCs w:val="1"/>
        </w:rPr>
      </w:pPr>
    </w:p>
    <w:p w:rsidR="78709F5E" w:rsidP="552D0042" w:rsidRDefault="78709F5E" w14:paraId="08C51A6B" w14:textId="0B251827">
      <w:pPr>
        <w:pStyle w:val="Normal"/>
        <w:rPr>
          <w:rFonts w:ascii="Arial" w:hAnsi="Arial" w:cs="Arial"/>
          <w:b w:val="1"/>
          <w:bCs w:val="1"/>
        </w:rPr>
      </w:pPr>
    </w:p>
    <w:p w:rsidR="78709F5E" w:rsidP="552D0042" w:rsidRDefault="78709F5E" w14:paraId="14597E52" w14:textId="2ED4569D">
      <w:pPr>
        <w:pStyle w:val="Normal"/>
        <w:rPr>
          <w:rFonts w:ascii="Arial" w:hAnsi="Arial" w:cs="Arial"/>
          <w:b w:val="1"/>
          <w:bCs w:val="1"/>
        </w:rPr>
      </w:pPr>
    </w:p>
    <w:p w:rsidR="78709F5E" w:rsidP="552D0042" w:rsidRDefault="78709F5E" w14:paraId="107534A0" w14:textId="1A6CF8C2">
      <w:pPr>
        <w:pStyle w:val="Normal"/>
        <w:rPr>
          <w:rFonts w:ascii="Arial" w:hAnsi="Arial" w:cs="Arial"/>
          <w:b w:val="1"/>
          <w:bCs w:val="1"/>
        </w:rPr>
      </w:pPr>
    </w:p>
    <w:p w:rsidR="78709F5E" w:rsidP="552D0042" w:rsidRDefault="78709F5E" w14:paraId="12E7F833" w14:textId="7B2639C7">
      <w:pPr>
        <w:pStyle w:val="Normal"/>
        <w:rPr>
          <w:rFonts w:ascii="Arial" w:hAnsi="Arial" w:cs="Arial"/>
          <w:b w:val="1"/>
          <w:bCs w:val="1"/>
        </w:rPr>
      </w:pPr>
    </w:p>
    <w:p w:rsidR="78709F5E" w:rsidP="552D0042" w:rsidRDefault="78709F5E" w14:paraId="7B355144" w14:textId="71F70E3C">
      <w:pPr>
        <w:pStyle w:val="Normal"/>
        <w:rPr>
          <w:rFonts w:ascii="Arial" w:hAnsi="Arial" w:cs="Arial"/>
          <w:b w:val="1"/>
          <w:bCs w:val="1"/>
        </w:rPr>
      </w:pPr>
    </w:p>
    <w:p w:rsidR="78709F5E" w:rsidP="552D0042" w:rsidRDefault="78709F5E" w14:paraId="14BD1FDA" w14:textId="73E44450">
      <w:pPr>
        <w:pStyle w:val="Normal"/>
        <w:rPr>
          <w:rFonts w:ascii="Arial" w:hAnsi="Arial" w:cs="Arial"/>
          <w:b w:val="1"/>
          <w:bCs w:val="1"/>
        </w:rPr>
      </w:pPr>
    </w:p>
    <w:p w:rsidR="78709F5E" w:rsidP="552D0042" w:rsidRDefault="78709F5E" w14:paraId="6770F3FE" w14:textId="6FC0F858">
      <w:pPr>
        <w:pStyle w:val="Normal"/>
        <w:rPr>
          <w:rFonts w:ascii="Arial" w:hAnsi="Arial" w:cs="Arial"/>
          <w:b w:val="1"/>
          <w:bCs w:val="1"/>
        </w:rPr>
      </w:pPr>
    </w:p>
    <w:p w:rsidR="78709F5E" w:rsidP="552D0042" w:rsidRDefault="78709F5E" w14:paraId="29C3E191" w14:textId="3F85D99F">
      <w:pPr>
        <w:pStyle w:val="Normal"/>
        <w:rPr>
          <w:rFonts w:ascii="Arial" w:hAnsi="Arial" w:cs="Arial"/>
          <w:b w:val="1"/>
          <w:bCs w:val="1"/>
        </w:rPr>
      </w:pPr>
    </w:p>
    <w:p w:rsidR="78709F5E" w:rsidP="552D0042" w:rsidRDefault="78709F5E" w14:paraId="07BDDB3B" w14:textId="765D4AAB">
      <w:pPr>
        <w:pStyle w:val="Normal"/>
        <w:rPr>
          <w:rFonts w:ascii="Arial" w:hAnsi="Arial" w:cs="Arial"/>
          <w:b w:val="1"/>
          <w:bCs w:val="1"/>
        </w:rPr>
      </w:pPr>
    </w:p>
    <w:p w:rsidR="78709F5E" w:rsidP="552D0042" w:rsidRDefault="78709F5E" w14:paraId="66A8E983" w14:textId="6A0B8193">
      <w:pPr>
        <w:pStyle w:val="Normal"/>
        <w:rPr>
          <w:rFonts w:ascii="Arial" w:hAnsi="Arial" w:cs="Arial"/>
          <w:b w:val="1"/>
          <w:bCs w:val="1"/>
        </w:rPr>
      </w:pPr>
    </w:p>
    <w:p w:rsidR="78709F5E" w:rsidP="552D0042" w:rsidRDefault="78709F5E" w14:paraId="01FF3C4D" w14:textId="49D5960C">
      <w:pPr>
        <w:pStyle w:val="Normal"/>
        <w:rPr>
          <w:rFonts w:ascii="Arial" w:hAnsi="Arial" w:cs="Arial"/>
          <w:b w:val="1"/>
          <w:bCs w:val="1"/>
        </w:rPr>
      </w:pPr>
      <w:r w:rsidRPr="552D0042" w:rsidR="78709F5E">
        <w:rPr>
          <w:rFonts w:ascii="Arial" w:hAnsi="Arial" w:cs="Arial"/>
          <w:b w:val="1"/>
          <w:bCs w:val="1"/>
        </w:rPr>
        <w:t>Introduction</w:t>
      </w:r>
    </w:p>
    <w:p w:rsidR="78709F5E" w:rsidP="552D0042" w:rsidRDefault="78709F5E" w14:paraId="7E45F955" w14:textId="0180CF7D">
      <w:pPr>
        <w:pStyle w:val="Normal"/>
        <w:rPr>
          <w:rFonts w:ascii="Arial" w:hAnsi="Arial" w:cs="Arial"/>
        </w:rPr>
      </w:pPr>
      <w:r w:rsidRPr="552D0042" w:rsidR="78709F5E">
        <w:rPr>
          <w:rFonts w:ascii="Arial" w:hAnsi="Arial" w:cs="Arial"/>
        </w:rPr>
        <w:t>In this part of the report, I will be discussing what skills I have learned throughout this module and will be critically discussing how I can use my reflective learning in my own personal life whether it is at work or at home or just by tutoring my children with some of the stuff I have learned. I will also be critically reflecting on my critical thinking skills using the Driscoll reflective model (1994). And how I will implement the equity theory of motivation to my life.</w:t>
      </w:r>
    </w:p>
    <w:p w:rsidR="78709F5E" w:rsidP="552D0042" w:rsidRDefault="78709F5E" w14:paraId="1BF30F5C" w14:textId="37CB5D89">
      <w:pPr>
        <w:pStyle w:val="Normal"/>
        <w:rPr>
          <w:rFonts w:ascii="Arial" w:hAnsi="Arial" w:cs="Arial"/>
          <w:b w:val="1"/>
          <w:bCs w:val="1"/>
        </w:rPr>
      </w:pPr>
      <w:r w:rsidRPr="552D0042" w:rsidR="78709F5E">
        <w:rPr>
          <w:rFonts w:ascii="Arial" w:hAnsi="Arial" w:cs="Arial"/>
          <w:b w:val="1"/>
          <w:bCs w:val="1"/>
        </w:rPr>
        <w:t>What?</w:t>
      </w:r>
    </w:p>
    <w:p w:rsidR="78709F5E" w:rsidP="552D0042" w:rsidRDefault="78709F5E" w14:paraId="675E4956" w14:textId="781EC196">
      <w:pPr>
        <w:pStyle w:val="Normal"/>
        <w:rPr>
          <w:rFonts w:ascii="Arial" w:hAnsi="Arial" w:cs="Arial"/>
        </w:rPr>
      </w:pPr>
      <w:r w:rsidRPr="552D0042" w:rsidR="78709F5E">
        <w:rPr>
          <w:rFonts w:ascii="Arial" w:hAnsi="Arial" w:cs="Arial"/>
        </w:rPr>
        <w:t xml:space="preserve">The learning that took place and what I have learned and enjoyed the most were the topics on inductive and deductive reasoning, invalid and valid arguments, the quizzes we took part in as a group and at home individually on inductive and deductive reasoning. Scepticism and objectivity were an interesting topic as well as Beliefs, values, and attitudes. Because before this module I had never heard any of these apart from beliefs, values, and attitudes. However, I did not know what they fully meant until I took this class. What I learned and took from the inductive and deductive reasoning class was that inductive reasoning is a type of reasoning that involves drawings from a general conclusion from a set of specific observations which means it might not be true it is a probability. </w:t>
      </w:r>
      <w:r w:rsidRPr="552D0042" w:rsidR="78709F5E">
        <w:rPr>
          <w:rFonts w:ascii="Arial" w:hAnsi="Arial" w:cs="Arial"/>
        </w:rPr>
        <w:t>And deductive reasoning moves from the specific to the general.</w:t>
      </w:r>
      <w:r w:rsidRPr="552D0042" w:rsidR="78709F5E">
        <w:rPr>
          <w:rFonts w:ascii="Arial" w:hAnsi="Arial" w:cs="Arial"/>
        </w:rPr>
        <w:t xml:space="preserve"> I learnt that scepticism is a doubting or questioning attitude or state of mind and objectivity is about emotions, being bias. Another lesson I enjoyed was lesson three on the beliefs and values of a person and their attitude, what I learned and took form that lesson was that we all have different beliefs and values, and values can be anything from family, social influences, religion and just because someone beliefs and values are different it does not mean that it is not true.</w:t>
      </w:r>
    </w:p>
    <w:p w:rsidR="78709F5E" w:rsidP="552D0042" w:rsidRDefault="78709F5E" w14:paraId="4271D850" w14:textId="56FCFC6D">
      <w:pPr>
        <w:pStyle w:val="Normal"/>
        <w:rPr>
          <w:rFonts w:ascii="Arial" w:hAnsi="Arial" w:cs="Arial"/>
          <w:b w:val="1"/>
          <w:bCs w:val="1"/>
        </w:rPr>
      </w:pPr>
      <w:r w:rsidRPr="552D0042" w:rsidR="78709F5E">
        <w:rPr>
          <w:rFonts w:ascii="Arial" w:hAnsi="Arial" w:cs="Arial"/>
          <w:b w:val="1"/>
          <w:bCs w:val="1"/>
        </w:rPr>
        <w:t>So What?</w:t>
      </w:r>
    </w:p>
    <w:p w:rsidR="78709F5E" w:rsidP="552D0042" w:rsidRDefault="78709F5E" w14:paraId="4B7B479B" w14:textId="22E1C49C">
      <w:pPr>
        <w:pStyle w:val="Normal"/>
        <w:rPr>
          <w:rFonts w:ascii="Arial" w:hAnsi="Arial" w:cs="Arial"/>
          <w:b w:val="0"/>
          <w:bCs w:val="0"/>
        </w:rPr>
      </w:pPr>
      <w:r w:rsidRPr="552D0042" w:rsidR="78709F5E">
        <w:rPr>
          <w:rFonts w:ascii="Arial" w:hAnsi="Arial" w:cs="Arial"/>
          <w:b w:val="0"/>
          <w:bCs w:val="0"/>
        </w:rPr>
        <w:t>So, what I have learned from these topics is that I did not know how useful and relevant they are to me in my life. For instance, Scepticism is a key part to critical thinking because for me to be sceptical I must think logically and to do that I must not believe anything I have seen or heard. For example, I was sceptical when my daughter told me that her friend had broken her watch. So as a mom I had to actively understand what was going on by using reasoning, evaluating evidence and to think carefully on the matter to figure out if my daughter was telling the truth or not.</w:t>
      </w:r>
    </w:p>
    <w:p w:rsidR="78709F5E" w:rsidP="552D0042" w:rsidRDefault="78709F5E" w14:paraId="39F8829C" w14:textId="74F429FC">
      <w:pPr>
        <w:pStyle w:val="Normal"/>
        <w:rPr>
          <w:rFonts w:ascii="Arial" w:hAnsi="Arial" w:cs="Arial"/>
          <w:b w:val="0"/>
          <w:bCs w:val="0"/>
        </w:rPr>
      </w:pPr>
      <w:r w:rsidRPr="552D0042" w:rsidR="78709F5E">
        <w:rPr>
          <w:rFonts w:ascii="Arial" w:hAnsi="Arial" w:cs="Arial"/>
          <w:b w:val="0"/>
          <w:bCs w:val="0"/>
        </w:rPr>
        <w:t xml:space="preserve"> So, what I understand from inductive and deductive reasoning/ argument, is that inductive reasoning involves probabilistic reasoning which means the truth of the premises makes the conclusion probable, so inductive reasoning move from a specific to a general conclusion. And deductive reasoning is the basic form of reasoning it is the syllogism in which two statements a major premises and a minor premises comes together to reach a logical conclusion which usually is true. In other words, it moves from a general conclusion to a specific conclusion. And valid and invalid was confusing but again interesting and fun. For example, all moms have purple hair (premise 1), Sherrell is a mom (premise 2), so Sherrell has purple hair (conclusion). That is what you call a valid argument.</w:t>
      </w:r>
    </w:p>
    <w:p w:rsidR="78709F5E" w:rsidP="552D0042" w:rsidRDefault="78709F5E" w14:paraId="227DB686" w14:textId="6F902CD7">
      <w:pPr>
        <w:pStyle w:val="Normal"/>
        <w:rPr>
          <w:rFonts w:ascii="Arial" w:hAnsi="Arial" w:cs="Arial"/>
          <w:b w:val="0"/>
          <w:bCs w:val="0"/>
        </w:rPr>
      </w:pPr>
    </w:p>
    <w:p w:rsidR="78709F5E" w:rsidP="552D0042" w:rsidRDefault="78709F5E" w14:paraId="702A78C6" w14:textId="5CAAD05D">
      <w:pPr>
        <w:pStyle w:val="Normal"/>
        <w:rPr>
          <w:rFonts w:ascii="Arial" w:hAnsi="Arial" w:cs="Arial"/>
          <w:b w:val="0"/>
          <w:bCs w:val="0"/>
        </w:rPr>
      </w:pPr>
    </w:p>
    <w:p w:rsidR="78709F5E" w:rsidP="552D0042" w:rsidRDefault="78709F5E" w14:paraId="1205B248" w14:textId="2816BAC0">
      <w:pPr>
        <w:pStyle w:val="Normal"/>
        <w:rPr>
          <w:rFonts w:ascii="Arial" w:hAnsi="Arial" w:cs="Arial"/>
          <w:b w:val="0"/>
          <w:bCs w:val="0"/>
        </w:rPr>
      </w:pPr>
    </w:p>
    <w:p w:rsidR="78709F5E" w:rsidP="552D0042" w:rsidRDefault="78709F5E" w14:paraId="456A9D1D" w14:textId="24E18AA6">
      <w:pPr>
        <w:pStyle w:val="Normal"/>
        <w:rPr>
          <w:rFonts w:ascii="Arial" w:hAnsi="Arial" w:cs="Arial"/>
          <w:b w:val="0"/>
          <w:bCs w:val="0"/>
        </w:rPr>
      </w:pPr>
      <w:r w:rsidRPr="552D0042" w:rsidR="78709F5E">
        <w:rPr>
          <w:rFonts w:ascii="Arial" w:hAnsi="Arial" w:cs="Arial"/>
          <w:b w:val="0"/>
          <w:bCs w:val="0"/>
        </w:rPr>
        <w:t xml:space="preserve"> So, what I have learned from beliefs, vales, attitudes in this module are that we are all different people who believe in different things, and we all have different values. A belief is an internal feeling, values are often reflected on how we live our lives and attitudes are a way people express themselves and can be shown through words and behaviour. So let us take me for instance my beliefs would be something like if you put a piece of brown paper on a baby's forehead it will stop their hiccups some people would agree some would disagree, my values in life are things like my children my career my religion and most of all my life. And as for my attitude that is based on my beliefs and values which are shown through my words and behaviour.</w:t>
      </w:r>
    </w:p>
    <w:p w:rsidR="78709F5E" w:rsidP="552D0042" w:rsidRDefault="78709F5E" w14:paraId="09526ED8" w14:textId="66161A67">
      <w:pPr>
        <w:pStyle w:val="Normal"/>
        <w:rPr>
          <w:rFonts w:ascii="Arial" w:hAnsi="Arial" w:cs="Arial"/>
          <w:b w:val="1"/>
          <w:bCs w:val="1"/>
        </w:rPr>
      </w:pPr>
      <w:r w:rsidRPr="552D0042" w:rsidR="78709F5E">
        <w:rPr>
          <w:rFonts w:ascii="Arial" w:hAnsi="Arial" w:cs="Arial"/>
          <w:b w:val="1"/>
          <w:bCs w:val="1"/>
        </w:rPr>
        <w:t>Now What?</w:t>
      </w:r>
    </w:p>
    <w:p w:rsidR="78709F5E" w:rsidP="552D0042" w:rsidRDefault="78709F5E" w14:paraId="3D642C47" w14:textId="7391A05C">
      <w:pPr>
        <w:pStyle w:val="Normal"/>
        <w:rPr>
          <w:rFonts w:ascii="Arial" w:hAnsi="Arial" w:cs="Arial"/>
        </w:rPr>
      </w:pPr>
      <w:r w:rsidRPr="552D0042" w:rsidR="78709F5E">
        <w:rPr>
          <w:rFonts w:ascii="Arial" w:hAnsi="Arial" w:cs="Arial"/>
          <w:b w:val="0"/>
          <w:bCs w:val="0"/>
        </w:rPr>
        <w:t>So now with the skills and the knowledge I have gained throughout this module I will be able to use them at home, in my line of work, in future assignments and just in life. And to be honest I already have been using them I just did not realise what they were until I took this class. Since learning about these topics and gaining these skills, I would see myself looking out for them whether on a TV show or just by having a conversation with someone. For instance, my daughter starts secondary school this year and I must be sceptical about the situation, I must evaluate realistic evidence to make sure she goes to the right school which means I have to think critically and logically. And even though we may live in the same house her attitude, beliefs and values are different to mines and I must take them things into consideration when I am applying for the right school for her.</w:t>
      </w:r>
      <w:r w:rsidRPr="552D0042" w:rsidR="78709F5E">
        <w:rPr>
          <w:rFonts w:ascii="Arial" w:hAnsi="Arial" w:cs="Arial"/>
        </w:rPr>
        <w:t xml:space="preserve"> My critical thinking skills have developed tremendously since week one till now and even though I may come off confident I do doubt myself every day on whether I am understanding the topics, however it is not till I go home and have a conversation with my aunty on the phone and I would pick out something that she said and refer it back to what was taught in lesson and I would then point it out to my aunty and she would be like thanks Shez I learnt something new. And from the feedback I get it motivates </w:t>
      </w:r>
      <w:r w:rsidRPr="552D0042" w:rsidR="78709F5E">
        <w:rPr>
          <w:rFonts w:ascii="Arial" w:hAnsi="Arial" w:cs="Arial"/>
        </w:rPr>
        <w:t xml:space="preserve">me to continue and even if I do doubt myself, I would not have got this far without being dedicated and motivated. And it just shows even outside of the workplace the equity theory of motivation can </w:t>
      </w:r>
      <w:r w:rsidRPr="552D0042" w:rsidR="78709F5E">
        <w:rPr>
          <w:rFonts w:ascii="Arial" w:hAnsi="Arial" w:cs="Arial"/>
        </w:rPr>
        <w:t>be applicable</w:t>
      </w:r>
      <w:r w:rsidRPr="552D0042" w:rsidR="78709F5E">
        <w:rPr>
          <w:rFonts w:ascii="Arial" w:hAnsi="Arial" w:cs="Arial"/>
        </w:rPr>
        <w:t xml:space="preserve"> to an individual's life. For e</w:t>
      </w:r>
      <w:r w:rsidRPr="552D0042" w:rsidR="552D0042">
        <w:rPr>
          <w:rFonts w:ascii="Arial" w:hAnsi="Arial" w:cs="Arial"/>
        </w:rPr>
        <w:t>xample, I was working at the horse racing as a waiter, and I really enjoyed it, but I did not agree with the outputs I was receiving after all the challenging work I put in, for instance I worked a table of 22 people and throughout the day I was entertaining them making sure their glasses were filled, was asking questions getting to know them, I was doing more than just my job. However, when it came to tips the manger wanted us to hand in all our tips and I made £250 in tips one day and I only got £10 from the tips I made. And even though I felt hard done by, I was still motivated to go back for the rest of the week because I loved what I was doing and due to my motivation skills, and leadership skills I got offered a HR (Human Resource) role a supervisor roll job from some of the customers, so again it just shows people are motivated by different things.</w:t>
      </w:r>
    </w:p>
    <w:p w:rsidR="78709F5E" w:rsidP="552D0042" w:rsidRDefault="78709F5E" w14:paraId="63124638" w14:textId="1817BD10">
      <w:pPr>
        <w:pStyle w:val="Normal"/>
        <w:rPr>
          <w:rFonts w:ascii="Arial" w:hAnsi="Arial" w:cs="Arial"/>
          <w:b w:val="1"/>
          <w:bCs w:val="1"/>
        </w:rPr>
      </w:pPr>
      <w:r w:rsidRPr="552D0042" w:rsidR="552D0042">
        <w:rPr>
          <w:rFonts w:ascii="Arial" w:hAnsi="Arial" w:cs="Arial"/>
          <w:b w:val="1"/>
          <w:bCs w:val="1"/>
        </w:rPr>
        <w:t xml:space="preserve">References </w:t>
      </w:r>
    </w:p>
    <w:p w:rsidR="78709F5E" w:rsidP="552D0042" w:rsidRDefault="78709F5E" w14:paraId="4451C074" w14:textId="7DD84759">
      <w:pPr>
        <w:pStyle w:val="Normal"/>
        <w:rPr>
          <w:rFonts w:ascii="Arial" w:hAnsi="Arial" w:cs="Arial"/>
        </w:rPr>
      </w:pPr>
      <w:r w:rsidRPr="552D0042" w:rsidR="552D0042">
        <w:rPr>
          <w:rFonts w:ascii="Arial" w:hAnsi="Arial" w:cs="Arial"/>
        </w:rPr>
        <w:t xml:space="preserve">Driscoll Model of </w:t>
      </w:r>
      <w:r w:rsidRPr="552D0042" w:rsidR="552D0042">
        <w:rPr>
          <w:rFonts w:ascii="Arial" w:hAnsi="Arial" w:cs="Arial"/>
        </w:rPr>
        <w:t>reflection (</w:t>
      </w:r>
      <w:r w:rsidRPr="552D0042" w:rsidR="552D0042">
        <w:rPr>
          <w:rFonts w:ascii="Arial" w:hAnsi="Arial" w:cs="Arial"/>
        </w:rPr>
        <w:t>2007)</w:t>
      </w:r>
    </w:p>
    <w:p w:rsidR="78709F5E" w:rsidP="552D0042" w:rsidRDefault="78709F5E" w14:paraId="32B63B92" w14:textId="26833A2E">
      <w:pPr>
        <w:pStyle w:val="Normal"/>
        <w:ind w:left="547" w:hanging="547"/>
        <w:rPr>
          <w:rFonts w:ascii="Noto Serif" w:hAnsi="Noto Serif" w:eastAsia="Noto Serif" w:cs="Noto Serif"/>
          <w:b w:val="0"/>
          <w:bCs w:val="0"/>
          <w:i w:val="0"/>
          <w:iCs w:val="0"/>
          <w:caps w:val="0"/>
          <w:smallCaps w:val="0"/>
          <w:noProof w:val="0"/>
          <w:color w:val="333A42"/>
          <w:sz w:val="22"/>
          <w:szCs w:val="22"/>
          <w:lang w:val="en-GB"/>
        </w:rPr>
      </w:pPr>
      <w:r w:rsidRPr="552D0042" w:rsidR="552D0042">
        <w:rPr>
          <w:rFonts w:ascii="Arial" w:hAnsi="Arial" w:eastAsia="Arial" w:cs="Arial"/>
          <w:noProof w:val="0"/>
          <w:sz w:val="22"/>
          <w:szCs w:val="22"/>
          <w:lang w:val="en-GB"/>
        </w:rPr>
        <w:t xml:space="preserve">Chatfield, T. (2017). </w:t>
      </w:r>
      <w:r w:rsidRPr="552D0042" w:rsidR="552D0042">
        <w:rPr>
          <w:rFonts w:ascii="Arial" w:hAnsi="Arial" w:eastAsia="Arial" w:cs="Arial"/>
          <w:i w:val="1"/>
          <w:iCs w:val="1"/>
          <w:noProof w:val="0"/>
          <w:sz w:val="22"/>
          <w:szCs w:val="22"/>
          <w:lang w:val="en-GB"/>
        </w:rPr>
        <w:t xml:space="preserve">Critical thinking: Your guide to effective argument, successful </w:t>
      </w:r>
      <w:r w:rsidRPr="552D0042" w:rsidR="552D0042">
        <w:rPr>
          <w:rFonts w:ascii="Arial" w:hAnsi="Arial" w:eastAsia="Arial" w:cs="Arial"/>
          <w:i w:val="1"/>
          <w:iCs w:val="1"/>
          <w:noProof w:val="0"/>
          <w:sz w:val="22"/>
          <w:szCs w:val="22"/>
          <w:lang w:val="en-GB"/>
        </w:rPr>
        <w:t>analysis,</w:t>
      </w:r>
      <w:r w:rsidRPr="552D0042" w:rsidR="552D0042">
        <w:rPr>
          <w:rFonts w:ascii="Arial" w:hAnsi="Arial" w:eastAsia="Arial" w:cs="Arial"/>
          <w:i w:val="1"/>
          <w:iCs w:val="1"/>
          <w:noProof w:val="0"/>
          <w:sz w:val="22"/>
          <w:szCs w:val="22"/>
          <w:lang w:val="en-GB"/>
        </w:rPr>
        <w:t xml:space="preserve"> and independent study</w:t>
      </w:r>
      <w:r w:rsidRPr="552D0042" w:rsidR="552D0042">
        <w:rPr>
          <w:rFonts w:ascii="Arial" w:hAnsi="Arial" w:eastAsia="Arial" w:cs="Arial"/>
          <w:noProof w:val="0"/>
          <w:sz w:val="22"/>
          <w:szCs w:val="22"/>
          <w:lang w:val="en-GB"/>
        </w:rPr>
        <w:t>. Sage.</w:t>
      </w:r>
    </w:p>
    <w:p w:rsidR="78709F5E" w:rsidP="552D0042" w:rsidRDefault="78709F5E" w14:paraId="566FDCA5" w14:textId="0A2C8C44">
      <w:pPr>
        <w:pStyle w:val="Normal"/>
        <w:ind w:left="547" w:hanging="547"/>
        <w:rPr>
          <w:rFonts w:ascii="Arial" w:hAnsi="Arial" w:eastAsia="Arial" w:cs="Arial"/>
          <w:noProof w:val="0"/>
          <w:color w:val="222222"/>
          <w:sz w:val="22"/>
          <w:szCs w:val="22"/>
          <w:lang w:val="en-GB"/>
        </w:rPr>
      </w:pPr>
      <w:r w:rsidRPr="552D0042" w:rsidR="552D0042">
        <w:rPr>
          <w:rFonts w:ascii="Arial" w:hAnsi="Arial" w:eastAsia="Arial" w:cs="Arial"/>
          <w:noProof w:val="0"/>
          <w:color w:val="222222"/>
          <w:sz w:val="22"/>
          <w:szCs w:val="22"/>
          <w:lang w:val="en-GB"/>
        </w:rPr>
        <w:t xml:space="preserve">Anderson, M. and De Silva, S., 2009. </w:t>
      </w:r>
      <w:r w:rsidRPr="552D0042" w:rsidR="552D0042">
        <w:rPr>
          <w:rFonts w:ascii="Arial" w:hAnsi="Arial" w:eastAsia="Arial" w:cs="Arial"/>
          <w:i w:val="1"/>
          <w:iCs w:val="1"/>
          <w:noProof w:val="0"/>
          <w:color w:val="222222"/>
          <w:sz w:val="22"/>
          <w:szCs w:val="22"/>
          <w:lang w:val="en-GB"/>
        </w:rPr>
        <w:t>Beliefs, values, and attitudes</w:t>
      </w:r>
      <w:r w:rsidRPr="552D0042" w:rsidR="552D0042">
        <w:rPr>
          <w:rFonts w:ascii="Arial" w:hAnsi="Arial" w:eastAsia="Arial" w:cs="Arial"/>
          <w:noProof w:val="0"/>
          <w:color w:val="222222"/>
          <w:sz w:val="22"/>
          <w:szCs w:val="22"/>
          <w:lang w:val="en-GB"/>
        </w:rPr>
        <w:t>. Me-and-Us</w:t>
      </w:r>
    </w:p>
    <w:p w:rsidR="78709F5E" w:rsidP="78709F5E" w:rsidRDefault="78709F5E" w14:paraId="0FA08047" w14:textId="23D26812">
      <w:pPr>
        <w:pStyle w:val="Normal"/>
        <w:rPr>
          <w:rFonts w:ascii="Arial Nova" w:hAnsi="Arial Nova" w:eastAsia="Arial Nova" w:cs="Arial Nova"/>
          <w:noProof w:val="0"/>
          <w:sz w:val="22"/>
          <w:szCs w:val="22"/>
          <w:lang w:val="en-GB"/>
        </w:rPr>
      </w:pPr>
    </w:p>
    <w:sectPr w:rsidRPr="004222E5" w:rsidR="004222E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c89Kcl2Q" int2:invalidationBookmarkName="" int2:hashCode="kdl0fIAnxx6WFw" int2:id="Ml4XyL4Y">
      <int2:extLst>
        <oel:ext uri="426473B9-03D8-482F-96C9-C2C85392BACA">
          <int2:similarityCritique int2:version="1" int2:context="A further criticism of motivational theories according to (Freedhiem et al. 2003) states that it does not consider which factors may affect the failures or success of the motivation process, overlooking the different variables, such as social influence, culture, and norms.">
            <int2:source int2:sourceType="Online" int2:sourceTitle="Theories of Motivation &amp; A Critical Analysis - HRMBD" int2:sourceUrl="https://hrdbd.wordpress.com/2016/10/10/theories-of-motivation-a-critical-analysis/" int2:sourceSnippet="A further criticism of motivational theories is that it does not consider which factors may affect the success or failure of the motivation process, overlooking the different variables, such as culture, norms and social influence (Freedheim et al. 2003).">
              <int2:suggestions int2:citationType="Inline">
                <int2:suggestion int2:citationStyle="Mla" int2:isIdentical="0">
                  <int2:citationText>(“Theories of Motivation &amp; A Critical Analysis - HRMBD”)</int2:citationText>
                </int2:suggestion>
                <int2:suggestion int2:citationStyle="Apa" int2:isIdentical="0">
                  <int2:citationText>(“Theories of Motivation &amp; A Critical Analysis - HRMBD”)</int2:citationText>
                </int2:suggestion>
                <int2:suggestion int2:citationStyle="Chicago" int2:isIdentical="0">
                  <int2:citationText>(“Theories of Motivation &amp; A Critical Analysis - HRMBD”)</int2:citationText>
                </int2:suggestion>
              </int2:suggestions>
              <int2:suggestions int2:citationType="Full">
                <int2:suggestion int2:citationStyle="Mla" int2:isIdentical="0">
                  <int2:citationText>&lt;i&gt;Theories of Motivation &amp; A Critical Analysis - HRMBD&lt;/i&gt;, https://hrdbd.wordpress.com/2016/10/10/theories-of-motivation-a-critical-analysis/.</int2:citationText>
                </int2:suggestion>
                <int2:suggestion int2:citationStyle="Apa" int2:isIdentical="0">
                  <int2:citationText>&lt;i&gt;Theories of Motivation &amp; A Critical Analysis - HRMBD&lt;/i&gt;. (n.d.). Retrieved from https://hrdbd.wordpress.com/2016/10/10/theories-of-motivation-a-critical-analysis/</int2:citationText>
                </int2:suggestion>
                <int2:suggestion int2:citationStyle="Chicago" int2:isIdentical="0">
                  <int2:citationText>“Theories of Motivation &amp; A Critical Analysis - HRMBD” n.d., https://hrdbd.wordpress.com/2016/10/10/theories-of-motivation-a-critical-analysis/.</int2:citationText>
                </int2:suggestion>
              </int2:suggestions>
            </int2:source>
          </int2:similarityCritique>
        </oel:ext>
      </int2:extLst>
    </int2:bookmark>
    <int2:bookmark int2:bookmarkName="_Int_5PC5ZQse" int2:invalidationBookmarkName="" int2:hashCode="rZBr7vn9dcClgP" int2:id="rJAz44MF">
      <int2:state int2:type="AugLoop_Similarity_SimilarityAnnotation" int2:value="Reviewed"/>
      <int2:extLst>
        <oel:ext uri="426473B9-03D8-482F-96C9-C2C85392BACA">
          <int2:similarityCritique int2:version="1" int2:context="And deductive reasoning moves from the specific to the general.">
            <int2:source int2:sourceType="Online" int2:sourceTitle="Abductive Reasoning: Definition &amp; Examples - Video ..." int2:sourceUrl="https://study.com/academy/lesson/abductive-reasoning-definition-examples.html" int2:sourceSnippet="Inductive reasoning moves from the specific to the general, which is the opposite of deductive reasoning. Inductive reasoning is taking a specific observation and drawing a general conclusion from it.">
              <int2:suggestions int2:citationType="Inline">
                <int2:suggestion int2:citationStyle="Mla" int2:isIdentical="0">
                  <int2:citationText>(“Abductive Reasoning: Definition &amp; Examples - Video ...”)</int2:citationText>
                </int2:suggestion>
                <int2:suggestion int2:citationStyle="Apa" int2:isIdentical="0">
                  <int2:citationText>(“Abductive Reasoning: Definition &amp; Examples - Video ...”)</int2:citationText>
                </int2:suggestion>
                <int2:suggestion int2:citationStyle="Chicago" int2:isIdentical="0">
                  <int2:citationText>(“Abductive Reasoning: Definition &amp; Examples - Video ...”)</int2:citationText>
                </int2:suggestion>
              </int2:suggestions>
              <int2:suggestions int2:citationType="Full">
                <int2:suggestion int2:citationStyle="Mla" int2:isIdentical="0">
                  <int2:citationText>&lt;i&gt;Abductive Reasoning: Definition &amp; Examples - Video ...&lt;/i&gt;, https://study.com/academy/lesson/abductive-reasoning-definition-examples.html.</int2:citationText>
                </int2:suggestion>
                <int2:suggestion int2:citationStyle="Apa" int2:isIdentical="0">
                  <int2:citationText>&lt;i&gt;Abductive Reasoning: Definition &amp; Examples - Video ...&lt;/i&gt;. (n.d.). Retrieved from https://study.com/academy/lesson/abductive-reasoning-definition-examples.html</int2:citationText>
                </int2:suggestion>
                <int2:suggestion int2:citationStyle="Chicago" int2:isIdentical="0">
                  <int2:citationText>“Abductive Reasoning: Definition &amp; Examples - Video ...” n.d., https://study.com/academy/lesson/abductive-reasoning-definition-examples.html.</int2:citationText>
                </int2:suggestion>
              </int2:suggestions>
            </int2:source>
            <int2:source int2:sourceType="Online" int2:sourceTitle="Inductive Argument Examples - Softschools.com" int2:sourceUrl="https://www.softschools.com/examples/grammar/inductive_argument_examples/639/" int2:sourceSnippet="Inductive Argument Examples . Inductive argument, or inductive reasoning, is a type of logical thought pattern that moves from the specific to the general.This is the opposite of deductive reasoning, which begins with a general statement and moves to a specific conclusion.">
              <int2:suggestions int2:citationType="Inline">
                <int2:suggestion int2:citationStyle="Mla" int2:isIdentical="0">
                  <int2:citationText>(“Inductive Argument Examples - Softschools.com”)</int2:citationText>
                </int2:suggestion>
                <int2:suggestion int2:citationStyle="Apa" int2:isIdentical="0">
                  <int2:citationText>(“Inductive Argument Examples - Softschools.com”)</int2:citationText>
                </int2:suggestion>
                <int2:suggestion int2:citationStyle="Chicago" int2:isIdentical="0">
                  <int2:citationText>(“Inductive Argument Examples - Softschools.com”)</int2:citationText>
                </int2:suggestion>
              </int2:suggestions>
              <int2:suggestions int2:citationType="Full">
                <int2:suggestion int2:citationStyle="Mla" int2:isIdentical="0">
                  <int2:citationText>&lt;i&gt;Inductive Argument Examples - Softschools.com&lt;/i&gt;, https://www.softschools.com/examples/grammar/inductive_argument_examples/639/.</int2:citationText>
                </int2:suggestion>
                <int2:suggestion int2:citationStyle="Apa" int2:isIdentical="0">
                  <int2:citationText>&lt;i&gt;Inductive Argument Examples - Softschools.com&lt;/i&gt;. (n.d.). Retrieved from https://www.softschools.com/examples/grammar/inductive_argument_examples/639/</int2:citationText>
                </int2:suggestion>
                <int2:suggestion int2:citationStyle="Chicago" int2:isIdentical="0">
                  <int2:citationText>“Inductive Argument Examples - Softschools.com” n.d., https://www.softschools.com/examples/grammar/inductive_argument_examples/639/.</int2:citationText>
                </int2:suggestion>
              </int2:suggestions>
            </int2:source>
          </int2:similarityCritique>
        </oel:ext>
      </int2:extLst>
    </int2:bookmark>
  </int2:observations>
  <int2:intelligenceSettings/>
  <int2:onDemandWorkflows>
    <int2:onDemandWorkflow int2:type="SimilarityCheck" int2:paragraphVersions="7038EB8E-2D3A0E26 273DA099-6DFC31D2 6882F858-559DE39D 7E934609-2531D926 7F104A82-2B93CADD 1ABB3EAA-41086107 797F20FB-1D213C6A 1F177278-618F35C4 4E0E87AE-1E77F222 7A90C69C-1F203AB9 32797BFD-1AB5C247 49EAE1FA-52EC18E6 46840AAB-529A172A 7C778650-1068A606 19B5EA81-72F224C9 4E7A2FA0-4081E9A9 52EDDEBF-0A8723E0 7D77FDB8-7F4D88A1 5C7F9461-256C2BE0 41DBF3A9-2E1F7895 0861ABF9-260F19A5 2C578C89-35B72316 4DC9C920-5135AB10 12F067DF-2BCD8E6F 07DE098D-6C2115CD 4C4E406C-710A5F40 35F5094B-14726395 0362FCBC-07867538 4C4B8C4E-09527790 3BC18004-0958F5D8 34DC1186-7999020A 7DF03AF5-0412B6A1 5CF4E812-3A77F379 26C4493E-6437483D 37DB4000-4733394E 67DF6173-0FC052F0 603A77CF-77777777 6344DF4C-3779D6D6 58339E87-4F558DD7 202F410E-4FDF88A8 4D8A7550-53C36790 0A68CF90-71EF8F64 0E5CE57E-1CDCD77C 5F43792D-3A8C97FA 3EAF297D-60D767D1 42B69ABC-725B0805 294F8CF9-6BDFE853 07E09704-4E0E266E 0FE529B9-657E56ED 3AD9AF32-4C22D69F 6F907A36-14AD4B67 5732638B-43219D05 7B919444-1AF1F189 4ECBDFEC-7E5A41B0 6796FEC9-26B95CFB 3030DB9B-5D659BA7 1E114769-17ED56A5 0721C712-35DEA9D3 3A25C48A-55F1C783 377FBD37-3A8AAB8A 74E3AEB0-5DB182CF 7DF41630-18042B39 72FADFE1-1D6BA118 450FCDFD-0A5E4C90 5EABE822-03F5468F 73A08622-76C7179C 6638D45E-6DBB3C22 2562FBF8-6044ADF9 61911A9F-7AAD5BDF 5C4C33B9-41C79B29 6C668088-7589B4A2 2DE08F2F-36BEF965 1B7018A9-778FE921 6ECC6380-5A932D5D 5B67F791-301EED30 35DDD3A4-4EF04AD4 538A2BDD-1716BE2D 7ABA35B2-055FC0B5 7565AFB7-05CBC8C0 407F6CDE-411DA59F 6CFB0DAC-5AA5F85D 754DDA13-653A1897 3FE4060A-507E1F34 03383CBD-61959885 2D5F86A2-6224DF85 04FB9630-0F9A092E 33AE509F-2A904312 6804CD67-53FCD511 563EDF66-6081BA6F 1BC96E22-6B1FD18F 6F6AD069-1E9C8436 0BB9E6F9-4B8215D2 7D56DB6C-1FD7A4B5 5EF9449E-40D80339 333FCFAB-13BC77E2 036EB73C-6A9291C1 7CB75617-5C107503 53BEFC2F-724338AE 7909A787-78186342 548273B6-724C17BD 6C11DD64-76ECF6A1 0D839ACF-27EE4517 4F3D24DC-16C483E8 08C51A6B-0B251827 14597E52-2ED4569D 57775E6E-49A7881C 510DF1C3-382350CE 7400E05B-00252223 7E45F955-185D27BC 1BF30F5C-37CB5D89 675E4956-781EC196 4271D850-56FCFC6D 4B7B479B-22E1C49C 39F8829C-74F429FC 456A9D1D-53BCA93F 09526ED8-66161A67 3D642C47-0079A03C 566FDCA5-3A6EF3F7 0FA08047-23D26812"/>
  </int2:onDemandWorkflow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79"/>
    <w:rsid w:val="00046A96"/>
    <w:rsid w:val="00065E40"/>
    <w:rsid w:val="000D0F2E"/>
    <w:rsid w:val="001925A0"/>
    <w:rsid w:val="002A5849"/>
    <w:rsid w:val="00300679"/>
    <w:rsid w:val="004222E5"/>
    <w:rsid w:val="0047146D"/>
    <w:rsid w:val="00532350"/>
    <w:rsid w:val="006B4E86"/>
    <w:rsid w:val="00786172"/>
    <w:rsid w:val="007E5DA7"/>
    <w:rsid w:val="007E688E"/>
    <w:rsid w:val="00810339"/>
    <w:rsid w:val="00850271"/>
    <w:rsid w:val="0088353F"/>
    <w:rsid w:val="008862E9"/>
    <w:rsid w:val="008D34D4"/>
    <w:rsid w:val="0094228B"/>
    <w:rsid w:val="0098BEA6"/>
    <w:rsid w:val="009B45C3"/>
    <w:rsid w:val="009E794C"/>
    <w:rsid w:val="00A134C5"/>
    <w:rsid w:val="00A3CA4C"/>
    <w:rsid w:val="00A65B7B"/>
    <w:rsid w:val="00AF08A1"/>
    <w:rsid w:val="00AF6992"/>
    <w:rsid w:val="00BF7997"/>
    <w:rsid w:val="00C46FF6"/>
    <w:rsid w:val="00C613A7"/>
    <w:rsid w:val="00C76207"/>
    <w:rsid w:val="00CEAECD"/>
    <w:rsid w:val="00CEAECD"/>
    <w:rsid w:val="00D379F8"/>
    <w:rsid w:val="00DB3D5A"/>
    <w:rsid w:val="00DB4F7D"/>
    <w:rsid w:val="00DC2C02"/>
    <w:rsid w:val="00DE7239"/>
    <w:rsid w:val="00EF46FA"/>
    <w:rsid w:val="00F856F6"/>
    <w:rsid w:val="01583709"/>
    <w:rsid w:val="0172FAB1"/>
    <w:rsid w:val="0176B957"/>
    <w:rsid w:val="01958052"/>
    <w:rsid w:val="01958052"/>
    <w:rsid w:val="01C1402F"/>
    <w:rsid w:val="01C8C155"/>
    <w:rsid w:val="020D210F"/>
    <w:rsid w:val="020F88A8"/>
    <w:rsid w:val="025807EB"/>
    <w:rsid w:val="025807EB"/>
    <w:rsid w:val="02D0D69D"/>
    <w:rsid w:val="02D628DA"/>
    <w:rsid w:val="02D628DA"/>
    <w:rsid w:val="02F79857"/>
    <w:rsid w:val="02F79857"/>
    <w:rsid w:val="0345F520"/>
    <w:rsid w:val="036491B6"/>
    <w:rsid w:val="038567FC"/>
    <w:rsid w:val="043E3311"/>
    <w:rsid w:val="0450289A"/>
    <w:rsid w:val="04915133"/>
    <w:rsid w:val="04915133"/>
    <w:rsid w:val="04DBD134"/>
    <w:rsid w:val="04F9984D"/>
    <w:rsid w:val="050F5419"/>
    <w:rsid w:val="055842E1"/>
    <w:rsid w:val="055842E1"/>
    <w:rsid w:val="056285EF"/>
    <w:rsid w:val="056285EF"/>
    <w:rsid w:val="0569B622"/>
    <w:rsid w:val="0569B622"/>
    <w:rsid w:val="056C2FC9"/>
    <w:rsid w:val="058FA8AD"/>
    <w:rsid w:val="05C280BA"/>
    <w:rsid w:val="0611B8F8"/>
    <w:rsid w:val="061BA537"/>
    <w:rsid w:val="061F7CE7"/>
    <w:rsid w:val="0637231F"/>
    <w:rsid w:val="06522714"/>
    <w:rsid w:val="06689981"/>
    <w:rsid w:val="067999D3"/>
    <w:rsid w:val="0679A566"/>
    <w:rsid w:val="0679A566"/>
    <w:rsid w:val="06897E95"/>
    <w:rsid w:val="06897E95"/>
    <w:rsid w:val="069568AE"/>
    <w:rsid w:val="06A43005"/>
    <w:rsid w:val="06BFBAB3"/>
    <w:rsid w:val="06D8868A"/>
    <w:rsid w:val="06D8868A"/>
    <w:rsid w:val="06DCD18D"/>
    <w:rsid w:val="071ED3A7"/>
    <w:rsid w:val="072B790E"/>
    <w:rsid w:val="073DF051"/>
    <w:rsid w:val="073DF051"/>
    <w:rsid w:val="077947D7"/>
    <w:rsid w:val="077947D7"/>
    <w:rsid w:val="07B77598"/>
    <w:rsid w:val="07F42793"/>
    <w:rsid w:val="08196643"/>
    <w:rsid w:val="081A0FF6"/>
    <w:rsid w:val="086B483C"/>
    <w:rsid w:val="086F500B"/>
    <w:rsid w:val="08BF4F36"/>
    <w:rsid w:val="08C5E417"/>
    <w:rsid w:val="08CB38B5"/>
    <w:rsid w:val="08D222A3"/>
    <w:rsid w:val="09018483"/>
    <w:rsid w:val="09018483"/>
    <w:rsid w:val="094DB17E"/>
    <w:rsid w:val="0959407E"/>
    <w:rsid w:val="096966F0"/>
    <w:rsid w:val="09917E52"/>
    <w:rsid w:val="09920F4F"/>
    <w:rsid w:val="09B536A4"/>
    <w:rsid w:val="09E2C53C"/>
    <w:rsid w:val="09E2C53C"/>
    <w:rsid w:val="09E3D8E9"/>
    <w:rsid w:val="09EDE46F"/>
    <w:rsid w:val="0A013189"/>
    <w:rsid w:val="0A07189D"/>
    <w:rsid w:val="0A1993BA"/>
    <w:rsid w:val="0A478564"/>
    <w:rsid w:val="0A64BC5F"/>
    <w:rsid w:val="0A7A6CB4"/>
    <w:rsid w:val="0A7A6CB4"/>
    <w:rsid w:val="0A8AF7E6"/>
    <w:rsid w:val="0A93F4A0"/>
    <w:rsid w:val="0A9FE372"/>
    <w:rsid w:val="0ABF6A1E"/>
    <w:rsid w:val="0AC75690"/>
    <w:rsid w:val="0AC98EAE"/>
    <w:rsid w:val="0ADBBB0C"/>
    <w:rsid w:val="0ADBFC92"/>
    <w:rsid w:val="0AEE8183"/>
    <w:rsid w:val="0AFA6600"/>
    <w:rsid w:val="0B11AF6C"/>
    <w:rsid w:val="0B165CB5"/>
    <w:rsid w:val="0B639327"/>
    <w:rsid w:val="0B6C5A71"/>
    <w:rsid w:val="0B6C5BED"/>
    <w:rsid w:val="0B7E959D"/>
    <w:rsid w:val="0B94A7DF"/>
    <w:rsid w:val="0B94A7DF"/>
    <w:rsid w:val="0BBD3E17"/>
    <w:rsid w:val="0BCC40A6"/>
    <w:rsid w:val="0BCC40A6"/>
    <w:rsid w:val="0BE6B0FD"/>
    <w:rsid w:val="0BF6EFF8"/>
    <w:rsid w:val="0C46E2F9"/>
    <w:rsid w:val="0C53C8AD"/>
    <w:rsid w:val="0C6326F1"/>
    <w:rsid w:val="0C77CCF3"/>
    <w:rsid w:val="0C847D78"/>
    <w:rsid w:val="0C939C94"/>
    <w:rsid w:val="0CD2759A"/>
    <w:rsid w:val="0CD2759A"/>
    <w:rsid w:val="0CE6E495"/>
    <w:rsid w:val="0CE6E495"/>
    <w:rsid w:val="0CF8C019"/>
    <w:rsid w:val="0CF8C019"/>
    <w:rsid w:val="0D1594F5"/>
    <w:rsid w:val="0D81EF41"/>
    <w:rsid w:val="0D81EF41"/>
    <w:rsid w:val="0D82815E"/>
    <w:rsid w:val="0D87E50D"/>
    <w:rsid w:val="0D8FAB39"/>
    <w:rsid w:val="0D923D90"/>
    <w:rsid w:val="0D954577"/>
    <w:rsid w:val="0D98F88A"/>
    <w:rsid w:val="0DA8EEFE"/>
    <w:rsid w:val="0DE2B35A"/>
    <w:rsid w:val="0DE2B35A"/>
    <w:rsid w:val="0DEDC947"/>
    <w:rsid w:val="0E061CC3"/>
    <w:rsid w:val="0E0660A7"/>
    <w:rsid w:val="0E0EC847"/>
    <w:rsid w:val="0E100D62"/>
    <w:rsid w:val="0E773C96"/>
    <w:rsid w:val="0E7BF0E0"/>
    <w:rsid w:val="0EA3FCAF"/>
    <w:rsid w:val="0EC805F4"/>
    <w:rsid w:val="0F6F8A1E"/>
    <w:rsid w:val="0F8E26E1"/>
    <w:rsid w:val="0F9AC7B3"/>
    <w:rsid w:val="0F9AC7B3"/>
    <w:rsid w:val="0FABDDC3"/>
    <w:rsid w:val="0FABDDC3"/>
    <w:rsid w:val="0FBC1E3A"/>
    <w:rsid w:val="0FDB03F6"/>
    <w:rsid w:val="1017C141"/>
    <w:rsid w:val="1017C141"/>
    <w:rsid w:val="102113AA"/>
    <w:rsid w:val="10245DF9"/>
    <w:rsid w:val="103060DB"/>
    <w:rsid w:val="103CC529"/>
    <w:rsid w:val="10A09E94"/>
    <w:rsid w:val="10A5BC41"/>
    <w:rsid w:val="10E08FC0"/>
    <w:rsid w:val="11158345"/>
    <w:rsid w:val="11300DE7"/>
    <w:rsid w:val="116C75DC"/>
    <w:rsid w:val="116C75DC"/>
    <w:rsid w:val="1178EF73"/>
    <w:rsid w:val="1182790D"/>
    <w:rsid w:val="11CC313C"/>
    <w:rsid w:val="11E43DD7"/>
    <w:rsid w:val="1249A325"/>
    <w:rsid w:val="1265AEB3"/>
    <w:rsid w:val="126D2D7B"/>
    <w:rsid w:val="12772ACD"/>
    <w:rsid w:val="1284EFFA"/>
    <w:rsid w:val="1288D5DE"/>
    <w:rsid w:val="129609CB"/>
    <w:rsid w:val="129609CB"/>
    <w:rsid w:val="12B34E5E"/>
    <w:rsid w:val="1301C3F0"/>
    <w:rsid w:val="1301C3F0"/>
    <w:rsid w:val="1310B553"/>
    <w:rsid w:val="1329C3E9"/>
    <w:rsid w:val="134F6203"/>
    <w:rsid w:val="13640670"/>
    <w:rsid w:val="1368019D"/>
    <w:rsid w:val="1368019D"/>
    <w:rsid w:val="1385720E"/>
    <w:rsid w:val="13AADF9F"/>
    <w:rsid w:val="13E68332"/>
    <w:rsid w:val="13FEECBD"/>
    <w:rsid w:val="14034AFC"/>
    <w:rsid w:val="141544A2"/>
    <w:rsid w:val="14183082"/>
    <w:rsid w:val="141AA3D5"/>
    <w:rsid w:val="1420C05B"/>
    <w:rsid w:val="142BF6F2"/>
    <w:rsid w:val="1433CC32"/>
    <w:rsid w:val="14B09035"/>
    <w:rsid w:val="14E551CB"/>
    <w:rsid w:val="14EB3264"/>
    <w:rsid w:val="14FFD6D1"/>
    <w:rsid w:val="14FFD6D1"/>
    <w:rsid w:val="153BFBC2"/>
    <w:rsid w:val="153BFBC2"/>
    <w:rsid w:val="1541EBF2"/>
    <w:rsid w:val="15500F4B"/>
    <w:rsid w:val="155D8005"/>
    <w:rsid w:val="15825393"/>
    <w:rsid w:val="15842718"/>
    <w:rsid w:val="15842718"/>
    <w:rsid w:val="159BEAD0"/>
    <w:rsid w:val="15C584B6"/>
    <w:rsid w:val="15D0CB83"/>
    <w:rsid w:val="160A21D9"/>
    <w:rsid w:val="16998F6A"/>
    <w:rsid w:val="16998F6A"/>
    <w:rsid w:val="169BA732"/>
    <w:rsid w:val="16A44957"/>
    <w:rsid w:val="16CE68A7"/>
    <w:rsid w:val="16CE68A7"/>
    <w:rsid w:val="16D086D4"/>
    <w:rsid w:val="16ED755E"/>
    <w:rsid w:val="16ED755E"/>
    <w:rsid w:val="17054017"/>
    <w:rsid w:val="17054017"/>
    <w:rsid w:val="171E23F4"/>
    <w:rsid w:val="173D4B1A"/>
    <w:rsid w:val="176C722F"/>
    <w:rsid w:val="1793D6AC"/>
    <w:rsid w:val="1793D6AC"/>
    <w:rsid w:val="17A2D187"/>
    <w:rsid w:val="17A2D187"/>
    <w:rsid w:val="17AD42ED"/>
    <w:rsid w:val="17B25189"/>
    <w:rsid w:val="17BA6B8A"/>
    <w:rsid w:val="17D70A17"/>
    <w:rsid w:val="184FE690"/>
    <w:rsid w:val="18669233"/>
    <w:rsid w:val="18788141"/>
    <w:rsid w:val="18788141"/>
    <w:rsid w:val="18788DF4"/>
    <w:rsid w:val="18799C64"/>
    <w:rsid w:val="18A53E5D"/>
    <w:rsid w:val="18B9B055"/>
    <w:rsid w:val="18CA2816"/>
    <w:rsid w:val="18CA2816"/>
    <w:rsid w:val="1915FEA1"/>
    <w:rsid w:val="197A92A8"/>
    <w:rsid w:val="19CF4BE5"/>
    <w:rsid w:val="1A5B2C23"/>
    <w:rsid w:val="1B0AF525"/>
    <w:rsid w:val="1B33FD13"/>
    <w:rsid w:val="1B681773"/>
    <w:rsid w:val="1B780238"/>
    <w:rsid w:val="1B7B7262"/>
    <w:rsid w:val="1B9B77E4"/>
    <w:rsid w:val="1BB0400C"/>
    <w:rsid w:val="1BB57186"/>
    <w:rsid w:val="1BD3756B"/>
    <w:rsid w:val="1BE0C16C"/>
    <w:rsid w:val="1BE0C16C"/>
    <w:rsid w:val="1BE5CF3F"/>
    <w:rsid w:val="1BE5CF3F"/>
    <w:rsid w:val="1BF0D645"/>
    <w:rsid w:val="1BF6FC84"/>
    <w:rsid w:val="1C34E4C9"/>
    <w:rsid w:val="1C34E4C9"/>
    <w:rsid w:val="1C3B1B11"/>
    <w:rsid w:val="1C3DD4E9"/>
    <w:rsid w:val="1C96030A"/>
    <w:rsid w:val="1C96030A"/>
    <w:rsid w:val="1CA4C1B5"/>
    <w:rsid w:val="1CA4C1B5"/>
    <w:rsid w:val="1CA6C586"/>
    <w:rsid w:val="1CB2336A"/>
    <w:rsid w:val="1CE26391"/>
    <w:rsid w:val="1CE26391"/>
    <w:rsid w:val="1CE66E55"/>
    <w:rsid w:val="1CE66E55"/>
    <w:rsid w:val="1CF1033B"/>
    <w:rsid w:val="1DB73118"/>
    <w:rsid w:val="1DD27B92"/>
    <w:rsid w:val="1DD27B92"/>
    <w:rsid w:val="1DFC325C"/>
    <w:rsid w:val="1E022E1F"/>
    <w:rsid w:val="1E2E4796"/>
    <w:rsid w:val="1E4C32AF"/>
    <w:rsid w:val="1E6E879A"/>
    <w:rsid w:val="1E83464F"/>
    <w:rsid w:val="1E83464F"/>
    <w:rsid w:val="1E8C201A"/>
    <w:rsid w:val="1E8CB697"/>
    <w:rsid w:val="1ECFA5DB"/>
    <w:rsid w:val="1ED49A2F"/>
    <w:rsid w:val="1F3C630F"/>
    <w:rsid w:val="1F7A0FDA"/>
    <w:rsid w:val="1FDE6648"/>
    <w:rsid w:val="1FE6A882"/>
    <w:rsid w:val="1FE6A882"/>
    <w:rsid w:val="1FE80310"/>
    <w:rsid w:val="1FE80310"/>
    <w:rsid w:val="1FF5F5B3"/>
    <w:rsid w:val="2011D7E8"/>
    <w:rsid w:val="2011D7E8"/>
    <w:rsid w:val="205317E5"/>
    <w:rsid w:val="20672F8B"/>
    <w:rsid w:val="208962A7"/>
    <w:rsid w:val="2092FA00"/>
    <w:rsid w:val="20967B80"/>
    <w:rsid w:val="20967B80"/>
    <w:rsid w:val="209D7A20"/>
    <w:rsid w:val="20B88628"/>
    <w:rsid w:val="20D4D838"/>
    <w:rsid w:val="20D4D838"/>
    <w:rsid w:val="20F1AA49"/>
    <w:rsid w:val="21151C59"/>
    <w:rsid w:val="21211F3B"/>
    <w:rsid w:val="21585EAB"/>
    <w:rsid w:val="21585EAB"/>
    <w:rsid w:val="21595492"/>
    <w:rsid w:val="21693B56"/>
    <w:rsid w:val="2193DAF8"/>
    <w:rsid w:val="2193DAF8"/>
    <w:rsid w:val="21942854"/>
    <w:rsid w:val="21DA61E7"/>
    <w:rsid w:val="21DDA079"/>
    <w:rsid w:val="2207469D"/>
    <w:rsid w:val="2207469D"/>
    <w:rsid w:val="220EDA14"/>
    <w:rsid w:val="222B5FAE"/>
    <w:rsid w:val="22545689"/>
    <w:rsid w:val="228D7AAA"/>
    <w:rsid w:val="229EE33A"/>
    <w:rsid w:val="229EE33A"/>
    <w:rsid w:val="22B1B09C"/>
    <w:rsid w:val="22B1B09C"/>
    <w:rsid w:val="22C906A7"/>
    <w:rsid w:val="22D9E7B2"/>
    <w:rsid w:val="22D9E7B2"/>
    <w:rsid w:val="22F06516"/>
    <w:rsid w:val="22F06516"/>
    <w:rsid w:val="22F079C5"/>
    <w:rsid w:val="2340E630"/>
    <w:rsid w:val="2340E630"/>
    <w:rsid w:val="235D7608"/>
    <w:rsid w:val="235D7608"/>
    <w:rsid w:val="23B1F8CA"/>
    <w:rsid w:val="23D1BE42"/>
    <w:rsid w:val="23D2C5B1"/>
    <w:rsid w:val="23DFA64D"/>
    <w:rsid w:val="240DED4A"/>
    <w:rsid w:val="241F723D"/>
    <w:rsid w:val="24215C4C"/>
    <w:rsid w:val="24878645"/>
    <w:rsid w:val="248FFF6D"/>
    <w:rsid w:val="2495D757"/>
    <w:rsid w:val="24B4340D"/>
    <w:rsid w:val="24B4340D"/>
    <w:rsid w:val="24BB7433"/>
    <w:rsid w:val="2566608B"/>
    <w:rsid w:val="2566608B"/>
    <w:rsid w:val="256687C9"/>
    <w:rsid w:val="2586610E"/>
    <w:rsid w:val="25915F97"/>
    <w:rsid w:val="25915F97"/>
    <w:rsid w:val="2612A771"/>
    <w:rsid w:val="2612A771"/>
    <w:rsid w:val="261916D3"/>
    <w:rsid w:val="263E06C4"/>
    <w:rsid w:val="26AD7617"/>
    <w:rsid w:val="271325C4"/>
    <w:rsid w:val="271325C4"/>
    <w:rsid w:val="274774F4"/>
    <w:rsid w:val="278521BF"/>
    <w:rsid w:val="27A38102"/>
    <w:rsid w:val="27B1E7FC"/>
    <w:rsid w:val="27FD42D6"/>
    <w:rsid w:val="280454A1"/>
    <w:rsid w:val="2805BC25"/>
    <w:rsid w:val="282B8FEF"/>
    <w:rsid w:val="2856BC71"/>
    <w:rsid w:val="286D8C06"/>
    <w:rsid w:val="28DCE111"/>
    <w:rsid w:val="2906B765"/>
    <w:rsid w:val="2920F220"/>
    <w:rsid w:val="299F91D1"/>
    <w:rsid w:val="29AB04B1"/>
    <w:rsid w:val="29AB04B1"/>
    <w:rsid w:val="2A0BFE15"/>
    <w:rsid w:val="2A2A821F"/>
    <w:rsid w:val="2A475B74"/>
    <w:rsid w:val="2A5EAFD4"/>
    <w:rsid w:val="2A63F141"/>
    <w:rsid w:val="2A730109"/>
    <w:rsid w:val="2A739206"/>
    <w:rsid w:val="2A762C54"/>
    <w:rsid w:val="2A762C54"/>
    <w:rsid w:val="2AAE4426"/>
    <w:rsid w:val="2B1B29CE"/>
    <w:rsid w:val="2B1C5E2A"/>
    <w:rsid w:val="2B2D5AB9"/>
    <w:rsid w:val="2B3D5CE7"/>
    <w:rsid w:val="2B3D5CE7"/>
    <w:rsid w:val="2B8CF2F5"/>
    <w:rsid w:val="2BF0E56F"/>
    <w:rsid w:val="2BF3CD75"/>
    <w:rsid w:val="2C0F6267"/>
    <w:rsid w:val="2C0F6267"/>
    <w:rsid w:val="2C189196"/>
    <w:rsid w:val="2C21C2B6"/>
    <w:rsid w:val="2C59E268"/>
    <w:rsid w:val="2C733E17"/>
    <w:rsid w:val="2C90D1DE"/>
    <w:rsid w:val="2CB6FA2F"/>
    <w:rsid w:val="2CC08B0D"/>
    <w:rsid w:val="2CCE739E"/>
    <w:rsid w:val="2CD73293"/>
    <w:rsid w:val="2D03F6E2"/>
    <w:rsid w:val="2D05873E"/>
    <w:rsid w:val="2D05873E"/>
    <w:rsid w:val="2D0892FF"/>
    <w:rsid w:val="2D0892FF"/>
    <w:rsid w:val="2D2A2D94"/>
    <w:rsid w:val="2D6AAB44"/>
    <w:rsid w:val="2D6AAB44"/>
    <w:rsid w:val="2D6FD335"/>
    <w:rsid w:val="2D6FD335"/>
    <w:rsid w:val="2D78A088"/>
    <w:rsid w:val="2D996496"/>
    <w:rsid w:val="2DADCD16"/>
    <w:rsid w:val="2DD72CB5"/>
    <w:rsid w:val="2DF5B2C9"/>
    <w:rsid w:val="2DF81B41"/>
    <w:rsid w:val="2E12C286"/>
    <w:rsid w:val="2E1A43AC"/>
    <w:rsid w:val="2E1A43AC"/>
    <w:rsid w:val="2E1DB956"/>
    <w:rsid w:val="2E52CA90"/>
    <w:rsid w:val="2E642779"/>
    <w:rsid w:val="2E6A43FF"/>
    <w:rsid w:val="2E6A43FF"/>
    <w:rsid w:val="2EA1579F"/>
    <w:rsid w:val="2EACAA3D"/>
    <w:rsid w:val="2ECC7213"/>
    <w:rsid w:val="2EDD52DB"/>
    <w:rsid w:val="2EDD52DB"/>
    <w:rsid w:val="2EF3E507"/>
    <w:rsid w:val="2EF3E507"/>
    <w:rsid w:val="2F0B2398"/>
    <w:rsid w:val="2F0BA396"/>
    <w:rsid w:val="2F5A96C8"/>
    <w:rsid w:val="2F82BA81"/>
    <w:rsid w:val="2F8C6F8F"/>
    <w:rsid w:val="2F98212A"/>
    <w:rsid w:val="2FB21C48"/>
    <w:rsid w:val="2FE73440"/>
    <w:rsid w:val="2FEAE832"/>
    <w:rsid w:val="2FEAE832"/>
    <w:rsid w:val="2FF03920"/>
    <w:rsid w:val="30061460"/>
    <w:rsid w:val="301EAFDD"/>
    <w:rsid w:val="30466C35"/>
    <w:rsid w:val="30637A33"/>
    <w:rsid w:val="306CC406"/>
    <w:rsid w:val="30A773F7"/>
    <w:rsid w:val="30BDFBDF"/>
    <w:rsid w:val="30BDFBDF"/>
    <w:rsid w:val="310DB72C"/>
    <w:rsid w:val="312F4BC9"/>
    <w:rsid w:val="312F4BC9"/>
    <w:rsid w:val="3133F18B"/>
    <w:rsid w:val="3133F18B"/>
    <w:rsid w:val="31380D35"/>
    <w:rsid w:val="31380D35"/>
    <w:rsid w:val="3172A605"/>
    <w:rsid w:val="3172A605"/>
    <w:rsid w:val="31A1E4C1"/>
    <w:rsid w:val="31C9B5C8"/>
    <w:rsid w:val="321205D4"/>
    <w:rsid w:val="32434458"/>
    <w:rsid w:val="32735806"/>
    <w:rsid w:val="32CFC1EC"/>
    <w:rsid w:val="33102E9A"/>
    <w:rsid w:val="33113D0A"/>
    <w:rsid w:val="33113D0A"/>
    <w:rsid w:val="332355DE"/>
    <w:rsid w:val="3327D9E2"/>
    <w:rsid w:val="3333754F"/>
    <w:rsid w:val="3333754F"/>
    <w:rsid w:val="335150FB"/>
    <w:rsid w:val="33648E27"/>
    <w:rsid w:val="33648E27"/>
    <w:rsid w:val="3364C231"/>
    <w:rsid w:val="3377AD45"/>
    <w:rsid w:val="3397C60E"/>
    <w:rsid w:val="3397C60E"/>
    <w:rsid w:val="339DD4CD"/>
    <w:rsid w:val="33AAD860"/>
    <w:rsid w:val="33ADD635"/>
    <w:rsid w:val="33B35C63"/>
    <w:rsid w:val="33C394E3"/>
    <w:rsid w:val="34014BEF"/>
    <w:rsid w:val="346AE89A"/>
    <w:rsid w:val="346AE89A"/>
    <w:rsid w:val="34CDE4EA"/>
    <w:rsid w:val="34EB2501"/>
    <w:rsid w:val="34ED215C"/>
    <w:rsid w:val="34F9C547"/>
    <w:rsid w:val="350BD542"/>
    <w:rsid w:val="350FDBA6"/>
    <w:rsid w:val="351A096B"/>
    <w:rsid w:val="35916D02"/>
    <w:rsid w:val="359191E2"/>
    <w:rsid w:val="359191E2"/>
    <w:rsid w:val="35A23BBC"/>
    <w:rsid w:val="35C5864B"/>
    <w:rsid w:val="35FD6AC8"/>
    <w:rsid w:val="3635DEA8"/>
    <w:rsid w:val="36461728"/>
    <w:rsid w:val="3669B54B"/>
    <w:rsid w:val="36700D60"/>
    <w:rsid w:val="36A7A5A3"/>
    <w:rsid w:val="36A7A5A3"/>
    <w:rsid w:val="36B5ADB9"/>
    <w:rsid w:val="36B5D9CC"/>
    <w:rsid w:val="370A0804"/>
    <w:rsid w:val="370B5BD4"/>
    <w:rsid w:val="3718D8E7"/>
    <w:rsid w:val="3718D8E7"/>
    <w:rsid w:val="372D3D63"/>
    <w:rsid w:val="372D3D63"/>
    <w:rsid w:val="37387C34"/>
    <w:rsid w:val="374A0966"/>
    <w:rsid w:val="3799A64B"/>
    <w:rsid w:val="379C968B"/>
    <w:rsid w:val="37C82651"/>
    <w:rsid w:val="3809E61F"/>
    <w:rsid w:val="38112645"/>
    <w:rsid w:val="3824C21E"/>
    <w:rsid w:val="3843FA8F"/>
    <w:rsid w:val="38517E1A"/>
    <w:rsid w:val="387E4983"/>
    <w:rsid w:val="38F42838"/>
    <w:rsid w:val="38F42838"/>
    <w:rsid w:val="391AE6F5"/>
    <w:rsid w:val="39350B8A"/>
    <w:rsid w:val="393E59BD"/>
    <w:rsid w:val="397F701E"/>
    <w:rsid w:val="39A120DE"/>
    <w:rsid w:val="39AC69C6"/>
    <w:rsid w:val="39AC69C6"/>
    <w:rsid w:val="39CD366A"/>
    <w:rsid w:val="39CD366A"/>
    <w:rsid w:val="39E1EB4B"/>
    <w:rsid w:val="39E1EB4B"/>
    <w:rsid w:val="39EA4AB1"/>
    <w:rsid w:val="39EDDF78"/>
    <w:rsid w:val="39EDDF78"/>
    <w:rsid w:val="3A05EC99"/>
    <w:rsid w:val="3A1C4D70"/>
    <w:rsid w:val="3A428F72"/>
    <w:rsid w:val="3A4BB5C8"/>
    <w:rsid w:val="3A64DE25"/>
    <w:rsid w:val="3A684C75"/>
    <w:rsid w:val="3A766A32"/>
    <w:rsid w:val="3A7E4928"/>
    <w:rsid w:val="3A974314"/>
    <w:rsid w:val="3A974314"/>
    <w:rsid w:val="3AA43998"/>
    <w:rsid w:val="3AE30DE5"/>
    <w:rsid w:val="3AED6150"/>
    <w:rsid w:val="3AF69557"/>
    <w:rsid w:val="3B48C707"/>
    <w:rsid w:val="3B48C707"/>
    <w:rsid w:val="3B4B6C09"/>
    <w:rsid w:val="3BFAE177"/>
    <w:rsid w:val="3BFE49E8"/>
    <w:rsid w:val="3C00AE86"/>
    <w:rsid w:val="3C4DC3D6"/>
    <w:rsid w:val="3C72028D"/>
    <w:rsid w:val="3C9FFA45"/>
    <w:rsid w:val="3CDF4EE4"/>
    <w:rsid w:val="3CE73C6A"/>
    <w:rsid w:val="3D05CC34"/>
    <w:rsid w:val="3D08493F"/>
    <w:rsid w:val="3D24EF3D"/>
    <w:rsid w:val="3D3683E0"/>
    <w:rsid w:val="3D389249"/>
    <w:rsid w:val="3D69E5E9"/>
    <w:rsid w:val="3D7B53D4"/>
    <w:rsid w:val="3D8FAAFE"/>
    <w:rsid w:val="3DA631DA"/>
    <w:rsid w:val="3DFF3360"/>
    <w:rsid w:val="3E111180"/>
    <w:rsid w:val="3E250212"/>
    <w:rsid w:val="3E250212"/>
    <w:rsid w:val="3E5B9ED3"/>
    <w:rsid w:val="3E7746F3"/>
    <w:rsid w:val="3EA58DF0"/>
    <w:rsid w:val="3EA58DF0"/>
    <w:rsid w:val="3EB8FCF2"/>
    <w:rsid w:val="3EC0BF9E"/>
    <w:rsid w:val="3EE2A507"/>
    <w:rsid w:val="3EE69368"/>
    <w:rsid w:val="3EE69368"/>
    <w:rsid w:val="3F3BBD98"/>
    <w:rsid w:val="3F6EE238"/>
    <w:rsid w:val="3F97EDBF"/>
    <w:rsid w:val="3FD16B3A"/>
    <w:rsid w:val="40025BAF"/>
    <w:rsid w:val="400C9B82"/>
    <w:rsid w:val="400C9B82"/>
    <w:rsid w:val="402C3FB1"/>
    <w:rsid w:val="4036D41F"/>
    <w:rsid w:val="4037C189"/>
    <w:rsid w:val="403A5BD7"/>
    <w:rsid w:val="40E111B4"/>
    <w:rsid w:val="41B2C007"/>
    <w:rsid w:val="41BAAD8D"/>
    <w:rsid w:val="41C81012"/>
    <w:rsid w:val="420F0141"/>
    <w:rsid w:val="420F0141"/>
    <w:rsid w:val="423A7CF7"/>
    <w:rsid w:val="4249F3C4"/>
    <w:rsid w:val="4256EC8D"/>
    <w:rsid w:val="426B9DC6"/>
    <w:rsid w:val="42C2C573"/>
    <w:rsid w:val="42D61A2D"/>
    <w:rsid w:val="4318EEBC"/>
    <w:rsid w:val="4318EEBC"/>
    <w:rsid w:val="433402B8"/>
    <w:rsid w:val="4363E073"/>
    <w:rsid w:val="4363E073"/>
    <w:rsid w:val="43750DB8"/>
    <w:rsid w:val="439470CB"/>
    <w:rsid w:val="43CBCB63"/>
    <w:rsid w:val="44076E27"/>
    <w:rsid w:val="440F6411"/>
    <w:rsid w:val="44474092"/>
    <w:rsid w:val="44667E42"/>
    <w:rsid w:val="446E74E4"/>
    <w:rsid w:val="448CF517"/>
    <w:rsid w:val="44A74234"/>
    <w:rsid w:val="44CFD319"/>
    <w:rsid w:val="44F24E4F"/>
    <w:rsid w:val="45094B81"/>
    <w:rsid w:val="4510DE19"/>
    <w:rsid w:val="4537BAF8"/>
    <w:rsid w:val="453F974F"/>
    <w:rsid w:val="453F974F"/>
    <w:rsid w:val="4555EAD4"/>
    <w:rsid w:val="4568D5E8"/>
    <w:rsid w:val="45789353"/>
    <w:rsid w:val="45880689"/>
    <w:rsid w:val="45880689"/>
    <w:rsid w:val="45B3FED0"/>
    <w:rsid w:val="45B3FED0"/>
    <w:rsid w:val="45C8C15F"/>
    <w:rsid w:val="46100D55"/>
    <w:rsid w:val="461F0950"/>
    <w:rsid w:val="462154DF"/>
    <w:rsid w:val="462C9BAC"/>
    <w:rsid w:val="462C9BAC"/>
    <w:rsid w:val="464FAF0A"/>
    <w:rsid w:val="466B237C"/>
    <w:rsid w:val="467D8BF4"/>
    <w:rsid w:val="46A167F0"/>
    <w:rsid w:val="46F830CF"/>
    <w:rsid w:val="470CA7C6"/>
    <w:rsid w:val="47582BB3"/>
    <w:rsid w:val="475CDB44"/>
    <w:rsid w:val="47602D30"/>
    <w:rsid w:val="47602D30"/>
    <w:rsid w:val="47996A77"/>
    <w:rsid w:val="481E2939"/>
    <w:rsid w:val="481E2939"/>
    <w:rsid w:val="481E43E0"/>
    <w:rsid w:val="48291B0F"/>
    <w:rsid w:val="48291B0F"/>
    <w:rsid w:val="482F47AD"/>
    <w:rsid w:val="48311DC5"/>
    <w:rsid w:val="485B9C61"/>
    <w:rsid w:val="487D3C0E"/>
    <w:rsid w:val="487D3C0E"/>
    <w:rsid w:val="488D536F"/>
    <w:rsid w:val="488FBBE7"/>
    <w:rsid w:val="48909F7D"/>
    <w:rsid w:val="48909F7D"/>
    <w:rsid w:val="48A076AA"/>
    <w:rsid w:val="48A076AA"/>
    <w:rsid w:val="48D4516A"/>
    <w:rsid w:val="48DF5F04"/>
    <w:rsid w:val="48F3FC14"/>
    <w:rsid w:val="494AC099"/>
    <w:rsid w:val="49643C6E"/>
    <w:rsid w:val="496C9516"/>
    <w:rsid w:val="496FB4EA"/>
    <w:rsid w:val="49759E83"/>
    <w:rsid w:val="499D816E"/>
    <w:rsid w:val="49E13E1D"/>
    <w:rsid w:val="49E13E1D"/>
    <w:rsid w:val="49F67A02"/>
    <w:rsid w:val="49F67A02"/>
    <w:rsid w:val="4A0B5FCB"/>
    <w:rsid w:val="4A241035"/>
    <w:rsid w:val="4A241035"/>
    <w:rsid w:val="4A2CC9ED"/>
    <w:rsid w:val="4A2CC9ED"/>
    <w:rsid w:val="4A5FBA16"/>
    <w:rsid w:val="4A5FBA16"/>
    <w:rsid w:val="4A82F92E"/>
    <w:rsid w:val="4A865DC5"/>
    <w:rsid w:val="4A97CDF2"/>
    <w:rsid w:val="4AC009F1"/>
    <w:rsid w:val="4AC009F1"/>
    <w:rsid w:val="4AD44F50"/>
    <w:rsid w:val="4AD4C8A6"/>
    <w:rsid w:val="4AFDD4B1"/>
    <w:rsid w:val="4AFDD4B1"/>
    <w:rsid w:val="4B13E6F6"/>
    <w:rsid w:val="4BCAE87E"/>
    <w:rsid w:val="4C0DEB4C"/>
    <w:rsid w:val="4C222E26"/>
    <w:rsid w:val="4C2FE89F"/>
    <w:rsid w:val="4C2FE89F"/>
    <w:rsid w:val="4C4B24E5"/>
    <w:rsid w:val="4CD52230"/>
    <w:rsid w:val="4CF1B503"/>
    <w:rsid w:val="4D276146"/>
    <w:rsid w:val="4D5D6AAC"/>
    <w:rsid w:val="4D5D6AAC"/>
    <w:rsid w:val="4D64ABF2"/>
    <w:rsid w:val="4D917123"/>
    <w:rsid w:val="4D9A2E72"/>
    <w:rsid w:val="4D9A2E72"/>
    <w:rsid w:val="4D9E46E4"/>
    <w:rsid w:val="4DC46213"/>
    <w:rsid w:val="4DDEFBD9"/>
    <w:rsid w:val="4E1F753F"/>
    <w:rsid w:val="4E23236F"/>
    <w:rsid w:val="4E431362"/>
    <w:rsid w:val="4E537AF0"/>
    <w:rsid w:val="4E7414EA"/>
    <w:rsid w:val="4E7414EA"/>
    <w:rsid w:val="4EA6931A"/>
    <w:rsid w:val="4EA7C3F3"/>
    <w:rsid w:val="4EB19A20"/>
    <w:rsid w:val="4EB19A20"/>
    <w:rsid w:val="4EB857BB"/>
    <w:rsid w:val="4EE7F043"/>
    <w:rsid w:val="4F0BC716"/>
    <w:rsid w:val="4F284F8E"/>
    <w:rsid w:val="4F312B85"/>
    <w:rsid w:val="4F709949"/>
    <w:rsid w:val="4F712629"/>
    <w:rsid w:val="4F9165ED"/>
    <w:rsid w:val="4FE3CEB8"/>
    <w:rsid w:val="50029DAA"/>
    <w:rsid w:val="5075E68A"/>
    <w:rsid w:val="5075E68A"/>
    <w:rsid w:val="5076E04B"/>
    <w:rsid w:val="50785957"/>
    <w:rsid w:val="50933F6D"/>
    <w:rsid w:val="509E3F72"/>
    <w:rsid w:val="50D1C8B9"/>
    <w:rsid w:val="50EE3D0B"/>
    <w:rsid w:val="50F59F49"/>
    <w:rsid w:val="5117CF7B"/>
    <w:rsid w:val="511E9608"/>
    <w:rsid w:val="511E9608"/>
    <w:rsid w:val="513244EA"/>
    <w:rsid w:val="514C3CCD"/>
    <w:rsid w:val="515EB410"/>
    <w:rsid w:val="5165EC7D"/>
    <w:rsid w:val="516D7AF5"/>
    <w:rsid w:val="51709E06"/>
    <w:rsid w:val="51709E06"/>
    <w:rsid w:val="5182A2E3"/>
    <w:rsid w:val="51ADD8C4"/>
    <w:rsid w:val="51B6D4F8"/>
    <w:rsid w:val="51C502E9"/>
    <w:rsid w:val="51C50B7F"/>
    <w:rsid w:val="51C8D7BA"/>
    <w:rsid w:val="51D7E365"/>
    <w:rsid w:val="51D7E365"/>
    <w:rsid w:val="51F5A8A3"/>
    <w:rsid w:val="52343731"/>
    <w:rsid w:val="525DE4CB"/>
    <w:rsid w:val="527A662C"/>
    <w:rsid w:val="529EBC8A"/>
    <w:rsid w:val="52D392A0"/>
    <w:rsid w:val="531E6E2C"/>
    <w:rsid w:val="531E6E2C"/>
    <w:rsid w:val="531E7344"/>
    <w:rsid w:val="534463B4"/>
    <w:rsid w:val="535AE15B"/>
    <w:rsid w:val="5360D34A"/>
    <w:rsid w:val="536CA1B8"/>
    <w:rsid w:val="537D7A6D"/>
    <w:rsid w:val="537D7A6D"/>
    <w:rsid w:val="5384FFB0"/>
    <w:rsid w:val="53917904"/>
    <w:rsid w:val="539919B4"/>
    <w:rsid w:val="539919B4"/>
    <w:rsid w:val="53F12054"/>
    <w:rsid w:val="540D5EF9"/>
    <w:rsid w:val="540D5EF9"/>
    <w:rsid w:val="54155890"/>
    <w:rsid w:val="54573E7C"/>
    <w:rsid w:val="5465CC18"/>
    <w:rsid w:val="54B50FF7"/>
    <w:rsid w:val="54E03415"/>
    <w:rsid w:val="550499C7"/>
    <w:rsid w:val="5515D49E"/>
    <w:rsid w:val="55194ACE"/>
    <w:rsid w:val="551B9F4F"/>
    <w:rsid w:val="552D0042"/>
    <w:rsid w:val="5571B095"/>
    <w:rsid w:val="557DB377"/>
    <w:rsid w:val="558630FF"/>
    <w:rsid w:val="558630FF"/>
    <w:rsid w:val="55E77F14"/>
    <w:rsid w:val="562ABB71"/>
    <w:rsid w:val="56395DA0"/>
    <w:rsid w:val="56395DA0"/>
    <w:rsid w:val="563F476E"/>
    <w:rsid w:val="5667B384"/>
    <w:rsid w:val="5683E6AC"/>
    <w:rsid w:val="56B1BA2F"/>
    <w:rsid w:val="56B76FB0"/>
    <w:rsid w:val="56CFCBA9"/>
    <w:rsid w:val="5744FFBB"/>
    <w:rsid w:val="575E98D0"/>
    <w:rsid w:val="575E98D0"/>
    <w:rsid w:val="57834F75"/>
    <w:rsid w:val="57834F75"/>
    <w:rsid w:val="5798056D"/>
    <w:rsid w:val="57991BB8"/>
    <w:rsid w:val="57A3344D"/>
    <w:rsid w:val="57DFDF8A"/>
    <w:rsid w:val="57DFDF8A"/>
    <w:rsid w:val="581AF730"/>
    <w:rsid w:val="58344D03"/>
    <w:rsid w:val="58411198"/>
    <w:rsid w:val="584D8A90"/>
    <w:rsid w:val="584D8A90"/>
    <w:rsid w:val="5869870D"/>
    <w:rsid w:val="58765279"/>
    <w:rsid w:val="58AB9695"/>
    <w:rsid w:val="58D36B4C"/>
    <w:rsid w:val="58E0290A"/>
    <w:rsid w:val="58E0290A"/>
    <w:rsid w:val="59167F70"/>
    <w:rsid w:val="5918086F"/>
    <w:rsid w:val="592375F4"/>
    <w:rsid w:val="592D1817"/>
    <w:rsid w:val="59526598"/>
    <w:rsid w:val="59625C33"/>
    <w:rsid w:val="59625C33"/>
    <w:rsid w:val="59D80AEA"/>
    <w:rsid w:val="5A0682DE"/>
    <w:rsid w:val="5A2FEED9"/>
    <w:rsid w:val="5A361A11"/>
    <w:rsid w:val="5A361A11"/>
    <w:rsid w:val="5A52ADAD"/>
    <w:rsid w:val="5A6EEC79"/>
    <w:rsid w:val="5AFE2C94"/>
    <w:rsid w:val="5B364704"/>
    <w:rsid w:val="5B3CF5A7"/>
    <w:rsid w:val="5B426F65"/>
    <w:rsid w:val="5B4CCAE3"/>
    <w:rsid w:val="5B4CCAE3"/>
    <w:rsid w:val="5B5F89FD"/>
    <w:rsid w:val="5B73DB4B"/>
    <w:rsid w:val="5B84A38A"/>
    <w:rsid w:val="5BEE7E0E"/>
    <w:rsid w:val="5C1BFCC9"/>
    <w:rsid w:val="5C1BFCC9"/>
    <w:rsid w:val="5C2A037C"/>
    <w:rsid w:val="5C352646"/>
    <w:rsid w:val="5C4151A4"/>
    <w:rsid w:val="5C4E2032"/>
    <w:rsid w:val="5C56C098"/>
    <w:rsid w:val="5C6D9474"/>
    <w:rsid w:val="5C7063C7"/>
    <w:rsid w:val="5D3395ED"/>
    <w:rsid w:val="5D38697E"/>
    <w:rsid w:val="5D38697E"/>
    <w:rsid w:val="5D604FCE"/>
    <w:rsid w:val="5D604FCE"/>
    <w:rsid w:val="5D645DFF"/>
    <w:rsid w:val="5D6F9CFF"/>
    <w:rsid w:val="5D8A4E6F"/>
    <w:rsid w:val="5DB1BE95"/>
    <w:rsid w:val="5DB1BE95"/>
    <w:rsid w:val="5DDD2205"/>
    <w:rsid w:val="5DED4A92"/>
    <w:rsid w:val="5E28EA5C"/>
    <w:rsid w:val="5E30BEFD"/>
    <w:rsid w:val="5EECED2D"/>
    <w:rsid w:val="5EECED2D"/>
    <w:rsid w:val="5EF6367A"/>
    <w:rsid w:val="5EF6367A"/>
    <w:rsid w:val="5EFC202F"/>
    <w:rsid w:val="5F002E60"/>
    <w:rsid w:val="5F1E8DA3"/>
    <w:rsid w:val="5F1E8DA3"/>
    <w:rsid w:val="5F557A32"/>
    <w:rsid w:val="5F6BBBBF"/>
    <w:rsid w:val="5FCF8F4E"/>
    <w:rsid w:val="5FDD3BF2"/>
    <w:rsid w:val="6008062B"/>
    <w:rsid w:val="6008062B"/>
    <w:rsid w:val="6032FB20"/>
    <w:rsid w:val="604743D8"/>
    <w:rsid w:val="6080F342"/>
    <w:rsid w:val="608D8066"/>
    <w:rsid w:val="608E3D9D"/>
    <w:rsid w:val="6093C3CB"/>
    <w:rsid w:val="6097F090"/>
    <w:rsid w:val="60C1304E"/>
    <w:rsid w:val="6117A39A"/>
    <w:rsid w:val="6141497E"/>
    <w:rsid w:val="6141497E"/>
    <w:rsid w:val="61C9C6FC"/>
    <w:rsid w:val="61CE8ADD"/>
    <w:rsid w:val="61E31439"/>
    <w:rsid w:val="6209C35F"/>
    <w:rsid w:val="62209956"/>
    <w:rsid w:val="62271029"/>
    <w:rsid w:val="622950C7"/>
    <w:rsid w:val="62437E5C"/>
    <w:rsid w:val="6264D943"/>
    <w:rsid w:val="62EE07B3"/>
    <w:rsid w:val="62F0161C"/>
    <w:rsid w:val="630273CF"/>
    <w:rsid w:val="630273CF"/>
    <w:rsid w:val="630483B4"/>
    <w:rsid w:val="63051F06"/>
    <w:rsid w:val="6329A1E4"/>
    <w:rsid w:val="637B9A32"/>
    <w:rsid w:val="63B72B04"/>
    <w:rsid w:val="63C63EE9"/>
    <w:rsid w:val="640BDE7F"/>
    <w:rsid w:val="645868C9"/>
    <w:rsid w:val="648F0D68"/>
    <w:rsid w:val="648F0D68"/>
    <w:rsid w:val="649B49F5"/>
    <w:rsid w:val="64AAA918"/>
    <w:rsid w:val="64AAA918"/>
    <w:rsid w:val="64C2C847"/>
    <w:rsid w:val="6554BA14"/>
    <w:rsid w:val="656FB2D5"/>
    <w:rsid w:val="65722FE0"/>
    <w:rsid w:val="6587FE3E"/>
    <w:rsid w:val="65EACCBC"/>
    <w:rsid w:val="66176B30"/>
    <w:rsid w:val="66176B30"/>
    <w:rsid w:val="66370E26"/>
    <w:rsid w:val="665FB305"/>
    <w:rsid w:val="6695F83C"/>
    <w:rsid w:val="669D381F"/>
    <w:rsid w:val="66A97D69"/>
    <w:rsid w:val="66B6C3E5"/>
    <w:rsid w:val="66CCC716"/>
    <w:rsid w:val="66D90684"/>
    <w:rsid w:val="670142C6"/>
    <w:rsid w:val="670142C6"/>
    <w:rsid w:val="670FCE60"/>
    <w:rsid w:val="67167F45"/>
    <w:rsid w:val="6727B093"/>
    <w:rsid w:val="673871A4"/>
    <w:rsid w:val="673871A4"/>
    <w:rsid w:val="67DAA133"/>
    <w:rsid w:val="67DAA133"/>
    <w:rsid w:val="67E95D24"/>
    <w:rsid w:val="67FF45CA"/>
    <w:rsid w:val="68165943"/>
    <w:rsid w:val="6831C89D"/>
    <w:rsid w:val="687CBE2E"/>
    <w:rsid w:val="68AA586A"/>
    <w:rsid w:val="68ABA2DB"/>
    <w:rsid w:val="68CECD06"/>
    <w:rsid w:val="68E7D20D"/>
    <w:rsid w:val="68EA796A"/>
    <w:rsid w:val="6937E349"/>
    <w:rsid w:val="696A0B87"/>
    <w:rsid w:val="69C429AC"/>
    <w:rsid w:val="69EE64A7"/>
    <w:rsid w:val="69EE64A7"/>
    <w:rsid w:val="6A0B6BD1"/>
    <w:rsid w:val="6A35806D"/>
    <w:rsid w:val="6A44308D"/>
    <w:rsid w:val="6A44308D"/>
    <w:rsid w:val="6A599BC0"/>
    <w:rsid w:val="6A768469"/>
    <w:rsid w:val="6A8CFDC9"/>
    <w:rsid w:val="6AA46398"/>
    <w:rsid w:val="6AA79C1C"/>
    <w:rsid w:val="6AB16A39"/>
    <w:rsid w:val="6AB3DA65"/>
    <w:rsid w:val="6AF2B9E6"/>
    <w:rsid w:val="6B04BE6A"/>
    <w:rsid w:val="6B269208"/>
    <w:rsid w:val="6B532409"/>
    <w:rsid w:val="6B5FFA0D"/>
    <w:rsid w:val="6B8DBFA4"/>
    <w:rsid w:val="6BA69DA2"/>
    <w:rsid w:val="6BCB7035"/>
    <w:rsid w:val="6BCB7035"/>
    <w:rsid w:val="6BD13845"/>
    <w:rsid w:val="6BD13845"/>
    <w:rsid w:val="6BD6E6EF"/>
    <w:rsid w:val="6BF56C21"/>
    <w:rsid w:val="6C083EAC"/>
    <w:rsid w:val="6C0BE191"/>
    <w:rsid w:val="6C28CE2A"/>
    <w:rsid w:val="6C2D3FB0"/>
    <w:rsid w:val="6C31B6F0"/>
    <w:rsid w:val="6CAD8817"/>
    <w:rsid w:val="6CBFA6F9"/>
    <w:rsid w:val="6CD1B079"/>
    <w:rsid w:val="6CD1B079"/>
    <w:rsid w:val="6CD3BE9F"/>
    <w:rsid w:val="6D0FE7F3"/>
    <w:rsid w:val="6D1A4076"/>
    <w:rsid w:val="6DA40F0D"/>
    <w:rsid w:val="6DC123C9"/>
    <w:rsid w:val="6DC49E8B"/>
    <w:rsid w:val="6DC49E8B"/>
    <w:rsid w:val="6DC4C86A"/>
    <w:rsid w:val="6DC7B368"/>
    <w:rsid w:val="6DE895C2"/>
    <w:rsid w:val="6DE895C2"/>
    <w:rsid w:val="6E04425E"/>
    <w:rsid w:val="6E2363EE"/>
    <w:rsid w:val="6E2903DE"/>
    <w:rsid w:val="6E2AB0DD"/>
    <w:rsid w:val="6E2AB0DD"/>
    <w:rsid w:val="6E579593"/>
    <w:rsid w:val="6E5978E4"/>
    <w:rsid w:val="6E790B05"/>
    <w:rsid w:val="6E790B05"/>
    <w:rsid w:val="6E9F95D1"/>
    <w:rsid w:val="6EA4FF9F"/>
    <w:rsid w:val="6EBD201D"/>
    <w:rsid w:val="6ECAF00C"/>
    <w:rsid w:val="6EDE3E64"/>
    <w:rsid w:val="6EDE3E64"/>
    <w:rsid w:val="6EF1B16D"/>
    <w:rsid w:val="6EF1B16D"/>
    <w:rsid w:val="6F0255D8"/>
    <w:rsid w:val="6F7886A5"/>
    <w:rsid w:val="6F846623"/>
    <w:rsid w:val="6F84F2C0"/>
    <w:rsid w:val="6F90814B"/>
    <w:rsid w:val="6FA724CD"/>
    <w:rsid w:val="6FC6900F"/>
    <w:rsid w:val="7006C7BD"/>
    <w:rsid w:val="7006C7BD"/>
    <w:rsid w:val="70687C6A"/>
    <w:rsid w:val="70687C6A"/>
    <w:rsid w:val="7098C2E9"/>
    <w:rsid w:val="70AC17FF"/>
    <w:rsid w:val="70AC17FF"/>
    <w:rsid w:val="70D2D17A"/>
    <w:rsid w:val="70FF542A"/>
    <w:rsid w:val="71380ACE"/>
    <w:rsid w:val="7142F52E"/>
    <w:rsid w:val="7142F52E"/>
    <w:rsid w:val="7168872F"/>
    <w:rsid w:val="719DE1B9"/>
    <w:rsid w:val="71B9A206"/>
    <w:rsid w:val="71C090B3"/>
    <w:rsid w:val="71ECDCD1"/>
    <w:rsid w:val="71FC0926"/>
    <w:rsid w:val="72350D80"/>
    <w:rsid w:val="723AD4F3"/>
    <w:rsid w:val="72547D5F"/>
    <w:rsid w:val="72778030"/>
    <w:rsid w:val="72A56742"/>
    <w:rsid w:val="73448FE0"/>
    <w:rsid w:val="7350C498"/>
    <w:rsid w:val="73557267"/>
    <w:rsid w:val="737FB4D8"/>
    <w:rsid w:val="73A6A2E6"/>
    <w:rsid w:val="73D063AB"/>
    <w:rsid w:val="73D063AB"/>
    <w:rsid w:val="74642165"/>
    <w:rsid w:val="74642165"/>
    <w:rsid w:val="748355E0"/>
    <w:rsid w:val="74A7E964"/>
    <w:rsid w:val="74A7E964"/>
    <w:rsid w:val="752A90E4"/>
    <w:rsid w:val="7572D222"/>
    <w:rsid w:val="759B6778"/>
    <w:rsid w:val="75BE7BD1"/>
    <w:rsid w:val="75DCF98D"/>
    <w:rsid w:val="75EF9EA2"/>
    <w:rsid w:val="75FB746A"/>
    <w:rsid w:val="76038E6B"/>
    <w:rsid w:val="76038E6B"/>
    <w:rsid w:val="76354592"/>
    <w:rsid w:val="763C5D3C"/>
    <w:rsid w:val="765F6A62"/>
    <w:rsid w:val="7677844F"/>
    <w:rsid w:val="76A125A6"/>
    <w:rsid w:val="76A660C2"/>
    <w:rsid w:val="77118C48"/>
    <w:rsid w:val="7769B80B"/>
    <w:rsid w:val="77785894"/>
    <w:rsid w:val="77CB3693"/>
    <w:rsid w:val="77D115F3"/>
    <w:rsid w:val="7801E5CF"/>
    <w:rsid w:val="78206602"/>
    <w:rsid w:val="7828E38A"/>
    <w:rsid w:val="7846B2DF"/>
    <w:rsid w:val="78709F5E"/>
    <w:rsid w:val="788CEDEE"/>
    <w:rsid w:val="788CEDEE"/>
    <w:rsid w:val="78A1DC90"/>
    <w:rsid w:val="78B1E0C3"/>
    <w:rsid w:val="78C9E8A2"/>
    <w:rsid w:val="78D3083A"/>
    <w:rsid w:val="793D9D00"/>
    <w:rsid w:val="793D9D00"/>
    <w:rsid w:val="7956C703"/>
    <w:rsid w:val="7956C703"/>
    <w:rsid w:val="796C2E19"/>
    <w:rsid w:val="79E3F614"/>
    <w:rsid w:val="7A0692BD"/>
    <w:rsid w:val="7A227928"/>
    <w:rsid w:val="7A227928"/>
    <w:rsid w:val="7A3C8B7D"/>
    <w:rsid w:val="7A6273B3"/>
    <w:rsid w:val="7A6ED89B"/>
    <w:rsid w:val="7A843DF2"/>
    <w:rsid w:val="7A843DF2"/>
    <w:rsid w:val="7AA15F05"/>
    <w:rsid w:val="7AD1EBB5"/>
    <w:rsid w:val="7AF00B88"/>
    <w:rsid w:val="7B3D7941"/>
    <w:rsid w:val="7B79D1E5"/>
    <w:rsid w:val="7B8A3B5C"/>
    <w:rsid w:val="7B9BA368"/>
    <w:rsid w:val="7BA3990F"/>
    <w:rsid w:val="7C6DBC16"/>
    <w:rsid w:val="7C6DBC16"/>
    <w:rsid w:val="7CC1E674"/>
    <w:rsid w:val="7CC862A2"/>
    <w:rsid w:val="7CC862A2"/>
    <w:rsid w:val="7CD0BF4E"/>
    <w:rsid w:val="7CD0BF4E"/>
    <w:rsid w:val="7CD6B39B"/>
    <w:rsid w:val="7CEDCF0B"/>
    <w:rsid w:val="7CF3D2C5"/>
    <w:rsid w:val="7D260BBD"/>
    <w:rsid w:val="7D43CE00"/>
    <w:rsid w:val="7D455084"/>
    <w:rsid w:val="7D611DE3"/>
    <w:rsid w:val="7D7199E8"/>
    <w:rsid w:val="7DE84F56"/>
    <w:rsid w:val="7DE84F56"/>
    <w:rsid w:val="7DFD3803"/>
    <w:rsid w:val="7DFFD878"/>
    <w:rsid w:val="7E0EA050"/>
    <w:rsid w:val="7E126EE9"/>
    <w:rsid w:val="7E168DD6"/>
    <w:rsid w:val="7E272F1A"/>
    <w:rsid w:val="7E272F1A"/>
    <w:rsid w:val="7E35A34D"/>
    <w:rsid w:val="7E6EF827"/>
    <w:rsid w:val="7E899F6C"/>
    <w:rsid w:val="7E899F6C"/>
    <w:rsid w:val="7ED28588"/>
    <w:rsid w:val="7ED28588"/>
    <w:rsid w:val="7EEBDA8F"/>
    <w:rsid w:val="7F6234B8"/>
    <w:rsid w:val="7F6234B8"/>
    <w:rsid w:val="7F7DBC6E"/>
    <w:rsid w:val="7F82F1C2"/>
    <w:rsid w:val="7FA27773"/>
    <w:rsid w:val="7FEF7D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29B11"/>
  <w15:chartTrackingRefBased/>
  <w15:docId w15:val="{F413CC9E-9662-4ECD-B7B5-07A0A49E4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bc4b33e1c3a44214" /><Relationship Type="http://schemas.openxmlformats.org/officeDocument/2006/relationships/hyperlink" Target="https://www.linkedin.com/pulse/equity-theory-motivation-case-study-abdulrazzak-zamzom/?msclkid=ff1b2b12b4f811ecb4caa68aec4113a9" TargetMode="External" Id="Rbc247a71a4d945d9" /><Relationship Type="http://schemas.openxmlformats.org/officeDocument/2006/relationships/hyperlink" Target="https://www.evantarver.com/equity-theory-of-motivation/" TargetMode="External" Id="R18fb2b0380424507" /><Relationship Type="http://schemas.openxmlformats.org/officeDocument/2006/relationships/hyperlink" Target="https://www.myassignmenthelp.net/the-equity-theory-of-motivation?msclkid=ccc67e55b11411ec9e0bbbb0a0d6bfbc" TargetMode="External" Id="R39febd6e80b54d83" /><Relationship Type="http://schemas.openxmlformats.org/officeDocument/2006/relationships/hyperlink" Target="https://hrdbd.wordpress.com/2016/10/10/theories-of-motivation-a-critical-analysis/?msclkid=ab9ecd7fb4d611ec94ab77a5339a94a8" TargetMode="External" Id="Rc17b1b963a8b4103" /><Relationship Type="http://schemas.openxmlformats.org/officeDocument/2006/relationships/hyperlink" Target="https://www.bing.com/search?q=j.d+wetherspoons+the+importance+of+employee+motivation&amp;qs=n&amp;form=QBRE&amp;msbsrank=1_1__0&amp;sp=-1&amp;pq=j.d+wetherspoons+the+importance+of+employee+motivatio&amp;sc=1-53&amp;sk=&amp;cvid=B27C7A0EF5EF4879B0580C5BC1E385A1" TargetMode="External" Id="R3ee7f1687925467d" /><Relationship Type="http://schemas.openxmlformats.org/officeDocument/2006/relationships/hyperlink" Target="https://www.marketing91.com/equity-theory/?msclkid=556d5bbeb68511ecaed1adf16a94ae39" TargetMode="External" Id="R946c815e38794210" /><Relationship Type="http://schemas.openxmlformats.org/officeDocument/2006/relationships/hyperlink" Target="https://www.potentialunearthed.co.uk/wp-content/uploads/2017/09/Motivational-theory-in-practice-at-Tesco.pdf" TargetMode="External" Id="R788650e55b8e4335" /><Relationship Type="http://schemas.openxmlformats.org/officeDocument/2006/relationships/numbering" Target="numbering.xml" Id="R9fc9afd7d56c46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54EAA-B233-4A96-A1DE-000093CB4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35ED09-C8CF-4BD5-9DC2-6D0952CE76AD}">
  <ds:schemaRefs>
    <ds:schemaRef ds:uri="http://schemas.microsoft.com/sharepoint/v3/contenttype/forms"/>
  </ds:schemaRefs>
</ds:datastoreItem>
</file>

<file path=customXml/itemProps3.xml><?xml version="1.0" encoding="utf-8"?>
<ds:datastoreItem xmlns:ds="http://schemas.openxmlformats.org/officeDocument/2006/customXml" ds:itemID="{6EDDF67C-54B9-4D03-BC65-D33D57CF922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Sherrell Dillion</dc:creator>
  <keywords/>
  <dc:description/>
  <lastModifiedBy>Sherrell Dillion (2021776)</lastModifiedBy>
  <revision>38</revision>
  <dcterms:created xsi:type="dcterms:W3CDTF">2022-02-12T16:40:00.0000000Z</dcterms:created>
  <dcterms:modified xsi:type="dcterms:W3CDTF">2022-04-08T10:43:48.7075353Z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