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77777777" w:rsidR="007801F9"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323EAE6F" w:rsidR="007801F9" w:rsidRDefault="00F021D3" w:rsidP="00BF6F6C">
            <w:pPr>
              <w:pStyle w:val="fixed"/>
              <w:ind w:left="0" w:firstLine="0"/>
              <w:rPr>
                <w:rFonts w:ascii="Arial" w:hAnsi="Arial" w:cs="Arial"/>
                <w:sz w:val="22"/>
                <w:szCs w:val="22"/>
              </w:rPr>
            </w:pPr>
            <w:r>
              <w:rPr>
                <w:rFonts w:ascii="Arial" w:hAnsi="Arial" w:cs="Arial"/>
                <w:sz w:val="22"/>
                <w:szCs w:val="22"/>
              </w:rPr>
              <w:t>ACNA6002</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4C12F041" w:rsidR="007801F9" w:rsidRDefault="00BB1057" w:rsidP="00BF6F6C">
            <w:pPr>
              <w:pStyle w:val="fixed"/>
              <w:ind w:left="0" w:firstLine="0"/>
              <w:rPr>
                <w:rFonts w:ascii="Arial" w:hAnsi="Arial" w:cs="Arial"/>
                <w:sz w:val="22"/>
                <w:szCs w:val="22"/>
              </w:rPr>
            </w:pPr>
            <w:r>
              <w:rPr>
                <w:rFonts w:ascii="Arial" w:hAnsi="Arial" w:cs="Arial"/>
                <w:sz w:val="22"/>
                <w:szCs w:val="22"/>
              </w:rPr>
              <w:t>Environmental Assessment, Management &amp; Auditing</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3-09-25T00:00:00Z">
              <w:dateFormat w:val="dd/MM/yyyy"/>
              <w:lid w:val="en-GB"/>
              <w:storeMappedDataAs w:val="dateTime"/>
              <w:calendar w:val="gregorian"/>
            </w:date>
          </w:sdtPr>
          <w:sdtEndPr/>
          <w:sdtContent>
            <w:tc>
              <w:tcPr>
                <w:tcW w:w="6822" w:type="dxa"/>
              </w:tcPr>
              <w:p w14:paraId="1962F544" w14:textId="2697E2E4" w:rsidR="007801F9" w:rsidRDefault="00F021D3" w:rsidP="00BF6F6C">
                <w:pPr>
                  <w:pStyle w:val="fixed"/>
                  <w:ind w:left="0" w:firstLine="0"/>
                  <w:rPr>
                    <w:rFonts w:ascii="Arial" w:hAnsi="Arial" w:cs="Arial"/>
                    <w:sz w:val="22"/>
                    <w:szCs w:val="22"/>
                  </w:rPr>
                </w:pPr>
                <w:r>
                  <w:rPr>
                    <w:rFonts w:ascii="Arial" w:hAnsi="Arial" w:cs="Arial"/>
                    <w:sz w:val="22"/>
                    <w:szCs w:val="22"/>
                  </w:rPr>
                  <w:t>25/09/2023</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09F6D1D9" w:rsidR="007801F9" w:rsidRDefault="00BB1057" w:rsidP="00BF6F6C">
                <w:pPr>
                  <w:pStyle w:val="fixed"/>
                  <w:ind w:left="0" w:firstLine="0"/>
                  <w:rPr>
                    <w:rFonts w:ascii="Arial" w:hAnsi="Arial" w:cs="Arial"/>
                    <w:sz w:val="22"/>
                    <w:szCs w:val="22"/>
                  </w:rPr>
                </w:pPr>
                <w:r>
                  <w:rPr>
                    <w:rFonts w:ascii="Arial" w:hAnsi="Arial" w:cs="Arial"/>
                    <w:sz w:val="22"/>
                    <w:szCs w:val="22"/>
                  </w:rPr>
                  <w:t>6</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7E466393" w:rsidR="007801F9" w:rsidRDefault="00BB1057" w:rsidP="00BF6F6C">
            <w:pPr>
              <w:pStyle w:val="fixed"/>
              <w:ind w:left="0" w:firstLine="0"/>
              <w:rPr>
                <w:rFonts w:ascii="Arial" w:hAnsi="Arial" w:cs="Arial"/>
                <w:sz w:val="22"/>
                <w:szCs w:val="22"/>
              </w:rPr>
            </w:pPr>
            <w:r>
              <w:rPr>
                <w:rFonts w:ascii="Arial" w:hAnsi="Arial" w:cs="Arial"/>
                <w:sz w:val="22"/>
                <w:szCs w:val="22"/>
              </w:rPr>
              <w:t>20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643D89AD" w:rsidR="000318EB" w:rsidRDefault="00BB1057" w:rsidP="00BF6F6C">
            <w:pPr>
              <w:pStyle w:val="fixed"/>
              <w:ind w:left="0" w:firstLine="0"/>
              <w:rPr>
                <w:rFonts w:ascii="Arial" w:hAnsi="Arial" w:cs="Arial"/>
                <w:sz w:val="22"/>
                <w:szCs w:val="22"/>
              </w:rPr>
            </w:pPr>
            <w:r>
              <w:rPr>
                <w:rFonts w:ascii="Arial" w:hAnsi="Arial" w:cs="Arial"/>
                <w:sz w:val="22"/>
                <w:szCs w:val="22"/>
              </w:rPr>
              <w:t>None</w:t>
            </w: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28DDD76B" w:rsidR="00B1208A"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619DDA6B" w14:textId="77777777" w:rsidR="00BB1057" w:rsidRPr="00203392" w:rsidRDefault="00BB1057" w:rsidP="00BF6F6C">
      <w:pPr>
        <w:pStyle w:val="bullet"/>
        <w:overflowPunct/>
        <w:autoSpaceDE/>
        <w:autoSpaceDN/>
        <w:adjustRightInd/>
        <w:spacing w:before="0"/>
        <w:ind w:left="0" w:firstLine="0"/>
        <w:textAlignment w:val="auto"/>
        <w:rPr>
          <w:rFonts w:ascii="Arial" w:hAnsi="Arial" w:cs="Arial"/>
          <w:b/>
          <w:sz w:val="22"/>
          <w:szCs w:val="22"/>
        </w:rPr>
      </w:pPr>
    </w:p>
    <w:p w14:paraId="1EE41A03" w14:textId="29C62767" w:rsidR="00B1208A" w:rsidRPr="002B060A" w:rsidRDefault="00B1208A" w:rsidP="00BB1057">
      <w:pPr>
        <w:numPr>
          <w:ilvl w:val="0"/>
          <w:numId w:val="8"/>
        </w:numPr>
        <w:overflowPunct/>
        <w:autoSpaceDE/>
        <w:autoSpaceDN/>
        <w:adjustRightInd/>
        <w:ind w:left="851" w:hanging="567"/>
        <w:contextualSpacing/>
        <w:textAlignment w:val="auto"/>
        <w:rPr>
          <w:rFonts w:ascii="Arial" w:hAnsi="Arial"/>
          <w:b/>
          <w:sz w:val="22"/>
          <w:szCs w:val="22"/>
        </w:rPr>
      </w:pPr>
      <w:r w:rsidRPr="002B060A">
        <w:rPr>
          <w:rFonts w:ascii="Arial" w:hAnsi="Arial" w:cs="Arial"/>
          <w:sz w:val="22"/>
          <w:szCs w:val="22"/>
        </w:rPr>
        <w:t xml:space="preserve">To </w:t>
      </w:r>
      <w:r w:rsidR="00BB1057" w:rsidRPr="002B060A">
        <w:rPr>
          <w:rFonts w:ascii="Arial" w:hAnsi="Arial"/>
          <w:sz w:val="22"/>
          <w:szCs w:val="22"/>
        </w:rPr>
        <w:t>enable students to examine how the environment is assessed so that evidence-based policy decisions can be formulated, as well as evaluating the environmental management approach and benefits of auditing.  In particular, students will critically appraise the application of Impact Assessments and Ecological Footprints.</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276662B" w14:textId="31C3965B" w:rsidR="00B1208A" w:rsidRPr="00B1208A" w:rsidRDefault="00BB1057"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w:t>
      </w:r>
      <w:r w:rsidR="002B060A">
        <w:rPr>
          <w:rFonts w:ascii="Arial" w:hAnsi="Arial" w:cs="Arial"/>
          <w:sz w:val="22"/>
          <w:szCs w:val="22"/>
        </w:rPr>
        <w:t>rstand and critically assess an</w:t>
      </w:r>
      <w:r>
        <w:rPr>
          <w:rFonts w:ascii="Arial" w:hAnsi="Arial" w:cs="Arial"/>
          <w:sz w:val="22"/>
          <w:szCs w:val="22"/>
        </w:rPr>
        <w:t xml:space="preserve"> Environmental </w:t>
      </w:r>
      <w:r w:rsidR="002B060A">
        <w:rPr>
          <w:rFonts w:ascii="Arial" w:hAnsi="Arial" w:cs="Arial"/>
          <w:sz w:val="22"/>
          <w:szCs w:val="22"/>
        </w:rPr>
        <w:t xml:space="preserve">Impact </w:t>
      </w:r>
      <w:r>
        <w:rPr>
          <w:rFonts w:ascii="Arial" w:hAnsi="Arial" w:cs="Arial"/>
          <w:sz w:val="22"/>
          <w:szCs w:val="22"/>
        </w:rPr>
        <w:t>Assessment.</w:t>
      </w:r>
    </w:p>
    <w:p w14:paraId="533A4887" w14:textId="7CE2B791" w:rsidR="00B1208A" w:rsidRPr="00B1208A" w:rsidRDefault="00BB1057"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Understand and apply Environmental Management </w:t>
      </w:r>
      <w:r w:rsidR="00D21559">
        <w:rPr>
          <w:rFonts w:ascii="Arial" w:hAnsi="Arial" w:cs="Arial"/>
          <w:sz w:val="22"/>
          <w:szCs w:val="22"/>
        </w:rPr>
        <w:t xml:space="preserve">tools, </w:t>
      </w:r>
      <w:r>
        <w:rPr>
          <w:rFonts w:ascii="Arial" w:hAnsi="Arial" w:cs="Arial"/>
          <w:sz w:val="22"/>
          <w:szCs w:val="22"/>
        </w:rPr>
        <w:t>techniques</w:t>
      </w:r>
      <w:r w:rsidR="00D21559">
        <w:rPr>
          <w:rFonts w:ascii="Arial" w:hAnsi="Arial" w:cs="Arial"/>
          <w:sz w:val="22"/>
          <w:szCs w:val="22"/>
        </w:rPr>
        <w:t>, systems and practices</w:t>
      </w:r>
      <w:r>
        <w:rPr>
          <w:rFonts w:ascii="Arial" w:hAnsi="Arial" w:cs="Arial"/>
          <w:sz w:val="22"/>
          <w:szCs w:val="22"/>
        </w:rPr>
        <w:t>, and the auditing process within a practical scenario.</w:t>
      </w: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67185D27" w14:textId="162964CB" w:rsidR="00B1208A" w:rsidRPr="002B060A" w:rsidRDefault="002B060A" w:rsidP="00B1208A">
      <w:pPr>
        <w:pStyle w:val="ListParagraph"/>
        <w:numPr>
          <w:ilvl w:val="0"/>
          <w:numId w:val="2"/>
        </w:numPr>
        <w:spacing w:before="240"/>
        <w:ind w:left="851" w:hanging="567"/>
        <w:rPr>
          <w:rFonts w:ascii="Arial" w:hAnsi="Arial" w:cs="Arial"/>
          <w:sz w:val="22"/>
          <w:szCs w:val="22"/>
        </w:rPr>
      </w:pPr>
      <w:r w:rsidRPr="002B060A">
        <w:rPr>
          <w:rFonts w:ascii="Arial" w:hAnsi="Arial" w:cs="Arial"/>
          <w:color w:val="000000"/>
          <w:sz w:val="22"/>
          <w:szCs w:val="22"/>
        </w:rPr>
        <w:t>Environmental Impact assessment: Impact scoping, prediction and mitigation utilising qualitative and quantitative technique</w:t>
      </w:r>
    </w:p>
    <w:p w14:paraId="4D0C72C6" w14:textId="139FA134" w:rsidR="002B060A" w:rsidRPr="00F021D3" w:rsidRDefault="002B060A" w:rsidP="00B1208A">
      <w:pPr>
        <w:pStyle w:val="ListParagraph"/>
        <w:numPr>
          <w:ilvl w:val="0"/>
          <w:numId w:val="2"/>
        </w:numPr>
        <w:spacing w:before="240"/>
        <w:ind w:left="851" w:hanging="567"/>
        <w:rPr>
          <w:rFonts w:ascii="Arial" w:hAnsi="Arial" w:cs="Arial"/>
          <w:sz w:val="22"/>
          <w:szCs w:val="22"/>
          <w:lang w:val="fr-FR"/>
        </w:rPr>
      </w:pPr>
      <w:proofErr w:type="spellStart"/>
      <w:r w:rsidRPr="00F021D3">
        <w:rPr>
          <w:rFonts w:ascii="Arial" w:hAnsi="Arial" w:cs="Arial"/>
          <w:color w:val="000000"/>
          <w:sz w:val="22"/>
          <w:szCs w:val="22"/>
          <w:lang w:val="fr-FR"/>
        </w:rPr>
        <w:t>Environmental</w:t>
      </w:r>
      <w:proofErr w:type="spellEnd"/>
      <w:r w:rsidRPr="00F021D3">
        <w:rPr>
          <w:rFonts w:ascii="Arial" w:hAnsi="Arial" w:cs="Arial"/>
          <w:color w:val="000000"/>
          <w:sz w:val="22"/>
          <w:szCs w:val="22"/>
          <w:lang w:val="fr-FR"/>
        </w:rPr>
        <w:t xml:space="preserve"> </w:t>
      </w:r>
      <w:proofErr w:type="spellStart"/>
      <w:r w:rsidRPr="00F021D3">
        <w:rPr>
          <w:rFonts w:ascii="Arial" w:hAnsi="Arial" w:cs="Arial"/>
          <w:color w:val="000000"/>
          <w:sz w:val="22"/>
          <w:szCs w:val="22"/>
          <w:lang w:val="fr-FR"/>
        </w:rPr>
        <w:t>Assessment</w:t>
      </w:r>
      <w:proofErr w:type="spellEnd"/>
      <w:r w:rsidRPr="00F021D3">
        <w:rPr>
          <w:rFonts w:ascii="Arial" w:hAnsi="Arial" w:cs="Arial"/>
          <w:color w:val="000000"/>
          <w:sz w:val="22"/>
          <w:szCs w:val="22"/>
          <w:lang w:val="fr-FR"/>
        </w:rPr>
        <w:t xml:space="preserve"> document </w:t>
      </w:r>
      <w:proofErr w:type="spellStart"/>
      <w:r w:rsidRPr="00F021D3">
        <w:rPr>
          <w:rFonts w:ascii="Arial" w:hAnsi="Arial" w:cs="Arial"/>
          <w:color w:val="000000"/>
          <w:sz w:val="22"/>
          <w:szCs w:val="22"/>
          <w:lang w:val="fr-FR"/>
        </w:rPr>
        <w:t>examination</w:t>
      </w:r>
      <w:proofErr w:type="spellEnd"/>
      <w:r w:rsidRPr="00F021D3">
        <w:rPr>
          <w:rFonts w:ascii="Arial" w:hAnsi="Arial" w:cs="Arial"/>
          <w:color w:val="000000"/>
          <w:sz w:val="22"/>
          <w:szCs w:val="22"/>
          <w:lang w:val="fr-FR"/>
        </w:rPr>
        <w:t xml:space="preserve"> and critique</w:t>
      </w:r>
    </w:p>
    <w:p w14:paraId="2CBA9096" w14:textId="137E9BB1" w:rsidR="00B1208A" w:rsidRDefault="00526358" w:rsidP="00526358">
      <w:pPr>
        <w:pStyle w:val="ListParagraph"/>
        <w:numPr>
          <w:ilvl w:val="0"/>
          <w:numId w:val="2"/>
        </w:numPr>
        <w:spacing w:before="240"/>
        <w:ind w:left="851" w:hanging="567"/>
        <w:jc w:val="both"/>
        <w:rPr>
          <w:rFonts w:ascii="Arial" w:hAnsi="Arial" w:cs="Arial"/>
          <w:sz w:val="22"/>
          <w:szCs w:val="22"/>
        </w:rPr>
      </w:pPr>
      <w:r>
        <w:rPr>
          <w:rFonts w:ascii="Arial" w:hAnsi="Arial" w:cs="Arial"/>
          <w:sz w:val="22"/>
          <w:szCs w:val="22"/>
        </w:rPr>
        <w:t xml:space="preserve">Environmental Management tools, techniques, systems and practices, their advantages and disadvantages </w:t>
      </w:r>
    </w:p>
    <w:p w14:paraId="7B278E78" w14:textId="3B66B8F8" w:rsidR="00997A14" w:rsidRPr="00B1208A" w:rsidRDefault="00997A14" w:rsidP="00526358">
      <w:pPr>
        <w:pStyle w:val="ListParagraph"/>
        <w:numPr>
          <w:ilvl w:val="0"/>
          <w:numId w:val="2"/>
        </w:numPr>
        <w:spacing w:before="240"/>
        <w:ind w:left="851" w:hanging="567"/>
        <w:jc w:val="both"/>
        <w:rPr>
          <w:rFonts w:ascii="Arial" w:hAnsi="Arial" w:cs="Arial"/>
          <w:sz w:val="22"/>
          <w:szCs w:val="22"/>
        </w:rPr>
      </w:pPr>
      <w:r>
        <w:rPr>
          <w:rFonts w:ascii="Arial" w:hAnsi="Arial" w:cs="Arial"/>
          <w:sz w:val="22"/>
          <w:szCs w:val="22"/>
        </w:rPr>
        <w:t xml:space="preserve">Carbon </w:t>
      </w:r>
      <w:proofErr w:type="spellStart"/>
      <w:r>
        <w:rPr>
          <w:rFonts w:ascii="Arial" w:hAnsi="Arial" w:cs="Arial"/>
          <w:sz w:val="22"/>
          <w:szCs w:val="22"/>
        </w:rPr>
        <w:t>footprinting</w:t>
      </w:r>
      <w:proofErr w:type="spellEnd"/>
      <w:r>
        <w:rPr>
          <w:rFonts w:ascii="Arial" w:hAnsi="Arial" w:cs="Arial"/>
          <w:sz w:val="22"/>
          <w:szCs w:val="22"/>
        </w:rPr>
        <w:t>, theory and application</w:t>
      </w:r>
    </w:p>
    <w:p w14:paraId="0C49A828" w14:textId="1E6FE438" w:rsidR="00B1208A" w:rsidRPr="00B1208A" w:rsidRDefault="00526358" w:rsidP="00526358">
      <w:pPr>
        <w:pStyle w:val="ListParagraph"/>
        <w:numPr>
          <w:ilvl w:val="0"/>
          <w:numId w:val="2"/>
        </w:numPr>
        <w:spacing w:before="240"/>
        <w:ind w:left="851" w:hanging="567"/>
        <w:jc w:val="both"/>
        <w:rPr>
          <w:rFonts w:ascii="Arial" w:hAnsi="Arial" w:cs="Arial"/>
          <w:sz w:val="22"/>
          <w:szCs w:val="22"/>
        </w:rPr>
      </w:pPr>
      <w:r>
        <w:rPr>
          <w:rFonts w:ascii="Arial" w:hAnsi="Arial" w:cs="Arial"/>
          <w:sz w:val="22"/>
          <w:szCs w:val="22"/>
        </w:rPr>
        <w:t>Lifecycle thinking, its benefits and challenges and its application in decision-making processes</w:t>
      </w:r>
    </w:p>
    <w:p w14:paraId="00C4BBF6" w14:textId="3FDB75D2" w:rsidR="00B1208A" w:rsidRDefault="00526358" w:rsidP="00526358">
      <w:pPr>
        <w:pStyle w:val="ListParagraph"/>
        <w:numPr>
          <w:ilvl w:val="0"/>
          <w:numId w:val="2"/>
        </w:numPr>
        <w:spacing w:before="240"/>
        <w:ind w:left="851" w:hanging="567"/>
        <w:jc w:val="both"/>
        <w:rPr>
          <w:rFonts w:ascii="Arial" w:hAnsi="Arial" w:cs="Arial"/>
          <w:sz w:val="22"/>
          <w:szCs w:val="22"/>
        </w:rPr>
      </w:pPr>
      <w:r>
        <w:rPr>
          <w:rFonts w:ascii="Arial" w:hAnsi="Arial" w:cs="Arial"/>
          <w:sz w:val="22"/>
          <w:szCs w:val="22"/>
        </w:rPr>
        <w:t>The roles and responsibilities of key stakeholders in delivering sustainable outcomes, and their interactions</w:t>
      </w:r>
    </w:p>
    <w:p w14:paraId="6143D620" w14:textId="54FF2CF4" w:rsidR="00526358" w:rsidRPr="00B1208A" w:rsidRDefault="00D21559" w:rsidP="00526358">
      <w:pPr>
        <w:pStyle w:val="ListParagraph"/>
        <w:numPr>
          <w:ilvl w:val="0"/>
          <w:numId w:val="2"/>
        </w:numPr>
        <w:spacing w:before="240"/>
        <w:ind w:left="851" w:hanging="567"/>
        <w:jc w:val="both"/>
        <w:rPr>
          <w:rFonts w:ascii="Arial" w:hAnsi="Arial" w:cs="Arial"/>
          <w:sz w:val="22"/>
          <w:szCs w:val="22"/>
        </w:rPr>
      </w:pPr>
      <w:r>
        <w:rPr>
          <w:rFonts w:ascii="Arial" w:hAnsi="Arial" w:cs="Arial"/>
          <w:sz w:val="22"/>
          <w:szCs w:val="22"/>
        </w:rPr>
        <w:t>Auditing practices as a method of assessing compliance / non-compliance in delivering sustainability improvements</w:t>
      </w:r>
    </w:p>
    <w:p w14:paraId="166B6D0A" w14:textId="06673150" w:rsidR="00B1208A" w:rsidRPr="00B1208A" w:rsidRDefault="00526358" w:rsidP="00B1208A">
      <w:pPr>
        <w:pStyle w:val="ListParagraph"/>
        <w:numPr>
          <w:ilvl w:val="0"/>
          <w:numId w:val="2"/>
        </w:numPr>
        <w:spacing w:before="240"/>
        <w:ind w:left="851" w:hanging="567"/>
        <w:rPr>
          <w:rFonts w:ascii="Arial" w:hAnsi="Arial" w:cs="Arial"/>
          <w:sz w:val="22"/>
          <w:szCs w:val="22"/>
        </w:rPr>
      </w:pPr>
      <w:r>
        <w:rPr>
          <w:rFonts w:ascii="Arial" w:hAnsi="Arial" w:cs="Arial"/>
          <w:sz w:val="22"/>
          <w:szCs w:val="22"/>
        </w:rPr>
        <w:t>The role of verification and assurance in delivering sustainability improvements</w:t>
      </w:r>
    </w:p>
    <w:p w14:paraId="3242D39B" w14:textId="77777777" w:rsidR="00B1208A" w:rsidRPr="00B1208A" w:rsidRDefault="00B1208A" w:rsidP="00B1208A">
      <w:pPr>
        <w:rPr>
          <w:rFonts w:ascii="Arial" w:hAnsi="Arial" w:cs="Arial"/>
          <w:sz w:val="22"/>
          <w:szCs w:val="22"/>
        </w:rPr>
      </w:pPr>
    </w:p>
    <w:p w14:paraId="5DB533D8" w14:textId="77777777" w:rsidR="002B060A" w:rsidRDefault="002B060A" w:rsidP="00B1208A">
      <w:pPr>
        <w:pStyle w:val="fixed"/>
        <w:rPr>
          <w:rFonts w:ascii="Arial" w:hAnsi="Arial" w:cs="Arial"/>
          <w:sz w:val="22"/>
          <w:szCs w:val="22"/>
        </w:rPr>
      </w:pPr>
    </w:p>
    <w:p w14:paraId="1ABEA8F9" w14:textId="77777777" w:rsidR="002B060A" w:rsidRDefault="002B060A" w:rsidP="00B1208A">
      <w:pPr>
        <w:pStyle w:val="fixed"/>
        <w:rPr>
          <w:rFonts w:ascii="Arial" w:hAnsi="Arial" w:cs="Arial"/>
          <w:sz w:val="22"/>
          <w:szCs w:val="22"/>
        </w:rPr>
      </w:pPr>
    </w:p>
    <w:p w14:paraId="04E90615" w14:textId="77777777" w:rsidR="002B060A" w:rsidRDefault="002B060A" w:rsidP="00B1208A">
      <w:pPr>
        <w:pStyle w:val="fixed"/>
        <w:rPr>
          <w:rFonts w:ascii="Arial" w:hAnsi="Arial" w:cs="Arial"/>
          <w:sz w:val="22"/>
          <w:szCs w:val="22"/>
        </w:rPr>
      </w:pPr>
    </w:p>
    <w:p w14:paraId="29A89A42" w14:textId="77777777" w:rsidR="002B060A" w:rsidRDefault="002B060A" w:rsidP="00B1208A">
      <w:pPr>
        <w:pStyle w:val="fixed"/>
        <w:rPr>
          <w:rFonts w:ascii="Arial" w:hAnsi="Arial" w:cs="Arial"/>
          <w:sz w:val="22"/>
          <w:szCs w:val="22"/>
        </w:rPr>
      </w:pPr>
    </w:p>
    <w:p w14:paraId="62CCED6E" w14:textId="77777777" w:rsidR="002B060A" w:rsidRDefault="002B060A" w:rsidP="00B1208A">
      <w:pPr>
        <w:pStyle w:val="fixed"/>
        <w:rPr>
          <w:rFonts w:ascii="Arial" w:hAnsi="Arial" w:cs="Arial"/>
          <w:sz w:val="22"/>
          <w:szCs w:val="22"/>
        </w:rPr>
      </w:pPr>
    </w:p>
    <w:p w14:paraId="03641CB7" w14:textId="77777777" w:rsidR="002B060A" w:rsidRDefault="002B060A" w:rsidP="00B1208A">
      <w:pPr>
        <w:pStyle w:val="fixed"/>
        <w:rPr>
          <w:rFonts w:ascii="Arial" w:hAnsi="Arial" w:cs="Arial"/>
          <w:sz w:val="22"/>
          <w:szCs w:val="22"/>
        </w:rPr>
      </w:pPr>
    </w:p>
    <w:p w14:paraId="61156529" w14:textId="77777777" w:rsidR="002B060A" w:rsidRDefault="002B060A" w:rsidP="00B1208A">
      <w:pPr>
        <w:pStyle w:val="fixed"/>
        <w:rPr>
          <w:rFonts w:ascii="Arial" w:hAnsi="Arial" w:cs="Arial"/>
          <w:sz w:val="22"/>
          <w:szCs w:val="22"/>
        </w:rPr>
      </w:pPr>
    </w:p>
    <w:p w14:paraId="48BC9E6A" w14:textId="32AE3AE0" w:rsidR="00B1208A" w:rsidRPr="00B1208A" w:rsidRDefault="007801F9" w:rsidP="00B1208A">
      <w:pPr>
        <w:pStyle w:val="fixed"/>
        <w:rPr>
          <w:rFonts w:ascii="Arial" w:hAnsi="Arial" w:cs="Arial"/>
          <w:sz w:val="22"/>
          <w:szCs w:val="22"/>
        </w:rPr>
      </w:pPr>
      <w:r>
        <w:rPr>
          <w:rFonts w:ascii="Arial" w:hAnsi="Arial" w:cs="Arial"/>
          <w:sz w:val="22"/>
          <w:szCs w:val="22"/>
        </w:rPr>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164CCBA0" w:rsidR="00B1208A" w:rsidRPr="00B1208A" w:rsidRDefault="00BB1057" w:rsidP="00F64B4A">
            <w:pPr>
              <w:keepNext/>
              <w:jc w:val="center"/>
              <w:rPr>
                <w:rFonts w:ascii="Arial" w:hAnsi="Arial" w:cs="Arial"/>
                <w:sz w:val="22"/>
                <w:szCs w:val="22"/>
              </w:rPr>
            </w:pPr>
            <w:r>
              <w:rPr>
                <w:rFonts w:ascii="Arial" w:hAnsi="Arial" w:cs="Arial"/>
                <w:sz w:val="22"/>
                <w:szCs w:val="22"/>
              </w:rPr>
              <w:t>48</w:t>
            </w:r>
          </w:p>
        </w:tc>
        <w:tc>
          <w:tcPr>
            <w:tcW w:w="1843" w:type="dxa"/>
          </w:tcPr>
          <w:p w14:paraId="7164CCD2" w14:textId="063D22DB" w:rsidR="00B1208A" w:rsidRPr="00B1208A" w:rsidRDefault="00BB1057" w:rsidP="00F64B4A">
            <w:pPr>
              <w:keepNext/>
              <w:jc w:val="center"/>
              <w:rPr>
                <w:rFonts w:ascii="Arial" w:hAnsi="Arial" w:cs="Arial"/>
                <w:sz w:val="22"/>
                <w:szCs w:val="22"/>
              </w:rPr>
            </w:pPr>
            <w:r>
              <w:rPr>
                <w:rFonts w:ascii="Arial" w:hAnsi="Arial" w:cs="Arial"/>
                <w:sz w:val="22"/>
                <w:szCs w:val="22"/>
              </w:rPr>
              <w:t>24%</w:t>
            </w:r>
          </w:p>
        </w:tc>
      </w:tr>
      <w:tr w:rsidR="00B1208A" w:rsidRPr="00B1208A" w14:paraId="48623A03" w14:textId="77777777" w:rsidTr="008D7603">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1631C4EC" w:rsidR="00B1208A" w:rsidRPr="00B1208A" w:rsidRDefault="00BB1057" w:rsidP="00F64B4A">
            <w:pPr>
              <w:keepNext/>
              <w:jc w:val="center"/>
              <w:rPr>
                <w:rFonts w:ascii="Arial" w:hAnsi="Arial" w:cs="Arial"/>
                <w:sz w:val="22"/>
                <w:szCs w:val="22"/>
              </w:rPr>
            </w:pPr>
            <w:r>
              <w:rPr>
                <w:rFonts w:ascii="Arial" w:hAnsi="Arial" w:cs="Arial"/>
                <w:sz w:val="22"/>
                <w:szCs w:val="22"/>
              </w:rPr>
              <w:t>152</w:t>
            </w:r>
          </w:p>
        </w:tc>
        <w:tc>
          <w:tcPr>
            <w:tcW w:w="1843" w:type="dxa"/>
          </w:tcPr>
          <w:p w14:paraId="4AB622CF" w14:textId="598115C8" w:rsidR="00B1208A" w:rsidRPr="00B1208A" w:rsidRDefault="00BB1057" w:rsidP="00F64B4A">
            <w:pPr>
              <w:keepNext/>
              <w:jc w:val="center"/>
              <w:rPr>
                <w:rFonts w:ascii="Arial" w:hAnsi="Arial" w:cs="Arial"/>
                <w:sz w:val="22"/>
                <w:szCs w:val="22"/>
              </w:rPr>
            </w:pPr>
            <w:r>
              <w:rPr>
                <w:rFonts w:ascii="Arial" w:hAnsi="Arial" w:cs="Arial"/>
                <w:sz w:val="22"/>
                <w:szCs w:val="22"/>
              </w:rPr>
              <w:t>76%</w:t>
            </w:r>
          </w:p>
        </w:tc>
      </w:tr>
      <w:tr w:rsidR="00B1208A" w:rsidRPr="00B1208A" w14:paraId="29E89567" w14:textId="77777777" w:rsidTr="008D7603">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233CD410" w:rsidR="00B1208A" w:rsidRPr="00B1208A" w:rsidRDefault="00BB1057" w:rsidP="00F64B4A">
            <w:pPr>
              <w:keepNext/>
              <w:jc w:val="center"/>
              <w:rPr>
                <w:rFonts w:ascii="Arial" w:hAnsi="Arial" w:cs="Arial"/>
                <w:b/>
                <w:sz w:val="22"/>
                <w:szCs w:val="22"/>
              </w:rPr>
            </w:pPr>
            <w:r w:rsidRPr="00BB1057">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2D6B4BFD" w:rsidR="00B1208A" w:rsidRPr="00B1208A" w:rsidRDefault="002B060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3ABD9530" w:rsidR="00B1208A" w:rsidRPr="00B1208A" w:rsidRDefault="002B060A" w:rsidP="008D7603">
            <w:pPr>
              <w:jc w:val="center"/>
              <w:rPr>
                <w:rFonts w:ascii="Arial" w:hAnsi="Arial" w:cs="Arial"/>
                <w:sz w:val="22"/>
                <w:szCs w:val="22"/>
              </w:rPr>
            </w:pPr>
            <w:r>
              <w:rPr>
                <w:rFonts w:ascii="Arial" w:hAnsi="Arial" w:cs="Arial"/>
                <w:sz w:val="22"/>
                <w:szCs w:val="22"/>
              </w:rPr>
              <w:t>Report on an Environmental Impact Assessment</w:t>
            </w:r>
            <w:r w:rsidR="00F0221E">
              <w:rPr>
                <w:rFonts w:ascii="Arial" w:hAnsi="Arial" w:cs="Arial"/>
                <w:sz w:val="22"/>
                <w:szCs w:val="22"/>
              </w:rPr>
              <w:t xml:space="preserve"> </w:t>
            </w:r>
          </w:p>
        </w:tc>
        <w:tc>
          <w:tcPr>
            <w:tcW w:w="3969" w:type="dxa"/>
          </w:tcPr>
          <w:p w14:paraId="0BE1ECE5" w14:textId="6CA21CC9" w:rsidR="00B1208A" w:rsidRPr="00F0221E" w:rsidRDefault="002B060A" w:rsidP="00F0221E">
            <w:pPr>
              <w:jc w:val="left"/>
              <w:rPr>
                <w:rFonts w:ascii="Arial" w:hAnsi="Arial" w:cs="Arial"/>
                <w:sz w:val="22"/>
                <w:szCs w:val="22"/>
                <w:highlight w:val="yellow"/>
              </w:rPr>
            </w:pPr>
            <w:r w:rsidRPr="002B060A">
              <w:rPr>
                <w:rFonts w:ascii="Arial" w:hAnsi="Arial" w:cs="Arial"/>
                <w:sz w:val="22"/>
                <w:szCs w:val="22"/>
              </w:rPr>
              <w:t>2500 words</w:t>
            </w:r>
          </w:p>
        </w:tc>
        <w:tc>
          <w:tcPr>
            <w:tcW w:w="1559" w:type="dxa"/>
          </w:tcPr>
          <w:p w14:paraId="7549C0D0" w14:textId="61C4DE78" w:rsidR="00B1208A" w:rsidRPr="00B1208A" w:rsidRDefault="00F0221E" w:rsidP="008D7603">
            <w:pPr>
              <w:rPr>
                <w:rFonts w:ascii="Arial" w:hAnsi="Arial" w:cs="Arial"/>
                <w:sz w:val="22"/>
                <w:szCs w:val="22"/>
              </w:rPr>
            </w:pPr>
            <w:r w:rsidRPr="002B060A">
              <w:rPr>
                <w:rFonts w:ascii="Arial" w:hAnsi="Arial" w:cs="Arial"/>
                <w:sz w:val="22"/>
                <w:szCs w:val="22"/>
              </w:rPr>
              <w:t>50%</w:t>
            </w:r>
          </w:p>
        </w:tc>
      </w:tr>
    </w:tbl>
    <w:p w14:paraId="531CE5EB" w14:textId="77777777" w:rsidR="00B1208A" w:rsidRPr="00B1208A" w:rsidRDefault="00B1208A" w:rsidP="00B1208A">
      <w:pPr>
        <w:rPr>
          <w:rFonts w:ascii="Arial" w:hAnsi="Arial" w:cs="Arial"/>
          <w:b/>
          <w:sz w:val="22"/>
          <w:szCs w:val="22"/>
        </w:rPr>
      </w:pPr>
    </w:p>
    <w:p w14:paraId="16AD3759" w14:textId="77777777" w:rsidR="00B1208A" w:rsidRPr="00B1208A" w:rsidRDefault="00B1208A" w:rsidP="00B1208A">
      <w:pPr>
        <w:pStyle w:val="fixed"/>
        <w:ind w:left="0" w:firstLine="0"/>
        <w:rPr>
          <w:rFonts w:ascii="Arial" w:hAnsi="Arial" w:cs="Arial"/>
          <w:b w:val="0"/>
          <w:sz w:val="22"/>
          <w:szCs w:val="22"/>
        </w:rPr>
      </w:pPr>
    </w:p>
    <w:p w14:paraId="359DFD59" w14:textId="77777777" w:rsidR="007801F9" w:rsidRDefault="007801F9" w:rsidP="00B1208A">
      <w:pPr>
        <w:rPr>
          <w:rFonts w:ascii="Arial" w:hAnsi="Arial" w:cs="Arial"/>
          <w:b/>
          <w:sz w:val="22"/>
          <w:szCs w:val="22"/>
        </w:rPr>
      </w:pPr>
    </w:p>
    <w:p w14:paraId="0E31160B" w14:textId="4953F9AB"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14:paraId="4D2A0390" w14:textId="1878F3FC" w:rsidR="00B1208A" w:rsidRPr="00B1208A" w:rsidRDefault="00D21559"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6AB453FC"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447080">
        <w:tc>
          <w:tcPr>
            <w:tcW w:w="3256" w:type="dxa"/>
          </w:tcPr>
          <w:p w14:paraId="4258B827" w14:textId="77777777" w:rsidR="00B53530" w:rsidRPr="00B1208A" w:rsidRDefault="00B53530" w:rsidP="0044708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447080">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447080">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447080">
        <w:tc>
          <w:tcPr>
            <w:tcW w:w="3256" w:type="dxa"/>
          </w:tcPr>
          <w:p w14:paraId="22D7D5EB" w14:textId="2ECF6423" w:rsidR="00B53530" w:rsidRPr="00B1208A" w:rsidRDefault="00D21559" w:rsidP="00447080">
            <w:pPr>
              <w:jc w:val="center"/>
              <w:rPr>
                <w:rFonts w:ascii="Arial" w:hAnsi="Arial" w:cs="Arial"/>
                <w:sz w:val="22"/>
                <w:szCs w:val="22"/>
              </w:rPr>
            </w:pPr>
            <w:r>
              <w:rPr>
                <w:rFonts w:ascii="Arial" w:hAnsi="Arial" w:cs="Arial"/>
                <w:sz w:val="22"/>
                <w:szCs w:val="22"/>
              </w:rPr>
              <w:t>Report on a practical application of environmental management</w:t>
            </w:r>
            <w:r w:rsidR="00B53530">
              <w:rPr>
                <w:rFonts w:ascii="Arial" w:hAnsi="Arial" w:cs="Arial"/>
                <w:sz w:val="22"/>
                <w:szCs w:val="22"/>
              </w:rPr>
              <w:t xml:space="preserve"> </w:t>
            </w:r>
          </w:p>
        </w:tc>
        <w:tc>
          <w:tcPr>
            <w:tcW w:w="3969" w:type="dxa"/>
          </w:tcPr>
          <w:p w14:paraId="4D365A28" w14:textId="5D108444" w:rsidR="00B53530" w:rsidRPr="00F0221E" w:rsidRDefault="00D21559" w:rsidP="00447080">
            <w:pPr>
              <w:jc w:val="left"/>
              <w:rPr>
                <w:rFonts w:ascii="Arial" w:hAnsi="Arial" w:cs="Arial"/>
                <w:sz w:val="22"/>
                <w:szCs w:val="22"/>
                <w:highlight w:val="yellow"/>
              </w:rPr>
            </w:pPr>
            <w:r w:rsidRPr="00D21559">
              <w:rPr>
                <w:rFonts w:ascii="Arial" w:hAnsi="Arial" w:cs="Arial"/>
                <w:sz w:val="22"/>
                <w:szCs w:val="22"/>
              </w:rPr>
              <w:t>2500 words</w:t>
            </w:r>
          </w:p>
        </w:tc>
        <w:tc>
          <w:tcPr>
            <w:tcW w:w="1559" w:type="dxa"/>
          </w:tcPr>
          <w:p w14:paraId="392D9CCE" w14:textId="28C4606C" w:rsidR="00B53530" w:rsidRPr="00B1208A" w:rsidRDefault="00B53530" w:rsidP="00447080">
            <w:pPr>
              <w:rPr>
                <w:rFonts w:ascii="Arial" w:hAnsi="Arial" w:cs="Arial"/>
                <w:sz w:val="22"/>
                <w:szCs w:val="22"/>
              </w:rPr>
            </w:pPr>
            <w:r w:rsidRPr="00D21559">
              <w:rPr>
                <w:rFonts w:ascii="Arial" w:hAnsi="Arial" w:cs="Arial"/>
                <w:sz w:val="22"/>
                <w:szCs w:val="22"/>
              </w:rPr>
              <w:t>50%</w:t>
            </w:r>
          </w:p>
        </w:tc>
      </w:tr>
    </w:tbl>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7D4B8656" w:rsidR="00B1208A" w:rsidRPr="00B1208A" w:rsidRDefault="002B060A" w:rsidP="00F64B4A">
            <w:pPr>
              <w:keepNext/>
              <w:jc w:val="center"/>
              <w:rPr>
                <w:rFonts w:ascii="Arial" w:hAnsi="Arial" w:cs="Arial"/>
                <w:sz w:val="22"/>
                <w:szCs w:val="22"/>
              </w:rPr>
            </w:pPr>
            <w:r>
              <w:rPr>
                <w:rFonts w:ascii="Arial" w:hAnsi="Arial" w:cs="Arial"/>
                <w:sz w:val="22"/>
                <w:szCs w:val="22"/>
              </w:rPr>
              <w:t>100%</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77777777" w:rsidR="00B1208A" w:rsidRPr="00B1208A" w:rsidRDefault="00B1208A" w:rsidP="00F64B4A">
            <w:pPr>
              <w:keepNext/>
              <w:jc w:val="center"/>
              <w:rPr>
                <w:rFonts w:ascii="Arial" w:hAnsi="Arial" w:cs="Arial"/>
                <w:sz w:val="22"/>
                <w:szCs w:val="22"/>
              </w:rPr>
            </w:pP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77777777" w:rsidR="00B1208A" w:rsidRDefault="00B1208A"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6B34606F" w14:textId="376BF1C2"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14:paraId="0E22D04D" w14:textId="77777777" w:rsidTr="00BA343F">
        <w:tc>
          <w:tcPr>
            <w:tcW w:w="1689" w:type="dxa"/>
            <w:shd w:val="clear" w:color="auto" w:fill="BFBFBF" w:themeFill="background1" w:themeFillShade="BF"/>
          </w:tcPr>
          <w:p w14:paraId="53647470"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4FD3DF1A" w14:textId="77777777" w:rsidR="00A74B3E" w:rsidRPr="00A74B3E" w:rsidRDefault="00A74B3E" w:rsidP="00DF0678">
            <w:pPr>
              <w:tabs>
                <w:tab w:val="num" w:pos="720"/>
                <w:tab w:val="left" w:pos="1440"/>
              </w:tabs>
              <w:rPr>
                <w:rFonts w:ascii="Arial" w:hAnsi="Arial" w:cs="Arial"/>
                <w:b/>
                <w:sz w:val="22"/>
                <w:szCs w:val="22"/>
              </w:rPr>
            </w:pPr>
          </w:p>
        </w:tc>
      </w:tr>
      <w:tr w:rsidR="00A74B3E" w:rsidRPr="00A74B3E" w14:paraId="3B8DA4F2" w14:textId="77777777" w:rsidTr="00BA343F">
        <w:tc>
          <w:tcPr>
            <w:tcW w:w="1689" w:type="dxa"/>
            <w:shd w:val="clear" w:color="auto" w:fill="BFBFBF" w:themeFill="background1" w:themeFillShade="BF"/>
          </w:tcPr>
          <w:p w14:paraId="689DC401"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077556BF" w14:textId="2E6325D4" w:rsidR="00A74B3E" w:rsidRPr="00A74B3E" w:rsidRDefault="00D21559" w:rsidP="00DF0678">
            <w:pPr>
              <w:tabs>
                <w:tab w:val="num" w:pos="720"/>
                <w:tab w:val="left" w:pos="1440"/>
              </w:tabs>
              <w:rPr>
                <w:rFonts w:ascii="Arial" w:hAnsi="Arial" w:cs="Arial"/>
                <w:b/>
                <w:sz w:val="22"/>
                <w:szCs w:val="22"/>
              </w:rPr>
            </w:pPr>
            <w:r>
              <w:rPr>
                <w:rFonts w:ascii="Arial" w:hAnsi="Arial" w:cs="Arial"/>
                <w:b/>
                <w:sz w:val="22"/>
                <w:szCs w:val="22"/>
              </w:rPr>
              <w:t>Environmental Assessment, Management &amp; Auditing</w:t>
            </w:r>
          </w:p>
        </w:tc>
      </w:tr>
      <w:tr w:rsidR="00A74B3E" w:rsidRPr="00A74B3E" w14:paraId="66B1F503" w14:textId="77777777" w:rsidTr="00BA343F">
        <w:tc>
          <w:tcPr>
            <w:tcW w:w="1689" w:type="dxa"/>
            <w:shd w:val="clear" w:color="auto" w:fill="BFBFBF" w:themeFill="background1" w:themeFillShade="BF"/>
          </w:tcPr>
          <w:p w14:paraId="43FD9D4C"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A74B3E" w:rsidRPr="00A74B3E" w14:paraId="7562E93A" w14:textId="77777777" w:rsidTr="00BA343F">
        <w:tc>
          <w:tcPr>
            <w:tcW w:w="1689" w:type="dxa"/>
          </w:tcPr>
          <w:p w14:paraId="54116887"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AE3E739" w14:textId="570991D9" w:rsidR="00A74B3E" w:rsidRPr="00400820" w:rsidRDefault="00400820" w:rsidP="00400820">
            <w:pPr>
              <w:rPr>
                <w:rFonts w:ascii="Arial" w:hAnsi="Arial"/>
                <w:sz w:val="22"/>
                <w:szCs w:val="22"/>
              </w:rPr>
            </w:pPr>
            <w:r w:rsidRPr="00B34372">
              <w:rPr>
                <w:rFonts w:ascii="Arial" w:hAnsi="Arial"/>
                <w:bCs/>
                <w:sz w:val="22"/>
                <w:szCs w:val="22"/>
              </w:rPr>
              <w:t xml:space="preserve">Glasson, J., </w:t>
            </w:r>
            <w:proofErr w:type="spellStart"/>
            <w:r w:rsidRPr="00B34372">
              <w:rPr>
                <w:rFonts w:ascii="Arial" w:hAnsi="Arial"/>
                <w:bCs/>
                <w:sz w:val="22"/>
                <w:szCs w:val="22"/>
              </w:rPr>
              <w:t>Therival</w:t>
            </w:r>
            <w:proofErr w:type="spellEnd"/>
            <w:r w:rsidRPr="00B34372">
              <w:rPr>
                <w:rFonts w:ascii="Arial" w:hAnsi="Arial"/>
                <w:bCs/>
                <w:sz w:val="22"/>
                <w:szCs w:val="22"/>
              </w:rPr>
              <w:t>, R. and Chadwick, A. (2012)</w:t>
            </w:r>
            <w:r w:rsidR="002B060A">
              <w:rPr>
                <w:rFonts w:ascii="Arial" w:hAnsi="Arial"/>
                <w:bCs/>
                <w:sz w:val="22"/>
                <w:szCs w:val="22"/>
              </w:rPr>
              <w:t xml:space="preserve"> </w:t>
            </w:r>
            <w:r w:rsidRPr="00B34372">
              <w:rPr>
                <w:rFonts w:ascii="Arial" w:hAnsi="Arial"/>
                <w:bCs/>
                <w:sz w:val="22"/>
                <w:szCs w:val="22"/>
              </w:rPr>
              <w:t>(4th Edition)</w:t>
            </w:r>
            <w:r w:rsidRPr="00B34372">
              <w:rPr>
                <w:rFonts w:ascii="Arial" w:hAnsi="Arial"/>
                <w:b/>
                <w:bCs/>
                <w:sz w:val="22"/>
                <w:szCs w:val="22"/>
              </w:rPr>
              <w:t xml:space="preserve"> </w:t>
            </w:r>
            <w:r w:rsidRPr="00B34372">
              <w:rPr>
                <w:rFonts w:ascii="Arial" w:hAnsi="Arial"/>
                <w:i/>
                <w:iCs/>
                <w:sz w:val="22"/>
                <w:szCs w:val="22"/>
              </w:rPr>
              <w:t>Introduction to Environmental Impact Assessment</w:t>
            </w:r>
            <w:r w:rsidRPr="00B34372">
              <w:rPr>
                <w:rFonts w:ascii="Arial" w:hAnsi="Arial"/>
                <w:bCs/>
                <w:sz w:val="22"/>
                <w:szCs w:val="22"/>
              </w:rPr>
              <w:t>.</w:t>
            </w:r>
            <w:r w:rsidRPr="00B34372">
              <w:rPr>
                <w:rFonts w:ascii="Arial" w:hAnsi="Arial"/>
                <w:sz w:val="22"/>
                <w:szCs w:val="22"/>
              </w:rPr>
              <w:t xml:space="preserve"> </w:t>
            </w:r>
            <w:r w:rsidR="00A857CA">
              <w:rPr>
                <w:rFonts w:ascii="Arial" w:hAnsi="Arial"/>
                <w:sz w:val="22"/>
                <w:szCs w:val="22"/>
              </w:rPr>
              <w:t>London: Routledge</w:t>
            </w:r>
          </w:p>
        </w:tc>
        <w:tc>
          <w:tcPr>
            <w:tcW w:w="1366" w:type="dxa"/>
          </w:tcPr>
          <w:sdt>
            <w:sdtPr>
              <w:rPr>
                <w:rFonts w:ascii="Arial" w:hAnsi="Arial" w:cs="Arial"/>
                <w:sz w:val="22"/>
                <w:szCs w:val="22"/>
              </w:rPr>
              <w:id w:val="-2137248614"/>
              <w14:checkbox>
                <w14:checked w14:val="0"/>
                <w14:checkedState w14:val="2612" w14:font="MS Gothic"/>
                <w14:uncheckedState w14:val="2610" w14:font="MS Gothic"/>
              </w14:checkbox>
            </w:sdtPr>
            <w:sdtEndPr/>
            <w:sdtContent>
              <w:p w14:paraId="542A49ED" w14:textId="77777777"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1EB48349" w14:textId="77777777" w:rsidTr="00BA343F">
        <w:tc>
          <w:tcPr>
            <w:tcW w:w="1689" w:type="dxa"/>
          </w:tcPr>
          <w:p w14:paraId="6E9A57FE"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22EAA47" w14:textId="4E34AE58" w:rsidR="00A74B3E" w:rsidRPr="00A74B3E" w:rsidRDefault="00313D9A" w:rsidP="00313D9A">
            <w:pPr>
              <w:tabs>
                <w:tab w:val="num" w:pos="720"/>
                <w:tab w:val="left" w:pos="1440"/>
              </w:tabs>
              <w:rPr>
                <w:rFonts w:ascii="Arial" w:hAnsi="Arial" w:cs="Arial"/>
                <w:sz w:val="22"/>
                <w:szCs w:val="22"/>
              </w:rPr>
            </w:pPr>
            <w:r w:rsidRPr="00313D9A">
              <w:rPr>
                <w:rFonts w:ascii="Arial" w:hAnsi="Arial" w:cs="Arial"/>
                <w:sz w:val="22"/>
                <w:szCs w:val="22"/>
              </w:rPr>
              <w:t xml:space="preserve">Muthu, S.S. (Ed.) </w:t>
            </w:r>
            <w:r>
              <w:rPr>
                <w:rFonts w:ascii="Arial" w:hAnsi="Arial" w:cs="Arial"/>
                <w:sz w:val="22"/>
                <w:szCs w:val="22"/>
              </w:rPr>
              <w:t>(2020)</w:t>
            </w:r>
            <w:r w:rsidR="000F5895">
              <w:rPr>
                <w:rFonts w:ascii="Arial" w:hAnsi="Arial" w:cs="Arial"/>
                <w:sz w:val="22"/>
                <w:szCs w:val="22"/>
              </w:rPr>
              <w:t xml:space="preserve"> </w:t>
            </w:r>
            <w:r w:rsidRPr="00A857CA">
              <w:rPr>
                <w:rFonts w:ascii="Arial" w:hAnsi="Arial" w:cs="Arial"/>
                <w:i/>
                <w:sz w:val="22"/>
                <w:szCs w:val="22"/>
              </w:rPr>
              <w:t>Carbon Footprints: Case Studies from the Building, Household, and Agricultural Sectors</w:t>
            </w:r>
            <w:r>
              <w:rPr>
                <w:rFonts w:ascii="Arial" w:hAnsi="Arial" w:cs="Arial"/>
                <w:sz w:val="22"/>
                <w:szCs w:val="22"/>
              </w:rPr>
              <w:t xml:space="preserve">. </w:t>
            </w:r>
            <w:r w:rsidR="00A857CA">
              <w:rPr>
                <w:rFonts w:ascii="Arial" w:hAnsi="Arial" w:cs="Arial"/>
                <w:sz w:val="22"/>
                <w:szCs w:val="22"/>
              </w:rPr>
              <w:t xml:space="preserve">Singapore: </w:t>
            </w:r>
            <w:r>
              <w:rPr>
                <w:rFonts w:ascii="Arial" w:hAnsi="Arial" w:cs="Arial"/>
                <w:sz w:val="22"/>
                <w:szCs w:val="22"/>
              </w:rPr>
              <w:t>Springer</w:t>
            </w:r>
          </w:p>
        </w:tc>
        <w:tc>
          <w:tcPr>
            <w:tcW w:w="1366" w:type="dxa"/>
          </w:tcPr>
          <w:sdt>
            <w:sdtPr>
              <w:rPr>
                <w:rFonts w:ascii="Arial" w:hAnsi="Arial" w:cs="Arial"/>
                <w:sz w:val="22"/>
                <w:szCs w:val="22"/>
              </w:rPr>
              <w:id w:val="415521081"/>
              <w14:checkbox>
                <w14:checked w14:val="1"/>
                <w14:checkedState w14:val="2612" w14:font="MS Gothic"/>
                <w14:uncheckedState w14:val="2610" w14:font="MS Gothic"/>
              </w14:checkbox>
            </w:sdtPr>
            <w:sdtEndPr/>
            <w:sdtContent>
              <w:p w14:paraId="43473B23" w14:textId="63E0A76E" w:rsidR="00A74B3E" w:rsidRPr="00A74B3E" w:rsidRDefault="000F5895"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63312798" w14:textId="77777777" w:rsidTr="00BA343F">
        <w:tc>
          <w:tcPr>
            <w:tcW w:w="1689" w:type="dxa"/>
          </w:tcPr>
          <w:p w14:paraId="0E1D4BA2"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lastRenderedPageBreak/>
              <w:t>Essential</w:t>
            </w:r>
          </w:p>
        </w:tc>
        <w:tc>
          <w:tcPr>
            <w:tcW w:w="5605" w:type="dxa"/>
          </w:tcPr>
          <w:p w14:paraId="14EB3D9A" w14:textId="2F9BDC29" w:rsidR="00A74B3E" w:rsidRPr="00A74B3E" w:rsidRDefault="00E06A43" w:rsidP="00DF0678">
            <w:pPr>
              <w:tabs>
                <w:tab w:val="num" w:pos="720"/>
                <w:tab w:val="left" w:pos="1440"/>
              </w:tabs>
              <w:rPr>
                <w:rFonts w:ascii="Arial" w:hAnsi="Arial" w:cs="Arial"/>
                <w:sz w:val="22"/>
                <w:szCs w:val="22"/>
              </w:rPr>
            </w:pPr>
            <w:proofErr w:type="spellStart"/>
            <w:r>
              <w:rPr>
                <w:rFonts w:ascii="Arial" w:hAnsi="Arial" w:cs="Arial"/>
                <w:sz w:val="22"/>
                <w:szCs w:val="22"/>
              </w:rPr>
              <w:t>BSi</w:t>
            </w:r>
            <w:proofErr w:type="spellEnd"/>
            <w:r>
              <w:rPr>
                <w:rFonts w:ascii="Arial" w:hAnsi="Arial" w:cs="Arial"/>
                <w:sz w:val="22"/>
                <w:szCs w:val="22"/>
              </w:rPr>
              <w:t xml:space="preserve"> (2015) </w:t>
            </w:r>
            <w:r w:rsidRPr="00E06A43">
              <w:rPr>
                <w:rFonts w:ascii="Arial" w:hAnsi="Arial" w:cs="Arial"/>
                <w:i/>
                <w:sz w:val="22"/>
                <w:szCs w:val="22"/>
              </w:rPr>
              <w:t>BS EN ISO14001: Environmental Management Systems – Requirements with guidance for use</w:t>
            </w:r>
            <w:r>
              <w:rPr>
                <w:rFonts w:ascii="Arial" w:hAnsi="Arial" w:cs="Arial"/>
                <w:sz w:val="22"/>
                <w:szCs w:val="22"/>
              </w:rPr>
              <w:t>, London: British Standards Institution</w:t>
            </w:r>
          </w:p>
        </w:tc>
        <w:tc>
          <w:tcPr>
            <w:tcW w:w="1366" w:type="dxa"/>
          </w:tcPr>
          <w:sdt>
            <w:sdtPr>
              <w:rPr>
                <w:rFonts w:ascii="Arial" w:hAnsi="Arial" w:cs="Arial"/>
                <w:sz w:val="22"/>
                <w:szCs w:val="22"/>
              </w:rPr>
              <w:id w:val="412667155"/>
              <w14:checkbox>
                <w14:checked w14:val="1"/>
                <w14:checkedState w14:val="2612" w14:font="MS Gothic"/>
                <w14:uncheckedState w14:val="2610" w14:font="MS Gothic"/>
              </w14:checkbox>
            </w:sdtPr>
            <w:sdtEndPr/>
            <w:sdtContent>
              <w:p w14:paraId="1FA6F5D1" w14:textId="46742084" w:rsidR="00A74B3E" w:rsidRPr="00A74B3E" w:rsidRDefault="00E62521"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313D9A" w:rsidRPr="00A74B3E" w14:paraId="41E9F7A5" w14:textId="77777777" w:rsidTr="00BA343F">
        <w:tc>
          <w:tcPr>
            <w:tcW w:w="1689" w:type="dxa"/>
          </w:tcPr>
          <w:p w14:paraId="550E1D81" w14:textId="525DB73A" w:rsidR="00313D9A" w:rsidRPr="00A74B3E" w:rsidRDefault="00313D9A" w:rsidP="00DF0678">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198EC0FF" w14:textId="743A2812" w:rsidR="00313D9A" w:rsidRDefault="00313D9A" w:rsidP="00A857CA">
            <w:pPr>
              <w:tabs>
                <w:tab w:val="num" w:pos="720"/>
                <w:tab w:val="left" w:pos="1440"/>
              </w:tabs>
              <w:rPr>
                <w:rFonts w:ascii="Arial" w:hAnsi="Arial" w:cs="Arial"/>
                <w:sz w:val="22"/>
                <w:szCs w:val="22"/>
              </w:rPr>
            </w:pPr>
            <w:r>
              <w:rPr>
                <w:rFonts w:ascii="Arial" w:hAnsi="Arial" w:cs="Arial"/>
                <w:sz w:val="22"/>
                <w:szCs w:val="22"/>
              </w:rPr>
              <w:t xml:space="preserve">Wackernagel, M. &amp; Beyers, B. </w:t>
            </w:r>
            <w:r w:rsidRPr="00313D9A">
              <w:rPr>
                <w:rFonts w:ascii="Arial" w:hAnsi="Arial" w:cs="Arial"/>
                <w:sz w:val="22"/>
                <w:szCs w:val="22"/>
              </w:rPr>
              <w:t>(2019)</w:t>
            </w:r>
            <w:r>
              <w:rPr>
                <w:rFonts w:ascii="Arial" w:hAnsi="Arial" w:cs="Arial"/>
                <w:sz w:val="22"/>
                <w:szCs w:val="22"/>
              </w:rPr>
              <w:t xml:space="preserve"> </w:t>
            </w:r>
            <w:r w:rsidRPr="00A857CA">
              <w:rPr>
                <w:rFonts w:ascii="Arial" w:hAnsi="Arial" w:cs="Arial"/>
                <w:i/>
                <w:sz w:val="22"/>
                <w:szCs w:val="22"/>
              </w:rPr>
              <w:t>Ecological Footprint: Managing our Biocapacity Budget</w:t>
            </w:r>
            <w:r>
              <w:rPr>
                <w:rFonts w:ascii="Arial" w:hAnsi="Arial" w:cs="Arial"/>
                <w:sz w:val="22"/>
                <w:szCs w:val="22"/>
              </w:rPr>
              <w:t xml:space="preserve">. </w:t>
            </w:r>
            <w:r w:rsidR="00A857CA">
              <w:rPr>
                <w:rFonts w:ascii="Arial" w:hAnsi="Arial" w:cs="Arial"/>
                <w:sz w:val="22"/>
                <w:szCs w:val="22"/>
              </w:rPr>
              <w:t xml:space="preserve">Canada: New Society Publishers </w:t>
            </w:r>
          </w:p>
        </w:tc>
        <w:tc>
          <w:tcPr>
            <w:tcW w:w="1366" w:type="dxa"/>
          </w:tcPr>
          <w:p w14:paraId="148EB607" w14:textId="77777777" w:rsidR="00313D9A" w:rsidRDefault="00313D9A" w:rsidP="00DF0678">
            <w:pPr>
              <w:jc w:val="center"/>
              <w:rPr>
                <w:rFonts w:ascii="Arial" w:hAnsi="Arial" w:cs="Arial"/>
                <w:sz w:val="22"/>
                <w:szCs w:val="22"/>
              </w:rPr>
            </w:pPr>
          </w:p>
        </w:tc>
      </w:tr>
      <w:tr w:rsidR="00A74B3E" w:rsidRPr="00A74B3E" w14:paraId="75A2AA40" w14:textId="77777777" w:rsidTr="00BA343F">
        <w:tc>
          <w:tcPr>
            <w:tcW w:w="1689" w:type="dxa"/>
          </w:tcPr>
          <w:p w14:paraId="6FC8D5CC"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06BEDC50" w14:textId="61FEB9A7" w:rsidR="00A74B3E" w:rsidRPr="00A74B3E" w:rsidRDefault="00400820" w:rsidP="00DF0678">
            <w:pPr>
              <w:tabs>
                <w:tab w:val="num" w:pos="720"/>
                <w:tab w:val="left" w:pos="1440"/>
              </w:tabs>
              <w:rPr>
                <w:rFonts w:ascii="Arial" w:hAnsi="Arial" w:cs="Arial"/>
                <w:sz w:val="22"/>
                <w:szCs w:val="22"/>
              </w:rPr>
            </w:pPr>
            <w:r>
              <w:rPr>
                <w:rFonts w:ascii="Arial" w:hAnsi="Arial" w:cs="Arial"/>
                <w:sz w:val="22"/>
                <w:szCs w:val="22"/>
              </w:rPr>
              <w:t>Environmental Management journal</w:t>
            </w:r>
          </w:p>
        </w:tc>
        <w:tc>
          <w:tcPr>
            <w:tcW w:w="1366" w:type="dxa"/>
          </w:tcPr>
          <w:sdt>
            <w:sdtPr>
              <w:rPr>
                <w:rFonts w:ascii="Arial" w:hAnsi="Arial" w:cs="Arial"/>
                <w:sz w:val="22"/>
                <w:szCs w:val="22"/>
              </w:rPr>
              <w:id w:val="2006009536"/>
              <w14:checkbox>
                <w14:checked w14:val="1"/>
                <w14:checkedState w14:val="2612" w14:font="MS Gothic"/>
                <w14:uncheckedState w14:val="2610" w14:font="MS Gothic"/>
              </w14:checkbox>
            </w:sdtPr>
            <w:sdtEndPr/>
            <w:sdtContent>
              <w:p w14:paraId="63169D70" w14:textId="1F54DB47" w:rsidR="00A74B3E" w:rsidRPr="00A74B3E" w:rsidRDefault="00400820"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7720A566" w14:textId="77777777" w:rsidTr="00BA343F">
        <w:tc>
          <w:tcPr>
            <w:tcW w:w="1689" w:type="dxa"/>
          </w:tcPr>
          <w:p w14:paraId="7C6A4DE9"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153BDCCE" w14:textId="5A2774C2" w:rsidR="00A74B3E" w:rsidRPr="00A74B3E" w:rsidRDefault="00400820" w:rsidP="00DF0678">
            <w:pPr>
              <w:tabs>
                <w:tab w:val="num" w:pos="720"/>
                <w:tab w:val="left" w:pos="1440"/>
              </w:tabs>
              <w:rPr>
                <w:rFonts w:ascii="Arial" w:hAnsi="Arial" w:cs="Arial"/>
                <w:sz w:val="22"/>
                <w:szCs w:val="22"/>
              </w:rPr>
            </w:pPr>
            <w:r>
              <w:rPr>
                <w:rFonts w:ascii="Arial" w:hAnsi="Arial" w:cs="Arial"/>
                <w:sz w:val="22"/>
                <w:szCs w:val="22"/>
              </w:rPr>
              <w:t>Journal of Cleaner Production</w:t>
            </w:r>
          </w:p>
        </w:tc>
        <w:tc>
          <w:tcPr>
            <w:tcW w:w="1366" w:type="dxa"/>
          </w:tcPr>
          <w:sdt>
            <w:sdtPr>
              <w:rPr>
                <w:rFonts w:ascii="Arial" w:hAnsi="Arial" w:cs="Arial"/>
                <w:sz w:val="22"/>
                <w:szCs w:val="22"/>
              </w:rPr>
              <w:id w:val="-1778786093"/>
              <w14:checkbox>
                <w14:checked w14:val="1"/>
                <w14:checkedState w14:val="2612" w14:font="MS Gothic"/>
                <w14:uncheckedState w14:val="2610" w14:font="MS Gothic"/>
              </w14:checkbox>
            </w:sdtPr>
            <w:sdtEndPr/>
            <w:sdtContent>
              <w:p w14:paraId="349299BD" w14:textId="2B861C3B" w:rsidR="00A74B3E" w:rsidRPr="00A74B3E" w:rsidRDefault="00400820"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3897B6B7" w14:textId="77777777" w:rsidTr="00BA343F">
        <w:tc>
          <w:tcPr>
            <w:tcW w:w="1689" w:type="dxa"/>
          </w:tcPr>
          <w:p w14:paraId="3A762DAB"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2C2DD73" w14:textId="393936CA" w:rsidR="00A74B3E" w:rsidRPr="00A74B3E" w:rsidRDefault="00E06A43" w:rsidP="00DF0678">
            <w:pPr>
              <w:tabs>
                <w:tab w:val="num" w:pos="720"/>
                <w:tab w:val="left" w:pos="1440"/>
              </w:tabs>
              <w:rPr>
                <w:rFonts w:ascii="Arial" w:hAnsi="Arial" w:cs="Arial"/>
                <w:sz w:val="22"/>
                <w:szCs w:val="22"/>
              </w:rPr>
            </w:pPr>
            <w:proofErr w:type="spellStart"/>
            <w:r>
              <w:rPr>
                <w:rFonts w:ascii="Arial" w:hAnsi="Arial" w:cs="Arial"/>
                <w:sz w:val="22"/>
                <w:szCs w:val="22"/>
              </w:rPr>
              <w:t>BSi</w:t>
            </w:r>
            <w:proofErr w:type="spellEnd"/>
            <w:r>
              <w:rPr>
                <w:rFonts w:ascii="Arial" w:hAnsi="Arial" w:cs="Arial"/>
                <w:sz w:val="22"/>
                <w:szCs w:val="22"/>
              </w:rPr>
              <w:t xml:space="preserve"> (2019) </w:t>
            </w:r>
            <w:r w:rsidRPr="00E06A43">
              <w:rPr>
                <w:rFonts w:ascii="Arial" w:hAnsi="Arial" w:cs="Arial"/>
                <w:i/>
                <w:sz w:val="22"/>
                <w:szCs w:val="22"/>
              </w:rPr>
              <w:t>BS EN ISO14005: Environmental Management Systems – Guidelines for a flexible approach to phased implementation</w:t>
            </w:r>
            <w:r>
              <w:rPr>
                <w:rFonts w:ascii="Arial" w:hAnsi="Arial" w:cs="Arial"/>
                <w:sz w:val="22"/>
                <w:szCs w:val="22"/>
              </w:rPr>
              <w:t>, London: British Standards Institution</w:t>
            </w:r>
          </w:p>
        </w:tc>
        <w:tc>
          <w:tcPr>
            <w:tcW w:w="1366" w:type="dxa"/>
          </w:tcPr>
          <w:sdt>
            <w:sdtPr>
              <w:rPr>
                <w:rFonts w:ascii="Arial" w:hAnsi="Arial" w:cs="Arial"/>
                <w:sz w:val="22"/>
                <w:szCs w:val="22"/>
              </w:rPr>
              <w:id w:val="2078078200"/>
              <w14:checkbox>
                <w14:checked w14:val="1"/>
                <w14:checkedState w14:val="2612" w14:font="MS Gothic"/>
                <w14:uncheckedState w14:val="2610" w14:font="MS Gothic"/>
              </w14:checkbox>
            </w:sdtPr>
            <w:sdtEndPr/>
            <w:sdtContent>
              <w:p w14:paraId="68B666EE" w14:textId="3A06A270" w:rsidR="00A74B3E" w:rsidRPr="00A74B3E" w:rsidRDefault="00E62521"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0D6897E5" w14:textId="77777777" w:rsidTr="00BA343F">
        <w:tc>
          <w:tcPr>
            <w:tcW w:w="1689" w:type="dxa"/>
          </w:tcPr>
          <w:p w14:paraId="2F4966CB"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DF94B32" w14:textId="5F23D33A" w:rsidR="00A74B3E" w:rsidRPr="00A74B3E" w:rsidRDefault="00E06A43" w:rsidP="00DF0678">
            <w:pPr>
              <w:tabs>
                <w:tab w:val="num" w:pos="720"/>
                <w:tab w:val="left" w:pos="1440"/>
              </w:tabs>
              <w:rPr>
                <w:rFonts w:ascii="Arial" w:hAnsi="Arial" w:cs="Arial"/>
                <w:sz w:val="22"/>
                <w:szCs w:val="22"/>
              </w:rPr>
            </w:pPr>
            <w:r>
              <w:rPr>
                <w:rFonts w:ascii="Arial" w:hAnsi="Arial" w:cs="Arial"/>
                <w:sz w:val="22"/>
                <w:szCs w:val="22"/>
              </w:rPr>
              <w:t>Corporate Social Responsibility and Environmental Management journal</w:t>
            </w:r>
          </w:p>
        </w:tc>
        <w:tc>
          <w:tcPr>
            <w:tcW w:w="1366" w:type="dxa"/>
          </w:tcPr>
          <w:sdt>
            <w:sdtPr>
              <w:rPr>
                <w:rFonts w:ascii="Arial" w:hAnsi="Arial" w:cs="Arial"/>
                <w:sz w:val="22"/>
                <w:szCs w:val="22"/>
              </w:rPr>
              <w:id w:val="1080715400"/>
              <w14:checkbox>
                <w14:checked w14:val="1"/>
                <w14:checkedState w14:val="2612" w14:font="MS Gothic"/>
                <w14:uncheckedState w14:val="2610" w14:font="MS Gothic"/>
              </w14:checkbox>
            </w:sdtPr>
            <w:sdtEndPr/>
            <w:sdtContent>
              <w:p w14:paraId="4FC681A6" w14:textId="3C688FA3" w:rsidR="00A74B3E" w:rsidRPr="00A74B3E" w:rsidRDefault="00E06A43"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58F00C0F" w14:textId="77777777" w:rsidTr="00BA343F">
        <w:tc>
          <w:tcPr>
            <w:tcW w:w="1689" w:type="dxa"/>
          </w:tcPr>
          <w:p w14:paraId="0097F6D3"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0E4ACD4" w14:textId="773974AF" w:rsidR="00A74B3E" w:rsidRPr="00A74B3E" w:rsidRDefault="00D82566" w:rsidP="00A857CA">
            <w:pPr>
              <w:tabs>
                <w:tab w:val="num" w:pos="720"/>
                <w:tab w:val="left" w:pos="1440"/>
              </w:tabs>
              <w:rPr>
                <w:rFonts w:ascii="Arial" w:hAnsi="Arial" w:cs="Arial"/>
                <w:sz w:val="22"/>
                <w:szCs w:val="22"/>
              </w:rPr>
            </w:pPr>
            <w:r>
              <w:rPr>
                <w:rFonts w:ascii="Arial" w:hAnsi="Arial" w:cs="Arial"/>
                <w:sz w:val="22"/>
                <w:szCs w:val="22"/>
              </w:rPr>
              <w:t xml:space="preserve">Berners-Lee, M. (2020) </w:t>
            </w:r>
            <w:r w:rsidRPr="00A857CA">
              <w:rPr>
                <w:rFonts w:ascii="Arial" w:hAnsi="Arial" w:cs="Arial"/>
                <w:i/>
                <w:sz w:val="22"/>
                <w:szCs w:val="22"/>
              </w:rPr>
              <w:t>How Bad Are Bananas?: The carbon footprint of everything</w:t>
            </w:r>
            <w:r>
              <w:rPr>
                <w:rFonts w:ascii="Arial" w:hAnsi="Arial" w:cs="Arial"/>
                <w:sz w:val="22"/>
                <w:szCs w:val="22"/>
              </w:rPr>
              <w:t xml:space="preserve">. </w:t>
            </w:r>
            <w:r w:rsidR="00A857CA">
              <w:rPr>
                <w:rFonts w:ascii="Arial" w:hAnsi="Arial" w:cs="Arial"/>
                <w:sz w:val="22"/>
                <w:szCs w:val="22"/>
              </w:rPr>
              <w:t xml:space="preserve">London: </w:t>
            </w:r>
            <w:r>
              <w:rPr>
                <w:rFonts w:ascii="Arial" w:hAnsi="Arial" w:cs="Arial"/>
                <w:sz w:val="22"/>
                <w:szCs w:val="22"/>
              </w:rPr>
              <w:t>Profile Books</w:t>
            </w:r>
          </w:p>
        </w:tc>
        <w:tc>
          <w:tcPr>
            <w:tcW w:w="1366" w:type="dxa"/>
          </w:tcPr>
          <w:sdt>
            <w:sdtPr>
              <w:rPr>
                <w:rFonts w:ascii="Arial" w:hAnsi="Arial" w:cs="Arial"/>
                <w:sz w:val="22"/>
                <w:szCs w:val="22"/>
              </w:rPr>
              <w:id w:val="-2006505093"/>
              <w14:checkbox>
                <w14:checked w14:val="1"/>
                <w14:checkedState w14:val="2612" w14:font="MS Gothic"/>
                <w14:uncheckedState w14:val="2610" w14:font="MS Gothic"/>
              </w14:checkbox>
            </w:sdtPr>
            <w:sdtEndPr/>
            <w:sdtContent>
              <w:p w14:paraId="3FC7395A" w14:textId="2C492DFD" w:rsidR="00A74B3E" w:rsidRPr="00A74B3E" w:rsidRDefault="000F5895"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0CF7BC22" w14:textId="77777777" w:rsidTr="00BA343F">
        <w:tc>
          <w:tcPr>
            <w:tcW w:w="1689" w:type="dxa"/>
          </w:tcPr>
          <w:p w14:paraId="0C0B778A"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EF5A5AD" w14:textId="10A3D5EB" w:rsidR="00A74B3E" w:rsidRPr="00A74B3E" w:rsidRDefault="00D82566" w:rsidP="00D82566">
            <w:pPr>
              <w:tabs>
                <w:tab w:val="num" w:pos="720"/>
                <w:tab w:val="left" w:pos="1440"/>
              </w:tabs>
              <w:rPr>
                <w:rFonts w:ascii="Arial" w:hAnsi="Arial" w:cs="Arial"/>
                <w:sz w:val="22"/>
                <w:szCs w:val="22"/>
              </w:rPr>
            </w:pPr>
            <w:r w:rsidRPr="00D82566">
              <w:rPr>
                <w:rFonts w:ascii="Arial" w:hAnsi="Arial" w:cs="Arial"/>
                <w:sz w:val="22"/>
                <w:szCs w:val="22"/>
              </w:rPr>
              <w:t>Muthu</w:t>
            </w:r>
            <w:r>
              <w:rPr>
                <w:rFonts w:ascii="Arial" w:hAnsi="Arial" w:cs="Arial"/>
                <w:sz w:val="22"/>
                <w:szCs w:val="22"/>
              </w:rPr>
              <w:t>, S.S. (Ed.) (2018)</w:t>
            </w:r>
            <w:r w:rsidRPr="00D82566">
              <w:rPr>
                <w:rFonts w:ascii="Arial" w:hAnsi="Arial" w:cs="Arial"/>
                <w:sz w:val="22"/>
                <w:szCs w:val="22"/>
              </w:rPr>
              <w:t xml:space="preserve"> </w:t>
            </w:r>
            <w:r w:rsidRPr="00A857CA">
              <w:rPr>
                <w:rFonts w:ascii="Arial" w:hAnsi="Arial" w:cs="Arial"/>
                <w:i/>
                <w:sz w:val="22"/>
                <w:szCs w:val="22"/>
              </w:rPr>
              <w:t>Environmental Carbon Footprints Industrial Case Studies.</w:t>
            </w:r>
            <w:r>
              <w:rPr>
                <w:rFonts w:ascii="Arial" w:hAnsi="Arial" w:cs="Arial"/>
                <w:sz w:val="22"/>
                <w:szCs w:val="22"/>
              </w:rPr>
              <w:t xml:space="preserve"> </w:t>
            </w:r>
            <w:r w:rsidR="00A857CA">
              <w:rPr>
                <w:rFonts w:ascii="Arial" w:hAnsi="Arial" w:cs="Arial"/>
                <w:sz w:val="22"/>
                <w:szCs w:val="22"/>
              </w:rPr>
              <w:t xml:space="preserve">Oxford: </w:t>
            </w:r>
            <w:r w:rsidRPr="00D82566">
              <w:rPr>
                <w:rFonts w:ascii="Arial" w:hAnsi="Arial" w:cs="Arial"/>
                <w:sz w:val="22"/>
                <w:szCs w:val="22"/>
              </w:rPr>
              <w:t>Butterworth-Heinemann</w:t>
            </w:r>
          </w:p>
        </w:tc>
        <w:tc>
          <w:tcPr>
            <w:tcW w:w="1366" w:type="dxa"/>
          </w:tcPr>
          <w:sdt>
            <w:sdtPr>
              <w:rPr>
                <w:rFonts w:ascii="Arial" w:hAnsi="Arial" w:cs="Arial"/>
                <w:sz w:val="22"/>
                <w:szCs w:val="22"/>
              </w:rPr>
              <w:id w:val="-1807772561"/>
              <w14:checkbox>
                <w14:checked w14:val="0"/>
                <w14:checkedState w14:val="2612" w14:font="MS Gothic"/>
                <w14:uncheckedState w14:val="2610" w14:font="MS Gothic"/>
              </w14:checkbox>
            </w:sdtPr>
            <w:sdtEndPr/>
            <w:sdtContent>
              <w:p w14:paraId="20E1AEB3" w14:textId="77777777"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2AE8E63F" w14:textId="77777777" w:rsidTr="00BA343F">
        <w:tc>
          <w:tcPr>
            <w:tcW w:w="1689" w:type="dxa"/>
          </w:tcPr>
          <w:p w14:paraId="16F9132F"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C61B9B4" w14:textId="65A328C2" w:rsidR="00A74B3E" w:rsidRPr="00A74B3E" w:rsidRDefault="00313D9A" w:rsidP="00DF0678">
            <w:pPr>
              <w:tabs>
                <w:tab w:val="num" w:pos="720"/>
                <w:tab w:val="left" w:pos="1440"/>
              </w:tabs>
              <w:rPr>
                <w:rFonts w:ascii="Arial" w:hAnsi="Arial" w:cs="Arial"/>
                <w:sz w:val="22"/>
                <w:szCs w:val="22"/>
              </w:rPr>
            </w:pPr>
            <w:r>
              <w:rPr>
                <w:rFonts w:ascii="Arial" w:hAnsi="Arial" w:cs="Arial"/>
                <w:sz w:val="22"/>
                <w:szCs w:val="22"/>
              </w:rPr>
              <w:t>International Journal of Environmental Studies</w:t>
            </w:r>
          </w:p>
        </w:tc>
        <w:tc>
          <w:tcPr>
            <w:tcW w:w="1366" w:type="dxa"/>
          </w:tcPr>
          <w:sdt>
            <w:sdtPr>
              <w:rPr>
                <w:rFonts w:ascii="Arial" w:hAnsi="Arial" w:cs="Arial"/>
                <w:sz w:val="22"/>
                <w:szCs w:val="22"/>
              </w:rPr>
              <w:id w:val="-772477555"/>
              <w14:checkbox>
                <w14:checked w14:val="1"/>
                <w14:checkedState w14:val="2612" w14:font="MS Gothic"/>
                <w14:uncheckedState w14:val="2610" w14:font="MS Gothic"/>
              </w14:checkbox>
            </w:sdtPr>
            <w:sdtEndPr/>
            <w:sdtContent>
              <w:p w14:paraId="7C1E211A" w14:textId="71DD4059" w:rsidR="00A74B3E" w:rsidRPr="00A74B3E" w:rsidRDefault="000F5895" w:rsidP="00DF0678">
                <w:pPr>
                  <w:jc w:val="center"/>
                  <w:rPr>
                    <w:rFonts w:ascii="Arial" w:eastAsia="MS Gothic" w:hAnsi="Arial" w:cs="Arial"/>
                    <w:sz w:val="22"/>
                    <w:szCs w:val="22"/>
                  </w:rPr>
                </w:pPr>
                <w:r>
                  <w:rPr>
                    <w:rFonts w:ascii="MS Gothic" w:eastAsia="MS Gothic" w:hAnsi="MS Gothic" w:cs="Arial" w:hint="eastAsia"/>
                    <w:sz w:val="22"/>
                    <w:szCs w:val="22"/>
                  </w:rPr>
                  <w:t>☒</w:t>
                </w:r>
              </w:p>
            </w:sdtContent>
          </w:sdt>
        </w:tc>
      </w:tr>
      <w:tr w:rsidR="00313D9A" w:rsidRPr="00A74B3E" w14:paraId="2AA2D053" w14:textId="77777777" w:rsidTr="00BA343F">
        <w:tc>
          <w:tcPr>
            <w:tcW w:w="1689" w:type="dxa"/>
          </w:tcPr>
          <w:p w14:paraId="503A25DF" w14:textId="650F358D" w:rsidR="00313D9A" w:rsidRPr="00A74B3E" w:rsidRDefault="00313D9A" w:rsidP="00DF0678">
            <w:pPr>
              <w:tabs>
                <w:tab w:val="num" w:pos="720"/>
                <w:tab w:val="left" w:pos="1440"/>
              </w:tabs>
              <w:rPr>
                <w:rFonts w:ascii="Arial" w:hAnsi="Arial" w:cs="Arial"/>
                <w:sz w:val="22"/>
                <w:szCs w:val="22"/>
              </w:rPr>
            </w:pPr>
            <w:r w:rsidRPr="00313D9A">
              <w:rPr>
                <w:rFonts w:ascii="Arial" w:hAnsi="Arial" w:cs="Arial"/>
                <w:sz w:val="22"/>
                <w:szCs w:val="22"/>
              </w:rPr>
              <w:t>Further</w:t>
            </w:r>
          </w:p>
        </w:tc>
        <w:tc>
          <w:tcPr>
            <w:tcW w:w="5605" w:type="dxa"/>
          </w:tcPr>
          <w:p w14:paraId="61CBBD31" w14:textId="7094AFAC" w:rsidR="00313D9A" w:rsidRDefault="00313D9A" w:rsidP="00313D9A">
            <w:pPr>
              <w:tabs>
                <w:tab w:val="num" w:pos="720"/>
                <w:tab w:val="left" w:pos="1440"/>
              </w:tabs>
              <w:rPr>
                <w:rFonts w:ascii="Arial" w:hAnsi="Arial" w:cs="Arial"/>
                <w:sz w:val="22"/>
                <w:szCs w:val="22"/>
              </w:rPr>
            </w:pPr>
            <w:r>
              <w:rPr>
                <w:rFonts w:ascii="Arial" w:hAnsi="Arial" w:cs="Arial"/>
                <w:sz w:val="22"/>
                <w:szCs w:val="22"/>
              </w:rPr>
              <w:t xml:space="preserve">Global Footprint Network (2020) </w:t>
            </w:r>
            <w:r w:rsidRPr="00A857CA">
              <w:rPr>
                <w:rFonts w:ascii="Arial" w:hAnsi="Arial" w:cs="Arial"/>
                <w:i/>
                <w:sz w:val="22"/>
                <w:szCs w:val="22"/>
              </w:rPr>
              <w:t>Strategies for one-planet prosperity How to build lasting success on our finite planet</w:t>
            </w:r>
            <w:r>
              <w:rPr>
                <w:rFonts w:ascii="Arial" w:hAnsi="Arial" w:cs="Arial"/>
                <w:sz w:val="22"/>
                <w:szCs w:val="22"/>
              </w:rPr>
              <w:t xml:space="preserve">. </w:t>
            </w:r>
            <w:r w:rsidRPr="00313D9A">
              <w:rPr>
                <w:rFonts w:ascii="Arial" w:hAnsi="Arial" w:cs="Arial"/>
                <w:sz w:val="22"/>
                <w:szCs w:val="22"/>
              </w:rPr>
              <w:t>Global Footprint Network</w:t>
            </w:r>
          </w:p>
        </w:tc>
        <w:tc>
          <w:tcPr>
            <w:tcW w:w="1366" w:type="dxa"/>
          </w:tcPr>
          <w:sdt>
            <w:sdtPr>
              <w:rPr>
                <w:rFonts w:ascii="Arial" w:hAnsi="Arial" w:cs="Arial"/>
                <w:sz w:val="22"/>
                <w:szCs w:val="22"/>
              </w:rPr>
              <w:id w:val="-711729130"/>
              <w14:checkbox>
                <w14:checked w14:val="1"/>
                <w14:checkedState w14:val="2612" w14:font="MS Gothic"/>
                <w14:uncheckedState w14:val="2610" w14:font="MS Gothic"/>
              </w14:checkbox>
            </w:sdtPr>
            <w:sdtEndPr/>
            <w:sdtContent>
              <w:p w14:paraId="088C702C" w14:textId="460ACE74" w:rsidR="000F5895" w:rsidRDefault="000F5895" w:rsidP="000F5895">
                <w:pPr>
                  <w:jc w:val="center"/>
                  <w:rPr>
                    <w:rFonts w:ascii="Arial" w:hAnsi="Arial" w:cs="Arial"/>
                    <w:sz w:val="22"/>
                    <w:szCs w:val="22"/>
                  </w:rPr>
                </w:pPr>
                <w:r>
                  <w:rPr>
                    <w:rFonts w:ascii="MS Gothic" w:eastAsia="MS Gothic" w:hAnsi="MS Gothic" w:cs="Arial" w:hint="eastAsia"/>
                    <w:sz w:val="22"/>
                    <w:szCs w:val="22"/>
                  </w:rPr>
                  <w:t>☒</w:t>
                </w:r>
              </w:p>
            </w:sdtContent>
          </w:sdt>
          <w:p w14:paraId="6025F131" w14:textId="77777777" w:rsidR="00313D9A" w:rsidRDefault="00313D9A" w:rsidP="00DF0678">
            <w:pPr>
              <w:jc w:val="center"/>
              <w:rPr>
                <w:rFonts w:ascii="Arial" w:hAnsi="Arial" w:cs="Arial"/>
                <w:sz w:val="22"/>
                <w:szCs w:val="22"/>
              </w:rPr>
            </w:pPr>
          </w:p>
        </w:tc>
      </w:tr>
      <w:tr w:rsidR="00313D9A" w:rsidRPr="00A74B3E" w14:paraId="743373AB" w14:textId="77777777" w:rsidTr="00BA343F">
        <w:tc>
          <w:tcPr>
            <w:tcW w:w="1689" w:type="dxa"/>
          </w:tcPr>
          <w:p w14:paraId="5E3519D6" w14:textId="490449AD" w:rsidR="00313D9A" w:rsidRPr="00313D9A" w:rsidRDefault="00313D9A" w:rsidP="00DF0678">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362D1497" w14:textId="4523DA6A" w:rsidR="00313D9A" w:rsidRDefault="000F5895" w:rsidP="00A857CA">
            <w:pPr>
              <w:tabs>
                <w:tab w:val="num" w:pos="720"/>
                <w:tab w:val="left" w:pos="1440"/>
              </w:tabs>
              <w:rPr>
                <w:rFonts w:ascii="Arial" w:hAnsi="Arial" w:cs="Arial"/>
                <w:sz w:val="22"/>
                <w:szCs w:val="22"/>
              </w:rPr>
            </w:pPr>
            <w:r>
              <w:rPr>
                <w:rFonts w:ascii="Arial" w:hAnsi="Arial" w:cs="Arial"/>
                <w:sz w:val="22"/>
                <w:szCs w:val="22"/>
              </w:rPr>
              <w:t xml:space="preserve">Collins, A. &amp; Flynn, A. (2015) </w:t>
            </w:r>
            <w:r w:rsidR="00313D9A" w:rsidRPr="00A857CA">
              <w:rPr>
                <w:rFonts w:ascii="Arial" w:hAnsi="Arial" w:cs="Arial"/>
                <w:i/>
                <w:sz w:val="22"/>
                <w:szCs w:val="22"/>
              </w:rPr>
              <w:t>The Ecological Footprint: New Developments in Policy and Practice</w:t>
            </w:r>
            <w:r>
              <w:rPr>
                <w:rFonts w:ascii="Arial" w:hAnsi="Arial" w:cs="Arial"/>
                <w:sz w:val="22"/>
                <w:szCs w:val="22"/>
              </w:rPr>
              <w:t xml:space="preserve">. </w:t>
            </w:r>
            <w:r w:rsidR="00A857CA">
              <w:rPr>
                <w:rFonts w:ascii="Arial" w:hAnsi="Arial" w:cs="Arial"/>
                <w:sz w:val="22"/>
                <w:szCs w:val="22"/>
              </w:rPr>
              <w:t>Cheltenham, Gloucester: Edward Elgar Publishing</w:t>
            </w:r>
          </w:p>
        </w:tc>
        <w:tc>
          <w:tcPr>
            <w:tcW w:w="1366" w:type="dxa"/>
          </w:tcPr>
          <w:sdt>
            <w:sdtPr>
              <w:rPr>
                <w:rFonts w:ascii="Arial" w:hAnsi="Arial" w:cs="Arial"/>
                <w:sz w:val="22"/>
                <w:szCs w:val="22"/>
              </w:rPr>
              <w:id w:val="1062525956"/>
              <w14:checkbox>
                <w14:checked w14:val="1"/>
                <w14:checkedState w14:val="2612" w14:font="MS Gothic"/>
                <w14:uncheckedState w14:val="2610" w14:font="MS Gothic"/>
              </w14:checkbox>
            </w:sdtPr>
            <w:sdtEndPr/>
            <w:sdtContent>
              <w:p w14:paraId="7D203F01" w14:textId="76A7770A" w:rsidR="000F5895" w:rsidRDefault="000F5895" w:rsidP="000F5895">
                <w:pPr>
                  <w:jc w:val="center"/>
                  <w:rPr>
                    <w:rFonts w:ascii="Arial" w:hAnsi="Arial" w:cs="Arial"/>
                    <w:sz w:val="22"/>
                    <w:szCs w:val="22"/>
                  </w:rPr>
                </w:pPr>
                <w:r>
                  <w:rPr>
                    <w:rFonts w:ascii="MS Gothic" w:eastAsia="MS Gothic" w:hAnsi="MS Gothic" w:cs="Arial" w:hint="eastAsia"/>
                    <w:sz w:val="22"/>
                    <w:szCs w:val="22"/>
                  </w:rPr>
                  <w:t>☒</w:t>
                </w:r>
              </w:p>
            </w:sdtContent>
          </w:sdt>
          <w:p w14:paraId="7A7BA344" w14:textId="77777777" w:rsidR="00313D9A" w:rsidRDefault="00313D9A" w:rsidP="00DF0678">
            <w:pPr>
              <w:jc w:val="center"/>
              <w:rPr>
                <w:rFonts w:ascii="Arial" w:hAnsi="Arial" w:cs="Arial"/>
                <w:sz w:val="22"/>
                <w:szCs w:val="22"/>
              </w:rPr>
            </w:pPr>
          </w:p>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0DD3B" w14:textId="77777777" w:rsidR="001064B9" w:rsidRDefault="001064B9" w:rsidP="009B5674">
      <w:r>
        <w:separator/>
      </w:r>
    </w:p>
  </w:endnote>
  <w:endnote w:type="continuationSeparator" w:id="0">
    <w:p w14:paraId="49BC4753" w14:textId="77777777" w:rsidR="001064B9" w:rsidRDefault="001064B9"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2FE42" w14:textId="77777777" w:rsidR="001064B9" w:rsidRDefault="001064B9" w:rsidP="009B5674">
      <w:r>
        <w:separator/>
      </w:r>
    </w:p>
  </w:footnote>
  <w:footnote w:type="continuationSeparator" w:id="0">
    <w:p w14:paraId="5B2177CF" w14:textId="77777777" w:rsidR="001064B9" w:rsidRDefault="001064B9"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F1687"/>
    <w:multiLevelType w:val="hybridMultilevel"/>
    <w:tmpl w:val="D2B0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437379">
    <w:abstractNumId w:val="4"/>
  </w:num>
  <w:num w:numId="2" w16cid:durableId="85268983">
    <w:abstractNumId w:val="2"/>
  </w:num>
  <w:num w:numId="3" w16cid:durableId="170411771">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1863661955">
    <w:abstractNumId w:val="7"/>
  </w:num>
  <w:num w:numId="5" w16cid:durableId="1717387474">
    <w:abstractNumId w:val="1"/>
    <w:lvlOverride w:ilvl="0">
      <w:startOverride w:val="1"/>
    </w:lvlOverride>
  </w:num>
  <w:num w:numId="6" w16cid:durableId="1602567265">
    <w:abstractNumId w:val="3"/>
  </w:num>
  <w:num w:numId="7" w16cid:durableId="213129718">
    <w:abstractNumId w:val="5"/>
  </w:num>
  <w:num w:numId="8" w16cid:durableId="8028893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3tDQ2sjA1sLQwMTJR0lEKTi0uzszPAykwrAUAKfTECiwAAAA="/>
  </w:docVars>
  <w:rsids>
    <w:rsidRoot w:val="00B8741E"/>
    <w:rsid w:val="00005C82"/>
    <w:rsid w:val="00014CBA"/>
    <w:rsid w:val="000318EB"/>
    <w:rsid w:val="00066DE8"/>
    <w:rsid w:val="00077CD4"/>
    <w:rsid w:val="000906B4"/>
    <w:rsid w:val="000C6407"/>
    <w:rsid w:val="000F5895"/>
    <w:rsid w:val="001064B9"/>
    <w:rsid w:val="00116B44"/>
    <w:rsid w:val="00172EDC"/>
    <w:rsid w:val="001A15E3"/>
    <w:rsid w:val="001A2624"/>
    <w:rsid w:val="001C765C"/>
    <w:rsid w:val="001D5DF6"/>
    <w:rsid w:val="00203392"/>
    <w:rsid w:val="002411A3"/>
    <w:rsid w:val="00262CFB"/>
    <w:rsid w:val="002B060A"/>
    <w:rsid w:val="002B4AD3"/>
    <w:rsid w:val="00302297"/>
    <w:rsid w:val="00313D9A"/>
    <w:rsid w:val="003146EA"/>
    <w:rsid w:val="00316625"/>
    <w:rsid w:val="00356025"/>
    <w:rsid w:val="00400820"/>
    <w:rsid w:val="00404273"/>
    <w:rsid w:val="00470586"/>
    <w:rsid w:val="004A6539"/>
    <w:rsid w:val="004B6F80"/>
    <w:rsid w:val="004F207C"/>
    <w:rsid w:val="005006B0"/>
    <w:rsid w:val="005259D7"/>
    <w:rsid w:val="00526358"/>
    <w:rsid w:val="00527E61"/>
    <w:rsid w:val="00551363"/>
    <w:rsid w:val="005946A7"/>
    <w:rsid w:val="005E40A7"/>
    <w:rsid w:val="005E41B4"/>
    <w:rsid w:val="0062376E"/>
    <w:rsid w:val="00646A7D"/>
    <w:rsid w:val="0069757B"/>
    <w:rsid w:val="006A0463"/>
    <w:rsid w:val="006A0CE9"/>
    <w:rsid w:val="006D2B8B"/>
    <w:rsid w:val="006E184F"/>
    <w:rsid w:val="00717684"/>
    <w:rsid w:val="00736A82"/>
    <w:rsid w:val="007801F9"/>
    <w:rsid w:val="007B31C8"/>
    <w:rsid w:val="007F3042"/>
    <w:rsid w:val="008619BD"/>
    <w:rsid w:val="0089539D"/>
    <w:rsid w:val="008C188B"/>
    <w:rsid w:val="008E55FA"/>
    <w:rsid w:val="008F44C9"/>
    <w:rsid w:val="009139DF"/>
    <w:rsid w:val="00924F30"/>
    <w:rsid w:val="00996935"/>
    <w:rsid w:val="00997A14"/>
    <w:rsid w:val="009A077A"/>
    <w:rsid w:val="009B5674"/>
    <w:rsid w:val="009D0293"/>
    <w:rsid w:val="00A458C2"/>
    <w:rsid w:val="00A74B3E"/>
    <w:rsid w:val="00A857CA"/>
    <w:rsid w:val="00A9641E"/>
    <w:rsid w:val="00AA501F"/>
    <w:rsid w:val="00AD111C"/>
    <w:rsid w:val="00B1208A"/>
    <w:rsid w:val="00B17917"/>
    <w:rsid w:val="00B30B52"/>
    <w:rsid w:val="00B53530"/>
    <w:rsid w:val="00B80522"/>
    <w:rsid w:val="00B81017"/>
    <w:rsid w:val="00B8741E"/>
    <w:rsid w:val="00BA343F"/>
    <w:rsid w:val="00BB1057"/>
    <w:rsid w:val="00BD06FD"/>
    <w:rsid w:val="00BF6F6C"/>
    <w:rsid w:val="00C13D91"/>
    <w:rsid w:val="00C86B41"/>
    <w:rsid w:val="00D21559"/>
    <w:rsid w:val="00D41EBF"/>
    <w:rsid w:val="00D82566"/>
    <w:rsid w:val="00D90DCC"/>
    <w:rsid w:val="00DA3486"/>
    <w:rsid w:val="00DB46AD"/>
    <w:rsid w:val="00DC6D59"/>
    <w:rsid w:val="00DC7FD0"/>
    <w:rsid w:val="00DE543B"/>
    <w:rsid w:val="00E06A43"/>
    <w:rsid w:val="00E30887"/>
    <w:rsid w:val="00E62521"/>
    <w:rsid w:val="00E91B3E"/>
    <w:rsid w:val="00EA24E6"/>
    <w:rsid w:val="00ED342A"/>
    <w:rsid w:val="00F021D3"/>
    <w:rsid w:val="00F0221E"/>
    <w:rsid w:val="00F64B4A"/>
    <w:rsid w:val="00F744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895"/>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8144B"/>
    <w:rsid w:val="000A10BC"/>
    <w:rsid w:val="000B3D7B"/>
    <w:rsid w:val="004046BC"/>
    <w:rsid w:val="00604ED3"/>
    <w:rsid w:val="00732B30"/>
    <w:rsid w:val="00820288"/>
    <w:rsid w:val="00B54DA4"/>
    <w:rsid w:val="00C00616"/>
    <w:rsid w:val="00E56C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6DF4D9-22DC-4DB5-8923-9A6F4235EDD2}">
  <ds:schemaRefs>
    <ds:schemaRef ds:uri="http://schemas.openxmlformats.org/officeDocument/2006/bibliography"/>
  </ds:schemaRefs>
</ds:datastoreItem>
</file>

<file path=customXml/itemProps2.xml><?xml version="1.0" encoding="utf-8"?>
<ds:datastoreItem xmlns:ds="http://schemas.openxmlformats.org/officeDocument/2006/customXml" ds:itemID="{7ABEE40B-9DFE-4256-BD37-0A86D91C0853}">
  <ds:schemaRefs>
    <ds:schemaRef ds:uri="http://schemas.microsoft.com/sharepoint/v3/contenttype/forms"/>
  </ds:schemaRefs>
</ds:datastoreItem>
</file>

<file path=customXml/itemProps3.xml><?xml version="1.0" encoding="utf-8"?>
<ds:datastoreItem xmlns:ds="http://schemas.openxmlformats.org/officeDocument/2006/customXml" ds:itemID="{DE43E98F-E579-44AB-B49E-495158CFA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D644A-391A-446C-AB04-673D520F0E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01_qamod</Template>
  <TotalTime>0</TotalTime>
  <Pages>3</Pages>
  <Words>588</Words>
  <Characters>3355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3936</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Alisdair Cunningham</cp:lastModifiedBy>
  <cp:revision>2</cp:revision>
  <cp:lastPrinted>1901-01-01T00:00:00Z</cp:lastPrinted>
  <dcterms:created xsi:type="dcterms:W3CDTF">2023-09-25T13:33:00Z</dcterms:created>
  <dcterms:modified xsi:type="dcterms:W3CDTF">2023-09-25T13:33:00Z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