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DABEF4" w14:textId="10D5512A" w:rsidR="00B5043B" w:rsidRDefault="00B5043B" w:rsidP="00BC2743">
      <w:pPr>
        <w:jc w:val="center"/>
        <w:rPr>
          <w:sz w:val="56"/>
          <w:szCs w:val="56"/>
        </w:rPr>
      </w:pPr>
      <w:r w:rsidRPr="00BC2743">
        <w:rPr>
          <w:sz w:val="56"/>
          <w:szCs w:val="56"/>
        </w:rPr>
        <w:t xml:space="preserve">A </w:t>
      </w:r>
      <w:r w:rsidR="00BC2743">
        <w:rPr>
          <w:sz w:val="56"/>
          <w:szCs w:val="56"/>
        </w:rPr>
        <w:t>F</w:t>
      </w:r>
      <w:r w:rsidRPr="00BC2743">
        <w:rPr>
          <w:sz w:val="56"/>
          <w:szCs w:val="56"/>
        </w:rPr>
        <w:t xml:space="preserve">ull </w:t>
      </w:r>
      <w:r w:rsidR="00BC2743">
        <w:rPr>
          <w:sz w:val="56"/>
          <w:szCs w:val="56"/>
        </w:rPr>
        <w:t>A</w:t>
      </w:r>
      <w:r w:rsidRPr="00BC2743">
        <w:rPr>
          <w:sz w:val="56"/>
          <w:szCs w:val="56"/>
        </w:rPr>
        <w:t xml:space="preserve">nalysis of the </w:t>
      </w:r>
      <w:r w:rsidR="00BC2743">
        <w:rPr>
          <w:sz w:val="56"/>
          <w:szCs w:val="56"/>
        </w:rPr>
        <w:t>I</w:t>
      </w:r>
      <w:r w:rsidRPr="00BC2743">
        <w:rPr>
          <w:sz w:val="56"/>
          <w:szCs w:val="56"/>
        </w:rPr>
        <w:t xml:space="preserve">nternal and </w:t>
      </w:r>
      <w:r w:rsidR="00BC2743">
        <w:rPr>
          <w:sz w:val="56"/>
          <w:szCs w:val="56"/>
        </w:rPr>
        <w:t>E</w:t>
      </w:r>
      <w:r w:rsidRPr="00BC2743">
        <w:rPr>
          <w:sz w:val="56"/>
          <w:szCs w:val="56"/>
        </w:rPr>
        <w:t xml:space="preserve">xternal </w:t>
      </w:r>
      <w:r w:rsidR="00BC2743">
        <w:rPr>
          <w:sz w:val="56"/>
          <w:szCs w:val="56"/>
        </w:rPr>
        <w:t>E</w:t>
      </w:r>
      <w:r w:rsidRPr="00BC2743">
        <w:rPr>
          <w:sz w:val="56"/>
          <w:szCs w:val="56"/>
        </w:rPr>
        <w:t>nvironment of Tesla</w:t>
      </w:r>
    </w:p>
    <w:p w14:paraId="674E0CD2" w14:textId="6297625E" w:rsidR="00BC2743" w:rsidRDefault="00BC2743" w:rsidP="00BC2743">
      <w:pPr>
        <w:jc w:val="center"/>
        <w:rPr>
          <w:sz w:val="56"/>
          <w:szCs w:val="56"/>
        </w:rPr>
      </w:pPr>
    </w:p>
    <w:p w14:paraId="64A58D22" w14:textId="3E243B27" w:rsidR="00BC2743" w:rsidRDefault="00BC2743" w:rsidP="00BC2743">
      <w:pPr>
        <w:jc w:val="center"/>
        <w:rPr>
          <w:sz w:val="56"/>
          <w:szCs w:val="56"/>
        </w:rPr>
      </w:pPr>
    </w:p>
    <w:p w14:paraId="0EFE0CEE" w14:textId="4342BE0F" w:rsidR="00BC2743" w:rsidRDefault="00BC2743" w:rsidP="00BC2743">
      <w:pPr>
        <w:jc w:val="center"/>
        <w:rPr>
          <w:sz w:val="56"/>
          <w:szCs w:val="56"/>
        </w:rPr>
      </w:pPr>
    </w:p>
    <w:p w14:paraId="728216BE" w14:textId="03AF7A4D" w:rsidR="00BC2743" w:rsidRDefault="00BC2743" w:rsidP="00BC2743">
      <w:pPr>
        <w:jc w:val="center"/>
        <w:rPr>
          <w:sz w:val="56"/>
          <w:szCs w:val="56"/>
        </w:rPr>
      </w:pPr>
    </w:p>
    <w:p w14:paraId="7DF39870" w14:textId="13968D70" w:rsidR="00BC2743" w:rsidRDefault="00BC2743" w:rsidP="00BC2743">
      <w:pPr>
        <w:jc w:val="center"/>
        <w:rPr>
          <w:sz w:val="56"/>
          <w:szCs w:val="56"/>
        </w:rPr>
      </w:pPr>
    </w:p>
    <w:p w14:paraId="11BCC61A" w14:textId="120880B5" w:rsidR="00BC2743" w:rsidRDefault="00BC2743" w:rsidP="00BC2743">
      <w:pPr>
        <w:jc w:val="center"/>
        <w:rPr>
          <w:sz w:val="56"/>
          <w:szCs w:val="56"/>
        </w:rPr>
      </w:pPr>
    </w:p>
    <w:p w14:paraId="6B3E4823" w14:textId="4F62633F" w:rsidR="00BC2743" w:rsidRDefault="00BC2743" w:rsidP="00BC2743">
      <w:pPr>
        <w:jc w:val="center"/>
        <w:rPr>
          <w:sz w:val="56"/>
          <w:szCs w:val="56"/>
        </w:rPr>
      </w:pPr>
    </w:p>
    <w:p w14:paraId="0C863D89" w14:textId="77777777" w:rsidR="00BC2743" w:rsidRDefault="00BC2743" w:rsidP="00BC2743">
      <w:pPr>
        <w:jc w:val="center"/>
        <w:rPr>
          <w:sz w:val="56"/>
          <w:szCs w:val="56"/>
        </w:rPr>
      </w:pPr>
    </w:p>
    <w:p w14:paraId="01C6B833" w14:textId="073ECC0B" w:rsidR="00BC2743" w:rsidRPr="00BC2743" w:rsidRDefault="00BC2743" w:rsidP="00BC2743">
      <w:pPr>
        <w:rPr>
          <w:sz w:val="28"/>
          <w:szCs w:val="28"/>
        </w:rPr>
      </w:pPr>
      <w:r w:rsidRPr="00BC2743">
        <w:rPr>
          <w:sz w:val="28"/>
          <w:szCs w:val="28"/>
        </w:rPr>
        <w:t>Name: Jordan Evans</w:t>
      </w:r>
    </w:p>
    <w:p w14:paraId="0F266EE2" w14:textId="60565CEC" w:rsidR="00BC2743" w:rsidRPr="00BC2743" w:rsidRDefault="00BC2743" w:rsidP="00BC2743">
      <w:pPr>
        <w:rPr>
          <w:sz w:val="28"/>
          <w:szCs w:val="28"/>
        </w:rPr>
      </w:pPr>
      <w:r w:rsidRPr="00BC2743">
        <w:rPr>
          <w:sz w:val="28"/>
          <w:szCs w:val="28"/>
        </w:rPr>
        <w:t>Student Number: 1808395</w:t>
      </w:r>
    </w:p>
    <w:p w14:paraId="6C37ADFC" w14:textId="7AD8014D" w:rsidR="00BC2743" w:rsidRPr="00BC2743" w:rsidRDefault="00BC2743" w:rsidP="00BC2743">
      <w:pPr>
        <w:rPr>
          <w:sz w:val="28"/>
          <w:szCs w:val="28"/>
        </w:rPr>
      </w:pPr>
      <w:r w:rsidRPr="00BC2743">
        <w:rPr>
          <w:sz w:val="28"/>
          <w:szCs w:val="28"/>
        </w:rPr>
        <w:t>Programme of Study: BA Business and Management</w:t>
      </w:r>
    </w:p>
    <w:p w14:paraId="4BB6E9DF" w14:textId="3DC773E7" w:rsidR="00BC2743" w:rsidRPr="00BC2743" w:rsidRDefault="00BC2743" w:rsidP="00BC2743">
      <w:pPr>
        <w:rPr>
          <w:sz w:val="28"/>
          <w:szCs w:val="28"/>
        </w:rPr>
      </w:pPr>
      <w:r w:rsidRPr="00BC2743">
        <w:rPr>
          <w:sz w:val="28"/>
          <w:szCs w:val="28"/>
        </w:rPr>
        <w:t>Module: Strategies for Resilience and Prosperity (BMSP6006)</w:t>
      </w:r>
    </w:p>
    <w:p w14:paraId="27B638C4" w14:textId="1EFBF37D" w:rsidR="00BC2743" w:rsidRPr="00BC2743" w:rsidRDefault="00BC2743" w:rsidP="00BC2743">
      <w:pPr>
        <w:rPr>
          <w:sz w:val="28"/>
          <w:szCs w:val="28"/>
        </w:rPr>
      </w:pPr>
      <w:r w:rsidRPr="00BC2743">
        <w:rPr>
          <w:sz w:val="28"/>
          <w:szCs w:val="28"/>
        </w:rPr>
        <w:t xml:space="preserve">Tutor: Glen </w:t>
      </w:r>
      <w:proofErr w:type="spellStart"/>
      <w:r w:rsidRPr="00BC2743">
        <w:rPr>
          <w:sz w:val="28"/>
          <w:szCs w:val="28"/>
        </w:rPr>
        <w:t>Behenna</w:t>
      </w:r>
      <w:proofErr w:type="spellEnd"/>
    </w:p>
    <w:p w14:paraId="42B8C000" w14:textId="604D6131" w:rsidR="00BC2743" w:rsidRPr="00BC2743" w:rsidRDefault="00BC2743" w:rsidP="00BC2743">
      <w:pPr>
        <w:rPr>
          <w:sz w:val="28"/>
          <w:szCs w:val="28"/>
        </w:rPr>
      </w:pPr>
      <w:r w:rsidRPr="00BC2743">
        <w:rPr>
          <w:sz w:val="28"/>
          <w:szCs w:val="28"/>
        </w:rPr>
        <w:t>Date: 16/10/20</w:t>
      </w:r>
    </w:p>
    <w:p w14:paraId="3E32F162" w14:textId="14F3557D" w:rsidR="00BC2743" w:rsidRDefault="00BC2743" w:rsidP="00BC2743">
      <w:pPr>
        <w:jc w:val="center"/>
        <w:rPr>
          <w:sz w:val="56"/>
          <w:szCs w:val="56"/>
        </w:rPr>
      </w:pPr>
    </w:p>
    <w:p w14:paraId="56235009" w14:textId="23C248E1" w:rsidR="00BC2743" w:rsidRDefault="00BC2743" w:rsidP="00BC2743">
      <w:pPr>
        <w:jc w:val="center"/>
        <w:rPr>
          <w:sz w:val="56"/>
          <w:szCs w:val="56"/>
        </w:rPr>
      </w:pPr>
    </w:p>
    <w:p w14:paraId="6F72B0E2" w14:textId="3AF4B79B" w:rsidR="00BC2743" w:rsidRDefault="00BC2743" w:rsidP="00BC2743">
      <w:pPr>
        <w:rPr>
          <w:sz w:val="24"/>
          <w:szCs w:val="24"/>
        </w:rPr>
      </w:pPr>
      <w:r>
        <w:rPr>
          <w:sz w:val="24"/>
          <w:szCs w:val="24"/>
        </w:rPr>
        <w:lastRenderedPageBreak/>
        <w:t>Executive Summary</w:t>
      </w:r>
    </w:p>
    <w:p w14:paraId="593490F2" w14:textId="4C23A7F3" w:rsidR="00BC2743" w:rsidRDefault="006C45A0" w:rsidP="00BC2743">
      <w:pPr>
        <w:rPr>
          <w:sz w:val="24"/>
          <w:szCs w:val="24"/>
        </w:rPr>
      </w:pPr>
      <w:r>
        <w:rPr>
          <w:sz w:val="24"/>
          <w:szCs w:val="24"/>
        </w:rPr>
        <w:t>This report provides</w:t>
      </w:r>
      <w:r w:rsidR="000A4D63">
        <w:rPr>
          <w:sz w:val="24"/>
          <w:szCs w:val="24"/>
        </w:rPr>
        <w:t xml:space="preserve"> a full analysis of the internal and external environment of Tesl</w:t>
      </w:r>
      <w:r w:rsidR="00CD29CB">
        <w:rPr>
          <w:sz w:val="24"/>
          <w:szCs w:val="24"/>
        </w:rPr>
        <w:t xml:space="preserve">a, with the use of academic models and theories. </w:t>
      </w:r>
      <w:r w:rsidR="00F34A71">
        <w:rPr>
          <w:sz w:val="24"/>
          <w:szCs w:val="24"/>
        </w:rPr>
        <w:t xml:space="preserve">The report begins with an introduction to Tesla, describing the type of business they are, their aims and objectives and some background on the organisation. </w:t>
      </w:r>
      <w:r w:rsidR="00EC59F7">
        <w:rPr>
          <w:sz w:val="24"/>
          <w:szCs w:val="24"/>
        </w:rPr>
        <w:t xml:space="preserve">Next, the objectives of the report are discussed which set out a plan for the remainder of the report and the methods of analysis that have been used to provide a greater insight into the </w:t>
      </w:r>
      <w:r w:rsidR="00FC460A">
        <w:rPr>
          <w:sz w:val="24"/>
          <w:szCs w:val="24"/>
        </w:rPr>
        <w:t>competitive strategy of Tesla</w:t>
      </w:r>
      <w:r w:rsidR="00187CE8">
        <w:rPr>
          <w:sz w:val="24"/>
          <w:szCs w:val="24"/>
        </w:rPr>
        <w:t xml:space="preserve"> as well as a look into the strategic management models which are utilised by the organisation.</w:t>
      </w:r>
      <w:r w:rsidR="00FC460A">
        <w:rPr>
          <w:sz w:val="24"/>
          <w:szCs w:val="24"/>
        </w:rPr>
        <w:t xml:space="preserve"> Additionally, the competitive strategy is described </w:t>
      </w:r>
      <w:r w:rsidR="00625AE8">
        <w:rPr>
          <w:sz w:val="24"/>
          <w:szCs w:val="24"/>
        </w:rPr>
        <w:t xml:space="preserve">and analysed in depth with the use of well known theorists and models. A </w:t>
      </w:r>
      <w:r w:rsidR="00986A11">
        <w:rPr>
          <w:sz w:val="24"/>
          <w:szCs w:val="24"/>
        </w:rPr>
        <w:t xml:space="preserve">SWOT and PESTLE analysis of the organisation is also carried out to provide a greater understanding of the current position of the organisation. </w:t>
      </w:r>
    </w:p>
    <w:p w14:paraId="0FBBED17" w14:textId="37833C36" w:rsidR="00BC2743" w:rsidRDefault="00BC2743" w:rsidP="00BC2743">
      <w:pPr>
        <w:rPr>
          <w:sz w:val="24"/>
          <w:szCs w:val="24"/>
        </w:rPr>
      </w:pPr>
    </w:p>
    <w:p w14:paraId="40A9A794" w14:textId="478EA8F0" w:rsidR="00BC2743" w:rsidRDefault="00BC2743" w:rsidP="00BC2743">
      <w:pPr>
        <w:rPr>
          <w:sz w:val="24"/>
          <w:szCs w:val="24"/>
        </w:rPr>
      </w:pPr>
    </w:p>
    <w:p w14:paraId="46F3E6AA" w14:textId="15E4DBAE" w:rsidR="00BC2743" w:rsidRDefault="00BC2743" w:rsidP="00BC2743">
      <w:pPr>
        <w:rPr>
          <w:sz w:val="24"/>
          <w:szCs w:val="24"/>
        </w:rPr>
      </w:pPr>
    </w:p>
    <w:p w14:paraId="07CC6679" w14:textId="4783F5A4" w:rsidR="00BC2743" w:rsidRDefault="00BC2743" w:rsidP="00BC2743">
      <w:pPr>
        <w:rPr>
          <w:sz w:val="24"/>
          <w:szCs w:val="24"/>
        </w:rPr>
      </w:pPr>
    </w:p>
    <w:p w14:paraId="2C736B92" w14:textId="62F29575" w:rsidR="00BC2743" w:rsidRDefault="00BC2743" w:rsidP="00BC2743">
      <w:pPr>
        <w:rPr>
          <w:sz w:val="24"/>
          <w:szCs w:val="24"/>
        </w:rPr>
      </w:pPr>
    </w:p>
    <w:p w14:paraId="0F5C860B" w14:textId="6B8F13FC" w:rsidR="00BC2743" w:rsidRDefault="00BC2743" w:rsidP="00BC2743">
      <w:pPr>
        <w:rPr>
          <w:sz w:val="24"/>
          <w:szCs w:val="24"/>
        </w:rPr>
      </w:pPr>
    </w:p>
    <w:p w14:paraId="6AFE8907" w14:textId="41DBD3B2" w:rsidR="00BC2743" w:rsidRDefault="00BC2743" w:rsidP="00BC2743">
      <w:pPr>
        <w:rPr>
          <w:sz w:val="24"/>
          <w:szCs w:val="24"/>
        </w:rPr>
      </w:pPr>
    </w:p>
    <w:p w14:paraId="29551AC6" w14:textId="40F0DFDE" w:rsidR="00BC2743" w:rsidRDefault="00BC2743" w:rsidP="00BC2743">
      <w:pPr>
        <w:rPr>
          <w:sz w:val="24"/>
          <w:szCs w:val="24"/>
        </w:rPr>
      </w:pPr>
    </w:p>
    <w:p w14:paraId="73C91B7E" w14:textId="0530946F" w:rsidR="00BC2743" w:rsidRDefault="00BC2743" w:rsidP="00BC2743">
      <w:pPr>
        <w:rPr>
          <w:sz w:val="24"/>
          <w:szCs w:val="24"/>
        </w:rPr>
      </w:pPr>
    </w:p>
    <w:p w14:paraId="33BB09EB" w14:textId="29783A90" w:rsidR="00BC2743" w:rsidRDefault="00BC2743" w:rsidP="00BC2743">
      <w:pPr>
        <w:rPr>
          <w:sz w:val="24"/>
          <w:szCs w:val="24"/>
        </w:rPr>
      </w:pPr>
    </w:p>
    <w:p w14:paraId="046B7704" w14:textId="29C1799F" w:rsidR="00BC2743" w:rsidRDefault="00BC2743" w:rsidP="00BC2743">
      <w:pPr>
        <w:rPr>
          <w:sz w:val="24"/>
          <w:szCs w:val="24"/>
        </w:rPr>
      </w:pPr>
    </w:p>
    <w:p w14:paraId="7E637FD5" w14:textId="4A2BFBA0" w:rsidR="00BC2743" w:rsidRDefault="00BC2743" w:rsidP="00BC2743">
      <w:pPr>
        <w:rPr>
          <w:sz w:val="24"/>
          <w:szCs w:val="24"/>
        </w:rPr>
      </w:pPr>
    </w:p>
    <w:p w14:paraId="1460FCAC" w14:textId="67CA1A43" w:rsidR="00BC2743" w:rsidRDefault="00BC2743" w:rsidP="00BC2743">
      <w:pPr>
        <w:rPr>
          <w:sz w:val="24"/>
          <w:szCs w:val="24"/>
        </w:rPr>
      </w:pPr>
    </w:p>
    <w:p w14:paraId="4F5E7CFE" w14:textId="76EDF164" w:rsidR="00BC2743" w:rsidRDefault="00BC2743" w:rsidP="00BC2743">
      <w:pPr>
        <w:rPr>
          <w:sz w:val="24"/>
          <w:szCs w:val="24"/>
        </w:rPr>
      </w:pPr>
    </w:p>
    <w:p w14:paraId="2152705B" w14:textId="72AD239B" w:rsidR="00BC2743" w:rsidRDefault="00BC2743" w:rsidP="00BC2743">
      <w:pPr>
        <w:rPr>
          <w:sz w:val="24"/>
          <w:szCs w:val="24"/>
        </w:rPr>
      </w:pPr>
    </w:p>
    <w:p w14:paraId="773BD543" w14:textId="4D71512B" w:rsidR="00BC2743" w:rsidRDefault="00BC2743" w:rsidP="00BC2743">
      <w:pPr>
        <w:rPr>
          <w:sz w:val="24"/>
          <w:szCs w:val="24"/>
        </w:rPr>
      </w:pPr>
    </w:p>
    <w:p w14:paraId="0F43B2C5" w14:textId="332DE25E" w:rsidR="00BC2743" w:rsidRDefault="00BC2743" w:rsidP="00BC2743">
      <w:pPr>
        <w:rPr>
          <w:sz w:val="24"/>
          <w:szCs w:val="24"/>
        </w:rPr>
      </w:pPr>
    </w:p>
    <w:p w14:paraId="02520FD6" w14:textId="2136367F" w:rsidR="00BC2743" w:rsidRDefault="00BC2743" w:rsidP="00BC2743">
      <w:pPr>
        <w:rPr>
          <w:sz w:val="24"/>
          <w:szCs w:val="24"/>
        </w:rPr>
      </w:pPr>
    </w:p>
    <w:p w14:paraId="37D570FE" w14:textId="125C9C5D" w:rsidR="00BC2743" w:rsidRDefault="00BC2743" w:rsidP="00BC2743">
      <w:pPr>
        <w:rPr>
          <w:sz w:val="24"/>
          <w:szCs w:val="24"/>
        </w:rPr>
      </w:pPr>
    </w:p>
    <w:p w14:paraId="039D6DDF" w14:textId="4923C456" w:rsidR="00BC2743" w:rsidRDefault="00BC2743" w:rsidP="00BC2743">
      <w:pPr>
        <w:rPr>
          <w:sz w:val="24"/>
          <w:szCs w:val="24"/>
        </w:rPr>
      </w:pPr>
    </w:p>
    <w:p w14:paraId="7C3005E8" w14:textId="77777777" w:rsidR="00187CE8" w:rsidRDefault="00187CE8" w:rsidP="00BC2743">
      <w:pPr>
        <w:rPr>
          <w:sz w:val="24"/>
          <w:szCs w:val="24"/>
        </w:rPr>
      </w:pPr>
    </w:p>
    <w:p w14:paraId="34D87A0F" w14:textId="01749CE5" w:rsidR="00BC2743" w:rsidRDefault="00D45038" w:rsidP="00BC2743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1.0 </w:t>
      </w:r>
      <w:r w:rsidR="00BC2743">
        <w:rPr>
          <w:sz w:val="24"/>
          <w:szCs w:val="24"/>
        </w:rPr>
        <w:t>Introduction</w:t>
      </w:r>
    </w:p>
    <w:p w14:paraId="40F39E49" w14:textId="55AB688D" w:rsidR="00BC2743" w:rsidRDefault="00BC2743" w:rsidP="00BC2743">
      <w:pPr>
        <w:rPr>
          <w:sz w:val="24"/>
          <w:szCs w:val="24"/>
        </w:rPr>
      </w:pPr>
      <w:r>
        <w:rPr>
          <w:sz w:val="24"/>
          <w:szCs w:val="24"/>
        </w:rPr>
        <w:t>Tesla’s mission is to accelerate the world’s transition to sustainable energy (Tesla</w:t>
      </w:r>
      <w:r w:rsidR="00E33BCA">
        <w:rPr>
          <w:sz w:val="24"/>
          <w:szCs w:val="24"/>
        </w:rPr>
        <w:t>, 2020)</w:t>
      </w:r>
      <w:r w:rsidR="005456C9">
        <w:rPr>
          <w:sz w:val="24"/>
          <w:szCs w:val="24"/>
        </w:rPr>
        <w:t xml:space="preserve">. </w:t>
      </w:r>
      <w:r w:rsidR="00352BB6">
        <w:rPr>
          <w:sz w:val="24"/>
          <w:szCs w:val="24"/>
        </w:rPr>
        <w:t>Appropriately named a</w:t>
      </w:r>
      <w:r w:rsidR="001E25EA">
        <w:rPr>
          <w:sz w:val="24"/>
          <w:szCs w:val="24"/>
        </w:rPr>
        <w:t>s a tribute to the</w:t>
      </w:r>
      <w:r w:rsidR="00F902BA">
        <w:rPr>
          <w:sz w:val="24"/>
          <w:szCs w:val="24"/>
        </w:rPr>
        <w:t xml:space="preserve"> Serbian inventor and engineer</w:t>
      </w:r>
      <w:r w:rsidR="001E25EA">
        <w:rPr>
          <w:sz w:val="24"/>
          <w:szCs w:val="24"/>
        </w:rPr>
        <w:t xml:space="preserve"> (Nikola Tesla)</w:t>
      </w:r>
      <w:r w:rsidR="00F902BA">
        <w:rPr>
          <w:sz w:val="24"/>
          <w:szCs w:val="24"/>
        </w:rPr>
        <w:t xml:space="preserve"> who created the induction motor and alternating-current power transmission (Davies, A. 2013)</w:t>
      </w:r>
      <w:r w:rsidR="005456C9">
        <w:rPr>
          <w:sz w:val="24"/>
          <w:szCs w:val="24"/>
        </w:rPr>
        <w:t xml:space="preserve">, </w:t>
      </w:r>
      <w:r w:rsidR="00536BEF">
        <w:rPr>
          <w:sz w:val="24"/>
          <w:szCs w:val="24"/>
        </w:rPr>
        <w:t>after</w:t>
      </w:r>
      <w:r w:rsidR="00054573">
        <w:rPr>
          <w:sz w:val="24"/>
          <w:szCs w:val="24"/>
        </w:rPr>
        <w:t xml:space="preserve"> producing their first two electric powered cars</w:t>
      </w:r>
      <w:r w:rsidR="002868D3">
        <w:rPr>
          <w:sz w:val="24"/>
          <w:szCs w:val="24"/>
        </w:rPr>
        <w:t xml:space="preserve"> Tesla Motors has become a globally known brand and a pioneer in </w:t>
      </w:r>
      <w:r w:rsidR="00A92FE3">
        <w:rPr>
          <w:sz w:val="24"/>
          <w:szCs w:val="24"/>
        </w:rPr>
        <w:t xml:space="preserve">the electric </w:t>
      </w:r>
      <w:r w:rsidR="00CF57CD">
        <w:rPr>
          <w:sz w:val="24"/>
          <w:szCs w:val="24"/>
        </w:rPr>
        <w:t>car market (Wu, A. 2019)</w:t>
      </w:r>
      <w:r w:rsidR="002C3825">
        <w:rPr>
          <w:sz w:val="24"/>
          <w:szCs w:val="24"/>
        </w:rPr>
        <w:t xml:space="preserve">. </w:t>
      </w:r>
      <w:r w:rsidR="00B31BBB">
        <w:rPr>
          <w:sz w:val="24"/>
          <w:szCs w:val="24"/>
        </w:rPr>
        <w:t xml:space="preserve">Recently, Tesla’s stock price has left all other members of </w:t>
      </w:r>
      <w:r w:rsidR="00451F92">
        <w:rPr>
          <w:sz w:val="24"/>
          <w:szCs w:val="24"/>
        </w:rPr>
        <w:t>Nasdaq 100 in the dust. It has more than doubled since the start of November 2019, blowing all past record highs (</w:t>
      </w:r>
      <w:proofErr w:type="spellStart"/>
      <w:r w:rsidR="003B2565">
        <w:rPr>
          <w:sz w:val="24"/>
          <w:szCs w:val="24"/>
        </w:rPr>
        <w:t>Investgrip</w:t>
      </w:r>
      <w:proofErr w:type="spellEnd"/>
      <w:r w:rsidR="003B2565">
        <w:rPr>
          <w:sz w:val="24"/>
          <w:szCs w:val="24"/>
        </w:rPr>
        <w:t>, 2020)</w:t>
      </w:r>
      <w:r w:rsidR="00FE104A">
        <w:rPr>
          <w:sz w:val="24"/>
          <w:szCs w:val="24"/>
        </w:rPr>
        <w:t>. This report will provide a full analysis of the internal and external environment of Tesla and</w:t>
      </w:r>
      <w:r w:rsidR="00D32781">
        <w:rPr>
          <w:sz w:val="24"/>
          <w:szCs w:val="24"/>
        </w:rPr>
        <w:t xml:space="preserve"> will also </w:t>
      </w:r>
      <w:r w:rsidR="005A1357">
        <w:rPr>
          <w:sz w:val="24"/>
          <w:szCs w:val="24"/>
        </w:rPr>
        <w:t>evaluate</w:t>
      </w:r>
      <w:r w:rsidR="00707F84">
        <w:rPr>
          <w:sz w:val="24"/>
          <w:szCs w:val="24"/>
        </w:rPr>
        <w:t xml:space="preserve">, with the use of </w:t>
      </w:r>
      <w:r w:rsidR="002B07E6">
        <w:rPr>
          <w:sz w:val="24"/>
          <w:szCs w:val="24"/>
        </w:rPr>
        <w:t xml:space="preserve">tools and theories, the strategic management of the </w:t>
      </w:r>
      <w:r w:rsidR="005059BC">
        <w:rPr>
          <w:sz w:val="24"/>
          <w:szCs w:val="24"/>
        </w:rPr>
        <w:t>most valuable car company in the world (Morris, J. 2020).</w:t>
      </w:r>
    </w:p>
    <w:p w14:paraId="7F286828" w14:textId="59C7626C" w:rsidR="00E33BCA" w:rsidRDefault="008D0E3E" w:rsidP="00BC2743">
      <w:pPr>
        <w:rPr>
          <w:sz w:val="24"/>
          <w:szCs w:val="24"/>
        </w:rPr>
      </w:pPr>
      <w:r>
        <w:rPr>
          <w:sz w:val="24"/>
          <w:szCs w:val="24"/>
        </w:rPr>
        <w:t>As defined by Business Dictionary, strategy is “a method or plan chosen to bring about a desired future, such as achievement of a goal or solution to a problem” (</w:t>
      </w:r>
      <w:proofErr w:type="spellStart"/>
      <w:r>
        <w:rPr>
          <w:sz w:val="24"/>
          <w:szCs w:val="24"/>
        </w:rPr>
        <w:t>BusinessDictionary</w:t>
      </w:r>
      <w:proofErr w:type="spellEnd"/>
      <w:r>
        <w:rPr>
          <w:sz w:val="24"/>
          <w:szCs w:val="24"/>
        </w:rPr>
        <w:t xml:space="preserve">, 2020). </w:t>
      </w:r>
      <w:r w:rsidR="00186425">
        <w:rPr>
          <w:sz w:val="24"/>
          <w:szCs w:val="24"/>
        </w:rPr>
        <w:t>In simpler words, strategy can be described as the way in which one meets a goal</w:t>
      </w:r>
      <w:r w:rsidR="006B7936">
        <w:rPr>
          <w:sz w:val="24"/>
          <w:szCs w:val="24"/>
        </w:rPr>
        <w:t>.</w:t>
      </w:r>
      <w:r w:rsidR="007030C7" w:rsidRPr="007030C7">
        <w:rPr>
          <w:sz w:val="24"/>
          <w:szCs w:val="24"/>
        </w:rPr>
        <w:t xml:space="preserve"> </w:t>
      </w:r>
      <w:r w:rsidR="007030C7">
        <w:rPr>
          <w:sz w:val="24"/>
          <w:szCs w:val="24"/>
        </w:rPr>
        <w:t>World renowned theorist, author and educator, Henry Mintzberg states that strategy used to be to “find out what customers’ needs are and then figure out a way to satisfy these needs better than your competitors” (Mintzberg, H.1988)</w:t>
      </w:r>
      <w:r w:rsidR="00914057">
        <w:rPr>
          <w:sz w:val="24"/>
          <w:szCs w:val="24"/>
        </w:rPr>
        <w:t xml:space="preserve">. </w:t>
      </w:r>
      <w:r w:rsidR="00537779">
        <w:rPr>
          <w:sz w:val="24"/>
          <w:szCs w:val="24"/>
        </w:rPr>
        <w:t xml:space="preserve">Similarly, </w:t>
      </w:r>
      <w:r w:rsidR="000D42A9">
        <w:rPr>
          <w:sz w:val="24"/>
          <w:szCs w:val="24"/>
        </w:rPr>
        <w:t xml:space="preserve">American economist, theorist and author Michael E. Porter describes strategy as </w:t>
      </w:r>
      <w:r w:rsidR="002C21DD">
        <w:rPr>
          <w:sz w:val="24"/>
          <w:szCs w:val="24"/>
        </w:rPr>
        <w:t>making the choices necessary to distinguish an organisation in meeting customers’ needs</w:t>
      </w:r>
      <w:r w:rsidR="00230778">
        <w:rPr>
          <w:sz w:val="24"/>
          <w:szCs w:val="24"/>
        </w:rPr>
        <w:t xml:space="preserve"> (Porter, M. </w:t>
      </w:r>
      <w:r w:rsidR="00DA76A8">
        <w:rPr>
          <w:sz w:val="24"/>
          <w:szCs w:val="24"/>
        </w:rPr>
        <w:t xml:space="preserve">Lee, T. </w:t>
      </w:r>
      <w:r w:rsidR="00BA160E">
        <w:rPr>
          <w:sz w:val="24"/>
          <w:szCs w:val="24"/>
        </w:rPr>
        <w:t>2015)</w:t>
      </w:r>
      <w:r w:rsidR="005D27B2">
        <w:rPr>
          <w:sz w:val="24"/>
          <w:szCs w:val="24"/>
        </w:rPr>
        <w:t xml:space="preserve">. </w:t>
      </w:r>
      <w:r w:rsidR="007030C7">
        <w:rPr>
          <w:sz w:val="24"/>
          <w:szCs w:val="24"/>
        </w:rPr>
        <w:t xml:space="preserve">However </w:t>
      </w:r>
      <w:r w:rsidR="0034501C">
        <w:rPr>
          <w:sz w:val="24"/>
          <w:szCs w:val="24"/>
        </w:rPr>
        <w:t xml:space="preserve">in recent years, </w:t>
      </w:r>
      <w:r w:rsidR="00514A87">
        <w:rPr>
          <w:sz w:val="24"/>
          <w:szCs w:val="24"/>
        </w:rPr>
        <w:t xml:space="preserve">definitions of strategy have developed as a result of the evolution of </w:t>
      </w:r>
      <w:r w:rsidR="008D3CF9">
        <w:rPr>
          <w:sz w:val="24"/>
          <w:szCs w:val="24"/>
        </w:rPr>
        <w:t xml:space="preserve">companies’ ability to gather and </w:t>
      </w:r>
      <w:r w:rsidR="00F449DC">
        <w:rPr>
          <w:sz w:val="24"/>
          <w:szCs w:val="24"/>
        </w:rPr>
        <w:t>analyse</w:t>
      </w:r>
      <w:r w:rsidR="008D3CF9">
        <w:rPr>
          <w:sz w:val="24"/>
          <w:szCs w:val="24"/>
        </w:rPr>
        <w:t xml:space="preserve"> large amounts of quantitative data which have led to increasing</w:t>
      </w:r>
      <w:r w:rsidR="00F449DC">
        <w:rPr>
          <w:sz w:val="24"/>
          <w:szCs w:val="24"/>
        </w:rPr>
        <w:t>ly complex strategic concept</w:t>
      </w:r>
      <w:r w:rsidR="00854AD3">
        <w:rPr>
          <w:sz w:val="24"/>
          <w:szCs w:val="24"/>
        </w:rPr>
        <w:t xml:space="preserve">s. </w:t>
      </w:r>
      <w:r w:rsidR="005160A5">
        <w:rPr>
          <w:sz w:val="24"/>
          <w:szCs w:val="24"/>
        </w:rPr>
        <w:t xml:space="preserve">A fuller definition of strategy has been described by </w:t>
      </w:r>
      <w:r w:rsidR="00830403">
        <w:rPr>
          <w:sz w:val="24"/>
          <w:szCs w:val="24"/>
        </w:rPr>
        <w:t xml:space="preserve">Johnson, Scholes and Whittington </w:t>
      </w:r>
      <w:r w:rsidR="009C3510">
        <w:rPr>
          <w:sz w:val="24"/>
          <w:szCs w:val="24"/>
        </w:rPr>
        <w:t>as “</w:t>
      </w:r>
      <w:r w:rsidR="009355BA">
        <w:rPr>
          <w:sz w:val="24"/>
          <w:szCs w:val="24"/>
        </w:rPr>
        <w:t>the direction and scope of an organisation over the long term</w:t>
      </w:r>
      <w:r w:rsidR="001E3D2B">
        <w:rPr>
          <w:sz w:val="24"/>
          <w:szCs w:val="24"/>
        </w:rPr>
        <w:t>, which achieves advantage in a changing environment through its configuration of resources and competences with the aim of ful</w:t>
      </w:r>
      <w:r w:rsidR="005160A5">
        <w:rPr>
          <w:sz w:val="24"/>
          <w:szCs w:val="24"/>
        </w:rPr>
        <w:t>filling stakeholder expectation</w:t>
      </w:r>
      <w:r w:rsidR="009C3510">
        <w:rPr>
          <w:sz w:val="24"/>
          <w:szCs w:val="24"/>
        </w:rPr>
        <w:t xml:space="preserve">s” (Johnson. G. Scholes, K. Whittington, R. </w:t>
      </w:r>
      <w:r w:rsidR="001D426D">
        <w:rPr>
          <w:sz w:val="24"/>
          <w:szCs w:val="24"/>
        </w:rPr>
        <w:t>2002)</w:t>
      </w:r>
      <w:r w:rsidR="000F41CB">
        <w:rPr>
          <w:sz w:val="24"/>
          <w:szCs w:val="24"/>
        </w:rPr>
        <w:t>. This definition provides a</w:t>
      </w:r>
      <w:r w:rsidR="00F92C57">
        <w:rPr>
          <w:sz w:val="24"/>
          <w:szCs w:val="24"/>
        </w:rPr>
        <w:t xml:space="preserve"> good </w:t>
      </w:r>
      <w:r w:rsidR="00184DBA">
        <w:rPr>
          <w:sz w:val="24"/>
          <w:szCs w:val="24"/>
        </w:rPr>
        <w:t>in depth definition of what strategy in a business environment is</w:t>
      </w:r>
      <w:r w:rsidR="00F92C57">
        <w:rPr>
          <w:sz w:val="24"/>
          <w:szCs w:val="24"/>
        </w:rPr>
        <w:t>,</w:t>
      </w:r>
      <w:r w:rsidR="003E3B99">
        <w:rPr>
          <w:sz w:val="24"/>
          <w:szCs w:val="24"/>
        </w:rPr>
        <w:t xml:space="preserve"> as opposed to Mintzberg and Porters more simple </w:t>
      </w:r>
      <w:r w:rsidR="00F92C57">
        <w:rPr>
          <w:sz w:val="24"/>
          <w:szCs w:val="24"/>
        </w:rPr>
        <w:t xml:space="preserve">definitions. </w:t>
      </w:r>
    </w:p>
    <w:p w14:paraId="156D712C" w14:textId="39122E64" w:rsidR="00F92C57" w:rsidRDefault="001E295F" w:rsidP="00BC2743">
      <w:pPr>
        <w:rPr>
          <w:sz w:val="24"/>
          <w:szCs w:val="24"/>
        </w:rPr>
      </w:pPr>
      <w:r>
        <w:rPr>
          <w:sz w:val="24"/>
          <w:szCs w:val="24"/>
        </w:rPr>
        <w:t xml:space="preserve">Strategic management includes those subjects which are of primary concern to senior management, or to anyone seeking reasons for the success and failure among </w:t>
      </w:r>
      <w:r w:rsidR="000869F2">
        <w:rPr>
          <w:sz w:val="24"/>
          <w:szCs w:val="24"/>
        </w:rPr>
        <w:t>organizations (</w:t>
      </w:r>
      <w:proofErr w:type="spellStart"/>
      <w:r w:rsidR="00E9080F">
        <w:rPr>
          <w:sz w:val="24"/>
          <w:szCs w:val="24"/>
        </w:rPr>
        <w:t>Rumelt</w:t>
      </w:r>
      <w:proofErr w:type="spellEnd"/>
      <w:r w:rsidR="00E9080F">
        <w:rPr>
          <w:sz w:val="24"/>
          <w:szCs w:val="24"/>
        </w:rPr>
        <w:t xml:space="preserve">, R., </w:t>
      </w:r>
      <w:r w:rsidR="000B6424">
        <w:rPr>
          <w:sz w:val="24"/>
          <w:szCs w:val="24"/>
        </w:rPr>
        <w:t xml:space="preserve">Schendel, D. Teece, D. 1991) </w:t>
      </w:r>
    </w:p>
    <w:p w14:paraId="098A8D5F" w14:textId="235E1D3A" w:rsidR="00EE077F" w:rsidRDefault="00EE077F" w:rsidP="00BC2743">
      <w:pPr>
        <w:rPr>
          <w:sz w:val="24"/>
          <w:szCs w:val="24"/>
        </w:rPr>
      </w:pPr>
    </w:p>
    <w:p w14:paraId="6C93F7E2" w14:textId="039993B0" w:rsidR="00EE077F" w:rsidRDefault="00EE077F" w:rsidP="00BC2743">
      <w:pPr>
        <w:rPr>
          <w:sz w:val="24"/>
          <w:szCs w:val="24"/>
        </w:rPr>
      </w:pPr>
    </w:p>
    <w:p w14:paraId="35C380B5" w14:textId="282D7B51" w:rsidR="00EE077F" w:rsidRDefault="00EE077F" w:rsidP="00BC2743">
      <w:pPr>
        <w:rPr>
          <w:sz w:val="24"/>
          <w:szCs w:val="24"/>
        </w:rPr>
      </w:pPr>
    </w:p>
    <w:p w14:paraId="73E0AAEA" w14:textId="0D09C0B5" w:rsidR="00EE077F" w:rsidRDefault="00EE077F" w:rsidP="00BC2743">
      <w:pPr>
        <w:rPr>
          <w:sz w:val="24"/>
          <w:szCs w:val="24"/>
        </w:rPr>
      </w:pPr>
    </w:p>
    <w:p w14:paraId="4A32903B" w14:textId="10D41548" w:rsidR="00EE077F" w:rsidRDefault="00EE077F" w:rsidP="00BC2743">
      <w:pPr>
        <w:rPr>
          <w:sz w:val="24"/>
          <w:szCs w:val="24"/>
        </w:rPr>
      </w:pPr>
    </w:p>
    <w:p w14:paraId="33412993" w14:textId="65E4ABA4" w:rsidR="00EE077F" w:rsidRDefault="00EE077F" w:rsidP="00BC2743">
      <w:pPr>
        <w:rPr>
          <w:sz w:val="24"/>
          <w:szCs w:val="24"/>
        </w:rPr>
      </w:pPr>
    </w:p>
    <w:p w14:paraId="4A151C7D" w14:textId="6C07350A" w:rsidR="00EE077F" w:rsidRDefault="00EE077F" w:rsidP="00BC2743">
      <w:pPr>
        <w:rPr>
          <w:sz w:val="24"/>
          <w:szCs w:val="24"/>
        </w:rPr>
      </w:pPr>
    </w:p>
    <w:p w14:paraId="6B8AB8E4" w14:textId="6D213C87" w:rsidR="00EE077F" w:rsidRDefault="003E34CC" w:rsidP="00BC2743">
      <w:pPr>
        <w:rPr>
          <w:sz w:val="24"/>
          <w:szCs w:val="24"/>
        </w:rPr>
      </w:pPr>
      <w:r>
        <w:rPr>
          <w:sz w:val="24"/>
          <w:szCs w:val="24"/>
        </w:rPr>
        <w:lastRenderedPageBreak/>
        <w:t>Stakeholder Analysis</w:t>
      </w:r>
    </w:p>
    <w:p w14:paraId="172C2371" w14:textId="5077059C" w:rsidR="00882FC3" w:rsidRDefault="00F87B93" w:rsidP="00BE219D">
      <w:pPr>
        <w:rPr>
          <w:sz w:val="24"/>
          <w:szCs w:val="24"/>
        </w:rPr>
      </w:pPr>
      <w:r>
        <w:rPr>
          <w:sz w:val="24"/>
          <w:szCs w:val="24"/>
        </w:rPr>
        <w:t xml:space="preserve">“A stakeholder is a party that has an interest </w:t>
      </w:r>
      <w:r w:rsidR="009D4456">
        <w:rPr>
          <w:sz w:val="24"/>
          <w:szCs w:val="24"/>
        </w:rPr>
        <w:t>in a company and can either affect or be affected by the business” (Chen, J. 2004)</w:t>
      </w:r>
      <w:r w:rsidR="0023121C">
        <w:rPr>
          <w:sz w:val="24"/>
          <w:szCs w:val="24"/>
        </w:rPr>
        <w:t xml:space="preserve"> Engaging with stakeholders is crucial to the success of any organisation (</w:t>
      </w:r>
      <w:r w:rsidR="00CC623E">
        <w:rPr>
          <w:sz w:val="24"/>
          <w:szCs w:val="24"/>
        </w:rPr>
        <w:t>O’Brien, C. 2017)</w:t>
      </w:r>
      <w:r w:rsidR="00BA2769">
        <w:rPr>
          <w:sz w:val="24"/>
          <w:szCs w:val="24"/>
        </w:rPr>
        <w:t>.</w:t>
      </w:r>
      <w:r w:rsidR="00703473">
        <w:rPr>
          <w:sz w:val="24"/>
          <w:szCs w:val="24"/>
        </w:rPr>
        <w:t xml:space="preserve"> Therefore, in </w:t>
      </w:r>
      <w:r w:rsidR="00BA2769">
        <w:rPr>
          <w:sz w:val="24"/>
          <w:szCs w:val="24"/>
        </w:rPr>
        <w:t xml:space="preserve">order to </w:t>
      </w:r>
      <w:r w:rsidR="00703473">
        <w:rPr>
          <w:sz w:val="24"/>
          <w:szCs w:val="24"/>
        </w:rPr>
        <w:t>meet their goals</w:t>
      </w:r>
      <w:r w:rsidR="00BA2769">
        <w:rPr>
          <w:sz w:val="24"/>
          <w:szCs w:val="24"/>
        </w:rPr>
        <w:t xml:space="preserve">, it is </w:t>
      </w:r>
      <w:r w:rsidR="00356BB0">
        <w:rPr>
          <w:sz w:val="24"/>
          <w:szCs w:val="24"/>
        </w:rPr>
        <w:t>imperative for an organisation to have a clear vision</w:t>
      </w:r>
      <w:r w:rsidR="001D1BA7">
        <w:rPr>
          <w:sz w:val="24"/>
          <w:szCs w:val="24"/>
        </w:rPr>
        <w:t xml:space="preserve"> </w:t>
      </w:r>
      <w:r w:rsidR="002D290B">
        <w:rPr>
          <w:sz w:val="24"/>
          <w:szCs w:val="24"/>
        </w:rPr>
        <w:t>from their strategic planning p</w:t>
      </w:r>
      <w:r w:rsidR="00703473">
        <w:rPr>
          <w:sz w:val="24"/>
          <w:szCs w:val="24"/>
        </w:rPr>
        <w:t>rocess</w:t>
      </w:r>
      <w:r w:rsidR="00AF7E47">
        <w:rPr>
          <w:sz w:val="24"/>
          <w:szCs w:val="24"/>
        </w:rPr>
        <w:t xml:space="preserve"> </w:t>
      </w:r>
      <w:r w:rsidR="00957D53">
        <w:rPr>
          <w:sz w:val="24"/>
          <w:szCs w:val="24"/>
        </w:rPr>
        <w:t>and for</w:t>
      </w:r>
      <w:r w:rsidR="004C6C96">
        <w:rPr>
          <w:sz w:val="24"/>
          <w:szCs w:val="24"/>
        </w:rPr>
        <w:t xml:space="preserve"> a</w:t>
      </w:r>
      <w:r w:rsidR="00D57F93">
        <w:rPr>
          <w:sz w:val="24"/>
          <w:szCs w:val="24"/>
        </w:rPr>
        <w:t xml:space="preserve"> strategic plan to be effective</w:t>
      </w:r>
      <w:r w:rsidR="00957D53">
        <w:rPr>
          <w:sz w:val="24"/>
          <w:szCs w:val="24"/>
        </w:rPr>
        <w:t xml:space="preserve">, </w:t>
      </w:r>
      <w:r w:rsidR="00D57F93">
        <w:rPr>
          <w:sz w:val="24"/>
          <w:szCs w:val="24"/>
        </w:rPr>
        <w:t xml:space="preserve">stakeholder engagement is crucial. </w:t>
      </w:r>
      <w:r w:rsidR="00B421B3">
        <w:rPr>
          <w:sz w:val="24"/>
          <w:szCs w:val="24"/>
        </w:rPr>
        <w:t>The recognition of the key role played by stakeholders in the determination of strategy, its im</w:t>
      </w:r>
      <w:r w:rsidR="00776F8F">
        <w:rPr>
          <w:sz w:val="24"/>
          <w:szCs w:val="24"/>
        </w:rPr>
        <w:t>plementation and outcomes has made stakeholder analysis a vital tool for strategic managers</w:t>
      </w:r>
      <w:r w:rsidR="005A6D29">
        <w:rPr>
          <w:sz w:val="24"/>
          <w:szCs w:val="24"/>
        </w:rPr>
        <w:t xml:space="preserve"> (Crosby, B. 1991</w:t>
      </w:r>
      <w:r w:rsidR="00054FA0">
        <w:rPr>
          <w:sz w:val="24"/>
          <w:szCs w:val="24"/>
        </w:rPr>
        <w:t xml:space="preserve">). </w:t>
      </w:r>
    </w:p>
    <w:p w14:paraId="22F01A64" w14:textId="6918990D" w:rsidR="00BE219D" w:rsidRDefault="00F755A3" w:rsidP="00BE219D">
      <w:pPr>
        <w:rPr>
          <w:sz w:val="24"/>
          <w:szCs w:val="24"/>
        </w:rPr>
      </w:pPr>
      <w:r w:rsidRPr="00BE219D">
        <w:rPr>
          <w:sz w:val="24"/>
          <w:szCs w:val="24"/>
        </w:rPr>
        <w:t xml:space="preserve">Stakeholder analysis can be used to generate knowledge about the relevant actors so as to understand their behaviour, intentions, </w:t>
      </w:r>
      <w:proofErr w:type="spellStart"/>
      <w:r w:rsidRPr="00BE219D">
        <w:rPr>
          <w:sz w:val="24"/>
          <w:szCs w:val="24"/>
        </w:rPr>
        <w:t>interrelartions</w:t>
      </w:r>
      <w:proofErr w:type="spellEnd"/>
      <w:r w:rsidRPr="00BE219D">
        <w:rPr>
          <w:sz w:val="24"/>
          <w:szCs w:val="24"/>
        </w:rPr>
        <w:t xml:space="preserve">, agendas, interests, and the influence or resources they have brought- or could bring- to bear on decision-making processes.  </w:t>
      </w:r>
      <w:r w:rsidR="00BE219D" w:rsidRPr="00BE219D">
        <w:rPr>
          <w:sz w:val="24"/>
          <w:szCs w:val="24"/>
        </w:rPr>
        <w:t>“The growing popularity of stakeholder analysis reflects an increasing recognition of how the characteristics of stakeholders- individuals, groups and organizations- influence decision making processes” (</w:t>
      </w:r>
      <w:proofErr w:type="spellStart"/>
      <w:r w:rsidR="00BE219D" w:rsidRPr="00BE219D">
        <w:rPr>
          <w:sz w:val="24"/>
          <w:szCs w:val="24"/>
        </w:rPr>
        <w:t>Brugha</w:t>
      </w:r>
      <w:proofErr w:type="spellEnd"/>
      <w:r w:rsidR="00BE219D" w:rsidRPr="00BE219D">
        <w:rPr>
          <w:sz w:val="24"/>
          <w:szCs w:val="24"/>
        </w:rPr>
        <w:t xml:space="preserve">, R., </w:t>
      </w:r>
      <w:proofErr w:type="spellStart"/>
      <w:r w:rsidR="00BE219D" w:rsidRPr="00BE219D">
        <w:rPr>
          <w:sz w:val="24"/>
          <w:szCs w:val="24"/>
        </w:rPr>
        <w:t>Varvasovszky</w:t>
      </w:r>
      <w:proofErr w:type="spellEnd"/>
      <w:r w:rsidR="00BE219D" w:rsidRPr="00BE219D">
        <w:rPr>
          <w:sz w:val="24"/>
          <w:szCs w:val="24"/>
        </w:rPr>
        <w:t xml:space="preserve">, Z., 2000) This information can then be used to develop strategies for managing these stakeholders. </w:t>
      </w:r>
      <w:r w:rsidR="00D66332">
        <w:rPr>
          <w:sz w:val="24"/>
          <w:szCs w:val="24"/>
        </w:rPr>
        <w:t xml:space="preserve"> </w:t>
      </w:r>
    </w:p>
    <w:p w14:paraId="1B24233A" w14:textId="76E081AD" w:rsidR="00C86C5D" w:rsidRPr="00BE219D" w:rsidRDefault="00593173" w:rsidP="00BE219D">
      <w:pPr>
        <w:rPr>
          <w:sz w:val="24"/>
          <w:szCs w:val="24"/>
        </w:rPr>
      </w:pPr>
      <w:r>
        <w:rPr>
          <w:sz w:val="24"/>
          <w:szCs w:val="24"/>
        </w:rPr>
        <w:t xml:space="preserve">As evaluated previously, Tesla have adopted a </w:t>
      </w:r>
      <w:r w:rsidR="00875F44">
        <w:rPr>
          <w:sz w:val="24"/>
          <w:szCs w:val="24"/>
        </w:rPr>
        <w:t>corporate social responsibility strategy</w:t>
      </w:r>
      <w:r w:rsidR="00D80A27">
        <w:rPr>
          <w:sz w:val="24"/>
          <w:szCs w:val="24"/>
        </w:rPr>
        <w:t xml:space="preserve"> therefore the</w:t>
      </w:r>
      <w:r w:rsidR="00CA334B">
        <w:rPr>
          <w:sz w:val="24"/>
          <w:szCs w:val="24"/>
        </w:rPr>
        <w:t xml:space="preserve"> key stakeholders which </w:t>
      </w:r>
      <w:r w:rsidR="005B7EBB">
        <w:rPr>
          <w:sz w:val="24"/>
          <w:szCs w:val="24"/>
        </w:rPr>
        <w:t>would be prioritised might be sligh</w:t>
      </w:r>
      <w:r w:rsidR="006C4876">
        <w:rPr>
          <w:sz w:val="24"/>
          <w:szCs w:val="24"/>
        </w:rPr>
        <w:t xml:space="preserve">tly different to those of a different business whose priority might be profit. </w:t>
      </w:r>
      <w:r w:rsidR="0083278F">
        <w:rPr>
          <w:sz w:val="24"/>
          <w:szCs w:val="24"/>
        </w:rPr>
        <w:t>Below, there is a power</w:t>
      </w:r>
      <w:r w:rsidR="004A1A7C">
        <w:rPr>
          <w:sz w:val="24"/>
          <w:szCs w:val="24"/>
        </w:rPr>
        <w:t>-</w:t>
      </w:r>
      <w:r w:rsidR="0083278F">
        <w:rPr>
          <w:sz w:val="24"/>
          <w:szCs w:val="24"/>
        </w:rPr>
        <w:t xml:space="preserve">interest </w:t>
      </w:r>
      <w:r w:rsidR="004A1A7C">
        <w:rPr>
          <w:sz w:val="24"/>
          <w:szCs w:val="24"/>
        </w:rPr>
        <w:t>grid which was originally published by Colin Eden and Fran Ackermann in their book ‘Making Strategy’ (Pichler, R. 2015)</w:t>
      </w:r>
    </w:p>
    <w:p w14:paraId="2F1BE84D" w14:textId="77777777" w:rsidR="003E34CC" w:rsidRDefault="003E34CC" w:rsidP="00BC2743">
      <w:pPr>
        <w:rPr>
          <w:sz w:val="24"/>
          <w:szCs w:val="24"/>
        </w:rPr>
      </w:pPr>
    </w:p>
    <w:p w14:paraId="05A3F34A" w14:textId="785E357D" w:rsidR="00E33BCA" w:rsidRDefault="002F1D3C" w:rsidP="00BC2743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2C27B590" wp14:editId="56059824">
            <wp:extent cx="3649327" cy="3327400"/>
            <wp:effectExtent l="0" t="0" r="8890" b="6350"/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5613" cy="33422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831588" w14:textId="449F9254" w:rsidR="00E33BCA" w:rsidRDefault="00152C5E" w:rsidP="00BC2743">
      <w:pPr>
        <w:rPr>
          <w:sz w:val="12"/>
          <w:szCs w:val="12"/>
        </w:rPr>
      </w:pPr>
      <w:r>
        <w:rPr>
          <w:sz w:val="12"/>
          <w:szCs w:val="12"/>
        </w:rPr>
        <w:t xml:space="preserve">Image gathered from </w:t>
      </w:r>
      <w:hyperlink r:id="rId5" w:history="1">
        <w:r w:rsidRPr="00E77938">
          <w:rPr>
            <w:rStyle w:val="Hyperlink"/>
            <w:sz w:val="12"/>
            <w:szCs w:val="12"/>
          </w:rPr>
          <w:t>https://cnpureyaya.files.wordpress.com/2014/11/interest_power_grid.jpg</w:t>
        </w:r>
      </w:hyperlink>
    </w:p>
    <w:p w14:paraId="531C3CB6" w14:textId="77777777" w:rsidR="00152C5E" w:rsidRPr="00152C5E" w:rsidRDefault="00152C5E" w:rsidP="00BC2743">
      <w:pPr>
        <w:rPr>
          <w:sz w:val="12"/>
          <w:szCs w:val="12"/>
        </w:rPr>
      </w:pPr>
    </w:p>
    <w:p w14:paraId="3437BB7E" w14:textId="5920A045" w:rsidR="00E33BCA" w:rsidRDefault="00E33BCA" w:rsidP="00BC2743">
      <w:pPr>
        <w:rPr>
          <w:sz w:val="24"/>
          <w:szCs w:val="24"/>
        </w:rPr>
      </w:pPr>
    </w:p>
    <w:p w14:paraId="53B16C8E" w14:textId="589E563B" w:rsidR="00E33BCA" w:rsidRDefault="00E33BCA" w:rsidP="00BC2743">
      <w:pPr>
        <w:rPr>
          <w:sz w:val="24"/>
          <w:szCs w:val="24"/>
        </w:rPr>
      </w:pPr>
    </w:p>
    <w:p w14:paraId="4D5EFCAF" w14:textId="5010AAF4" w:rsidR="00E33BCA" w:rsidRDefault="00E33BCA" w:rsidP="00BC2743">
      <w:pPr>
        <w:rPr>
          <w:sz w:val="24"/>
          <w:szCs w:val="24"/>
        </w:rPr>
      </w:pPr>
    </w:p>
    <w:p w14:paraId="2A7B2344" w14:textId="5104AC43" w:rsidR="00E33BCA" w:rsidRDefault="00E33BCA" w:rsidP="00BC2743">
      <w:pPr>
        <w:rPr>
          <w:sz w:val="24"/>
          <w:szCs w:val="24"/>
        </w:rPr>
      </w:pPr>
    </w:p>
    <w:p w14:paraId="3B5167E6" w14:textId="3D0BA910" w:rsidR="00E33BCA" w:rsidRDefault="00E33BCA" w:rsidP="00BC2743">
      <w:pPr>
        <w:rPr>
          <w:sz w:val="24"/>
          <w:szCs w:val="24"/>
        </w:rPr>
      </w:pPr>
    </w:p>
    <w:p w14:paraId="0361A1BC" w14:textId="53865162" w:rsidR="00E33BCA" w:rsidRDefault="00E33BCA" w:rsidP="00BC2743">
      <w:pPr>
        <w:rPr>
          <w:sz w:val="24"/>
          <w:szCs w:val="24"/>
        </w:rPr>
      </w:pPr>
    </w:p>
    <w:p w14:paraId="62ECFD42" w14:textId="38BCB2F4" w:rsidR="00E33BCA" w:rsidRDefault="00E33BCA" w:rsidP="00BC2743">
      <w:pPr>
        <w:rPr>
          <w:sz w:val="24"/>
          <w:szCs w:val="24"/>
        </w:rPr>
      </w:pPr>
    </w:p>
    <w:p w14:paraId="3A2A1CA6" w14:textId="7C99D641" w:rsidR="00E33BCA" w:rsidRDefault="00E33BCA" w:rsidP="00BC2743">
      <w:pPr>
        <w:rPr>
          <w:sz w:val="24"/>
          <w:szCs w:val="24"/>
        </w:rPr>
      </w:pPr>
    </w:p>
    <w:p w14:paraId="34BD8688" w14:textId="65DEE040" w:rsidR="00E33BCA" w:rsidRDefault="00E33BCA" w:rsidP="00BC2743">
      <w:pPr>
        <w:rPr>
          <w:sz w:val="24"/>
          <w:szCs w:val="24"/>
        </w:rPr>
      </w:pPr>
    </w:p>
    <w:p w14:paraId="324DF714" w14:textId="740C8F75" w:rsidR="00E33BCA" w:rsidRDefault="00E33BCA" w:rsidP="00BC2743">
      <w:pPr>
        <w:rPr>
          <w:sz w:val="24"/>
          <w:szCs w:val="24"/>
        </w:rPr>
      </w:pPr>
    </w:p>
    <w:p w14:paraId="20E86980" w14:textId="0F241FDB" w:rsidR="00E33BCA" w:rsidRDefault="00E33BCA" w:rsidP="00BC2743">
      <w:pPr>
        <w:rPr>
          <w:sz w:val="24"/>
          <w:szCs w:val="24"/>
        </w:rPr>
      </w:pPr>
    </w:p>
    <w:p w14:paraId="77E6CB8E" w14:textId="6C1BECDC" w:rsidR="00E33BCA" w:rsidRDefault="00E33BCA" w:rsidP="00BC2743">
      <w:pPr>
        <w:rPr>
          <w:sz w:val="24"/>
          <w:szCs w:val="24"/>
        </w:rPr>
      </w:pPr>
    </w:p>
    <w:p w14:paraId="065AB1E1" w14:textId="6066C540" w:rsidR="00E33BCA" w:rsidRDefault="00E33BCA" w:rsidP="00BC2743">
      <w:pPr>
        <w:rPr>
          <w:sz w:val="24"/>
          <w:szCs w:val="24"/>
        </w:rPr>
      </w:pPr>
    </w:p>
    <w:p w14:paraId="61AA1126" w14:textId="5460C408" w:rsidR="00E33BCA" w:rsidRDefault="00E33BCA" w:rsidP="00BC2743">
      <w:pPr>
        <w:rPr>
          <w:sz w:val="24"/>
          <w:szCs w:val="24"/>
        </w:rPr>
      </w:pPr>
    </w:p>
    <w:p w14:paraId="1F4D4FF5" w14:textId="740136CD" w:rsidR="00E33BCA" w:rsidRDefault="00E33BCA" w:rsidP="00BC2743">
      <w:pPr>
        <w:rPr>
          <w:sz w:val="24"/>
          <w:szCs w:val="24"/>
        </w:rPr>
      </w:pPr>
    </w:p>
    <w:p w14:paraId="6DA05DA4" w14:textId="3C35507E" w:rsidR="00E33BCA" w:rsidRDefault="00E33BCA" w:rsidP="00BC2743">
      <w:pPr>
        <w:rPr>
          <w:sz w:val="24"/>
          <w:szCs w:val="24"/>
        </w:rPr>
      </w:pPr>
    </w:p>
    <w:p w14:paraId="645DCB9C" w14:textId="7D5917B4" w:rsidR="00E33BCA" w:rsidRDefault="00E33BCA" w:rsidP="00BC2743">
      <w:pPr>
        <w:rPr>
          <w:sz w:val="24"/>
          <w:szCs w:val="24"/>
        </w:rPr>
      </w:pPr>
    </w:p>
    <w:p w14:paraId="5DEF5424" w14:textId="417BDDBE" w:rsidR="00E33BCA" w:rsidRDefault="00E33BCA" w:rsidP="00BC2743">
      <w:pPr>
        <w:rPr>
          <w:sz w:val="24"/>
          <w:szCs w:val="24"/>
        </w:rPr>
      </w:pPr>
    </w:p>
    <w:p w14:paraId="47F694BE" w14:textId="59B52B3E" w:rsidR="00E33BCA" w:rsidRDefault="00E33BCA" w:rsidP="00BC2743">
      <w:pPr>
        <w:rPr>
          <w:sz w:val="24"/>
          <w:szCs w:val="24"/>
        </w:rPr>
      </w:pPr>
    </w:p>
    <w:p w14:paraId="1648CAC9" w14:textId="01982BA8" w:rsidR="00E33BCA" w:rsidRDefault="00E33BCA" w:rsidP="00BC2743">
      <w:pPr>
        <w:rPr>
          <w:sz w:val="24"/>
          <w:szCs w:val="24"/>
        </w:rPr>
      </w:pPr>
    </w:p>
    <w:p w14:paraId="45CF8D12" w14:textId="4663B87E" w:rsidR="00E33BCA" w:rsidRDefault="00E33BCA" w:rsidP="00BC2743">
      <w:pPr>
        <w:rPr>
          <w:sz w:val="24"/>
          <w:szCs w:val="24"/>
        </w:rPr>
      </w:pPr>
    </w:p>
    <w:p w14:paraId="43938323" w14:textId="0D1AA13F" w:rsidR="00E33BCA" w:rsidRDefault="00E33BCA" w:rsidP="00BC2743">
      <w:pPr>
        <w:rPr>
          <w:sz w:val="24"/>
          <w:szCs w:val="24"/>
        </w:rPr>
      </w:pPr>
    </w:p>
    <w:p w14:paraId="51A8A4F5" w14:textId="01C0B13E" w:rsidR="00E33BCA" w:rsidRDefault="00E33BCA" w:rsidP="00BC2743">
      <w:pPr>
        <w:rPr>
          <w:sz w:val="24"/>
          <w:szCs w:val="24"/>
        </w:rPr>
      </w:pPr>
      <w:r>
        <w:rPr>
          <w:sz w:val="24"/>
          <w:szCs w:val="24"/>
        </w:rPr>
        <w:t>References</w:t>
      </w:r>
    </w:p>
    <w:p w14:paraId="585C4BD2" w14:textId="56D5FF95" w:rsidR="00E33BCA" w:rsidRDefault="00E33BCA" w:rsidP="00BC2743">
      <w:r>
        <w:rPr>
          <w:sz w:val="24"/>
          <w:szCs w:val="24"/>
        </w:rPr>
        <w:t xml:space="preserve">Tesla (2020) </w:t>
      </w:r>
      <w:r>
        <w:rPr>
          <w:i/>
          <w:iCs/>
          <w:sz w:val="24"/>
          <w:szCs w:val="24"/>
        </w:rPr>
        <w:t xml:space="preserve">About Tesla </w:t>
      </w:r>
      <w:r>
        <w:rPr>
          <w:sz w:val="24"/>
          <w:szCs w:val="24"/>
        </w:rPr>
        <w:t xml:space="preserve"> Online article accessed on 06/10/20 available at </w:t>
      </w:r>
      <w:hyperlink r:id="rId6" w:history="1">
        <w:r>
          <w:rPr>
            <w:rStyle w:val="Hyperlink"/>
          </w:rPr>
          <w:t>https://www.tesla.com/en_GB/about</w:t>
        </w:r>
      </w:hyperlink>
    </w:p>
    <w:p w14:paraId="6ABAE918" w14:textId="6AA38511" w:rsidR="00E33BCA" w:rsidRDefault="00F902BA" w:rsidP="00BC2743">
      <w:pPr>
        <w:rPr>
          <w:sz w:val="24"/>
          <w:szCs w:val="24"/>
        </w:rPr>
      </w:pPr>
      <w:r>
        <w:rPr>
          <w:sz w:val="24"/>
          <w:szCs w:val="24"/>
        </w:rPr>
        <w:t>Davies, A. (Aug</w:t>
      </w:r>
      <w:r w:rsidR="004C15B1">
        <w:rPr>
          <w:sz w:val="24"/>
          <w:szCs w:val="24"/>
        </w:rPr>
        <w:t xml:space="preserve"> 8, 2013) Here’s Why Tesla Motors Is Named For A Famous Serbian Inventor</w:t>
      </w:r>
      <w:r w:rsidR="004D7898">
        <w:rPr>
          <w:sz w:val="24"/>
          <w:szCs w:val="24"/>
        </w:rPr>
        <w:t xml:space="preserve">, Business Insider online article accessed on 13/10/20 retrieved from </w:t>
      </w:r>
      <w:hyperlink r:id="rId7" w:anchor=":~:text=Tesla%20Motors%20is%20named%20for%20the%20Serbian%20inventor,Motors%20has%20made%20itself%20into%20a%20household%20name" w:history="1">
        <w:r w:rsidR="004D7898" w:rsidRPr="00DA086C">
          <w:rPr>
            <w:rStyle w:val="Hyperlink"/>
            <w:sz w:val="24"/>
            <w:szCs w:val="24"/>
          </w:rPr>
          <w:t>https://www.businessinsider.com/who-is-tesla-named-for-2013-8?r=US&amp;IR=T#:~:text=Tesla%20Motors%20is%20named%20for%20the%20Serbian%20inventor,Motors%20has%20made%20itself%20into%20a%20household%20name</w:t>
        </w:r>
      </w:hyperlink>
      <w:r w:rsidR="004D7898" w:rsidRPr="004D7898">
        <w:rPr>
          <w:sz w:val="24"/>
          <w:szCs w:val="24"/>
        </w:rPr>
        <w:t>.</w:t>
      </w:r>
    </w:p>
    <w:p w14:paraId="099C0791" w14:textId="6220ABED" w:rsidR="004D7898" w:rsidRDefault="00CF57CD" w:rsidP="00BC2743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Wu, A. (Jun 25, 2019) The Story Behind Tesla’s Success, Investopedia </w:t>
      </w:r>
      <w:r w:rsidR="002C3825">
        <w:rPr>
          <w:sz w:val="24"/>
          <w:szCs w:val="24"/>
        </w:rPr>
        <w:t xml:space="preserve">online article accesses on 13/10/20 retrieved from </w:t>
      </w:r>
      <w:hyperlink r:id="rId8" w:history="1">
        <w:r w:rsidR="002C3825" w:rsidRPr="00DA086C">
          <w:rPr>
            <w:rStyle w:val="Hyperlink"/>
            <w:sz w:val="24"/>
            <w:szCs w:val="24"/>
          </w:rPr>
          <w:t>https://www.investopedia.com/articles/personal-finance/061915/story-behind-teslas-success.asp</w:t>
        </w:r>
      </w:hyperlink>
    </w:p>
    <w:p w14:paraId="6F139D21" w14:textId="27084689" w:rsidR="002C3825" w:rsidRDefault="003B2565" w:rsidP="00BC2743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Investgrip</w:t>
      </w:r>
      <w:proofErr w:type="spellEnd"/>
      <w:r>
        <w:rPr>
          <w:sz w:val="24"/>
          <w:szCs w:val="24"/>
        </w:rPr>
        <w:t xml:space="preserve"> (Feb 12, 2020) </w:t>
      </w:r>
      <w:r w:rsidR="00024C1D">
        <w:rPr>
          <w:sz w:val="24"/>
          <w:szCs w:val="24"/>
        </w:rPr>
        <w:t xml:space="preserve">Tesla: The Pioneer In Electric Vehicles Online article accessed on 13/10/20 retrieved from </w:t>
      </w:r>
      <w:hyperlink r:id="rId9" w:history="1">
        <w:r w:rsidR="00024C1D" w:rsidRPr="00DA086C">
          <w:rPr>
            <w:rStyle w:val="Hyperlink"/>
            <w:sz w:val="24"/>
            <w:szCs w:val="24"/>
          </w:rPr>
          <w:t>https://investgrip.com/tesla-the-pioneer-in-electric-vehicles/</w:t>
        </w:r>
      </w:hyperlink>
    </w:p>
    <w:p w14:paraId="3950474D" w14:textId="676B3B94" w:rsidR="008D0F25" w:rsidRDefault="005059BC" w:rsidP="00BC2743">
      <w:pPr>
        <w:rPr>
          <w:sz w:val="24"/>
          <w:szCs w:val="24"/>
        </w:rPr>
      </w:pPr>
      <w:r>
        <w:rPr>
          <w:sz w:val="24"/>
          <w:szCs w:val="24"/>
        </w:rPr>
        <w:t xml:space="preserve">Morris, J. (Jun 14, 2020) How Did Tesla Become The Most Valuable Car Company In The World? Forbes.com online article accessed on 13/10/20 retrieved from </w:t>
      </w:r>
      <w:hyperlink r:id="rId10" w:anchor="d840660f4733" w:history="1">
        <w:r w:rsidRPr="00DA086C">
          <w:rPr>
            <w:rStyle w:val="Hyperlink"/>
            <w:sz w:val="24"/>
            <w:szCs w:val="24"/>
          </w:rPr>
          <w:t>https://www.forbes.com/sites/jamesmorris/2020/06/14/how-did-tesla-become-the-most-valuable-car-company-in-the-world/#d840660f4733</w:t>
        </w:r>
      </w:hyperlink>
    </w:p>
    <w:p w14:paraId="2CC4E875" w14:textId="35A7B072" w:rsidR="005059BC" w:rsidRDefault="008D0E3E" w:rsidP="00BC2743">
      <w:pPr>
        <w:rPr>
          <w:sz w:val="24"/>
          <w:szCs w:val="24"/>
        </w:rPr>
      </w:pPr>
      <w:r>
        <w:rPr>
          <w:sz w:val="24"/>
          <w:szCs w:val="24"/>
        </w:rPr>
        <w:t xml:space="preserve">Business Dictionary (Oct, 2020) </w:t>
      </w:r>
      <w:r w:rsidR="00196969">
        <w:rPr>
          <w:sz w:val="24"/>
          <w:szCs w:val="24"/>
        </w:rPr>
        <w:t xml:space="preserve">Strategy Online article accessed on 13/10/20 retrieved from </w:t>
      </w:r>
      <w:hyperlink r:id="rId11" w:history="1">
        <w:r w:rsidR="00196969" w:rsidRPr="00DA086C">
          <w:rPr>
            <w:rStyle w:val="Hyperlink"/>
            <w:sz w:val="24"/>
            <w:szCs w:val="24"/>
          </w:rPr>
          <w:t>http://www.businessdictionary.com/definition/strategy.html</w:t>
        </w:r>
      </w:hyperlink>
    </w:p>
    <w:p w14:paraId="475D9DAD" w14:textId="1A5E7B11" w:rsidR="00196969" w:rsidRPr="00BA160E" w:rsidRDefault="003B3BC4" w:rsidP="00BC2743">
      <w:pPr>
        <w:rPr>
          <w:rFonts w:cstheme="minorHAnsi"/>
          <w:sz w:val="24"/>
          <w:szCs w:val="24"/>
          <w:shd w:val="clear" w:color="auto" w:fill="FFFFFF"/>
        </w:rPr>
      </w:pPr>
      <w:r w:rsidRPr="00BA160E">
        <w:rPr>
          <w:rFonts w:cstheme="minorHAnsi"/>
          <w:sz w:val="24"/>
          <w:szCs w:val="24"/>
          <w:shd w:val="clear" w:color="auto" w:fill="FFFFFF"/>
        </w:rPr>
        <w:t>Mintzberg, Henry. (1988). Crafting strategy. </w:t>
      </w:r>
      <w:r w:rsidRPr="00BA160E">
        <w:rPr>
          <w:rFonts w:cstheme="minorHAnsi"/>
          <w:i/>
          <w:iCs/>
          <w:sz w:val="24"/>
          <w:szCs w:val="24"/>
          <w:shd w:val="clear" w:color="auto" w:fill="FFFFFF"/>
        </w:rPr>
        <w:t>McKinsey Quarterly,</w:t>
      </w:r>
      <w:r w:rsidRPr="00BA160E">
        <w:rPr>
          <w:rFonts w:cstheme="minorHAnsi"/>
          <w:sz w:val="24"/>
          <w:szCs w:val="24"/>
          <w:shd w:val="clear" w:color="auto" w:fill="FFFFFF"/>
        </w:rPr>
        <w:t> (3), 71-91</w:t>
      </w:r>
    </w:p>
    <w:p w14:paraId="35A3EDFA" w14:textId="19CD2E8B" w:rsidR="003B3BC4" w:rsidRDefault="00BA160E" w:rsidP="00BC2743">
      <w:pPr>
        <w:rPr>
          <w:rStyle w:val="Hyperlink"/>
          <w:rFonts w:cstheme="minorHAnsi"/>
          <w:sz w:val="24"/>
          <w:szCs w:val="24"/>
          <w:shd w:val="clear" w:color="auto" w:fill="FFFFFF"/>
        </w:rPr>
      </w:pPr>
      <w:r w:rsidRPr="00BA160E">
        <w:rPr>
          <w:rFonts w:cstheme="minorHAnsi"/>
          <w:sz w:val="24"/>
          <w:szCs w:val="24"/>
          <w:shd w:val="clear" w:color="auto" w:fill="FFFFFF"/>
        </w:rPr>
        <w:t>Porter, M. E., &amp; Lee, T. H. (2015). Why Strategy Matters Now.</w:t>
      </w:r>
      <w:r w:rsidRPr="00BA160E">
        <w:rPr>
          <w:rFonts w:cstheme="minorHAnsi"/>
          <w:i/>
          <w:iCs/>
          <w:sz w:val="24"/>
          <w:szCs w:val="24"/>
          <w:shd w:val="clear" w:color="auto" w:fill="FFFFFF"/>
        </w:rPr>
        <w:t> The New England Journal of Medicine, 372</w:t>
      </w:r>
      <w:r w:rsidRPr="00BA160E">
        <w:rPr>
          <w:rFonts w:cstheme="minorHAnsi"/>
          <w:sz w:val="24"/>
          <w:szCs w:val="24"/>
          <w:shd w:val="clear" w:color="auto" w:fill="FFFFFF"/>
        </w:rPr>
        <w:t xml:space="preserve">(18), 1681-1684. </w:t>
      </w:r>
      <w:hyperlink r:id="rId12" w:history="1">
        <w:r w:rsidRPr="00DA086C">
          <w:rPr>
            <w:rStyle w:val="Hyperlink"/>
            <w:rFonts w:cstheme="minorHAnsi"/>
            <w:sz w:val="24"/>
            <w:szCs w:val="24"/>
            <w:shd w:val="clear" w:color="auto" w:fill="FFFFFF"/>
          </w:rPr>
          <w:t>http://dx.doi.org.ezproxy.uwtsd.ac.uk/10.1056/NEJMp1502419</w:t>
        </w:r>
      </w:hyperlink>
    </w:p>
    <w:p w14:paraId="6F7F4B75" w14:textId="259A8B41" w:rsidR="001603DB" w:rsidRDefault="001603DB" w:rsidP="00BC2743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Scholes, K., Johnson, G., &amp; Whittington, R. (2002).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Exploring corporate strategy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. Financial Times Prentice Hall. </w:t>
      </w:r>
      <w:r w:rsidR="00BD5551">
        <w:rPr>
          <w:rFonts w:ascii="Arial" w:hAnsi="Arial" w:cs="Arial"/>
          <w:color w:val="222222"/>
          <w:sz w:val="20"/>
          <w:szCs w:val="20"/>
          <w:shd w:val="clear" w:color="auto" w:fill="FFFFFF"/>
        </w:rPr>
        <w:t>Chapter 1, pp.9</w:t>
      </w:r>
    </w:p>
    <w:p w14:paraId="34DCFE2D" w14:textId="12F7914A" w:rsidR="00BD5551" w:rsidRDefault="00E9080F" w:rsidP="00BC2743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Rumelt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R. P., Schendel, D., &amp; Teece, D. J. (1991). Strategic management and economics.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Strategic management journal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12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(S2), 5-29.</w:t>
      </w:r>
    </w:p>
    <w:p w14:paraId="562E3ED0" w14:textId="77777777" w:rsidR="005E298D" w:rsidRDefault="005E298D" w:rsidP="005E298D">
      <w:r>
        <w:t xml:space="preserve">Ruairi </w:t>
      </w:r>
      <w:proofErr w:type="spellStart"/>
      <w:r>
        <w:t>Brugha</w:t>
      </w:r>
      <w:proofErr w:type="spellEnd"/>
      <w:r>
        <w:t xml:space="preserve">, </w:t>
      </w:r>
      <w:proofErr w:type="spellStart"/>
      <w:r>
        <w:t>Zsusza</w:t>
      </w:r>
      <w:proofErr w:type="spellEnd"/>
      <w:r>
        <w:t xml:space="preserve"> </w:t>
      </w:r>
      <w:proofErr w:type="spellStart"/>
      <w:r>
        <w:t>Varvasovszky</w:t>
      </w:r>
      <w:proofErr w:type="spellEnd"/>
      <w:r>
        <w:t xml:space="preserve"> (01 September 2000) </w:t>
      </w:r>
      <w:r>
        <w:rPr>
          <w:i/>
          <w:iCs/>
        </w:rPr>
        <w:t xml:space="preserve">Stakeholder analysis: a review, </w:t>
      </w:r>
      <w:r>
        <w:t xml:space="preserve">Health Policy and Planning, Volume 15, Issue 3, Pages 239-246 </w:t>
      </w:r>
      <w:hyperlink r:id="rId13" w:history="1">
        <w:r>
          <w:rPr>
            <w:rStyle w:val="Hyperlink"/>
            <w:rFonts w:ascii="Source Sans Pro" w:hAnsi="Source Sans Pro"/>
            <w:color w:val="006FB7"/>
            <w:sz w:val="23"/>
            <w:szCs w:val="23"/>
            <w:bdr w:val="none" w:sz="0" w:space="0" w:color="auto" w:frame="1"/>
            <w:shd w:val="clear" w:color="auto" w:fill="FFFFFF"/>
          </w:rPr>
          <w:t>https://doi.org/10.1093/heapol/15.3.239</w:t>
        </w:r>
      </w:hyperlink>
    </w:p>
    <w:p w14:paraId="779C16D7" w14:textId="77777777" w:rsidR="00271769" w:rsidRDefault="00271769" w:rsidP="00271769">
      <w:r>
        <w:t xml:space="preserve">Chen, J. (Mar 4, 2020) Stakeholder by Investopedia retrieved from </w:t>
      </w:r>
      <w:hyperlink r:id="rId14" w:history="1">
        <w:r w:rsidRPr="00DA4075">
          <w:rPr>
            <w:rStyle w:val="Hyperlink"/>
          </w:rPr>
          <w:t>https://www.investopedia.com/terms/s/stakeholder.asp accessed on 12/10/2020</w:t>
        </w:r>
      </w:hyperlink>
    </w:p>
    <w:p w14:paraId="3E8D84D9" w14:textId="3A252C91" w:rsidR="005E298D" w:rsidRDefault="005E298D" w:rsidP="00BC2743">
      <w:pPr>
        <w:rPr>
          <w:rFonts w:cstheme="minorHAnsi"/>
          <w:sz w:val="24"/>
          <w:szCs w:val="24"/>
          <w:shd w:val="clear" w:color="auto" w:fill="FFFFFF"/>
        </w:rPr>
      </w:pPr>
    </w:p>
    <w:p w14:paraId="3F2B9742" w14:textId="4DF808D8" w:rsidR="00271769" w:rsidRDefault="000D187A" w:rsidP="00BC2743">
      <w:pPr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>O’Brien, C. (Jul 3, 2017) The importance of stakeholder engagement</w:t>
      </w:r>
      <w:r w:rsidR="00473737">
        <w:rPr>
          <w:rFonts w:cstheme="minorHAnsi"/>
          <w:sz w:val="24"/>
          <w:szCs w:val="24"/>
          <w:shd w:val="clear" w:color="auto" w:fill="FFFFFF"/>
        </w:rPr>
        <w:t xml:space="preserve">, Crowe.com Online article accessed on 14/10/20 retrieved from </w:t>
      </w:r>
      <w:hyperlink r:id="rId15" w:history="1">
        <w:r w:rsidR="00473737" w:rsidRPr="00E77938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https://www.crowe.com/ie/insights/the-importance-of-stakeholder-engagement</w:t>
        </w:r>
      </w:hyperlink>
    </w:p>
    <w:p w14:paraId="0234C7F4" w14:textId="6E987796" w:rsidR="00473737" w:rsidRDefault="0063644C" w:rsidP="00BC2743">
      <w:pPr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 xml:space="preserve">Crosby, B. (March 1993) Stakeholder Analysis: A Vital Tool for Strategic Managers </w:t>
      </w:r>
      <w:r w:rsidR="005C41A8">
        <w:rPr>
          <w:rFonts w:cstheme="minorHAnsi"/>
          <w:sz w:val="24"/>
          <w:szCs w:val="24"/>
          <w:shd w:val="clear" w:color="auto" w:fill="FFFFFF"/>
        </w:rPr>
        <w:t>page 1</w:t>
      </w:r>
    </w:p>
    <w:p w14:paraId="6A30A79B" w14:textId="18EE9852" w:rsidR="005C41A8" w:rsidRDefault="004A1A7C" w:rsidP="00BC2743">
      <w:pPr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 xml:space="preserve">Pichler, R. (Nov 17, 2015) Getting Stakeholder Engagement Right Online article accessed on 14/10/20 </w:t>
      </w:r>
      <w:r w:rsidR="00E54D50">
        <w:rPr>
          <w:rFonts w:cstheme="minorHAnsi"/>
          <w:sz w:val="24"/>
          <w:szCs w:val="24"/>
          <w:shd w:val="clear" w:color="auto" w:fill="FFFFFF"/>
        </w:rPr>
        <w:t xml:space="preserve">retrieved from </w:t>
      </w:r>
      <w:hyperlink r:id="rId16" w:history="1">
        <w:r w:rsidR="00E54D50" w:rsidRPr="00E77938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https://www.romanpichler.com/blog/stakeholder-engagement-analysis-power-interest-grid/#:~:text=A%20common%20stakeholder%20analysis%20technique%20is%20the%20power-interest,taking%20into%20account%20their%20power%20and%20their%20interest</w:t>
        </w:r>
      </w:hyperlink>
      <w:r w:rsidR="00E54D50" w:rsidRPr="00E54D50">
        <w:rPr>
          <w:rFonts w:cstheme="minorHAnsi"/>
          <w:sz w:val="24"/>
          <w:szCs w:val="24"/>
          <w:shd w:val="clear" w:color="auto" w:fill="FFFFFF"/>
        </w:rPr>
        <w:t>.</w:t>
      </w:r>
    </w:p>
    <w:p w14:paraId="72EECFF4" w14:textId="77777777" w:rsidR="00E54D50" w:rsidRPr="00473737" w:rsidRDefault="00E54D50" w:rsidP="00BC2743">
      <w:pPr>
        <w:rPr>
          <w:rFonts w:cstheme="minorHAnsi"/>
          <w:sz w:val="24"/>
          <w:szCs w:val="24"/>
          <w:shd w:val="clear" w:color="auto" w:fill="FFFFFF"/>
        </w:rPr>
      </w:pPr>
    </w:p>
    <w:p w14:paraId="7D139307" w14:textId="77777777" w:rsidR="00BA160E" w:rsidRPr="00BA160E" w:rsidRDefault="00BA160E" w:rsidP="00BC2743">
      <w:pPr>
        <w:rPr>
          <w:rFonts w:cstheme="minorHAnsi"/>
          <w:sz w:val="24"/>
          <w:szCs w:val="24"/>
        </w:rPr>
      </w:pPr>
    </w:p>
    <w:p w14:paraId="4C077739" w14:textId="77777777" w:rsidR="00BC2743" w:rsidRPr="00BC2743" w:rsidRDefault="00BC2743" w:rsidP="00BC2743">
      <w:pPr>
        <w:jc w:val="center"/>
        <w:rPr>
          <w:sz w:val="56"/>
          <w:szCs w:val="56"/>
        </w:rPr>
      </w:pPr>
    </w:p>
    <w:sectPr w:rsidR="00BC2743" w:rsidRPr="00BC27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0292"/>
    <w:rsid w:val="00024C1D"/>
    <w:rsid w:val="00054573"/>
    <w:rsid w:val="00054FA0"/>
    <w:rsid w:val="00083D35"/>
    <w:rsid w:val="000869F2"/>
    <w:rsid w:val="000957F4"/>
    <w:rsid w:val="000A4D63"/>
    <w:rsid w:val="000A5F2C"/>
    <w:rsid w:val="000B6424"/>
    <w:rsid w:val="000D187A"/>
    <w:rsid w:val="000D42A9"/>
    <w:rsid w:val="000F41CB"/>
    <w:rsid w:val="00152C5E"/>
    <w:rsid w:val="001603DB"/>
    <w:rsid w:val="00184DBA"/>
    <w:rsid w:val="00186425"/>
    <w:rsid w:val="00187CE8"/>
    <w:rsid w:val="00196969"/>
    <w:rsid w:val="001D1BA7"/>
    <w:rsid w:val="001D426D"/>
    <w:rsid w:val="001E25EA"/>
    <w:rsid w:val="001E295F"/>
    <w:rsid w:val="001E3D2B"/>
    <w:rsid w:val="00230778"/>
    <w:rsid w:val="0023121C"/>
    <w:rsid w:val="00235AF9"/>
    <w:rsid w:val="0024371B"/>
    <w:rsid w:val="00271769"/>
    <w:rsid w:val="002868D3"/>
    <w:rsid w:val="002B07E6"/>
    <w:rsid w:val="002C21DD"/>
    <w:rsid w:val="002C3825"/>
    <w:rsid w:val="002D290B"/>
    <w:rsid w:val="002F1D3C"/>
    <w:rsid w:val="0034501C"/>
    <w:rsid w:val="00352BB6"/>
    <w:rsid w:val="00356BB0"/>
    <w:rsid w:val="003B2565"/>
    <w:rsid w:val="003B3BC4"/>
    <w:rsid w:val="003E34CC"/>
    <w:rsid w:val="003E3B99"/>
    <w:rsid w:val="00451F92"/>
    <w:rsid w:val="0046646B"/>
    <w:rsid w:val="00473737"/>
    <w:rsid w:val="004A054C"/>
    <w:rsid w:val="004A1A7C"/>
    <w:rsid w:val="004C15B1"/>
    <w:rsid w:val="004C6C96"/>
    <w:rsid w:val="004D7898"/>
    <w:rsid w:val="005059BC"/>
    <w:rsid w:val="00514A87"/>
    <w:rsid w:val="005160A5"/>
    <w:rsid w:val="00536BEF"/>
    <w:rsid w:val="00537779"/>
    <w:rsid w:val="005456C9"/>
    <w:rsid w:val="00593173"/>
    <w:rsid w:val="005A1357"/>
    <w:rsid w:val="005A6D29"/>
    <w:rsid w:val="005B7EBB"/>
    <w:rsid w:val="005C41A8"/>
    <w:rsid w:val="005D27B2"/>
    <w:rsid w:val="005E298D"/>
    <w:rsid w:val="00620E4C"/>
    <w:rsid w:val="00625AE8"/>
    <w:rsid w:val="0063644C"/>
    <w:rsid w:val="006B7936"/>
    <w:rsid w:val="006C45A0"/>
    <w:rsid w:val="006C4876"/>
    <w:rsid w:val="006F0E69"/>
    <w:rsid w:val="007030C7"/>
    <w:rsid w:val="00703473"/>
    <w:rsid w:val="00707F84"/>
    <w:rsid w:val="00776F8F"/>
    <w:rsid w:val="007E2443"/>
    <w:rsid w:val="0082036D"/>
    <w:rsid w:val="00830403"/>
    <w:rsid w:val="0083278F"/>
    <w:rsid w:val="00854AD3"/>
    <w:rsid w:val="008753BC"/>
    <w:rsid w:val="00875F44"/>
    <w:rsid w:val="00882FC3"/>
    <w:rsid w:val="008D0E3E"/>
    <w:rsid w:val="008D0F25"/>
    <w:rsid w:val="008D3CF9"/>
    <w:rsid w:val="008E4115"/>
    <w:rsid w:val="00914057"/>
    <w:rsid w:val="009355BA"/>
    <w:rsid w:val="00946EBD"/>
    <w:rsid w:val="00957D53"/>
    <w:rsid w:val="00986A11"/>
    <w:rsid w:val="009A0292"/>
    <w:rsid w:val="009C3510"/>
    <w:rsid w:val="009D4456"/>
    <w:rsid w:val="00A92FE3"/>
    <w:rsid w:val="00AF0374"/>
    <w:rsid w:val="00AF56A3"/>
    <w:rsid w:val="00AF7E47"/>
    <w:rsid w:val="00B31BBB"/>
    <w:rsid w:val="00B421B3"/>
    <w:rsid w:val="00B5043B"/>
    <w:rsid w:val="00BA160E"/>
    <w:rsid w:val="00BA2769"/>
    <w:rsid w:val="00BC2743"/>
    <w:rsid w:val="00BD5551"/>
    <w:rsid w:val="00BE219D"/>
    <w:rsid w:val="00C356CE"/>
    <w:rsid w:val="00C86C5D"/>
    <w:rsid w:val="00C874E6"/>
    <w:rsid w:val="00CA334B"/>
    <w:rsid w:val="00CC623E"/>
    <w:rsid w:val="00CD29CB"/>
    <w:rsid w:val="00CD4AA4"/>
    <w:rsid w:val="00CF57CD"/>
    <w:rsid w:val="00D14787"/>
    <w:rsid w:val="00D32781"/>
    <w:rsid w:val="00D45038"/>
    <w:rsid w:val="00D57F93"/>
    <w:rsid w:val="00D66332"/>
    <w:rsid w:val="00D80A27"/>
    <w:rsid w:val="00DA76A8"/>
    <w:rsid w:val="00E1187E"/>
    <w:rsid w:val="00E33BCA"/>
    <w:rsid w:val="00E54D50"/>
    <w:rsid w:val="00E9080F"/>
    <w:rsid w:val="00EC59F7"/>
    <w:rsid w:val="00EE077F"/>
    <w:rsid w:val="00F31246"/>
    <w:rsid w:val="00F34A71"/>
    <w:rsid w:val="00F449DC"/>
    <w:rsid w:val="00F755A3"/>
    <w:rsid w:val="00F87B93"/>
    <w:rsid w:val="00F902BA"/>
    <w:rsid w:val="00F92C57"/>
    <w:rsid w:val="00FC460A"/>
    <w:rsid w:val="00FE10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69BECD"/>
  <w15:chartTrackingRefBased/>
  <w15:docId w15:val="{E557B2D5-12F4-42CE-8CAA-9C1ED62468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33BC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D789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vestopedia.com/articles/personal-finance/061915/story-behind-teslas-success.asp" TargetMode="External"/><Relationship Id="rId13" Type="http://schemas.openxmlformats.org/officeDocument/2006/relationships/hyperlink" Target="https://doi.org/10.1093/heapol/15.3.239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businessinsider.com/who-is-tesla-named-for-2013-8?r=US&amp;IR=T" TargetMode="External"/><Relationship Id="rId12" Type="http://schemas.openxmlformats.org/officeDocument/2006/relationships/hyperlink" Target="http://dx.doi.org.ezproxy.uwtsd.ac.uk/10.1056/NEJMp1502419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romanpichler.com/blog/stakeholder-engagement-analysis-power-interest-grid/#:~:text=A%20common%20stakeholder%20analysis%20technique%20is%20the%20power-interest,taking%20into%20account%20their%20power%20and%20their%20interest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tesla.com/en_GB/about" TargetMode="External"/><Relationship Id="rId11" Type="http://schemas.openxmlformats.org/officeDocument/2006/relationships/hyperlink" Target="http://www.businessdictionary.com/definition/strategy.html" TargetMode="External"/><Relationship Id="rId5" Type="http://schemas.openxmlformats.org/officeDocument/2006/relationships/hyperlink" Target="https://cnpureyaya.files.wordpress.com/2014/11/interest_power_grid.jpg" TargetMode="External"/><Relationship Id="rId15" Type="http://schemas.openxmlformats.org/officeDocument/2006/relationships/hyperlink" Target="https://www.crowe.com/ie/insights/the-importance-of-stakeholder-engagement" TargetMode="External"/><Relationship Id="rId10" Type="http://schemas.openxmlformats.org/officeDocument/2006/relationships/hyperlink" Target="https://www.forbes.com/sites/jamesmorris/2020/06/14/how-did-tesla-become-the-most-valuable-car-company-in-the-world/" TargetMode="External"/><Relationship Id="rId4" Type="http://schemas.openxmlformats.org/officeDocument/2006/relationships/image" Target="media/image1.jpeg"/><Relationship Id="rId9" Type="http://schemas.openxmlformats.org/officeDocument/2006/relationships/hyperlink" Target="https://investgrip.com/tesla-the-pioneer-in-electric-vehicles/" TargetMode="External"/><Relationship Id="rId14" Type="http://schemas.openxmlformats.org/officeDocument/2006/relationships/hyperlink" Target="https://www.investopedia.com/terms/s/stakeholder.asp%20accessed%20on%2012/10/202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286</TotalTime>
  <Pages>6</Pages>
  <Words>1442</Words>
  <Characters>8224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Jordan Evans</dc:creator>
  <cp:keywords/>
  <dc:description/>
  <cp:lastModifiedBy>Jordan Evans</cp:lastModifiedBy>
  <cp:revision>130</cp:revision>
  <dcterms:created xsi:type="dcterms:W3CDTF">2020-10-06T21:38:00Z</dcterms:created>
  <dcterms:modified xsi:type="dcterms:W3CDTF">2020-10-14T22:51:00Z</dcterms:modified>
</cp:coreProperties>
</file>