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59BAF929">
        <w:tc>
          <w:tcPr>
            <w:tcW w:w="3438" w:type="dxa"/>
            <w:shd w:val="clear" w:color="auto" w:fill="D9D9D9" w:themeFill="background1" w:themeFillShade="D9"/>
          </w:tcPr>
          <w:p w14:paraId="068ED146"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39D7A31C" w:rsidR="00C5669E" w:rsidRPr="00C5669E" w:rsidRDefault="00DF6786" w:rsidP="007653EC">
            <w:pPr>
              <w:spacing w:before="120" w:after="120" w:line="360" w:lineRule="auto"/>
              <w:rPr>
                <w:rFonts w:ascii="Tahoma" w:hAnsi="Tahoma" w:cs="Tahoma"/>
                <w:sz w:val="28"/>
                <w:szCs w:val="28"/>
              </w:rPr>
            </w:pPr>
            <w:r>
              <w:rPr>
                <w:rFonts w:ascii="Tahoma" w:hAnsi="Tahoma" w:cs="Tahoma"/>
                <w:sz w:val="28"/>
                <w:szCs w:val="28"/>
              </w:rPr>
              <w:t>Samantha Jones</w:t>
            </w:r>
          </w:p>
        </w:tc>
      </w:tr>
      <w:tr w:rsidR="00C5669E" w:rsidRPr="00C5669E" w14:paraId="426FD845" w14:textId="77777777" w:rsidTr="59BAF929">
        <w:tc>
          <w:tcPr>
            <w:tcW w:w="3438" w:type="dxa"/>
            <w:shd w:val="clear" w:color="auto" w:fill="D9D9D9" w:themeFill="background1" w:themeFillShade="D9"/>
          </w:tcPr>
          <w:p w14:paraId="3E291A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5CDD5D2" w:rsidR="00C5669E" w:rsidRPr="00C5669E" w:rsidRDefault="00DF6786" w:rsidP="007653EC">
            <w:pPr>
              <w:spacing w:before="120" w:after="120" w:line="360" w:lineRule="auto"/>
              <w:rPr>
                <w:rFonts w:ascii="Tahoma" w:hAnsi="Tahoma" w:cs="Tahoma"/>
                <w:sz w:val="28"/>
                <w:szCs w:val="28"/>
              </w:rPr>
            </w:pPr>
            <w:r>
              <w:rPr>
                <w:rFonts w:ascii="Tahoma" w:hAnsi="Tahoma" w:cs="Tahoma"/>
                <w:sz w:val="28"/>
                <w:szCs w:val="28"/>
              </w:rPr>
              <w:t>2010718</w:t>
            </w:r>
          </w:p>
        </w:tc>
      </w:tr>
      <w:tr w:rsidR="00C5669E" w:rsidRPr="00C5669E" w14:paraId="3AF3AE5C" w14:textId="77777777" w:rsidTr="59BAF929">
        <w:tc>
          <w:tcPr>
            <w:tcW w:w="3438" w:type="dxa"/>
            <w:shd w:val="clear" w:color="auto" w:fill="D9D9D9" w:themeFill="background1" w:themeFillShade="D9"/>
          </w:tcPr>
          <w:p w14:paraId="57C8AD7A"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7653EC">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59BAF929">
        <w:trPr>
          <w:trHeight w:val="413"/>
        </w:trPr>
        <w:tc>
          <w:tcPr>
            <w:tcW w:w="3438" w:type="dxa"/>
            <w:shd w:val="clear" w:color="auto" w:fill="D9D9D9" w:themeFill="background1" w:themeFillShade="D9"/>
          </w:tcPr>
          <w:p w14:paraId="3174E4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7653EC">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7653EC">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367ABB84" w14:textId="5B8BC09B" w:rsidR="007F4355" w:rsidRPr="007F4355" w:rsidRDefault="00B25F25">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72154701" w:history="1">
            <w:r w:rsidR="007F4355" w:rsidRPr="007F4355">
              <w:rPr>
                <w:rStyle w:val="Hyperlink"/>
                <w:rFonts w:ascii="Arial" w:hAnsi="Arial" w:cs="Arial"/>
                <w:noProof/>
              </w:rPr>
              <w:t>Part 2 Communication</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_Toc72154701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1D787DEA" w14:textId="42B70609" w:rsidR="007F4355" w:rsidRPr="007F4355" w:rsidRDefault="00BB1F59">
          <w:pPr>
            <w:pStyle w:val="TOC1"/>
            <w:tabs>
              <w:tab w:val="right" w:leader="dot" w:pos="9016"/>
            </w:tabs>
            <w:rPr>
              <w:rFonts w:ascii="Arial" w:eastAsiaTheme="minorEastAsia" w:hAnsi="Arial" w:cs="Arial"/>
              <w:noProof/>
              <w:lang w:eastAsia="en-GB"/>
            </w:rPr>
          </w:pPr>
          <w:hyperlink w:anchor="_Toc72154702" w:history="1">
            <w:r w:rsidR="007F4355" w:rsidRPr="007F4355">
              <w:rPr>
                <w:rStyle w:val="Hyperlink"/>
                <w:rFonts w:ascii="Arial" w:hAnsi="Arial" w:cs="Arial"/>
                <w:noProof/>
              </w:rPr>
              <w:t>1.0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_Toc72154702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32832E02" w14:textId="7E5F5490" w:rsidR="007F4355" w:rsidRPr="007F4355" w:rsidRDefault="00BB1F59">
          <w:pPr>
            <w:pStyle w:val="TOC2"/>
            <w:tabs>
              <w:tab w:val="right" w:leader="dot" w:pos="9016"/>
            </w:tabs>
            <w:rPr>
              <w:rFonts w:ascii="Arial" w:eastAsiaTheme="minorEastAsia" w:hAnsi="Arial" w:cs="Arial"/>
              <w:noProof/>
              <w:lang w:eastAsia="en-GB"/>
            </w:rPr>
          </w:pPr>
          <w:hyperlink w:anchor="_Toc72154703" w:history="1">
            <w:r w:rsidR="007F4355" w:rsidRPr="007F4355">
              <w:rPr>
                <w:rStyle w:val="Hyperlink"/>
                <w:rFonts w:ascii="Arial" w:hAnsi="Arial" w:cs="Arial"/>
                <w:noProof/>
              </w:rPr>
              <w:t>Communication Cycle</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_Toc72154703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3</w:t>
            </w:r>
            <w:r w:rsidR="007F4355" w:rsidRPr="007F4355">
              <w:rPr>
                <w:rFonts w:ascii="Arial" w:hAnsi="Arial" w:cs="Arial"/>
                <w:noProof/>
                <w:webHidden/>
              </w:rPr>
              <w:fldChar w:fldCharType="end"/>
            </w:r>
          </w:hyperlink>
        </w:p>
        <w:p w14:paraId="6D88DED0" w14:textId="6F3D6182" w:rsidR="007F4355" w:rsidRPr="007F4355" w:rsidRDefault="00BB1F59">
          <w:pPr>
            <w:pStyle w:val="TOC1"/>
            <w:tabs>
              <w:tab w:val="right" w:leader="dot" w:pos="9016"/>
            </w:tabs>
            <w:rPr>
              <w:rFonts w:ascii="Arial" w:eastAsiaTheme="minorEastAsia" w:hAnsi="Arial" w:cs="Arial"/>
              <w:noProof/>
              <w:lang w:eastAsia="en-GB"/>
            </w:rPr>
          </w:pPr>
          <w:hyperlink w:anchor="_Toc72154704" w:history="1">
            <w:r w:rsidR="007F4355" w:rsidRPr="007F4355">
              <w:rPr>
                <w:rStyle w:val="Hyperlink"/>
                <w:rFonts w:ascii="Arial" w:hAnsi="Arial" w:cs="Arial"/>
                <w:noProof/>
              </w:rPr>
              <w:t>2.0</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_Toc72154704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6D8B478" w14:textId="03903CA1" w:rsidR="007F4355" w:rsidRPr="007F4355" w:rsidRDefault="00BB1F59">
          <w:pPr>
            <w:pStyle w:val="TOC2"/>
            <w:tabs>
              <w:tab w:val="right" w:leader="dot" w:pos="9016"/>
            </w:tabs>
            <w:rPr>
              <w:rFonts w:ascii="Arial" w:eastAsiaTheme="minorEastAsia" w:hAnsi="Arial" w:cs="Arial"/>
              <w:noProof/>
              <w:lang w:eastAsia="en-GB"/>
            </w:rPr>
          </w:pPr>
          <w:hyperlink w:anchor="_Toc72154705" w:history="1">
            <w:r w:rsidR="007F4355" w:rsidRPr="007F4355">
              <w:rPr>
                <w:rStyle w:val="Hyperlink"/>
                <w:rFonts w:ascii="Arial" w:hAnsi="Arial" w:cs="Arial"/>
                <w:noProof/>
              </w:rPr>
              <w:t>Assessing Own Communication Skills as a Manager</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_Toc72154705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32903071" w14:textId="555DDFEC" w:rsidR="007F4355" w:rsidRPr="007F4355" w:rsidRDefault="00BB1F59">
          <w:pPr>
            <w:pStyle w:val="TOC2"/>
            <w:tabs>
              <w:tab w:val="right" w:leader="dot" w:pos="9016"/>
            </w:tabs>
            <w:rPr>
              <w:rFonts w:ascii="Arial" w:eastAsiaTheme="minorEastAsia" w:hAnsi="Arial" w:cs="Arial"/>
              <w:noProof/>
              <w:lang w:eastAsia="en-GB"/>
            </w:rPr>
          </w:pPr>
          <w:hyperlink w:anchor="_Toc72154706" w:history="1">
            <w:r w:rsidR="007F4355" w:rsidRPr="007F4355">
              <w:rPr>
                <w:rStyle w:val="Hyperlink"/>
                <w:rFonts w:ascii="Arial" w:hAnsi="Arial" w:cs="Arial"/>
                <w:noProof/>
              </w:rPr>
              <w:t>Gap Analysis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_Toc72154706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609F3883" w14:textId="1C775F20" w:rsidR="007F4355" w:rsidRPr="007F4355" w:rsidRDefault="00BB1F59">
          <w:pPr>
            <w:pStyle w:val="TOC2"/>
            <w:tabs>
              <w:tab w:val="right" w:leader="dot" w:pos="9016"/>
            </w:tabs>
            <w:rPr>
              <w:rFonts w:ascii="Arial" w:eastAsiaTheme="minorEastAsia" w:hAnsi="Arial" w:cs="Arial"/>
              <w:noProof/>
              <w:lang w:eastAsia="en-GB"/>
            </w:rPr>
          </w:pPr>
          <w:hyperlink w:anchor="_Toc72154707" w:history="1">
            <w:r w:rsidR="007F4355" w:rsidRPr="007F4355">
              <w:rPr>
                <w:rStyle w:val="Hyperlink"/>
                <w:rFonts w:ascii="Arial" w:hAnsi="Arial" w:cs="Arial"/>
                <w:noProof/>
              </w:rPr>
              <w:t>PDP</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_Toc72154707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4</w:t>
            </w:r>
            <w:r w:rsidR="007F4355" w:rsidRPr="007F4355">
              <w:rPr>
                <w:rFonts w:ascii="Arial" w:hAnsi="Arial" w:cs="Arial"/>
                <w:noProof/>
                <w:webHidden/>
              </w:rPr>
              <w:fldChar w:fldCharType="end"/>
            </w:r>
          </w:hyperlink>
        </w:p>
        <w:p w14:paraId="5747F525" w14:textId="69B2EB54" w:rsidR="007F4355" w:rsidRPr="007F4355" w:rsidRDefault="00BB1F59">
          <w:pPr>
            <w:pStyle w:val="TOC2"/>
            <w:tabs>
              <w:tab w:val="right" w:leader="dot" w:pos="9016"/>
            </w:tabs>
            <w:rPr>
              <w:rFonts w:ascii="Arial" w:eastAsiaTheme="minorEastAsia" w:hAnsi="Arial" w:cs="Arial"/>
              <w:noProof/>
              <w:lang w:eastAsia="en-GB"/>
            </w:rPr>
          </w:pPr>
          <w:hyperlink w:anchor="_Toc72154708" w:history="1">
            <w:r w:rsidR="007F4355" w:rsidRPr="007F4355">
              <w:rPr>
                <w:rStyle w:val="Hyperlink"/>
                <w:rFonts w:ascii="Arial" w:hAnsi="Arial" w:cs="Arial"/>
                <w:noProof/>
              </w:rPr>
              <w:t>Personal Development Plan to Improve own Communication Skills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_Toc72154708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5</w:t>
            </w:r>
            <w:r w:rsidR="007F4355" w:rsidRPr="007F4355">
              <w:rPr>
                <w:rFonts w:ascii="Arial" w:hAnsi="Arial" w:cs="Arial"/>
                <w:noProof/>
                <w:webHidden/>
              </w:rPr>
              <w:fldChar w:fldCharType="end"/>
            </w:r>
          </w:hyperlink>
        </w:p>
        <w:p w14:paraId="7E947A6F" w14:textId="43CAD8C0" w:rsidR="007F4355" w:rsidRPr="007F4355" w:rsidRDefault="00BB1F59">
          <w:pPr>
            <w:pStyle w:val="TOC1"/>
            <w:tabs>
              <w:tab w:val="right" w:leader="dot" w:pos="9016"/>
            </w:tabs>
            <w:rPr>
              <w:rFonts w:ascii="Arial" w:eastAsiaTheme="minorEastAsia" w:hAnsi="Arial" w:cs="Arial"/>
              <w:noProof/>
              <w:lang w:eastAsia="en-GB"/>
            </w:rPr>
          </w:pPr>
          <w:hyperlink w:anchor="_Toc72154709" w:history="1">
            <w:r w:rsidR="007F4355" w:rsidRPr="007F4355">
              <w:rPr>
                <w:rStyle w:val="Hyperlink"/>
                <w:rFonts w:ascii="Arial" w:hAnsi="Arial" w:cs="Arial"/>
                <w:noProof/>
              </w:rPr>
              <w:t>References</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_Toc72154709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2129E70B" w14:textId="1F838AD0" w:rsidR="007F4355" w:rsidRDefault="00BB1F59">
          <w:pPr>
            <w:pStyle w:val="TOC1"/>
            <w:tabs>
              <w:tab w:val="right" w:leader="dot" w:pos="9016"/>
            </w:tabs>
            <w:rPr>
              <w:rFonts w:eastAsiaTheme="minorEastAsia"/>
              <w:noProof/>
              <w:lang w:eastAsia="en-GB"/>
            </w:rPr>
          </w:pPr>
          <w:hyperlink w:anchor="_Toc72154710" w:history="1">
            <w:r w:rsidR="007F4355" w:rsidRPr="007F4355">
              <w:rPr>
                <w:rStyle w:val="Hyperlink"/>
                <w:rFonts w:ascii="Arial" w:hAnsi="Arial" w:cs="Arial"/>
                <w:noProof/>
              </w:rPr>
              <w:t>Appendix A</w:t>
            </w:r>
            <w:r w:rsidR="007F4355" w:rsidRPr="007F4355">
              <w:rPr>
                <w:rFonts w:ascii="Arial" w:hAnsi="Arial" w:cs="Arial"/>
                <w:noProof/>
                <w:webHidden/>
              </w:rPr>
              <w:tab/>
            </w:r>
            <w:r w:rsidR="007F4355" w:rsidRPr="007F4355">
              <w:rPr>
                <w:rFonts w:ascii="Arial" w:hAnsi="Arial" w:cs="Arial"/>
                <w:noProof/>
                <w:webHidden/>
              </w:rPr>
              <w:fldChar w:fldCharType="begin"/>
            </w:r>
            <w:r w:rsidR="007F4355" w:rsidRPr="007F4355">
              <w:rPr>
                <w:rFonts w:ascii="Arial" w:hAnsi="Arial" w:cs="Arial"/>
                <w:noProof/>
                <w:webHidden/>
              </w:rPr>
              <w:instrText xml:space="preserve"> PAGEREF _Toc72154710 \h </w:instrText>
            </w:r>
            <w:r w:rsidR="007F4355" w:rsidRPr="007F4355">
              <w:rPr>
                <w:rFonts w:ascii="Arial" w:hAnsi="Arial" w:cs="Arial"/>
                <w:noProof/>
                <w:webHidden/>
              </w:rPr>
            </w:r>
            <w:r w:rsidR="007F4355" w:rsidRPr="007F4355">
              <w:rPr>
                <w:rFonts w:ascii="Arial" w:hAnsi="Arial" w:cs="Arial"/>
                <w:noProof/>
                <w:webHidden/>
              </w:rPr>
              <w:fldChar w:fldCharType="separate"/>
            </w:r>
            <w:r w:rsidR="007F4355" w:rsidRPr="007F4355">
              <w:rPr>
                <w:rFonts w:ascii="Arial" w:hAnsi="Arial" w:cs="Arial"/>
                <w:noProof/>
                <w:webHidden/>
              </w:rPr>
              <w:t>6</w:t>
            </w:r>
            <w:r w:rsidR="007F4355" w:rsidRPr="007F4355">
              <w:rPr>
                <w:rFonts w:ascii="Arial" w:hAnsi="Arial" w:cs="Arial"/>
                <w:noProof/>
                <w:webHidden/>
              </w:rPr>
              <w:fldChar w:fldCharType="end"/>
            </w:r>
          </w:hyperlink>
        </w:p>
        <w:p w14:paraId="6D6DF340" w14:textId="5F914811"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72154701"/>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72154702"/>
      <w:r>
        <w:t>1.0</w:t>
      </w:r>
      <w:bookmarkEnd w:id="1"/>
    </w:p>
    <w:p w14:paraId="0FEDFC9A" w14:textId="38006913" w:rsidR="008E1C9D" w:rsidRDefault="008E1C9D" w:rsidP="008E1C9D"/>
    <w:p w14:paraId="02CBE289" w14:textId="4DC14CB2" w:rsidR="008E1C9D" w:rsidRDefault="003B5137" w:rsidP="003B5137">
      <w:pPr>
        <w:pStyle w:val="Heading2"/>
      </w:pPr>
      <w:bookmarkStart w:id="2" w:name="_Toc72154703"/>
      <w:r>
        <w:t>Communication Cycle</w:t>
      </w:r>
      <w:bookmarkEnd w:id="2"/>
    </w:p>
    <w:p w14:paraId="0BA8353D" w14:textId="77777777" w:rsidR="003B5137" w:rsidRPr="003B5137" w:rsidRDefault="003B5137" w:rsidP="003B5137"/>
    <w:p w14:paraId="1FD56A19" w14:textId="16A65302" w:rsidR="00832F8B" w:rsidRPr="00AF385F" w:rsidRDefault="4AABA803" w:rsidP="00436E31">
      <w:pPr>
        <w:rPr>
          <w:b/>
          <w:sz w:val="48"/>
          <w:szCs w:val="48"/>
        </w:rPr>
      </w:pPr>
      <w:r>
        <w:rPr>
          <w:noProof/>
        </w:rPr>
        <w:drawing>
          <wp:inline distT="0" distB="0" distL="0" distR="0" wp14:anchorId="15915EB2" wp14:editId="59BAF929">
            <wp:extent cx="5731510" cy="2981325"/>
            <wp:effectExtent l="0" t="0" r="254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1">
                      <a:extLst>
                        <a:ext uri="{FF2B5EF4-FFF2-40B4-BE49-F238E27FC236}">
                          <a16:creationId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643E028C-FDF5-5144-AE6A-5CC12AE2FCA1}"/>
                        </a:ext>
                      </a:extLst>
                    </a:blip>
                    <a:stretch>
                      <a:fillRect/>
                    </a:stretch>
                  </pic:blipFill>
                  <pic:spPr>
                    <a:xfrm>
                      <a:off x="0" y="0"/>
                      <a:ext cx="5731510" cy="2981325"/>
                    </a:xfrm>
                    <a:prstGeom prst="rect">
                      <a:avLst/>
                    </a:prstGeom>
                  </pic:spPr>
                </pic:pic>
              </a:graphicData>
            </a:graphic>
          </wp:inline>
        </w:drawing>
      </w:r>
    </w:p>
    <w:p w14:paraId="16052CA0" w14:textId="562FC5CD" w:rsidR="00832F8B" w:rsidRDefault="00832F8B" w:rsidP="00436E31">
      <w:pPr>
        <w:rPr>
          <w:sz w:val="24"/>
          <w:szCs w:val="24"/>
        </w:rPr>
      </w:pPr>
    </w:p>
    <w:p w14:paraId="01C41C7F" w14:textId="12351347" w:rsidR="00832F8B" w:rsidRDefault="001B7642" w:rsidP="00436E31">
      <w:pPr>
        <w:rPr>
          <w:sz w:val="24"/>
          <w:szCs w:val="24"/>
        </w:rPr>
      </w:pPr>
      <w:r>
        <w:rPr>
          <w:sz w:val="24"/>
          <w:szCs w:val="24"/>
        </w:rPr>
        <w:t xml:space="preserve">The communication cycle </w:t>
      </w:r>
      <w:r w:rsidR="00B46FA0">
        <w:rPr>
          <w:sz w:val="24"/>
          <w:szCs w:val="24"/>
        </w:rPr>
        <w:t xml:space="preserve">is broken up into stages, above is Shannon – Weavers model of communication. This cycle is to prevent messages being misunderstood by the receiver by </w:t>
      </w:r>
      <w:r w:rsidR="00EC5FAF">
        <w:rPr>
          <w:sz w:val="24"/>
          <w:szCs w:val="24"/>
        </w:rPr>
        <w:t xml:space="preserve">going through various concepts from the initial sender to lastly the receiver who will then provide the feedback, at this stage any misunderstanding that could have happened due to the noise factor would be cleared up. </w:t>
      </w:r>
    </w:p>
    <w:p w14:paraId="70EB6559" w14:textId="1AFF7000" w:rsidR="00CA4E1E" w:rsidRDefault="00FD744D" w:rsidP="00436E31">
      <w:pPr>
        <w:rPr>
          <w:sz w:val="24"/>
          <w:szCs w:val="24"/>
        </w:rPr>
      </w:pPr>
      <w:r>
        <w:rPr>
          <w:sz w:val="24"/>
          <w:szCs w:val="24"/>
        </w:rPr>
        <w:t xml:space="preserve">Noise is a disturbance that can interfere with the message being </w:t>
      </w:r>
      <w:r w:rsidR="004B0730">
        <w:rPr>
          <w:sz w:val="24"/>
          <w:szCs w:val="24"/>
        </w:rPr>
        <w:t>received correctly, there are different types of noise in communications such as, physical noise, physiological noise, psychological noise, semantic noise and cultural noise. I have been researching about</w:t>
      </w:r>
      <w:r w:rsidR="00CA4E1E">
        <w:rPr>
          <w:sz w:val="24"/>
          <w:szCs w:val="24"/>
        </w:rPr>
        <w:t xml:space="preserve"> the different types of</w:t>
      </w:r>
      <w:r w:rsidR="004B0730">
        <w:rPr>
          <w:sz w:val="24"/>
          <w:szCs w:val="24"/>
        </w:rPr>
        <w:t xml:space="preserve"> noise and have found a lot of interesting examples</w:t>
      </w:r>
      <w:r w:rsidR="00CA4E1E">
        <w:rPr>
          <w:sz w:val="24"/>
          <w:szCs w:val="24"/>
        </w:rPr>
        <w:t>. Below is an example on semantic noise.</w:t>
      </w:r>
    </w:p>
    <w:p w14:paraId="7932801D" w14:textId="1C28F4E1" w:rsidR="00CA4E1E" w:rsidRDefault="00CA4E1E" w:rsidP="00436E31">
      <w:pPr>
        <w:rPr>
          <w:sz w:val="24"/>
          <w:szCs w:val="24"/>
        </w:rPr>
      </w:pPr>
      <w:r>
        <w:rPr>
          <w:sz w:val="24"/>
          <w:szCs w:val="24"/>
        </w:rPr>
        <w:t xml:space="preserve"> ‘E</w:t>
      </w:r>
      <w:r>
        <w:rPr>
          <w:rFonts w:ascii="Georgia" w:hAnsi="Georgia"/>
          <w:color w:val="1A1A1A"/>
          <w:shd w:val="clear" w:color="auto" w:fill="FFFFFF"/>
        </w:rPr>
        <w:t>la is an international student who studies at University Putra Malaysia. She is listening lecture from her Malaysian lecturer. In the meantime, her lecturer says,” I believe </w:t>
      </w:r>
      <w:r>
        <w:rPr>
          <w:rStyle w:val="Strong"/>
          <w:rFonts w:ascii="Georgia" w:hAnsi="Georgia"/>
          <w:color w:val="1A1A1A"/>
          <w:shd w:val="clear" w:color="auto" w:fill="FFFFFF"/>
        </w:rPr>
        <w:t>SEMUA</w:t>
      </w:r>
      <w:r>
        <w:rPr>
          <w:rFonts w:ascii="Georgia" w:hAnsi="Georgia"/>
          <w:color w:val="1A1A1A"/>
          <w:shd w:val="clear" w:color="auto" w:fill="FFFFFF"/>
        </w:rPr>
        <w:t> understand this topic”. SEMUA is a Malaysian word that means everyone. Ela does not understand the meaning of SEMUA as she is not a Malaysian student. It is an example of semantic noise.</w:t>
      </w:r>
      <w:r>
        <w:rPr>
          <w:sz w:val="24"/>
          <w:szCs w:val="24"/>
        </w:rPr>
        <w:t xml:space="preserve"> (</w:t>
      </w:r>
      <w:proofErr w:type="spellStart"/>
      <w:r>
        <w:rPr>
          <w:sz w:val="24"/>
          <w:szCs w:val="24"/>
        </w:rPr>
        <w:t>Kobiruzzaman</w:t>
      </w:r>
      <w:proofErr w:type="spellEnd"/>
      <w:r>
        <w:rPr>
          <w:sz w:val="24"/>
          <w:szCs w:val="24"/>
        </w:rPr>
        <w:t xml:space="preserve">, 2019). </w:t>
      </w:r>
    </w:p>
    <w:p w14:paraId="05EC3CC3" w14:textId="36BDAA35" w:rsidR="004213D6" w:rsidRDefault="00CA4E1E" w:rsidP="00436E31">
      <w:pPr>
        <w:rPr>
          <w:sz w:val="24"/>
          <w:szCs w:val="24"/>
        </w:rPr>
      </w:pPr>
      <w:r>
        <w:rPr>
          <w:sz w:val="24"/>
          <w:szCs w:val="24"/>
        </w:rPr>
        <w:lastRenderedPageBreak/>
        <w:t>I liked this example as it shows how unique words and grammatically wrong sentences would be referred to as a noise</w:t>
      </w:r>
      <w:r w:rsidR="00812456">
        <w:rPr>
          <w:sz w:val="24"/>
          <w:szCs w:val="24"/>
        </w:rPr>
        <w:t>,</w:t>
      </w:r>
      <w:r>
        <w:rPr>
          <w:sz w:val="24"/>
          <w:szCs w:val="24"/>
        </w:rPr>
        <w:t xml:space="preserve"> the sender for example </w:t>
      </w:r>
      <w:r w:rsidR="00F81E9C">
        <w:rPr>
          <w:sz w:val="24"/>
          <w:szCs w:val="24"/>
        </w:rPr>
        <w:t>did not</w:t>
      </w:r>
      <w:r>
        <w:rPr>
          <w:sz w:val="24"/>
          <w:szCs w:val="24"/>
        </w:rPr>
        <w:t xml:space="preserve"> deliver the </w:t>
      </w:r>
      <w:r w:rsidR="00812456">
        <w:rPr>
          <w:sz w:val="24"/>
          <w:szCs w:val="24"/>
        </w:rPr>
        <w:t xml:space="preserve">message in a way that the receiver would understand. </w:t>
      </w:r>
    </w:p>
    <w:p w14:paraId="1E3FF061" w14:textId="2CFADC04" w:rsidR="00FF2AA0" w:rsidRDefault="00D60780" w:rsidP="00436E31">
      <w:pPr>
        <w:rPr>
          <w:sz w:val="24"/>
          <w:szCs w:val="24"/>
        </w:rPr>
      </w:pPr>
      <w:r>
        <w:rPr>
          <w:sz w:val="24"/>
          <w:szCs w:val="24"/>
        </w:rPr>
        <w:t xml:space="preserve">Psychological noise </w:t>
      </w:r>
      <w:r w:rsidR="000C31DC">
        <w:rPr>
          <w:sz w:val="24"/>
          <w:szCs w:val="24"/>
        </w:rPr>
        <w:t>can be from the sender or the receiver</w:t>
      </w:r>
      <w:r w:rsidR="00667E3B">
        <w:rPr>
          <w:sz w:val="24"/>
          <w:szCs w:val="24"/>
        </w:rPr>
        <w:t>, they could be distracted in their own thoughts</w:t>
      </w:r>
      <w:r w:rsidR="00522F9E">
        <w:rPr>
          <w:sz w:val="24"/>
          <w:szCs w:val="24"/>
        </w:rPr>
        <w:t xml:space="preserve"> and therefore </w:t>
      </w:r>
      <w:r w:rsidR="004D2DDF">
        <w:rPr>
          <w:sz w:val="24"/>
          <w:szCs w:val="24"/>
        </w:rPr>
        <w:t xml:space="preserve">not deliver the message the way they intended to, or as the receiver </w:t>
      </w:r>
      <w:r w:rsidR="00752F83">
        <w:rPr>
          <w:sz w:val="24"/>
          <w:szCs w:val="24"/>
        </w:rPr>
        <w:t>their thoughts would cause them to miss parts of what has been said, either way this can cause problems</w:t>
      </w:r>
      <w:r w:rsidR="00DA5AAF">
        <w:rPr>
          <w:sz w:val="24"/>
          <w:szCs w:val="24"/>
        </w:rPr>
        <w:t xml:space="preserve"> in how the message is received</w:t>
      </w:r>
      <w:r w:rsidR="00FF2AA0">
        <w:rPr>
          <w:sz w:val="24"/>
          <w:szCs w:val="24"/>
        </w:rPr>
        <w:t xml:space="preserve">. </w:t>
      </w:r>
    </w:p>
    <w:p w14:paraId="577E386B" w14:textId="7B69EFB6" w:rsidR="005B5547" w:rsidRDefault="005B5547" w:rsidP="00436E31">
      <w:pPr>
        <w:rPr>
          <w:sz w:val="24"/>
          <w:szCs w:val="24"/>
        </w:rPr>
      </w:pPr>
      <w:r>
        <w:rPr>
          <w:sz w:val="24"/>
          <w:szCs w:val="24"/>
        </w:rPr>
        <w:t xml:space="preserve">The way a sender delivers their speech </w:t>
      </w:r>
      <w:r w:rsidR="00C13069">
        <w:rPr>
          <w:sz w:val="24"/>
          <w:szCs w:val="24"/>
        </w:rPr>
        <w:t>is important, there are so many factors that can play a role in it coming across as planned</w:t>
      </w:r>
      <w:r w:rsidR="008E6B28">
        <w:rPr>
          <w:sz w:val="24"/>
          <w:szCs w:val="24"/>
        </w:rPr>
        <w:t>. T</w:t>
      </w:r>
      <w:r w:rsidR="000D03CB">
        <w:rPr>
          <w:sz w:val="24"/>
          <w:szCs w:val="24"/>
        </w:rPr>
        <w:t xml:space="preserve">he way the person speaks is a big factor </w:t>
      </w:r>
      <w:r w:rsidR="007F75B4">
        <w:rPr>
          <w:sz w:val="24"/>
          <w:szCs w:val="24"/>
        </w:rPr>
        <w:t xml:space="preserve">in how </w:t>
      </w:r>
      <w:r w:rsidR="008E6B28">
        <w:rPr>
          <w:sz w:val="24"/>
          <w:szCs w:val="24"/>
        </w:rPr>
        <w:t>a message is received,</w:t>
      </w:r>
      <w:r w:rsidR="008D4944">
        <w:rPr>
          <w:sz w:val="24"/>
          <w:szCs w:val="24"/>
        </w:rPr>
        <w:t xml:space="preserve"> if the speech is </w:t>
      </w:r>
      <w:r w:rsidR="002729C4">
        <w:rPr>
          <w:sz w:val="24"/>
          <w:szCs w:val="24"/>
        </w:rPr>
        <w:t xml:space="preserve">communicated in a </w:t>
      </w:r>
      <w:r w:rsidR="008D4944">
        <w:rPr>
          <w:sz w:val="24"/>
          <w:szCs w:val="24"/>
        </w:rPr>
        <w:t xml:space="preserve">boring </w:t>
      </w:r>
      <w:r w:rsidR="002729C4">
        <w:rPr>
          <w:sz w:val="24"/>
          <w:szCs w:val="24"/>
        </w:rPr>
        <w:t>tone people are likely to zone out</w:t>
      </w:r>
      <w:r w:rsidR="00FF1981">
        <w:rPr>
          <w:sz w:val="24"/>
          <w:szCs w:val="24"/>
        </w:rPr>
        <w:t>,</w:t>
      </w:r>
      <w:r w:rsidR="001B098F">
        <w:rPr>
          <w:sz w:val="24"/>
          <w:szCs w:val="24"/>
        </w:rPr>
        <w:t xml:space="preserve"> whereas someone speaking in a tone with passion for what they are talking about is more likely to grab the listeners attention</w:t>
      </w:r>
      <w:r w:rsidR="00FF1981">
        <w:rPr>
          <w:sz w:val="24"/>
          <w:szCs w:val="24"/>
        </w:rPr>
        <w:t xml:space="preserve"> and make them want to know more. </w:t>
      </w:r>
    </w:p>
    <w:p w14:paraId="2A1E0E9B" w14:textId="06B9D897" w:rsidR="00FF1981" w:rsidRDefault="00806E7D" w:rsidP="00436E31">
      <w:pPr>
        <w:rPr>
          <w:sz w:val="24"/>
          <w:szCs w:val="24"/>
        </w:rPr>
      </w:pPr>
      <w:r>
        <w:rPr>
          <w:sz w:val="24"/>
          <w:szCs w:val="24"/>
        </w:rPr>
        <w:t xml:space="preserve">Communication </w:t>
      </w:r>
      <w:r w:rsidR="00BF4234">
        <w:rPr>
          <w:sz w:val="24"/>
          <w:szCs w:val="24"/>
        </w:rPr>
        <w:t>in writing</w:t>
      </w:r>
      <w:r>
        <w:rPr>
          <w:sz w:val="24"/>
          <w:szCs w:val="24"/>
        </w:rPr>
        <w:t xml:space="preserve"> </w:t>
      </w:r>
      <w:r w:rsidR="00BF4234">
        <w:rPr>
          <w:sz w:val="24"/>
          <w:szCs w:val="24"/>
        </w:rPr>
        <w:t xml:space="preserve">can also cause </w:t>
      </w:r>
      <w:r w:rsidR="002E2B8F">
        <w:rPr>
          <w:sz w:val="24"/>
          <w:szCs w:val="24"/>
        </w:rPr>
        <w:t>a noise to occur</w:t>
      </w:r>
      <w:r w:rsidR="00C66776">
        <w:rPr>
          <w:sz w:val="24"/>
          <w:szCs w:val="24"/>
        </w:rPr>
        <w:t>,</w:t>
      </w:r>
      <w:r w:rsidR="002E2B8F">
        <w:rPr>
          <w:sz w:val="24"/>
          <w:szCs w:val="24"/>
        </w:rPr>
        <w:t xml:space="preserve"> if it is wr</w:t>
      </w:r>
      <w:r w:rsidR="00C66776">
        <w:rPr>
          <w:sz w:val="24"/>
          <w:szCs w:val="24"/>
        </w:rPr>
        <w:t>itten</w:t>
      </w:r>
      <w:r w:rsidR="002E2B8F">
        <w:rPr>
          <w:sz w:val="24"/>
          <w:szCs w:val="24"/>
        </w:rPr>
        <w:t xml:space="preserve"> in the wrong context</w:t>
      </w:r>
      <w:r w:rsidR="00C66776">
        <w:rPr>
          <w:sz w:val="24"/>
          <w:szCs w:val="24"/>
        </w:rPr>
        <w:t xml:space="preserve"> or with grammar being incorrect it can deliver a different message to what was intended</w:t>
      </w:r>
      <w:r w:rsidR="00C64A49">
        <w:rPr>
          <w:sz w:val="24"/>
          <w:szCs w:val="24"/>
        </w:rPr>
        <w:t xml:space="preserve">. Communication </w:t>
      </w:r>
      <w:r w:rsidR="00AD1C78">
        <w:rPr>
          <w:sz w:val="24"/>
          <w:szCs w:val="24"/>
        </w:rPr>
        <w:t xml:space="preserve">via channels </w:t>
      </w:r>
      <w:r w:rsidR="00B17210">
        <w:rPr>
          <w:sz w:val="24"/>
          <w:szCs w:val="24"/>
        </w:rPr>
        <w:t>such as</w:t>
      </w:r>
      <w:r w:rsidR="00C64A49">
        <w:rPr>
          <w:sz w:val="24"/>
          <w:szCs w:val="24"/>
        </w:rPr>
        <w:t xml:space="preserve"> phone calls or </w:t>
      </w:r>
      <w:r w:rsidR="000B6BAF">
        <w:rPr>
          <w:sz w:val="24"/>
          <w:szCs w:val="24"/>
        </w:rPr>
        <w:t>using the internet also poses risks of noise as signal could</w:t>
      </w:r>
      <w:r w:rsidR="00C7128A">
        <w:rPr>
          <w:sz w:val="24"/>
          <w:szCs w:val="24"/>
        </w:rPr>
        <w:t xml:space="preserve"> go down on one</w:t>
      </w:r>
      <w:r w:rsidR="005D660B">
        <w:rPr>
          <w:sz w:val="24"/>
          <w:szCs w:val="24"/>
        </w:rPr>
        <w:t xml:space="preserve"> </w:t>
      </w:r>
      <w:r w:rsidR="00C7128A">
        <w:rPr>
          <w:sz w:val="24"/>
          <w:szCs w:val="24"/>
        </w:rPr>
        <w:t xml:space="preserve">side </w:t>
      </w:r>
      <w:r w:rsidR="004B3E9C">
        <w:rPr>
          <w:sz w:val="24"/>
          <w:szCs w:val="24"/>
        </w:rPr>
        <w:t>without either party</w:t>
      </w:r>
      <w:r w:rsidR="00C7128A">
        <w:rPr>
          <w:sz w:val="24"/>
          <w:szCs w:val="24"/>
        </w:rPr>
        <w:t xml:space="preserve"> realising</w:t>
      </w:r>
      <w:r w:rsidR="004B3E9C">
        <w:rPr>
          <w:sz w:val="24"/>
          <w:szCs w:val="24"/>
        </w:rPr>
        <w:t>,</w:t>
      </w:r>
      <w:r w:rsidR="00C7128A">
        <w:rPr>
          <w:sz w:val="24"/>
          <w:szCs w:val="24"/>
        </w:rPr>
        <w:t xml:space="preserve"> </w:t>
      </w:r>
      <w:r w:rsidR="007E77A3">
        <w:rPr>
          <w:sz w:val="24"/>
          <w:szCs w:val="24"/>
        </w:rPr>
        <w:t>this is some</w:t>
      </w:r>
      <w:r w:rsidR="00623E2C">
        <w:rPr>
          <w:sz w:val="24"/>
          <w:szCs w:val="24"/>
        </w:rPr>
        <w:t xml:space="preserve">thing </w:t>
      </w:r>
      <w:r w:rsidR="00C7128A">
        <w:rPr>
          <w:sz w:val="24"/>
          <w:szCs w:val="24"/>
        </w:rPr>
        <w:t>th</w:t>
      </w:r>
      <w:r w:rsidR="00623E2C">
        <w:rPr>
          <w:sz w:val="24"/>
          <w:szCs w:val="24"/>
        </w:rPr>
        <w:t>at</w:t>
      </w:r>
      <w:r w:rsidR="00C7128A">
        <w:rPr>
          <w:sz w:val="24"/>
          <w:szCs w:val="24"/>
        </w:rPr>
        <w:t xml:space="preserve"> could cause a</w:t>
      </w:r>
      <w:r w:rsidR="00007CCC">
        <w:rPr>
          <w:sz w:val="24"/>
          <w:szCs w:val="24"/>
        </w:rPr>
        <w:t xml:space="preserve"> major</w:t>
      </w:r>
      <w:r w:rsidR="00C7128A">
        <w:rPr>
          <w:sz w:val="24"/>
          <w:szCs w:val="24"/>
        </w:rPr>
        <w:t xml:space="preserve"> </w:t>
      </w:r>
      <w:r w:rsidR="00223421">
        <w:rPr>
          <w:sz w:val="24"/>
          <w:szCs w:val="24"/>
        </w:rPr>
        <w:t>misunderstanding in the communication.</w:t>
      </w:r>
    </w:p>
    <w:p w14:paraId="03C6ED86" w14:textId="77777777" w:rsidR="005C4899" w:rsidRDefault="0012510A" w:rsidP="00436E31">
      <w:pPr>
        <w:rPr>
          <w:sz w:val="24"/>
          <w:szCs w:val="24"/>
        </w:rPr>
      </w:pPr>
      <w:r>
        <w:rPr>
          <w:sz w:val="24"/>
          <w:szCs w:val="24"/>
        </w:rPr>
        <w:t xml:space="preserve">It is important whilst communicating </w:t>
      </w:r>
      <w:r w:rsidR="00E4245D">
        <w:rPr>
          <w:sz w:val="24"/>
          <w:szCs w:val="24"/>
        </w:rPr>
        <w:t xml:space="preserve">that you deliver any messages clearly in a way that can be understood by everyone whether </w:t>
      </w:r>
      <w:r w:rsidR="00FB12CB">
        <w:rPr>
          <w:sz w:val="24"/>
          <w:szCs w:val="24"/>
        </w:rPr>
        <w:t>that is</w:t>
      </w:r>
      <w:r w:rsidR="00E4245D">
        <w:rPr>
          <w:sz w:val="24"/>
          <w:szCs w:val="24"/>
        </w:rPr>
        <w:t xml:space="preserve"> delivering a message to a group or to one person,</w:t>
      </w:r>
      <w:r w:rsidR="00F64DDF">
        <w:rPr>
          <w:sz w:val="24"/>
          <w:szCs w:val="24"/>
        </w:rPr>
        <w:t xml:space="preserve"> not everyone would understand certain words which may have different meanings</w:t>
      </w:r>
      <w:r w:rsidR="006974D9">
        <w:rPr>
          <w:sz w:val="24"/>
          <w:szCs w:val="24"/>
        </w:rPr>
        <w:t>,</w:t>
      </w:r>
      <w:r w:rsidR="00A10B3C">
        <w:rPr>
          <w:sz w:val="24"/>
          <w:szCs w:val="24"/>
        </w:rPr>
        <w:t xml:space="preserve"> </w:t>
      </w:r>
      <w:r w:rsidR="00533F3B">
        <w:rPr>
          <w:sz w:val="24"/>
          <w:szCs w:val="24"/>
        </w:rPr>
        <w:t>or even how fast or slow you may talk</w:t>
      </w:r>
      <w:r w:rsidR="00A10B3C">
        <w:rPr>
          <w:sz w:val="24"/>
          <w:szCs w:val="24"/>
        </w:rPr>
        <w:t xml:space="preserve"> to deliver </w:t>
      </w:r>
      <w:r w:rsidR="00085DF7">
        <w:rPr>
          <w:sz w:val="24"/>
          <w:szCs w:val="24"/>
        </w:rPr>
        <w:t>the</w:t>
      </w:r>
      <w:r w:rsidR="00A10B3C">
        <w:rPr>
          <w:sz w:val="24"/>
          <w:szCs w:val="24"/>
        </w:rPr>
        <w:t xml:space="preserve"> message</w:t>
      </w:r>
      <w:r w:rsidR="00085DF7">
        <w:rPr>
          <w:sz w:val="24"/>
          <w:szCs w:val="24"/>
        </w:rPr>
        <w:t>,</w:t>
      </w:r>
      <w:r w:rsidR="00A10B3C">
        <w:rPr>
          <w:sz w:val="24"/>
          <w:szCs w:val="24"/>
        </w:rPr>
        <w:t xml:space="preserve"> you</w:t>
      </w:r>
      <w:r w:rsidR="0029700B">
        <w:rPr>
          <w:sz w:val="24"/>
          <w:szCs w:val="24"/>
        </w:rPr>
        <w:t xml:space="preserve"> can’t just assume everyone understands so </w:t>
      </w:r>
      <w:r w:rsidR="0090407B">
        <w:rPr>
          <w:sz w:val="24"/>
          <w:szCs w:val="24"/>
        </w:rPr>
        <w:t>it is extremely important in every channel of sending a message</w:t>
      </w:r>
      <w:r w:rsidR="00472678">
        <w:rPr>
          <w:sz w:val="24"/>
          <w:szCs w:val="24"/>
        </w:rPr>
        <w:t xml:space="preserve"> that you bear this in mind </w:t>
      </w:r>
      <w:r w:rsidR="00A455FE">
        <w:rPr>
          <w:sz w:val="24"/>
          <w:szCs w:val="24"/>
        </w:rPr>
        <w:t>whilst your planning</w:t>
      </w:r>
      <w:r w:rsidR="006377F4">
        <w:rPr>
          <w:sz w:val="24"/>
          <w:szCs w:val="24"/>
        </w:rPr>
        <w:t xml:space="preserve"> </w:t>
      </w:r>
      <w:r w:rsidR="005C4899">
        <w:rPr>
          <w:sz w:val="24"/>
          <w:szCs w:val="24"/>
        </w:rPr>
        <w:t xml:space="preserve">your speech. </w:t>
      </w:r>
    </w:p>
    <w:p w14:paraId="2941DCF3" w14:textId="0E712C76" w:rsidR="0012510A" w:rsidRDefault="00FE6500" w:rsidP="00436E31">
      <w:pPr>
        <w:rPr>
          <w:sz w:val="24"/>
          <w:szCs w:val="24"/>
        </w:rPr>
      </w:pPr>
      <w:r>
        <w:rPr>
          <w:sz w:val="24"/>
          <w:szCs w:val="24"/>
        </w:rPr>
        <w:t>As the sender</w:t>
      </w:r>
      <w:r w:rsidR="00DF69B5">
        <w:rPr>
          <w:sz w:val="24"/>
          <w:szCs w:val="24"/>
        </w:rPr>
        <w:t xml:space="preserve"> it is very important</w:t>
      </w:r>
      <w:r>
        <w:rPr>
          <w:sz w:val="24"/>
          <w:szCs w:val="24"/>
        </w:rPr>
        <w:t xml:space="preserve"> you ask for feedback</w:t>
      </w:r>
      <w:r w:rsidR="00670554">
        <w:rPr>
          <w:sz w:val="24"/>
          <w:szCs w:val="24"/>
        </w:rPr>
        <w:t>,</w:t>
      </w:r>
      <w:r w:rsidR="00E4245D">
        <w:rPr>
          <w:sz w:val="24"/>
          <w:szCs w:val="24"/>
        </w:rPr>
        <w:t xml:space="preserve"> if they </w:t>
      </w:r>
      <w:r w:rsidR="00FB12CB">
        <w:rPr>
          <w:sz w:val="24"/>
          <w:szCs w:val="24"/>
        </w:rPr>
        <w:t>do not</w:t>
      </w:r>
      <w:r w:rsidR="00E4245D">
        <w:rPr>
          <w:sz w:val="24"/>
          <w:szCs w:val="24"/>
        </w:rPr>
        <w:t xml:space="preserve"> give </w:t>
      </w:r>
      <w:r w:rsidR="00AF3B08">
        <w:rPr>
          <w:sz w:val="24"/>
          <w:szCs w:val="24"/>
        </w:rPr>
        <w:t>feedback,</w:t>
      </w:r>
      <w:r w:rsidR="00E4245D">
        <w:rPr>
          <w:sz w:val="24"/>
          <w:szCs w:val="24"/>
        </w:rPr>
        <w:t xml:space="preserve"> they will then go off and potentially make errors etc</w:t>
      </w:r>
      <w:r w:rsidR="00670554">
        <w:rPr>
          <w:sz w:val="24"/>
          <w:szCs w:val="24"/>
        </w:rPr>
        <w:t>. Providing they</w:t>
      </w:r>
      <w:r w:rsidR="00E259E3">
        <w:rPr>
          <w:sz w:val="24"/>
          <w:szCs w:val="24"/>
        </w:rPr>
        <w:t xml:space="preserve"> do</w:t>
      </w:r>
      <w:r w:rsidR="00670554">
        <w:rPr>
          <w:sz w:val="24"/>
          <w:szCs w:val="24"/>
        </w:rPr>
        <w:t xml:space="preserve"> give feedback this gives you the opportunity to </w:t>
      </w:r>
      <w:r w:rsidR="00F12004">
        <w:rPr>
          <w:sz w:val="24"/>
          <w:szCs w:val="24"/>
        </w:rPr>
        <w:t xml:space="preserve">clear up any misunderstandings </w:t>
      </w:r>
      <w:proofErr w:type="gramStart"/>
      <w:r w:rsidR="00F12004">
        <w:rPr>
          <w:sz w:val="24"/>
          <w:szCs w:val="24"/>
        </w:rPr>
        <w:t>and also</w:t>
      </w:r>
      <w:proofErr w:type="gramEnd"/>
      <w:r w:rsidR="00F12004">
        <w:rPr>
          <w:sz w:val="24"/>
          <w:szCs w:val="24"/>
        </w:rPr>
        <w:t xml:space="preserve"> take this into account</w:t>
      </w:r>
      <w:r w:rsidR="00E259E3">
        <w:rPr>
          <w:sz w:val="24"/>
          <w:szCs w:val="24"/>
        </w:rPr>
        <w:t xml:space="preserve"> on how you deliver messages</w:t>
      </w:r>
      <w:r w:rsidR="00F12004">
        <w:rPr>
          <w:sz w:val="24"/>
          <w:szCs w:val="24"/>
        </w:rPr>
        <w:t xml:space="preserve"> going forward. </w:t>
      </w:r>
    </w:p>
    <w:p w14:paraId="4E8896AC" w14:textId="77777777" w:rsidR="008E1AD7" w:rsidRDefault="008E1AD7" w:rsidP="00436E31">
      <w:pPr>
        <w:rPr>
          <w:sz w:val="24"/>
          <w:szCs w:val="24"/>
        </w:rPr>
      </w:pPr>
    </w:p>
    <w:p w14:paraId="7B57FC55" w14:textId="63670573" w:rsidR="005E285C" w:rsidRDefault="00F7654E" w:rsidP="00764706">
      <w:pPr>
        <w:pStyle w:val="Heading1"/>
      </w:pPr>
      <w:bookmarkStart w:id="3" w:name="_Toc72154704"/>
      <w:r>
        <w:t>2.0</w:t>
      </w:r>
      <w:bookmarkEnd w:id="3"/>
      <w:r>
        <w:t xml:space="preserve"> </w:t>
      </w:r>
    </w:p>
    <w:p w14:paraId="0249017B" w14:textId="77777777" w:rsidR="00003524" w:rsidRPr="00003524" w:rsidRDefault="00003524" w:rsidP="00003524"/>
    <w:p w14:paraId="72215588" w14:textId="3DE0E563" w:rsidR="00F7654E" w:rsidRPr="00436E31" w:rsidRDefault="00F7654E" w:rsidP="00003524">
      <w:pPr>
        <w:pStyle w:val="Heading2"/>
      </w:pPr>
      <w:bookmarkStart w:id="4" w:name="_Toc72154705"/>
      <w:r>
        <w:t xml:space="preserve">Assessing Own Communication Skills </w:t>
      </w:r>
      <w:r w:rsidR="00DB3926">
        <w:t>as a Manager</w:t>
      </w:r>
      <w:bookmarkEnd w:id="4"/>
    </w:p>
    <w:p w14:paraId="0F102600" w14:textId="0DAE016A" w:rsidR="00C00631" w:rsidRDefault="00C00631" w:rsidP="00003524">
      <w:pPr>
        <w:jc w:val="both"/>
        <w:rPr>
          <w:rFonts w:cstheme="minorHAnsi"/>
          <w:b/>
          <w:sz w:val="24"/>
          <w:szCs w:val="24"/>
        </w:rPr>
      </w:pPr>
    </w:p>
    <w:p w14:paraId="13F52667" w14:textId="612C1A46" w:rsidR="004C7B28" w:rsidRDefault="000578DE" w:rsidP="00003524">
      <w:pPr>
        <w:jc w:val="both"/>
        <w:rPr>
          <w:rFonts w:cstheme="minorHAnsi"/>
          <w:b/>
          <w:sz w:val="24"/>
          <w:szCs w:val="24"/>
        </w:rPr>
      </w:pPr>
      <w:r w:rsidRPr="000578DE">
        <w:rPr>
          <w:rFonts w:cstheme="minorHAnsi"/>
          <w:bCs/>
          <w:sz w:val="24"/>
          <w:szCs w:val="24"/>
        </w:rPr>
        <w:t>Ba</w:t>
      </w:r>
      <w:r>
        <w:rPr>
          <w:rFonts w:cstheme="minorHAnsi"/>
          <w:bCs/>
          <w:sz w:val="24"/>
          <w:szCs w:val="24"/>
        </w:rPr>
        <w:t xml:space="preserve">sed on feedback I have received from my presentation </w:t>
      </w:r>
      <w:r w:rsidR="00AF3B08">
        <w:rPr>
          <w:rFonts w:cstheme="minorHAnsi"/>
          <w:bCs/>
          <w:sz w:val="24"/>
          <w:szCs w:val="24"/>
        </w:rPr>
        <w:t>and</w:t>
      </w:r>
      <w:r>
        <w:rPr>
          <w:rFonts w:cstheme="minorHAnsi"/>
          <w:bCs/>
          <w:sz w:val="24"/>
          <w:szCs w:val="24"/>
        </w:rPr>
        <w:t xml:space="preserve"> from the self-assessments I completed</w:t>
      </w:r>
      <w:r w:rsidR="00596449">
        <w:rPr>
          <w:rFonts w:cstheme="minorHAnsi"/>
          <w:bCs/>
          <w:sz w:val="24"/>
          <w:szCs w:val="24"/>
        </w:rPr>
        <w:t>,</w:t>
      </w:r>
      <w:r>
        <w:rPr>
          <w:rFonts w:cstheme="minorHAnsi"/>
          <w:bCs/>
          <w:sz w:val="24"/>
          <w:szCs w:val="24"/>
        </w:rPr>
        <w:t xml:space="preserve"> my overall communication skills are poor</w:t>
      </w:r>
      <w:r w:rsidR="004C08C5">
        <w:rPr>
          <w:rFonts w:cstheme="minorHAnsi"/>
          <w:bCs/>
          <w:sz w:val="24"/>
          <w:szCs w:val="24"/>
        </w:rPr>
        <w:t>,</w:t>
      </w:r>
      <w:r w:rsidR="00B2231F">
        <w:rPr>
          <w:rFonts w:cstheme="minorHAnsi"/>
          <w:bCs/>
          <w:sz w:val="24"/>
          <w:szCs w:val="24"/>
        </w:rPr>
        <w:t xml:space="preserve"> in </w:t>
      </w:r>
      <w:r w:rsidR="004C08C5">
        <w:rPr>
          <w:rFonts w:cstheme="minorHAnsi"/>
          <w:bCs/>
          <w:sz w:val="24"/>
          <w:szCs w:val="24"/>
        </w:rPr>
        <w:t>areas like emotional intelligence and talking in groups they are below average,</w:t>
      </w:r>
      <w:r w:rsidR="00B2231F">
        <w:rPr>
          <w:rFonts w:cstheme="minorHAnsi"/>
          <w:bCs/>
          <w:sz w:val="24"/>
          <w:szCs w:val="24"/>
        </w:rPr>
        <w:t xml:space="preserve"> and</w:t>
      </w:r>
      <w:r w:rsidR="004C08C5">
        <w:rPr>
          <w:rFonts w:cstheme="minorHAnsi"/>
          <w:bCs/>
          <w:sz w:val="24"/>
          <w:szCs w:val="24"/>
        </w:rPr>
        <w:t xml:space="preserve"> they are</w:t>
      </w:r>
      <w:r w:rsidR="00B2231F">
        <w:rPr>
          <w:rFonts w:cstheme="minorHAnsi"/>
          <w:bCs/>
          <w:sz w:val="24"/>
          <w:szCs w:val="24"/>
        </w:rPr>
        <w:t xml:space="preserve"> average in</w:t>
      </w:r>
      <w:r w:rsidR="004C08C5">
        <w:rPr>
          <w:rFonts w:cstheme="minorHAnsi"/>
          <w:bCs/>
          <w:sz w:val="24"/>
          <w:szCs w:val="24"/>
        </w:rPr>
        <w:t xml:space="preserve"> verbal and listening skills</w:t>
      </w:r>
      <w:r>
        <w:rPr>
          <w:rFonts w:cstheme="minorHAnsi"/>
          <w:bCs/>
          <w:sz w:val="24"/>
          <w:szCs w:val="24"/>
        </w:rPr>
        <w:t xml:space="preserve">. </w:t>
      </w:r>
      <w:r w:rsidR="00596449">
        <w:rPr>
          <w:rFonts w:cstheme="minorHAnsi"/>
          <w:bCs/>
          <w:sz w:val="24"/>
          <w:szCs w:val="24"/>
        </w:rPr>
        <w:t xml:space="preserve">I can speak confidently in a </w:t>
      </w:r>
      <w:r w:rsidR="00FB12CB">
        <w:rPr>
          <w:rFonts w:cstheme="minorHAnsi"/>
          <w:bCs/>
          <w:sz w:val="24"/>
          <w:szCs w:val="24"/>
        </w:rPr>
        <w:t>one-on-one</w:t>
      </w:r>
      <w:r w:rsidR="00596449">
        <w:rPr>
          <w:rFonts w:cstheme="minorHAnsi"/>
          <w:bCs/>
          <w:sz w:val="24"/>
          <w:szCs w:val="24"/>
        </w:rPr>
        <w:t xml:space="preserve"> situation</w:t>
      </w:r>
      <w:r w:rsidR="008B37B2">
        <w:rPr>
          <w:rFonts w:cstheme="minorHAnsi"/>
          <w:bCs/>
          <w:sz w:val="24"/>
          <w:szCs w:val="24"/>
        </w:rPr>
        <w:t>,</w:t>
      </w:r>
      <w:r w:rsidR="00596449">
        <w:rPr>
          <w:rFonts w:cstheme="minorHAnsi"/>
          <w:bCs/>
          <w:sz w:val="24"/>
          <w:szCs w:val="24"/>
        </w:rPr>
        <w:t xml:space="preserve"> however</w:t>
      </w:r>
      <w:r w:rsidR="008B37B2">
        <w:rPr>
          <w:rFonts w:cstheme="minorHAnsi"/>
          <w:bCs/>
          <w:sz w:val="24"/>
          <w:szCs w:val="24"/>
        </w:rPr>
        <w:t>,</w:t>
      </w:r>
      <w:r w:rsidR="00596449">
        <w:rPr>
          <w:rFonts w:cstheme="minorHAnsi"/>
          <w:bCs/>
          <w:sz w:val="24"/>
          <w:szCs w:val="24"/>
        </w:rPr>
        <w:t xml:space="preserve"> in a group I become anxious/ reserved. </w:t>
      </w:r>
      <w:r w:rsidR="00FB12CB">
        <w:rPr>
          <w:rFonts w:cstheme="minorHAnsi"/>
          <w:bCs/>
          <w:sz w:val="24"/>
          <w:szCs w:val="24"/>
        </w:rPr>
        <w:t>I can communicate effectively and clearly</w:t>
      </w:r>
      <w:r w:rsidR="00161C7F">
        <w:rPr>
          <w:rFonts w:cstheme="minorHAnsi"/>
          <w:bCs/>
          <w:sz w:val="24"/>
          <w:szCs w:val="24"/>
        </w:rPr>
        <w:t xml:space="preserve"> and feel I can get my message across in</w:t>
      </w:r>
      <w:r w:rsidR="004C08C5">
        <w:rPr>
          <w:rFonts w:cstheme="minorHAnsi"/>
          <w:bCs/>
          <w:sz w:val="24"/>
          <w:szCs w:val="24"/>
        </w:rPr>
        <w:t xml:space="preserve"> a way people will understand</w:t>
      </w:r>
      <w:r w:rsidR="00FB12CB">
        <w:rPr>
          <w:rFonts w:cstheme="minorHAnsi"/>
          <w:bCs/>
          <w:sz w:val="24"/>
          <w:szCs w:val="24"/>
        </w:rPr>
        <w:t>. I feel my listening skills are good in the way of understanding what is being said but they then lack in concentration</w:t>
      </w:r>
      <w:r w:rsidR="00161C7F">
        <w:rPr>
          <w:rFonts w:cstheme="minorHAnsi"/>
          <w:bCs/>
          <w:sz w:val="24"/>
          <w:szCs w:val="24"/>
        </w:rPr>
        <w:t xml:space="preserve"> and this is something I need to work on </w:t>
      </w:r>
      <w:r w:rsidR="00161C7F">
        <w:rPr>
          <w:rFonts w:cstheme="minorHAnsi"/>
          <w:bCs/>
          <w:sz w:val="24"/>
          <w:szCs w:val="24"/>
        </w:rPr>
        <w:lastRenderedPageBreak/>
        <w:t>as listening skills are extremely important, using the self-assessment I had a mark of average</w:t>
      </w:r>
      <w:r w:rsidR="004C08C5">
        <w:rPr>
          <w:rFonts w:cstheme="minorHAnsi"/>
          <w:bCs/>
          <w:sz w:val="24"/>
          <w:szCs w:val="24"/>
        </w:rPr>
        <w:t xml:space="preserve"> in this category.</w:t>
      </w:r>
      <w:r w:rsidR="00AB1E12">
        <w:rPr>
          <w:rFonts w:cstheme="minorHAnsi"/>
          <w:bCs/>
          <w:sz w:val="24"/>
          <w:szCs w:val="24"/>
        </w:rPr>
        <w:t xml:space="preserve"> </w:t>
      </w:r>
      <w:r w:rsidR="003E2BB8">
        <w:rPr>
          <w:rFonts w:cstheme="minorHAnsi"/>
          <w:bCs/>
          <w:sz w:val="24"/>
          <w:szCs w:val="24"/>
        </w:rPr>
        <w:t>G</w:t>
      </w:r>
      <w:r w:rsidR="00AB1E12">
        <w:rPr>
          <w:rFonts w:cstheme="minorHAnsi"/>
          <w:bCs/>
          <w:sz w:val="24"/>
          <w:szCs w:val="24"/>
        </w:rPr>
        <w:t>oing forward</w:t>
      </w:r>
      <w:r w:rsidR="003E2BB8">
        <w:rPr>
          <w:rFonts w:cstheme="minorHAnsi"/>
          <w:bCs/>
          <w:sz w:val="24"/>
          <w:szCs w:val="24"/>
        </w:rPr>
        <w:t>,</w:t>
      </w:r>
      <w:r w:rsidR="00AB1E12">
        <w:rPr>
          <w:rFonts w:cstheme="minorHAnsi"/>
          <w:bCs/>
          <w:sz w:val="24"/>
          <w:szCs w:val="24"/>
        </w:rPr>
        <w:t xml:space="preserve"> I know asking for feedback</w:t>
      </w:r>
      <w:r w:rsidR="000B7DFD">
        <w:rPr>
          <w:rFonts w:cstheme="minorHAnsi"/>
          <w:bCs/>
          <w:sz w:val="24"/>
          <w:szCs w:val="24"/>
        </w:rPr>
        <w:t xml:space="preserve"> or even giving feedback is something I </w:t>
      </w:r>
      <w:r w:rsidR="003F0336">
        <w:rPr>
          <w:rFonts w:cstheme="minorHAnsi"/>
          <w:bCs/>
          <w:sz w:val="24"/>
          <w:szCs w:val="24"/>
        </w:rPr>
        <w:t xml:space="preserve">will do </w:t>
      </w:r>
      <w:r w:rsidR="003E2BB8">
        <w:rPr>
          <w:rFonts w:cstheme="minorHAnsi"/>
          <w:bCs/>
          <w:sz w:val="24"/>
          <w:szCs w:val="24"/>
        </w:rPr>
        <w:t xml:space="preserve">as there are so many factors </w:t>
      </w:r>
      <w:r w:rsidR="00520B74">
        <w:rPr>
          <w:rFonts w:cstheme="minorHAnsi"/>
          <w:bCs/>
          <w:sz w:val="24"/>
          <w:szCs w:val="24"/>
        </w:rPr>
        <w:t>involved that could easily cause misunderstandings</w:t>
      </w:r>
      <w:r w:rsidR="00AA436F">
        <w:rPr>
          <w:rFonts w:cstheme="minorHAnsi"/>
          <w:bCs/>
          <w:sz w:val="24"/>
          <w:szCs w:val="24"/>
        </w:rPr>
        <w:t xml:space="preserve"> and errors which could be avoided just by doing this. </w:t>
      </w:r>
    </w:p>
    <w:p w14:paraId="262FB984" w14:textId="0FECD43F" w:rsidR="004C7B28" w:rsidRDefault="004C7B28" w:rsidP="00003524">
      <w:pPr>
        <w:jc w:val="both"/>
        <w:rPr>
          <w:rFonts w:cstheme="minorHAnsi"/>
          <w:b/>
          <w:sz w:val="24"/>
          <w:szCs w:val="24"/>
        </w:rPr>
      </w:pPr>
    </w:p>
    <w:p w14:paraId="071CD2A1" w14:textId="07EE451B" w:rsidR="003C7CF3" w:rsidRDefault="003C7CF3" w:rsidP="00003524">
      <w:pPr>
        <w:jc w:val="both"/>
        <w:rPr>
          <w:rFonts w:cstheme="minorHAnsi"/>
          <w:b/>
          <w:sz w:val="24"/>
          <w:szCs w:val="24"/>
        </w:rPr>
      </w:pPr>
    </w:p>
    <w:p w14:paraId="5ADDC472" w14:textId="08C626A1" w:rsidR="00AF385F" w:rsidRDefault="00AF385F" w:rsidP="00003524">
      <w:pPr>
        <w:jc w:val="both"/>
        <w:rPr>
          <w:rFonts w:cstheme="minorHAnsi"/>
          <w:b/>
          <w:sz w:val="24"/>
          <w:szCs w:val="24"/>
        </w:rPr>
      </w:pPr>
    </w:p>
    <w:p w14:paraId="34C4A077" w14:textId="77777777" w:rsidR="00AF385F" w:rsidRDefault="00AF385F" w:rsidP="00003524">
      <w:pPr>
        <w:jc w:val="both"/>
        <w:rPr>
          <w:rFonts w:cstheme="minorHAnsi"/>
          <w:b/>
          <w:sz w:val="24"/>
          <w:szCs w:val="24"/>
        </w:rPr>
      </w:pPr>
    </w:p>
    <w:p w14:paraId="5AB0EBD6" w14:textId="4E535591" w:rsidR="00AF385F" w:rsidRDefault="0052104E" w:rsidP="00AF385F">
      <w:pPr>
        <w:pStyle w:val="Heading2"/>
      </w:pPr>
      <w:bookmarkStart w:id="5" w:name="_Toc72154706"/>
      <w:r>
        <w:t>Gap Analysis</w:t>
      </w:r>
      <w:bookmarkEnd w:id="5"/>
    </w:p>
    <w:p w14:paraId="6E066F71" w14:textId="77777777" w:rsidR="00AF385F" w:rsidRPr="00AF385F" w:rsidRDefault="00AF385F" w:rsidP="00AF385F"/>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7653EC">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7653EC">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7653EC">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7653EC">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7653EC">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7653EC">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7653EC">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7653EC">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7653EC">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7653EC">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7653E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7653E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7653EC">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A506E8">
        <w:trPr>
          <w:trHeight w:hRule="exact" w:val="2309"/>
        </w:trPr>
        <w:tc>
          <w:tcPr>
            <w:tcW w:w="2730" w:type="dxa"/>
            <w:tcBorders>
              <w:top w:val="single" w:sz="4" w:space="0" w:color="000000"/>
              <w:left w:val="single" w:sz="4" w:space="0" w:color="000000"/>
              <w:bottom w:val="single" w:sz="4" w:space="0" w:color="000000"/>
              <w:right w:val="single" w:sz="4" w:space="0" w:color="000000"/>
            </w:tcBorders>
          </w:tcPr>
          <w:p w14:paraId="11517C67" w14:textId="6F87A3D4" w:rsidR="004C7B28" w:rsidRPr="00B24059" w:rsidRDefault="00A506E8" w:rsidP="007653EC">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I want to be able to speak confidently in situations like presentations.</w:t>
            </w:r>
          </w:p>
          <w:p w14:paraId="7E1E4299" w14:textId="77777777" w:rsidR="004C7B28" w:rsidRPr="00B24059" w:rsidRDefault="004C7B28" w:rsidP="007653EC">
            <w:pPr>
              <w:widowControl w:val="0"/>
              <w:autoSpaceDE w:val="0"/>
              <w:autoSpaceDN w:val="0"/>
              <w:adjustRightInd w:val="0"/>
              <w:spacing w:after="0" w:line="200" w:lineRule="exact"/>
              <w:rPr>
                <w:rFonts w:ascii="Times New Roman" w:hAnsi="Times New Roman"/>
                <w:sz w:val="20"/>
                <w:szCs w:val="20"/>
              </w:rPr>
            </w:pPr>
          </w:p>
          <w:p w14:paraId="407A6697" w14:textId="004EECAF" w:rsidR="004C7B28" w:rsidRDefault="004C7B28" w:rsidP="007653EC">
            <w:pPr>
              <w:widowControl w:val="0"/>
              <w:autoSpaceDE w:val="0"/>
              <w:autoSpaceDN w:val="0"/>
              <w:adjustRightInd w:val="0"/>
              <w:spacing w:before="18" w:after="0" w:line="280" w:lineRule="exact"/>
              <w:rPr>
                <w:rFonts w:ascii="Times New Roman" w:hAnsi="Times New Roman"/>
                <w:sz w:val="28"/>
                <w:szCs w:val="28"/>
              </w:rPr>
            </w:pPr>
          </w:p>
          <w:p w14:paraId="6EDAA573" w14:textId="550A2F9A" w:rsidR="004C7B28" w:rsidRDefault="004C7B28" w:rsidP="007653EC">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7653EC">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7653EC">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0B191A09" w:rsidR="004C7B28" w:rsidRPr="00B24059" w:rsidRDefault="00A506E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can create a presentation. </w:t>
            </w:r>
          </w:p>
        </w:tc>
        <w:tc>
          <w:tcPr>
            <w:tcW w:w="1868" w:type="dxa"/>
            <w:tcBorders>
              <w:top w:val="single" w:sz="4" w:space="0" w:color="000000"/>
              <w:left w:val="single" w:sz="4" w:space="0" w:color="000000"/>
              <w:bottom w:val="single" w:sz="4" w:space="0" w:color="000000"/>
              <w:right w:val="single" w:sz="4" w:space="0" w:color="000000"/>
            </w:tcBorders>
          </w:tcPr>
          <w:p w14:paraId="07E39AE1" w14:textId="2790BE58" w:rsidR="004C7B28" w:rsidRPr="00A506E8" w:rsidRDefault="00A506E8" w:rsidP="007653EC">
            <w:pPr>
              <w:widowControl w:val="0"/>
              <w:autoSpaceDE w:val="0"/>
              <w:autoSpaceDN w:val="0"/>
              <w:adjustRightInd w:val="0"/>
              <w:spacing w:after="0" w:line="240" w:lineRule="auto"/>
              <w:rPr>
                <w:rFonts w:ascii="Arial" w:hAnsi="Arial" w:cs="Arial"/>
                <w:sz w:val="24"/>
                <w:szCs w:val="24"/>
              </w:rPr>
            </w:pPr>
            <w:r>
              <w:rPr>
                <w:rFonts w:ascii="Times New Roman" w:hAnsi="Times New Roman"/>
                <w:szCs w:val="24"/>
              </w:rPr>
              <w:t xml:space="preserve">I am lacking by being anxious in situations like presenting these presentations. </w:t>
            </w:r>
          </w:p>
        </w:tc>
        <w:tc>
          <w:tcPr>
            <w:tcW w:w="1913" w:type="dxa"/>
            <w:tcBorders>
              <w:top w:val="single" w:sz="4" w:space="0" w:color="000000"/>
              <w:left w:val="single" w:sz="4" w:space="0" w:color="000000"/>
              <w:bottom w:val="single" w:sz="4" w:space="0" w:color="000000"/>
              <w:right w:val="single" w:sz="4" w:space="0" w:color="000000"/>
            </w:tcBorders>
          </w:tcPr>
          <w:p w14:paraId="41B94F6D" w14:textId="54A58C01" w:rsidR="004C7B28" w:rsidRPr="00B24059" w:rsidRDefault="00A506E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need to work on my confidence, whether that is by trying to put myself in these situations and hopefully gradually improve.  </w:t>
            </w:r>
          </w:p>
        </w:tc>
      </w:tr>
      <w:tr w:rsidR="004C7B28" w:rsidRPr="00B24059" w14:paraId="1A414BB8" w14:textId="77777777" w:rsidTr="00962C0F">
        <w:trPr>
          <w:trHeight w:hRule="exact" w:val="2129"/>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2DB5B809" w:rsidR="004C7B28" w:rsidRPr="00B24059" w:rsidRDefault="00962C0F"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want to be able to sound enthusiastic when communicating.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0300AE76" w:rsidR="004C7B28" w:rsidRPr="00B24059" w:rsidRDefault="00A506E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can communicate</w:t>
            </w:r>
            <w:r w:rsidR="00962C0F">
              <w:rPr>
                <w:rFonts w:ascii="Times New Roman" w:hAnsi="Times New Roman"/>
                <w:szCs w:val="24"/>
              </w:rPr>
              <w:t xml:space="preserve"> and explain what I want to be understood.</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2651EF37" w:rsidR="004C7B28" w:rsidRPr="00B24059" w:rsidRDefault="00A506E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am lacking expressing excitement etc and therefore I am making a potentially exciting chat sound boring unint</w:t>
            </w:r>
            <w:r w:rsidR="00962C0F">
              <w:rPr>
                <w:rFonts w:ascii="Times New Roman" w:hAnsi="Times New Roman"/>
                <w:szCs w:val="24"/>
              </w:rPr>
              <w:t>enti</w:t>
            </w:r>
            <w:r>
              <w:rPr>
                <w:rFonts w:ascii="Times New Roman" w:hAnsi="Times New Roman"/>
                <w:szCs w:val="24"/>
              </w:rPr>
              <w:t xml:space="preserve">onally.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1C836FD" w:rsidR="004C7B28" w:rsidRPr="00B24059" w:rsidRDefault="00962C0F"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need to work on my communication skills.</w:t>
            </w:r>
          </w:p>
        </w:tc>
      </w:tr>
      <w:tr w:rsidR="004C7B28" w:rsidRPr="00B24059" w14:paraId="6DE0BA2A" w14:textId="77777777" w:rsidTr="00962C0F">
        <w:trPr>
          <w:trHeight w:hRule="exact" w:val="3102"/>
        </w:trPr>
        <w:tc>
          <w:tcPr>
            <w:tcW w:w="2730" w:type="dxa"/>
            <w:tcBorders>
              <w:top w:val="single" w:sz="4" w:space="0" w:color="000000"/>
              <w:left w:val="single" w:sz="4" w:space="0" w:color="000000"/>
              <w:bottom w:val="single" w:sz="4" w:space="0" w:color="000000"/>
              <w:right w:val="single" w:sz="4" w:space="0" w:color="000000"/>
            </w:tcBorders>
          </w:tcPr>
          <w:p w14:paraId="56029D42" w14:textId="0F1DF65E" w:rsidR="004C7B28" w:rsidRPr="00B24059" w:rsidRDefault="00330178" w:rsidP="00330178">
            <w:pPr>
              <w:widowControl w:val="0"/>
              <w:autoSpaceDE w:val="0"/>
              <w:autoSpaceDN w:val="0"/>
              <w:adjustRightInd w:val="0"/>
              <w:spacing w:after="0" w:line="200" w:lineRule="exact"/>
              <w:rPr>
                <w:rFonts w:ascii="Times New Roman" w:hAnsi="Times New Roman"/>
                <w:sz w:val="20"/>
                <w:szCs w:val="20"/>
              </w:rPr>
            </w:pPr>
            <w:r>
              <w:rPr>
                <w:rFonts w:ascii="Times New Roman" w:hAnsi="Times New Roman"/>
                <w:sz w:val="20"/>
                <w:szCs w:val="20"/>
              </w:rPr>
              <w:t xml:space="preserve">I want to improve my listening skills.  </w:t>
            </w:r>
          </w:p>
        </w:tc>
        <w:tc>
          <w:tcPr>
            <w:tcW w:w="2084" w:type="dxa"/>
            <w:tcBorders>
              <w:top w:val="single" w:sz="4" w:space="0" w:color="000000"/>
              <w:left w:val="single" w:sz="4" w:space="0" w:color="000000"/>
              <w:bottom w:val="single" w:sz="4" w:space="0" w:color="000000"/>
              <w:right w:val="single" w:sz="4" w:space="0" w:color="000000"/>
            </w:tcBorders>
          </w:tcPr>
          <w:p w14:paraId="3D57D324" w14:textId="6FA81220" w:rsidR="004C7B28" w:rsidRPr="00B24059" w:rsidRDefault="00330178"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can engage with people</w:t>
            </w:r>
            <w:r w:rsidR="00C009C3">
              <w:rPr>
                <w:rFonts w:ascii="Times New Roman" w:hAnsi="Times New Roman"/>
                <w:szCs w:val="24"/>
              </w:rPr>
              <w:t xml:space="preserve"> and have conversations. </w:t>
            </w:r>
          </w:p>
        </w:tc>
        <w:tc>
          <w:tcPr>
            <w:tcW w:w="1868" w:type="dxa"/>
            <w:tcBorders>
              <w:top w:val="single" w:sz="4" w:space="0" w:color="000000"/>
              <w:left w:val="single" w:sz="4" w:space="0" w:color="000000"/>
              <w:bottom w:val="single" w:sz="4" w:space="0" w:color="000000"/>
              <w:right w:val="single" w:sz="4" w:space="0" w:color="000000"/>
            </w:tcBorders>
          </w:tcPr>
          <w:p w14:paraId="6D4BEC49" w14:textId="0CFCC82D" w:rsidR="004C7B28" w:rsidRPr="00B24059" w:rsidRDefault="00C009C3"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am lacking attention in conversations and overthinking in important conversations. </w:t>
            </w:r>
          </w:p>
        </w:tc>
        <w:tc>
          <w:tcPr>
            <w:tcW w:w="1913" w:type="dxa"/>
            <w:tcBorders>
              <w:top w:val="single" w:sz="4" w:space="0" w:color="000000"/>
              <w:left w:val="single" w:sz="4" w:space="0" w:color="000000"/>
              <w:bottom w:val="single" w:sz="4" w:space="0" w:color="000000"/>
              <w:right w:val="single" w:sz="4" w:space="0" w:color="000000"/>
            </w:tcBorders>
          </w:tcPr>
          <w:p w14:paraId="14B48F0E" w14:textId="6F24ACC3" w:rsidR="004C7B28" w:rsidRPr="00B24059" w:rsidRDefault="00C009C3" w:rsidP="007653EC">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need to avoid distractions and work on showing I am engaging by acknowledging what is being said. </w:t>
            </w:r>
          </w:p>
        </w:tc>
      </w:tr>
    </w:tbl>
    <w:p w14:paraId="7716FADA" w14:textId="77777777" w:rsidR="003C7CF3" w:rsidRDefault="003C7CF3" w:rsidP="00003524">
      <w:pPr>
        <w:jc w:val="both"/>
        <w:rPr>
          <w:rFonts w:cstheme="minorHAnsi"/>
          <w:b/>
          <w:sz w:val="24"/>
          <w:szCs w:val="24"/>
        </w:rPr>
      </w:pPr>
    </w:p>
    <w:p w14:paraId="7640AC85" w14:textId="77777777" w:rsidR="00DB3926" w:rsidRDefault="00DB3926" w:rsidP="0052104E">
      <w:pPr>
        <w:pStyle w:val="Heading2"/>
      </w:pPr>
    </w:p>
    <w:p w14:paraId="45B83BDB" w14:textId="77777777" w:rsidR="00DB3926" w:rsidRDefault="00DB3926" w:rsidP="0052104E">
      <w:pPr>
        <w:pStyle w:val="Heading2"/>
      </w:pPr>
    </w:p>
    <w:p w14:paraId="085EABD3" w14:textId="77777777" w:rsidR="00DB3926" w:rsidRDefault="00DB3926" w:rsidP="0052104E">
      <w:pPr>
        <w:pStyle w:val="Heading2"/>
      </w:pPr>
    </w:p>
    <w:p w14:paraId="1B46A104" w14:textId="77777777" w:rsidR="00DB3926" w:rsidRDefault="00DB3926" w:rsidP="0052104E">
      <w:pPr>
        <w:pStyle w:val="Heading2"/>
      </w:pPr>
    </w:p>
    <w:p w14:paraId="169021C8" w14:textId="77777777" w:rsidR="00DB3926" w:rsidRDefault="00DB3926" w:rsidP="0052104E">
      <w:pPr>
        <w:pStyle w:val="Heading2"/>
      </w:pPr>
    </w:p>
    <w:p w14:paraId="2FF1B003" w14:textId="77777777" w:rsidR="00DB3926" w:rsidRDefault="00DB3926" w:rsidP="0052104E">
      <w:pPr>
        <w:pStyle w:val="Heading2"/>
      </w:pPr>
    </w:p>
    <w:p w14:paraId="4B201238" w14:textId="77777777" w:rsidR="00DB3926" w:rsidRDefault="00DB3926" w:rsidP="0052104E">
      <w:pPr>
        <w:pStyle w:val="Heading2"/>
      </w:pPr>
    </w:p>
    <w:p w14:paraId="3293EC6F" w14:textId="77777777" w:rsidR="00DB3926" w:rsidRDefault="00DB3926" w:rsidP="0052104E">
      <w:pPr>
        <w:pStyle w:val="Heading2"/>
      </w:pPr>
    </w:p>
    <w:p w14:paraId="27141374" w14:textId="2867D645" w:rsidR="00764D41" w:rsidRDefault="0052104E" w:rsidP="0052104E">
      <w:pPr>
        <w:pStyle w:val="Heading2"/>
      </w:pPr>
      <w:bookmarkStart w:id="6" w:name="_Toc72154707"/>
      <w:r>
        <w:t>PDP</w:t>
      </w:r>
      <w:bookmarkEnd w:id="6"/>
    </w:p>
    <w:p w14:paraId="4C80BB9D" w14:textId="01AA49A9" w:rsidR="00436EF0" w:rsidRDefault="00436EF0" w:rsidP="00436EF0"/>
    <w:p w14:paraId="7CD880C7" w14:textId="58C33DE9" w:rsidR="00436EF0" w:rsidRPr="00436EF0" w:rsidRDefault="00DB3926" w:rsidP="00436EF0">
      <w:pPr>
        <w:pStyle w:val="Heading2"/>
      </w:pPr>
      <w:bookmarkStart w:id="7" w:name="_Toc72154708"/>
      <w:r>
        <w:t xml:space="preserve">Personal Development Plan </w:t>
      </w:r>
      <w:r w:rsidR="00A93D70">
        <w:t xml:space="preserve">to </w:t>
      </w:r>
      <w:r w:rsidR="00436EF0">
        <w:t>Improv</w:t>
      </w:r>
      <w:r w:rsidR="00A93D70">
        <w:t xml:space="preserve">e own </w:t>
      </w:r>
      <w:r w:rsidR="00436EF0">
        <w:t xml:space="preserve">Communication </w:t>
      </w:r>
      <w:proofErr w:type="gramStart"/>
      <w:r w:rsidR="00436EF0">
        <w:t>Skills</w:t>
      </w:r>
      <w:bookmarkEnd w:id="7"/>
      <w:proofErr w:type="gramEnd"/>
      <w:r w:rsidR="00436EF0">
        <w:t xml:space="preserve"> </w:t>
      </w:r>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59BAF929">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7653EC">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7653EC">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16A9B" w14:paraId="59165083" w14:textId="77777777" w:rsidTr="59BAF929">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0E1B015C" w:rsidR="0052104E" w:rsidRPr="00C546C7" w:rsidRDefault="0052104E" w:rsidP="59BAF929">
            <w:pPr>
              <w:rPr>
                <w:rFonts w:ascii="Arial" w:hAnsi="Arial" w:cs="Arial"/>
                <w:i/>
                <w:iCs/>
              </w:rPr>
            </w:pPr>
            <w:r w:rsidRPr="59BAF929">
              <w:rPr>
                <w:rFonts w:ascii="Arial" w:hAnsi="Arial" w:cs="Arial"/>
                <w:i/>
                <w:iCs/>
              </w:rPr>
              <w:t xml:space="preserve">List your </w:t>
            </w:r>
            <w:r w:rsidR="172C7BAE" w:rsidRPr="59BAF929">
              <w:rPr>
                <w:rFonts w:ascii="Arial" w:hAnsi="Arial" w:cs="Arial"/>
                <w:i/>
                <w:iCs/>
                <w:u w:val="single"/>
              </w:rPr>
              <w:t>Goals.</w:t>
            </w:r>
          </w:p>
        </w:tc>
        <w:tc>
          <w:tcPr>
            <w:tcW w:w="1990" w:type="dxa"/>
            <w:shd w:val="clear" w:color="auto" w:fill="E7E6E6" w:themeFill="background2"/>
          </w:tcPr>
          <w:p w14:paraId="563B9600"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59BAF929">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E928D08" w:rsidR="0052104E" w:rsidRDefault="00465BB8" w:rsidP="007653EC">
            <w:r>
              <w:t xml:space="preserve">Speak confidently. </w:t>
            </w:r>
          </w:p>
        </w:tc>
        <w:tc>
          <w:tcPr>
            <w:tcW w:w="1990" w:type="dxa"/>
          </w:tcPr>
          <w:p w14:paraId="67D71D8E" w14:textId="227927AA" w:rsidR="0052104E" w:rsidRDefault="00465BB8" w:rsidP="007653EC">
            <w:pPr>
              <w:cnfStyle w:val="000000000000" w:firstRow="0" w:lastRow="0" w:firstColumn="0" w:lastColumn="0" w:oddVBand="0" w:evenVBand="0" w:oddHBand="0" w:evenHBand="0" w:firstRowFirstColumn="0" w:firstRowLastColumn="0" w:lastRowFirstColumn="0" w:lastRowLastColumn="0"/>
            </w:pPr>
            <w:r>
              <w:t xml:space="preserve">I need to make sure I am prepared prior to any meetings or presentations. </w:t>
            </w:r>
          </w:p>
        </w:tc>
        <w:tc>
          <w:tcPr>
            <w:tcW w:w="2268" w:type="dxa"/>
          </w:tcPr>
          <w:p w14:paraId="4295CC71" w14:textId="1FABBEC7" w:rsidR="0052104E" w:rsidRDefault="00465BB8" w:rsidP="007653EC">
            <w:pPr>
              <w:cnfStyle w:val="000000000000" w:firstRow="0" w:lastRow="0" w:firstColumn="0" w:lastColumn="0" w:oddVBand="0" w:evenVBand="0" w:oddHBand="0" w:evenHBand="0" w:firstRowFirstColumn="0" w:firstRowLastColumn="0" w:lastRowFirstColumn="0" w:lastRowLastColumn="0"/>
            </w:pPr>
            <w:r>
              <w:t>I will identify my success when I am able to talk to a group</w:t>
            </w:r>
            <w:r w:rsidR="00516A9B">
              <w:t xml:space="preserve"> confidently. </w:t>
            </w:r>
          </w:p>
        </w:tc>
        <w:tc>
          <w:tcPr>
            <w:tcW w:w="1696" w:type="dxa"/>
          </w:tcPr>
          <w:p w14:paraId="07D0EE8F" w14:textId="2B47178F" w:rsidR="0052104E" w:rsidRDefault="00516A9B" w:rsidP="007653EC">
            <w:pPr>
              <w:cnfStyle w:val="000000000000" w:firstRow="0" w:lastRow="0" w:firstColumn="0" w:lastColumn="0" w:oddVBand="0" w:evenVBand="0" w:oddHBand="0" w:evenHBand="0" w:firstRowFirstColumn="0" w:firstRowLastColumn="0" w:lastRowFirstColumn="0" w:lastRowLastColumn="0"/>
            </w:pPr>
            <w:r>
              <w:t>One year</w:t>
            </w:r>
          </w:p>
        </w:tc>
        <w:tc>
          <w:tcPr>
            <w:tcW w:w="1843" w:type="dxa"/>
          </w:tcPr>
          <w:p w14:paraId="755C9FD0" w14:textId="6CDAB3D1" w:rsidR="0052104E" w:rsidRDefault="00516A9B" w:rsidP="007653EC">
            <w:pPr>
              <w:cnfStyle w:val="000000000000" w:firstRow="0" w:lastRow="0" w:firstColumn="0" w:lastColumn="0" w:oddVBand="0" w:evenVBand="0" w:oddHBand="0" w:evenHBand="0" w:firstRowFirstColumn="0" w:firstRowLastColumn="0" w:lastRowFirstColumn="0" w:lastRowLastColumn="0"/>
            </w:pPr>
            <w:r>
              <w:t>I need to research ways to deal with it and possibly trial it out with family and friends.</w:t>
            </w:r>
          </w:p>
        </w:tc>
      </w:tr>
      <w:tr w:rsidR="00516A9B" w14:paraId="270C40EB" w14:textId="77777777" w:rsidTr="59BAF92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53CEE1D5" w:rsidR="0052104E" w:rsidRDefault="00516A9B" w:rsidP="007653EC">
            <w:r>
              <w:t>Improve my listening skills</w:t>
            </w:r>
          </w:p>
        </w:tc>
        <w:tc>
          <w:tcPr>
            <w:tcW w:w="1990" w:type="dxa"/>
            <w:shd w:val="clear" w:color="auto" w:fill="E7E6E6" w:themeFill="background2"/>
          </w:tcPr>
          <w:p w14:paraId="53892F41" w14:textId="1585B767" w:rsidR="0052104E" w:rsidRDefault="00516A9B" w:rsidP="007653EC">
            <w:pPr>
              <w:cnfStyle w:val="000000100000" w:firstRow="0" w:lastRow="0" w:firstColumn="0" w:lastColumn="0" w:oddVBand="0" w:evenVBand="0" w:oddHBand="1" w:evenHBand="0" w:firstRowFirstColumn="0" w:firstRowLastColumn="0" w:lastRowFirstColumn="0" w:lastRowLastColumn="0"/>
            </w:pPr>
            <w:r>
              <w:t xml:space="preserve">I need to work on distractions and improve on showing the person talking that I am listening whether that is by eye contact or just a smile, this is something I need to improve on. </w:t>
            </w:r>
          </w:p>
        </w:tc>
        <w:tc>
          <w:tcPr>
            <w:tcW w:w="2268" w:type="dxa"/>
            <w:shd w:val="clear" w:color="auto" w:fill="E7E6E6" w:themeFill="background2"/>
          </w:tcPr>
          <w:p w14:paraId="50E6B6AA" w14:textId="57EF9A3E" w:rsidR="0052104E" w:rsidRDefault="00516A9B" w:rsidP="007653EC">
            <w:pPr>
              <w:cnfStyle w:val="000000100000" w:firstRow="0" w:lastRow="0" w:firstColumn="0" w:lastColumn="0" w:oddVBand="0" w:evenVBand="0" w:oddHBand="1" w:evenHBand="0" w:firstRowFirstColumn="0" w:firstRowLastColumn="0" w:lastRowFirstColumn="0" w:lastRowLastColumn="0"/>
            </w:pPr>
            <w:r>
              <w:t xml:space="preserve">When I have improved in these areas. </w:t>
            </w:r>
          </w:p>
        </w:tc>
        <w:tc>
          <w:tcPr>
            <w:tcW w:w="1696" w:type="dxa"/>
            <w:shd w:val="clear" w:color="auto" w:fill="E7E6E6" w:themeFill="background2"/>
          </w:tcPr>
          <w:p w14:paraId="3DFA80BC" w14:textId="7D8F81BC" w:rsidR="0052104E" w:rsidRDefault="00516A9B" w:rsidP="007653EC">
            <w:pPr>
              <w:cnfStyle w:val="000000100000" w:firstRow="0" w:lastRow="0" w:firstColumn="0" w:lastColumn="0" w:oddVBand="0" w:evenVBand="0" w:oddHBand="1" w:evenHBand="0" w:firstRowFirstColumn="0" w:firstRowLastColumn="0" w:lastRowFirstColumn="0" w:lastRowLastColumn="0"/>
            </w:pPr>
            <w:r>
              <w:t xml:space="preserve">One year </w:t>
            </w:r>
          </w:p>
        </w:tc>
        <w:tc>
          <w:tcPr>
            <w:tcW w:w="1843" w:type="dxa"/>
            <w:shd w:val="clear" w:color="auto" w:fill="E7E6E6" w:themeFill="background2"/>
          </w:tcPr>
          <w:p w14:paraId="4E297221" w14:textId="50F02281" w:rsidR="0052104E" w:rsidRDefault="00516A9B" w:rsidP="007653EC">
            <w:pPr>
              <w:cnfStyle w:val="000000100000" w:firstRow="0" w:lastRow="0" w:firstColumn="0" w:lastColumn="0" w:oddVBand="0" w:evenVBand="0" w:oddHBand="1" w:evenHBand="0" w:firstRowFirstColumn="0" w:firstRowLastColumn="0" w:lastRowFirstColumn="0" w:lastRowLastColumn="0"/>
            </w:pPr>
            <w:r>
              <w:t>I need to just look at methods on staying focused and put them into practice.</w:t>
            </w:r>
          </w:p>
        </w:tc>
      </w:tr>
      <w:tr w:rsidR="0052104E" w14:paraId="76E3A0CE" w14:textId="77777777" w:rsidTr="59BAF929">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1ADDAEAC" w:rsidR="0052104E" w:rsidRDefault="0066271F" w:rsidP="007653EC">
            <w:r>
              <w:t>Expressing emotions</w:t>
            </w:r>
          </w:p>
        </w:tc>
        <w:tc>
          <w:tcPr>
            <w:tcW w:w="1990" w:type="dxa"/>
          </w:tcPr>
          <w:p w14:paraId="10098C26" w14:textId="0FA066E7" w:rsidR="0052104E" w:rsidRDefault="0066271F" w:rsidP="007653EC">
            <w:pPr>
              <w:cnfStyle w:val="000000000000" w:firstRow="0" w:lastRow="0" w:firstColumn="0" w:lastColumn="0" w:oddVBand="0" w:evenVBand="0" w:oddHBand="0" w:evenHBand="0" w:firstRowFirstColumn="0" w:firstRowLastColumn="0" w:lastRowFirstColumn="0" w:lastRowLastColumn="0"/>
            </w:pPr>
            <w:r>
              <w:t xml:space="preserve">I need to work on the goals above prior to this goal as I feel I need to get confident before I would be able to put emotion into conversations. </w:t>
            </w:r>
          </w:p>
        </w:tc>
        <w:tc>
          <w:tcPr>
            <w:tcW w:w="2268" w:type="dxa"/>
          </w:tcPr>
          <w:p w14:paraId="595246C0" w14:textId="1A9546F7" w:rsidR="0052104E" w:rsidRDefault="0066271F" w:rsidP="007653EC">
            <w:pPr>
              <w:cnfStyle w:val="000000000000" w:firstRow="0" w:lastRow="0" w:firstColumn="0" w:lastColumn="0" w:oddVBand="0" w:evenVBand="0" w:oddHBand="0" w:evenHBand="0" w:firstRowFirstColumn="0" w:firstRowLastColumn="0" w:lastRowFirstColumn="0" w:lastRowLastColumn="0"/>
            </w:pPr>
            <w:r>
              <w:t xml:space="preserve">I will identify my success when these 3 goals have been achieved and I am able to confidently have a group talk for example with listening skills, talking enthusiastically </w:t>
            </w:r>
            <w:proofErr w:type="gramStart"/>
            <w:r>
              <w:t>and also</w:t>
            </w:r>
            <w:proofErr w:type="gramEnd"/>
            <w:r>
              <w:t xml:space="preserve"> confidently. </w:t>
            </w:r>
          </w:p>
        </w:tc>
        <w:tc>
          <w:tcPr>
            <w:tcW w:w="1696" w:type="dxa"/>
          </w:tcPr>
          <w:p w14:paraId="44710F63" w14:textId="02DC5290" w:rsidR="0052104E" w:rsidRDefault="0066271F" w:rsidP="007653EC">
            <w:pPr>
              <w:cnfStyle w:val="000000000000" w:firstRow="0" w:lastRow="0" w:firstColumn="0" w:lastColumn="0" w:oddVBand="0" w:evenVBand="0" w:oddHBand="0" w:evenHBand="0" w:firstRowFirstColumn="0" w:firstRowLastColumn="0" w:lastRowFirstColumn="0" w:lastRowLastColumn="0"/>
            </w:pPr>
            <w:r>
              <w:t>Two years</w:t>
            </w:r>
          </w:p>
        </w:tc>
        <w:tc>
          <w:tcPr>
            <w:tcW w:w="1843" w:type="dxa"/>
          </w:tcPr>
          <w:p w14:paraId="4068286C" w14:textId="52533296" w:rsidR="0052104E" w:rsidRDefault="0066271F" w:rsidP="007653EC">
            <w:pPr>
              <w:cnfStyle w:val="000000000000" w:firstRow="0" w:lastRow="0" w:firstColumn="0" w:lastColumn="0" w:oddVBand="0" w:evenVBand="0" w:oddHBand="0" w:evenHBand="0" w:firstRowFirstColumn="0" w:firstRowLastColumn="0" w:lastRowFirstColumn="0" w:lastRowLastColumn="0"/>
            </w:pPr>
            <w:r>
              <w:t xml:space="preserve">I will need to research methods to help me do this but also need to practice it in a group I am comfortable with to start. </w:t>
            </w:r>
          </w:p>
        </w:tc>
      </w:tr>
    </w:tbl>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8" w:name="_Toc72154709"/>
      <w:r>
        <w:lastRenderedPageBreak/>
        <w:t>References</w:t>
      </w:r>
      <w:bookmarkEnd w:id="8"/>
      <w:r>
        <w:t xml:space="preserve"> </w:t>
      </w:r>
    </w:p>
    <w:p w14:paraId="585590E0" w14:textId="76FA0573" w:rsidR="00B25F25" w:rsidRDefault="00B25F25" w:rsidP="00003524">
      <w:pPr>
        <w:jc w:val="both"/>
        <w:rPr>
          <w:rFonts w:cstheme="minorHAnsi"/>
          <w:b/>
          <w:sz w:val="24"/>
          <w:szCs w:val="24"/>
        </w:rPr>
      </w:pPr>
    </w:p>
    <w:p w14:paraId="66A94946" w14:textId="1E3DB733"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2"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w:t>
      </w:r>
      <w:r w:rsidR="005B1B9B">
        <w:rPr>
          <w:rFonts w:cstheme="minorHAnsi"/>
          <w:sz w:val="20"/>
          <w:szCs w:val="20"/>
        </w:rPr>
        <w:t>22</w:t>
      </w:r>
      <w:r w:rsidRPr="002A3294">
        <w:rPr>
          <w:rFonts w:cstheme="minorHAnsi"/>
          <w:sz w:val="20"/>
          <w:szCs w:val="20"/>
        </w:rPr>
        <w:t>.0</w:t>
      </w:r>
      <w:r w:rsidR="005B1B9B">
        <w:rPr>
          <w:rFonts w:cstheme="minorHAnsi"/>
          <w:sz w:val="20"/>
          <w:szCs w:val="20"/>
        </w:rPr>
        <w:t>4</w:t>
      </w:r>
      <w:r w:rsidRPr="002A3294">
        <w:rPr>
          <w:rFonts w:cstheme="minorHAnsi"/>
          <w:sz w:val="20"/>
          <w:szCs w:val="20"/>
        </w:rPr>
        <w:t>.</w:t>
      </w:r>
      <w:r w:rsidR="005B1B9B">
        <w:rPr>
          <w:rFonts w:cstheme="minorHAnsi"/>
          <w:sz w:val="20"/>
          <w:szCs w:val="20"/>
        </w:rPr>
        <w:t>21</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MindTools (20</w:t>
      </w:r>
      <w:r w:rsidR="008E4A39">
        <w:rPr>
          <w:rFonts w:cstheme="minorHAnsi"/>
          <w:sz w:val="20"/>
          <w:szCs w:val="20"/>
        </w:rPr>
        <w:t>21</w:t>
      </w:r>
      <w:r w:rsidR="00C0127D" w:rsidRPr="002A3294">
        <w:rPr>
          <w:rFonts w:cstheme="minorHAnsi"/>
          <w:sz w:val="20"/>
          <w:szCs w:val="20"/>
        </w:rPr>
        <w:t xml:space="preserve">)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3"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 xml:space="preserve">Accessed: </w:t>
      </w:r>
      <w:proofErr w:type="gramStart"/>
      <w:r w:rsidR="00D77E26">
        <w:rPr>
          <w:rFonts w:cstheme="minorHAnsi"/>
          <w:sz w:val="20"/>
          <w:szCs w:val="20"/>
        </w:rPr>
        <w:t>22</w:t>
      </w:r>
      <w:r w:rsidR="00C0127D" w:rsidRPr="002A3294">
        <w:rPr>
          <w:rFonts w:cstheme="minorHAnsi"/>
          <w:sz w:val="20"/>
          <w:szCs w:val="20"/>
        </w:rPr>
        <w:t>.0</w:t>
      </w:r>
      <w:r w:rsidR="00B419B2">
        <w:rPr>
          <w:rFonts w:cstheme="minorHAnsi"/>
          <w:sz w:val="20"/>
          <w:szCs w:val="20"/>
        </w:rPr>
        <w:t>4</w:t>
      </w:r>
      <w:r w:rsidR="00C0127D" w:rsidRPr="002A3294">
        <w:rPr>
          <w:rFonts w:cstheme="minorHAnsi"/>
          <w:sz w:val="20"/>
          <w:szCs w:val="20"/>
        </w:rPr>
        <w:t>.</w:t>
      </w:r>
      <w:r w:rsidR="00D77E26">
        <w:rPr>
          <w:rFonts w:cstheme="minorHAnsi"/>
          <w:sz w:val="20"/>
          <w:szCs w:val="20"/>
        </w:rPr>
        <w:t>21</w:t>
      </w:r>
      <w:proofErr w:type="gramEnd"/>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1C566837" w14:textId="05438965" w:rsidR="00832F8B" w:rsidRDefault="002A3294" w:rsidP="005A63B5">
      <w:pPr>
        <w:spacing w:line="240" w:lineRule="auto"/>
        <w:rPr>
          <w:rFonts w:cstheme="minorHAnsi"/>
          <w:sz w:val="20"/>
          <w:szCs w:val="20"/>
        </w:rPr>
      </w:pPr>
      <w:r w:rsidRPr="002A3294">
        <w:rPr>
          <w:rFonts w:cstheme="minorHAnsi"/>
          <w:sz w:val="20"/>
          <w:szCs w:val="20"/>
        </w:rPr>
        <w:t>Skills You Need (20</w:t>
      </w:r>
      <w:r w:rsidR="00C26696">
        <w:rPr>
          <w:rFonts w:cstheme="minorHAnsi"/>
          <w:sz w:val="20"/>
          <w:szCs w:val="20"/>
        </w:rPr>
        <w:t>21</w:t>
      </w:r>
      <w:r w:rsidRPr="002A3294">
        <w:rPr>
          <w:rFonts w:cstheme="minorHAnsi"/>
          <w:sz w:val="20"/>
          <w:szCs w:val="20"/>
        </w:rPr>
        <w:t xml:space="preserve">) </w:t>
      </w:r>
      <w:r w:rsidRPr="002A3294">
        <w:rPr>
          <w:rFonts w:cstheme="minorHAnsi"/>
          <w:i/>
          <w:sz w:val="20"/>
          <w:szCs w:val="20"/>
        </w:rPr>
        <w:t>Interpersonal Skills Self-Assessment.</w:t>
      </w:r>
      <w:r w:rsidRPr="002A3294">
        <w:rPr>
          <w:rFonts w:cstheme="minorHAnsi"/>
          <w:sz w:val="20"/>
          <w:szCs w:val="20"/>
        </w:rPr>
        <w:t xml:space="preserve">  [online] Available at: </w:t>
      </w:r>
      <w:hyperlink r:id="rId14"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w:t>
      </w:r>
      <w:r w:rsidR="00D77E26">
        <w:rPr>
          <w:rFonts w:cstheme="minorHAnsi"/>
          <w:sz w:val="20"/>
          <w:szCs w:val="20"/>
        </w:rPr>
        <w:t>22</w:t>
      </w:r>
      <w:r w:rsidRPr="002A3294">
        <w:rPr>
          <w:rFonts w:cstheme="minorHAnsi"/>
          <w:sz w:val="20"/>
          <w:szCs w:val="20"/>
        </w:rPr>
        <w:t>.0</w:t>
      </w:r>
      <w:r w:rsidR="00D77E26">
        <w:rPr>
          <w:rFonts w:cstheme="minorHAnsi"/>
          <w:sz w:val="20"/>
          <w:szCs w:val="20"/>
        </w:rPr>
        <w:t>4</w:t>
      </w:r>
      <w:r w:rsidRPr="002A3294">
        <w:rPr>
          <w:rFonts w:cstheme="minorHAnsi"/>
          <w:sz w:val="20"/>
          <w:szCs w:val="20"/>
        </w:rPr>
        <w:t>.</w:t>
      </w:r>
      <w:r w:rsidR="00D77E26">
        <w:rPr>
          <w:rFonts w:cstheme="minorHAnsi"/>
          <w:sz w:val="20"/>
          <w:szCs w:val="20"/>
        </w:rPr>
        <w:t>21</w:t>
      </w:r>
      <w:r w:rsidRPr="002A3294">
        <w:rPr>
          <w:rFonts w:cstheme="minorHAnsi"/>
          <w:sz w:val="20"/>
          <w:szCs w:val="20"/>
        </w:rPr>
        <w:br/>
      </w:r>
    </w:p>
    <w:p w14:paraId="0AFAADC1" w14:textId="12BDE7B5" w:rsidR="005D674B" w:rsidRPr="005A63B5" w:rsidRDefault="005D674B" w:rsidP="005A63B5">
      <w:pPr>
        <w:spacing w:line="240" w:lineRule="auto"/>
        <w:rPr>
          <w:rFonts w:cstheme="minorHAnsi"/>
          <w:sz w:val="20"/>
          <w:szCs w:val="20"/>
        </w:rPr>
      </w:pPr>
      <w:proofErr w:type="spellStart"/>
      <w:r>
        <w:t>Kobiruzzaman</w:t>
      </w:r>
      <w:proofErr w:type="spellEnd"/>
      <w:r>
        <w:t xml:space="preserve">, M. (2019) Communication noise [online] </w:t>
      </w:r>
      <w:proofErr w:type="spellStart"/>
      <w:r>
        <w:t>Avaliable</w:t>
      </w:r>
      <w:proofErr w:type="spellEnd"/>
      <w:r>
        <w:t xml:space="preserve"> at: </w:t>
      </w:r>
      <w:hyperlink r:id="rId15" w:history="1">
        <w:r w:rsidRPr="005D674B">
          <w:rPr>
            <w:color w:val="0000FF"/>
            <w:u w:val="single"/>
          </w:rPr>
          <w:t>Communication Noise, 5 Types of Noise in Communication Barriers (newsmoor.com)</w:t>
        </w:r>
      </w:hyperlink>
      <w:r>
        <w:t xml:space="preserve"> Accessed </w:t>
      </w:r>
      <w:proofErr w:type="gramStart"/>
      <w:r>
        <w:t>25.05.21</w:t>
      </w:r>
      <w:proofErr w:type="gramEnd"/>
    </w:p>
    <w:p w14:paraId="08C89485" w14:textId="77777777" w:rsidR="006311DD" w:rsidRPr="00003524" w:rsidRDefault="006311DD" w:rsidP="00003524">
      <w:pPr>
        <w:jc w:val="both"/>
        <w:rPr>
          <w:rFonts w:cstheme="minorHAnsi"/>
          <w:b/>
          <w:sz w:val="24"/>
          <w:szCs w:val="24"/>
        </w:rPr>
      </w:pPr>
    </w:p>
    <w:p w14:paraId="0337DD1B" w14:textId="704652FB" w:rsidR="00436E31" w:rsidRDefault="00C00631" w:rsidP="00C00631">
      <w:pPr>
        <w:pStyle w:val="Heading1"/>
      </w:pPr>
      <w:bookmarkStart w:id="9" w:name="_Toc72154710"/>
      <w:r>
        <w:t>Appendix A</w:t>
      </w:r>
      <w:bookmarkEnd w:id="9"/>
    </w:p>
    <w:p w14:paraId="54EA4824" w14:textId="3ADE68B7" w:rsidR="006311DD" w:rsidRDefault="006311DD" w:rsidP="006311DD"/>
    <w:p w14:paraId="2FD8F6EB" w14:textId="134054C8" w:rsidR="00AF385F" w:rsidRDefault="00AF385F" w:rsidP="00C00631">
      <w:pPr>
        <w:rPr>
          <w:rFonts w:ascii="Arial" w:hAnsi="Arial" w:cs="Arial"/>
        </w:rPr>
      </w:pPr>
    </w:p>
    <w:p w14:paraId="26012F16" w14:textId="5DC3C1AC" w:rsidR="00AF385F" w:rsidRDefault="00AF385F" w:rsidP="00C00631">
      <w:pPr>
        <w:rPr>
          <w:rFonts w:ascii="Arial" w:hAnsi="Arial" w:cs="Arial"/>
        </w:rPr>
      </w:pPr>
      <w:r>
        <w:rPr>
          <w:rFonts w:ascii="Arial" w:hAnsi="Arial" w:cs="Arial"/>
        </w:rPr>
        <w:t>Below are my results from completing the questionnaire on the website mindtools and completing the interpersonal skills self-assessment on the skills you need website. As shown my score was 41</w:t>
      </w:r>
      <w:r w:rsidR="009E0000">
        <w:rPr>
          <w:rFonts w:ascii="Arial" w:hAnsi="Arial" w:cs="Arial"/>
        </w:rPr>
        <w:t xml:space="preserve"> using the mindtools questionnaire</w:t>
      </w:r>
      <w:r>
        <w:rPr>
          <w:rFonts w:ascii="Arial" w:hAnsi="Arial" w:cs="Arial"/>
        </w:rPr>
        <w:t xml:space="preserve"> and below these you can see what percentages I had in each sector</w:t>
      </w:r>
      <w:r w:rsidR="009E0000">
        <w:rPr>
          <w:rFonts w:ascii="Arial" w:hAnsi="Arial" w:cs="Arial"/>
        </w:rPr>
        <w:t xml:space="preserve"> from the skills you need assessment</w:t>
      </w:r>
      <w:r>
        <w:rPr>
          <w:rFonts w:ascii="Arial" w:hAnsi="Arial" w:cs="Arial"/>
        </w:rPr>
        <w:t xml:space="preserve">. </w:t>
      </w:r>
    </w:p>
    <w:p w14:paraId="4599FDF9" w14:textId="77777777" w:rsidR="00AF385F" w:rsidRPr="005A63B5" w:rsidRDefault="00AF385F" w:rsidP="00C00631">
      <w:pPr>
        <w:rPr>
          <w:rFonts w:ascii="Arial" w:hAnsi="Arial" w:cs="Arial"/>
        </w:rPr>
      </w:pPr>
    </w:p>
    <w:p w14:paraId="5B666CD1" w14:textId="77543960" w:rsidR="00496ADD" w:rsidRDefault="006A625D" w:rsidP="00C00631">
      <w:pPr>
        <w:rPr>
          <w:sz w:val="24"/>
          <w:szCs w:val="24"/>
        </w:rPr>
      </w:pPr>
      <w:r>
        <w:rPr>
          <w:noProof/>
          <w:sz w:val="24"/>
          <w:szCs w:val="24"/>
        </w:rPr>
        <w:lastRenderedPageBreak/>
        <w:drawing>
          <wp:inline distT="0" distB="0" distL="0" distR="0" wp14:anchorId="752A0797" wp14:editId="68722576">
            <wp:extent cx="2804160" cy="4998720"/>
            <wp:effectExtent l="0" t="0" r="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21270" cy="5029220"/>
                    </a:xfrm>
                    <a:prstGeom prst="rect">
                      <a:avLst/>
                    </a:prstGeom>
                  </pic:spPr>
                </pic:pic>
              </a:graphicData>
            </a:graphic>
          </wp:inline>
        </w:drawing>
      </w:r>
      <w:r w:rsidR="00C71595">
        <w:rPr>
          <w:noProof/>
          <w:sz w:val="24"/>
          <w:szCs w:val="24"/>
        </w:rPr>
        <w:drawing>
          <wp:inline distT="0" distB="0" distL="0" distR="0" wp14:anchorId="7E49BD90" wp14:editId="2D6A5D4C">
            <wp:extent cx="2697480" cy="4998720"/>
            <wp:effectExtent l="0" t="0" r="7620" b="0"/>
            <wp:docPr id="3" name="Picture 3" descr="Table,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 timeline&#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97480" cy="4998720"/>
                    </a:xfrm>
                    <a:prstGeom prst="rect">
                      <a:avLst/>
                    </a:prstGeom>
                  </pic:spPr>
                </pic:pic>
              </a:graphicData>
            </a:graphic>
          </wp:inline>
        </w:drawing>
      </w:r>
    </w:p>
    <w:p w14:paraId="4753B084" w14:textId="70A79696" w:rsidR="006A625D" w:rsidRDefault="006A625D" w:rsidP="00C00631">
      <w:pPr>
        <w:rPr>
          <w:sz w:val="24"/>
          <w:szCs w:val="24"/>
        </w:rPr>
      </w:pPr>
    </w:p>
    <w:p w14:paraId="6848E224" w14:textId="4F185D6A" w:rsidR="006A625D" w:rsidRDefault="006A625D" w:rsidP="00C00631">
      <w:pPr>
        <w:rPr>
          <w:sz w:val="24"/>
          <w:szCs w:val="24"/>
        </w:rPr>
      </w:pPr>
    </w:p>
    <w:p w14:paraId="74C47948" w14:textId="306DADD4" w:rsidR="006A625D" w:rsidRDefault="006A625D" w:rsidP="00C00631">
      <w:pPr>
        <w:rPr>
          <w:sz w:val="24"/>
          <w:szCs w:val="24"/>
        </w:rPr>
      </w:pPr>
    </w:p>
    <w:p w14:paraId="7AB25C6D" w14:textId="30DD0E06" w:rsidR="006A625D" w:rsidRDefault="00CB06E5" w:rsidP="00C00631">
      <w:pPr>
        <w:rPr>
          <w:sz w:val="24"/>
          <w:szCs w:val="24"/>
        </w:rPr>
      </w:pPr>
      <w:r>
        <w:rPr>
          <w:noProof/>
          <w:sz w:val="24"/>
          <w:szCs w:val="24"/>
        </w:rPr>
        <w:lastRenderedPageBreak/>
        <w:drawing>
          <wp:inline distT="0" distB="0" distL="0" distR="0" wp14:anchorId="119E3271" wp14:editId="272596F4">
            <wp:extent cx="2854325" cy="3833109"/>
            <wp:effectExtent l="0" t="0" r="3175"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46001" t="9218" r="3456" b="-946"/>
                    <a:stretch/>
                  </pic:blipFill>
                  <pic:spPr bwMode="auto">
                    <a:xfrm>
                      <a:off x="0" y="0"/>
                      <a:ext cx="2857162" cy="3836919"/>
                    </a:xfrm>
                    <a:prstGeom prst="rect">
                      <a:avLst/>
                    </a:prstGeom>
                    <a:ln>
                      <a:noFill/>
                    </a:ln>
                    <a:extLst>
                      <a:ext uri="{53640926-AAD7-44D8-BBD7-CCE9431645EC}">
                        <a14:shadowObscured xmlns:a14="http://schemas.microsoft.com/office/drawing/2010/main"/>
                      </a:ext>
                    </a:extLst>
                  </pic:spPr>
                </pic:pic>
              </a:graphicData>
            </a:graphic>
          </wp:inline>
        </w:drawing>
      </w:r>
      <w:r w:rsidR="006A625D">
        <w:rPr>
          <w:noProof/>
          <w:sz w:val="24"/>
          <w:szCs w:val="24"/>
        </w:rPr>
        <w:drawing>
          <wp:inline distT="0" distB="0" distL="0" distR="0" wp14:anchorId="7FB300A9" wp14:editId="462FEFCF">
            <wp:extent cx="2826385" cy="3832434"/>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42963" t="5200" r="6825" b="-4018"/>
                    <a:stretch/>
                  </pic:blipFill>
                  <pic:spPr bwMode="auto">
                    <a:xfrm>
                      <a:off x="0" y="0"/>
                      <a:ext cx="2828879" cy="3835815"/>
                    </a:xfrm>
                    <a:prstGeom prst="rect">
                      <a:avLst/>
                    </a:prstGeom>
                    <a:ln>
                      <a:noFill/>
                    </a:ln>
                    <a:extLst>
                      <a:ext uri="{53640926-AAD7-44D8-BBD7-CCE9431645EC}">
                        <a14:shadowObscured xmlns:a14="http://schemas.microsoft.com/office/drawing/2010/main"/>
                      </a:ext>
                    </a:extLst>
                  </pic:spPr>
                </pic:pic>
              </a:graphicData>
            </a:graphic>
          </wp:inline>
        </w:drawing>
      </w:r>
      <w:r>
        <w:rPr>
          <w:noProof/>
          <w:sz w:val="24"/>
          <w:szCs w:val="24"/>
        </w:rPr>
        <w:drawing>
          <wp:inline distT="0" distB="0" distL="0" distR="0" wp14:anchorId="73C89F2F" wp14:editId="131F87B7">
            <wp:extent cx="2827020" cy="3863340"/>
            <wp:effectExtent l="0" t="0" r="0" b="381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20" cstate="print">
                      <a:extLst>
                        <a:ext uri="{28A0092B-C50C-407E-A947-70E740481C1C}">
                          <a14:useLocalDpi xmlns:a14="http://schemas.microsoft.com/office/drawing/2010/main" val="0"/>
                        </a:ext>
                      </a:extLst>
                    </a:blip>
                    <a:srcRect l="49590" t="1182"/>
                    <a:stretch/>
                  </pic:blipFill>
                  <pic:spPr bwMode="auto">
                    <a:xfrm>
                      <a:off x="0" y="0"/>
                      <a:ext cx="2827020" cy="3863340"/>
                    </a:xfrm>
                    <a:prstGeom prst="rect">
                      <a:avLst/>
                    </a:prstGeom>
                    <a:ln>
                      <a:noFill/>
                    </a:ln>
                    <a:extLst>
                      <a:ext uri="{53640926-AAD7-44D8-BBD7-CCE9431645EC}">
                        <a14:shadowObscured xmlns:a14="http://schemas.microsoft.com/office/drawing/2010/main"/>
                      </a:ext>
                    </a:extLst>
                  </pic:spPr>
                </pic:pic>
              </a:graphicData>
            </a:graphic>
          </wp:inline>
        </w:drawing>
      </w:r>
    </w:p>
    <w:p w14:paraId="2B6FC17D" w14:textId="29017A37" w:rsidR="000A0BCB" w:rsidRDefault="000A0BCB" w:rsidP="00C00631">
      <w:pPr>
        <w:rPr>
          <w:sz w:val="24"/>
          <w:szCs w:val="24"/>
        </w:rPr>
      </w:pPr>
    </w:p>
    <w:p w14:paraId="38BA688C" w14:textId="62499128" w:rsidR="000A0BCB" w:rsidRDefault="000A0BCB" w:rsidP="00C00631">
      <w:pPr>
        <w:rPr>
          <w:sz w:val="24"/>
          <w:szCs w:val="24"/>
        </w:rPr>
      </w:pPr>
    </w:p>
    <w:p w14:paraId="3B52A49E" w14:textId="6C820941" w:rsidR="000A0BCB" w:rsidRDefault="000A0BCB" w:rsidP="00C00631">
      <w:pPr>
        <w:rPr>
          <w:sz w:val="24"/>
          <w:szCs w:val="24"/>
        </w:rPr>
      </w:pPr>
    </w:p>
    <w:p w14:paraId="53A9E3DF" w14:textId="34796CE6" w:rsidR="000A0BCB" w:rsidRDefault="004512C4" w:rsidP="00C00631">
      <w:pPr>
        <w:rPr>
          <w:sz w:val="24"/>
          <w:szCs w:val="24"/>
        </w:rPr>
      </w:pPr>
      <w:r>
        <w:rPr>
          <w:sz w:val="24"/>
          <w:szCs w:val="24"/>
        </w:rPr>
        <w:lastRenderedPageBreak/>
        <w:t xml:space="preserve">Below </w:t>
      </w:r>
      <w:r w:rsidR="00E44F74">
        <w:rPr>
          <w:sz w:val="24"/>
          <w:szCs w:val="24"/>
        </w:rPr>
        <w:t xml:space="preserve">is a </w:t>
      </w:r>
      <w:r>
        <w:rPr>
          <w:sz w:val="24"/>
          <w:szCs w:val="24"/>
        </w:rPr>
        <w:t>feedback</w:t>
      </w:r>
      <w:r w:rsidR="00E44F74">
        <w:rPr>
          <w:sz w:val="24"/>
          <w:szCs w:val="24"/>
        </w:rPr>
        <w:t xml:space="preserve"> sheet</w:t>
      </w:r>
      <w:r>
        <w:rPr>
          <w:sz w:val="24"/>
          <w:szCs w:val="24"/>
        </w:rPr>
        <w:t xml:space="preserve"> </w:t>
      </w:r>
      <w:r w:rsidR="00E44F74">
        <w:rPr>
          <w:sz w:val="24"/>
          <w:szCs w:val="24"/>
        </w:rPr>
        <w:t>that has been</w:t>
      </w:r>
      <w:r>
        <w:rPr>
          <w:sz w:val="24"/>
          <w:szCs w:val="24"/>
        </w:rPr>
        <w:t xml:space="preserve"> </w:t>
      </w:r>
      <w:r w:rsidR="00E44F74">
        <w:rPr>
          <w:sz w:val="24"/>
          <w:szCs w:val="24"/>
        </w:rPr>
        <w:t>completed by a person</w:t>
      </w:r>
      <w:r>
        <w:rPr>
          <w:sz w:val="24"/>
          <w:szCs w:val="24"/>
        </w:rPr>
        <w:t xml:space="preserve"> that watched my presentation. </w:t>
      </w:r>
    </w:p>
    <w:tbl>
      <w:tblPr>
        <w:tblW w:w="9678" w:type="dxa"/>
        <w:tblInd w:w="98" w:type="dxa"/>
        <w:tblLook w:val="04A0" w:firstRow="1" w:lastRow="0" w:firstColumn="1" w:lastColumn="0" w:noHBand="0" w:noVBand="1"/>
      </w:tblPr>
      <w:tblGrid>
        <w:gridCol w:w="4090"/>
        <w:gridCol w:w="1407"/>
        <w:gridCol w:w="1406"/>
        <w:gridCol w:w="1547"/>
        <w:gridCol w:w="1228"/>
      </w:tblGrid>
      <w:tr w:rsidR="00E2768B" w:rsidRPr="00052BAE" w14:paraId="62BFCA9B" w14:textId="77777777" w:rsidTr="005A63B5">
        <w:trPr>
          <w:trHeight w:val="168"/>
        </w:trPr>
        <w:tc>
          <w:tcPr>
            <w:tcW w:w="9678"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1E19E701" w14:textId="77777777" w:rsidR="00E2768B" w:rsidRPr="008348DF" w:rsidRDefault="00E2768B" w:rsidP="00874DD5">
            <w:pPr>
              <w:spacing w:after="0" w:line="240" w:lineRule="auto"/>
              <w:jc w:val="center"/>
              <w:rPr>
                <w:rFonts w:ascii="Arial Rounded MT Bold" w:eastAsia="Times New Roman" w:hAnsi="Arial Rounded MT Bold" w:cs="Times New Roman"/>
                <w:color w:val="000000"/>
                <w:sz w:val="24"/>
                <w:szCs w:val="24"/>
                <w:lang w:eastAsia="en-GB"/>
              </w:rPr>
            </w:pPr>
            <w:r w:rsidRPr="008348DF">
              <w:rPr>
                <w:rFonts w:ascii="Arial Rounded MT Bold" w:eastAsia="Times New Roman" w:hAnsi="Arial Rounded MT Bold" w:cs="Times New Roman"/>
                <w:color w:val="000000"/>
                <w:sz w:val="24"/>
                <w:szCs w:val="24"/>
                <w:lang w:eastAsia="en-GB"/>
              </w:rPr>
              <w:t>Presentation Evaluation Sheet</w:t>
            </w:r>
          </w:p>
        </w:tc>
      </w:tr>
      <w:tr w:rsidR="00E2768B" w:rsidRPr="00052BAE" w14:paraId="2D4FAE44" w14:textId="77777777" w:rsidTr="005A63B5">
        <w:trPr>
          <w:trHeight w:val="168"/>
        </w:trPr>
        <w:tc>
          <w:tcPr>
            <w:tcW w:w="9678"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tcPr>
          <w:p w14:paraId="72CC93D1" w14:textId="77777777" w:rsidR="00E2768B" w:rsidRPr="00846627" w:rsidRDefault="00E2768B" w:rsidP="00874DD5">
            <w:pPr>
              <w:spacing w:after="0" w:line="240" w:lineRule="auto"/>
              <w:jc w:val="center"/>
              <w:rPr>
                <w:rFonts w:ascii="Arial Rounded MT Bold" w:eastAsia="Times New Roman" w:hAnsi="Arial Rounded MT Bold" w:cs="Times New Roman"/>
                <w:bCs/>
                <w:color w:val="000000"/>
                <w:sz w:val="24"/>
                <w:szCs w:val="24"/>
                <w:lang w:eastAsia="en-GB"/>
              </w:rPr>
            </w:pPr>
            <w:r w:rsidRPr="00846627">
              <w:rPr>
                <w:rFonts w:ascii="Arial Rounded MT Bold" w:eastAsia="Times New Roman" w:hAnsi="Arial Rounded MT Bold" w:cs="Times New Roman"/>
                <w:bCs/>
                <w:color w:val="000000"/>
                <w:sz w:val="24"/>
                <w:szCs w:val="24"/>
                <w:lang w:eastAsia="en-GB"/>
              </w:rPr>
              <w:t>Module:  BMSK4002</w:t>
            </w:r>
          </w:p>
        </w:tc>
      </w:tr>
      <w:tr w:rsidR="00E2768B" w:rsidRPr="00052BAE" w14:paraId="13DD0A62" w14:textId="77777777" w:rsidTr="005A63B5">
        <w:trPr>
          <w:trHeight w:val="168"/>
        </w:trPr>
        <w:tc>
          <w:tcPr>
            <w:tcW w:w="9678"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64DD2B8F" w14:textId="77777777" w:rsidR="00E2768B" w:rsidRPr="008348DF" w:rsidRDefault="00E2768B" w:rsidP="00874DD5">
            <w:pPr>
              <w:spacing w:after="0" w:line="240" w:lineRule="auto"/>
              <w:jc w:val="center"/>
              <w:rPr>
                <w:rFonts w:ascii="Arial Rounded MT Bold" w:eastAsia="Times New Roman" w:hAnsi="Arial Rounded MT Bold" w:cs="Times New Roman"/>
                <w:color w:val="000000"/>
                <w:sz w:val="24"/>
                <w:szCs w:val="24"/>
                <w:lang w:eastAsia="en-GB"/>
              </w:rPr>
            </w:pPr>
            <w:r w:rsidRPr="008348DF">
              <w:rPr>
                <w:rFonts w:ascii="Arial Rounded MT Bold" w:eastAsia="Times New Roman" w:hAnsi="Arial Rounded MT Bold" w:cs="Times New Roman"/>
                <w:color w:val="000000"/>
                <w:sz w:val="24"/>
                <w:szCs w:val="24"/>
                <w:lang w:eastAsia="en-GB"/>
              </w:rPr>
              <w:t xml:space="preserve">Topic:  Effective Team working </w:t>
            </w:r>
            <w:r w:rsidRPr="008348DF">
              <w:rPr>
                <w:rFonts w:ascii="Arial Rounded MT Bold" w:eastAsia="Times New Roman" w:hAnsi="Arial Rounded MT Bold" w:cs="Times New Roman"/>
                <w:color w:val="000000"/>
                <w:sz w:val="24"/>
                <w:szCs w:val="24"/>
                <w:lang w:eastAsia="en-GB"/>
              </w:rPr>
              <w:br/>
            </w:r>
          </w:p>
        </w:tc>
      </w:tr>
      <w:tr w:rsidR="00E2768B" w:rsidRPr="00052BAE" w14:paraId="1CE25DDD" w14:textId="77777777" w:rsidTr="005A63B5">
        <w:trPr>
          <w:trHeight w:val="227"/>
        </w:trPr>
        <w:tc>
          <w:tcPr>
            <w:tcW w:w="4090" w:type="dxa"/>
            <w:tcBorders>
              <w:top w:val="nil"/>
              <w:left w:val="single" w:sz="8" w:space="0" w:color="auto"/>
              <w:bottom w:val="single" w:sz="8" w:space="0" w:color="auto"/>
              <w:right w:val="single" w:sz="8" w:space="0" w:color="auto"/>
            </w:tcBorders>
            <w:shd w:val="clear" w:color="auto" w:fill="auto"/>
            <w:noWrap/>
            <w:vAlign w:val="center"/>
            <w:hideMark/>
          </w:tcPr>
          <w:p w14:paraId="21E407A1" w14:textId="77777777" w:rsidR="00E2768B" w:rsidRPr="00503D0F" w:rsidRDefault="00E2768B" w:rsidP="00874DD5">
            <w:pPr>
              <w:spacing w:after="0" w:line="240" w:lineRule="auto"/>
              <w:rPr>
                <w:rFonts w:ascii="Arial" w:eastAsia="Times New Roman" w:hAnsi="Arial" w:cs="Arial"/>
                <w:color w:val="000000"/>
                <w:lang w:eastAsia="en-GB"/>
              </w:rPr>
            </w:pPr>
            <w:r w:rsidRPr="1C6B8E16">
              <w:rPr>
                <w:rFonts w:ascii="Arial" w:eastAsia="Times New Roman" w:hAnsi="Arial" w:cs="Arial"/>
                <w:color w:val="000000" w:themeColor="text1"/>
                <w:lang w:eastAsia="en-GB"/>
              </w:rPr>
              <w:t>Date 2</w:t>
            </w:r>
            <w:r>
              <w:rPr>
                <w:rFonts w:ascii="Arial" w:eastAsia="Times New Roman" w:hAnsi="Arial" w:cs="Arial"/>
                <w:color w:val="000000" w:themeColor="text1"/>
                <w:lang w:eastAsia="en-GB"/>
              </w:rPr>
              <w:t>5</w:t>
            </w:r>
            <w:r w:rsidRPr="1C6B8E16">
              <w:rPr>
                <w:rFonts w:ascii="Arial" w:eastAsia="Times New Roman" w:hAnsi="Arial" w:cs="Arial"/>
                <w:color w:val="000000" w:themeColor="text1"/>
                <w:lang w:eastAsia="en-GB"/>
              </w:rPr>
              <w:t>/05/21</w:t>
            </w:r>
          </w:p>
        </w:tc>
        <w:tc>
          <w:tcPr>
            <w:tcW w:w="5587" w:type="dxa"/>
            <w:gridSpan w:val="4"/>
            <w:tcBorders>
              <w:top w:val="single" w:sz="8" w:space="0" w:color="auto"/>
              <w:left w:val="nil"/>
              <w:bottom w:val="single" w:sz="8" w:space="0" w:color="auto"/>
              <w:right w:val="single" w:sz="8" w:space="0" w:color="000000" w:themeColor="text1"/>
            </w:tcBorders>
            <w:shd w:val="clear" w:color="auto" w:fill="auto"/>
            <w:noWrap/>
            <w:vAlign w:val="center"/>
            <w:hideMark/>
          </w:tcPr>
          <w:p w14:paraId="44055D8A" w14:textId="77777777" w:rsidR="00E2768B" w:rsidRPr="00052BAE" w:rsidRDefault="00E2768B" w:rsidP="00874DD5">
            <w:pPr>
              <w:spacing w:after="0" w:line="240" w:lineRule="auto"/>
              <w:rPr>
                <w:rFonts w:ascii="Calibri" w:eastAsia="Times New Roman" w:hAnsi="Calibri" w:cs="Times New Roman"/>
                <w:color w:val="000000"/>
                <w:lang w:eastAsia="en-GB"/>
              </w:rPr>
            </w:pPr>
            <w:r w:rsidRPr="1C6B8E16">
              <w:rPr>
                <w:rFonts w:ascii="Arial" w:eastAsia="Times New Roman" w:hAnsi="Arial" w:cs="Arial"/>
                <w:color w:val="000000" w:themeColor="text1"/>
                <w:lang w:eastAsia="en-GB"/>
              </w:rPr>
              <w:t xml:space="preserve">Name of Presenter:   </w:t>
            </w:r>
            <w:r>
              <w:rPr>
                <w:rFonts w:ascii="Arial" w:eastAsia="Times New Roman" w:hAnsi="Arial" w:cs="Arial"/>
                <w:color w:val="000000" w:themeColor="text1"/>
                <w:lang w:eastAsia="en-GB"/>
              </w:rPr>
              <w:t>Samantha Jones</w:t>
            </w:r>
          </w:p>
        </w:tc>
      </w:tr>
      <w:tr w:rsidR="00E2768B" w:rsidRPr="00052BAE" w14:paraId="565C3B57" w14:textId="77777777" w:rsidTr="005A63B5">
        <w:trPr>
          <w:trHeight w:val="212"/>
        </w:trPr>
        <w:tc>
          <w:tcPr>
            <w:tcW w:w="4090" w:type="dxa"/>
            <w:tcBorders>
              <w:top w:val="nil"/>
              <w:left w:val="nil"/>
              <w:bottom w:val="nil"/>
              <w:right w:val="nil"/>
            </w:tcBorders>
            <w:shd w:val="clear" w:color="auto" w:fill="auto"/>
            <w:noWrap/>
            <w:vAlign w:val="bottom"/>
            <w:hideMark/>
          </w:tcPr>
          <w:p w14:paraId="33379BE3" w14:textId="77777777" w:rsidR="00E2768B" w:rsidRPr="00052BAE" w:rsidRDefault="00E2768B" w:rsidP="00874DD5">
            <w:pPr>
              <w:spacing w:after="0" w:line="240" w:lineRule="auto"/>
              <w:rPr>
                <w:rFonts w:ascii="Calibri" w:eastAsia="Times New Roman" w:hAnsi="Calibri" w:cs="Times New Roman"/>
                <w:color w:val="000000"/>
                <w:lang w:eastAsia="en-GB"/>
              </w:rPr>
            </w:pPr>
          </w:p>
        </w:tc>
        <w:tc>
          <w:tcPr>
            <w:tcW w:w="5587" w:type="dxa"/>
            <w:gridSpan w:val="4"/>
            <w:vMerge w:val="restart"/>
            <w:tcBorders>
              <w:left w:val="single" w:sz="8" w:space="0" w:color="auto"/>
              <w:right w:val="single" w:sz="8" w:space="0" w:color="000000" w:themeColor="text1"/>
            </w:tcBorders>
            <w:shd w:val="clear" w:color="auto" w:fill="auto"/>
            <w:noWrap/>
            <w:vAlign w:val="center"/>
            <w:hideMark/>
          </w:tcPr>
          <w:p w14:paraId="77641A92" w14:textId="77777777" w:rsidR="00E2768B" w:rsidRPr="00AE30B8" w:rsidRDefault="00E2768B" w:rsidP="00874DD5">
            <w:pPr>
              <w:spacing w:after="0" w:line="240" w:lineRule="auto"/>
              <w:jc w:val="center"/>
              <w:rPr>
                <w:rFonts w:ascii="Arial Rounded MT Bold" w:eastAsia="Times New Roman" w:hAnsi="Arial Rounded MT Bold" w:cs="Times New Roman"/>
                <w:color w:val="000000"/>
                <w:sz w:val="32"/>
                <w:szCs w:val="32"/>
                <w:lang w:eastAsia="en-GB"/>
              </w:rPr>
            </w:pPr>
            <w:r w:rsidRPr="00AE30B8">
              <w:rPr>
                <w:rFonts w:ascii="Arial Rounded MT Bold" w:eastAsia="Times New Roman" w:hAnsi="Arial Rounded MT Bold" w:cs="Times New Roman"/>
                <w:color w:val="000000"/>
                <w:sz w:val="32"/>
                <w:szCs w:val="32"/>
                <w:lang w:eastAsia="en-GB"/>
              </w:rPr>
              <w:t>Feedback</w:t>
            </w:r>
          </w:p>
        </w:tc>
      </w:tr>
      <w:tr w:rsidR="00E2768B" w:rsidRPr="00052BAE" w14:paraId="0F055B22" w14:textId="77777777" w:rsidTr="005A63B5">
        <w:trPr>
          <w:trHeight w:val="28"/>
        </w:trPr>
        <w:tc>
          <w:tcPr>
            <w:tcW w:w="4090" w:type="dxa"/>
            <w:tcBorders>
              <w:top w:val="nil"/>
              <w:left w:val="nil"/>
              <w:bottom w:val="nil"/>
              <w:right w:val="nil"/>
            </w:tcBorders>
            <w:shd w:val="clear" w:color="auto" w:fill="auto"/>
            <w:noWrap/>
            <w:vAlign w:val="bottom"/>
            <w:hideMark/>
          </w:tcPr>
          <w:p w14:paraId="2B5D4C74" w14:textId="77777777" w:rsidR="00E2768B" w:rsidRPr="00052BAE" w:rsidRDefault="00E2768B" w:rsidP="00874DD5">
            <w:pPr>
              <w:spacing w:after="0" w:line="240" w:lineRule="auto"/>
              <w:rPr>
                <w:rFonts w:ascii="Calibri" w:eastAsia="Times New Roman" w:hAnsi="Calibri" w:cs="Times New Roman"/>
                <w:color w:val="000000"/>
                <w:lang w:eastAsia="en-GB"/>
              </w:rPr>
            </w:pPr>
          </w:p>
        </w:tc>
        <w:tc>
          <w:tcPr>
            <w:tcW w:w="5587" w:type="dxa"/>
            <w:gridSpan w:val="4"/>
            <w:vMerge/>
            <w:noWrap/>
            <w:vAlign w:val="bottom"/>
            <w:hideMark/>
          </w:tcPr>
          <w:p w14:paraId="354ABB6F" w14:textId="77777777" w:rsidR="00E2768B" w:rsidRPr="00052BAE" w:rsidRDefault="00E2768B" w:rsidP="00874DD5">
            <w:pPr>
              <w:spacing w:after="0" w:line="240" w:lineRule="auto"/>
              <w:jc w:val="center"/>
              <w:rPr>
                <w:rFonts w:ascii="Calibri" w:eastAsia="Times New Roman" w:hAnsi="Calibri" w:cs="Times New Roman"/>
                <w:color w:val="000000"/>
                <w:lang w:eastAsia="en-GB"/>
              </w:rPr>
            </w:pPr>
          </w:p>
        </w:tc>
      </w:tr>
      <w:tr w:rsidR="00E2768B" w:rsidRPr="00052BAE" w14:paraId="4BE5FE4B" w14:textId="77777777" w:rsidTr="005A63B5">
        <w:trPr>
          <w:trHeight w:val="124"/>
        </w:trPr>
        <w:tc>
          <w:tcPr>
            <w:tcW w:w="4090" w:type="dxa"/>
            <w:tcBorders>
              <w:top w:val="nil"/>
              <w:left w:val="nil"/>
              <w:bottom w:val="nil"/>
              <w:right w:val="nil"/>
            </w:tcBorders>
            <w:shd w:val="clear" w:color="auto" w:fill="auto"/>
            <w:noWrap/>
            <w:vAlign w:val="bottom"/>
            <w:hideMark/>
          </w:tcPr>
          <w:p w14:paraId="5B85D79B" w14:textId="77777777" w:rsidR="00E2768B" w:rsidRPr="00052BAE" w:rsidRDefault="00E2768B" w:rsidP="00874DD5">
            <w:pPr>
              <w:spacing w:after="0" w:line="240" w:lineRule="auto"/>
              <w:rPr>
                <w:rFonts w:ascii="Calibri" w:eastAsia="Times New Roman" w:hAnsi="Calibri" w:cs="Times New Roman"/>
                <w:color w:val="000000"/>
                <w:lang w:eastAsia="en-GB"/>
              </w:rPr>
            </w:pPr>
          </w:p>
        </w:tc>
        <w:tc>
          <w:tcPr>
            <w:tcW w:w="1407" w:type="dxa"/>
            <w:tcBorders>
              <w:top w:val="nil"/>
              <w:left w:val="nil"/>
              <w:bottom w:val="nil"/>
              <w:right w:val="nil"/>
            </w:tcBorders>
            <w:shd w:val="clear" w:color="auto" w:fill="auto"/>
            <w:noWrap/>
            <w:vAlign w:val="bottom"/>
            <w:hideMark/>
          </w:tcPr>
          <w:p w14:paraId="38AD2E40" w14:textId="77777777" w:rsidR="00E2768B" w:rsidRPr="00503D0F" w:rsidRDefault="00E2768B" w:rsidP="00874DD5">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Weak</w:t>
            </w:r>
          </w:p>
        </w:tc>
        <w:tc>
          <w:tcPr>
            <w:tcW w:w="1406" w:type="dxa"/>
            <w:tcBorders>
              <w:top w:val="nil"/>
              <w:left w:val="nil"/>
              <w:bottom w:val="nil"/>
              <w:right w:val="nil"/>
            </w:tcBorders>
            <w:shd w:val="clear" w:color="auto" w:fill="auto"/>
            <w:noWrap/>
            <w:vAlign w:val="bottom"/>
            <w:hideMark/>
          </w:tcPr>
          <w:p w14:paraId="66D41807" w14:textId="77777777" w:rsidR="00E2768B" w:rsidRPr="00503D0F" w:rsidRDefault="00E2768B" w:rsidP="00874DD5">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Fair</w:t>
            </w:r>
          </w:p>
        </w:tc>
        <w:tc>
          <w:tcPr>
            <w:tcW w:w="1547" w:type="dxa"/>
            <w:tcBorders>
              <w:top w:val="nil"/>
              <w:left w:val="nil"/>
              <w:bottom w:val="nil"/>
              <w:right w:val="nil"/>
            </w:tcBorders>
            <w:shd w:val="clear" w:color="auto" w:fill="auto"/>
            <w:noWrap/>
            <w:vAlign w:val="bottom"/>
            <w:hideMark/>
          </w:tcPr>
          <w:p w14:paraId="71AAA905" w14:textId="77777777" w:rsidR="00E2768B" w:rsidRPr="00503D0F" w:rsidRDefault="00E2768B" w:rsidP="00874DD5">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Good</w:t>
            </w:r>
          </w:p>
        </w:tc>
        <w:tc>
          <w:tcPr>
            <w:tcW w:w="1226" w:type="dxa"/>
            <w:tcBorders>
              <w:top w:val="nil"/>
              <w:left w:val="nil"/>
              <w:bottom w:val="nil"/>
              <w:right w:val="nil"/>
            </w:tcBorders>
            <w:shd w:val="clear" w:color="auto" w:fill="auto"/>
            <w:noWrap/>
            <w:vAlign w:val="bottom"/>
            <w:hideMark/>
          </w:tcPr>
          <w:p w14:paraId="3B2314E9" w14:textId="77777777" w:rsidR="00E2768B" w:rsidRPr="00503D0F" w:rsidRDefault="00E2768B" w:rsidP="00874DD5">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Excellent</w:t>
            </w:r>
          </w:p>
        </w:tc>
      </w:tr>
      <w:tr w:rsidR="00E2768B" w:rsidRPr="00D827F0" w14:paraId="51948759" w14:textId="77777777" w:rsidTr="005A63B5">
        <w:trPr>
          <w:trHeight w:val="175"/>
        </w:trPr>
        <w:tc>
          <w:tcPr>
            <w:tcW w:w="409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59604E" w14:textId="77777777" w:rsidR="00E2768B" w:rsidRPr="00B23CD5" w:rsidRDefault="00E2768B" w:rsidP="00874DD5">
            <w:pPr>
              <w:spacing w:after="0" w:line="240" w:lineRule="auto"/>
              <w:rPr>
                <w:rFonts w:ascii="Arial" w:eastAsia="Times New Roman" w:hAnsi="Arial" w:cs="Arial"/>
                <w:color w:val="000000"/>
                <w:lang w:eastAsia="en-GB"/>
              </w:rPr>
            </w:pPr>
            <w:r w:rsidRPr="00B23CD5">
              <w:rPr>
                <w:rFonts w:ascii="Arial" w:eastAsia="Times New Roman" w:hAnsi="Arial" w:cs="Arial"/>
                <w:color w:val="000000"/>
                <w:lang w:eastAsia="en-GB"/>
              </w:rPr>
              <w:t>Prepared for Presentation</w:t>
            </w:r>
          </w:p>
        </w:tc>
        <w:tc>
          <w:tcPr>
            <w:tcW w:w="1407" w:type="dxa"/>
            <w:tcBorders>
              <w:top w:val="single" w:sz="4" w:space="0" w:color="auto"/>
              <w:left w:val="nil"/>
              <w:bottom w:val="single" w:sz="4" w:space="0" w:color="auto"/>
              <w:right w:val="single" w:sz="4" w:space="0" w:color="auto"/>
            </w:tcBorders>
            <w:shd w:val="clear" w:color="auto" w:fill="auto"/>
            <w:noWrap/>
            <w:vAlign w:val="bottom"/>
            <w:hideMark/>
          </w:tcPr>
          <w:p w14:paraId="6CD0811A" w14:textId="77777777" w:rsidR="00E2768B" w:rsidRPr="00D827F0" w:rsidRDefault="00E2768B" w:rsidP="00874DD5">
            <w:pPr>
              <w:spacing w:after="0" w:line="240" w:lineRule="auto"/>
              <w:rPr>
                <w:rFonts w:ascii="Calibri" w:eastAsia="Times New Roman" w:hAnsi="Calibri" w:cs="Times New Roman"/>
                <w:i/>
                <w:iCs/>
                <w:color w:val="000000"/>
                <w:lang w:eastAsia="en-GB"/>
              </w:rPr>
            </w:pPr>
            <w:r w:rsidRPr="00D827F0">
              <w:rPr>
                <w:rFonts w:ascii="Calibri" w:eastAsia="Times New Roman" w:hAnsi="Calibri" w:cs="Times New Roman"/>
                <w:i/>
                <w:iCs/>
                <w:color w:val="000000"/>
                <w:lang w:eastAsia="en-GB"/>
              </w:rPr>
              <w:t> </w:t>
            </w:r>
          </w:p>
        </w:tc>
        <w:tc>
          <w:tcPr>
            <w:tcW w:w="1406" w:type="dxa"/>
            <w:tcBorders>
              <w:top w:val="single" w:sz="4" w:space="0" w:color="auto"/>
              <w:left w:val="nil"/>
              <w:bottom w:val="single" w:sz="4" w:space="0" w:color="auto"/>
              <w:right w:val="single" w:sz="4" w:space="0" w:color="auto"/>
            </w:tcBorders>
            <w:shd w:val="clear" w:color="auto" w:fill="auto"/>
            <w:noWrap/>
            <w:vAlign w:val="bottom"/>
            <w:hideMark/>
          </w:tcPr>
          <w:p w14:paraId="15F5AA73" w14:textId="77777777" w:rsidR="00E2768B" w:rsidRPr="00D827F0" w:rsidRDefault="00E2768B" w:rsidP="00874DD5">
            <w:pPr>
              <w:spacing w:after="0" w:line="240" w:lineRule="auto"/>
              <w:rPr>
                <w:rFonts w:ascii="Calibri" w:eastAsia="Times New Roman" w:hAnsi="Calibri" w:cs="Times New Roman"/>
                <w:i/>
                <w:iCs/>
                <w:color w:val="000000"/>
                <w:lang w:eastAsia="en-GB"/>
              </w:rPr>
            </w:pPr>
            <w:r w:rsidRPr="00D827F0">
              <w:rPr>
                <w:rFonts w:ascii="Calibri" w:eastAsia="Times New Roman" w:hAnsi="Calibri" w:cs="Times New Roman"/>
                <w:i/>
                <w:iCs/>
                <w:color w:val="000000"/>
                <w:lang w:eastAsia="en-GB"/>
              </w:rPr>
              <w:t> </w:t>
            </w:r>
            <w:r>
              <w:rPr>
                <w:rFonts w:ascii="Calibri" w:eastAsia="Times New Roman" w:hAnsi="Calibri" w:cs="Times New Roman"/>
                <w:i/>
                <w:iCs/>
                <w:color w:val="000000"/>
                <w:lang w:eastAsia="en-GB"/>
              </w:rPr>
              <w:t>X</w:t>
            </w:r>
          </w:p>
        </w:tc>
        <w:tc>
          <w:tcPr>
            <w:tcW w:w="1547" w:type="dxa"/>
            <w:tcBorders>
              <w:top w:val="single" w:sz="4" w:space="0" w:color="auto"/>
              <w:left w:val="nil"/>
              <w:bottom w:val="single" w:sz="4" w:space="0" w:color="auto"/>
              <w:right w:val="single" w:sz="4" w:space="0" w:color="auto"/>
            </w:tcBorders>
            <w:shd w:val="clear" w:color="auto" w:fill="auto"/>
            <w:noWrap/>
            <w:vAlign w:val="bottom"/>
            <w:hideMark/>
          </w:tcPr>
          <w:p w14:paraId="0C98B5C1" w14:textId="77777777" w:rsidR="00E2768B" w:rsidRPr="00D827F0" w:rsidRDefault="00E2768B" w:rsidP="00874DD5">
            <w:pPr>
              <w:spacing w:after="0" w:line="240" w:lineRule="auto"/>
              <w:rPr>
                <w:rFonts w:ascii="Calibri" w:eastAsia="Times New Roman" w:hAnsi="Calibri" w:cs="Times New Roman"/>
                <w:i/>
                <w:iCs/>
                <w:color w:val="000000"/>
                <w:lang w:eastAsia="en-GB"/>
              </w:rPr>
            </w:pPr>
            <w:r w:rsidRPr="1C6B8E16">
              <w:rPr>
                <w:rFonts w:ascii="Calibri" w:eastAsia="Times New Roman" w:hAnsi="Calibri" w:cs="Times New Roman"/>
                <w:i/>
                <w:iCs/>
                <w:color w:val="000000" w:themeColor="text1"/>
                <w:lang w:eastAsia="en-GB"/>
              </w:rPr>
              <w:t> </w:t>
            </w:r>
          </w:p>
        </w:tc>
        <w:tc>
          <w:tcPr>
            <w:tcW w:w="1226" w:type="dxa"/>
            <w:tcBorders>
              <w:top w:val="single" w:sz="4" w:space="0" w:color="auto"/>
              <w:left w:val="nil"/>
              <w:bottom w:val="single" w:sz="4" w:space="0" w:color="auto"/>
              <w:right w:val="single" w:sz="4" w:space="0" w:color="auto"/>
            </w:tcBorders>
            <w:shd w:val="clear" w:color="auto" w:fill="auto"/>
            <w:noWrap/>
            <w:vAlign w:val="bottom"/>
            <w:hideMark/>
          </w:tcPr>
          <w:p w14:paraId="59815486" w14:textId="77777777" w:rsidR="00E2768B" w:rsidRPr="00D827F0" w:rsidRDefault="00E2768B" w:rsidP="00874DD5">
            <w:pPr>
              <w:spacing w:after="0" w:line="240" w:lineRule="auto"/>
              <w:rPr>
                <w:rFonts w:ascii="Calibri" w:eastAsia="Times New Roman" w:hAnsi="Calibri" w:cs="Times New Roman"/>
                <w:i/>
                <w:iCs/>
                <w:color w:val="000000"/>
                <w:lang w:eastAsia="en-GB"/>
              </w:rPr>
            </w:pPr>
            <w:r w:rsidRPr="00D827F0">
              <w:rPr>
                <w:rFonts w:ascii="Calibri" w:eastAsia="Times New Roman" w:hAnsi="Calibri" w:cs="Times New Roman"/>
                <w:i/>
                <w:iCs/>
                <w:color w:val="000000"/>
                <w:lang w:eastAsia="en-GB"/>
              </w:rPr>
              <w:t> </w:t>
            </w:r>
          </w:p>
        </w:tc>
      </w:tr>
      <w:tr w:rsidR="00E2768B" w:rsidRPr="00052BAE" w14:paraId="63FFF22C"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4A194609"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Presented in an interesting way</w:t>
            </w:r>
          </w:p>
        </w:tc>
        <w:tc>
          <w:tcPr>
            <w:tcW w:w="1407" w:type="dxa"/>
            <w:tcBorders>
              <w:top w:val="nil"/>
              <w:left w:val="nil"/>
              <w:bottom w:val="single" w:sz="4" w:space="0" w:color="auto"/>
              <w:right w:val="single" w:sz="4" w:space="0" w:color="auto"/>
            </w:tcBorders>
            <w:shd w:val="clear" w:color="auto" w:fill="auto"/>
            <w:noWrap/>
            <w:vAlign w:val="bottom"/>
            <w:hideMark/>
          </w:tcPr>
          <w:p w14:paraId="46A0A5E7"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06" w:type="dxa"/>
            <w:tcBorders>
              <w:top w:val="nil"/>
              <w:left w:val="nil"/>
              <w:bottom w:val="single" w:sz="4" w:space="0" w:color="auto"/>
              <w:right w:val="single" w:sz="4" w:space="0" w:color="auto"/>
            </w:tcBorders>
            <w:shd w:val="clear" w:color="auto" w:fill="auto"/>
            <w:noWrap/>
            <w:vAlign w:val="bottom"/>
            <w:hideMark/>
          </w:tcPr>
          <w:p w14:paraId="1C097892"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547" w:type="dxa"/>
            <w:tcBorders>
              <w:top w:val="nil"/>
              <w:left w:val="nil"/>
              <w:bottom w:val="single" w:sz="4" w:space="0" w:color="auto"/>
              <w:right w:val="single" w:sz="4" w:space="0" w:color="auto"/>
            </w:tcBorders>
            <w:shd w:val="clear" w:color="auto" w:fill="auto"/>
            <w:noWrap/>
            <w:vAlign w:val="bottom"/>
            <w:hideMark/>
          </w:tcPr>
          <w:p w14:paraId="326330DD"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226" w:type="dxa"/>
            <w:tcBorders>
              <w:top w:val="nil"/>
              <w:left w:val="nil"/>
              <w:bottom w:val="single" w:sz="4" w:space="0" w:color="auto"/>
              <w:right w:val="single" w:sz="4" w:space="0" w:color="auto"/>
            </w:tcBorders>
            <w:shd w:val="clear" w:color="auto" w:fill="auto"/>
            <w:noWrap/>
            <w:vAlign w:val="bottom"/>
            <w:hideMark/>
          </w:tcPr>
          <w:p w14:paraId="22564E20"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E2768B" w:rsidRPr="00052BAE" w14:paraId="4A3583EB"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6CFA65F0"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Objectives of the presentation are clear</w:t>
            </w:r>
          </w:p>
        </w:tc>
        <w:tc>
          <w:tcPr>
            <w:tcW w:w="1407" w:type="dxa"/>
            <w:tcBorders>
              <w:top w:val="nil"/>
              <w:left w:val="nil"/>
              <w:bottom w:val="single" w:sz="4" w:space="0" w:color="auto"/>
              <w:right w:val="single" w:sz="4" w:space="0" w:color="auto"/>
            </w:tcBorders>
            <w:shd w:val="clear" w:color="auto" w:fill="auto"/>
            <w:noWrap/>
            <w:vAlign w:val="bottom"/>
            <w:hideMark/>
          </w:tcPr>
          <w:p w14:paraId="5D258DDD"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06" w:type="dxa"/>
            <w:tcBorders>
              <w:top w:val="nil"/>
              <w:left w:val="nil"/>
              <w:bottom w:val="single" w:sz="4" w:space="0" w:color="auto"/>
              <w:right w:val="single" w:sz="4" w:space="0" w:color="auto"/>
            </w:tcBorders>
            <w:shd w:val="clear" w:color="auto" w:fill="auto"/>
            <w:noWrap/>
            <w:vAlign w:val="bottom"/>
            <w:hideMark/>
          </w:tcPr>
          <w:p w14:paraId="04C043DC"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47" w:type="dxa"/>
            <w:tcBorders>
              <w:top w:val="nil"/>
              <w:left w:val="nil"/>
              <w:bottom w:val="single" w:sz="4" w:space="0" w:color="auto"/>
              <w:right w:val="single" w:sz="4" w:space="0" w:color="auto"/>
            </w:tcBorders>
            <w:shd w:val="clear" w:color="auto" w:fill="auto"/>
            <w:noWrap/>
            <w:vAlign w:val="bottom"/>
            <w:hideMark/>
          </w:tcPr>
          <w:p w14:paraId="5EF809F7"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226" w:type="dxa"/>
            <w:tcBorders>
              <w:top w:val="nil"/>
              <w:left w:val="nil"/>
              <w:bottom w:val="single" w:sz="4" w:space="0" w:color="auto"/>
              <w:right w:val="single" w:sz="4" w:space="0" w:color="auto"/>
            </w:tcBorders>
            <w:shd w:val="clear" w:color="auto" w:fill="auto"/>
            <w:noWrap/>
            <w:vAlign w:val="bottom"/>
            <w:hideMark/>
          </w:tcPr>
          <w:p w14:paraId="6CA327AA" w14:textId="77777777" w:rsidR="00E2768B" w:rsidRPr="00052BAE" w:rsidRDefault="00E2768B" w:rsidP="00874DD5">
            <w:pPr>
              <w:spacing w:after="0" w:line="240" w:lineRule="auto"/>
              <w:rPr>
                <w:rFonts w:ascii="Calibri" w:eastAsia="Times New Roman" w:hAnsi="Calibri" w:cs="Times New Roman"/>
                <w:color w:val="000000"/>
                <w:lang w:eastAsia="en-GB"/>
              </w:rPr>
            </w:pPr>
            <w:r w:rsidRPr="3ED7BDE5">
              <w:rPr>
                <w:rFonts w:ascii="Calibri" w:eastAsia="Times New Roman" w:hAnsi="Calibri" w:cs="Times New Roman"/>
                <w:color w:val="000000" w:themeColor="text1"/>
                <w:lang w:eastAsia="en-GB"/>
              </w:rPr>
              <w:t> </w:t>
            </w:r>
          </w:p>
        </w:tc>
      </w:tr>
      <w:tr w:rsidR="00E2768B" w:rsidRPr="00052BAE" w14:paraId="05648267"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02129C3A"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Used visual aids effectively</w:t>
            </w:r>
          </w:p>
        </w:tc>
        <w:tc>
          <w:tcPr>
            <w:tcW w:w="1407" w:type="dxa"/>
            <w:tcBorders>
              <w:top w:val="nil"/>
              <w:left w:val="nil"/>
              <w:bottom w:val="single" w:sz="4" w:space="0" w:color="auto"/>
              <w:right w:val="single" w:sz="4" w:space="0" w:color="auto"/>
            </w:tcBorders>
            <w:shd w:val="clear" w:color="auto" w:fill="auto"/>
            <w:noWrap/>
            <w:vAlign w:val="bottom"/>
            <w:hideMark/>
          </w:tcPr>
          <w:p w14:paraId="1F0005FC"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06" w:type="dxa"/>
            <w:tcBorders>
              <w:top w:val="nil"/>
              <w:left w:val="nil"/>
              <w:bottom w:val="single" w:sz="4" w:space="0" w:color="auto"/>
              <w:right w:val="single" w:sz="4" w:space="0" w:color="auto"/>
            </w:tcBorders>
            <w:shd w:val="clear" w:color="auto" w:fill="auto"/>
            <w:noWrap/>
            <w:vAlign w:val="bottom"/>
            <w:hideMark/>
          </w:tcPr>
          <w:p w14:paraId="5EF24EC4" w14:textId="77777777" w:rsidR="00E2768B" w:rsidRPr="00052BAE" w:rsidRDefault="00E2768B" w:rsidP="00874DD5">
            <w:pPr>
              <w:spacing w:after="0" w:line="240" w:lineRule="auto"/>
              <w:rPr>
                <w:rFonts w:ascii="Calibri" w:eastAsia="Times New Roman" w:hAnsi="Calibri" w:cs="Times New Roman"/>
                <w:color w:val="000000"/>
                <w:lang w:eastAsia="en-GB"/>
              </w:rPr>
            </w:pPr>
            <w:r w:rsidRPr="1C6B8E16">
              <w:rPr>
                <w:rFonts w:ascii="Calibri" w:eastAsia="Times New Roman" w:hAnsi="Calibri" w:cs="Times New Roman"/>
                <w:color w:val="000000" w:themeColor="text1"/>
                <w:lang w:eastAsia="en-GB"/>
              </w:rPr>
              <w:t> </w:t>
            </w:r>
          </w:p>
        </w:tc>
        <w:tc>
          <w:tcPr>
            <w:tcW w:w="1547" w:type="dxa"/>
            <w:tcBorders>
              <w:top w:val="nil"/>
              <w:left w:val="nil"/>
              <w:bottom w:val="single" w:sz="4" w:space="0" w:color="auto"/>
              <w:right w:val="single" w:sz="4" w:space="0" w:color="auto"/>
            </w:tcBorders>
            <w:shd w:val="clear" w:color="auto" w:fill="auto"/>
            <w:noWrap/>
            <w:vAlign w:val="bottom"/>
            <w:hideMark/>
          </w:tcPr>
          <w:p w14:paraId="10C4AB38"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226" w:type="dxa"/>
            <w:tcBorders>
              <w:top w:val="nil"/>
              <w:left w:val="nil"/>
              <w:bottom w:val="single" w:sz="4" w:space="0" w:color="auto"/>
              <w:right w:val="single" w:sz="4" w:space="0" w:color="auto"/>
            </w:tcBorders>
            <w:shd w:val="clear" w:color="auto" w:fill="auto"/>
            <w:noWrap/>
            <w:vAlign w:val="bottom"/>
            <w:hideMark/>
          </w:tcPr>
          <w:p w14:paraId="63E93A0A"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E2768B" w:rsidRPr="00052BAE" w14:paraId="2DEAD688"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7BEB6B0D"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Organised the presentation logically</w:t>
            </w:r>
          </w:p>
        </w:tc>
        <w:tc>
          <w:tcPr>
            <w:tcW w:w="1407" w:type="dxa"/>
            <w:tcBorders>
              <w:top w:val="nil"/>
              <w:left w:val="nil"/>
              <w:bottom w:val="single" w:sz="4" w:space="0" w:color="auto"/>
              <w:right w:val="single" w:sz="4" w:space="0" w:color="auto"/>
            </w:tcBorders>
            <w:shd w:val="clear" w:color="auto" w:fill="auto"/>
            <w:noWrap/>
            <w:vAlign w:val="bottom"/>
            <w:hideMark/>
          </w:tcPr>
          <w:p w14:paraId="1176D66D"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06" w:type="dxa"/>
            <w:tcBorders>
              <w:top w:val="nil"/>
              <w:left w:val="nil"/>
              <w:bottom w:val="single" w:sz="4" w:space="0" w:color="auto"/>
              <w:right w:val="single" w:sz="4" w:space="0" w:color="auto"/>
            </w:tcBorders>
            <w:shd w:val="clear" w:color="auto" w:fill="auto"/>
            <w:noWrap/>
            <w:vAlign w:val="bottom"/>
            <w:hideMark/>
          </w:tcPr>
          <w:p w14:paraId="170CBB16"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47" w:type="dxa"/>
            <w:tcBorders>
              <w:top w:val="nil"/>
              <w:left w:val="nil"/>
              <w:bottom w:val="single" w:sz="4" w:space="0" w:color="auto"/>
              <w:right w:val="single" w:sz="4" w:space="0" w:color="auto"/>
            </w:tcBorders>
            <w:shd w:val="clear" w:color="auto" w:fill="auto"/>
            <w:noWrap/>
            <w:vAlign w:val="bottom"/>
            <w:hideMark/>
          </w:tcPr>
          <w:p w14:paraId="5E720A44"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226" w:type="dxa"/>
            <w:tcBorders>
              <w:top w:val="nil"/>
              <w:left w:val="nil"/>
              <w:bottom w:val="single" w:sz="4" w:space="0" w:color="auto"/>
              <w:right w:val="single" w:sz="4" w:space="0" w:color="auto"/>
            </w:tcBorders>
            <w:shd w:val="clear" w:color="auto" w:fill="auto"/>
            <w:noWrap/>
            <w:vAlign w:val="bottom"/>
            <w:hideMark/>
          </w:tcPr>
          <w:p w14:paraId="5800B349"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E2768B" w:rsidRPr="00052BAE" w14:paraId="21894EA7"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2534DF2C"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Spoke loudly enough</w:t>
            </w:r>
          </w:p>
        </w:tc>
        <w:tc>
          <w:tcPr>
            <w:tcW w:w="1407" w:type="dxa"/>
            <w:tcBorders>
              <w:top w:val="nil"/>
              <w:left w:val="nil"/>
              <w:bottom w:val="single" w:sz="4" w:space="0" w:color="auto"/>
              <w:right w:val="single" w:sz="4" w:space="0" w:color="auto"/>
            </w:tcBorders>
            <w:shd w:val="clear" w:color="auto" w:fill="auto"/>
            <w:noWrap/>
            <w:vAlign w:val="bottom"/>
            <w:hideMark/>
          </w:tcPr>
          <w:p w14:paraId="78626490"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06" w:type="dxa"/>
            <w:tcBorders>
              <w:top w:val="nil"/>
              <w:left w:val="nil"/>
              <w:bottom w:val="single" w:sz="4" w:space="0" w:color="auto"/>
              <w:right w:val="single" w:sz="4" w:space="0" w:color="auto"/>
            </w:tcBorders>
            <w:shd w:val="clear" w:color="auto" w:fill="auto"/>
            <w:noWrap/>
            <w:vAlign w:val="bottom"/>
            <w:hideMark/>
          </w:tcPr>
          <w:p w14:paraId="71B8D063"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47" w:type="dxa"/>
            <w:tcBorders>
              <w:top w:val="nil"/>
              <w:left w:val="nil"/>
              <w:bottom w:val="single" w:sz="4" w:space="0" w:color="auto"/>
              <w:right w:val="single" w:sz="4" w:space="0" w:color="auto"/>
            </w:tcBorders>
            <w:shd w:val="clear" w:color="auto" w:fill="auto"/>
            <w:noWrap/>
            <w:vAlign w:val="bottom"/>
            <w:hideMark/>
          </w:tcPr>
          <w:p w14:paraId="5A1F4B57"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226" w:type="dxa"/>
            <w:tcBorders>
              <w:top w:val="nil"/>
              <w:left w:val="nil"/>
              <w:bottom w:val="single" w:sz="4" w:space="0" w:color="auto"/>
              <w:right w:val="single" w:sz="4" w:space="0" w:color="auto"/>
            </w:tcBorders>
            <w:shd w:val="clear" w:color="auto" w:fill="auto"/>
            <w:noWrap/>
            <w:vAlign w:val="bottom"/>
            <w:hideMark/>
          </w:tcPr>
          <w:p w14:paraId="7D9A3FAA" w14:textId="77777777" w:rsidR="00E2768B" w:rsidRPr="00052BAE" w:rsidRDefault="00E2768B" w:rsidP="00874DD5">
            <w:pPr>
              <w:spacing w:after="0" w:line="240" w:lineRule="auto"/>
              <w:rPr>
                <w:rFonts w:ascii="Calibri" w:eastAsia="Times New Roman" w:hAnsi="Calibri" w:cs="Times New Roman"/>
                <w:color w:val="000000"/>
                <w:lang w:eastAsia="en-GB"/>
              </w:rPr>
            </w:pPr>
            <w:r w:rsidRPr="1C6B8E16">
              <w:rPr>
                <w:rFonts w:ascii="Calibri" w:eastAsia="Times New Roman" w:hAnsi="Calibri" w:cs="Times New Roman"/>
                <w:color w:val="000000" w:themeColor="text1"/>
                <w:lang w:eastAsia="en-GB"/>
              </w:rPr>
              <w:t> </w:t>
            </w:r>
            <w:r>
              <w:rPr>
                <w:rFonts w:ascii="Calibri" w:eastAsia="Times New Roman" w:hAnsi="Calibri" w:cs="Times New Roman"/>
                <w:color w:val="000000" w:themeColor="text1"/>
                <w:lang w:eastAsia="en-GB"/>
              </w:rPr>
              <w:t>X</w:t>
            </w:r>
          </w:p>
        </w:tc>
      </w:tr>
      <w:tr w:rsidR="00E2768B" w:rsidRPr="00052BAE" w14:paraId="7B60E89A"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2B9B13BE"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Spoke slowly and clearly</w:t>
            </w:r>
          </w:p>
        </w:tc>
        <w:tc>
          <w:tcPr>
            <w:tcW w:w="1407" w:type="dxa"/>
            <w:tcBorders>
              <w:top w:val="nil"/>
              <w:left w:val="nil"/>
              <w:bottom w:val="single" w:sz="4" w:space="0" w:color="auto"/>
              <w:right w:val="single" w:sz="4" w:space="0" w:color="auto"/>
            </w:tcBorders>
            <w:shd w:val="clear" w:color="auto" w:fill="auto"/>
            <w:noWrap/>
            <w:vAlign w:val="bottom"/>
            <w:hideMark/>
          </w:tcPr>
          <w:p w14:paraId="775126E7"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06" w:type="dxa"/>
            <w:tcBorders>
              <w:top w:val="nil"/>
              <w:left w:val="nil"/>
              <w:bottom w:val="single" w:sz="4" w:space="0" w:color="auto"/>
              <w:right w:val="single" w:sz="4" w:space="0" w:color="auto"/>
            </w:tcBorders>
            <w:shd w:val="clear" w:color="auto" w:fill="auto"/>
            <w:noWrap/>
            <w:vAlign w:val="bottom"/>
            <w:hideMark/>
          </w:tcPr>
          <w:p w14:paraId="7F4E65AC"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47" w:type="dxa"/>
            <w:tcBorders>
              <w:top w:val="nil"/>
              <w:left w:val="nil"/>
              <w:bottom w:val="single" w:sz="4" w:space="0" w:color="auto"/>
              <w:right w:val="single" w:sz="4" w:space="0" w:color="auto"/>
            </w:tcBorders>
            <w:shd w:val="clear" w:color="auto" w:fill="auto"/>
            <w:noWrap/>
            <w:vAlign w:val="bottom"/>
            <w:hideMark/>
          </w:tcPr>
          <w:p w14:paraId="7D9F7E21"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226" w:type="dxa"/>
            <w:tcBorders>
              <w:top w:val="nil"/>
              <w:left w:val="nil"/>
              <w:bottom w:val="single" w:sz="4" w:space="0" w:color="auto"/>
              <w:right w:val="single" w:sz="4" w:space="0" w:color="auto"/>
            </w:tcBorders>
            <w:shd w:val="clear" w:color="auto" w:fill="auto"/>
            <w:noWrap/>
            <w:vAlign w:val="bottom"/>
            <w:hideMark/>
          </w:tcPr>
          <w:p w14:paraId="6AB6A18F" w14:textId="77777777" w:rsidR="00E2768B" w:rsidRPr="00052BAE" w:rsidRDefault="00E2768B" w:rsidP="00874DD5">
            <w:pPr>
              <w:spacing w:after="0" w:line="240" w:lineRule="auto"/>
              <w:rPr>
                <w:rFonts w:ascii="Calibri" w:eastAsia="Times New Roman" w:hAnsi="Calibri" w:cs="Times New Roman"/>
                <w:color w:val="000000"/>
                <w:lang w:eastAsia="en-GB"/>
              </w:rPr>
            </w:pPr>
            <w:r w:rsidRPr="1C6B8E16">
              <w:rPr>
                <w:rFonts w:ascii="Calibri" w:eastAsia="Times New Roman" w:hAnsi="Calibri" w:cs="Times New Roman"/>
                <w:color w:val="000000" w:themeColor="text1"/>
                <w:lang w:eastAsia="en-GB"/>
              </w:rPr>
              <w:t> </w:t>
            </w:r>
            <w:r>
              <w:rPr>
                <w:rFonts w:ascii="Calibri" w:eastAsia="Times New Roman" w:hAnsi="Calibri" w:cs="Times New Roman"/>
                <w:color w:val="000000" w:themeColor="text1"/>
                <w:lang w:eastAsia="en-GB"/>
              </w:rPr>
              <w:t>X</w:t>
            </w:r>
          </w:p>
        </w:tc>
      </w:tr>
      <w:tr w:rsidR="00E2768B" w:rsidRPr="00052BAE" w14:paraId="5DDB29CD"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4FC84D3C"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Presented within appropriate time</w:t>
            </w:r>
          </w:p>
        </w:tc>
        <w:tc>
          <w:tcPr>
            <w:tcW w:w="1407" w:type="dxa"/>
            <w:tcBorders>
              <w:top w:val="nil"/>
              <w:left w:val="nil"/>
              <w:bottom w:val="single" w:sz="4" w:space="0" w:color="auto"/>
              <w:right w:val="single" w:sz="4" w:space="0" w:color="auto"/>
            </w:tcBorders>
            <w:shd w:val="clear" w:color="auto" w:fill="auto"/>
            <w:noWrap/>
            <w:vAlign w:val="bottom"/>
            <w:hideMark/>
          </w:tcPr>
          <w:p w14:paraId="5247E936"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r>
              <w:rPr>
                <w:rFonts w:ascii="Calibri" w:eastAsia="Times New Roman" w:hAnsi="Calibri" w:cs="Times New Roman"/>
                <w:color w:val="000000"/>
                <w:lang w:eastAsia="en-GB"/>
              </w:rPr>
              <w:t>X</w:t>
            </w:r>
          </w:p>
        </w:tc>
        <w:tc>
          <w:tcPr>
            <w:tcW w:w="1406" w:type="dxa"/>
            <w:tcBorders>
              <w:top w:val="nil"/>
              <w:left w:val="nil"/>
              <w:bottom w:val="single" w:sz="4" w:space="0" w:color="auto"/>
              <w:right w:val="single" w:sz="4" w:space="0" w:color="auto"/>
            </w:tcBorders>
            <w:shd w:val="clear" w:color="auto" w:fill="auto"/>
            <w:noWrap/>
            <w:vAlign w:val="bottom"/>
            <w:hideMark/>
          </w:tcPr>
          <w:p w14:paraId="2BCAA478"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47" w:type="dxa"/>
            <w:tcBorders>
              <w:top w:val="nil"/>
              <w:left w:val="nil"/>
              <w:bottom w:val="single" w:sz="4" w:space="0" w:color="auto"/>
              <w:right w:val="single" w:sz="4" w:space="0" w:color="auto"/>
            </w:tcBorders>
            <w:shd w:val="clear" w:color="auto" w:fill="auto"/>
            <w:noWrap/>
            <w:vAlign w:val="bottom"/>
            <w:hideMark/>
          </w:tcPr>
          <w:p w14:paraId="18145FFF" w14:textId="77777777" w:rsidR="00E2768B" w:rsidRPr="00052BAE" w:rsidRDefault="00E2768B" w:rsidP="00874DD5">
            <w:pPr>
              <w:spacing w:after="0" w:line="240" w:lineRule="auto"/>
              <w:rPr>
                <w:rFonts w:ascii="Calibri" w:eastAsia="Times New Roman" w:hAnsi="Calibri" w:cs="Times New Roman"/>
                <w:color w:val="000000"/>
                <w:lang w:eastAsia="en-GB"/>
              </w:rPr>
            </w:pPr>
            <w:r w:rsidRPr="3ED7BDE5">
              <w:rPr>
                <w:rFonts w:ascii="Calibri" w:eastAsia="Times New Roman" w:hAnsi="Calibri" w:cs="Times New Roman"/>
                <w:color w:val="000000" w:themeColor="text1"/>
                <w:lang w:eastAsia="en-GB"/>
              </w:rPr>
              <w:t> </w:t>
            </w:r>
          </w:p>
        </w:tc>
        <w:tc>
          <w:tcPr>
            <w:tcW w:w="1226" w:type="dxa"/>
            <w:tcBorders>
              <w:top w:val="nil"/>
              <w:left w:val="nil"/>
              <w:bottom w:val="single" w:sz="4" w:space="0" w:color="auto"/>
              <w:right w:val="single" w:sz="4" w:space="0" w:color="auto"/>
            </w:tcBorders>
            <w:shd w:val="clear" w:color="auto" w:fill="auto"/>
            <w:noWrap/>
            <w:vAlign w:val="bottom"/>
            <w:hideMark/>
          </w:tcPr>
          <w:p w14:paraId="60B3694A" w14:textId="77777777" w:rsidR="00E2768B" w:rsidRPr="00052BAE" w:rsidRDefault="00E2768B" w:rsidP="00874DD5">
            <w:pPr>
              <w:spacing w:after="0" w:line="240" w:lineRule="auto"/>
              <w:rPr>
                <w:rFonts w:ascii="Calibri" w:eastAsia="Times New Roman" w:hAnsi="Calibri" w:cs="Times New Roman"/>
                <w:color w:val="000000"/>
                <w:lang w:eastAsia="en-GB"/>
              </w:rPr>
            </w:pPr>
            <w:r w:rsidRPr="3ED7BDE5">
              <w:rPr>
                <w:rFonts w:ascii="Calibri" w:eastAsia="Times New Roman" w:hAnsi="Calibri" w:cs="Times New Roman"/>
                <w:color w:val="000000" w:themeColor="text1"/>
                <w:lang w:eastAsia="en-GB"/>
              </w:rPr>
              <w:t> </w:t>
            </w:r>
          </w:p>
        </w:tc>
      </w:tr>
      <w:tr w:rsidR="00E2768B" w:rsidRPr="00052BAE" w14:paraId="66B4A0B4" w14:textId="77777777" w:rsidTr="005A63B5">
        <w:trPr>
          <w:trHeight w:val="175"/>
        </w:trPr>
        <w:tc>
          <w:tcPr>
            <w:tcW w:w="4090" w:type="dxa"/>
            <w:tcBorders>
              <w:top w:val="nil"/>
              <w:left w:val="single" w:sz="4" w:space="0" w:color="auto"/>
              <w:bottom w:val="single" w:sz="4" w:space="0" w:color="auto"/>
              <w:right w:val="single" w:sz="4" w:space="0" w:color="auto"/>
            </w:tcBorders>
            <w:shd w:val="clear" w:color="auto" w:fill="auto"/>
            <w:noWrap/>
            <w:vAlign w:val="bottom"/>
            <w:hideMark/>
          </w:tcPr>
          <w:p w14:paraId="3BDF8938" w14:textId="77777777" w:rsidR="00E2768B" w:rsidRPr="00503D0F" w:rsidRDefault="00E2768B" w:rsidP="00874DD5">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Responded to questions accurately</w:t>
            </w:r>
          </w:p>
        </w:tc>
        <w:tc>
          <w:tcPr>
            <w:tcW w:w="1407" w:type="dxa"/>
            <w:tcBorders>
              <w:top w:val="nil"/>
              <w:left w:val="nil"/>
              <w:bottom w:val="single" w:sz="4" w:space="0" w:color="auto"/>
              <w:right w:val="single" w:sz="4" w:space="0" w:color="auto"/>
            </w:tcBorders>
            <w:shd w:val="clear" w:color="auto" w:fill="auto"/>
            <w:noWrap/>
            <w:vAlign w:val="bottom"/>
            <w:hideMark/>
          </w:tcPr>
          <w:p w14:paraId="09A00AD4"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06" w:type="dxa"/>
            <w:tcBorders>
              <w:top w:val="nil"/>
              <w:left w:val="nil"/>
              <w:bottom w:val="single" w:sz="4" w:space="0" w:color="auto"/>
              <w:right w:val="single" w:sz="4" w:space="0" w:color="auto"/>
            </w:tcBorders>
            <w:shd w:val="clear" w:color="auto" w:fill="auto"/>
            <w:noWrap/>
            <w:vAlign w:val="bottom"/>
            <w:hideMark/>
          </w:tcPr>
          <w:p w14:paraId="5BCC268E"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47" w:type="dxa"/>
            <w:tcBorders>
              <w:top w:val="nil"/>
              <w:left w:val="nil"/>
              <w:bottom w:val="single" w:sz="4" w:space="0" w:color="auto"/>
              <w:right w:val="single" w:sz="4" w:space="0" w:color="auto"/>
            </w:tcBorders>
            <w:shd w:val="clear" w:color="auto" w:fill="auto"/>
            <w:noWrap/>
            <w:vAlign w:val="bottom"/>
            <w:hideMark/>
          </w:tcPr>
          <w:p w14:paraId="41EFF0A0" w14:textId="77777777" w:rsidR="00E2768B" w:rsidRPr="00052BAE" w:rsidRDefault="00E2768B" w:rsidP="00874DD5">
            <w:pPr>
              <w:spacing w:after="0" w:line="240" w:lineRule="auto"/>
              <w:rPr>
                <w:rFonts w:ascii="Calibri" w:eastAsia="Times New Roman" w:hAnsi="Calibri" w:cs="Times New Roman"/>
                <w:color w:val="000000"/>
                <w:lang w:eastAsia="en-GB"/>
              </w:rPr>
            </w:pPr>
            <w:r w:rsidRPr="1C6B8E16">
              <w:rPr>
                <w:rFonts w:ascii="Calibri" w:eastAsia="Times New Roman" w:hAnsi="Calibri" w:cs="Times New Roman"/>
                <w:color w:val="000000" w:themeColor="text1"/>
                <w:lang w:eastAsia="en-GB"/>
              </w:rPr>
              <w:t> </w:t>
            </w:r>
            <w:r>
              <w:rPr>
                <w:rFonts w:ascii="Calibri" w:eastAsia="Times New Roman" w:hAnsi="Calibri" w:cs="Times New Roman"/>
                <w:color w:val="000000" w:themeColor="text1"/>
                <w:lang w:eastAsia="en-GB"/>
              </w:rPr>
              <w:t>X</w:t>
            </w:r>
          </w:p>
        </w:tc>
        <w:tc>
          <w:tcPr>
            <w:tcW w:w="1226" w:type="dxa"/>
            <w:tcBorders>
              <w:top w:val="nil"/>
              <w:left w:val="nil"/>
              <w:bottom w:val="single" w:sz="4" w:space="0" w:color="auto"/>
              <w:right w:val="single" w:sz="4" w:space="0" w:color="auto"/>
            </w:tcBorders>
            <w:shd w:val="clear" w:color="auto" w:fill="auto"/>
            <w:noWrap/>
            <w:vAlign w:val="bottom"/>
            <w:hideMark/>
          </w:tcPr>
          <w:p w14:paraId="2CEEF834"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E2768B" w:rsidRPr="00052BAE" w14:paraId="462CA64F" w14:textId="77777777" w:rsidTr="005A63B5">
        <w:trPr>
          <w:trHeight w:val="2991"/>
        </w:trPr>
        <w:tc>
          <w:tcPr>
            <w:tcW w:w="4090" w:type="dxa"/>
            <w:tcBorders>
              <w:top w:val="nil"/>
              <w:left w:val="single" w:sz="4" w:space="0" w:color="auto"/>
              <w:bottom w:val="single" w:sz="4" w:space="0" w:color="auto"/>
              <w:right w:val="single" w:sz="4" w:space="0" w:color="auto"/>
            </w:tcBorders>
            <w:shd w:val="clear" w:color="auto" w:fill="auto"/>
            <w:noWrap/>
            <w:hideMark/>
          </w:tcPr>
          <w:p w14:paraId="3A8613F9" w14:textId="77777777" w:rsidR="00E2768B" w:rsidRDefault="00E2768B" w:rsidP="00874DD5">
            <w:pPr>
              <w:rPr>
                <w:rFonts w:ascii="Arial" w:eastAsia="Times New Roman" w:hAnsi="Arial" w:cs="Arial"/>
                <w:color w:val="000000"/>
                <w:u w:val="single"/>
                <w:lang w:eastAsia="en-GB"/>
              </w:rPr>
            </w:pPr>
            <w:r>
              <w:rPr>
                <w:rFonts w:ascii="Arial" w:eastAsia="Times New Roman" w:hAnsi="Arial" w:cs="Arial"/>
                <w:color w:val="000000"/>
                <w:u w:val="single"/>
                <w:lang w:eastAsia="en-GB"/>
              </w:rPr>
              <w:br/>
            </w:r>
            <w:r w:rsidRPr="002D7534">
              <w:rPr>
                <w:rFonts w:ascii="Arial" w:eastAsia="Times New Roman" w:hAnsi="Arial" w:cs="Arial"/>
                <w:color w:val="000000"/>
                <w:u w:val="single"/>
                <w:lang w:eastAsia="en-GB"/>
              </w:rPr>
              <w:t xml:space="preserve">What can </w:t>
            </w:r>
            <w:r>
              <w:rPr>
                <w:rFonts w:ascii="Arial" w:eastAsia="Times New Roman" w:hAnsi="Arial" w:cs="Arial"/>
                <w:color w:val="000000"/>
                <w:u w:val="single"/>
                <w:lang w:eastAsia="en-GB"/>
              </w:rPr>
              <w:t>I</w:t>
            </w:r>
            <w:r w:rsidRPr="002D7534">
              <w:rPr>
                <w:rFonts w:ascii="Arial" w:eastAsia="Times New Roman" w:hAnsi="Arial" w:cs="Arial"/>
                <w:color w:val="000000"/>
                <w:u w:val="single"/>
                <w:lang w:eastAsia="en-GB"/>
              </w:rPr>
              <w:t xml:space="preserve"> do better next time?</w:t>
            </w:r>
          </w:p>
          <w:p w14:paraId="44B91797" w14:textId="77777777" w:rsidR="00E2768B" w:rsidRPr="00052BAE" w:rsidRDefault="00E2768B" w:rsidP="00874DD5">
            <w:pPr>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Next time I will research more about the subject and therefore put more information into my presentation as I lacked in knowledge with this presentation. </w:t>
            </w:r>
          </w:p>
        </w:tc>
        <w:tc>
          <w:tcPr>
            <w:tcW w:w="5587" w:type="dxa"/>
            <w:gridSpan w:val="4"/>
            <w:tcBorders>
              <w:top w:val="single" w:sz="4" w:space="0" w:color="auto"/>
              <w:left w:val="nil"/>
              <w:bottom w:val="single" w:sz="4" w:space="0" w:color="auto"/>
              <w:right w:val="single" w:sz="4" w:space="0" w:color="auto"/>
            </w:tcBorders>
            <w:shd w:val="clear" w:color="auto" w:fill="auto"/>
            <w:noWrap/>
            <w:vAlign w:val="bottom"/>
            <w:hideMark/>
          </w:tcPr>
          <w:p w14:paraId="0BCAD76C" w14:textId="77777777" w:rsidR="00E2768B" w:rsidRDefault="00E2768B" w:rsidP="00874DD5">
            <w:pPr>
              <w:spacing w:after="0" w:line="240" w:lineRule="auto"/>
              <w:jc w:val="center"/>
              <w:rPr>
                <w:rFonts w:ascii="Calibri" w:eastAsia="Times New Roman" w:hAnsi="Calibri" w:cs="Times New Roman"/>
                <w:color w:val="000000"/>
                <w:lang w:eastAsia="en-GB"/>
              </w:rPr>
            </w:pPr>
          </w:p>
          <w:p w14:paraId="7FB6FC5C" w14:textId="77777777" w:rsidR="00E2768B" w:rsidRPr="002D7534" w:rsidRDefault="00E2768B" w:rsidP="00874DD5">
            <w:pPr>
              <w:jc w:val="center"/>
              <w:rPr>
                <w:rFonts w:ascii="Arial" w:eastAsia="Times New Roman" w:hAnsi="Arial" w:cs="Arial"/>
                <w:color w:val="000000"/>
                <w:u w:val="single"/>
                <w:lang w:eastAsia="en-GB"/>
              </w:rPr>
            </w:pPr>
            <w:r w:rsidRPr="002D7534">
              <w:rPr>
                <w:rFonts w:ascii="Arial" w:eastAsia="Times New Roman" w:hAnsi="Arial" w:cs="Arial"/>
                <w:color w:val="000000"/>
                <w:u w:val="single"/>
                <w:lang w:eastAsia="en-GB"/>
              </w:rPr>
              <w:t>What went well?</w:t>
            </w:r>
          </w:p>
          <w:p w14:paraId="29FC431E" w14:textId="5433DA33" w:rsidR="00E2768B" w:rsidRDefault="00E2768B" w:rsidP="00874DD5">
            <w:pPr>
              <w:spacing w:after="0" w:line="240" w:lineRule="auto"/>
              <w:jc w:val="center"/>
              <w:rPr>
                <w:rFonts w:ascii="Calibri" w:eastAsia="Times New Roman" w:hAnsi="Calibri" w:cs="Times New Roman"/>
                <w:color w:val="000000"/>
                <w:lang w:eastAsia="en-GB"/>
              </w:rPr>
            </w:pPr>
            <w:r>
              <w:rPr>
                <w:rFonts w:ascii="Calibri" w:eastAsia="Times New Roman" w:hAnsi="Calibri" w:cs="Times New Roman"/>
                <w:color w:val="000000" w:themeColor="text1"/>
                <w:lang w:eastAsia="en-GB"/>
              </w:rPr>
              <w:t xml:space="preserve">Communication skills: I came across as speaking quite confidently, the presentation was fine however it could have been better. </w:t>
            </w:r>
          </w:p>
          <w:p w14:paraId="4DA7ACBD" w14:textId="77777777" w:rsidR="00E2768B" w:rsidRDefault="00E2768B" w:rsidP="00874DD5">
            <w:pPr>
              <w:spacing w:after="0" w:line="240" w:lineRule="auto"/>
              <w:rPr>
                <w:rFonts w:ascii="Calibri" w:eastAsia="Times New Roman" w:hAnsi="Calibri" w:cs="Times New Roman"/>
                <w:color w:val="000000"/>
                <w:lang w:eastAsia="en-GB"/>
              </w:rPr>
            </w:pPr>
          </w:p>
          <w:p w14:paraId="349ABC82" w14:textId="77777777" w:rsidR="00E2768B" w:rsidRDefault="00E2768B" w:rsidP="00874DD5">
            <w:pPr>
              <w:spacing w:after="0" w:line="240" w:lineRule="auto"/>
              <w:jc w:val="center"/>
              <w:rPr>
                <w:rFonts w:ascii="Calibri" w:eastAsia="Times New Roman" w:hAnsi="Calibri" w:cs="Times New Roman"/>
                <w:color w:val="000000"/>
                <w:lang w:eastAsia="en-GB"/>
              </w:rPr>
            </w:pPr>
          </w:p>
          <w:p w14:paraId="2F3E85A5" w14:textId="77777777" w:rsidR="00E2768B" w:rsidRDefault="00E2768B" w:rsidP="00874DD5">
            <w:pPr>
              <w:spacing w:after="0" w:line="240" w:lineRule="auto"/>
              <w:jc w:val="center"/>
              <w:rPr>
                <w:rFonts w:ascii="Calibri" w:eastAsia="Times New Roman" w:hAnsi="Calibri" w:cs="Times New Roman"/>
                <w:color w:val="000000"/>
                <w:lang w:eastAsia="en-GB"/>
              </w:rPr>
            </w:pPr>
          </w:p>
          <w:p w14:paraId="0C99CA2F" w14:textId="77777777" w:rsidR="00E2768B" w:rsidRDefault="00E2768B" w:rsidP="00874DD5">
            <w:pPr>
              <w:spacing w:after="0" w:line="240" w:lineRule="auto"/>
              <w:jc w:val="center"/>
              <w:rPr>
                <w:rFonts w:ascii="Calibri" w:eastAsia="Times New Roman" w:hAnsi="Calibri" w:cs="Times New Roman"/>
                <w:color w:val="000000"/>
                <w:lang w:eastAsia="en-GB"/>
              </w:rPr>
            </w:pPr>
          </w:p>
          <w:p w14:paraId="02EE2C3E" w14:textId="77777777" w:rsidR="00E2768B" w:rsidRDefault="00E2768B" w:rsidP="00874DD5">
            <w:pPr>
              <w:spacing w:after="0" w:line="240" w:lineRule="auto"/>
              <w:jc w:val="center"/>
              <w:rPr>
                <w:rFonts w:ascii="Calibri" w:eastAsia="Times New Roman" w:hAnsi="Calibri" w:cs="Times New Roman"/>
                <w:color w:val="000000"/>
                <w:lang w:eastAsia="en-GB"/>
              </w:rPr>
            </w:pPr>
          </w:p>
          <w:p w14:paraId="0623FEB9" w14:textId="77777777" w:rsidR="00E2768B" w:rsidRDefault="00E2768B" w:rsidP="00874DD5">
            <w:pPr>
              <w:spacing w:after="0" w:line="240" w:lineRule="auto"/>
              <w:jc w:val="center"/>
              <w:rPr>
                <w:rFonts w:ascii="Calibri" w:eastAsia="Times New Roman" w:hAnsi="Calibri" w:cs="Times New Roman"/>
                <w:color w:val="000000"/>
                <w:lang w:eastAsia="en-GB"/>
              </w:rPr>
            </w:pPr>
          </w:p>
          <w:p w14:paraId="2DEFBB87" w14:textId="77777777" w:rsidR="00E2768B" w:rsidRDefault="00E2768B" w:rsidP="00874DD5">
            <w:pPr>
              <w:spacing w:after="0" w:line="240" w:lineRule="auto"/>
              <w:jc w:val="center"/>
              <w:rPr>
                <w:rFonts w:ascii="Calibri" w:eastAsia="Times New Roman" w:hAnsi="Calibri" w:cs="Times New Roman"/>
                <w:color w:val="000000"/>
                <w:lang w:eastAsia="en-GB"/>
              </w:rPr>
            </w:pPr>
          </w:p>
          <w:p w14:paraId="60F9FCFA" w14:textId="77777777" w:rsidR="00E2768B" w:rsidRDefault="00E2768B" w:rsidP="00874DD5">
            <w:pPr>
              <w:spacing w:after="0" w:line="240" w:lineRule="auto"/>
              <w:jc w:val="center"/>
              <w:rPr>
                <w:rFonts w:ascii="Calibri" w:eastAsia="Times New Roman" w:hAnsi="Calibri" w:cs="Times New Roman"/>
                <w:color w:val="000000"/>
                <w:lang w:eastAsia="en-GB"/>
              </w:rPr>
            </w:pPr>
          </w:p>
          <w:p w14:paraId="716AF6B2" w14:textId="77777777" w:rsidR="00E2768B" w:rsidRDefault="00E2768B" w:rsidP="00874DD5">
            <w:pPr>
              <w:spacing w:after="0" w:line="240" w:lineRule="auto"/>
              <w:jc w:val="center"/>
              <w:rPr>
                <w:rFonts w:ascii="Calibri" w:eastAsia="Times New Roman" w:hAnsi="Calibri" w:cs="Times New Roman"/>
                <w:color w:val="000000"/>
                <w:lang w:eastAsia="en-GB"/>
              </w:rPr>
            </w:pPr>
          </w:p>
          <w:p w14:paraId="2F86F42A" w14:textId="77777777" w:rsidR="00E2768B" w:rsidRDefault="00E2768B" w:rsidP="00874DD5">
            <w:pPr>
              <w:spacing w:after="0" w:line="240" w:lineRule="auto"/>
              <w:rPr>
                <w:rFonts w:ascii="Calibri" w:eastAsia="Times New Roman" w:hAnsi="Calibri" w:cs="Times New Roman"/>
                <w:color w:val="000000"/>
                <w:lang w:eastAsia="en-GB"/>
              </w:rPr>
            </w:pPr>
          </w:p>
          <w:p w14:paraId="6751BF81" w14:textId="77777777" w:rsidR="00E2768B" w:rsidRPr="00052BAE" w:rsidRDefault="00E2768B" w:rsidP="00874DD5">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bl>
    <w:p w14:paraId="51C0FADE" w14:textId="736501B8" w:rsidR="000A0BCB" w:rsidRDefault="000A0BCB" w:rsidP="00C00631">
      <w:pPr>
        <w:rPr>
          <w:sz w:val="24"/>
          <w:szCs w:val="24"/>
        </w:rPr>
      </w:pPr>
    </w:p>
    <w:p w14:paraId="04FFDF57" w14:textId="6727CADE" w:rsidR="000A0BCB" w:rsidRDefault="000A0BCB" w:rsidP="00C00631">
      <w:pPr>
        <w:rPr>
          <w:sz w:val="24"/>
          <w:szCs w:val="24"/>
        </w:rPr>
      </w:pPr>
    </w:p>
    <w:p w14:paraId="7C9EA4AD" w14:textId="6D206E9D" w:rsidR="000A0BCB" w:rsidRDefault="000A0BCB" w:rsidP="00C00631">
      <w:pPr>
        <w:rPr>
          <w:sz w:val="24"/>
          <w:szCs w:val="24"/>
        </w:rPr>
      </w:pPr>
    </w:p>
    <w:p w14:paraId="10408149" w14:textId="15AC97ED" w:rsidR="000A0BCB" w:rsidRDefault="000A0BCB" w:rsidP="00C00631">
      <w:pPr>
        <w:rPr>
          <w:sz w:val="24"/>
          <w:szCs w:val="24"/>
        </w:rPr>
      </w:pPr>
    </w:p>
    <w:p w14:paraId="194D20BD" w14:textId="3EEDAAA2" w:rsidR="000A0BCB" w:rsidRDefault="000A0BCB" w:rsidP="00C00631">
      <w:pPr>
        <w:rPr>
          <w:sz w:val="24"/>
          <w:szCs w:val="24"/>
        </w:rPr>
      </w:pPr>
    </w:p>
    <w:p w14:paraId="3EB7D6A1" w14:textId="2DB1A6CC" w:rsidR="000A0BCB" w:rsidRDefault="000A0BCB" w:rsidP="00C00631">
      <w:pPr>
        <w:rPr>
          <w:sz w:val="24"/>
          <w:szCs w:val="24"/>
        </w:rPr>
      </w:pPr>
    </w:p>
    <w:p w14:paraId="13589E74" w14:textId="49C38069" w:rsidR="000A0BCB" w:rsidRDefault="000A0BCB" w:rsidP="00C00631">
      <w:pPr>
        <w:rPr>
          <w:sz w:val="24"/>
          <w:szCs w:val="24"/>
        </w:rPr>
      </w:pPr>
    </w:p>
    <w:p w14:paraId="6C2225CB" w14:textId="7510BAEE" w:rsidR="000A0BCB" w:rsidRDefault="000A0BCB" w:rsidP="00C00631">
      <w:pPr>
        <w:rPr>
          <w:sz w:val="24"/>
          <w:szCs w:val="24"/>
        </w:rPr>
      </w:pPr>
    </w:p>
    <w:p w14:paraId="1DE022BE" w14:textId="3AA18441" w:rsidR="000A0BCB" w:rsidRDefault="000A0BCB" w:rsidP="00C00631">
      <w:pPr>
        <w:rPr>
          <w:sz w:val="24"/>
          <w:szCs w:val="24"/>
        </w:rPr>
      </w:pPr>
    </w:p>
    <w:p w14:paraId="615B720D" w14:textId="0C333EA8" w:rsidR="000A0BCB" w:rsidRDefault="000A0BCB" w:rsidP="00C00631">
      <w:pPr>
        <w:rPr>
          <w:sz w:val="24"/>
          <w:szCs w:val="24"/>
        </w:rPr>
      </w:pPr>
    </w:p>
    <w:p w14:paraId="24F77605" w14:textId="44776021" w:rsidR="000A0BCB" w:rsidRDefault="000A0BCB" w:rsidP="00C00631">
      <w:pPr>
        <w:rPr>
          <w:sz w:val="24"/>
          <w:szCs w:val="24"/>
        </w:rPr>
      </w:pPr>
    </w:p>
    <w:p w14:paraId="32AFA250" w14:textId="16F2A61D" w:rsidR="000A0BCB" w:rsidRDefault="000A0BCB" w:rsidP="00C00631">
      <w:pPr>
        <w:rPr>
          <w:sz w:val="24"/>
          <w:szCs w:val="24"/>
        </w:rPr>
      </w:pPr>
    </w:p>
    <w:p w14:paraId="75DB7236" w14:textId="5C195701" w:rsidR="000A0BCB" w:rsidRDefault="00161C7F" w:rsidP="00C00631">
      <w:pPr>
        <w:rPr>
          <w:sz w:val="24"/>
          <w:szCs w:val="24"/>
        </w:rPr>
      </w:pPr>
      <w:r>
        <w:rPr>
          <w:noProof/>
          <w:sz w:val="24"/>
          <w:szCs w:val="24"/>
        </w:rPr>
        <w:drawing>
          <wp:inline distT="0" distB="0" distL="0" distR="0" wp14:anchorId="532BAAB6" wp14:editId="15C1B6B3">
            <wp:extent cx="4625340" cy="3137535"/>
            <wp:effectExtent l="0" t="0" r="3810" b="571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625340" cy="3137535"/>
                    </a:xfrm>
                    <a:prstGeom prst="rect">
                      <a:avLst/>
                    </a:prstGeom>
                  </pic:spPr>
                </pic:pic>
              </a:graphicData>
            </a:graphic>
          </wp:inline>
        </w:drawing>
      </w:r>
    </w:p>
    <w:sectPr w:rsidR="000A0B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0CE13" w14:textId="77777777" w:rsidR="00BB1F59" w:rsidRDefault="00BB1F59" w:rsidP="00B2231F">
      <w:pPr>
        <w:spacing w:after="0" w:line="240" w:lineRule="auto"/>
      </w:pPr>
      <w:r>
        <w:separator/>
      </w:r>
    </w:p>
  </w:endnote>
  <w:endnote w:type="continuationSeparator" w:id="0">
    <w:p w14:paraId="1622C9A6" w14:textId="77777777" w:rsidR="00BB1F59" w:rsidRDefault="00BB1F59" w:rsidP="00B22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charset w:val="80"/>
    <w:family w:val="roman"/>
    <w:pitch w:val="variable"/>
    <w:sig w:usb0="800002E7" w:usb1="2AC7FCFF" w:usb2="00000012" w:usb3="00000000" w:csb0="0002009F" w:csb1="00000000"/>
  </w:font>
  <w:font w:name="Georgia">
    <w:panose1 w:val="02040502050405020303"/>
    <w:charset w:val="00"/>
    <w:family w:val="roman"/>
    <w:pitch w:val="variable"/>
    <w:sig w:usb0="000002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083A3" w14:textId="77777777" w:rsidR="00BB1F59" w:rsidRDefault="00BB1F59" w:rsidP="00B2231F">
      <w:pPr>
        <w:spacing w:after="0" w:line="240" w:lineRule="auto"/>
      </w:pPr>
      <w:r>
        <w:separator/>
      </w:r>
    </w:p>
  </w:footnote>
  <w:footnote w:type="continuationSeparator" w:id="0">
    <w:p w14:paraId="4DB43490" w14:textId="77777777" w:rsidR="00BB1F59" w:rsidRDefault="00BB1F59" w:rsidP="00B223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QUAA/vo2iwAAAA="/>
  </w:docVars>
  <w:rsids>
    <w:rsidRoot w:val="00436E31"/>
    <w:rsid w:val="00003524"/>
    <w:rsid w:val="00007CCC"/>
    <w:rsid w:val="00014A15"/>
    <w:rsid w:val="000278BA"/>
    <w:rsid w:val="000578DE"/>
    <w:rsid w:val="000624AC"/>
    <w:rsid w:val="00073440"/>
    <w:rsid w:val="00085DF7"/>
    <w:rsid w:val="000A0BCB"/>
    <w:rsid w:val="000B6BAF"/>
    <w:rsid w:val="000B7DFD"/>
    <w:rsid w:val="000C31DC"/>
    <w:rsid w:val="000D03CB"/>
    <w:rsid w:val="0012510A"/>
    <w:rsid w:val="00161C7F"/>
    <w:rsid w:val="0017039F"/>
    <w:rsid w:val="001B098F"/>
    <w:rsid w:val="001B7642"/>
    <w:rsid w:val="001E1C66"/>
    <w:rsid w:val="001E3208"/>
    <w:rsid w:val="002112AB"/>
    <w:rsid w:val="00223421"/>
    <w:rsid w:val="002356DB"/>
    <w:rsid w:val="002729C4"/>
    <w:rsid w:val="00296780"/>
    <w:rsid w:val="0029700B"/>
    <w:rsid w:val="002A3294"/>
    <w:rsid w:val="002E2B8F"/>
    <w:rsid w:val="002E5068"/>
    <w:rsid w:val="00330178"/>
    <w:rsid w:val="0035082C"/>
    <w:rsid w:val="00377741"/>
    <w:rsid w:val="003A3CD0"/>
    <w:rsid w:val="003B3557"/>
    <w:rsid w:val="003B5137"/>
    <w:rsid w:val="003C0FA6"/>
    <w:rsid w:val="003C7CF3"/>
    <w:rsid w:val="003E2BB8"/>
    <w:rsid w:val="003E784B"/>
    <w:rsid w:val="003F0336"/>
    <w:rsid w:val="004213D6"/>
    <w:rsid w:val="00436E31"/>
    <w:rsid w:val="00436EF0"/>
    <w:rsid w:val="004512C4"/>
    <w:rsid w:val="00456B23"/>
    <w:rsid w:val="00465BB8"/>
    <w:rsid w:val="00472678"/>
    <w:rsid w:val="00496ADD"/>
    <w:rsid w:val="004B0730"/>
    <w:rsid w:val="004B3E9C"/>
    <w:rsid w:val="004B5313"/>
    <w:rsid w:val="004C08C5"/>
    <w:rsid w:val="004C7B28"/>
    <w:rsid w:val="004D194F"/>
    <w:rsid w:val="004D2DDF"/>
    <w:rsid w:val="00513940"/>
    <w:rsid w:val="00516A9B"/>
    <w:rsid w:val="00520B74"/>
    <w:rsid w:val="0052104E"/>
    <w:rsid w:val="00522F9E"/>
    <w:rsid w:val="00525020"/>
    <w:rsid w:val="00533F3B"/>
    <w:rsid w:val="00596449"/>
    <w:rsid w:val="005A63B5"/>
    <w:rsid w:val="005B1B9B"/>
    <w:rsid w:val="005B5547"/>
    <w:rsid w:val="005C4899"/>
    <w:rsid w:val="005D660B"/>
    <w:rsid w:val="005D674B"/>
    <w:rsid w:val="005E285C"/>
    <w:rsid w:val="00623A05"/>
    <w:rsid w:val="00623E2C"/>
    <w:rsid w:val="006311DD"/>
    <w:rsid w:val="006377F4"/>
    <w:rsid w:val="0066271F"/>
    <w:rsid w:val="0066278B"/>
    <w:rsid w:val="00667E3B"/>
    <w:rsid w:val="00670554"/>
    <w:rsid w:val="006974D9"/>
    <w:rsid w:val="006A0A61"/>
    <w:rsid w:val="006A625D"/>
    <w:rsid w:val="006C3489"/>
    <w:rsid w:val="00752F83"/>
    <w:rsid w:val="00764706"/>
    <w:rsid w:val="00764D41"/>
    <w:rsid w:val="007653EC"/>
    <w:rsid w:val="007658C8"/>
    <w:rsid w:val="0077107D"/>
    <w:rsid w:val="007C0D78"/>
    <w:rsid w:val="007E7417"/>
    <w:rsid w:val="007E77A3"/>
    <w:rsid w:val="007F4355"/>
    <w:rsid w:val="007F75B4"/>
    <w:rsid w:val="00806A89"/>
    <w:rsid w:val="00806E7D"/>
    <w:rsid w:val="00812456"/>
    <w:rsid w:val="00832F8B"/>
    <w:rsid w:val="00874EBD"/>
    <w:rsid w:val="008B0E43"/>
    <w:rsid w:val="008B37B2"/>
    <w:rsid w:val="008D4944"/>
    <w:rsid w:val="008E1AD7"/>
    <w:rsid w:val="008E1C9D"/>
    <w:rsid w:val="008E4A39"/>
    <w:rsid w:val="008E6B28"/>
    <w:rsid w:val="008F682E"/>
    <w:rsid w:val="0090407B"/>
    <w:rsid w:val="00936399"/>
    <w:rsid w:val="0093A961"/>
    <w:rsid w:val="00962C0F"/>
    <w:rsid w:val="009B295A"/>
    <w:rsid w:val="009C1FD7"/>
    <w:rsid w:val="009C7DD3"/>
    <w:rsid w:val="009E0000"/>
    <w:rsid w:val="00A10B3C"/>
    <w:rsid w:val="00A455FE"/>
    <w:rsid w:val="00A506E8"/>
    <w:rsid w:val="00A835A4"/>
    <w:rsid w:val="00A91DDD"/>
    <w:rsid w:val="00A93D70"/>
    <w:rsid w:val="00AA436F"/>
    <w:rsid w:val="00AB1E12"/>
    <w:rsid w:val="00AD1C78"/>
    <w:rsid w:val="00AF385F"/>
    <w:rsid w:val="00AF3B08"/>
    <w:rsid w:val="00B17210"/>
    <w:rsid w:val="00B2231F"/>
    <w:rsid w:val="00B25F25"/>
    <w:rsid w:val="00B419B2"/>
    <w:rsid w:val="00B46FA0"/>
    <w:rsid w:val="00B82B40"/>
    <w:rsid w:val="00BA5F60"/>
    <w:rsid w:val="00BB1F59"/>
    <w:rsid w:val="00BD4916"/>
    <w:rsid w:val="00BF4234"/>
    <w:rsid w:val="00C00631"/>
    <w:rsid w:val="00C009C3"/>
    <w:rsid w:val="00C0127D"/>
    <w:rsid w:val="00C13069"/>
    <w:rsid w:val="00C17169"/>
    <w:rsid w:val="00C26696"/>
    <w:rsid w:val="00C5669E"/>
    <w:rsid w:val="00C60E40"/>
    <w:rsid w:val="00C62B18"/>
    <w:rsid w:val="00C64A49"/>
    <w:rsid w:val="00C66776"/>
    <w:rsid w:val="00C7128A"/>
    <w:rsid w:val="00C71595"/>
    <w:rsid w:val="00CA4E1E"/>
    <w:rsid w:val="00CA6B3A"/>
    <w:rsid w:val="00CB01B0"/>
    <w:rsid w:val="00CB06E5"/>
    <w:rsid w:val="00CB3C00"/>
    <w:rsid w:val="00D17AD8"/>
    <w:rsid w:val="00D60780"/>
    <w:rsid w:val="00D77E26"/>
    <w:rsid w:val="00DA5AAF"/>
    <w:rsid w:val="00DB3926"/>
    <w:rsid w:val="00DC4659"/>
    <w:rsid w:val="00DF6786"/>
    <w:rsid w:val="00DF69B5"/>
    <w:rsid w:val="00E23F4C"/>
    <w:rsid w:val="00E259E3"/>
    <w:rsid w:val="00E2768B"/>
    <w:rsid w:val="00E3569B"/>
    <w:rsid w:val="00E4245D"/>
    <w:rsid w:val="00E44F74"/>
    <w:rsid w:val="00E64A93"/>
    <w:rsid w:val="00E7688D"/>
    <w:rsid w:val="00EC5FAF"/>
    <w:rsid w:val="00F04A31"/>
    <w:rsid w:val="00F12004"/>
    <w:rsid w:val="00F64DDF"/>
    <w:rsid w:val="00F7654E"/>
    <w:rsid w:val="00F81E9C"/>
    <w:rsid w:val="00F970CE"/>
    <w:rsid w:val="00FA6F3C"/>
    <w:rsid w:val="00FB12CB"/>
    <w:rsid w:val="00FD744D"/>
    <w:rsid w:val="00FE6500"/>
    <w:rsid w:val="00FF1981"/>
    <w:rsid w:val="00FF2AA0"/>
    <w:rsid w:val="01DA27B9"/>
    <w:rsid w:val="02C96682"/>
    <w:rsid w:val="04413528"/>
    <w:rsid w:val="04F2406D"/>
    <w:rsid w:val="0511C87B"/>
    <w:rsid w:val="054ED635"/>
    <w:rsid w:val="06178F93"/>
    <w:rsid w:val="0630B7F0"/>
    <w:rsid w:val="07D583CA"/>
    <w:rsid w:val="0921C3CC"/>
    <w:rsid w:val="09B47891"/>
    <w:rsid w:val="0B35E457"/>
    <w:rsid w:val="0B6D010E"/>
    <w:rsid w:val="0BED5C0E"/>
    <w:rsid w:val="0BF05981"/>
    <w:rsid w:val="0BF0D999"/>
    <w:rsid w:val="0C36245F"/>
    <w:rsid w:val="0C7DF0E1"/>
    <w:rsid w:val="0D690F9F"/>
    <w:rsid w:val="0E16F81C"/>
    <w:rsid w:val="0EC4935B"/>
    <w:rsid w:val="0FEB154C"/>
    <w:rsid w:val="0FF7A52F"/>
    <w:rsid w:val="10102643"/>
    <w:rsid w:val="11955517"/>
    <w:rsid w:val="13A4B761"/>
    <w:rsid w:val="142CB78A"/>
    <w:rsid w:val="14459F0B"/>
    <w:rsid w:val="147D8E80"/>
    <w:rsid w:val="168E8E4F"/>
    <w:rsid w:val="16D0DEC8"/>
    <w:rsid w:val="172C7BAE"/>
    <w:rsid w:val="1779BE5E"/>
    <w:rsid w:val="178FC8C1"/>
    <w:rsid w:val="17A9BD25"/>
    <w:rsid w:val="17B5A21D"/>
    <w:rsid w:val="17BCB435"/>
    <w:rsid w:val="1853848E"/>
    <w:rsid w:val="18EEE647"/>
    <w:rsid w:val="19B70889"/>
    <w:rsid w:val="1AB49CDC"/>
    <w:rsid w:val="1AE424E4"/>
    <w:rsid w:val="1AF009DC"/>
    <w:rsid w:val="1BBD7848"/>
    <w:rsid w:val="1C05956A"/>
    <w:rsid w:val="1D76A9CB"/>
    <w:rsid w:val="1E6C190B"/>
    <w:rsid w:val="1E6D563B"/>
    <w:rsid w:val="1F2D81EB"/>
    <w:rsid w:val="2009269C"/>
    <w:rsid w:val="202BCC5D"/>
    <w:rsid w:val="205CB352"/>
    <w:rsid w:val="22E322AB"/>
    <w:rsid w:val="22FF66DC"/>
    <w:rsid w:val="2488C2DE"/>
    <w:rsid w:val="24F8E64F"/>
    <w:rsid w:val="26405F22"/>
    <w:rsid w:val="272754B0"/>
    <w:rsid w:val="27975795"/>
    <w:rsid w:val="28665D5F"/>
    <w:rsid w:val="29D52DF9"/>
    <w:rsid w:val="2C43974A"/>
    <w:rsid w:val="2C93BFEA"/>
    <w:rsid w:val="2C93D4C3"/>
    <w:rsid w:val="2C950E4B"/>
    <w:rsid w:val="2E73AE8D"/>
    <w:rsid w:val="2F3D122A"/>
    <w:rsid w:val="2F6FBF6E"/>
    <w:rsid w:val="30FF690F"/>
    <w:rsid w:val="31687F6E"/>
    <w:rsid w:val="3244C15E"/>
    <w:rsid w:val="32C714A0"/>
    <w:rsid w:val="32DA8DB3"/>
    <w:rsid w:val="344DAB62"/>
    <w:rsid w:val="35B45342"/>
    <w:rsid w:val="360BB5B6"/>
    <w:rsid w:val="384E9861"/>
    <w:rsid w:val="38E2F666"/>
    <w:rsid w:val="39739153"/>
    <w:rsid w:val="399C73AE"/>
    <w:rsid w:val="39AF2F5E"/>
    <w:rsid w:val="39BE0D50"/>
    <w:rsid w:val="39C46820"/>
    <w:rsid w:val="3AA0C742"/>
    <w:rsid w:val="3B2F3D14"/>
    <w:rsid w:val="3B42AD92"/>
    <w:rsid w:val="3B44D229"/>
    <w:rsid w:val="3C0FF430"/>
    <w:rsid w:val="3C61A89A"/>
    <w:rsid w:val="3CFE521F"/>
    <w:rsid w:val="3D929C34"/>
    <w:rsid w:val="3D97BC2E"/>
    <w:rsid w:val="3E0FF873"/>
    <w:rsid w:val="3E494699"/>
    <w:rsid w:val="3E706E06"/>
    <w:rsid w:val="3EAFA7D6"/>
    <w:rsid w:val="402263BD"/>
    <w:rsid w:val="411008C6"/>
    <w:rsid w:val="4322611F"/>
    <w:rsid w:val="440E368C"/>
    <w:rsid w:val="442A4A71"/>
    <w:rsid w:val="44365678"/>
    <w:rsid w:val="4447A988"/>
    <w:rsid w:val="44551B21"/>
    <w:rsid w:val="44B8D3B0"/>
    <w:rsid w:val="45EF6283"/>
    <w:rsid w:val="476621ED"/>
    <w:rsid w:val="48E1C62B"/>
    <w:rsid w:val="496167C8"/>
    <w:rsid w:val="4A8B17B4"/>
    <w:rsid w:val="4AABA803"/>
    <w:rsid w:val="4C194871"/>
    <w:rsid w:val="4C43F362"/>
    <w:rsid w:val="4E2D3F61"/>
    <w:rsid w:val="4F13D437"/>
    <w:rsid w:val="4F50E933"/>
    <w:rsid w:val="4FA3A553"/>
    <w:rsid w:val="4FCB4900"/>
    <w:rsid w:val="506C3E14"/>
    <w:rsid w:val="509CCA32"/>
    <w:rsid w:val="52D19CBB"/>
    <w:rsid w:val="538CB53A"/>
    <w:rsid w:val="55A0B9D9"/>
    <w:rsid w:val="55E0CF65"/>
    <w:rsid w:val="55E862DC"/>
    <w:rsid w:val="55EE1C0F"/>
    <w:rsid w:val="563AA40C"/>
    <w:rsid w:val="56A794D6"/>
    <w:rsid w:val="56D2D478"/>
    <w:rsid w:val="574986B9"/>
    <w:rsid w:val="5778D111"/>
    <w:rsid w:val="577C9FC6"/>
    <w:rsid w:val="5856EF76"/>
    <w:rsid w:val="58891411"/>
    <w:rsid w:val="58E5571A"/>
    <w:rsid w:val="59AE7970"/>
    <w:rsid w:val="59BAF929"/>
    <w:rsid w:val="5B2AC880"/>
    <w:rsid w:val="5B61DD9C"/>
    <w:rsid w:val="5BCCBA63"/>
    <w:rsid w:val="5CB9A1CF"/>
    <w:rsid w:val="5CFDADFD"/>
    <w:rsid w:val="5D4B1682"/>
    <w:rsid w:val="5D688AC4"/>
    <w:rsid w:val="5E997E5E"/>
    <w:rsid w:val="5EC5B292"/>
    <w:rsid w:val="5F6B6E57"/>
    <w:rsid w:val="5F8F4522"/>
    <w:rsid w:val="5F9054A4"/>
    <w:rsid w:val="5F91BB03"/>
    <w:rsid w:val="5F943491"/>
    <w:rsid w:val="6005CD1A"/>
    <w:rsid w:val="602035A9"/>
    <w:rsid w:val="60F1A287"/>
    <w:rsid w:val="61757740"/>
    <w:rsid w:val="61A062F8"/>
    <w:rsid w:val="622302A5"/>
    <w:rsid w:val="6253365D"/>
    <w:rsid w:val="628D72E8"/>
    <w:rsid w:val="63BEA3EB"/>
    <w:rsid w:val="641005BC"/>
    <w:rsid w:val="67468226"/>
    <w:rsid w:val="67D4DD7F"/>
    <w:rsid w:val="6863D895"/>
    <w:rsid w:val="68685C5E"/>
    <w:rsid w:val="6885E636"/>
    <w:rsid w:val="68899909"/>
    <w:rsid w:val="69AB74DD"/>
    <w:rsid w:val="6ACDF542"/>
    <w:rsid w:val="6B4CD4E4"/>
    <w:rsid w:val="6BFE9E6F"/>
    <w:rsid w:val="6C580EF0"/>
    <w:rsid w:val="6C8BFA2F"/>
    <w:rsid w:val="6CCC3D3E"/>
    <w:rsid w:val="6D658631"/>
    <w:rsid w:val="6EB78FAE"/>
    <w:rsid w:val="6EF22856"/>
    <w:rsid w:val="70A3D273"/>
    <w:rsid w:val="70D56067"/>
    <w:rsid w:val="71263FF0"/>
    <w:rsid w:val="71AA1243"/>
    <w:rsid w:val="72C21051"/>
    <w:rsid w:val="737F2A22"/>
    <w:rsid w:val="742CF2B4"/>
    <w:rsid w:val="74912618"/>
    <w:rsid w:val="75E0FA9F"/>
    <w:rsid w:val="76CEFA67"/>
    <w:rsid w:val="76FC2FBD"/>
    <w:rsid w:val="776AF867"/>
    <w:rsid w:val="778C46D7"/>
    <w:rsid w:val="77961A9B"/>
    <w:rsid w:val="77BFB024"/>
    <w:rsid w:val="780E347B"/>
    <w:rsid w:val="78252437"/>
    <w:rsid w:val="786ACAC8"/>
    <w:rsid w:val="7988AEFF"/>
    <w:rsid w:val="7AC00AAC"/>
    <w:rsid w:val="7B17DB9C"/>
    <w:rsid w:val="7BC2B629"/>
    <w:rsid w:val="7C5BDB0D"/>
    <w:rsid w:val="7CB3C091"/>
    <w:rsid w:val="7E90A914"/>
    <w:rsid w:val="7F3FC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D7D407"/>
  <w15:chartTrackingRefBased/>
  <w15:docId w15:val="{F1AF85EF-928D-4C0C-B4F6-2843913C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character" w:styleId="Strong">
    <w:name w:val="Strong"/>
    <w:basedOn w:val="DefaultParagraphFont"/>
    <w:uiPriority w:val="22"/>
    <w:qFormat/>
    <w:rsid w:val="00CA4E1E"/>
    <w:rPr>
      <w:b/>
      <w:bCs/>
    </w:rPr>
  </w:style>
  <w:style w:type="paragraph" w:styleId="Header">
    <w:name w:val="header"/>
    <w:basedOn w:val="Normal"/>
    <w:link w:val="HeaderChar"/>
    <w:uiPriority w:val="99"/>
    <w:unhideWhenUsed/>
    <w:rsid w:val="00B22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31F"/>
  </w:style>
  <w:style w:type="paragraph" w:styleId="Footer">
    <w:name w:val="footer"/>
    <w:basedOn w:val="Normal"/>
    <w:link w:val="FooterChar"/>
    <w:uiPriority w:val="99"/>
    <w:unhideWhenUsed/>
    <w:rsid w:val="00B22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indtools.com/pages/article/newCS_99.htm"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8.jpg"/><Relationship Id="rId7" Type="http://schemas.openxmlformats.org/officeDocument/2006/relationships/webSettings" Target="webSettings.xml"/><Relationship Id="rId12" Type="http://schemas.openxmlformats.org/officeDocument/2006/relationships/hyperlink" Target="http://manyana-education.blogspot.com/2010/10/communication-cycle.html"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newsmoor.com/communication-noise-5-types-of-noise-in-communication-barriers/" TargetMode="Externa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killsyouneed.com/ls/index.php/34347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2.xml><?xml version="1.0" encoding="utf-8"?>
<ds:datastoreItem xmlns:ds="http://schemas.openxmlformats.org/officeDocument/2006/customXml" ds:itemID="{3B130766-20E7-4488-8A37-28B260822C94}">
  <ds:schemaRefs>
    <ds:schemaRef ds:uri="http://schemas.microsoft.com/sharepoint/v3/contenttype/forms"/>
  </ds:schemaRefs>
</ds:datastoreItem>
</file>

<file path=customXml/itemProps3.xml><?xml version="1.0" encoding="utf-8"?>
<ds:datastoreItem xmlns:ds="http://schemas.openxmlformats.org/officeDocument/2006/customXml" ds:itemID="{AEE05726-4C65-46B6-B610-269A0E9161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E1BE49-3018-44D5-AA4A-668F5DD606C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2802</TotalTime>
  <Pages>11</Pages>
  <Words>1653</Words>
  <Characters>9424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BMSK4002 Part 2 Report</vt:lpstr>
    </vt:vector>
  </TitlesOfParts>
  <Company/>
  <LinksUpToDate>false</LinksUpToDate>
  <CharactersWithSpaces>11055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Part 2 Report</dc:title>
  <dc:subject>BMSK4002 Part 2 Report</dc:subject>
  <dc:creator>Samantha Jones (2010718)</dc:creator>
  <cp:keywords/>
  <dc:description/>
  <cp:lastModifiedBy>Samantha Jones (2010718)</cp:lastModifiedBy>
  <cp:revision>68</cp:revision>
  <dcterms:created xsi:type="dcterms:W3CDTF">2021-05-29T00:01:00Z</dcterms:created>
  <dcterms:modified xsi:type="dcterms:W3CDTF">2021-05-30T22:48:00Z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