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914FA6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67976">
              <w:rPr>
                <w:rFonts w:ascii="Times New Roman" w:hAnsi="Times New Roman" w:cs="Times New Roman"/>
                <w:b/>
                <w:color w:val="auto"/>
                <w:sz w:val="48"/>
              </w:rPr>
              <w:t>Joanne Millar 000+</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C44CBA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w:t>
      </w:r>
      <w:r w:rsidR="009913AE">
        <w:rPr>
          <w:sz w:val="24"/>
          <w:szCs w:val="24"/>
        </w:rPr>
        <w:t>28/4/2024</w:t>
      </w:r>
      <w:r w:rsidR="00C7108B">
        <w:rPr>
          <w:sz w:val="24"/>
          <w:szCs w:val="24"/>
        </w:rPr>
        <w:t xml:space="preserve">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146A8841" w14:textId="55F9DA96" w:rsidR="00B64344"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54EF40BF" w14:textId="77777777" w:rsidR="00B64344" w:rsidRDefault="00B64344" w:rsidP="003D5998"/>
          <w:p w14:paraId="6BFC7751" w14:textId="4FB36468" w:rsidR="00B64344" w:rsidRDefault="00323EE2" w:rsidP="003D5998">
            <w:pPr>
              <w:spacing w:line="360" w:lineRule="auto"/>
              <w:jc w:val="both"/>
              <w:rPr>
                <w:iCs/>
              </w:rPr>
            </w:pPr>
            <w:r>
              <w:rPr>
                <w:iCs/>
              </w:rPr>
              <w:t xml:space="preserve">Child 1 </w:t>
            </w:r>
            <w:r w:rsidR="00B64344">
              <w:rPr>
                <w:iCs/>
              </w:rPr>
              <w:t>present</w:t>
            </w:r>
            <w:r w:rsidR="00D06E47">
              <w:rPr>
                <w:iCs/>
              </w:rPr>
              <w:t>ed</w:t>
            </w:r>
            <w:r w:rsidR="00B64344">
              <w:rPr>
                <w:iCs/>
              </w:rPr>
              <w:t xml:space="preserve"> with sexualised behaviours and knowledge of drugs</w:t>
            </w:r>
            <w:r>
              <w:rPr>
                <w:iCs/>
              </w:rPr>
              <w:t xml:space="preserve">, which </w:t>
            </w:r>
            <w:r w:rsidR="00B64344">
              <w:rPr>
                <w:iCs/>
              </w:rPr>
              <w:t xml:space="preserve">led to 1s name being placed on the Child Protection </w:t>
            </w:r>
            <w:r w:rsidR="002D2227">
              <w:rPr>
                <w:iCs/>
              </w:rPr>
              <w:t xml:space="preserve">(CP) </w:t>
            </w:r>
            <w:r w:rsidR="00B64344">
              <w:rPr>
                <w:iCs/>
              </w:rPr>
              <w:t xml:space="preserve">Register, following the legislative framework in </w:t>
            </w:r>
            <w:r w:rsidR="00B64344" w:rsidRPr="00E424A1">
              <w:rPr>
                <w:iCs/>
                <w:color w:val="auto"/>
              </w:rPr>
              <w:t xml:space="preserve">part 7 of the Social Services Well-being (Wales) Act </w:t>
            </w:r>
            <w:r w:rsidR="00B041C3">
              <w:rPr>
                <w:iCs/>
              </w:rPr>
              <w:t>2014.</w:t>
            </w:r>
            <w:r w:rsidR="00B64344">
              <w:rPr>
                <w:iCs/>
              </w:rPr>
              <w:t xml:space="preserve"> During my initial meeting with the family,</w:t>
            </w:r>
            <w:r w:rsidR="00B041C3">
              <w:rPr>
                <w:iCs/>
              </w:rPr>
              <w:t xml:space="preserve"> I was aware that </w:t>
            </w:r>
            <w:r w:rsidR="002D2227">
              <w:rPr>
                <w:iCs/>
              </w:rPr>
              <w:t xml:space="preserve">geographically </w:t>
            </w:r>
            <w:r w:rsidR="00B041C3">
              <w:rPr>
                <w:iCs/>
              </w:rPr>
              <w:t xml:space="preserve">they lived in a </w:t>
            </w:r>
            <w:r w:rsidR="002D2227">
              <w:rPr>
                <w:iCs/>
              </w:rPr>
              <w:t>built-up</w:t>
            </w:r>
            <w:r w:rsidR="00B041C3">
              <w:rPr>
                <w:iCs/>
              </w:rPr>
              <w:t xml:space="preserve"> area within </w:t>
            </w:r>
            <w:r w:rsidR="00EB649D">
              <w:rPr>
                <w:iCs/>
              </w:rPr>
              <w:t>proximity</w:t>
            </w:r>
            <w:r w:rsidR="00B041C3">
              <w:rPr>
                <w:iCs/>
              </w:rPr>
              <w:t xml:space="preserve"> to bus routes</w:t>
            </w:r>
            <w:r w:rsidR="002D2227">
              <w:rPr>
                <w:iCs/>
              </w:rPr>
              <w:t>.</w:t>
            </w:r>
            <w:r w:rsidR="00B041C3">
              <w:rPr>
                <w:iCs/>
              </w:rPr>
              <w:t xml:space="preserve"> </w:t>
            </w:r>
            <w:r w:rsidR="002D2227">
              <w:rPr>
                <w:iCs/>
              </w:rPr>
              <w:t>W</w:t>
            </w:r>
            <w:r w:rsidR="00B041C3">
              <w:rPr>
                <w:iCs/>
              </w:rPr>
              <w:t xml:space="preserve">e discussed that this was positive when they were working with services. </w:t>
            </w:r>
            <w:r w:rsidR="00B64344">
              <w:rPr>
                <w:iCs/>
              </w:rPr>
              <w:t xml:space="preserve"> I ensured that I </w:t>
            </w:r>
            <w:r w:rsidR="002D2227">
              <w:rPr>
                <w:iCs/>
              </w:rPr>
              <w:t xml:space="preserve">made the </w:t>
            </w:r>
            <w:r w:rsidR="00B64344">
              <w:rPr>
                <w:iCs/>
              </w:rPr>
              <w:t>Active Offer with both the parents and child. I was informed that English was their first language, and they spoke very little Welsh</w:t>
            </w:r>
            <w:r w:rsidR="00B041C3">
              <w:rPr>
                <w:iCs/>
              </w:rPr>
              <w:t>, therefore they would like to converse in English</w:t>
            </w:r>
            <w:r w:rsidR="00B64344">
              <w:rPr>
                <w:iCs/>
              </w:rPr>
              <w:t>. (</w:t>
            </w:r>
            <w:r w:rsidR="00267BDF">
              <w:rPr>
                <w:iCs/>
              </w:rPr>
              <w:t>Gov,2011)</w:t>
            </w:r>
            <w:r w:rsidR="00B64344">
              <w:rPr>
                <w:iCs/>
              </w:rPr>
              <w:t xml:space="preserve"> </w:t>
            </w:r>
          </w:p>
          <w:p w14:paraId="4F7A3EC8" w14:textId="77777777" w:rsidR="00B64344" w:rsidRDefault="00B64344" w:rsidP="003D5998">
            <w:pPr>
              <w:spacing w:line="360" w:lineRule="auto"/>
              <w:jc w:val="both"/>
              <w:rPr>
                <w:iCs/>
              </w:rPr>
            </w:pPr>
          </w:p>
          <w:p w14:paraId="6B0D8A59" w14:textId="02B88951" w:rsidR="00B64344" w:rsidRPr="002D2227" w:rsidRDefault="00B64344" w:rsidP="003D5998">
            <w:pPr>
              <w:spacing w:line="360" w:lineRule="auto"/>
              <w:jc w:val="both"/>
              <w:rPr>
                <w:iCs/>
              </w:rPr>
            </w:pPr>
            <w:r>
              <w:rPr>
                <w:iCs/>
              </w:rPr>
              <w:t>I attempt</w:t>
            </w:r>
            <w:r w:rsidR="00D367EE">
              <w:rPr>
                <w:iCs/>
              </w:rPr>
              <w:t>ed</w:t>
            </w:r>
            <w:r>
              <w:rPr>
                <w:iCs/>
              </w:rPr>
              <w:t xml:space="preserve"> to engage the parents and implement support, following </w:t>
            </w:r>
            <w:r w:rsidRPr="008208D1">
              <w:rPr>
                <w:iCs/>
                <w:color w:val="auto"/>
              </w:rPr>
              <w:t xml:space="preserve">The Wales Safeguarding Procedures (2019). </w:t>
            </w:r>
            <w:r w:rsidR="00EB649D">
              <w:rPr>
                <w:iCs/>
              </w:rPr>
              <w:t>P</w:t>
            </w:r>
            <w:r>
              <w:rPr>
                <w:iCs/>
              </w:rPr>
              <w:t xml:space="preserve">arents would not </w:t>
            </w:r>
            <w:r w:rsidR="002E1CB9">
              <w:rPr>
                <w:iCs/>
              </w:rPr>
              <w:t>engage,</w:t>
            </w:r>
            <w:r>
              <w:rPr>
                <w:iCs/>
              </w:rPr>
              <w:t xml:space="preserve"> concerns continued to be raised</w:t>
            </w:r>
            <w:r w:rsidR="00D367EE">
              <w:rPr>
                <w:iCs/>
              </w:rPr>
              <w:t xml:space="preserve">. </w:t>
            </w:r>
            <w:r w:rsidR="00EB649D">
              <w:rPr>
                <w:iCs/>
              </w:rPr>
              <w:t>T</w:t>
            </w:r>
            <w:r>
              <w:rPr>
                <w:iCs/>
              </w:rPr>
              <w:t>he Local Authority concluded it would be in the child best interests to seek Interim Care Order. During the Court process 1’s parent was imprisoned. Supervised contact between the other parent (whom I will refer to as 2</w:t>
            </w:r>
            <w:r w:rsidR="00D367EE">
              <w:rPr>
                <w:iCs/>
              </w:rPr>
              <w:t xml:space="preserve">) </w:t>
            </w:r>
            <w:r>
              <w:rPr>
                <w:iCs/>
              </w:rPr>
              <w:t>and 1 was taking place. 2 had been turning up late to contact, suspected to be under the influence of substances and discussing inappropriate matters</w:t>
            </w:r>
            <w:r w:rsidR="002D2227">
              <w:rPr>
                <w:iCs/>
              </w:rPr>
              <w:t xml:space="preserve">. </w:t>
            </w:r>
            <w:r w:rsidR="00D06E47">
              <w:rPr>
                <w:iCs/>
              </w:rPr>
              <w:t xml:space="preserve">This </w:t>
            </w:r>
            <w:r>
              <w:rPr>
                <w:iCs/>
              </w:rPr>
              <w:t>was distressing for 1</w:t>
            </w:r>
            <w:r w:rsidR="00D06E47">
              <w:rPr>
                <w:iCs/>
              </w:rPr>
              <w:t xml:space="preserve">, </w:t>
            </w:r>
            <w:r>
              <w:rPr>
                <w:iCs/>
              </w:rPr>
              <w:t>effecting their mental health</w:t>
            </w:r>
            <w:r w:rsidR="006C3140">
              <w:rPr>
                <w:iCs/>
              </w:rPr>
              <w:t xml:space="preserve"> and their </w:t>
            </w:r>
            <w:r>
              <w:rPr>
                <w:iCs/>
              </w:rPr>
              <w:t xml:space="preserve">placement </w:t>
            </w:r>
            <w:r w:rsidR="006C3140">
              <w:rPr>
                <w:iCs/>
              </w:rPr>
              <w:t>was</w:t>
            </w:r>
            <w:r>
              <w:rPr>
                <w:iCs/>
              </w:rPr>
              <w:t xml:space="preserve"> risk of breaking down</w:t>
            </w:r>
            <w:r w:rsidR="00C20CD6">
              <w:rPr>
                <w:iCs/>
              </w:rPr>
              <w:t>. To</w:t>
            </w:r>
            <w:r>
              <w:rPr>
                <w:iCs/>
              </w:rPr>
              <w:t xml:space="preserve"> safeguard the </w:t>
            </w:r>
            <w:r w:rsidR="00C20CD6">
              <w:rPr>
                <w:iCs/>
              </w:rPr>
              <w:t>1</w:t>
            </w:r>
            <w:r>
              <w:rPr>
                <w:iCs/>
              </w:rPr>
              <w:t xml:space="preserve"> from emotional harm, a Schedule of Expectations</w:t>
            </w:r>
            <w:r w:rsidR="00D06E47">
              <w:rPr>
                <w:iCs/>
              </w:rPr>
              <w:t xml:space="preserve"> would</w:t>
            </w:r>
            <w:r>
              <w:rPr>
                <w:iCs/>
              </w:rPr>
              <w:t xml:space="preserve"> be implemented</w:t>
            </w:r>
            <w:r w:rsidR="00712456">
              <w:rPr>
                <w:iCs/>
              </w:rPr>
              <w:t xml:space="preserve">, </w:t>
            </w:r>
            <w:r>
              <w:rPr>
                <w:iCs/>
              </w:rPr>
              <w:t>outlin</w:t>
            </w:r>
            <w:r w:rsidR="00712456">
              <w:rPr>
                <w:iCs/>
              </w:rPr>
              <w:t xml:space="preserve">ing </w:t>
            </w:r>
            <w:r>
              <w:rPr>
                <w:iCs/>
              </w:rPr>
              <w:t xml:space="preserve">the expectations of the Local Authority during contact. I wanted to speak with </w:t>
            </w:r>
            <w:r w:rsidR="002D2227">
              <w:rPr>
                <w:iCs/>
              </w:rPr>
              <w:t>2</w:t>
            </w:r>
            <w:r>
              <w:rPr>
                <w:iCs/>
              </w:rPr>
              <w:t xml:space="preserve"> to ascertain their wishes and feelings and enquire if they needed any support </w:t>
            </w:r>
            <w:r w:rsidRPr="002B1D7F">
              <w:t>(Social Care Wales, (2019). (SSW (W) Act, 2014).</w:t>
            </w:r>
          </w:p>
          <w:p w14:paraId="01816BBA" w14:textId="77777777" w:rsidR="00B64344" w:rsidRDefault="00B64344" w:rsidP="003D5998">
            <w:pPr>
              <w:spacing w:line="360" w:lineRule="auto"/>
              <w:jc w:val="both"/>
            </w:pPr>
          </w:p>
          <w:p w14:paraId="5D0E678E" w14:textId="66729992" w:rsidR="00B64344" w:rsidRDefault="00B64344" w:rsidP="003D5998">
            <w:pPr>
              <w:spacing w:line="360" w:lineRule="auto"/>
              <w:jc w:val="both"/>
            </w:pPr>
            <w:r>
              <w:t>Prior to the observation I</w:t>
            </w:r>
            <w:r w:rsidR="00B041C3">
              <w:t xml:space="preserve"> considered the impact of</w:t>
            </w:r>
            <w:r w:rsidR="003D5998">
              <w:t xml:space="preserve"> 2</w:t>
            </w:r>
            <w:r w:rsidR="00B041C3">
              <w:t xml:space="preserve"> taking part</w:t>
            </w:r>
            <w:r w:rsidR="00D06E47">
              <w:t>.</w:t>
            </w:r>
            <w:r w:rsidR="003D5998">
              <w:t xml:space="preserve"> </w:t>
            </w:r>
            <w:r w:rsidR="00B041C3">
              <w:t xml:space="preserve">I </w:t>
            </w:r>
            <w:r>
              <w:t xml:space="preserve">spoke with </w:t>
            </w:r>
            <w:r w:rsidR="00B041C3">
              <w:t>2</w:t>
            </w:r>
            <w:r>
              <w:t xml:space="preserve"> to gain consent</w:t>
            </w:r>
            <w:r w:rsidR="00B041C3">
              <w:t xml:space="preserve">. I </w:t>
            </w:r>
            <w:r>
              <w:t>explai</w:t>
            </w:r>
            <w:r w:rsidR="00B041C3">
              <w:t>ned</w:t>
            </w:r>
            <w:r>
              <w:t xml:space="preserve"> that the observation was part of my university professional development program. I advised who would be observing me and explained </w:t>
            </w:r>
            <w:r w:rsidR="00B041C3">
              <w:t xml:space="preserve">2 </w:t>
            </w:r>
            <w:r>
              <w:t xml:space="preserve">had previously met them. I arranged a time and date suitable for </w:t>
            </w:r>
            <w:r w:rsidR="00B041C3">
              <w:t>2</w:t>
            </w:r>
            <w:r>
              <w:t xml:space="preserve"> that the observation would take place. </w:t>
            </w:r>
          </w:p>
          <w:p w14:paraId="0CA79A24" w14:textId="77777777" w:rsidR="00B64344" w:rsidRDefault="00B64344" w:rsidP="00B64344">
            <w:pPr>
              <w:jc w:val="both"/>
              <w:rPr>
                <w:i/>
                <w:sz w:val="24"/>
                <w:szCs w:val="24"/>
              </w:rPr>
            </w:pPr>
          </w:p>
          <w:p w14:paraId="14D11712" w14:textId="77777777" w:rsidR="00B64344" w:rsidRDefault="00B64344" w:rsidP="00B64344">
            <w:pPr>
              <w:jc w:val="both"/>
              <w:rPr>
                <w:i/>
                <w:sz w:val="24"/>
                <w:szCs w:val="24"/>
              </w:rPr>
            </w:pPr>
          </w:p>
          <w:p w14:paraId="329A7EBA" w14:textId="222FA2EA" w:rsidR="00B64344" w:rsidRDefault="00B64344" w:rsidP="00B64344">
            <w:pPr>
              <w:jc w:val="both"/>
              <w:rPr>
                <w:i/>
                <w:sz w:val="24"/>
                <w:szCs w:val="24"/>
              </w:rPr>
            </w:pPr>
            <w:r>
              <w:rPr>
                <w:i/>
                <w:sz w:val="24"/>
                <w:szCs w:val="24"/>
              </w:rPr>
              <w:t xml:space="preserve">Word count – </w:t>
            </w:r>
            <w:r w:rsidR="00C20BBD">
              <w:rPr>
                <w:i/>
                <w:sz w:val="24"/>
                <w:szCs w:val="24"/>
              </w:rPr>
              <w:t>326</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Default="00243DB0" w:rsidP="00243DB0">
            <w:pPr>
              <w:jc w:val="both"/>
              <w:rPr>
                <w:b/>
                <w:i/>
                <w:sz w:val="24"/>
                <w:szCs w:val="24"/>
              </w:rPr>
            </w:pPr>
          </w:p>
          <w:p w14:paraId="39EFF1D1" w14:textId="77777777" w:rsidR="00B5062F" w:rsidRDefault="00B5062F" w:rsidP="00243DB0">
            <w:pPr>
              <w:jc w:val="both"/>
              <w:rPr>
                <w:b/>
                <w:i/>
                <w:sz w:val="24"/>
                <w:szCs w:val="24"/>
              </w:rPr>
            </w:pPr>
          </w:p>
          <w:p w14:paraId="776AE595" w14:textId="77777777" w:rsidR="00B5062F" w:rsidRPr="00392F73" w:rsidRDefault="00B5062F" w:rsidP="00243DB0">
            <w:pPr>
              <w:jc w:val="both"/>
              <w:rPr>
                <w:b/>
                <w:i/>
                <w:sz w:val="24"/>
                <w:szCs w:val="24"/>
              </w:rPr>
            </w:pPr>
          </w:p>
          <w:p w14:paraId="5AF67F09" w14:textId="17CF7E84" w:rsidR="00B5062F" w:rsidRPr="0031659F" w:rsidRDefault="00B5062F" w:rsidP="00B5062F">
            <w:pPr>
              <w:spacing w:line="360" w:lineRule="auto"/>
              <w:jc w:val="both"/>
              <w:rPr>
                <w:b/>
                <w:bCs/>
                <w:i/>
                <w:iCs/>
                <w:color w:val="FF0000"/>
                <w:sz w:val="24"/>
                <w:szCs w:val="24"/>
              </w:rPr>
            </w:pPr>
            <w:r w:rsidRPr="007A5C5A">
              <w:rPr>
                <w:bCs/>
                <w:iCs/>
                <w:color w:val="auto"/>
                <w:sz w:val="24"/>
                <w:szCs w:val="24"/>
              </w:rPr>
              <w:t xml:space="preserve">For the purpose of this observation, I will refer to the parent as </w:t>
            </w:r>
            <w:r>
              <w:rPr>
                <w:bCs/>
                <w:iCs/>
                <w:color w:val="auto"/>
                <w:sz w:val="24"/>
                <w:szCs w:val="24"/>
              </w:rPr>
              <w:t>2</w:t>
            </w:r>
            <w:r w:rsidRPr="007A5C5A">
              <w:rPr>
                <w:bCs/>
                <w:iCs/>
                <w:color w:val="auto"/>
                <w:sz w:val="24"/>
                <w:szCs w:val="24"/>
              </w:rPr>
              <w:t xml:space="preserve">. Due to my lengthy involvement with the </w:t>
            </w:r>
            <w:r w:rsidR="00841570" w:rsidRPr="007A5C5A">
              <w:rPr>
                <w:bCs/>
                <w:iCs/>
                <w:color w:val="auto"/>
                <w:sz w:val="24"/>
                <w:szCs w:val="24"/>
              </w:rPr>
              <w:t>family,</w:t>
            </w:r>
            <w:r w:rsidRPr="007A5C5A">
              <w:rPr>
                <w:bCs/>
                <w:iCs/>
                <w:color w:val="auto"/>
                <w:sz w:val="24"/>
                <w:szCs w:val="24"/>
              </w:rPr>
              <w:t xml:space="preserve"> I was aware that </w:t>
            </w:r>
            <w:r>
              <w:rPr>
                <w:bCs/>
                <w:iCs/>
                <w:color w:val="auto"/>
                <w:sz w:val="24"/>
                <w:szCs w:val="24"/>
              </w:rPr>
              <w:t>2’s</w:t>
            </w:r>
            <w:r w:rsidRPr="007A5C5A">
              <w:rPr>
                <w:bCs/>
                <w:iCs/>
                <w:color w:val="auto"/>
                <w:sz w:val="24"/>
                <w:szCs w:val="24"/>
              </w:rPr>
              <w:t xml:space="preserve"> first language was English</w:t>
            </w:r>
            <w:r>
              <w:rPr>
                <w:bCs/>
                <w:iCs/>
                <w:color w:val="auto"/>
                <w:sz w:val="24"/>
                <w:szCs w:val="24"/>
              </w:rPr>
              <w:t xml:space="preserve">, as I had previously made the Active offer </w:t>
            </w:r>
            <w:r w:rsidRPr="007A5C5A">
              <w:rPr>
                <w:bCs/>
                <w:iCs/>
                <w:color w:val="auto"/>
                <w:sz w:val="24"/>
                <w:szCs w:val="24"/>
              </w:rPr>
              <w:t>when I first began working with the family</w:t>
            </w:r>
            <w:r>
              <w:rPr>
                <w:bCs/>
                <w:iCs/>
                <w:color w:val="auto"/>
                <w:sz w:val="24"/>
                <w:szCs w:val="24"/>
              </w:rPr>
              <w:t xml:space="preserve">. </w:t>
            </w:r>
            <w:r w:rsidRPr="007A5C5A">
              <w:rPr>
                <w:color w:val="auto"/>
                <w:sz w:val="24"/>
                <w:szCs w:val="24"/>
              </w:rPr>
              <w:t>Within Wales</w:t>
            </w:r>
            <w:r>
              <w:rPr>
                <w:color w:val="auto"/>
                <w:sz w:val="24"/>
                <w:szCs w:val="24"/>
              </w:rPr>
              <w:t xml:space="preserve"> it</w:t>
            </w:r>
            <w:r w:rsidRPr="007A5C5A">
              <w:rPr>
                <w:color w:val="auto"/>
                <w:sz w:val="24"/>
                <w:szCs w:val="24"/>
              </w:rPr>
              <w:t xml:space="preserve"> is imperative </w:t>
            </w:r>
            <w:r>
              <w:rPr>
                <w:color w:val="auto"/>
                <w:sz w:val="24"/>
                <w:szCs w:val="24"/>
              </w:rPr>
              <w:t xml:space="preserve">that </w:t>
            </w:r>
            <w:r w:rsidRPr="007A5C5A">
              <w:rPr>
                <w:color w:val="auto"/>
                <w:sz w:val="24"/>
                <w:szCs w:val="24"/>
              </w:rPr>
              <w:t>when social workers meet a family, they discuss the ‘Active Offer’. During my practice under the</w:t>
            </w:r>
            <w:r w:rsidRPr="0031659F">
              <w:rPr>
                <w:color w:val="FF0000"/>
                <w:sz w:val="24"/>
                <w:szCs w:val="24"/>
              </w:rPr>
              <w:t xml:space="preserve"> </w:t>
            </w:r>
            <w:r w:rsidRPr="00623C1E">
              <w:rPr>
                <w:color w:val="auto"/>
                <w:sz w:val="24"/>
                <w:szCs w:val="24"/>
              </w:rPr>
              <w:t>Welsh Government Framework – More Than Just Words (201</w:t>
            </w:r>
            <w:r>
              <w:rPr>
                <w:color w:val="auto"/>
                <w:sz w:val="24"/>
                <w:szCs w:val="24"/>
              </w:rPr>
              <w:t>2</w:t>
            </w:r>
            <w:r w:rsidRPr="00623C1E">
              <w:rPr>
                <w:color w:val="auto"/>
                <w:sz w:val="24"/>
                <w:szCs w:val="24"/>
              </w:rPr>
              <w:t>).</w:t>
            </w:r>
            <w:r>
              <w:rPr>
                <w:color w:val="FF0000"/>
                <w:sz w:val="24"/>
                <w:szCs w:val="24"/>
              </w:rPr>
              <w:t xml:space="preserve"> </w:t>
            </w:r>
            <w:r w:rsidRPr="007A5C5A">
              <w:rPr>
                <w:color w:val="auto"/>
                <w:sz w:val="24"/>
                <w:szCs w:val="24"/>
              </w:rPr>
              <w:t xml:space="preserve">I am required to offer services in the Welsh language without having the expectation on the individual to request it. </w:t>
            </w:r>
          </w:p>
          <w:p w14:paraId="3D746A7D" w14:textId="77777777" w:rsidR="00B5062F" w:rsidRPr="00A42DAA" w:rsidRDefault="00B5062F" w:rsidP="00B5062F">
            <w:pPr>
              <w:spacing w:line="360" w:lineRule="auto"/>
              <w:jc w:val="both"/>
              <w:rPr>
                <w:bCs/>
                <w:iCs/>
                <w:color w:val="FF0000"/>
                <w:sz w:val="24"/>
                <w:szCs w:val="24"/>
              </w:rPr>
            </w:pPr>
          </w:p>
          <w:p w14:paraId="36261EAB" w14:textId="4BCA98E0" w:rsidR="00B5062F" w:rsidRDefault="00B5062F" w:rsidP="00B5062F">
            <w:pPr>
              <w:spacing w:line="360" w:lineRule="auto"/>
              <w:jc w:val="both"/>
              <w:rPr>
                <w:bCs/>
                <w:iCs/>
                <w:sz w:val="24"/>
                <w:szCs w:val="24"/>
              </w:rPr>
            </w:pPr>
            <w:r>
              <w:rPr>
                <w:bCs/>
                <w:iCs/>
                <w:sz w:val="24"/>
                <w:szCs w:val="24"/>
              </w:rPr>
              <w:t xml:space="preserve">I ensured that I was waiting </w:t>
            </w:r>
            <w:r w:rsidR="001C3CAF">
              <w:rPr>
                <w:bCs/>
                <w:iCs/>
                <w:sz w:val="24"/>
                <w:szCs w:val="24"/>
              </w:rPr>
              <w:t>in reception w</w:t>
            </w:r>
            <w:r>
              <w:rPr>
                <w:bCs/>
                <w:iCs/>
                <w:sz w:val="24"/>
                <w:szCs w:val="24"/>
              </w:rPr>
              <w:t xml:space="preserve">hen </w:t>
            </w:r>
            <w:r w:rsidR="00841570">
              <w:rPr>
                <w:bCs/>
                <w:iCs/>
                <w:sz w:val="24"/>
                <w:szCs w:val="24"/>
              </w:rPr>
              <w:t xml:space="preserve">2 </w:t>
            </w:r>
            <w:r>
              <w:rPr>
                <w:bCs/>
                <w:iCs/>
                <w:sz w:val="24"/>
                <w:szCs w:val="24"/>
              </w:rPr>
              <w:t xml:space="preserve">arrived, I smiled and greeted them in a warm but professional manner as I wished to put them at ease. </w:t>
            </w:r>
            <w:r w:rsidRPr="00FB4AFE">
              <w:rPr>
                <w:sz w:val="24"/>
                <w:szCs w:val="24"/>
              </w:rPr>
              <w:t>Trev</w:t>
            </w:r>
            <w:r>
              <w:rPr>
                <w:sz w:val="24"/>
                <w:szCs w:val="24"/>
              </w:rPr>
              <w:t>n</w:t>
            </w:r>
            <w:r w:rsidRPr="00FB4AFE">
              <w:rPr>
                <w:sz w:val="24"/>
                <w:szCs w:val="24"/>
              </w:rPr>
              <w:t xml:space="preserve">ick (2000,) </w:t>
            </w:r>
            <w:r>
              <w:rPr>
                <w:sz w:val="24"/>
                <w:szCs w:val="24"/>
              </w:rPr>
              <w:t>believes that non-verbal communications are equally as important as the words professional’s use</w:t>
            </w:r>
            <w:r w:rsidRPr="00FB4AFE">
              <w:rPr>
                <w:sz w:val="24"/>
                <w:szCs w:val="24"/>
              </w:rPr>
              <w:t xml:space="preserve">. </w:t>
            </w:r>
            <w:r>
              <w:rPr>
                <w:bCs/>
                <w:iCs/>
                <w:color w:val="FF0000"/>
                <w:sz w:val="24"/>
                <w:szCs w:val="24"/>
              </w:rPr>
              <w:t xml:space="preserve"> </w:t>
            </w:r>
            <w:r w:rsidRPr="00A24EDF">
              <w:rPr>
                <w:bCs/>
                <w:iCs/>
                <w:color w:val="auto"/>
                <w:sz w:val="24"/>
                <w:szCs w:val="24"/>
              </w:rPr>
              <w:t xml:space="preserve">I </w:t>
            </w:r>
            <w:r>
              <w:rPr>
                <w:bCs/>
                <w:iCs/>
                <w:sz w:val="24"/>
                <w:szCs w:val="24"/>
              </w:rPr>
              <w:t xml:space="preserve">led </w:t>
            </w:r>
            <w:r w:rsidR="00841570">
              <w:rPr>
                <w:bCs/>
                <w:iCs/>
                <w:sz w:val="24"/>
                <w:szCs w:val="24"/>
              </w:rPr>
              <w:t>2</w:t>
            </w:r>
            <w:r>
              <w:rPr>
                <w:bCs/>
                <w:iCs/>
                <w:sz w:val="24"/>
                <w:szCs w:val="24"/>
              </w:rPr>
              <w:t xml:space="preserve"> through to the private room I had reserved in preparation for the meeting and introduced my Deputy Manager, whom they remembered from previous meetings. </w:t>
            </w:r>
          </w:p>
          <w:p w14:paraId="6F73571E" w14:textId="77777777" w:rsidR="00B5062F" w:rsidRDefault="00B5062F" w:rsidP="00B5062F">
            <w:pPr>
              <w:spacing w:line="360" w:lineRule="auto"/>
              <w:jc w:val="both"/>
              <w:rPr>
                <w:bCs/>
                <w:iCs/>
                <w:sz w:val="24"/>
                <w:szCs w:val="24"/>
              </w:rPr>
            </w:pPr>
          </w:p>
          <w:p w14:paraId="36E2014D" w14:textId="7D96CC91" w:rsidR="00B5062F" w:rsidRDefault="00B5062F" w:rsidP="00B5062F">
            <w:pPr>
              <w:spacing w:line="360" w:lineRule="auto"/>
              <w:jc w:val="both"/>
              <w:rPr>
                <w:bCs/>
                <w:iCs/>
                <w:sz w:val="24"/>
                <w:szCs w:val="24"/>
              </w:rPr>
            </w:pPr>
            <w:r>
              <w:rPr>
                <w:bCs/>
                <w:iCs/>
                <w:sz w:val="24"/>
                <w:szCs w:val="24"/>
              </w:rPr>
              <w:t xml:space="preserve">I attempted to have some general conversation with the </w:t>
            </w:r>
            <w:r w:rsidR="00841570">
              <w:rPr>
                <w:bCs/>
                <w:iCs/>
                <w:sz w:val="24"/>
                <w:szCs w:val="24"/>
              </w:rPr>
              <w:t>2</w:t>
            </w:r>
            <w:r>
              <w:rPr>
                <w:bCs/>
                <w:iCs/>
                <w:sz w:val="24"/>
                <w:szCs w:val="24"/>
              </w:rPr>
              <w:t xml:space="preserve"> as although I have worked with them for a long period of time, I am aware that individuals may feel nervous when meeting with social workers Prain (2017). I had reflected upon my relationship with </w:t>
            </w:r>
            <w:r w:rsidR="00841570">
              <w:rPr>
                <w:bCs/>
                <w:iCs/>
                <w:sz w:val="24"/>
                <w:szCs w:val="24"/>
              </w:rPr>
              <w:t>2</w:t>
            </w:r>
            <w:r>
              <w:rPr>
                <w:bCs/>
                <w:iCs/>
                <w:sz w:val="24"/>
                <w:szCs w:val="24"/>
              </w:rPr>
              <w:t xml:space="preserve"> prior to the observation and was aware that due to my involvement within the court process and their substance misuse at times their personality may be unpredictable, and I could experience some hostility. However, I noticed that this was not the case after I observed </w:t>
            </w:r>
            <w:r w:rsidR="00841570">
              <w:rPr>
                <w:bCs/>
                <w:iCs/>
                <w:sz w:val="24"/>
                <w:szCs w:val="24"/>
              </w:rPr>
              <w:t>2’s</w:t>
            </w:r>
            <w:r>
              <w:rPr>
                <w:bCs/>
                <w:iCs/>
                <w:sz w:val="24"/>
                <w:szCs w:val="24"/>
              </w:rPr>
              <w:t xml:space="preserve"> body language, which appeared to portray an individual who was deflated, as their shoulders were lowered and </w:t>
            </w:r>
            <w:r w:rsidR="00841570">
              <w:rPr>
                <w:bCs/>
                <w:iCs/>
                <w:sz w:val="24"/>
                <w:szCs w:val="24"/>
              </w:rPr>
              <w:t>2’s</w:t>
            </w:r>
            <w:r>
              <w:rPr>
                <w:bCs/>
                <w:iCs/>
                <w:sz w:val="24"/>
                <w:szCs w:val="24"/>
              </w:rPr>
              <w:t xml:space="preserve"> head was dipped. </w:t>
            </w:r>
          </w:p>
          <w:p w14:paraId="1758B3ED" w14:textId="77777777" w:rsidR="00B5062F" w:rsidRDefault="00B5062F" w:rsidP="00B5062F">
            <w:pPr>
              <w:spacing w:line="360" w:lineRule="auto"/>
              <w:jc w:val="both"/>
              <w:rPr>
                <w:bCs/>
                <w:iCs/>
                <w:sz w:val="24"/>
                <w:szCs w:val="24"/>
              </w:rPr>
            </w:pPr>
          </w:p>
          <w:p w14:paraId="04BE5AFF" w14:textId="54B46277" w:rsidR="00B5062F" w:rsidRPr="001C3CAF" w:rsidRDefault="00B5062F" w:rsidP="00B5062F">
            <w:pPr>
              <w:spacing w:line="360" w:lineRule="auto"/>
              <w:jc w:val="both"/>
              <w:rPr>
                <w:sz w:val="24"/>
                <w:szCs w:val="24"/>
              </w:rPr>
            </w:pPr>
            <w:r>
              <w:rPr>
                <w:bCs/>
                <w:iCs/>
                <w:sz w:val="24"/>
                <w:szCs w:val="24"/>
              </w:rPr>
              <w:t>I kept my voice calm whilst I asked open ended questions such as</w:t>
            </w:r>
            <w:r>
              <w:t xml:space="preserve">, </w:t>
            </w:r>
            <w:r w:rsidRPr="00920B88">
              <w:rPr>
                <w:sz w:val="24"/>
                <w:szCs w:val="24"/>
              </w:rPr>
              <w:t>how are you?</w:t>
            </w:r>
            <w:r>
              <w:rPr>
                <w:sz w:val="24"/>
                <w:szCs w:val="24"/>
              </w:rPr>
              <w:t xml:space="preserve"> When social workers ask</w:t>
            </w:r>
            <w:r w:rsidRPr="00920B88">
              <w:rPr>
                <w:sz w:val="24"/>
                <w:szCs w:val="24"/>
              </w:rPr>
              <w:t xml:space="preserve"> open ended questions </w:t>
            </w:r>
            <w:r>
              <w:rPr>
                <w:sz w:val="24"/>
                <w:szCs w:val="24"/>
              </w:rPr>
              <w:t xml:space="preserve">it </w:t>
            </w:r>
            <w:r w:rsidRPr="00920B88">
              <w:rPr>
                <w:sz w:val="24"/>
                <w:szCs w:val="24"/>
              </w:rPr>
              <w:t xml:space="preserve">can place the individual at ease and enable me to establish how </w:t>
            </w:r>
            <w:r w:rsidR="00D2306D">
              <w:rPr>
                <w:sz w:val="24"/>
                <w:szCs w:val="24"/>
              </w:rPr>
              <w:t xml:space="preserve">2 </w:t>
            </w:r>
            <w:r w:rsidRPr="00920B88">
              <w:rPr>
                <w:sz w:val="24"/>
                <w:szCs w:val="24"/>
              </w:rPr>
              <w:t>was feeling</w:t>
            </w:r>
            <w:r>
              <w:rPr>
                <w:sz w:val="24"/>
                <w:szCs w:val="24"/>
              </w:rPr>
              <w:t xml:space="preserve"> </w:t>
            </w:r>
            <w:r w:rsidRPr="00623C1E">
              <w:rPr>
                <w:color w:val="auto"/>
                <w:sz w:val="24"/>
                <w:szCs w:val="24"/>
              </w:rPr>
              <w:t>Trev</w:t>
            </w:r>
            <w:r>
              <w:rPr>
                <w:color w:val="auto"/>
                <w:sz w:val="24"/>
                <w:szCs w:val="24"/>
              </w:rPr>
              <w:t xml:space="preserve">nick </w:t>
            </w:r>
            <w:r w:rsidRPr="00623C1E">
              <w:rPr>
                <w:color w:val="auto"/>
                <w:sz w:val="24"/>
                <w:szCs w:val="24"/>
              </w:rPr>
              <w:t>(201</w:t>
            </w:r>
            <w:r>
              <w:rPr>
                <w:color w:val="auto"/>
                <w:sz w:val="24"/>
                <w:szCs w:val="24"/>
              </w:rPr>
              <w:t>2</w:t>
            </w:r>
            <w:r w:rsidR="00C7534F" w:rsidRPr="00623C1E">
              <w:rPr>
                <w:color w:val="auto"/>
                <w:sz w:val="24"/>
                <w:szCs w:val="24"/>
              </w:rPr>
              <w:t>).</w:t>
            </w:r>
            <w:r>
              <w:rPr>
                <w:sz w:val="24"/>
                <w:szCs w:val="24"/>
              </w:rPr>
              <w:t xml:space="preserve"> </w:t>
            </w:r>
            <w:r w:rsidR="001C3CAF">
              <w:rPr>
                <w:sz w:val="24"/>
                <w:szCs w:val="24"/>
              </w:rPr>
              <w:t xml:space="preserve">2 </w:t>
            </w:r>
            <w:r>
              <w:rPr>
                <w:sz w:val="24"/>
                <w:szCs w:val="24"/>
              </w:rPr>
              <w:t xml:space="preserve">responded that they were </w:t>
            </w:r>
            <w:r w:rsidR="00C7534F">
              <w:rPr>
                <w:sz w:val="24"/>
                <w:szCs w:val="24"/>
              </w:rPr>
              <w:t>“</w:t>
            </w:r>
            <w:r>
              <w:rPr>
                <w:sz w:val="24"/>
                <w:szCs w:val="24"/>
              </w:rPr>
              <w:t>fine</w:t>
            </w:r>
            <w:r w:rsidR="00C7534F">
              <w:rPr>
                <w:sz w:val="24"/>
                <w:szCs w:val="24"/>
              </w:rPr>
              <w:t>”</w:t>
            </w:r>
            <w:r>
              <w:rPr>
                <w:sz w:val="24"/>
                <w:szCs w:val="24"/>
              </w:rPr>
              <w:t xml:space="preserve">. It was evident </w:t>
            </w:r>
            <w:r w:rsidR="001C3CAF">
              <w:rPr>
                <w:sz w:val="24"/>
                <w:szCs w:val="24"/>
              </w:rPr>
              <w:t xml:space="preserve">at that time </w:t>
            </w:r>
            <w:r>
              <w:rPr>
                <w:sz w:val="24"/>
                <w:szCs w:val="24"/>
              </w:rPr>
              <w:t xml:space="preserve">that </w:t>
            </w:r>
            <w:r w:rsidR="001C3CAF">
              <w:rPr>
                <w:sz w:val="24"/>
                <w:szCs w:val="24"/>
              </w:rPr>
              <w:t xml:space="preserve">2 </w:t>
            </w:r>
            <w:r>
              <w:rPr>
                <w:sz w:val="24"/>
                <w:szCs w:val="24"/>
              </w:rPr>
              <w:t xml:space="preserve">did not wish to discuss their </w:t>
            </w:r>
            <w:r w:rsidR="001C3CAF">
              <w:rPr>
                <w:sz w:val="24"/>
                <w:szCs w:val="24"/>
              </w:rPr>
              <w:t>wellbeing</w:t>
            </w:r>
            <w:r>
              <w:rPr>
                <w:sz w:val="24"/>
                <w:szCs w:val="24"/>
              </w:rPr>
              <w:t xml:space="preserve"> with me as their responses were short.</w:t>
            </w:r>
            <w:r w:rsidR="00C7534F">
              <w:rPr>
                <w:sz w:val="24"/>
                <w:szCs w:val="24"/>
              </w:rPr>
              <w:t xml:space="preserve"> </w:t>
            </w:r>
            <w:r>
              <w:rPr>
                <w:bCs/>
                <w:iCs/>
                <w:sz w:val="24"/>
                <w:szCs w:val="24"/>
              </w:rPr>
              <w:t>Utilising Schons model of reflection (1991) I reflected in action</w:t>
            </w:r>
            <w:r w:rsidR="00C7534F">
              <w:rPr>
                <w:bCs/>
                <w:iCs/>
                <w:sz w:val="24"/>
                <w:szCs w:val="24"/>
              </w:rPr>
              <w:t xml:space="preserve"> around my communication and </w:t>
            </w:r>
            <w:r w:rsidR="00D15FA3">
              <w:rPr>
                <w:bCs/>
                <w:iCs/>
                <w:sz w:val="24"/>
                <w:szCs w:val="24"/>
              </w:rPr>
              <w:t>concluded</w:t>
            </w:r>
            <w:r>
              <w:rPr>
                <w:bCs/>
                <w:iCs/>
                <w:sz w:val="24"/>
                <w:szCs w:val="24"/>
              </w:rPr>
              <w:t xml:space="preserve"> that I would ask further questions surrounding </w:t>
            </w:r>
            <w:r w:rsidR="001C3CAF">
              <w:rPr>
                <w:bCs/>
                <w:iCs/>
                <w:sz w:val="24"/>
                <w:szCs w:val="24"/>
              </w:rPr>
              <w:t>2</w:t>
            </w:r>
            <w:r>
              <w:rPr>
                <w:bCs/>
                <w:iCs/>
                <w:sz w:val="24"/>
                <w:szCs w:val="24"/>
              </w:rPr>
              <w:t>’s wellbeing at a later point within the conversation</w:t>
            </w:r>
            <w:r w:rsidR="00C7534F">
              <w:rPr>
                <w:bCs/>
                <w:iCs/>
                <w:sz w:val="24"/>
                <w:szCs w:val="24"/>
              </w:rPr>
              <w:t>,</w:t>
            </w:r>
            <w:r>
              <w:rPr>
                <w:bCs/>
                <w:iCs/>
                <w:sz w:val="24"/>
                <w:szCs w:val="24"/>
              </w:rPr>
              <w:t xml:space="preserve"> with the hope </w:t>
            </w:r>
            <w:r w:rsidR="001C3CAF">
              <w:rPr>
                <w:bCs/>
                <w:iCs/>
                <w:sz w:val="24"/>
                <w:szCs w:val="24"/>
              </w:rPr>
              <w:t>2</w:t>
            </w:r>
            <w:r>
              <w:rPr>
                <w:bCs/>
                <w:iCs/>
                <w:sz w:val="24"/>
                <w:szCs w:val="24"/>
              </w:rPr>
              <w:t xml:space="preserve"> may open up further into the meeting. It is a useful skill for </w:t>
            </w:r>
            <w:r w:rsidRPr="00C920BC">
              <w:rPr>
                <w:color w:val="auto"/>
                <w:sz w:val="24"/>
                <w:szCs w:val="24"/>
              </w:rPr>
              <w:t>a social worker to be aware of individuals body language as it supports the professional to reflect in action and respond appropriately to the person</w:t>
            </w:r>
            <w:r>
              <w:rPr>
                <w:color w:val="auto"/>
                <w:sz w:val="24"/>
                <w:szCs w:val="24"/>
              </w:rPr>
              <w:t>,</w:t>
            </w:r>
            <w:r>
              <w:rPr>
                <w:color w:val="FF0000"/>
                <w:sz w:val="24"/>
                <w:szCs w:val="24"/>
              </w:rPr>
              <w:t xml:space="preserve"> </w:t>
            </w:r>
            <w:r w:rsidRPr="0098050C">
              <w:rPr>
                <w:color w:val="auto"/>
                <w:sz w:val="24"/>
                <w:szCs w:val="24"/>
              </w:rPr>
              <w:t xml:space="preserve">Moss (2017).  </w:t>
            </w:r>
          </w:p>
          <w:p w14:paraId="15B59CCA" w14:textId="77777777" w:rsidR="00B5062F" w:rsidRDefault="00B5062F" w:rsidP="00B5062F">
            <w:pPr>
              <w:spacing w:line="360" w:lineRule="auto"/>
              <w:jc w:val="both"/>
              <w:rPr>
                <w:bCs/>
                <w:iCs/>
                <w:sz w:val="24"/>
                <w:szCs w:val="24"/>
              </w:rPr>
            </w:pPr>
          </w:p>
          <w:p w14:paraId="734CB50A" w14:textId="3944A005" w:rsidR="00B5062F" w:rsidRDefault="00B5062F" w:rsidP="00B5062F">
            <w:pPr>
              <w:spacing w:line="360" w:lineRule="auto"/>
              <w:jc w:val="both"/>
              <w:rPr>
                <w:color w:val="auto"/>
                <w:sz w:val="24"/>
                <w:szCs w:val="24"/>
              </w:rPr>
            </w:pPr>
            <w:r>
              <w:rPr>
                <w:bCs/>
                <w:iCs/>
                <w:sz w:val="24"/>
                <w:szCs w:val="24"/>
              </w:rPr>
              <w:t>I reiterated concisely and clearly</w:t>
            </w:r>
            <w:r w:rsidR="00D15FA3">
              <w:rPr>
                <w:bCs/>
                <w:iCs/>
                <w:sz w:val="24"/>
                <w:szCs w:val="24"/>
              </w:rPr>
              <w:t xml:space="preserve"> without jargon</w:t>
            </w:r>
            <w:r>
              <w:rPr>
                <w:bCs/>
                <w:iCs/>
                <w:sz w:val="24"/>
                <w:szCs w:val="24"/>
              </w:rPr>
              <w:t xml:space="preserve"> the purpose of our meeting, ensuring that I explained what a Schedule of Expectations was. I asked </w:t>
            </w:r>
            <w:r w:rsidR="00D15FA3">
              <w:rPr>
                <w:bCs/>
                <w:iCs/>
                <w:sz w:val="24"/>
                <w:szCs w:val="24"/>
              </w:rPr>
              <w:t>2</w:t>
            </w:r>
            <w:r>
              <w:rPr>
                <w:bCs/>
                <w:iCs/>
                <w:sz w:val="24"/>
                <w:szCs w:val="24"/>
              </w:rPr>
              <w:t xml:space="preserve"> if they understood and if they had any questions regarding the information. </w:t>
            </w:r>
            <w:r w:rsidR="00D15FA3">
              <w:rPr>
                <w:bCs/>
                <w:iCs/>
                <w:sz w:val="24"/>
                <w:szCs w:val="24"/>
              </w:rPr>
              <w:t>2</w:t>
            </w:r>
            <w:r>
              <w:rPr>
                <w:bCs/>
                <w:iCs/>
                <w:sz w:val="24"/>
                <w:szCs w:val="24"/>
              </w:rPr>
              <w:t xml:space="preserve"> stated they did not. </w:t>
            </w:r>
            <w:r w:rsidRPr="00DC66EB">
              <w:rPr>
                <w:bCs/>
                <w:iCs/>
                <w:color w:val="auto"/>
                <w:sz w:val="24"/>
                <w:szCs w:val="24"/>
              </w:rPr>
              <w:t>W</w:t>
            </w:r>
            <w:r w:rsidRPr="00DC66EB">
              <w:rPr>
                <w:color w:val="auto"/>
                <w:sz w:val="24"/>
                <w:szCs w:val="24"/>
              </w:rPr>
              <w:t>hen social workers communicate, they should be clear and concise in order to avoid miscommunication and uncertainty Marsen, (2006).</w:t>
            </w:r>
            <w:r>
              <w:rPr>
                <w:color w:val="FF0000"/>
                <w:sz w:val="24"/>
                <w:szCs w:val="24"/>
              </w:rPr>
              <w:t xml:space="preserve"> </w:t>
            </w:r>
            <w:r w:rsidRPr="006D73A3">
              <w:rPr>
                <w:color w:val="auto"/>
                <w:sz w:val="24"/>
                <w:szCs w:val="24"/>
              </w:rPr>
              <w:t xml:space="preserve">I advised </w:t>
            </w:r>
            <w:r>
              <w:rPr>
                <w:color w:val="auto"/>
                <w:sz w:val="24"/>
                <w:szCs w:val="24"/>
              </w:rPr>
              <w:t xml:space="preserve">why the Local Authority had felt it was appropriate to implement a Schedule of Expectations. </w:t>
            </w:r>
          </w:p>
          <w:p w14:paraId="60CA41A8" w14:textId="77777777" w:rsidR="00B5062F" w:rsidRDefault="00B5062F" w:rsidP="00B5062F">
            <w:pPr>
              <w:spacing w:line="360" w:lineRule="auto"/>
              <w:jc w:val="both"/>
              <w:rPr>
                <w:color w:val="auto"/>
                <w:sz w:val="24"/>
                <w:szCs w:val="24"/>
              </w:rPr>
            </w:pPr>
          </w:p>
          <w:p w14:paraId="4A45C224" w14:textId="4C196649" w:rsidR="00B5062F" w:rsidRDefault="00B5062F" w:rsidP="00B5062F">
            <w:pPr>
              <w:spacing w:line="360" w:lineRule="auto"/>
              <w:jc w:val="both"/>
              <w:rPr>
                <w:sz w:val="24"/>
                <w:szCs w:val="24"/>
              </w:rPr>
            </w:pPr>
            <w:r>
              <w:rPr>
                <w:color w:val="auto"/>
                <w:sz w:val="24"/>
                <w:szCs w:val="24"/>
              </w:rPr>
              <w:t xml:space="preserve">Before </w:t>
            </w:r>
            <w:r w:rsidR="003F362B">
              <w:rPr>
                <w:color w:val="auto"/>
                <w:sz w:val="24"/>
                <w:szCs w:val="24"/>
              </w:rPr>
              <w:t>2</w:t>
            </w:r>
            <w:r>
              <w:rPr>
                <w:color w:val="auto"/>
                <w:sz w:val="24"/>
                <w:szCs w:val="24"/>
              </w:rPr>
              <w:t xml:space="preserve"> signed the document, I ensured they understood that it was not a legal document and if they were not happy with anything in the schedule It could be discussed</w:t>
            </w:r>
            <w:r w:rsidRPr="00971F13">
              <w:rPr>
                <w:color w:val="auto"/>
                <w:sz w:val="24"/>
                <w:szCs w:val="24"/>
              </w:rPr>
              <w:t>.</w:t>
            </w:r>
            <w:r>
              <w:rPr>
                <w:sz w:val="24"/>
                <w:szCs w:val="24"/>
              </w:rPr>
              <w:t xml:space="preserve"> However, I explained that </w:t>
            </w:r>
            <w:r w:rsidRPr="00B253D8">
              <w:rPr>
                <w:sz w:val="24"/>
                <w:szCs w:val="24"/>
              </w:rPr>
              <w:t>I would have to inform the Local Authority’s legal team should the Schedule of Expectations not be adhered to</w:t>
            </w:r>
            <w:r>
              <w:rPr>
                <w:sz w:val="24"/>
                <w:szCs w:val="24"/>
              </w:rPr>
              <w:t>,</w:t>
            </w:r>
            <w:r w:rsidRPr="00B253D8">
              <w:rPr>
                <w:sz w:val="24"/>
                <w:szCs w:val="24"/>
              </w:rPr>
              <w:t xml:space="preserve"> and that this could impact </w:t>
            </w:r>
            <w:r w:rsidR="003F362B">
              <w:rPr>
                <w:sz w:val="24"/>
                <w:szCs w:val="24"/>
              </w:rPr>
              <w:t>2</w:t>
            </w:r>
            <w:r>
              <w:rPr>
                <w:sz w:val="24"/>
                <w:szCs w:val="24"/>
              </w:rPr>
              <w:t xml:space="preserve">’s </w:t>
            </w:r>
            <w:r w:rsidRPr="00B253D8">
              <w:rPr>
                <w:sz w:val="24"/>
                <w:szCs w:val="24"/>
              </w:rPr>
              <w:t>contact moving forward. I was aware that this information raise</w:t>
            </w:r>
            <w:r>
              <w:rPr>
                <w:sz w:val="24"/>
                <w:szCs w:val="24"/>
              </w:rPr>
              <w:t>d</w:t>
            </w:r>
            <w:r w:rsidRPr="00B253D8">
              <w:rPr>
                <w:sz w:val="24"/>
                <w:szCs w:val="24"/>
              </w:rPr>
              <w:t xml:space="preserve"> feelings of uneasiness, within myself as I was aware of the imbalance of power. However, I reflected that as my role is 1s Social Worker, </w:t>
            </w:r>
            <w:r>
              <w:rPr>
                <w:sz w:val="24"/>
                <w:szCs w:val="24"/>
              </w:rPr>
              <w:t xml:space="preserve">and that </w:t>
            </w:r>
            <w:r w:rsidRPr="00B253D8">
              <w:rPr>
                <w:sz w:val="24"/>
                <w:szCs w:val="24"/>
              </w:rPr>
              <w:t>I must protect them from experiencing significant harm.</w:t>
            </w:r>
            <w:r w:rsidR="003F362B">
              <w:rPr>
                <w:sz w:val="24"/>
                <w:szCs w:val="24"/>
              </w:rPr>
              <w:t xml:space="preserve"> I asked 2 if they wished for me to read out the points and explain each one. 2 stated they would like me to do this. </w:t>
            </w:r>
          </w:p>
          <w:p w14:paraId="7135BF6F" w14:textId="77777777" w:rsidR="00B5062F" w:rsidRDefault="00B5062F" w:rsidP="00B5062F">
            <w:pPr>
              <w:spacing w:line="360" w:lineRule="auto"/>
              <w:jc w:val="both"/>
            </w:pPr>
          </w:p>
          <w:p w14:paraId="35FDF5CB" w14:textId="3F7D01BB" w:rsidR="00B5062F" w:rsidRPr="00C24DC7" w:rsidRDefault="003F362B" w:rsidP="00B5062F">
            <w:pPr>
              <w:spacing w:line="360" w:lineRule="auto"/>
              <w:jc w:val="both"/>
              <w:rPr>
                <w:color w:val="auto"/>
                <w:sz w:val="24"/>
                <w:szCs w:val="24"/>
              </w:rPr>
            </w:pPr>
            <w:r w:rsidRPr="003F362B">
              <w:rPr>
                <w:sz w:val="24"/>
                <w:szCs w:val="24"/>
              </w:rPr>
              <w:t xml:space="preserve">As we went through the list of concerns I </w:t>
            </w:r>
            <w:r w:rsidR="00450649" w:rsidRPr="003F362B">
              <w:rPr>
                <w:sz w:val="24"/>
                <w:szCs w:val="24"/>
              </w:rPr>
              <w:t>then</w:t>
            </w:r>
            <w:r w:rsidR="00450649">
              <w:t xml:space="preserve"> </w:t>
            </w:r>
            <w:r w:rsidR="00450649" w:rsidRPr="00450649">
              <w:rPr>
                <w:sz w:val="24"/>
                <w:szCs w:val="24"/>
              </w:rPr>
              <w:t>listened</w:t>
            </w:r>
            <w:r w:rsidR="00B5062F" w:rsidRPr="00450649">
              <w:rPr>
                <w:color w:val="auto"/>
                <w:sz w:val="24"/>
                <w:szCs w:val="24"/>
              </w:rPr>
              <w:t xml:space="preserve"> </w:t>
            </w:r>
            <w:r w:rsidR="00B5062F">
              <w:rPr>
                <w:color w:val="auto"/>
                <w:sz w:val="24"/>
                <w:szCs w:val="24"/>
              </w:rPr>
              <w:t xml:space="preserve">to </w:t>
            </w:r>
            <w:r>
              <w:rPr>
                <w:color w:val="auto"/>
                <w:sz w:val="24"/>
                <w:szCs w:val="24"/>
              </w:rPr>
              <w:t>2</w:t>
            </w:r>
            <w:r w:rsidR="00B5062F">
              <w:rPr>
                <w:color w:val="auto"/>
                <w:sz w:val="24"/>
                <w:szCs w:val="24"/>
              </w:rPr>
              <w:t xml:space="preserve"> when they discussed what had happened during the supervised contact sessions. I acknowledged their information with sounds and by nodding my head.  Whilst I was discussing the information with </w:t>
            </w:r>
            <w:r w:rsidR="00641C78">
              <w:rPr>
                <w:color w:val="auto"/>
                <w:sz w:val="24"/>
                <w:szCs w:val="24"/>
              </w:rPr>
              <w:t>2,</w:t>
            </w:r>
            <w:r w:rsidR="00B5062F">
              <w:rPr>
                <w:color w:val="auto"/>
                <w:sz w:val="24"/>
                <w:szCs w:val="24"/>
              </w:rPr>
              <w:t xml:space="preserve"> I </w:t>
            </w:r>
            <w:r w:rsidR="00B5062F" w:rsidRPr="00715D4E">
              <w:rPr>
                <w:color w:val="auto"/>
                <w:sz w:val="24"/>
                <w:szCs w:val="24"/>
                <w:lang w:val="en-US"/>
              </w:rPr>
              <w:t xml:space="preserve">ensured that </w:t>
            </w:r>
            <w:r w:rsidR="00B5062F">
              <w:rPr>
                <w:color w:val="auto"/>
                <w:sz w:val="24"/>
                <w:szCs w:val="24"/>
                <w:lang w:val="en-US"/>
              </w:rPr>
              <w:t xml:space="preserve">my body was facing them, and I maintained an appropriate level of eye contact as we </w:t>
            </w:r>
            <w:r w:rsidR="00B5062F">
              <w:rPr>
                <w:color w:val="auto"/>
                <w:sz w:val="24"/>
                <w:szCs w:val="24"/>
                <w:lang w:val="en-US"/>
              </w:rPr>
              <w:lastRenderedPageBreak/>
              <w:t xml:space="preserve">were talking.  Social workers should </w:t>
            </w:r>
            <w:r w:rsidR="00B5062F" w:rsidRPr="00715D4E">
              <w:rPr>
                <w:color w:val="auto"/>
                <w:sz w:val="24"/>
                <w:szCs w:val="24"/>
                <w:lang w:val="en-US"/>
              </w:rPr>
              <w:t xml:space="preserve">be aware of their body language as it can be a </w:t>
            </w:r>
            <w:r w:rsidR="00B5062F">
              <w:rPr>
                <w:color w:val="auto"/>
                <w:sz w:val="24"/>
                <w:szCs w:val="24"/>
                <w:lang w:val="en-US"/>
              </w:rPr>
              <w:t>useful tool which may support individuals to</w:t>
            </w:r>
            <w:r w:rsidR="00B5062F" w:rsidRPr="00715D4E">
              <w:rPr>
                <w:color w:val="auto"/>
                <w:sz w:val="24"/>
                <w:szCs w:val="24"/>
                <w:lang w:val="en-US"/>
              </w:rPr>
              <w:t xml:space="preserve"> build trust and rapport with individuals. Moss (201</w:t>
            </w:r>
            <w:r w:rsidR="00B5062F">
              <w:rPr>
                <w:color w:val="auto"/>
                <w:sz w:val="24"/>
                <w:szCs w:val="24"/>
                <w:lang w:val="en-US"/>
              </w:rPr>
              <w:t>7</w:t>
            </w:r>
            <w:r w:rsidR="00B5062F" w:rsidRPr="00715D4E">
              <w:rPr>
                <w:color w:val="auto"/>
                <w:sz w:val="24"/>
                <w:szCs w:val="24"/>
                <w:lang w:val="en-US"/>
              </w:rPr>
              <w:t>)</w:t>
            </w:r>
            <w:r w:rsidR="00B5062F">
              <w:rPr>
                <w:color w:val="auto"/>
                <w:sz w:val="24"/>
                <w:szCs w:val="24"/>
                <w:lang w:val="en-US"/>
              </w:rPr>
              <w:t xml:space="preserve">.  I repeated some of the words </w:t>
            </w:r>
            <w:r w:rsidR="00641C78">
              <w:rPr>
                <w:color w:val="auto"/>
                <w:sz w:val="24"/>
                <w:szCs w:val="24"/>
                <w:lang w:val="en-US"/>
              </w:rPr>
              <w:t>they</w:t>
            </w:r>
            <w:r w:rsidR="00B5062F">
              <w:rPr>
                <w:color w:val="auto"/>
                <w:sz w:val="24"/>
                <w:szCs w:val="24"/>
                <w:lang w:val="en-US"/>
              </w:rPr>
              <w:t xml:space="preserve"> w</w:t>
            </w:r>
            <w:r w:rsidR="00641C78">
              <w:rPr>
                <w:color w:val="auto"/>
                <w:sz w:val="24"/>
                <w:szCs w:val="24"/>
                <w:lang w:val="en-US"/>
              </w:rPr>
              <w:t>ere</w:t>
            </w:r>
            <w:r w:rsidR="00B5062F">
              <w:rPr>
                <w:color w:val="auto"/>
                <w:sz w:val="24"/>
                <w:szCs w:val="24"/>
                <w:lang w:val="en-US"/>
              </w:rPr>
              <w:t xml:space="preserve"> saying as Moss (2017) states that by repeating the information an individual gives it can make that person feel heard. I read out the Schedule of Expectations from the piece of paper I had printed off which outlined what Children Services expect of </w:t>
            </w:r>
            <w:r w:rsidR="00641C78">
              <w:rPr>
                <w:color w:val="auto"/>
                <w:sz w:val="24"/>
                <w:szCs w:val="24"/>
                <w:lang w:val="en-US"/>
              </w:rPr>
              <w:t>2</w:t>
            </w:r>
            <w:r w:rsidR="00B5062F">
              <w:rPr>
                <w:color w:val="auto"/>
                <w:sz w:val="24"/>
                <w:szCs w:val="24"/>
                <w:lang w:val="en-US"/>
              </w:rPr>
              <w:t xml:space="preserve"> during supervised family time and advised that these recommendations were to ensure 1’s wellbeing and safety. I ensured that </w:t>
            </w:r>
            <w:r w:rsidR="00641C78">
              <w:rPr>
                <w:color w:val="auto"/>
                <w:sz w:val="24"/>
                <w:szCs w:val="24"/>
                <w:lang w:val="en-US"/>
              </w:rPr>
              <w:t xml:space="preserve">2 </w:t>
            </w:r>
            <w:r w:rsidR="00B5062F">
              <w:rPr>
                <w:color w:val="auto"/>
                <w:sz w:val="24"/>
                <w:szCs w:val="24"/>
                <w:lang w:val="en-US"/>
              </w:rPr>
              <w:t xml:space="preserve">understood the concerns and the schedule by asking them directly and I asked if they had any questions. </w:t>
            </w:r>
            <w:r w:rsidR="00641C78">
              <w:rPr>
                <w:color w:val="auto"/>
                <w:sz w:val="24"/>
                <w:szCs w:val="24"/>
                <w:lang w:val="en-US"/>
              </w:rPr>
              <w:t>2</w:t>
            </w:r>
            <w:r w:rsidR="00B5062F">
              <w:rPr>
                <w:color w:val="auto"/>
                <w:sz w:val="24"/>
                <w:szCs w:val="24"/>
                <w:lang w:val="en-US"/>
              </w:rPr>
              <w:t xml:space="preserve"> stated that they understood and signed the Schedule I gave </w:t>
            </w:r>
            <w:r w:rsidR="00B169C1">
              <w:rPr>
                <w:color w:val="auto"/>
                <w:sz w:val="24"/>
                <w:szCs w:val="24"/>
                <w:lang w:val="en-US"/>
              </w:rPr>
              <w:t>2</w:t>
            </w:r>
            <w:r w:rsidR="00B5062F">
              <w:rPr>
                <w:color w:val="auto"/>
                <w:sz w:val="24"/>
                <w:szCs w:val="24"/>
                <w:lang w:val="en-US"/>
              </w:rPr>
              <w:t xml:space="preserve"> a copy that they could take home and read over in their own time. </w:t>
            </w:r>
          </w:p>
          <w:p w14:paraId="6ACB38F2" w14:textId="77777777" w:rsidR="00B5062F" w:rsidRDefault="00B5062F" w:rsidP="00B5062F">
            <w:pPr>
              <w:spacing w:line="360" w:lineRule="auto"/>
              <w:jc w:val="both"/>
              <w:rPr>
                <w:bCs/>
                <w:iCs/>
                <w:sz w:val="24"/>
                <w:szCs w:val="24"/>
              </w:rPr>
            </w:pPr>
          </w:p>
          <w:p w14:paraId="115491B4" w14:textId="2C5712FF" w:rsidR="00B5062F" w:rsidRDefault="00B5062F" w:rsidP="00B5062F">
            <w:pPr>
              <w:spacing w:line="360" w:lineRule="auto"/>
              <w:jc w:val="both"/>
              <w:rPr>
                <w:color w:val="000000" w:themeColor="text1"/>
                <w:sz w:val="24"/>
                <w:szCs w:val="24"/>
                <w:lang w:val="en-US"/>
              </w:rPr>
            </w:pPr>
            <w:r>
              <w:rPr>
                <w:bCs/>
                <w:iCs/>
                <w:sz w:val="24"/>
                <w:szCs w:val="24"/>
              </w:rPr>
              <w:t xml:space="preserve">During the meeting I </w:t>
            </w:r>
            <w:r w:rsidR="00C50522">
              <w:rPr>
                <w:bCs/>
                <w:iCs/>
                <w:sz w:val="24"/>
                <w:szCs w:val="24"/>
              </w:rPr>
              <w:t>observed 2</w:t>
            </w:r>
            <w:r>
              <w:rPr>
                <w:bCs/>
                <w:iCs/>
                <w:sz w:val="24"/>
                <w:szCs w:val="24"/>
              </w:rPr>
              <w:t xml:space="preserve">’s appearance, they appeared dishevelled and tired. I was concerned about their wellbeing. I </w:t>
            </w:r>
            <w:r w:rsidRPr="00AD67D6">
              <w:rPr>
                <w:sz w:val="24"/>
                <w:szCs w:val="24"/>
              </w:rPr>
              <w:t xml:space="preserve">adapted my communication style accordingly in order to promote a person focused approach </w:t>
            </w:r>
            <w:r w:rsidRPr="0098050C">
              <w:rPr>
                <w:color w:val="auto"/>
                <w:sz w:val="24"/>
                <w:szCs w:val="24"/>
              </w:rPr>
              <w:t xml:space="preserve">Code of Professional Practice </w:t>
            </w:r>
            <w:r>
              <w:rPr>
                <w:color w:val="auto"/>
                <w:sz w:val="24"/>
                <w:szCs w:val="24"/>
              </w:rPr>
              <w:t>f</w:t>
            </w:r>
            <w:r w:rsidRPr="0098050C">
              <w:rPr>
                <w:color w:val="auto"/>
                <w:sz w:val="24"/>
                <w:szCs w:val="24"/>
              </w:rPr>
              <w:t xml:space="preserve">or Social Care, (2017) </w:t>
            </w:r>
            <w:r w:rsidR="007145FD">
              <w:rPr>
                <w:color w:val="auto"/>
                <w:sz w:val="24"/>
                <w:szCs w:val="24"/>
              </w:rPr>
              <w:t xml:space="preserve">I </w:t>
            </w:r>
            <w:r>
              <w:rPr>
                <w:bCs/>
                <w:iCs/>
                <w:sz w:val="24"/>
                <w:szCs w:val="24"/>
              </w:rPr>
              <w:t xml:space="preserve">lowered my voice and spoke in a soft tone again asking open ended questions such as How are you feeling? </w:t>
            </w:r>
            <w:r w:rsidR="007145FD">
              <w:rPr>
                <w:bCs/>
                <w:iCs/>
                <w:sz w:val="24"/>
                <w:szCs w:val="24"/>
              </w:rPr>
              <w:t>2</w:t>
            </w:r>
            <w:r>
              <w:rPr>
                <w:bCs/>
                <w:iCs/>
                <w:sz w:val="24"/>
                <w:szCs w:val="24"/>
              </w:rPr>
              <w:t xml:space="preserve"> responded by saying </w:t>
            </w:r>
            <w:r w:rsidR="002F62DB">
              <w:rPr>
                <w:bCs/>
                <w:iCs/>
                <w:sz w:val="24"/>
                <w:szCs w:val="24"/>
              </w:rPr>
              <w:t>“not</w:t>
            </w:r>
            <w:r w:rsidR="007145FD">
              <w:rPr>
                <w:bCs/>
                <w:iCs/>
                <w:sz w:val="24"/>
                <w:szCs w:val="24"/>
              </w:rPr>
              <w:t xml:space="preserve"> good</w:t>
            </w:r>
            <w:r>
              <w:rPr>
                <w:bCs/>
                <w:iCs/>
                <w:sz w:val="24"/>
                <w:szCs w:val="24"/>
              </w:rPr>
              <w:t xml:space="preserve">” I asked again if </w:t>
            </w:r>
            <w:r w:rsidR="007145FD">
              <w:rPr>
                <w:bCs/>
                <w:iCs/>
                <w:sz w:val="24"/>
                <w:szCs w:val="24"/>
              </w:rPr>
              <w:t>2</w:t>
            </w:r>
            <w:r>
              <w:rPr>
                <w:bCs/>
                <w:iCs/>
                <w:sz w:val="24"/>
                <w:szCs w:val="24"/>
              </w:rPr>
              <w:t xml:space="preserve"> consented to me being observed and my mentor being present. They consented and therefore I went onto ask further open-ended questions ensuring that they were aware I was listening to what they were saying by repeating the information they gave me such as, the last time they used drugs and if they had been to any of the support services which were in place. </w:t>
            </w:r>
            <w:r w:rsidRPr="000E32FA">
              <w:rPr>
                <w:bCs/>
                <w:iCs/>
                <w:color w:val="auto"/>
                <w:sz w:val="24"/>
                <w:szCs w:val="24"/>
              </w:rPr>
              <w:t xml:space="preserve">Barker (2003) </w:t>
            </w:r>
            <w:r>
              <w:rPr>
                <w:bCs/>
                <w:iCs/>
                <w:sz w:val="24"/>
                <w:szCs w:val="24"/>
              </w:rPr>
              <w:t xml:space="preserve">states that individuals may feel listened to when a social worker utilises good eye contact and occasionally repeats areas of importance. </w:t>
            </w:r>
            <w:r w:rsidRPr="0098050C">
              <w:rPr>
                <w:color w:val="auto"/>
                <w:sz w:val="24"/>
                <w:szCs w:val="24"/>
                <w:lang w:val="en-US"/>
              </w:rPr>
              <w:t xml:space="preserve">Trevnick, (2012) </w:t>
            </w:r>
            <w:r w:rsidRPr="00145C2A">
              <w:rPr>
                <w:color w:val="000000" w:themeColor="text1"/>
                <w:sz w:val="24"/>
                <w:szCs w:val="24"/>
                <w:lang w:val="en-US"/>
              </w:rPr>
              <w:t>states that listening to an individual’s views enables the social worker to use a person-centered approach.</w:t>
            </w:r>
            <w:r>
              <w:rPr>
                <w:color w:val="000000" w:themeColor="text1"/>
                <w:sz w:val="24"/>
                <w:szCs w:val="24"/>
                <w:lang w:val="en-US"/>
              </w:rPr>
              <w:t xml:space="preserve"> </w:t>
            </w:r>
            <w:r w:rsidRPr="00145C2A">
              <w:rPr>
                <w:color w:val="000000" w:themeColor="text1"/>
                <w:sz w:val="24"/>
                <w:szCs w:val="24"/>
                <w:lang w:val="en-US"/>
              </w:rPr>
              <w:t xml:space="preserve"> </w:t>
            </w:r>
          </w:p>
          <w:p w14:paraId="74666E8B" w14:textId="77777777" w:rsidR="00B5062F" w:rsidRDefault="00B5062F" w:rsidP="00B5062F">
            <w:pPr>
              <w:spacing w:line="360" w:lineRule="auto"/>
              <w:jc w:val="both"/>
              <w:rPr>
                <w:rFonts w:eastAsia="MS Mincho"/>
                <w:color w:val="000000" w:themeColor="text1"/>
                <w:sz w:val="24"/>
                <w:szCs w:val="24"/>
                <w:lang w:val="en-US" w:eastAsia="en-US"/>
              </w:rPr>
            </w:pPr>
          </w:p>
          <w:p w14:paraId="18ABC7A1" w14:textId="3777D110" w:rsidR="00B5062F" w:rsidRPr="002A4A4A" w:rsidRDefault="0080186C" w:rsidP="00B5062F">
            <w:pPr>
              <w:spacing w:line="360" w:lineRule="auto"/>
              <w:jc w:val="both"/>
              <w:rPr>
                <w:rFonts w:eastAsia="MS Mincho" w:cs="Times New Roman"/>
                <w:color w:val="FF0000"/>
                <w:sz w:val="24"/>
                <w:szCs w:val="24"/>
                <w:lang w:val="en-US"/>
              </w:rPr>
            </w:pPr>
            <w:r>
              <w:rPr>
                <w:rFonts w:eastAsia="MS Mincho"/>
                <w:color w:val="000000" w:themeColor="text1"/>
                <w:sz w:val="24"/>
                <w:szCs w:val="24"/>
                <w:lang w:val="en-US" w:eastAsia="en-US"/>
              </w:rPr>
              <w:t>2 became</w:t>
            </w:r>
            <w:r w:rsidR="00223F7A">
              <w:rPr>
                <w:rFonts w:eastAsia="MS Mincho"/>
                <w:color w:val="000000" w:themeColor="text1"/>
                <w:sz w:val="24"/>
                <w:szCs w:val="24"/>
                <w:lang w:val="en-US" w:eastAsia="en-US"/>
              </w:rPr>
              <w:t xml:space="preserve"> a little tearful and </w:t>
            </w:r>
            <w:r w:rsidR="00B5062F">
              <w:rPr>
                <w:rFonts w:eastAsia="MS Mincho"/>
                <w:color w:val="000000" w:themeColor="text1"/>
                <w:sz w:val="24"/>
                <w:szCs w:val="24"/>
                <w:lang w:val="en-US" w:eastAsia="en-US"/>
              </w:rPr>
              <w:t xml:space="preserve">I reflected in </w:t>
            </w:r>
            <w:r w:rsidR="008208D1">
              <w:rPr>
                <w:rFonts w:eastAsia="MS Mincho"/>
                <w:color w:val="000000" w:themeColor="text1"/>
                <w:sz w:val="24"/>
                <w:szCs w:val="24"/>
                <w:lang w:val="en-US" w:eastAsia="en-US"/>
              </w:rPr>
              <w:t>action, deciding</w:t>
            </w:r>
            <w:r w:rsidR="00223F7A">
              <w:rPr>
                <w:rFonts w:eastAsia="MS Mincho"/>
                <w:color w:val="000000" w:themeColor="text1"/>
                <w:sz w:val="24"/>
                <w:szCs w:val="24"/>
                <w:lang w:val="en-US" w:eastAsia="en-US"/>
              </w:rPr>
              <w:t xml:space="preserve"> </w:t>
            </w:r>
            <w:r w:rsidR="00B5062F">
              <w:rPr>
                <w:rFonts w:eastAsia="MS Mincho"/>
                <w:color w:val="000000" w:themeColor="text1"/>
                <w:sz w:val="24"/>
                <w:szCs w:val="24"/>
                <w:lang w:val="en-US" w:eastAsia="en-US"/>
              </w:rPr>
              <w:t xml:space="preserve">that I would push further and enquire if they would like me to support them to receive some help regarding how they were feeling. </w:t>
            </w: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nodded their head, and I asked what that support would look like for </w:t>
            </w:r>
            <w:r>
              <w:rPr>
                <w:rFonts w:eastAsia="MS Mincho"/>
                <w:color w:val="000000" w:themeColor="text1"/>
                <w:sz w:val="24"/>
                <w:szCs w:val="24"/>
                <w:lang w:val="en-US" w:eastAsia="en-US"/>
              </w:rPr>
              <w:t>them</w:t>
            </w:r>
            <w:r w:rsidR="00B5062F" w:rsidRPr="000E32FA">
              <w:rPr>
                <w:rFonts w:eastAsia="MS Mincho"/>
                <w:color w:val="000000" w:themeColor="text1"/>
                <w:sz w:val="24"/>
                <w:szCs w:val="24"/>
                <w:lang w:val="en-US" w:eastAsia="en-US"/>
              </w:rPr>
              <w:t xml:space="preserve"> </w:t>
            </w:r>
            <w:r w:rsidR="00B5062F" w:rsidRPr="007648F5">
              <w:rPr>
                <w:rFonts w:eastAsia="MS Mincho" w:cs="Times New Roman"/>
                <w:color w:val="auto"/>
                <w:sz w:val="24"/>
                <w:szCs w:val="24"/>
                <w:lang w:val="en-US"/>
              </w:rPr>
              <w:t xml:space="preserve">and followed </w:t>
            </w:r>
            <w:r w:rsidR="00B5062F">
              <w:rPr>
                <w:rFonts w:eastAsia="MS Mincho" w:cs="Times New Roman"/>
                <w:color w:val="auto"/>
                <w:sz w:val="24"/>
                <w:szCs w:val="24"/>
                <w:lang w:val="en-US"/>
              </w:rPr>
              <w:t xml:space="preserve">areas of </w:t>
            </w:r>
            <w:r w:rsidR="00B5062F" w:rsidRPr="007648F5">
              <w:rPr>
                <w:rFonts w:eastAsia="MS Mincho" w:cs="Times New Roman"/>
                <w:color w:val="auto"/>
                <w:sz w:val="24"/>
                <w:szCs w:val="24"/>
                <w:lang w:val="en-US"/>
              </w:rPr>
              <w:t xml:space="preserve">the What Matters Assessment guidance from the </w:t>
            </w:r>
            <w:r w:rsidR="00B5062F" w:rsidRPr="000E32FA">
              <w:rPr>
                <w:sz w:val="24"/>
                <w:szCs w:val="24"/>
              </w:rPr>
              <w:t>Social Services Wellbeing Wales Act, (2014</w:t>
            </w:r>
            <w:r w:rsidR="00B5062F" w:rsidRPr="00093E2E">
              <w:rPr>
                <w:sz w:val="24"/>
                <w:szCs w:val="24"/>
              </w:rPr>
              <w:t>). I was qui</w:t>
            </w:r>
            <w:r w:rsidR="00B5062F">
              <w:rPr>
                <w:sz w:val="24"/>
                <w:szCs w:val="24"/>
              </w:rPr>
              <w:t>et</w:t>
            </w:r>
            <w:r w:rsidR="00B5062F" w:rsidRPr="00093E2E">
              <w:rPr>
                <w:sz w:val="24"/>
                <w:szCs w:val="24"/>
              </w:rPr>
              <w:t xml:space="preserve"> after I asked </w:t>
            </w:r>
            <w:r>
              <w:rPr>
                <w:sz w:val="24"/>
                <w:szCs w:val="24"/>
              </w:rPr>
              <w:t xml:space="preserve">2 </w:t>
            </w:r>
            <w:r w:rsidR="00B5062F" w:rsidRPr="00093E2E">
              <w:rPr>
                <w:sz w:val="24"/>
                <w:szCs w:val="24"/>
              </w:rPr>
              <w:t xml:space="preserve">this question as I wished for them to reflect and take time to respond. </w:t>
            </w:r>
            <w:r>
              <w:rPr>
                <w:sz w:val="24"/>
                <w:szCs w:val="24"/>
              </w:rPr>
              <w:t>2</w:t>
            </w:r>
            <w:r w:rsidR="00B5062F" w:rsidRPr="003348DF">
              <w:rPr>
                <w:sz w:val="24"/>
                <w:szCs w:val="24"/>
              </w:rPr>
              <w:t xml:space="preserve"> </w:t>
            </w:r>
            <w:r w:rsidR="00B5062F">
              <w:rPr>
                <w:rFonts w:eastAsia="MS Mincho"/>
                <w:color w:val="000000" w:themeColor="text1"/>
                <w:sz w:val="24"/>
                <w:szCs w:val="24"/>
                <w:lang w:val="en-US" w:eastAsia="en-US"/>
              </w:rPr>
              <w:t xml:space="preserve">suggested that we could contact her GP as they had used all of their medication, she stated that she would appreciate the support, asking me to speak on their behalf. Together </w:t>
            </w:r>
            <w:r w:rsidR="00B5062F">
              <w:rPr>
                <w:rFonts w:eastAsia="MS Mincho"/>
                <w:color w:val="000000" w:themeColor="text1"/>
                <w:sz w:val="24"/>
                <w:szCs w:val="24"/>
                <w:lang w:val="en-US" w:eastAsia="en-US"/>
              </w:rPr>
              <w:lastRenderedPageBreak/>
              <w:t xml:space="preserve">we contacted the GP and was able to secure an emergency appointment later that day. </w:t>
            </w:r>
            <w:r w:rsidR="00B5062F" w:rsidRPr="00E220E7">
              <w:rPr>
                <w:sz w:val="24"/>
                <w:szCs w:val="24"/>
              </w:rPr>
              <w:t>The Code of Professional Practice for Social Care, (2017) states that social workers should support individuals to express their views</w:t>
            </w:r>
            <w:r w:rsidR="00B5062F">
              <w:t xml:space="preserve">. </w:t>
            </w:r>
          </w:p>
          <w:p w14:paraId="11162C28" w14:textId="77777777" w:rsidR="00B5062F" w:rsidRDefault="00B5062F" w:rsidP="00B5062F">
            <w:pPr>
              <w:spacing w:line="360" w:lineRule="auto"/>
              <w:jc w:val="both"/>
              <w:rPr>
                <w:rFonts w:eastAsia="MS Mincho"/>
                <w:color w:val="000000" w:themeColor="text1"/>
                <w:sz w:val="24"/>
                <w:szCs w:val="24"/>
                <w:lang w:val="en-US" w:eastAsia="en-US"/>
              </w:rPr>
            </w:pPr>
          </w:p>
          <w:p w14:paraId="1AA8A4A5" w14:textId="2CF174EB" w:rsidR="00B5062F" w:rsidRDefault="0080186C" w:rsidP="00B5062F">
            <w:pPr>
              <w:spacing w:line="360" w:lineRule="auto"/>
              <w:jc w:val="both"/>
              <w:rPr>
                <w:rFonts w:eastAsia="MS Mincho"/>
                <w:color w:val="000000" w:themeColor="text1"/>
                <w:sz w:val="24"/>
                <w:szCs w:val="24"/>
                <w:lang w:val="en-US" w:eastAsia="en-US"/>
              </w:rPr>
            </w:pP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discussed their feelings of hopelessness and I ensured that they were aware I was listening. I asked if they had been engaging with her drugs and alcohol support service, which they had not. I asked </w:t>
            </w: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if she wanted me to support her by contacting them and arranging an appointment. </w:t>
            </w: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agreed and as I had the workers number stored on my </w:t>
            </w:r>
            <w:r w:rsidR="00D301DE">
              <w:rPr>
                <w:rFonts w:eastAsia="MS Mincho"/>
                <w:color w:val="000000" w:themeColor="text1"/>
                <w:sz w:val="24"/>
                <w:szCs w:val="24"/>
                <w:lang w:val="en-US" w:eastAsia="en-US"/>
              </w:rPr>
              <w:t>phone;</w:t>
            </w:r>
            <w:r w:rsidR="00B5062F">
              <w:rPr>
                <w:rFonts w:eastAsia="MS Mincho"/>
                <w:color w:val="000000" w:themeColor="text1"/>
                <w:sz w:val="24"/>
                <w:szCs w:val="24"/>
                <w:lang w:val="en-US" w:eastAsia="en-US"/>
              </w:rPr>
              <w:t xml:space="preserve"> we were able to contact them directly. </w:t>
            </w:r>
            <w:r>
              <w:rPr>
                <w:rFonts w:eastAsia="MS Mincho"/>
                <w:color w:val="000000" w:themeColor="text1"/>
                <w:sz w:val="24"/>
                <w:szCs w:val="24"/>
                <w:lang w:val="en-US" w:eastAsia="en-US"/>
              </w:rPr>
              <w:t xml:space="preserve">2 </w:t>
            </w:r>
            <w:r w:rsidR="00B5062F">
              <w:rPr>
                <w:rFonts w:eastAsia="MS Mincho"/>
                <w:color w:val="000000" w:themeColor="text1"/>
                <w:sz w:val="24"/>
                <w:szCs w:val="24"/>
                <w:lang w:val="en-US" w:eastAsia="en-US"/>
              </w:rPr>
              <w:t xml:space="preserve">asked if I could speak </w:t>
            </w:r>
            <w:r w:rsidR="00D301DE">
              <w:rPr>
                <w:rFonts w:eastAsia="MS Mincho"/>
                <w:color w:val="000000" w:themeColor="text1"/>
                <w:sz w:val="24"/>
                <w:szCs w:val="24"/>
                <w:lang w:val="en-US" w:eastAsia="en-US"/>
              </w:rPr>
              <w:t xml:space="preserve">on her behalf, </w:t>
            </w:r>
            <w:r w:rsidR="00B5062F">
              <w:rPr>
                <w:rFonts w:eastAsia="MS Mincho"/>
                <w:color w:val="000000" w:themeColor="text1"/>
                <w:sz w:val="24"/>
                <w:szCs w:val="24"/>
                <w:lang w:val="en-US" w:eastAsia="en-US"/>
              </w:rPr>
              <w:t xml:space="preserve">I agreed, asking </w:t>
            </w: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if they were happy for me to share their current feelings, they stated that they were. Each of the phone calls were made with </w:t>
            </w: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and on loudspeaker. After a conversation with her worker, we were able to secure her an appointment for later that week. I believed that this gave </w:t>
            </w:r>
            <w:r>
              <w:rPr>
                <w:rFonts w:eastAsia="MS Mincho"/>
                <w:color w:val="000000" w:themeColor="text1"/>
                <w:sz w:val="24"/>
                <w:szCs w:val="24"/>
                <w:lang w:val="en-US" w:eastAsia="en-US"/>
              </w:rPr>
              <w:t>2</w:t>
            </w:r>
            <w:r w:rsidR="00B5062F">
              <w:rPr>
                <w:rFonts w:eastAsia="MS Mincho"/>
                <w:color w:val="000000" w:themeColor="text1"/>
                <w:sz w:val="24"/>
                <w:szCs w:val="24"/>
                <w:lang w:val="en-US" w:eastAsia="en-US"/>
              </w:rPr>
              <w:t xml:space="preserve"> some hope as they appeared more </w:t>
            </w:r>
            <w:r w:rsidR="00D301DE">
              <w:rPr>
                <w:rFonts w:eastAsia="MS Mincho"/>
                <w:color w:val="000000" w:themeColor="text1"/>
                <w:sz w:val="24"/>
                <w:szCs w:val="24"/>
                <w:lang w:val="en-US" w:eastAsia="en-US"/>
              </w:rPr>
              <w:t>positive,</w:t>
            </w:r>
            <w:r>
              <w:rPr>
                <w:rFonts w:eastAsia="MS Mincho"/>
                <w:color w:val="000000" w:themeColor="text1"/>
                <w:sz w:val="24"/>
                <w:szCs w:val="24"/>
                <w:lang w:val="en-US" w:eastAsia="en-US"/>
              </w:rPr>
              <w:t xml:space="preserve"> and they thanked me. </w:t>
            </w:r>
          </w:p>
          <w:p w14:paraId="0F12FF5B" w14:textId="77777777" w:rsidR="00D301DE" w:rsidRDefault="00D301DE" w:rsidP="00B5062F">
            <w:pPr>
              <w:spacing w:line="360" w:lineRule="auto"/>
              <w:jc w:val="both"/>
              <w:rPr>
                <w:rFonts w:eastAsia="MS Mincho"/>
                <w:color w:val="000000" w:themeColor="text1"/>
                <w:sz w:val="24"/>
                <w:szCs w:val="24"/>
                <w:lang w:val="en-US" w:eastAsia="en-US"/>
              </w:rPr>
            </w:pPr>
          </w:p>
          <w:p w14:paraId="78172049" w14:textId="6C6AC2FC" w:rsidR="00D301DE" w:rsidRDefault="00D301DE" w:rsidP="00B5062F">
            <w:pPr>
              <w:spacing w:line="360" w:lineRule="auto"/>
              <w:jc w:val="both"/>
              <w:rPr>
                <w:rFonts w:eastAsia="MS Mincho"/>
                <w:color w:val="000000" w:themeColor="text1"/>
                <w:sz w:val="24"/>
                <w:szCs w:val="24"/>
                <w:lang w:val="en-US" w:eastAsia="en-US"/>
              </w:rPr>
            </w:pPr>
            <w:r>
              <w:rPr>
                <w:rFonts w:eastAsia="MS Mincho"/>
                <w:color w:val="000000" w:themeColor="text1"/>
                <w:sz w:val="24"/>
                <w:szCs w:val="24"/>
                <w:lang w:val="en-US" w:eastAsia="en-US"/>
              </w:rPr>
              <w:t xml:space="preserve">I ensured that I expressed empathy with my body language and listened attentively to them.  On reflection I believe that my communication skills enabled 2 to speak with me open and honestly about how they were feeling, which then led to 2 me being able to support 2 to identify what support she wished to engage with. I was clear and concise in my explanation of the Schedule and due to this clear communication 2 stated they understood the concerns. </w:t>
            </w:r>
          </w:p>
          <w:p w14:paraId="0ACD084C" w14:textId="77777777" w:rsidR="00B5062F" w:rsidRDefault="00B5062F" w:rsidP="00B5062F">
            <w:pPr>
              <w:overflowPunct/>
              <w:autoSpaceDE/>
              <w:autoSpaceDN/>
              <w:adjustRightInd/>
              <w:spacing w:line="360" w:lineRule="auto"/>
              <w:jc w:val="both"/>
              <w:textAlignment w:val="auto"/>
              <w:rPr>
                <w:rFonts w:eastAsia="MS Mincho"/>
                <w:color w:val="000000" w:themeColor="text1"/>
                <w:sz w:val="22"/>
                <w:szCs w:val="22"/>
                <w:lang w:val="en-US" w:eastAsia="en-US"/>
              </w:rPr>
            </w:pPr>
          </w:p>
          <w:p w14:paraId="350CF884" w14:textId="77777777" w:rsidR="00D301DE" w:rsidRPr="00145C2A" w:rsidRDefault="00D301DE" w:rsidP="00B5062F">
            <w:pPr>
              <w:overflowPunct/>
              <w:autoSpaceDE/>
              <w:autoSpaceDN/>
              <w:adjustRightInd/>
              <w:spacing w:line="360" w:lineRule="auto"/>
              <w:jc w:val="both"/>
              <w:textAlignment w:val="auto"/>
              <w:rPr>
                <w:rFonts w:eastAsia="MS Mincho" w:cs="Times New Roman"/>
                <w:color w:val="000000" w:themeColor="text1"/>
                <w:sz w:val="22"/>
                <w:szCs w:val="22"/>
                <w:lang w:val="en-US" w:eastAsia="en-US"/>
              </w:rPr>
            </w:pPr>
          </w:p>
          <w:p w14:paraId="76C40334" w14:textId="77777777" w:rsidR="00B5062F" w:rsidRPr="00D54187" w:rsidRDefault="00B5062F" w:rsidP="00B5062F">
            <w:pPr>
              <w:spacing w:line="360" w:lineRule="auto"/>
              <w:jc w:val="both"/>
              <w:rPr>
                <w:color w:val="auto"/>
                <w:sz w:val="24"/>
                <w:szCs w:val="24"/>
              </w:rPr>
            </w:pPr>
          </w:p>
          <w:p w14:paraId="12FA6A5A" w14:textId="4635D4BD" w:rsidR="00243DB0" w:rsidRDefault="00301346" w:rsidP="00243DB0">
            <w:pPr>
              <w:jc w:val="both"/>
              <w:rPr>
                <w:sz w:val="24"/>
                <w:szCs w:val="24"/>
              </w:rPr>
            </w:pPr>
            <w:r>
              <w:rPr>
                <w:sz w:val="24"/>
                <w:szCs w:val="24"/>
              </w:rPr>
              <w:t>1</w:t>
            </w:r>
            <w:r w:rsidR="009210D4">
              <w:rPr>
                <w:sz w:val="24"/>
                <w:szCs w:val="24"/>
              </w:rPr>
              <w:t>403</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lastRenderedPageBreak/>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2DCEA33" w:rsidR="00CA3593" w:rsidRPr="008B28E7" w:rsidRDefault="0041376B"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30D74ED9" w:rsidR="00CA3593" w:rsidRPr="008B28E7" w:rsidRDefault="0041376B" w:rsidP="00FF7EBB">
            <w:pPr>
              <w:jc w:val="both"/>
              <w:rPr>
                <w:sz w:val="24"/>
                <w:szCs w:val="24"/>
              </w:rPr>
            </w:pPr>
            <w:r>
              <w:rPr>
                <w:sz w:val="24"/>
                <w:szCs w:val="24"/>
              </w:rPr>
              <w:t xml:space="preserve">Yes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2ADC4F03" w:rsidR="00CA3593" w:rsidRPr="008B28E7" w:rsidRDefault="0041376B"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376C627" w:rsidR="00CA3593" w:rsidRPr="008B28E7" w:rsidRDefault="00216C76" w:rsidP="00FF7EBB">
            <w:pPr>
              <w:jc w:val="both"/>
              <w:rPr>
                <w:sz w:val="24"/>
                <w:szCs w:val="24"/>
              </w:rPr>
            </w:pPr>
            <w:r>
              <w:rPr>
                <w:sz w:val="24"/>
                <w:szCs w:val="24"/>
              </w:rPr>
              <w:t>O</w:t>
            </w:r>
            <w:r w:rsidR="004519C7">
              <w:rPr>
                <w:sz w:val="24"/>
                <w:szCs w:val="24"/>
              </w:rPr>
              <w:t>k</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237C37C" w:rsidR="00CA3593" w:rsidRPr="008B28E7" w:rsidRDefault="004519C7" w:rsidP="00FF7EBB">
            <w:pPr>
              <w:jc w:val="both"/>
              <w:rPr>
                <w:sz w:val="24"/>
                <w:szCs w:val="24"/>
              </w:rPr>
            </w:pPr>
            <w:r>
              <w:rPr>
                <w:sz w:val="24"/>
                <w:szCs w:val="24"/>
              </w:rPr>
              <w:t xml:space="preserve">Good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lastRenderedPageBreak/>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428D899" w14:textId="77777777" w:rsidR="00A12F22" w:rsidRDefault="004519C7" w:rsidP="00FF7EBB">
            <w:pPr>
              <w:jc w:val="both"/>
              <w:rPr>
                <w:sz w:val="24"/>
                <w:szCs w:val="24"/>
              </w:rPr>
            </w:pPr>
            <w:r>
              <w:rPr>
                <w:sz w:val="24"/>
                <w:szCs w:val="24"/>
              </w:rPr>
              <w:lastRenderedPageBreak/>
              <w:t xml:space="preserve">Yes </w:t>
            </w:r>
          </w:p>
          <w:p w14:paraId="17448589" w14:textId="77777777" w:rsidR="007939AF" w:rsidRDefault="007939AF" w:rsidP="00FF7EBB">
            <w:pPr>
              <w:jc w:val="both"/>
              <w:rPr>
                <w:sz w:val="24"/>
                <w:szCs w:val="24"/>
              </w:rPr>
            </w:pPr>
          </w:p>
          <w:p w14:paraId="7A7523BA" w14:textId="77777777" w:rsidR="007939AF" w:rsidRDefault="007939AF" w:rsidP="00FF7EBB">
            <w:pPr>
              <w:jc w:val="both"/>
              <w:rPr>
                <w:sz w:val="24"/>
                <w:szCs w:val="24"/>
              </w:rPr>
            </w:pPr>
          </w:p>
          <w:p w14:paraId="4990A8CB" w14:textId="77777777" w:rsidR="007939AF" w:rsidRDefault="007939AF" w:rsidP="00FF7EBB">
            <w:pPr>
              <w:jc w:val="both"/>
              <w:rPr>
                <w:sz w:val="24"/>
                <w:szCs w:val="24"/>
              </w:rPr>
            </w:pPr>
          </w:p>
          <w:p w14:paraId="203A7B7E" w14:textId="60F7477B" w:rsidR="007939AF" w:rsidRPr="008B28E7" w:rsidRDefault="007939AF" w:rsidP="00FF7EBB">
            <w:pPr>
              <w:jc w:val="both"/>
              <w:rPr>
                <w:sz w:val="24"/>
                <w:szCs w:val="24"/>
              </w:rPr>
            </w:pPr>
            <w:r>
              <w:rPr>
                <w:sz w:val="24"/>
                <w:szCs w:val="24"/>
              </w:rPr>
              <w:lastRenderedPageBreak/>
              <w:t xml:space="preserve">Yes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3863998F" w:rsidR="00D0503D" w:rsidRPr="008B28E7" w:rsidRDefault="007939AF" w:rsidP="00D0503D">
            <w:pPr>
              <w:jc w:val="both"/>
              <w:rPr>
                <w:sz w:val="24"/>
                <w:szCs w:val="24"/>
              </w:rPr>
            </w:pPr>
            <w:r>
              <w:rPr>
                <w:sz w:val="24"/>
                <w:szCs w:val="24"/>
              </w:rPr>
              <w:t>Yes it went well</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2C21E11E" w:rsidR="00D0503D" w:rsidRPr="008B28E7" w:rsidRDefault="007939AF" w:rsidP="00D0503D">
            <w:pPr>
              <w:jc w:val="both"/>
              <w:rPr>
                <w:sz w:val="24"/>
                <w:szCs w:val="24"/>
              </w:rPr>
            </w:pPr>
            <w:r>
              <w:rPr>
                <w:sz w:val="24"/>
                <w:szCs w:val="24"/>
              </w:rPr>
              <w:t xml:space="preserve">No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554158">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93788245">
    <w:abstractNumId w:val="1"/>
    <w:lvlOverride w:ilvl="0">
      <w:lvl w:ilvl="0">
        <w:start w:val="1"/>
        <w:numFmt w:val="bullet"/>
        <w:lvlText w:val=""/>
        <w:lvlJc w:val="left"/>
        <w:pPr>
          <w:ind w:left="720" w:hanging="360"/>
        </w:pPr>
        <w:rPr>
          <w:rFonts w:ascii="Symbol" w:hAnsi="Symbol" w:hint="default"/>
        </w:rPr>
      </w:lvl>
    </w:lvlOverride>
  </w:num>
  <w:num w:numId="2" w16cid:durableId="2108578140">
    <w:abstractNumId w:val="22"/>
  </w:num>
  <w:num w:numId="3" w16cid:durableId="1537505464">
    <w:abstractNumId w:val="45"/>
  </w:num>
  <w:num w:numId="4" w16cid:durableId="131992887">
    <w:abstractNumId w:val="47"/>
  </w:num>
  <w:num w:numId="5" w16cid:durableId="1675376567">
    <w:abstractNumId w:val="34"/>
  </w:num>
  <w:num w:numId="6" w16cid:durableId="749349463">
    <w:abstractNumId w:val="32"/>
  </w:num>
  <w:num w:numId="7" w16cid:durableId="1300843609">
    <w:abstractNumId w:val="29"/>
  </w:num>
  <w:num w:numId="8" w16cid:durableId="130825264">
    <w:abstractNumId w:val="30"/>
  </w:num>
  <w:num w:numId="9" w16cid:durableId="500850151">
    <w:abstractNumId w:val="10"/>
  </w:num>
  <w:num w:numId="10" w16cid:durableId="1793670646">
    <w:abstractNumId w:val="33"/>
  </w:num>
  <w:num w:numId="11" w16cid:durableId="898322298">
    <w:abstractNumId w:val="17"/>
  </w:num>
  <w:num w:numId="12" w16cid:durableId="1941639230">
    <w:abstractNumId w:val="16"/>
  </w:num>
  <w:num w:numId="13" w16cid:durableId="1161241101">
    <w:abstractNumId w:val="27"/>
  </w:num>
  <w:num w:numId="14" w16cid:durableId="1803620631">
    <w:abstractNumId w:val="8"/>
  </w:num>
  <w:num w:numId="15" w16cid:durableId="633558406">
    <w:abstractNumId w:val="26"/>
  </w:num>
  <w:num w:numId="16" w16cid:durableId="1773745422">
    <w:abstractNumId w:val="15"/>
  </w:num>
  <w:num w:numId="17" w16cid:durableId="1078284516">
    <w:abstractNumId w:val="13"/>
  </w:num>
  <w:num w:numId="18" w16cid:durableId="6836326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1840942">
    <w:abstractNumId w:val="23"/>
  </w:num>
  <w:num w:numId="20" w16cid:durableId="1368288578">
    <w:abstractNumId w:val="18"/>
  </w:num>
  <w:num w:numId="21" w16cid:durableId="1483346321">
    <w:abstractNumId w:val="14"/>
  </w:num>
  <w:num w:numId="22" w16cid:durableId="1409573704">
    <w:abstractNumId w:val="11"/>
  </w:num>
  <w:num w:numId="23" w16cid:durableId="1271471879">
    <w:abstractNumId w:val="28"/>
  </w:num>
  <w:num w:numId="24" w16cid:durableId="157772533">
    <w:abstractNumId w:val="19"/>
  </w:num>
  <w:num w:numId="25" w16cid:durableId="921647780">
    <w:abstractNumId w:val="41"/>
  </w:num>
  <w:num w:numId="26" w16cid:durableId="1781532576">
    <w:abstractNumId w:val="35"/>
  </w:num>
  <w:num w:numId="27" w16cid:durableId="474565259">
    <w:abstractNumId w:val="40"/>
  </w:num>
  <w:num w:numId="28" w16cid:durableId="247466773">
    <w:abstractNumId w:val="20"/>
  </w:num>
  <w:num w:numId="29" w16cid:durableId="888733923">
    <w:abstractNumId w:val="43"/>
  </w:num>
  <w:num w:numId="30" w16cid:durableId="373113989">
    <w:abstractNumId w:val="31"/>
  </w:num>
  <w:num w:numId="31" w16cid:durableId="956640963">
    <w:abstractNumId w:val="12"/>
  </w:num>
  <w:num w:numId="32" w16cid:durableId="1716075809">
    <w:abstractNumId w:val="44"/>
  </w:num>
  <w:num w:numId="33" w16cid:durableId="638192168">
    <w:abstractNumId w:val="39"/>
  </w:num>
  <w:num w:numId="34" w16cid:durableId="860048179">
    <w:abstractNumId w:val="5"/>
  </w:num>
  <w:num w:numId="35" w16cid:durableId="1062099949">
    <w:abstractNumId w:val="46"/>
  </w:num>
  <w:num w:numId="36" w16cid:durableId="2084570986">
    <w:abstractNumId w:val="42"/>
  </w:num>
  <w:num w:numId="37" w16cid:durableId="1265841449">
    <w:abstractNumId w:val="36"/>
  </w:num>
  <w:num w:numId="38" w16cid:durableId="2119905729">
    <w:abstractNumId w:val="37"/>
  </w:num>
  <w:num w:numId="39" w16cid:durableId="96677677">
    <w:abstractNumId w:val="4"/>
  </w:num>
  <w:num w:numId="40" w16cid:durableId="2140493822">
    <w:abstractNumId w:val="6"/>
  </w:num>
  <w:num w:numId="41" w16cid:durableId="1055549314">
    <w:abstractNumId w:val="25"/>
  </w:num>
  <w:num w:numId="42" w16cid:durableId="711156664">
    <w:abstractNumId w:val="7"/>
  </w:num>
  <w:num w:numId="43" w16cid:durableId="1079059732">
    <w:abstractNumId w:val="3"/>
  </w:num>
  <w:num w:numId="44" w16cid:durableId="1187711830">
    <w:abstractNumId w:val="38"/>
  </w:num>
  <w:num w:numId="45" w16cid:durableId="1563560775">
    <w:abstractNumId w:val="0"/>
  </w:num>
  <w:num w:numId="46" w16cid:durableId="1639067293">
    <w:abstractNumId w:val="14"/>
  </w:num>
  <w:num w:numId="47" w16cid:durableId="201527466">
    <w:abstractNumId w:val="48"/>
  </w:num>
  <w:num w:numId="48" w16cid:durableId="16049971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2479765">
    <w:abstractNumId w:val="11"/>
  </w:num>
  <w:num w:numId="50" w16cid:durableId="1325553803">
    <w:abstractNumId w:val="28"/>
  </w:num>
  <w:num w:numId="51" w16cid:durableId="1611351657">
    <w:abstractNumId w:val="24"/>
  </w:num>
  <w:num w:numId="52" w16cid:durableId="1375230385">
    <w:abstractNumId w:val="21"/>
  </w:num>
  <w:num w:numId="53" w16cid:durableId="90822318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9BA"/>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CAF"/>
    <w:rsid w:val="001C4DB8"/>
    <w:rsid w:val="001C50B8"/>
    <w:rsid w:val="001D229F"/>
    <w:rsid w:val="001E2EB6"/>
    <w:rsid w:val="001F4552"/>
    <w:rsid w:val="002019EB"/>
    <w:rsid w:val="00202AC5"/>
    <w:rsid w:val="00204B58"/>
    <w:rsid w:val="00205051"/>
    <w:rsid w:val="00211F65"/>
    <w:rsid w:val="00214047"/>
    <w:rsid w:val="00216563"/>
    <w:rsid w:val="00216C76"/>
    <w:rsid w:val="0021792F"/>
    <w:rsid w:val="00220D06"/>
    <w:rsid w:val="00223F7A"/>
    <w:rsid w:val="002246A0"/>
    <w:rsid w:val="00230439"/>
    <w:rsid w:val="00232A09"/>
    <w:rsid w:val="00235176"/>
    <w:rsid w:val="00236061"/>
    <w:rsid w:val="0024100E"/>
    <w:rsid w:val="00241C1B"/>
    <w:rsid w:val="0024288B"/>
    <w:rsid w:val="00243DB0"/>
    <w:rsid w:val="00247265"/>
    <w:rsid w:val="00260663"/>
    <w:rsid w:val="002657E9"/>
    <w:rsid w:val="0026665E"/>
    <w:rsid w:val="00267976"/>
    <w:rsid w:val="00267BDF"/>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227"/>
    <w:rsid w:val="002D2F29"/>
    <w:rsid w:val="002D46C0"/>
    <w:rsid w:val="002D5A92"/>
    <w:rsid w:val="002D65D2"/>
    <w:rsid w:val="002D6B31"/>
    <w:rsid w:val="002E1CB9"/>
    <w:rsid w:val="002E6D17"/>
    <w:rsid w:val="002E7017"/>
    <w:rsid w:val="002E7F2C"/>
    <w:rsid w:val="002F1FC7"/>
    <w:rsid w:val="002F2185"/>
    <w:rsid w:val="002F4F6E"/>
    <w:rsid w:val="002F62DB"/>
    <w:rsid w:val="00301346"/>
    <w:rsid w:val="003015C3"/>
    <w:rsid w:val="003106DB"/>
    <w:rsid w:val="0031350A"/>
    <w:rsid w:val="003145B0"/>
    <w:rsid w:val="00316815"/>
    <w:rsid w:val="003168CA"/>
    <w:rsid w:val="00321255"/>
    <w:rsid w:val="0032230D"/>
    <w:rsid w:val="00322A0B"/>
    <w:rsid w:val="00323EE2"/>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3C97"/>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5998"/>
    <w:rsid w:val="003E16D7"/>
    <w:rsid w:val="003E197E"/>
    <w:rsid w:val="003E4B70"/>
    <w:rsid w:val="003E54CF"/>
    <w:rsid w:val="003E5FBA"/>
    <w:rsid w:val="003F1233"/>
    <w:rsid w:val="003F362B"/>
    <w:rsid w:val="003F67A4"/>
    <w:rsid w:val="00400786"/>
    <w:rsid w:val="00401FDA"/>
    <w:rsid w:val="004046F0"/>
    <w:rsid w:val="0040668F"/>
    <w:rsid w:val="00411EF7"/>
    <w:rsid w:val="00412677"/>
    <w:rsid w:val="0041376B"/>
    <w:rsid w:val="00425160"/>
    <w:rsid w:val="00430DE3"/>
    <w:rsid w:val="004348AE"/>
    <w:rsid w:val="004376C0"/>
    <w:rsid w:val="0044223A"/>
    <w:rsid w:val="0044657E"/>
    <w:rsid w:val="00450649"/>
    <w:rsid w:val="00450B67"/>
    <w:rsid w:val="00451851"/>
    <w:rsid w:val="0045189A"/>
    <w:rsid w:val="004519C7"/>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4158"/>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1C78"/>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140"/>
    <w:rsid w:val="006D18A3"/>
    <w:rsid w:val="006D5970"/>
    <w:rsid w:val="006E481E"/>
    <w:rsid w:val="006E795F"/>
    <w:rsid w:val="006F0862"/>
    <w:rsid w:val="006F1438"/>
    <w:rsid w:val="006F2A9E"/>
    <w:rsid w:val="006F5ED3"/>
    <w:rsid w:val="00700249"/>
    <w:rsid w:val="007069CD"/>
    <w:rsid w:val="00706BB5"/>
    <w:rsid w:val="0071231A"/>
    <w:rsid w:val="00712456"/>
    <w:rsid w:val="00712E90"/>
    <w:rsid w:val="00713B7E"/>
    <w:rsid w:val="007145FD"/>
    <w:rsid w:val="007233B7"/>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9AF"/>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186C"/>
    <w:rsid w:val="00813CEC"/>
    <w:rsid w:val="0081534C"/>
    <w:rsid w:val="00816CE7"/>
    <w:rsid w:val="008171E4"/>
    <w:rsid w:val="008208D1"/>
    <w:rsid w:val="008208EA"/>
    <w:rsid w:val="00822B44"/>
    <w:rsid w:val="00824E67"/>
    <w:rsid w:val="00825A64"/>
    <w:rsid w:val="00826F48"/>
    <w:rsid w:val="008308AE"/>
    <w:rsid w:val="00830DD1"/>
    <w:rsid w:val="0083166E"/>
    <w:rsid w:val="00831DC3"/>
    <w:rsid w:val="008322C7"/>
    <w:rsid w:val="008340BA"/>
    <w:rsid w:val="00834F1D"/>
    <w:rsid w:val="00836FEC"/>
    <w:rsid w:val="00841570"/>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619"/>
    <w:rsid w:val="008F127E"/>
    <w:rsid w:val="008F32D9"/>
    <w:rsid w:val="00902A65"/>
    <w:rsid w:val="00903932"/>
    <w:rsid w:val="009079BD"/>
    <w:rsid w:val="00911468"/>
    <w:rsid w:val="00912BD9"/>
    <w:rsid w:val="00916FB2"/>
    <w:rsid w:val="00920E5B"/>
    <w:rsid w:val="009210D4"/>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3AE"/>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41C3"/>
    <w:rsid w:val="00B07E79"/>
    <w:rsid w:val="00B12295"/>
    <w:rsid w:val="00B137BE"/>
    <w:rsid w:val="00B15998"/>
    <w:rsid w:val="00B169C1"/>
    <w:rsid w:val="00B17FA0"/>
    <w:rsid w:val="00B2292C"/>
    <w:rsid w:val="00B22C3C"/>
    <w:rsid w:val="00B24344"/>
    <w:rsid w:val="00B26769"/>
    <w:rsid w:val="00B2754B"/>
    <w:rsid w:val="00B31C91"/>
    <w:rsid w:val="00B3747F"/>
    <w:rsid w:val="00B42E76"/>
    <w:rsid w:val="00B43194"/>
    <w:rsid w:val="00B436BF"/>
    <w:rsid w:val="00B45256"/>
    <w:rsid w:val="00B47734"/>
    <w:rsid w:val="00B5062F"/>
    <w:rsid w:val="00B50FBA"/>
    <w:rsid w:val="00B558EB"/>
    <w:rsid w:val="00B577D3"/>
    <w:rsid w:val="00B60466"/>
    <w:rsid w:val="00B64344"/>
    <w:rsid w:val="00B6548F"/>
    <w:rsid w:val="00B71A32"/>
    <w:rsid w:val="00B7502A"/>
    <w:rsid w:val="00B77305"/>
    <w:rsid w:val="00B774BD"/>
    <w:rsid w:val="00B82CC2"/>
    <w:rsid w:val="00B84A89"/>
    <w:rsid w:val="00B9256C"/>
    <w:rsid w:val="00B92BEF"/>
    <w:rsid w:val="00B94443"/>
    <w:rsid w:val="00B9689A"/>
    <w:rsid w:val="00B97056"/>
    <w:rsid w:val="00BA531E"/>
    <w:rsid w:val="00BA5980"/>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0BBD"/>
    <w:rsid w:val="00C20CD6"/>
    <w:rsid w:val="00C23F17"/>
    <w:rsid w:val="00C246F2"/>
    <w:rsid w:val="00C26D0D"/>
    <w:rsid w:val="00C27C95"/>
    <w:rsid w:val="00C300D2"/>
    <w:rsid w:val="00C3270F"/>
    <w:rsid w:val="00C3278B"/>
    <w:rsid w:val="00C33375"/>
    <w:rsid w:val="00C34C23"/>
    <w:rsid w:val="00C368FA"/>
    <w:rsid w:val="00C42005"/>
    <w:rsid w:val="00C448D2"/>
    <w:rsid w:val="00C4664D"/>
    <w:rsid w:val="00C472AA"/>
    <w:rsid w:val="00C50522"/>
    <w:rsid w:val="00C5072D"/>
    <w:rsid w:val="00C50A05"/>
    <w:rsid w:val="00C54AED"/>
    <w:rsid w:val="00C555FC"/>
    <w:rsid w:val="00C55E9B"/>
    <w:rsid w:val="00C56D09"/>
    <w:rsid w:val="00C57D24"/>
    <w:rsid w:val="00C604D6"/>
    <w:rsid w:val="00C63CAB"/>
    <w:rsid w:val="00C63D00"/>
    <w:rsid w:val="00C6441B"/>
    <w:rsid w:val="00C65921"/>
    <w:rsid w:val="00C7108B"/>
    <w:rsid w:val="00C7534F"/>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992"/>
    <w:rsid w:val="00CE4BC4"/>
    <w:rsid w:val="00CE7DA2"/>
    <w:rsid w:val="00CF2F8A"/>
    <w:rsid w:val="00CF3DB3"/>
    <w:rsid w:val="00D0274B"/>
    <w:rsid w:val="00D0503D"/>
    <w:rsid w:val="00D052BC"/>
    <w:rsid w:val="00D06E47"/>
    <w:rsid w:val="00D07026"/>
    <w:rsid w:val="00D146AE"/>
    <w:rsid w:val="00D15FA3"/>
    <w:rsid w:val="00D22C8F"/>
    <w:rsid w:val="00D2306D"/>
    <w:rsid w:val="00D301DE"/>
    <w:rsid w:val="00D3203C"/>
    <w:rsid w:val="00D33491"/>
    <w:rsid w:val="00D3442D"/>
    <w:rsid w:val="00D367EE"/>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09D5"/>
    <w:rsid w:val="00DC1B10"/>
    <w:rsid w:val="00DC2924"/>
    <w:rsid w:val="00DC4729"/>
    <w:rsid w:val="00DD31C5"/>
    <w:rsid w:val="00DD5020"/>
    <w:rsid w:val="00DD63BE"/>
    <w:rsid w:val="00DE4296"/>
    <w:rsid w:val="00DF2469"/>
    <w:rsid w:val="00DF7899"/>
    <w:rsid w:val="00E0524C"/>
    <w:rsid w:val="00E15751"/>
    <w:rsid w:val="00E15E28"/>
    <w:rsid w:val="00E17160"/>
    <w:rsid w:val="00E17D41"/>
    <w:rsid w:val="00E231D1"/>
    <w:rsid w:val="00E3288D"/>
    <w:rsid w:val="00E35112"/>
    <w:rsid w:val="00E35BEC"/>
    <w:rsid w:val="00E41A6A"/>
    <w:rsid w:val="00E424A1"/>
    <w:rsid w:val="00E50821"/>
    <w:rsid w:val="00E51F91"/>
    <w:rsid w:val="00E5498A"/>
    <w:rsid w:val="00E559CE"/>
    <w:rsid w:val="00E60F42"/>
    <w:rsid w:val="00E6746C"/>
    <w:rsid w:val="00E7086E"/>
    <w:rsid w:val="00E71248"/>
    <w:rsid w:val="00E7251A"/>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49D"/>
    <w:rsid w:val="00EB695F"/>
    <w:rsid w:val="00EC150B"/>
    <w:rsid w:val="00EC3A85"/>
    <w:rsid w:val="00EC4B89"/>
    <w:rsid w:val="00EC59A5"/>
    <w:rsid w:val="00EC6E15"/>
    <w:rsid w:val="00ED1B30"/>
    <w:rsid w:val="00ED4EDB"/>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E891485-3EC8-4D2B-850E-A7C4FE5DE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10</Pages>
  <Words>2573</Words>
  <Characters>12718</Characters>
  <Application>Microsoft Office Word</Application>
  <DocSecurity>0</DocSecurity>
  <Lines>105</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Millar</cp:lastModifiedBy>
  <cp:revision>48</cp:revision>
  <cp:lastPrinted>2020-02-11T19:20:00Z</cp:lastPrinted>
  <dcterms:created xsi:type="dcterms:W3CDTF">2022-11-16T12:33:00Z</dcterms:created>
  <dcterms:modified xsi:type="dcterms:W3CDTF">2025-02-14T12:00:00Z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