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B1B" w:rsidRDefault="00FD5B1B">
      <w:r w:rsidRPr="00FD5B1B">
        <w:rPr>
          <w:b/>
        </w:rPr>
        <w:t>Name</w:t>
      </w:r>
      <w:r>
        <w:t>:</w:t>
      </w:r>
      <w:r w:rsidR="00992E29">
        <w:t xml:space="preserve">  </w:t>
      </w:r>
      <w:r w:rsidR="00696AA2">
        <w:t>Paul Austin</w:t>
      </w:r>
    </w:p>
    <w:p w:rsidR="00FD5B1B" w:rsidRDefault="00FD5B1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68"/>
        <w:gridCol w:w="615"/>
        <w:gridCol w:w="833"/>
      </w:tblGrid>
      <w:tr w:rsidR="00FD5B1B" w:rsidRPr="00266B32" w:rsidTr="00FD5B1B">
        <w:trPr>
          <w:trHeight w:val="1002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D5B1B" w:rsidRDefault="00FD5B1B" w:rsidP="00762CC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D5B1B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D5B1B" w:rsidRPr="00423934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3223E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A17E93" w:rsidP="00004E7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selection of key works.  Evidence of back</w:t>
            </w:r>
            <w:r w:rsidR="00FB5CCF">
              <w:rPr>
                <w:rFonts w:ascii="Calibri" w:hAnsi="Calibri"/>
                <w:sz w:val="14"/>
                <w:szCs w:val="14"/>
              </w:rPr>
              <w:t>ground reading</w:t>
            </w:r>
            <w:r w:rsidR="001702D8">
              <w:rPr>
                <w:rFonts w:ascii="Calibri" w:hAnsi="Calibri"/>
                <w:sz w:val="14"/>
                <w:szCs w:val="14"/>
              </w:rPr>
              <w:t xml:space="preserve"> around the topic</w:t>
            </w:r>
            <w:r w:rsidR="00004E76">
              <w:rPr>
                <w:rFonts w:ascii="Calibri" w:hAnsi="Calibri"/>
                <w:sz w:val="14"/>
                <w:szCs w:val="14"/>
              </w:rPr>
              <w:t>.  The range of sources is well suited to the material you have chosen</w:t>
            </w:r>
            <w:proofErr w:type="gramStart"/>
            <w:r w:rsidR="00004E76">
              <w:rPr>
                <w:rFonts w:ascii="Calibri" w:hAnsi="Calibri"/>
                <w:sz w:val="14"/>
                <w:szCs w:val="14"/>
              </w:rPr>
              <w:t>.</w:t>
            </w:r>
            <w:r w:rsidR="00070648">
              <w:rPr>
                <w:rFonts w:ascii="Calibri" w:hAnsi="Calibri"/>
                <w:sz w:val="14"/>
                <w:szCs w:val="14"/>
              </w:rPr>
              <w:t>.</w:t>
            </w:r>
            <w:proofErr w:type="gram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A775E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14</w:t>
            </w:r>
            <w:bookmarkStart w:id="0" w:name="_GoBack"/>
            <w:bookmarkEnd w:id="0"/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004E76" w:rsidP="00004E7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</w:t>
            </w:r>
            <w:r w:rsidR="00A17E93">
              <w:rPr>
                <w:rFonts w:ascii="Calibri" w:hAnsi="Calibri"/>
                <w:sz w:val="14"/>
                <w:szCs w:val="14"/>
              </w:rPr>
              <w:t xml:space="preserve">our considerations </w:t>
            </w:r>
            <w:r>
              <w:rPr>
                <w:rFonts w:ascii="Calibri" w:hAnsi="Calibri"/>
                <w:sz w:val="14"/>
                <w:szCs w:val="14"/>
              </w:rPr>
              <w:t xml:space="preserve">and reflections </w:t>
            </w:r>
            <w:r w:rsidR="00A17E93">
              <w:rPr>
                <w:rFonts w:ascii="Calibri" w:hAnsi="Calibri"/>
                <w:sz w:val="14"/>
                <w:szCs w:val="14"/>
              </w:rPr>
              <w:t>show depth of understanding</w:t>
            </w:r>
            <w:r>
              <w:rPr>
                <w:rFonts w:ascii="Calibri" w:hAnsi="Calibri"/>
                <w:sz w:val="14"/>
                <w:szCs w:val="14"/>
              </w:rPr>
              <w:t>, particularly in appreciation of the impact of changing thinking on the value proposition the company offers</w:t>
            </w:r>
            <w:r w:rsidR="00A17E93">
              <w:rPr>
                <w:rFonts w:ascii="Calibri" w:hAnsi="Calibri"/>
                <w:sz w:val="14"/>
                <w:szCs w:val="14"/>
              </w:rPr>
              <w:t xml:space="preserve">. 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48" w:rsidRDefault="00070648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004E76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16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4D1080" w:rsidRDefault="00070648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quality of reflection is good for undergraduate work, and shows your workplace observation and experience of working in the system.  Your analysi</w:t>
            </w:r>
            <w:r w:rsidR="00491F42">
              <w:rPr>
                <w:rFonts w:ascii="Calibri" w:hAnsi="Calibri"/>
                <w:sz w:val="14"/>
                <w:szCs w:val="14"/>
              </w:rPr>
              <w:t xml:space="preserve">s is structured well and covers appropriate </w:t>
            </w:r>
            <w:r>
              <w:rPr>
                <w:rFonts w:ascii="Calibri" w:hAnsi="Calibri"/>
                <w:sz w:val="14"/>
                <w:szCs w:val="14"/>
              </w:rPr>
              <w:t>ground.</w:t>
            </w:r>
            <w:r w:rsidR="00491F42">
              <w:rPr>
                <w:rFonts w:ascii="Calibri" w:hAnsi="Calibri"/>
                <w:sz w:val="14"/>
                <w:szCs w:val="14"/>
              </w:rPr>
              <w:t xml:space="preserve">  It is easier to analyse in comparison with the theoretical canon of work, and a little more here would have simplified the task for you.</w:t>
            </w:r>
          </w:p>
          <w:p w:rsidR="00ED6571" w:rsidRPr="00F61A20" w:rsidRDefault="00ED6571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070648" w:rsidRDefault="00ED6571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 of theory to situation </w:t>
            </w:r>
            <w:r w:rsidR="00A17E93">
              <w:rPr>
                <w:rFonts w:ascii="Calibri" w:hAnsi="Calibri"/>
                <w:sz w:val="14"/>
                <w:szCs w:val="14"/>
              </w:rPr>
              <w:t>Is clearly present in</w:t>
            </w:r>
            <w:r>
              <w:rPr>
                <w:rFonts w:ascii="Calibri" w:hAnsi="Calibri"/>
                <w:sz w:val="14"/>
                <w:szCs w:val="14"/>
              </w:rPr>
              <w:t xml:space="preserve"> your work</w:t>
            </w:r>
            <w:r w:rsidR="00DC4D18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070648">
              <w:rPr>
                <w:rFonts w:ascii="Calibri" w:hAnsi="Calibri"/>
                <w:sz w:val="14"/>
                <w:szCs w:val="14"/>
              </w:rPr>
              <w:t xml:space="preserve"> </w:t>
            </w:r>
            <w:r w:rsidR="00491F42">
              <w:rPr>
                <w:rFonts w:ascii="Calibri" w:hAnsi="Calibri"/>
                <w:sz w:val="14"/>
                <w:szCs w:val="14"/>
              </w:rPr>
              <w:t>Your evaluation of management and leadership in the present context shows intellectual maturity in the area of work.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13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layout and formatting.  Professionally presented and structured</w:t>
            </w:r>
            <w:r w:rsidR="00F940C2">
              <w:rPr>
                <w:rFonts w:ascii="Calibri" w:hAnsi="Calibri"/>
                <w:sz w:val="14"/>
                <w:szCs w:val="14"/>
              </w:rPr>
              <w:t>.</w:t>
            </w:r>
            <w:r w:rsidR="00C6073B">
              <w:rPr>
                <w:rFonts w:ascii="Calibri" w:hAnsi="Calibri"/>
                <w:sz w:val="14"/>
                <w:szCs w:val="14"/>
              </w:rPr>
              <w:t xml:space="preserve">  Generally well written throughout.  </w:t>
            </w:r>
            <w:r w:rsidR="00491F42">
              <w:rPr>
                <w:rFonts w:ascii="Calibri" w:hAnsi="Calibri"/>
                <w:sz w:val="14"/>
                <w:szCs w:val="14"/>
              </w:rPr>
              <w:t>The conclusion is a strength and offers a good weight to the work.</w:t>
            </w:r>
          </w:p>
          <w:p w:rsidR="00DC4D18" w:rsidRDefault="00DC4D1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C2" w:rsidRDefault="00F940C2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7E6ADA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8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FD5B1B" w:rsidRDefault="00FD5B1B"/>
    <w:p w:rsidR="00FD5B1B" w:rsidRDefault="00FD5B1B">
      <w:pPr>
        <w:spacing w:after="200" w:line="276" w:lineRule="auto"/>
      </w:pPr>
      <w:r>
        <w:br w:type="page"/>
      </w:r>
    </w:p>
    <w:p w:rsidR="00FD5B1B" w:rsidRDefault="00FD5B1B" w:rsidP="00FD5B1B">
      <w:pPr>
        <w:rPr>
          <w:sz w:val="22"/>
          <w:szCs w:val="22"/>
        </w:rPr>
      </w:pPr>
      <w:r w:rsidRPr="00FD5B1B">
        <w:rPr>
          <w:b/>
          <w:sz w:val="22"/>
          <w:szCs w:val="22"/>
        </w:rPr>
        <w:lastRenderedPageBreak/>
        <w:t>Commentary</w:t>
      </w:r>
      <w:r>
        <w:rPr>
          <w:sz w:val="22"/>
          <w:szCs w:val="22"/>
        </w:rPr>
        <w:t>:</w:t>
      </w:r>
    </w:p>
    <w:p w:rsidR="00BD77C8" w:rsidRDefault="00BD77C8" w:rsidP="00FD5B1B">
      <w:pPr>
        <w:rPr>
          <w:sz w:val="22"/>
          <w:szCs w:val="22"/>
        </w:rPr>
      </w:pPr>
    </w:p>
    <w:p w:rsidR="00FD5B1B" w:rsidRPr="00FD5B1B" w:rsidRDefault="00BD77C8" w:rsidP="00FD5B1B">
      <w:pPr>
        <w:rPr>
          <w:sz w:val="22"/>
          <w:szCs w:val="22"/>
        </w:rPr>
      </w:pPr>
      <w:r w:rsidRPr="00BD77C8">
        <w:rPr>
          <w:sz w:val="22"/>
          <w:szCs w:val="22"/>
        </w:rPr>
        <w:t>Summary and discussion of modern theories of leadership</w:t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  <w:t>50%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5708" w:rsidRDefault="00A471AB" w:rsidP="00CB51C4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992E29">
        <w:rPr>
          <w:sz w:val="22"/>
          <w:szCs w:val="22"/>
        </w:rPr>
        <w:t xml:space="preserve">. </w:t>
      </w:r>
      <w:r w:rsidR="00DC4D18">
        <w:rPr>
          <w:sz w:val="22"/>
          <w:szCs w:val="22"/>
        </w:rPr>
        <w:t xml:space="preserve"> </w:t>
      </w:r>
      <w:r w:rsidR="00666D2E">
        <w:rPr>
          <w:sz w:val="22"/>
          <w:szCs w:val="22"/>
        </w:rPr>
        <w:t>Your evaluation of modern theor</w:t>
      </w:r>
      <w:r w:rsidR="006509E0">
        <w:rPr>
          <w:sz w:val="22"/>
          <w:szCs w:val="22"/>
        </w:rPr>
        <w:t>ies</w:t>
      </w:r>
      <w:r w:rsidR="00666D2E">
        <w:rPr>
          <w:sz w:val="22"/>
          <w:szCs w:val="22"/>
        </w:rPr>
        <w:t xml:space="preserve"> shows evidence of scholarship and background reading.</w:t>
      </w:r>
      <w:r w:rsidR="00004E76">
        <w:rPr>
          <w:sz w:val="22"/>
          <w:szCs w:val="22"/>
        </w:rPr>
        <w:t xml:space="preserve">  If anything, you might have made life easier for yourself by picking a few modern example theories to explain, then evaluating their utility.  Your balancing of the role of management against leadership is astute in the context of your discussions later.</w:t>
      </w:r>
    </w:p>
    <w:p w:rsidR="00666D2E" w:rsidRDefault="00666D2E" w:rsidP="00CB51C4">
      <w:pPr>
        <w:rPr>
          <w:sz w:val="22"/>
          <w:szCs w:val="22"/>
        </w:rPr>
      </w:pPr>
    </w:p>
    <w:p w:rsidR="00666D2E" w:rsidRDefault="00666D2E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 w:rsidR="00004E76">
        <w:rPr>
          <w:sz w:val="22"/>
          <w:szCs w:val="22"/>
        </w:rPr>
        <w:t>Your references are generally well chosen and add insight to your work.</w:t>
      </w:r>
    </w:p>
    <w:p w:rsidR="00666D2E" w:rsidRDefault="00666D2E" w:rsidP="00CB51C4">
      <w:pPr>
        <w:rPr>
          <w:sz w:val="22"/>
          <w:szCs w:val="22"/>
        </w:rPr>
      </w:pPr>
    </w:p>
    <w:p w:rsidR="00666D2E" w:rsidRDefault="00666D2E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3.  Your </w:t>
      </w:r>
      <w:r w:rsidR="00004E76">
        <w:rPr>
          <w:sz w:val="22"/>
          <w:szCs w:val="22"/>
        </w:rPr>
        <w:t>definitions are good</w:t>
      </w:r>
      <w:r>
        <w:rPr>
          <w:sz w:val="22"/>
          <w:szCs w:val="22"/>
        </w:rPr>
        <w:t>.</w:t>
      </w:r>
      <w:r w:rsidR="00004E76">
        <w:rPr>
          <w:sz w:val="22"/>
          <w:szCs w:val="22"/>
        </w:rPr>
        <w:t xml:space="preserve">  They help clarify the meaning of “leadership” in this context.  The summary of </w:t>
      </w:r>
      <w:proofErr w:type="spellStart"/>
      <w:r w:rsidR="00004E76">
        <w:rPr>
          <w:sz w:val="22"/>
          <w:szCs w:val="22"/>
        </w:rPr>
        <w:t>Qinetiq’s</w:t>
      </w:r>
      <w:proofErr w:type="spellEnd"/>
      <w:r w:rsidR="00004E76">
        <w:rPr>
          <w:sz w:val="22"/>
          <w:szCs w:val="22"/>
        </w:rPr>
        <w:t xml:space="preserve"> understanding forms a good counterpoint here.</w:t>
      </w:r>
    </w:p>
    <w:p w:rsidR="00FD5B1B" w:rsidRDefault="00FD5B1B" w:rsidP="00FD5B1B">
      <w:pPr>
        <w:rPr>
          <w:sz w:val="22"/>
          <w:szCs w:val="22"/>
        </w:rPr>
      </w:pPr>
    </w:p>
    <w:p w:rsidR="00B05188" w:rsidRDefault="00B05188" w:rsidP="00FD5B1B">
      <w:pPr>
        <w:rPr>
          <w:sz w:val="22"/>
          <w:szCs w:val="22"/>
        </w:rPr>
      </w:pPr>
    </w:p>
    <w:p w:rsidR="007F435A" w:rsidRDefault="00DD6381" w:rsidP="007F435A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7F435A">
        <w:rPr>
          <w:sz w:val="22"/>
          <w:szCs w:val="22"/>
        </w:rPr>
        <w:t>verall</w:t>
      </w:r>
    </w:p>
    <w:p w:rsidR="00B05188" w:rsidRDefault="00B05188" w:rsidP="00FD5B1B">
      <w:pPr>
        <w:rPr>
          <w:sz w:val="22"/>
          <w:szCs w:val="22"/>
        </w:rPr>
      </w:pPr>
    </w:p>
    <w:p w:rsidR="00DC4D18" w:rsidRDefault="00666D2E" w:rsidP="00FD5B1B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004E76">
        <w:rPr>
          <w:sz w:val="22"/>
          <w:szCs w:val="22"/>
        </w:rPr>
        <w:t>3</w:t>
      </w:r>
      <w:r w:rsidR="00DC4D18">
        <w:rPr>
          <w:sz w:val="22"/>
          <w:szCs w:val="22"/>
        </w:rPr>
        <w:t>/50</w:t>
      </w:r>
    </w:p>
    <w:p w:rsidR="00992E29" w:rsidRDefault="00992E29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C6459C" w:rsidRDefault="00BD77C8">
      <w:pPr>
        <w:rPr>
          <w:sz w:val="22"/>
          <w:szCs w:val="22"/>
        </w:rPr>
      </w:pPr>
      <w:r w:rsidRPr="00BD77C8">
        <w:rPr>
          <w:sz w:val="22"/>
          <w:szCs w:val="22"/>
        </w:rPr>
        <w:t>Contextual critique of workplace culture and its impact on change management</w:t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  <w:t>50%</w:t>
      </w:r>
    </w:p>
    <w:p w:rsidR="00EE4D08" w:rsidRDefault="00EE4D08">
      <w:pPr>
        <w:rPr>
          <w:sz w:val="22"/>
          <w:szCs w:val="22"/>
        </w:rPr>
      </w:pPr>
    </w:p>
    <w:p w:rsidR="00916F8E" w:rsidRDefault="00EE4D08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="00070648">
        <w:rPr>
          <w:sz w:val="22"/>
          <w:szCs w:val="22"/>
        </w:rPr>
        <w:t>Your observations are well made</w:t>
      </w:r>
      <w:r w:rsidR="00004E76">
        <w:rPr>
          <w:sz w:val="22"/>
          <w:szCs w:val="22"/>
        </w:rPr>
        <w:t xml:space="preserve"> and clearly based on experience</w:t>
      </w:r>
      <w:r w:rsidR="00070648">
        <w:rPr>
          <w:sz w:val="22"/>
          <w:szCs w:val="22"/>
        </w:rPr>
        <w:t>.</w:t>
      </w:r>
    </w:p>
    <w:p w:rsidR="00070648" w:rsidRDefault="00070648" w:rsidP="00CB51C4">
      <w:pPr>
        <w:rPr>
          <w:sz w:val="22"/>
          <w:szCs w:val="22"/>
        </w:rPr>
      </w:pPr>
    </w:p>
    <w:p w:rsidR="00070648" w:rsidRDefault="00070648" w:rsidP="00CB51C4">
      <w:pPr>
        <w:rPr>
          <w:sz w:val="22"/>
          <w:szCs w:val="22"/>
        </w:rPr>
      </w:pPr>
      <w:r>
        <w:rPr>
          <w:sz w:val="22"/>
          <w:szCs w:val="22"/>
        </w:rPr>
        <w:t>2.  The scene setting is well done and makes it possible for the reader to appreciate the validity of your commentary.</w:t>
      </w:r>
    </w:p>
    <w:p w:rsidR="00070648" w:rsidRDefault="00070648" w:rsidP="00CB51C4">
      <w:pPr>
        <w:rPr>
          <w:sz w:val="22"/>
          <w:szCs w:val="22"/>
        </w:rPr>
      </w:pPr>
    </w:p>
    <w:p w:rsidR="00070648" w:rsidRDefault="00070648" w:rsidP="00CB51C4">
      <w:pPr>
        <w:rPr>
          <w:sz w:val="22"/>
          <w:szCs w:val="22"/>
        </w:rPr>
      </w:pPr>
      <w:r>
        <w:rPr>
          <w:sz w:val="22"/>
          <w:szCs w:val="22"/>
        </w:rPr>
        <w:t>3.  Your reflections are well put.</w:t>
      </w:r>
      <w:r w:rsidR="00004E76">
        <w:rPr>
          <w:sz w:val="22"/>
          <w:szCs w:val="22"/>
        </w:rPr>
        <w:t xml:space="preserve">  It is difficult to focus on change where leadership is diffuse and the lines of control for it are not readily in reach.</w:t>
      </w:r>
    </w:p>
    <w:p w:rsidR="00B05188" w:rsidRDefault="00B05188" w:rsidP="00992E29">
      <w:pPr>
        <w:rPr>
          <w:sz w:val="22"/>
          <w:szCs w:val="22"/>
        </w:rPr>
      </w:pPr>
    </w:p>
    <w:p w:rsidR="00B05188" w:rsidRDefault="00B05188" w:rsidP="00992E29">
      <w:pPr>
        <w:rPr>
          <w:sz w:val="22"/>
          <w:szCs w:val="22"/>
        </w:rPr>
      </w:pPr>
    </w:p>
    <w:p w:rsidR="00E520D0" w:rsidRDefault="002E262D" w:rsidP="00E520D0">
      <w:pPr>
        <w:rPr>
          <w:sz w:val="22"/>
          <w:szCs w:val="22"/>
        </w:rPr>
      </w:pPr>
      <w:r>
        <w:rPr>
          <w:sz w:val="22"/>
          <w:szCs w:val="22"/>
        </w:rPr>
        <w:t>Overall</w:t>
      </w:r>
    </w:p>
    <w:p w:rsidR="00E520D0" w:rsidRDefault="00E520D0" w:rsidP="00E520D0">
      <w:pPr>
        <w:rPr>
          <w:sz w:val="22"/>
          <w:szCs w:val="22"/>
        </w:rPr>
      </w:pPr>
    </w:p>
    <w:p w:rsidR="00A178A3" w:rsidRDefault="00004E76" w:rsidP="00F234E5">
      <w:pPr>
        <w:rPr>
          <w:sz w:val="22"/>
          <w:szCs w:val="22"/>
        </w:rPr>
      </w:pPr>
      <w:r>
        <w:rPr>
          <w:sz w:val="22"/>
          <w:szCs w:val="22"/>
        </w:rPr>
        <w:t>33</w:t>
      </w:r>
      <w:r w:rsidR="006030EF">
        <w:rPr>
          <w:sz w:val="22"/>
          <w:szCs w:val="22"/>
        </w:rPr>
        <w:t>/50</w:t>
      </w:r>
    </w:p>
    <w:p w:rsidR="00A178A3" w:rsidRDefault="00A178A3" w:rsidP="00992E29">
      <w:pPr>
        <w:rPr>
          <w:sz w:val="22"/>
          <w:szCs w:val="22"/>
        </w:rPr>
      </w:pPr>
    </w:p>
    <w:p w:rsidR="00070648" w:rsidRDefault="00070648" w:rsidP="00992E29">
      <w:pPr>
        <w:rPr>
          <w:sz w:val="22"/>
          <w:szCs w:val="22"/>
        </w:rPr>
      </w:pPr>
    </w:p>
    <w:p w:rsidR="00070648" w:rsidRDefault="00070648" w:rsidP="00992E29">
      <w:pPr>
        <w:rPr>
          <w:sz w:val="22"/>
          <w:szCs w:val="22"/>
        </w:rPr>
      </w:pPr>
      <w:r>
        <w:rPr>
          <w:sz w:val="22"/>
          <w:szCs w:val="22"/>
        </w:rPr>
        <w:t>Basically a good report.</w:t>
      </w:r>
      <w:r w:rsidR="00004E76">
        <w:rPr>
          <w:sz w:val="22"/>
          <w:szCs w:val="22"/>
        </w:rPr>
        <w:t xml:space="preserve">  It could probably do with a little more assessment of the theory positions to make it easy for you to relate your observations to the established body of literature.</w:t>
      </w:r>
    </w:p>
    <w:p w:rsidR="00EE4D08" w:rsidRDefault="00EE4D08">
      <w:pPr>
        <w:rPr>
          <w:sz w:val="22"/>
          <w:szCs w:val="22"/>
        </w:rPr>
      </w:pPr>
    </w:p>
    <w:p w:rsidR="00EE4D08" w:rsidRPr="0056550D" w:rsidRDefault="00C0532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Total Mark:  </w:t>
      </w:r>
      <w:r w:rsidR="00491F42">
        <w:rPr>
          <w:b/>
          <w:sz w:val="22"/>
          <w:szCs w:val="22"/>
        </w:rPr>
        <w:t>66</w:t>
      </w:r>
      <w:r w:rsidR="00EE4D08" w:rsidRPr="0056550D">
        <w:rPr>
          <w:b/>
          <w:sz w:val="22"/>
          <w:szCs w:val="22"/>
        </w:rPr>
        <w:t>%</w:t>
      </w:r>
    </w:p>
    <w:p w:rsidR="00EE4D08" w:rsidRPr="00EE4D08" w:rsidRDefault="00EE4D08" w:rsidP="00EE4D08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EE4D08" w:rsidRPr="00EE4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C7EE8"/>
    <w:multiLevelType w:val="hybridMultilevel"/>
    <w:tmpl w:val="6A268BE2"/>
    <w:lvl w:ilvl="0" w:tplc="A9B4C8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1B"/>
    <w:rsid w:val="00004E76"/>
    <w:rsid w:val="00070648"/>
    <w:rsid w:val="001702D8"/>
    <w:rsid w:val="002E262D"/>
    <w:rsid w:val="00491F42"/>
    <w:rsid w:val="004A017F"/>
    <w:rsid w:val="004D1080"/>
    <w:rsid w:val="0056550D"/>
    <w:rsid w:val="006030EF"/>
    <w:rsid w:val="006509E0"/>
    <w:rsid w:val="00666D2E"/>
    <w:rsid w:val="00696AA2"/>
    <w:rsid w:val="006C3277"/>
    <w:rsid w:val="007D30BE"/>
    <w:rsid w:val="007E6ADA"/>
    <w:rsid w:val="007F435A"/>
    <w:rsid w:val="008D7747"/>
    <w:rsid w:val="00916F8E"/>
    <w:rsid w:val="00992E29"/>
    <w:rsid w:val="00A178A3"/>
    <w:rsid w:val="00A17E93"/>
    <w:rsid w:val="00A471AB"/>
    <w:rsid w:val="00A775E1"/>
    <w:rsid w:val="00B05188"/>
    <w:rsid w:val="00BD77C8"/>
    <w:rsid w:val="00C0532A"/>
    <w:rsid w:val="00C6073B"/>
    <w:rsid w:val="00C6459C"/>
    <w:rsid w:val="00CB51C4"/>
    <w:rsid w:val="00DC4D18"/>
    <w:rsid w:val="00DD6381"/>
    <w:rsid w:val="00E520D0"/>
    <w:rsid w:val="00ED6571"/>
    <w:rsid w:val="00EE4D08"/>
    <w:rsid w:val="00F234E5"/>
    <w:rsid w:val="00F25708"/>
    <w:rsid w:val="00F940C2"/>
    <w:rsid w:val="00FB5CCF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9711B3-4F41-4414-86FD-880B2F9B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 Rees</cp:lastModifiedBy>
  <cp:revision>2</cp:revision>
  <dcterms:created xsi:type="dcterms:W3CDTF">2018-04-26T13:12:00Z</dcterms:created>
  <dcterms:modified xsi:type="dcterms:W3CDTF">2018-04-26T13:12:00Z</dcterms:modified>
</cp:coreProperties>
</file>