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D5329A4" wp14:paraId="2C078E63" wp14:textId="65D88A5A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5D5329A4" w:rsidR="4B996C56">
        <w:rPr>
          <w:rFonts w:ascii="Arial" w:hAnsi="Arial" w:eastAsia="Arial" w:cs="Arial"/>
          <w:b w:val="1"/>
          <w:bCs w:val="1"/>
          <w:sz w:val="56"/>
          <w:szCs w:val="56"/>
        </w:rPr>
        <w:t>Name: Fakhra Mumtaz</w:t>
      </w:r>
    </w:p>
    <w:p w:rsidR="4B996C56" w:rsidP="5D5329A4" w:rsidRDefault="4B996C56" w14:paraId="2B5CE57A" w14:textId="4601728F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5D5329A4" w:rsidR="4B996C56">
        <w:rPr>
          <w:rFonts w:ascii="Arial" w:hAnsi="Arial" w:eastAsia="Arial" w:cs="Arial"/>
          <w:b w:val="1"/>
          <w:bCs w:val="1"/>
          <w:sz w:val="56"/>
          <w:szCs w:val="56"/>
        </w:rPr>
        <w:t>Student Number: 2420441</w:t>
      </w:r>
    </w:p>
    <w:p w:rsidR="4B996C56" w:rsidP="5D5329A4" w:rsidRDefault="4B996C56" w14:paraId="7286FF50" w14:textId="2DB0C06F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5D5329A4" w:rsidR="4B996C56">
        <w:rPr>
          <w:rFonts w:ascii="Arial" w:hAnsi="Arial" w:eastAsia="Arial" w:cs="Arial"/>
          <w:b w:val="1"/>
          <w:bCs w:val="1"/>
          <w:sz w:val="56"/>
          <w:szCs w:val="56"/>
        </w:rPr>
        <w:t>Module Code: LHCS</w:t>
      </w:r>
      <w:r w:rsidRPr="5D5329A4" w:rsidR="2A862316">
        <w:rPr>
          <w:rFonts w:ascii="Arial" w:hAnsi="Arial" w:eastAsia="Arial" w:cs="Arial"/>
          <w:b w:val="1"/>
          <w:bCs w:val="1"/>
          <w:sz w:val="56"/>
          <w:szCs w:val="56"/>
        </w:rPr>
        <w:t>4</w:t>
      </w:r>
      <w:r w:rsidRPr="5D5329A4" w:rsidR="4B996C56">
        <w:rPr>
          <w:rFonts w:ascii="Arial" w:hAnsi="Arial" w:eastAsia="Arial" w:cs="Arial"/>
          <w:b w:val="1"/>
          <w:bCs w:val="1"/>
          <w:sz w:val="56"/>
          <w:szCs w:val="56"/>
        </w:rPr>
        <w:t>010</w:t>
      </w:r>
    </w:p>
    <w:p w:rsidR="4B996C56" w:rsidP="5D5329A4" w:rsidRDefault="4B996C56" w14:paraId="04ED092F" w14:textId="156AA39B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5D5329A4" w:rsidR="4B996C56">
        <w:rPr>
          <w:rFonts w:ascii="Arial" w:hAnsi="Arial" w:eastAsia="Arial" w:cs="Arial"/>
          <w:b w:val="1"/>
          <w:bCs w:val="1"/>
          <w:sz w:val="56"/>
          <w:szCs w:val="56"/>
        </w:rPr>
        <w:t xml:space="preserve">Module Title: </w:t>
      </w:r>
      <w:r w:rsidRPr="5D5329A4" w:rsidR="18716B80">
        <w:rPr>
          <w:rFonts w:ascii="Arial" w:hAnsi="Arial" w:eastAsia="Arial" w:cs="Arial"/>
          <w:b w:val="1"/>
          <w:bCs w:val="1"/>
          <w:sz w:val="56"/>
          <w:szCs w:val="56"/>
        </w:rPr>
        <w:t>Psychology</w:t>
      </w:r>
      <w:r w:rsidRPr="5D5329A4" w:rsidR="18716B80">
        <w:rPr>
          <w:rFonts w:ascii="Arial" w:hAnsi="Arial" w:eastAsia="Arial" w:cs="Arial"/>
          <w:b w:val="1"/>
          <w:bCs w:val="1"/>
          <w:sz w:val="72"/>
          <w:szCs w:val="72"/>
        </w:rPr>
        <w:t xml:space="preserve"> </w:t>
      </w:r>
      <w:r w:rsidRPr="5D5329A4" w:rsidR="18716B80">
        <w:rPr>
          <w:rFonts w:ascii="Arial" w:hAnsi="Arial" w:eastAsia="Arial" w:cs="Arial"/>
          <w:b w:val="1"/>
          <w:bCs w:val="1"/>
          <w:sz w:val="56"/>
          <w:szCs w:val="56"/>
        </w:rPr>
        <w:t>in Health and Social Care</w:t>
      </w:r>
    </w:p>
    <w:p w:rsidR="4B996C56" w:rsidP="5D5329A4" w:rsidRDefault="4B996C56" w14:paraId="3809F495" w14:textId="08CFFCEF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5D5329A4" w:rsidR="4B996C56">
        <w:rPr>
          <w:rFonts w:ascii="Arial" w:hAnsi="Arial" w:eastAsia="Arial" w:cs="Arial"/>
          <w:b w:val="1"/>
          <w:bCs w:val="1"/>
          <w:sz w:val="56"/>
          <w:szCs w:val="56"/>
        </w:rPr>
        <w:t>Lecturer Name:</w:t>
      </w:r>
      <w:r w:rsidRPr="5D5329A4" w:rsidR="25E2EDE3">
        <w:rPr>
          <w:rFonts w:ascii="Arial" w:hAnsi="Arial" w:eastAsia="Arial" w:cs="Arial"/>
          <w:b w:val="1"/>
          <w:bCs w:val="1"/>
          <w:sz w:val="56"/>
          <w:szCs w:val="56"/>
        </w:rPr>
        <w:t xml:space="preserve"> Ke</w:t>
      </w:r>
      <w:r w:rsidRPr="5D5329A4" w:rsidR="5D5EC74A">
        <w:rPr>
          <w:rFonts w:ascii="Arial" w:hAnsi="Arial" w:eastAsia="Arial" w:cs="Arial"/>
          <w:b w:val="1"/>
          <w:bCs w:val="1"/>
          <w:sz w:val="56"/>
          <w:szCs w:val="56"/>
        </w:rPr>
        <w:t xml:space="preserve">nnedy </w:t>
      </w:r>
      <w:r w:rsidRPr="5D5329A4" w:rsidR="5D5EC74A">
        <w:rPr>
          <w:rFonts w:ascii="Arial" w:hAnsi="Arial" w:eastAsia="Arial" w:cs="Arial"/>
          <w:b w:val="1"/>
          <w:bCs w:val="1"/>
          <w:sz w:val="56"/>
          <w:szCs w:val="56"/>
        </w:rPr>
        <w:t>Oboh</w:t>
      </w:r>
      <w:r w:rsidRPr="5D5329A4" w:rsidR="65965924">
        <w:rPr>
          <w:rFonts w:ascii="Arial" w:hAnsi="Arial" w:eastAsia="Arial" w:cs="Arial"/>
          <w:b w:val="1"/>
          <w:bCs w:val="1"/>
          <w:sz w:val="56"/>
          <w:szCs w:val="56"/>
        </w:rPr>
        <w:t>wemu</w:t>
      </w:r>
    </w:p>
    <w:p w:rsidR="4B996C56" w:rsidP="5D5329A4" w:rsidRDefault="4B996C56" w14:paraId="694D222E" w14:textId="742B7AEC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5D5329A4" w:rsidR="4B996C56">
        <w:rPr>
          <w:rFonts w:ascii="Arial" w:hAnsi="Arial" w:eastAsia="Arial" w:cs="Arial"/>
          <w:b w:val="1"/>
          <w:bCs w:val="1"/>
          <w:sz w:val="56"/>
          <w:szCs w:val="56"/>
        </w:rPr>
        <w:t>Assignment Title:</w:t>
      </w:r>
      <w:r w:rsidRPr="5D5329A4" w:rsidR="7B1ED510">
        <w:rPr>
          <w:rFonts w:ascii="Arial" w:hAnsi="Arial" w:eastAsia="Arial" w:cs="Arial"/>
          <w:b w:val="1"/>
          <w:bCs w:val="1"/>
          <w:sz w:val="56"/>
          <w:szCs w:val="56"/>
        </w:rPr>
        <w:t xml:space="preserve"> Written</w:t>
      </w:r>
      <w:r w:rsidRPr="5D5329A4" w:rsidR="7B1ED510">
        <w:rPr>
          <w:rFonts w:ascii="Arial" w:hAnsi="Arial" w:eastAsia="Arial" w:cs="Arial"/>
          <w:b w:val="1"/>
          <w:bCs w:val="1"/>
          <w:sz w:val="72"/>
          <w:szCs w:val="72"/>
        </w:rPr>
        <w:t xml:space="preserve"> </w:t>
      </w:r>
      <w:r w:rsidRPr="5D5329A4" w:rsidR="7B1ED510">
        <w:rPr>
          <w:rFonts w:ascii="Arial" w:hAnsi="Arial" w:eastAsia="Arial" w:cs="Arial"/>
          <w:b w:val="1"/>
          <w:bCs w:val="1"/>
          <w:sz w:val="56"/>
          <w:szCs w:val="56"/>
        </w:rPr>
        <w:t>Assignment Component 2</w:t>
      </w:r>
    </w:p>
    <w:p w:rsidR="2F89FAF1" w:rsidP="2F89FAF1" w:rsidRDefault="2F89FAF1" w14:paraId="209D4605" w14:textId="77F8745F">
      <w:pPr>
        <w:jc w:val="both"/>
        <w:rPr>
          <w:rFonts w:ascii="Arial" w:hAnsi="Arial" w:eastAsia="Arial" w:cs="Arial"/>
          <w:sz w:val="22"/>
          <w:szCs w:val="22"/>
        </w:rPr>
      </w:pPr>
    </w:p>
    <w:p w:rsidR="11977F81" w:rsidP="11977F81" w:rsidRDefault="11977F81" w14:paraId="3BF8D947" w14:textId="6A1D6580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D5329A4" w:rsidP="5D5329A4" w:rsidRDefault="5D5329A4" w14:paraId="2471E6D1" w14:textId="59149AC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D5329A4" w:rsidP="5D5329A4" w:rsidRDefault="5D5329A4" w14:paraId="5F760D22" w14:textId="79F850D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D5329A4" w:rsidP="5D5329A4" w:rsidRDefault="5D5329A4" w14:paraId="045D4455" w14:textId="5E509E9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C3434F1" w:rsidP="75E975C3" w:rsidRDefault="6C3434F1" w14:paraId="6F66811F" w14:textId="6ADD61E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2"/>
          <w:szCs w:val="32"/>
        </w:rPr>
      </w:pPr>
      <w:r w:rsidRPr="75E975C3" w:rsidR="6C3434F1">
        <w:rPr>
          <w:rFonts w:ascii="Arial" w:hAnsi="Arial" w:eastAsia="Arial" w:cs="Arial"/>
          <w:b w:val="1"/>
          <w:bCs w:val="1"/>
          <w:sz w:val="32"/>
          <w:szCs w:val="32"/>
        </w:rPr>
        <w:t>Context</w:t>
      </w:r>
    </w:p>
    <w:p w:rsidR="2541FDB5" w:rsidP="65CB0E49" w:rsidRDefault="2541FDB5" w14:paraId="05DCC07D" w14:textId="6D61B32B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75E975C3" w:rsidR="322DC286">
        <w:rPr>
          <w:rFonts w:ascii="Arial" w:hAnsi="Arial" w:eastAsia="Arial" w:cs="Arial"/>
          <w:sz w:val="22"/>
          <w:szCs w:val="22"/>
        </w:rPr>
        <w:t xml:space="preserve">Ann, 70 years </w:t>
      </w:r>
      <w:r w:rsidRPr="75E975C3" w:rsidR="0AA02E47">
        <w:rPr>
          <w:rFonts w:ascii="Arial" w:hAnsi="Arial" w:eastAsia="Arial" w:cs="Arial"/>
          <w:sz w:val="22"/>
          <w:szCs w:val="22"/>
        </w:rPr>
        <w:t>old,</w:t>
      </w:r>
      <w:r w:rsidRPr="75E975C3" w:rsidR="322DC286">
        <w:rPr>
          <w:rFonts w:ascii="Arial" w:hAnsi="Arial" w:eastAsia="Arial" w:cs="Arial"/>
          <w:sz w:val="22"/>
          <w:szCs w:val="22"/>
        </w:rPr>
        <w:t xml:space="preserve"> </w:t>
      </w:r>
      <w:r w:rsidRPr="75E975C3" w:rsidR="7917824D">
        <w:rPr>
          <w:rFonts w:ascii="Arial" w:hAnsi="Arial" w:eastAsia="Arial" w:cs="Arial"/>
          <w:sz w:val="22"/>
          <w:szCs w:val="22"/>
        </w:rPr>
        <w:t>lives</w:t>
      </w:r>
      <w:r w:rsidRPr="75E975C3" w:rsidR="322DC286">
        <w:rPr>
          <w:rFonts w:ascii="Arial" w:hAnsi="Arial" w:eastAsia="Arial" w:cs="Arial"/>
          <w:sz w:val="22"/>
          <w:szCs w:val="22"/>
        </w:rPr>
        <w:t xml:space="preserve"> </w:t>
      </w:r>
      <w:r w:rsidRPr="75E975C3" w:rsidR="2D2D7800">
        <w:rPr>
          <w:rFonts w:ascii="Arial" w:hAnsi="Arial" w:eastAsia="Arial" w:cs="Arial"/>
          <w:sz w:val="22"/>
          <w:szCs w:val="22"/>
        </w:rPr>
        <w:t>with</w:t>
      </w:r>
      <w:r w:rsidRPr="75E975C3" w:rsidR="322DC286">
        <w:rPr>
          <w:rFonts w:ascii="Arial" w:hAnsi="Arial" w:eastAsia="Arial" w:cs="Arial"/>
          <w:sz w:val="22"/>
          <w:szCs w:val="22"/>
        </w:rPr>
        <w:t xml:space="preserve"> dementia</w:t>
      </w:r>
      <w:r w:rsidRPr="75E975C3" w:rsidR="6A4C5C4F">
        <w:rPr>
          <w:rFonts w:ascii="Arial" w:hAnsi="Arial" w:eastAsia="Arial" w:cs="Arial"/>
          <w:sz w:val="22"/>
          <w:szCs w:val="22"/>
        </w:rPr>
        <w:t xml:space="preserve"> in a</w:t>
      </w:r>
      <w:r w:rsidRPr="75E975C3" w:rsidR="322DC286">
        <w:rPr>
          <w:rFonts w:ascii="Arial" w:hAnsi="Arial" w:eastAsia="Arial" w:cs="Arial"/>
          <w:sz w:val="22"/>
          <w:szCs w:val="22"/>
        </w:rPr>
        <w:t xml:space="preserve"> care home</w:t>
      </w:r>
      <w:r w:rsidRPr="75E975C3" w:rsidR="6DC4C711">
        <w:rPr>
          <w:rFonts w:ascii="Arial" w:hAnsi="Arial" w:eastAsia="Arial" w:cs="Arial"/>
          <w:sz w:val="22"/>
          <w:szCs w:val="22"/>
        </w:rPr>
        <w:t>.</w:t>
      </w:r>
      <w:r w:rsidRPr="75E975C3" w:rsidR="322DC286">
        <w:rPr>
          <w:rFonts w:ascii="Arial" w:hAnsi="Arial" w:eastAsia="Arial" w:cs="Arial"/>
          <w:sz w:val="22"/>
          <w:szCs w:val="22"/>
        </w:rPr>
        <w:t xml:space="preserve"> </w:t>
      </w:r>
      <w:r w:rsidRPr="75E975C3" w:rsidR="2EDA2895">
        <w:rPr>
          <w:rFonts w:ascii="Arial" w:hAnsi="Arial" w:eastAsia="Arial" w:cs="Arial"/>
          <w:sz w:val="22"/>
          <w:szCs w:val="22"/>
        </w:rPr>
        <w:t xml:space="preserve"> </w:t>
      </w:r>
    </w:p>
    <w:p w:rsidR="79BF7064" w:rsidP="75E975C3" w:rsidRDefault="79BF7064" w14:paraId="3A83DDD1" w14:textId="1BBB6FB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32"/>
          <w:szCs w:val="32"/>
        </w:rPr>
      </w:pPr>
      <w:r w:rsidRPr="75E975C3" w:rsidR="1168FA8E">
        <w:rPr>
          <w:rFonts w:ascii="Arial" w:hAnsi="Arial" w:eastAsia="Arial" w:cs="Arial"/>
          <w:b w:val="1"/>
          <w:bCs w:val="1"/>
          <w:sz w:val="32"/>
          <w:szCs w:val="32"/>
        </w:rPr>
        <w:t>Introduction</w:t>
      </w:r>
    </w:p>
    <w:p w:rsidR="79BF7064" w:rsidP="75E975C3" w:rsidRDefault="79BF7064" w14:paraId="08353E6C" w14:textId="1EF9805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5E975C3" w:rsidR="23F58933">
        <w:rPr>
          <w:rFonts w:ascii="Arial" w:hAnsi="Arial" w:eastAsia="Arial" w:cs="Arial"/>
          <w:sz w:val="22"/>
          <w:szCs w:val="22"/>
        </w:rPr>
        <w:t xml:space="preserve">Dementia is a </w:t>
      </w:r>
      <w:r w:rsidRPr="75E975C3" w:rsidR="2B23F5E1">
        <w:rPr>
          <w:rFonts w:ascii="Arial" w:hAnsi="Arial" w:eastAsia="Arial" w:cs="Arial"/>
          <w:sz w:val="22"/>
          <w:szCs w:val="22"/>
        </w:rPr>
        <w:t>condition that affects memory, thinking,</w:t>
      </w:r>
      <w:r w:rsidRPr="75E975C3" w:rsidR="5657E610">
        <w:rPr>
          <w:rFonts w:ascii="Arial" w:hAnsi="Arial" w:eastAsia="Arial" w:cs="Arial"/>
          <w:sz w:val="22"/>
          <w:szCs w:val="22"/>
        </w:rPr>
        <w:t xml:space="preserve"> language,</w:t>
      </w:r>
      <w:r w:rsidRPr="75E975C3" w:rsidR="2B23F5E1">
        <w:rPr>
          <w:rFonts w:ascii="Arial" w:hAnsi="Arial" w:eastAsia="Arial" w:cs="Arial"/>
          <w:sz w:val="22"/>
          <w:szCs w:val="22"/>
        </w:rPr>
        <w:t xml:space="preserve"> and </w:t>
      </w:r>
      <w:r w:rsidRPr="75E975C3" w:rsidR="6296FB19">
        <w:rPr>
          <w:rFonts w:ascii="Arial" w:hAnsi="Arial" w:eastAsia="Arial" w:cs="Arial"/>
          <w:sz w:val="22"/>
          <w:szCs w:val="22"/>
        </w:rPr>
        <w:t>behavior,</w:t>
      </w:r>
      <w:r w:rsidRPr="75E975C3" w:rsidR="40DC5BC0">
        <w:rPr>
          <w:rFonts w:ascii="Arial" w:hAnsi="Arial" w:eastAsia="Arial" w:cs="Arial"/>
          <w:sz w:val="22"/>
          <w:szCs w:val="22"/>
        </w:rPr>
        <w:t xml:space="preserve"> making </w:t>
      </w:r>
      <w:r w:rsidRPr="75E975C3" w:rsidR="4ABF02E4">
        <w:rPr>
          <w:rFonts w:ascii="Arial" w:hAnsi="Arial" w:eastAsia="Arial" w:cs="Arial"/>
          <w:sz w:val="22"/>
          <w:szCs w:val="22"/>
        </w:rPr>
        <w:t>routine life challenging.</w:t>
      </w:r>
      <w:r w:rsidRPr="75E975C3" w:rsidR="139F44FF">
        <w:rPr>
          <w:rFonts w:ascii="Arial" w:hAnsi="Arial" w:eastAsia="Arial" w:cs="Arial"/>
          <w:sz w:val="22"/>
          <w:szCs w:val="22"/>
        </w:rPr>
        <w:t xml:space="preserve"> </w:t>
      </w:r>
      <w:r w:rsidRPr="75E975C3" w:rsidR="7D9F40A5">
        <w:rPr>
          <w:rFonts w:ascii="Arial" w:hAnsi="Arial" w:eastAsia="Arial" w:cs="Arial"/>
          <w:sz w:val="22"/>
          <w:szCs w:val="22"/>
        </w:rPr>
        <w:t>Th</w:t>
      </w:r>
      <w:r w:rsidRPr="75E975C3" w:rsidR="65A50A09">
        <w:rPr>
          <w:rFonts w:ascii="Arial" w:hAnsi="Arial" w:eastAsia="Arial" w:cs="Arial"/>
          <w:sz w:val="22"/>
          <w:szCs w:val="22"/>
        </w:rPr>
        <w:t>is</w:t>
      </w:r>
      <w:r w:rsidRPr="75E975C3" w:rsidR="7D9F40A5">
        <w:rPr>
          <w:rFonts w:ascii="Arial" w:hAnsi="Arial" w:eastAsia="Arial" w:cs="Arial"/>
          <w:sz w:val="22"/>
          <w:szCs w:val="22"/>
        </w:rPr>
        <w:t xml:space="preserve"> condition</w:t>
      </w:r>
      <w:r w:rsidRPr="75E975C3" w:rsidR="5F9075E1">
        <w:rPr>
          <w:rFonts w:ascii="Arial" w:hAnsi="Arial" w:eastAsia="Arial" w:cs="Arial"/>
          <w:sz w:val="22"/>
          <w:szCs w:val="22"/>
        </w:rPr>
        <w:t xml:space="preserve"> is severe</w:t>
      </w:r>
      <w:r w:rsidRPr="75E975C3" w:rsidR="3600FA57">
        <w:rPr>
          <w:rFonts w:ascii="Arial" w:hAnsi="Arial" w:eastAsia="Arial" w:cs="Arial"/>
          <w:sz w:val="22"/>
          <w:szCs w:val="22"/>
        </w:rPr>
        <w:t xml:space="preserve"> enough to </w:t>
      </w:r>
      <w:r w:rsidRPr="75E975C3" w:rsidR="480C8A8D">
        <w:rPr>
          <w:rFonts w:ascii="Arial" w:hAnsi="Arial" w:eastAsia="Arial" w:cs="Arial"/>
          <w:sz w:val="22"/>
          <w:szCs w:val="22"/>
        </w:rPr>
        <w:t>cause</w:t>
      </w:r>
      <w:r w:rsidRPr="75E975C3" w:rsidR="3600FA57">
        <w:rPr>
          <w:rFonts w:ascii="Arial" w:hAnsi="Arial" w:eastAsia="Arial" w:cs="Arial"/>
          <w:sz w:val="22"/>
          <w:szCs w:val="22"/>
        </w:rPr>
        <w:t xml:space="preserve"> daily functioning, independen</w:t>
      </w:r>
      <w:r w:rsidRPr="75E975C3" w:rsidR="4E2AFCB9">
        <w:rPr>
          <w:rFonts w:ascii="Arial" w:hAnsi="Arial" w:eastAsia="Arial" w:cs="Arial"/>
          <w:sz w:val="22"/>
          <w:szCs w:val="22"/>
        </w:rPr>
        <w:t xml:space="preserve">ce, and can result from </w:t>
      </w:r>
      <w:r w:rsidRPr="75E975C3" w:rsidR="1ADEC16E">
        <w:rPr>
          <w:rFonts w:ascii="Arial" w:hAnsi="Arial" w:eastAsia="Arial" w:cs="Arial"/>
          <w:sz w:val="22"/>
          <w:szCs w:val="22"/>
        </w:rPr>
        <w:t xml:space="preserve">various underlying brain diseases, including Alzheimer’s disease, vascular </w:t>
      </w:r>
      <w:r w:rsidRPr="75E975C3" w:rsidR="64BF4E54">
        <w:rPr>
          <w:rFonts w:ascii="Arial" w:hAnsi="Arial" w:eastAsia="Arial" w:cs="Arial"/>
          <w:sz w:val="22"/>
          <w:szCs w:val="22"/>
        </w:rPr>
        <w:t xml:space="preserve">diseases, Lewy body disease, and </w:t>
      </w:r>
      <w:r w:rsidRPr="75E975C3" w:rsidR="7F3BDA07">
        <w:rPr>
          <w:rFonts w:ascii="Arial" w:hAnsi="Arial" w:eastAsia="Arial" w:cs="Arial"/>
          <w:sz w:val="22"/>
          <w:szCs w:val="22"/>
        </w:rPr>
        <w:t>frontotemporal disorders</w:t>
      </w:r>
      <w:r w:rsidRPr="75E975C3" w:rsidR="0C96E8C9">
        <w:rPr>
          <w:rFonts w:ascii="Arial" w:hAnsi="Arial" w:eastAsia="Arial" w:cs="Arial"/>
          <w:sz w:val="22"/>
          <w:szCs w:val="22"/>
        </w:rPr>
        <w:t xml:space="preserve"> (Livingston et al.,</w:t>
      </w:r>
      <w:r w:rsidRPr="75E975C3" w:rsidR="0C96E8C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5E975C3" w:rsidR="0C96E8C9">
        <w:rPr>
          <w:rFonts w:ascii="Arial" w:hAnsi="Arial" w:eastAsia="Arial" w:cs="Arial"/>
          <w:b w:val="0"/>
          <w:bCs w:val="0"/>
          <w:sz w:val="22"/>
          <w:szCs w:val="22"/>
        </w:rPr>
        <w:t>2020).</w:t>
      </w:r>
      <w:r w:rsidRPr="75E975C3" w:rsidR="22BF97ED">
        <w:rPr>
          <w:rFonts w:ascii="Arial" w:hAnsi="Arial" w:eastAsia="Arial" w:cs="Arial"/>
          <w:b w:val="0"/>
          <w:bCs w:val="0"/>
          <w:sz w:val="22"/>
          <w:szCs w:val="22"/>
        </w:rPr>
        <w:t xml:space="preserve"> Dementia patients need care, </w:t>
      </w:r>
      <w:r w:rsidRPr="75E975C3" w:rsidR="09B216A7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5E975C3" w:rsidR="22BF97ED">
        <w:rPr>
          <w:rFonts w:ascii="Arial" w:hAnsi="Arial" w:eastAsia="Arial" w:cs="Arial"/>
          <w:b w:val="0"/>
          <w:bCs w:val="0"/>
          <w:sz w:val="22"/>
          <w:szCs w:val="22"/>
        </w:rPr>
        <w:t xml:space="preserve">ocial </w:t>
      </w:r>
      <w:r w:rsidRPr="75E975C3" w:rsidR="33D37810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5E975C3" w:rsidR="22BF97ED">
        <w:rPr>
          <w:rFonts w:ascii="Arial" w:hAnsi="Arial" w:eastAsia="Arial" w:cs="Arial"/>
          <w:b w:val="0"/>
          <w:bCs w:val="0"/>
          <w:sz w:val="22"/>
          <w:szCs w:val="22"/>
        </w:rPr>
        <w:t xml:space="preserve">ngagement and </w:t>
      </w:r>
      <w:r w:rsidRPr="75E975C3" w:rsidR="1B4D54AB">
        <w:rPr>
          <w:rFonts w:ascii="Arial" w:hAnsi="Arial" w:eastAsia="Arial" w:cs="Arial"/>
          <w:b w:val="0"/>
          <w:bCs w:val="0"/>
          <w:sz w:val="22"/>
          <w:szCs w:val="22"/>
        </w:rPr>
        <w:t xml:space="preserve">Activity Theory can help such patients very well. </w:t>
      </w:r>
      <w:r w:rsidRPr="75E975C3" w:rsidR="5470FEF8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 are continuously kept active through </w:t>
      </w:r>
      <w:r w:rsidRPr="75E975C3" w:rsidR="1796D511">
        <w:rPr>
          <w:rFonts w:ascii="Arial" w:hAnsi="Arial" w:eastAsia="Arial" w:cs="Arial"/>
          <w:b w:val="0"/>
          <w:bCs w:val="0"/>
          <w:sz w:val="22"/>
          <w:szCs w:val="22"/>
        </w:rPr>
        <w:t xml:space="preserve">dynamic social involvement and meaningful actions </w:t>
      </w:r>
      <w:r w:rsidRPr="75E975C3" w:rsidR="6696A015">
        <w:rPr>
          <w:rFonts w:ascii="Arial" w:hAnsi="Arial" w:eastAsia="Arial" w:cs="Arial"/>
          <w:b w:val="0"/>
          <w:bCs w:val="0"/>
          <w:sz w:val="22"/>
          <w:szCs w:val="22"/>
        </w:rPr>
        <w:t>(Gitlin et al., 2022).</w:t>
      </w:r>
      <w:r w:rsidRPr="75E975C3" w:rsidR="57A4CE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5E975C3" w:rsidR="57585E88">
        <w:rPr>
          <w:rFonts w:ascii="Arial" w:hAnsi="Arial" w:eastAsia="Arial" w:cs="Arial"/>
          <w:b w:val="0"/>
          <w:bCs w:val="0"/>
          <w:sz w:val="22"/>
          <w:szCs w:val="22"/>
        </w:rPr>
        <w:t xml:space="preserve">These theories test the </w:t>
      </w:r>
      <w:r w:rsidRPr="75E975C3" w:rsidR="09294876">
        <w:rPr>
          <w:rFonts w:ascii="Arial" w:hAnsi="Arial" w:eastAsia="Arial" w:cs="Arial"/>
          <w:b w:val="0"/>
          <w:bCs w:val="0"/>
          <w:sz w:val="22"/>
          <w:szCs w:val="22"/>
        </w:rPr>
        <w:t>out-of-date disengagement model, arguing that purpose a</w:t>
      </w:r>
      <w:r w:rsidRPr="75E975C3" w:rsidR="7754AB33">
        <w:rPr>
          <w:rFonts w:ascii="Arial" w:hAnsi="Arial" w:eastAsia="Arial" w:cs="Arial"/>
          <w:b w:val="0"/>
          <w:bCs w:val="0"/>
          <w:sz w:val="22"/>
          <w:szCs w:val="22"/>
        </w:rPr>
        <w:t>nd connection are important</w:t>
      </w:r>
      <w:r w:rsidRPr="75E975C3" w:rsidR="671654B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75E975C3" w:rsidR="64D75AB4">
        <w:rPr>
          <w:rFonts w:ascii="Arial" w:hAnsi="Arial" w:eastAsia="Arial" w:cs="Arial"/>
          <w:b w:val="0"/>
          <w:bCs w:val="0"/>
          <w:sz w:val="22"/>
          <w:szCs w:val="22"/>
        </w:rPr>
        <w:t xml:space="preserve">In care homes, </w:t>
      </w:r>
      <w:r w:rsidRPr="75E975C3" w:rsidR="7DAFAA7A">
        <w:rPr>
          <w:rFonts w:ascii="Arial" w:hAnsi="Arial" w:eastAsia="Arial" w:cs="Arial"/>
          <w:b w:val="0"/>
          <w:bCs w:val="0"/>
          <w:sz w:val="22"/>
          <w:szCs w:val="22"/>
        </w:rPr>
        <w:t>these</w:t>
      </w:r>
      <w:r w:rsidRPr="75E975C3" w:rsidR="64D75A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5E975C3" w:rsidR="2E3C5128">
        <w:rPr>
          <w:rFonts w:ascii="Arial" w:hAnsi="Arial" w:eastAsia="Arial" w:cs="Arial"/>
          <w:b w:val="0"/>
          <w:bCs w:val="0"/>
          <w:sz w:val="22"/>
          <w:szCs w:val="22"/>
        </w:rPr>
        <w:t>decode</w:t>
      </w:r>
      <w:r w:rsidRPr="75E975C3" w:rsidR="64D75AB4">
        <w:rPr>
          <w:rFonts w:ascii="Arial" w:hAnsi="Arial" w:eastAsia="Arial" w:cs="Arial"/>
          <w:b w:val="0"/>
          <w:bCs w:val="0"/>
          <w:sz w:val="22"/>
          <w:szCs w:val="22"/>
        </w:rPr>
        <w:t xml:space="preserve"> custom activities from music to gar</w:t>
      </w:r>
      <w:r w:rsidRPr="75E975C3" w:rsidR="6EAD33F7">
        <w:rPr>
          <w:rFonts w:ascii="Arial" w:hAnsi="Arial" w:eastAsia="Arial" w:cs="Arial"/>
          <w:b w:val="0"/>
          <w:bCs w:val="0"/>
          <w:sz w:val="22"/>
          <w:szCs w:val="22"/>
        </w:rPr>
        <w:t>dening that support identity, reduce loneliness, and manage social challenges</w:t>
      </w:r>
      <w:r w:rsidRPr="75E975C3" w:rsidR="204B6429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5E975C3" w:rsidR="2ED80E63">
        <w:rPr>
          <w:rFonts w:ascii="Arial" w:hAnsi="Arial" w:eastAsia="Arial" w:cs="Arial"/>
          <w:b w:val="0"/>
          <w:bCs w:val="0"/>
          <w:sz w:val="22"/>
          <w:szCs w:val="22"/>
        </w:rPr>
        <w:t>focus</w:t>
      </w:r>
      <w:r w:rsidRPr="75E975C3" w:rsidR="204B6429">
        <w:rPr>
          <w:rFonts w:ascii="Arial" w:hAnsi="Arial" w:eastAsia="Arial" w:cs="Arial"/>
          <w:b w:val="0"/>
          <w:bCs w:val="0"/>
          <w:sz w:val="22"/>
          <w:szCs w:val="22"/>
        </w:rPr>
        <w:t xml:space="preserve"> on remaining abilities and of a person to help happiness an</w:t>
      </w:r>
      <w:r w:rsidRPr="75E975C3" w:rsidR="1334328B">
        <w:rPr>
          <w:rFonts w:ascii="Arial" w:hAnsi="Arial" w:eastAsia="Arial" w:cs="Arial"/>
          <w:b w:val="0"/>
          <w:bCs w:val="0"/>
          <w:sz w:val="22"/>
          <w:szCs w:val="22"/>
        </w:rPr>
        <w:t>d function.</w:t>
      </w:r>
      <w:r w:rsidRPr="75E975C3" w:rsidR="5D779E5B">
        <w:rPr>
          <w:rFonts w:ascii="Arial" w:hAnsi="Arial" w:eastAsia="Arial" w:cs="Arial"/>
          <w:b w:val="0"/>
          <w:bCs w:val="0"/>
          <w:sz w:val="22"/>
          <w:szCs w:val="22"/>
        </w:rPr>
        <w:t xml:space="preserve"> People with dementia often struggle in hospitals, </w:t>
      </w:r>
      <w:r w:rsidRPr="75E975C3" w:rsidR="7B198B09">
        <w:rPr>
          <w:rFonts w:ascii="Arial" w:hAnsi="Arial" w:eastAsia="Arial" w:cs="Arial"/>
          <w:b w:val="0"/>
          <w:bCs w:val="0"/>
          <w:sz w:val="22"/>
          <w:szCs w:val="22"/>
        </w:rPr>
        <w:t xml:space="preserve">which can cause distress and confusion. This can make </w:t>
      </w:r>
      <w:r w:rsidRPr="75E975C3" w:rsidR="6F482197">
        <w:rPr>
          <w:rFonts w:ascii="Arial" w:hAnsi="Arial" w:eastAsia="Arial" w:cs="Arial"/>
          <w:b w:val="0"/>
          <w:bCs w:val="0"/>
          <w:sz w:val="22"/>
          <w:szCs w:val="22"/>
        </w:rPr>
        <w:t xml:space="preserve">their condition worse and make it harder for them to live independently again. </w:t>
      </w:r>
      <w:r w:rsidRPr="75E975C3" w:rsidR="61A552CD">
        <w:rPr>
          <w:rFonts w:ascii="Arial" w:hAnsi="Arial" w:eastAsia="Arial" w:cs="Arial"/>
          <w:b w:val="0"/>
          <w:bCs w:val="0"/>
          <w:sz w:val="22"/>
          <w:szCs w:val="22"/>
        </w:rPr>
        <w:t xml:space="preserve">In the United Kingdom, around </w:t>
      </w:r>
      <w:r w:rsidRPr="75E975C3" w:rsidR="61A552CD">
        <w:rPr>
          <w:rFonts w:ascii="Arial" w:hAnsi="Arial" w:eastAsia="Arial" w:cs="Arial"/>
          <w:b w:val="0"/>
          <w:bCs w:val="0"/>
          <w:sz w:val="22"/>
          <w:szCs w:val="22"/>
        </w:rPr>
        <w:t>944,000 people</w:t>
      </w:r>
      <w:r w:rsidRPr="75E975C3" w:rsidR="61A552C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5E975C3" w:rsidR="0E8BC902">
        <w:rPr>
          <w:rFonts w:ascii="Arial" w:hAnsi="Arial" w:eastAsia="Arial" w:cs="Arial"/>
          <w:b w:val="0"/>
          <w:bCs w:val="0"/>
          <w:sz w:val="22"/>
          <w:szCs w:val="22"/>
        </w:rPr>
        <w:t>have dementia, and this number is expected to rise to over 1 million by 2030</w:t>
      </w:r>
      <w:r w:rsidRPr="75E975C3" w:rsidR="21F7F53F">
        <w:rPr>
          <w:rFonts w:ascii="Arial" w:hAnsi="Arial" w:eastAsia="Arial" w:cs="Arial"/>
          <w:b w:val="0"/>
          <w:bCs w:val="0"/>
          <w:sz w:val="22"/>
          <w:szCs w:val="22"/>
        </w:rPr>
        <w:t xml:space="preserve">. With one in 11 </w:t>
      </w:r>
      <w:r w:rsidRPr="75E975C3" w:rsidR="2796025E">
        <w:rPr>
          <w:rFonts w:ascii="Arial" w:hAnsi="Arial" w:eastAsia="Arial" w:cs="Arial"/>
          <w:b w:val="0"/>
          <w:bCs w:val="0"/>
          <w:sz w:val="22"/>
          <w:szCs w:val="22"/>
        </w:rPr>
        <w:t>people,</w:t>
      </w:r>
      <w:r w:rsidRPr="75E975C3" w:rsidR="21F7F53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5E975C3" w:rsidR="713A90F3">
        <w:rPr>
          <w:rFonts w:ascii="Arial" w:hAnsi="Arial" w:eastAsia="Arial" w:cs="Arial"/>
          <w:b w:val="0"/>
          <w:bCs w:val="0"/>
          <w:sz w:val="22"/>
          <w:szCs w:val="22"/>
        </w:rPr>
        <w:t xml:space="preserve">over 65 </w:t>
      </w:r>
      <w:r w:rsidRPr="75E975C3" w:rsidR="37CE72DE">
        <w:rPr>
          <w:rFonts w:ascii="Arial" w:hAnsi="Arial" w:eastAsia="Arial" w:cs="Arial"/>
          <w:b w:val="0"/>
          <w:bCs w:val="0"/>
          <w:sz w:val="22"/>
          <w:szCs w:val="22"/>
        </w:rPr>
        <w:t>were affected</w:t>
      </w:r>
      <w:r w:rsidRPr="75E975C3" w:rsidR="7C54999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5E975C3" w:rsidR="37CE72DE">
        <w:rPr>
          <w:rFonts w:ascii="Arial" w:hAnsi="Arial" w:eastAsia="Arial" w:cs="Arial"/>
          <w:b w:val="0"/>
          <w:bCs w:val="0"/>
          <w:sz w:val="22"/>
          <w:szCs w:val="22"/>
        </w:rPr>
        <w:t>(Na</w:t>
      </w:r>
      <w:r w:rsidRPr="75E975C3" w:rsidR="08144428">
        <w:rPr>
          <w:rFonts w:ascii="Arial" w:hAnsi="Arial" w:eastAsia="Arial" w:cs="Arial"/>
          <w:b w:val="0"/>
          <w:bCs w:val="0"/>
          <w:sz w:val="22"/>
          <w:szCs w:val="22"/>
        </w:rPr>
        <w:t>tional</w:t>
      </w:r>
      <w:r w:rsidRPr="75E975C3" w:rsidR="156B3BFF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Service, 2024)</w:t>
      </w:r>
      <w:r w:rsidRPr="75E975C3" w:rsidR="713A90F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9BF7064" w:rsidP="11977F81" w:rsidRDefault="79BF7064" w14:paraId="12B4B7B2" w14:textId="204BAE4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32"/>
          <w:szCs w:val="32"/>
        </w:rPr>
      </w:pPr>
      <w:r w:rsidRPr="75E975C3" w:rsidR="79BF7064">
        <w:rPr>
          <w:rFonts w:ascii="Arial" w:hAnsi="Arial" w:eastAsia="Arial" w:cs="Arial"/>
          <w:b w:val="1"/>
          <w:bCs w:val="1"/>
          <w:sz w:val="32"/>
          <w:szCs w:val="32"/>
        </w:rPr>
        <w:t>Social disengagement theory</w:t>
      </w:r>
    </w:p>
    <w:p w:rsidR="79BF7064" w:rsidP="65CB0E49" w:rsidRDefault="79BF7064" w14:paraId="498C997F" w14:textId="7D06466C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75E975C3" w:rsidR="79BF7064">
        <w:rPr>
          <w:rFonts w:ascii="Arial" w:hAnsi="Arial" w:eastAsia="Arial" w:cs="Arial"/>
          <w:sz w:val="22"/>
          <w:szCs w:val="22"/>
        </w:rPr>
        <w:t>Social disengagement</w:t>
      </w:r>
      <w:r w:rsidRPr="75E975C3" w:rsidR="3A7FE5E2">
        <w:rPr>
          <w:rFonts w:ascii="Arial" w:hAnsi="Arial" w:eastAsia="Arial" w:cs="Arial"/>
          <w:sz w:val="22"/>
          <w:szCs w:val="22"/>
        </w:rPr>
        <w:t xml:space="preserve"> is when </w:t>
      </w:r>
      <w:r w:rsidRPr="75E975C3" w:rsidR="27A50CC6">
        <w:rPr>
          <w:rFonts w:ascii="Arial" w:hAnsi="Arial" w:eastAsia="Arial" w:cs="Arial"/>
          <w:sz w:val="22"/>
          <w:szCs w:val="22"/>
        </w:rPr>
        <w:t>adults</w:t>
      </w:r>
      <w:r w:rsidRPr="75E975C3" w:rsidR="3A7FE5E2">
        <w:rPr>
          <w:rFonts w:ascii="Arial" w:hAnsi="Arial" w:eastAsia="Arial" w:cs="Arial"/>
          <w:sz w:val="22"/>
          <w:szCs w:val="22"/>
        </w:rPr>
        <w:t xml:space="preserve"> gradually withdr</w:t>
      </w:r>
      <w:r w:rsidRPr="75E975C3" w:rsidR="4A8F92D7">
        <w:rPr>
          <w:rFonts w:ascii="Arial" w:hAnsi="Arial" w:eastAsia="Arial" w:cs="Arial"/>
          <w:sz w:val="22"/>
          <w:szCs w:val="22"/>
        </w:rPr>
        <w:t>aw from social in</w:t>
      </w:r>
      <w:r w:rsidRPr="75E975C3" w:rsidR="6B3D6336">
        <w:rPr>
          <w:rFonts w:ascii="Arial" w:hAnsi="Arial" w:eastAsia="Arial" w:cs="Arial"/>
          <w:sz w:val="22"/>
          <w:szCs w:val="22"/>
        </w:rPr>
        <w:t>ter</w:t>
      </w:r>
      <w:r w:rsidRPr="75E975C3" w:rsidR="4A8F92D7">
        <w:rPr>
          <w:rFonts w:ascii="Arial" w:hAnsi="Arial" w:eastAsia="Arial" w:cs="Arial"/>
          <w:sz w:val="22"/>
          <w:szCs w:val="22"/>
        </w:rPr>
        <w:t>action, roles, and t</w:t>
      </w:r>
      <w:r w:rsidRPr="75E975C3" w:rsidR="31AE36D7">
        <w:rPr>
          <w:rFonts w:ascii="Arial" w:hAnsi="Arial" w:eastAsia="Arial" w:cs="Arial"/>
          <w:sz w:val="22"/>
          <w:szCs w:val="22"/>
        </w:rPr>
        <w:t>heir activities.</w:t>
      </w:r>
      <w:r w:rsidRPr="75E975C3" w:rsidR="7D87772C">
        <w:rPr>
          <w:rFonts w:ascii="Arial" w:hAnsi="Arial" w:eastAsia="Arial" w:cs="Arial"/>
          <w:sz w:val="22"/>
          <w:szCs w:val="22"/>
        </w:rPr>
        <w:t xml:space="preserve"> This can be </w:t>
      </w:r>
      <w:r w:rsidRPr="75E975C3" w:rsidR="2238BDCE">
        <w:rPr>
          <w:rFonts w:ascii="Arial" w:hAnsi="Arial" w:eastAsia="Arial" w:cs="Arial"/>
          <w:sz w:val="22"/>
          <w:szCs w:val="22"/>
        </w:rPr>
        <w:t>a natural</w:t>
      </w:r>
      <w:r w:rsidRPr="75E975C3" w:rsidR="7D87772C">
        <w:rPr>
          <w:rFonts w:ascii="Arial" w:hAnsi="Arial" w:eastAsia="Arial" w:cs="Arial"/>
          <w:sz w:val="22"/>
          <w:szCs w:val="22"/>
        </w:rPr>
        <w:t xml:space="preserve"> part of aging, but it </w:t>
      </w:r>
      <w:r w:rsidRPr="75E975C3" w:rsidR="3BFC3E5F">
        <w:rPr>
          <w:rFonts w:ascii="Arial" w:hAnsi="Arial" w:eastAsia="Arial" w:cs="Arial"/>
          <w:sz w:val="22"/>
          <w:szCs w:val="22"/>
        </w:rPr>
        <w:t>can</w:t>
      </w:r>
      <w:r w:rsidRPr="75E975C3" w:rsidR="7D87772C">
        <w:rPr>
          <w:rFonts w:ascii="Arial" w:hAnsi="Arial" w:eastAsia="Arial" w:cs="Arial"/>
          <w:sz w:val="22"/>
          <w:szCs w:val="22"/>
        </w:rPr>
        <w:t xml:space="preserve"> </w:t>
      </w:r>
      <w:r w:rsidRPr="75E975C3" w:rsidR="7D09E3E7">
        <w:rPr>
          <w:rFonts w:ascii="Arial" w:hAnsi="Arial" w:eastAsia="Arial" w:cs="Arial"/>
          <w:sz w:val="22"/>
          <w:szCs w:val="22"/>
        </w:rPr>
        <w:t xml:space="preserve">negatively </w:t>
      </w:r>
      <w:bookmarkStart w:name="_Int_oPGpCA6a" w:id="1668088128"/>
      <w:r w:rsidRPr="75E975C3" w:rsidR="4B96D7EF">
        <w:rPr>
          <w:rFonts w:ascii="Arial" w:hAnsi="Arial" w:eastAsia="Arial" w:cs="Arial"/>
          <w:sz w:val="22"/>
          <w:szCs w:val="22"/>
        </w:rPr>
        <w:t>affect</w:t>
      </w:r>
      <w:bookmarkEnd w:id="1668088128"/>
      <w:r w:rsidRPr="75E975C3" w:rsidR="7D09E3E7">
        <w:rPr>
          <w:rFonts w:ascii="Arial" w:hAnsi="Arial" w:eastAsia="Arial" w:cs="Arial"/>
          <w:sz w:val="22"/>
          <w:szCs w:val="22"/>
        </w:rPr>
        <w:t xml:space="preserve"> </w:t>
      </w:r>
      <w:r w:rsidRPr="75E975C3" w:rsidR="39DA64E1">
        <w:rPr>
          <w:rFonts w:ascii="Arial" w:hAnsi="Arial" w:eastAsia="Arial" w:cs="Arial"/>
          <w:sz w:val="22"/>
          <w:szCs w:val="22"/>
        </w:rPr>
        <w:t xml:space="preserve">on </w:t>
      </w:r>
      <w:r w:rsidRPr="75E975C3" w:rsidR="7D09E3E7">
        <w:rPr>
          <w:rFonts w:ascii="Arial" w:hAnsi="Arial" w:eastAsia="Arial" w:cs="Arial"/>
          <w:sz w:val="22"/>
          <w:szCs w:val="22"/>
        </w:rPr>
        <w:t xml:space="preserve">health, mobility, or </w:t>
      </w:r>
      <w:r w:rsidRPr="75E975C3" w:rsidR="7A849557">
        <w:rPr>
          <w:rFonts w:ascii="Arial" w:hAnsi="Arial" w:eastAsia="Arial" w:cs="Arial"/>
          <w:sz w:val="22"/>
          <w:szCs w:val="22"/>
        </w:rPr>
        <w:t>societal</w:t>
      </w:r>
      <w:r w:rsidRPr="75E975C3" w:rsidR="7D09E3E7">
        <w:rPr>
          <w:rFonts w:ascii="Arial" w:hAnsi="Arial" w:eastAsia="Arial" w:cs="Arial"/>
          <w:sz w:val="22"/>
          <w:szCs w:val="22"/>
        </w:rPr>
        <w:t xml:space="preserve"> expecta</w:t>
      </w:r>
      <w:r w:rsidRPr="75E975C3" w:rsidR="3B8A2097">
        <w:rPr>
          <w:rFonts w:ascii="Arial" w:hAnsi="Arial" w:eastAsia="Arial" w:cs="Arial"/>
          <w:sz w:val="22"/>
          <w:szCs w:val="22"/>
        </w:rPr>
        <w:t>tions</w:t>
      </w:r>
      <w:r w:rsidRPr="75E975C3" w:rsidR="255A5B90">
        <w:rPr>
          <w:rFonts w:ascii="Arial" w:hAnsi="Arial" w:eastAsia="Arial" w:cs="Arial"/>
          <w:sz w:val="22"/>
          <w:szCs w:val="22"/>
        </w:rPr>
        <w:t>.</w:t>
      </w:r>
      <w:r w:rsidRPr="75E975C3" w:rsidR="7F5A7B55">
        <w:rPr>
          <w:rFonts w:ascii="Arial" w:hAnsi="Arial" w:eastAsia="Arial" w:cs="Arial"/>
          <w:sz w:val="22"/>
          <w:szCs w:val="22"/>
        </w:rPr>
        <w:t xml:space="preserve"> </w:t>
      </w:r>
      <w:r w:rsidRPr="75E975C3" w:rsidR="6B9A7C4C">
        <w:rPr>
          <w:rFonts w:ascii="Arial" w:hAnsi="Arial" w:eastAsia="Arial" w:cs="Arial"/>
          <w:sz w:val="22"/>
          <w:szCs w:val="22"/>
        </w:rPr>
        <w:t>Social</w:t>
      </w:r>
      <w:r w:rsidRPr="75E975C3" w:rsidR="45926AC4">
        <w:rPr>
          <w:rFonts w:ascii="Arial" w:hAnsi="Arial" w:eastAsia="Arial" w:cs="Arial"/>
          <w:sz w:val="22"/>
          <w:szCs w:val="22"/>
        </w:rPr>
        <w:t xml:space="preserve"> disengagement </w:t>
      </w:r>
      <w:r w:rsidRPr="75E975C3" w:rsidR="79BF7064">
        <w:rPr>
          <w:rFonts w:ascii="Arial" w:hAnsi="Arial" w:eastAsia="Arial" w:cs="Arial"/>
          <w:sz w:val="22"/>
          <w:szCs w:val="22"/>
        </w:rPr>
        <w:t>theory</w:t>
      </w:r>
      <w:r w:rsidRPr="75E975C3" w:rsidR="56D4113F">
        <w:rPr>
          <w:rFonts w:ascii="Arial" w:hAnsi="Arial" w:eastAsia="Arial" w:cs="Arial"/>
          <w:sz w:val="22"/>
          <w:szCs w:val="22"/>
        </w:rPr>
        <w:t xml:space="preserve"> is purposed by Cumming and Henry in 1961</w:t>
      </w:r>
      <w:r w:rsidRPr="75E975C3" w:rsidR="344F04C3">
        <w:rPr>
          <w:rFonts w:ascii="Arial" w:hAnsi="Arial" w:eastAsia="Arial" w:cs="Arial"/>
          <w:sz w:val="22"/>
          <w:szCs w:val="22"/>
        </w:rPr>
        <w:t>, suggests that</w:t>
      </w:r>
      <w:r w:rsidRPr="75E975C3" w:rsidR="4C82C100">
        <w:rPr>
          <w:rFonts w:ascii="Arial" w:hAnsi="Arial" w:eastAsia="Arial" w:cs="Arial"/>
          <w:sz w:val="22"/>
          <w:szCs w:val="22"/>
        </w:rPr>
        <w:t xml:space="preserve"> adults </w:t>
      </w:r>
      <w:r w:rsidRPr="75E975C3" w:rsidR="0E3A152C">
        <w:rPr>
          <w:rFonts w:ascii="Arial" w:hAnsi="Arial" w:eastAsia="Arial" w:cs="Arial"/>
          <w:sz w:val="22"/>
          <w:szCs w:val="22"/>
        </w:rPr>
        <w:t xml:space="preserve">naturally withdraw from their roles, and allowing youngers to take </w:t>
      </w:r>
      <w:r w:rsidRPr="75E975C3" w:rsidR="218C0CD5">
        <w:rPr>
          <w:rFonts w:ascii="Arial" w:hAnsi="Arial" w:eastAsia="Arial" w:cs="Arial"/>
          <w:sz w:val="22"/>
          <w:szCs w:val="22"/>
        </w:rPr>
        <w:t>over.</w:t>
      </w:r>
      <w:r w:rsidRPr="75E975C3" w:rsidR="64B1A81A">
        <w:rPr>
          <w:rFonts w:ascii="Arial" w:hAnsi="Arial" w:eastAsia="Arial" w:cs="Arial"/>
          <w:sz w:val="22"/>
          <w:szCs w:val="22"/>
        </w:rPr>
        <w:t xml:space="preserve"> </w:t>
      </w:r>
      <w:r w:rsidRPr="75E975C3" w:rsidR="4BD622B7">
        <w:rPr>
          <w:rFonts w:ascii="Arial" w:hAnsi="Arial" w:eastAsia="Arial" w:cs="Arial"/>
          <w:sz w:val="22"/>
          <w:szCs w:val="22"/>
        </w:rPr>
        <w:t xml:space="preserve">This process is seen as a normal part of aging, where both individuals and society </w:t>
      </w:r>
      <w:r w:rsidRPr="75E975C3" w:rsidR="1DD8CDBF">
        <w:rPr>
          <w:rFonts w:ascii="Arial" w:hAnsi="Arial" w:eastAsia="Arial" w:cs="Arial"/>
          <w:sz w:val="22"/>
          <w:szCs w:val="22"/>
        </w:rPr>
        <w:t>gradually reduce their connection with each other</w:t>
      </w:r>
      <w:r w:rsidRPr="75E975C3" w:rsidR="7F4C8E58">
        <w:rPr>
          <w:rFonts w:ascii="Arial" w:hAnsi="Arial" w:eastAsia="Arial" w:cs="Arial"/>
          <w:sz w:val="22"/>
          <w:szCs w:val="22"/>
        </w:rPr>
        <w:t xml:space="preserve"> </w:t>
      </w:r>
      <w:r w:rsidRPr="75E975C3" w:rsidR="7F4C8E58">
        <w:rPr>
          <w:rFonts w:ascii="Arial" w:hAnsi="Arial" w:eastAsia="Arial" w:cs="Arial"/>
          <w:sz w:val="22"/>
          <w:szCs w:val="22"/>
        </w:rPr>
        <w:t>(Hwang and Ryu, 2023)</w:t>
      </w:r>
    </w:p>
    <w:p w:rsidR="79BF7064" w:rsidP="2F89FAF1" w:rsidRDefault="79BF7064" w14:paraId="761DF430" w14:textId="3F0A3773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75E975C3" w:rsidR="76FCB7E5">
        <w:rPr>
          <w:rFonts w:ascii="Arial" w:hAnsi="Arial" w:eastAsia="Arial" w:cs="Arial"/>
          <w:sz w:val="22"/>
          <w:szCs w:val="22"/>
        </w:rPr>
        <w:t>.</w:t>
      </w:r>
    </w:p>
    <w:p w:rsidR="231F6273" w:rsidP="11977F81" w:rsidRDefault="231F6273" w14:paraId="3895295F" w14:textId="1A8726A5" w14:noSpellErr="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1977F81" w:rsidR="231F6273">
        <w:rPr>
          <w:rFonts w:ascii="Arial" w:hAnsi="Arial" w:eastAsia="Arial" w:cs="Arial"/>
          <w:b w:val="1"/>
          <w:bCs w:val="1"/>
          <w:sz w:val="24"/>
          <w:szCs w:val="24"/>
        </w:rPr>
        <w:t xml:space="preserve">How </w:t>
      </w:r>
      <w:r w:rsidRPr="11977F81" w:rsidR="533EA1BA">
        <w:rPr>
          <w:rFonts w:ascii="Arial" w:hAnsi="Arial" w:eastAsia="Arial" w:cs="Arial"/>
          <w:b w:val="1"/>
          <w:bCs w:val="1"/>
          <w:sz w:val="24"/>
          <w:szCs w:val="24"/>
        </w:rPr>
        <w:t>t</w:t>
      </w:r>
      <w:r w:rsidRPr="11977F81" w:rsidR="771BB1B0">
        <w:rPr>
          <w:rFonts w:ascii="Arial" w:hAnsi="Arial" w:eastAsia="Arial" w:cs="Arial"/>
          <w:b w:val="1"/>
          <w:bCs w:val="1"/>
          <w:sz w:val="24"/>
          <w:szCs w:val="24"/>
        </w:rPr>
        <w:t xml:space="preserve">his </w:t>
      </w:r>
      <w:r w:rsidRPr="11977F81" w:rsidR="5DBA228A">
        <w:rPr>
          <w:rFonts w:ascii="Arial" w:hAnsi="Arial" w:eastAsia="Arial" w:cs="Arial"/>
          <w:b w:val="1"/>
          <w:bCs w:val="1"/>
          <w:sz w:val="24"/>
          <w:szCs w:val="24"/>
        </w:rPr>
        <w:t>t</w:t>
      </w:r>
      <w:r w:rsidRPr="11977F81" w:rsidR="771BB1B0">
        <w:rPr>
          <w:rFonts w:ascii="Arial" w:hAnsi="Arial" w:eastAsia="Arial" w:cs="Arial"/>
          <w:b w:val="1"/>
          <w:bCs w:val="1"/>
          <w:sz w:val="24"/>
          <w:szCs w:val="24"/>
        </w:rPr>
        <w:t>heory</w:t>
      </w:r>
      <w:r w:rsidRPr="11977F81" w:rsidR="231F6273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1977F81" w:rsidR="34E9147F">
        <w:rPr>
          <w:rFonts w:ascii="Arial" w:hAnsi="Arial" w:eastAsia="Arial" w:cs="Arial"/>
          <w:b w:val="1"/>
          <w:bCs w:val="1"/>
          <w:sz w:val="24"/>
          <w:szCs w:val="24"/>
        </w:rPr>
        <w:t>a</w:t>
      </w:r>
      <w:r w:rsidRPr="11977F81" w:rsidR="231F6273">
        <w:rPr>
          <w:rFonts w:ascii="Arial" w:hAnsi="Arial" w:eastAsia="Arial" w:cs="Arial"/>
          <w:b w:val="1"/>
          <w:bCs w:val="1"/>
          <w:sz w:val="24"/>
          <w:szCs w:val="24"/>
        </w:rPr>
        <w:t xml:space="preserve">pplies to </w:t>
      </w:r>
      <w:r w:rsidRPr="11977F81" w:rsidR="705C4A75">
        <w:rPr>
          <w:rFonts w:ascii="Arial" w:hAnsi="Arial" w:eastAsia="Arial" w:cs="Arial"/>
          <w:b w:val="1"/>
          <w:bCs w:val="1"/>
          <w:sz w:val="24"/>
          <w:szCs w:val="24"/>
        </w:rPr>
        <w:t>a</w:t>
      </w:r>
      <w:r w:rsidRPr="11977F81" w:rsidR="231F6273">
        <w:rPr>
          <w:rFonts w:ascii="Arial" w:hAnsi="Arial" w:eastAsia="Arial" w:cs="Arial"/>
          <w:b w:val="1"/>
          <w:bCs w:val="1"/>
          <w:sz w:val="24"/>
          <w:szCs w:val="24"/>
        </w:rPr>
        <w:t>dults ag</w:t>
      </w:r>
      <w:r w:rsidRPr="11977F81" w:rsidR="15FA80EC">
        <w:rPr>
          <w:rFonts w:ascii="Arial" w:hAnsi="Arial" w:eastAsia="Arial" w:cs="Arial"/>
          <w:b w:val="1"/>
          <w:bCs w:val="1"/>
          <w:sz w:val="24"/>
          <w:szCs w:val="24"/>
        </w:rPr>
        <w:t>e 65 and over</w:t>
      </w:r>
    </w:p>
    <w:p w:rsidR="58777500" w:rsidP="1C068D3E" w:rsidRDefault="58777500" w14:paraId="7DEB4844" w14:textId="2798E41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7EAF8416">
        <w:rPr>
          <w:rFonts w:ascii="Arial" w:hAnsi="Arial" w:eastAsia="Arial" w:cs="Arial"/>
          <w:sz w:val="22"/>
          <w:szCs w:val="22"/>
        </w:rPr>
        <w:t xml:space="preserve">An older adult may stop attending community events because their peers </w:t>
      </w:r>
      <w:r w:rsidRPr="75E975C3" w:rsidR="03153B1D">
        <w:rPr>
          <w:rFonts w:ascii="Arial" w:hAnsi="Arial" w:eastAsia="Arial" w:cs="Arial"/>
          <w:sz w:val="22"/>
          <w:szCs w:val="22"/>
        </w:rPr>
        <w:t xml:space="preserve">passed </w:t>
      </w:r>
      <w:r w:rsidRPr="75E975C3" w:rsidR="61987BF4">
        <w:rPr>
          <w:rFonts w:ascii="Arial" w:hAnsi="Arial" w:eastAsia="Arial" w:cs="Arial"/>
          <w:sz w:val="22"/>
          <w:szCs w:val="22"/>
        </w:rPr>
        <w:t>away</w:t>
      </w:r>
      <w:r w:rsidRPr="75E975C3" w:rsidR="2076613F">
        <w:rPr>
          <w:rFonts w:ascii="Arial" w:hAnsi="Arial" w:eastAsia="Arial" w:cs="Arial"/>
          <w:sz w:val="22"/>
          <w:szCs w:val="22"/>
        </w:rPr>
        <w:t>.</w:t>
      </w:r>
      <w:r w:rsidRPr="75E975C3" w:rsidR="7EF2B041">
        <w:rPr>
          <w:rFonts w:ascii="Arial" w:hAnsi="Arial" w:eastAsia="Arial" w:cs="Arial"/>
          <w:sz w:val="22"/>
          <w:szCs w:val="22"/>
        </w:rPr>
        <w:t xml:space="preserve"> </w:t>
      </w:r>
      <w:r w:rsidRPr="75E975C3" w:rsidR="207539C4">
        <w:rPr>
          <w:rFonts w:ascii="Arial" w:hAnsi="Arial" w:eastAsia="Arial" w:cs="Arial"/>
          <w:sz w:val="22"/>
          <w:szCs w:val="22"/>
        </w:rPr>
        <w:t>Ann’s dementia makes it difficult for her to comm</w:t>
      </w:r>
      <w:r w:rsidRPr="75E975C3" w:rsidR="507AD6D6">
        <w:rPr>
          <w:rFonts w:ascii="Arial" w:hAnsi="Arial" w:eastAsia="Arial" w:cs="Arial"/>
          <w:sz w:val="22"/>
          <w:szCs w:val="22"/>
        </w:rPr>
        <w:t>unicate, remember people, and engage in social activities</w:t>
      </w:r>
      <w:r w:rsidRPr="75E975C3" w:rsidR="315DB192">
        <w:rPr>
          <w:rFonts w:ascii="Arial" w:hAnsi="Arial" w:eastAsia="Arial" w:cs="Arial"/>
          <w:sz w:val="22"/>
          <w:szCs w:val="22"/>
        </w:rPr>
        <w:t xml:space="preserve">. Her reduced ability to interact can be seen </w:t>
      </w:r>
      <w:r w:rsidRPr="75E975C3" w:rsidR="60057D6A">
        <w:rPr>
          <w:rFonts w:ascii="Arial" w:hAnsi="Arial" w:eastAsia="Arial" w:cs="Arial"/>
          <w:sz w:val="22"/>
          <w:szCs w:val="22"/>
        </w:rPr>
        <w:t xml:space="preserve">as a part of </w:t>
      </w:r>
      <w:r w:rsidRPr="75E975C3" w:rsidR="60057D6A">
        <w:rPr>
          <w:rFonts w:ascii="Arial" w:hAnsi="Arial" w:eastAsia="Arial" w:cs="Arial"/>
          <w:sz w:val="22"/>
          <w:szCs w:val="22"/>
        </w:rPr>
        <w:t>the disengagement</w:t>
      </w:r>
      <w:r w:rsidRPr="75E975C3" w:rsidR="60057D6A">
        <w:rPr>
          <w:rFonts w:ascii="Arial" w:hAnsi="Arial" w:eastAsia="Arial" w:cs="Arial"/>
          <w:sz w:val="22"/>
          <w:szCs w:val="22"/>
        </w:rPr>
        <w:t xml:space="preserve"> </w:t>
      </w:r>
      <w:r w:rsidRPr="75E975C3" w:rsidR="6DD48EEE">
        <w:rPr>
          <w:rFonts w:ascii="Arial" w:hAnsi="Arial" w:eastAsia="Arial" w:cs="Arial"/>
          <w:sz w:val="22"/>
          <w:szCs w:val="22"/>
        </w:rPr>
        <w:t xml:space="preserve">process. </w:t>
      </w:r>
      <w:r w:rsidRPr="75E975C3" w:rsidR="3BB14B8E">
        <w:rPr>
          <w:rFonts w:ascii="Arial" w:hAnsi="Arial" w:eastAsia="Arial" w:cs="Arial"/>
          <w:sz w:val="22"/>
          <w:szCs w:val="22"/>
        </w:rPr>
        <w:t>Ann may have felt pressure to manage some roles before dementi</w:t>
      </w:r>
      <w:r w:rsidRPr="75E975C3" w:rsidR="2DDCFD0E">
        <w:rPr>
          <w:rFonts w:ascii="Arial" w:hAnsi="Arial" w:eastAsia="Arial" w:cs="Arial"/>
          <w:sz w:val="22"/>
          <w:szCs w:val="22"/>
        </w:rPr>
        <w:t>a, such as mother, worker, or community member.</w:t>
      </w:r>
      <w:r w:rsidRPr="75E975C3" w:rsidR="33CC3978">
        <w:rPr>
          <w:rFonts w:ascii="Arial" w:hAnsi="Arial" w:eastAsia="Arial" w:cs="Arial"/>
          <w:sz w:val="22"/>
          <w:szCs w:val="22"/>
        </w:rPr>
        <w:t xml:space="preserve"> </w:t>
      </w:r>
      <w:r w:rsidRPr="75E975C3" w:rsidR="37596277">
        <w:rPr>
          <w:rFonts w:ascii="Arial" w:hAnsi="Arial" w:eastAsia="Arial" w:cs="Arial"/>
          <w:sz w:val="22"/>
          <w:szCs w:val="22"/>
        </w:rPr>
        <w:t>Men and women traditionally occupy different social rol</w:t>
      </w:r>
      <w:r w:rsidRPr="75E975C3" w:rsidR="3A6D527A">
        <w:rPr>
          <w:rFonts w:ascii="Arial" w:hAnsi="Arial" w:eastAsia="Arial" w:cs="Arial"/>
          <w:sz w:val="22"/>
          <w:szCs w:val="22"/>
        </w:rPr>
        <w:t xml:space="preserve">es, such as men mostly </w:t>
      </w:r>
      <w:r w:rsidRPr="75E975C3" w:rsidR="7270D309">
        <w:rPr>
          <w:rFonts w:ascii="Arial" w:hAnsi="Arial" w:eastAsia="Arial" w:cs="Arial"/>
          <w:sz w:val="22"/>
          <w:szCs w:val="22"/>
        </w:rPr>
        <w:t>recognized by their work, while women may be more engaged in family and caring roles.</w:t>
      </w:r>
      <w:r w:rsidRPr="75E975C3" w:rsidR="72EBE056">
        <w:rPr>
          <w:rFonts w:ascii="Arial" w:hAnsi="Arial" w:eastAsia="Arial" w:cs="Arial"/>
          <w:sz w:val="22"/>
          <w:szCs w:val="22"/>
        </w:rPr>
        <w:t xml:space="preserve"> </w:t>
      </w:r>
      <w:r w:rsidRPr="75E975C3" w:rsidR="72EBE056">
        <w:rPr>
          <w:rFonts w:ascii="Arial" w:hAnsi="Arial" w:eastAsia="Arial" w:cs="Arial"/>
          <w:sz w:val="22"/>
          <w:szCs w:val="22"/>
        </w:rPr>
        <w:t>A</w:t>
      </w:r>
      <w:r w:rsidRPr="75E975C3" w:rsidR="721A7871">
        <w:rPr>
          <w:rFonts w:ascii="Arial" w:hAnsi="Arial" w:eastAsia="Arial" w:cs="Arial"/>
          <w:sz w:val="22"/>
          <w:szCs w:val="22"/>
        </w:rPr>
        <w:t xml:space="preserve">s a woman, </w:t>
      </w:r>
      <w:r w:rsidRPr="75E975C3" w:rsidR="3557B438">
        <w:rPr>
          <w:rFonts w:ascii="Arial" w:hAnsi="Arial" w:eastAsia="Arial" w:cs="Arial"/>
          <w:sz w:val="22"/>
          <w:szCs w:val="22"/>
        </w:rPr>
        <w:t>Ann’s life</w:t>
      </w:r>
      <w:r w:rsidRPr="75E975C3" w:rsidR="3557B438">
        <w:rPr>
          <w:rFonts w:ascii="Arial" w:hAnsi="Arial" w:eastAsia="Arial" w:cs="Arial"/>
          <w:sz w:val="22"/>
          <w:szCs w:val="22"/>
        </w:rPr>
        <w:t xml:space="preserve"> may have </w:t>
      </w:r>
      <w:r w:rsidRPr="75E975C3" w:rsidR="5F5A4382">
        <w:rPr>
          <w:rFonts w:ascii="Arial" w:hAnsi="Arial" w:eastAsia="Arial" w:cs="Arial"/>
          <w:sz w:val="22"/>
          <w:szCs w:val="22"/>
        </w:rPr>
        <w:t>spent by strong family and caregiving roles.</w:t>
      </w:r>
      <w:r w:rsidRPr="75E975C3" w:rsidR="7270D309">
        <w:rPr>
          <w:rFonts w:ascii="Arial" w:hAnsi="Arial" w:eastAsia="Arial" w:cs="Arial"/>
          <w:sz w:val="22"/>
          <w:szCs w:val="22"/>
        </w:rPr>
        <w:t xml:space="preserve"> </w:t>
      </w:r>
      <w:r w:rsidRPr="75E975C3" w:rsidR="4DC52A64">
        <w:rPr>
          <w:rFonts w:ascii="Arial" w:hAnsi="Arial" w:eastAsia="Arial" w:cs="Arial"/>
          <w:sz w:val="22"/>
          <w:szCs w:val="22"/>
        </w:rPr>
        <w:t>With dementia, she can no longer fulfil those roles, lead</w:t>
      </w:r>
      <w:r w:rsidRPr="75E975C3" w:rsidR="20B75ADA">
        <w:rPr>
          <w:rFonts w:ascii="Arial" w:hAnsi="Arial" w:eastAsia="Arial" w:cs="Arial"/>
          <w:sz w:val="22"/>
          <w:szCs w:val="22"/>
        </w:rPr>
        <w:t xml:space="preserve">ing to disengagement that feels both emotional and </w:t>
      </w:r>
      <w:r w:rsidRPr="75E975C3" w:rsidR="163EFE5B">
        <w:rPr>
          <w:rFonts w:ascii="Arial" w:hAnsi="Arial" w:eastAsia="Arial" w:cs="Arial"/>
          <w:sz w:val="22"/>
          <w:szCs w:val="22"/>
        </w:rPr>
        <w:t>practice</w:t>
      </w:r>
      <w:r w:rsidRPr="75E975C3" w:rsidR="09D626B3">
        <w:rPr>
          <w:rFonts w:ascii="Arial" w:hAnsi="Arial" w:eastAsia="Arial" w:cs="Arial"/>
          <w:sz w:val="22"/>
          <w:szCs w:val="22"/>
        </w:rPr>
        <w:t>.</w:t>
      </w:r>
      <w:r w:rsidRPr="75E975C3" w:rsidR="21718C83">
        <w:rPr>
          <w:rFonts w:ascii="Arial" w:hAnsi="Arial" w:eastAsia="Arial" w:cs="Arial"/>
          <w:sz w:val="22"/>
          <w:szCs w:val="22"/>
        </w:rPr>
        <w:t xml:space="preserve"> Meanwhile, her family and caregivers take over her </w:t>
      </w:r>
      <w:r w:rsidRPr="75E975C3" w:rsidR="21718C83">
        <w:rPr>
          <w:rFonts w:ascii="Arial" w:hAnsi="Arial" w:eastAsia="Arial" w:cs="Arial"/>
          <w:sz w:val="22"/>
          <w:szCs w:val="22"/>
        </w:rPr>
        <w:t>p</w:t>
      </w:r>
      <w:r w:rsidRPr="75E975C3" w:rsidR="7DBD646C">
        <w:rPr>
          <w:rFonts w:ascii="Arial" w:hAnsi="Arial" w:eastAsia="Arial" w:cs="Arial"/>
          <w:sz w:val="22"/>
          <w:szCs w:val="22"/>
        </w:rPr>
        <w:t>revious</w:t>
      </w:r>
      <w:r w:rsidRPr="75E975C3" w:rsidR="7DBD646C">
        <w:rPr>
          <w:rFonts w:ascii="Arial" w:hAnsi="Arial" w:eastAsia="Arial" w:cs="Arial"/>
          <w:sz w:val="22"/>
          <w:szCs w:val="22"/>
        </w:rPr>
        <w:t xml:space="preserve"> responsibilities, such as decision making </w:t>
      </w:r>
      <w:r w:rsidRPr="75E975C3" w:rsidR="6A95DD43">
        <w:rPr>
          <w:rFonts w:ascii="Arial" w:hAnsi="Arial" w:eastAsia="Arial" w:cs="Arial"/>
          <w:sz w:val="22"/>
          <w:szCs w:val="22"/>
        </w:rPr>
        <w:t>or managing daily life reflecting the theory</w:t>
      </w:r>
      <w:r w:rsidRPr="75E975C3" w:rsidR="19F40224">
        <w:rPr>
          <w:rFonts w:ascii="Arial" w:hAnsi="Arial" w:eastAsia="Arial" w:cs="Arial"/>
          <w:sz w:val="22"/>
          <w:szCs w:val="22"/>
        </w:rPr>
        <w:t xml:space="preserve">’s idea of role transition </w:t>
      </w:r>
      <w:r w:rsidRPr="75E975C3" w:rsidR="34403D31">
        <w:rPr>
          <w:rFonts w:ascii="Arial" w:hAnsi="Arial" w:eastAsia="Arial" w:cs="Arial"/>
          <w:sz w:val="22"/>
          <w:szCs w:val="22"/>
        </w:rPr>
        <w:t>between generations.</w:t>
      </w:r>
      <w:r w:rsidRPr="75E975C3" w:rsidR="54A98DA3">
        <w:rPr>
          <w:rFonts w:ascii="Arial" w:hAnsi="Arial" w:eastAsia="Arial" w:cs="Arial"/>
          <w:sz w:val="22"/>
          <w:szCs w:val="22"/>
        </w:rPr>
        <w:t xml:space="preserve"> </w:t>
      </w:r>
      <w:r w:rsidRPr="75E975C3" w:rsidR="69720969">
        <w:rPr>
          <w:rFonts w:ascii="Arial" w:hAnsi="Arial" w:eastAsia="Arial" w:cs="Arial"/>
          <w:sz w:val="22"/>
          <w:szCs w:val="22"/>
        </w:rPr>
        <w:t xml:space="preserve">Some adults </w:t>
      </w:r>
      <w:r w:rsidRPr="75E975C3" w:rsidR="325223ED">
        <w:rPr>
          <w:rFonts w:ascii="Arial" w:hAnsi="Arial" w:eastAsia="Arial" w:cs="Arial"/>
          <w:sz w:val="22"/>
          <w:szCs w:val="22"/>
        </w:rPr>
        <w:t xml:space="preserve">reduced their activities, while others resist disengagement, </w:t>
      </w:r>
      <w:r w:rsidRPr="75E975C3" w:rsidR="7482F95D">
        <w:rPr>
          <w:rFonts w:ascii="Arial" w:hAnsi="Arial" w:eastAsia="Arial" w:cs="Arial"/>
          <w:sz w:val="22"/>
          <w:szCs w:val="22"/>
        </w:rPr>
        <w:t xml:space="preserve">continuing social activities well past </w:t>
      </w:r>
      <w:r w:rsidRPr="75E975C3" w:rsidR="23CC2FD2">
        <w:rPr>
          <w:rFonts w:ascii="Arial" w:hAnsi="Arial" w:eastAsia="Arial" w:cs="Arial"/>
          <w:sz w:val="22"/>
          <w:szCs w:val="22"/>
        </w:rPr>
        <w:t>traditional</w:t>
      </w:r>
      <w:r w:rsidRPr="75E975C3" w:rsidR="7482F95D">
        <w:rPr>
          <w:rFonts w:ascii="Arial" w:hAnsi="Arial" w:eastAsia="Arial" w:cs="Arial"/>
          <w:sz w:val="22"/>
          <w:szCs w:val="22"/>
        </w:rPr>
        <w:t xml:space="preserve"> retirement age.</w:t>
      </w:r>
      <w:r w:rsidRPr="75E975C3" w:rsidR="4A95C6F2">
        <w:rPr>
          <w:rFonts w:ascii="Arial" w:hAnsi="Arial" w:eastAsia="Arial" w:cs="Arial"/>
          <w:sz w:val="22"/>
          <w:szCs w:val="22"/>
        </w:rPr>
        <w:t xml:space="preserve"> </w:t>
      </w:r>
      <w:r w:rsidRPr="75E975C3" w:rsidR="1E195EE5">
        <w:rPr>
          <w:rFonts w:ascii="Arial" w:hAnsi="Arial" w:eastAsia="Arial" w:cs="Arial"/>
          <w:sz w:val="22"/>
          <w:szCs w:val="22"/>
        </w:rPr>
        <w:t xml:space="preserve">In Ann’s case, </w:t>
      </w:r>
      <w:r w:rsidRPr="75E975C3" w:rsidR="137AE4A2">
        <w:rPr>
          <w:rFonts w:ascii="Arial" w:hAnsi="Arial" w:eastAsia="Arial" w:cs="Arial"/>
          <w:sz w:val="22"/>
          <w:szCs w:val="22"/>
        </w:rPr>
        <w:t>society (service providers and family</w:t>
      </w:r>
      <w:r w:rsidRPr="75E975C3" w:rsidR="2B72815E">
        <w:rPr>
          <w:rFonts w:ascii="Arial" w:hAnsi="Arial" w:eastAsia="Arial" w:cs="Arial"/>
          <w:sz w:val="22"/>
          <w:szCs w:val="22"/>
        </w:rPr>
        <w:t>)</w:t>
      </w:r>
      <w:r w:rsidRPr="75E975C3" w:rsidR="324AD9E6">
        <w:rPr>
          <w:rFonts w:ascii="Arial" w:hAnsi="Arial" w:eastAsia="Arial" w:cs="Arial"/>
          <w:sz w:val="22"/>
          <w:szCs w:val="22"/>
        </w:rPr>
        <w:t xml:space="preserve"> needs</w:t>
      </w:r>
      <w:r w:rsidRPr="75E975C3" w:rsidR="16D4EA84">
        <w:rPr>
          <w:rFonts w:ascii="Arial" w:hAnsi="Arial" w:eastAsia="Arial" w:cs="Arial"/>
          <w:sz w:val="22"/>
          <w:szCs w:val="22"/>
        </w:rPr>
        <w:t xml:space="preserve"> a</w:t>
      </w:r>
      <w:r w:rsidRPr="75E975C3" w:rsidR="324AD9E6">
        <w:rPr>
          <w:rFonts w:ascii="Arial" w:hAnsi="Arial" w:eastAsia="Arial" w:cs="Arial"/>
          <w:sz w:val="22"/>
          <w:szCs w:val="22"/>
        </w:rPr>
        <w:t xml:space="preserve"> different level of support, </w:t>
      </w:r>
      <w:r w:rsidRPr="75E975C3" w:rsidR="17CF829F">
        <w:rPr>
          <w:rFonts w:ascii="Arial" w:hAnsi="Arial" w:eastAsia="Arial" w:cs="Arial"/>
          <w:sz w:val="22"/>
          <w:szCs w:val="22"/>
        </w:rPr>
        <w:t>showing readiness for her disengagement</w:t>
      </w:r>
      <w:r w:rsidRPr="75E975C3" w:rsidR="6240341D">
        <w:rPr>
          <w:rFonts w:ascii="Arial" w:hAnsi="Arial" w:eastAsia="Arial" w:cs="Arial"/>
          <w:sz w:val="22"/>
          <w:szCs w:val="22"/>
        </w:rPr>
        <w:t>, where she is not ready to fully disengage</w:t>
      </w:r>
      <w:r w:rsidRPr="75E975C3" w:rsidR="58777500">
        <w:rPr>
          <w:rFonts w:ascii="Arial" w:hAnsi="Arial" w:eastAsia="Arial" w:cs="Arial"/>
          <w:sz w:val="22"/>
          <w:szCs w:val="22"/>
        </w:rPr>
        <w:t xml:space="preserve">. </w:t>
      </w:r>
      <w:r w:rsidRPr="75E975C3" w:rsidR="7F79CDB9">
        <w:rPr>
          <w:rFonts w:ascii="Arial" w:hAnsi="Arial" w:eastAsia="Arial" w:cs="Arial"/>
          <w:sz w:val="22"/>
          <w:szCs w:val="22"/>
        </w:rPr>
        <w:t xml:space="preserve">Although Ann has </w:t>
      </w:r>
      <w:r w:rsidRPr="75E975C3" w:rsidR="2DCD128A">
        <w:rPr>
          <w:rFonts w:ascii="Arial" w:hAnsi="Arial" w:eastAsia="Arial" w:cs="Arial"/>
          <w:sz w:val="22"/>
          <w:szCs w:val="22"/>
        </w:rPr>
        <w:t>disengaged</w:t>
      </w:r>
      <w:r w:rsidRPr="75E975C3" w:rsidR="7F79CDB9">
        <w:rPr>
          <w:rFonts w:ascii="Arial" w:hAnsi="Arial" w:eastAsia="Arial" w:cs="Arial"/>
          <w:sz w:val="22"/>
          <w:szCs w:val="22"/>
        </w:rPr>
        <w:t xml:space="preserve"> many former social roles, she can s</w:t>
      </w:r>
      <w:r w:rsidRPr="75E975C3" w:rsidR="12A89935">
        <w:rPr>
          <w:rFonts w:ascii="Arial" w:hAnsi="Arial" w:eastAsia="Arial" w:cs="Arial"/>
          <w:sz w:val="22"/>
          <w:szCs w:val="22"/>
        </w:rPr>
        <w:t xml:space="preserve">till take on simpler roles within </w:t>
      </w:r>
      <w:r w:rsidRPr="75E975C3" w:rsidR="73E35169">
        <w:rPr>
          <w:rFonts w:ascii="Arial" w:hAnsi="Arial" w:eastAsia="Arial" w:cs="Arial"/>
          <w:sz w:val="22"/>
          <w:szCs w:val="22"/>
        </w:rPr>
        <w:t>the care</w:t>
      </w:r>
      <w:r w:rsidRPr="75E975C3" w:rsidR="12A89935">
        <w:rPr>
          <w:rFonts w:ascii="Arial" w:hAnsi="Arial" w:eastAsia="Arial" w:cs="Arial"/>
          <w:sz w:val="22"/>
          <w:szCs w:val="22"/>
        </w:rPr>
        <w:t xml:space="preserve"> home, such as being part of group activities</w:t>
      </w:r>
      <w:r w:rsidRPr="75E975C3" w:rsidR="73B1D97B">
        <w:rPr>
          <w:rFonts w:ascii="Arial" w:hAnsi="Arial" w:eastAsia="Arial" w:cs="Arial"/>
          <w:sz w:val="22"/>
          <w:szCs w:val="22"/>
        </w:rPr>
        <w:t>.</w:t>
      </w:r>
    </w:p>
    <w:p w:rsidR="11337B26" w:rsidP="75E975C3" w:rsidRDefault="11337B26" w14:paraId="0F8FD760" w14:textId="1C05C82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32B89C99">
        <w:rPr>
          <w:rFonts w:ascii="Arial" w:hAnsi="Arial" w:eastAsia="Arial" w:cs="Arial"/>
          <w:b w:val="1"/>
          <w:bCs w:val="1"/>
          <w:sz w:val="28"/>
          <w:szCs w:val="28"/>
        </w:rPr>
        <w:t xml:space="preserve">Critical Evaluation of Disengagement </w:t>
      </w:r>
      <w:r w:rsidRPr="75E975C3" w:rsidR="184CC415">
        <w:rPr>
          <w:rFonts w:ascii="Arial" w:hAnsi="Arial" w:eastAsia="Arial" w:cs="Arial"/>
          <w:b w:val="1"/>
          <w:bCs w:val="1"/>
          <w:sz w:val="28"/>
          <w:szCs w:val="28"/>
        </w:rPr>
        <w:t>T</w:t>
      </w:r>
      <w:r w:rsidRPr="75E975C3" w:rsidR="32B89C99">
        <w:rPr>
          <w:rFonts w:ascii="Arial" w:hAnsi="Arial" w:eastAsia="Arial" w:cs="Arial"/>
          <w:b w:val="1"/>
          <w:bCs w:val="1"/>
          <w:sz w:val="28"/>
          <w:szCs w:val="28"/>
        </w:rPr>
        <w:t>heory</w:t>
      </w:r>
    </w:p>
    <w:p w:rsidR="11337B26" w:rsidP="1C068D3E" w:rsidRDefault="11337B26" w14:paraId="4AA22C9A" w14:textId="029B348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7B38F84B">
        <w:rPr>
          <w:rFonts w:ascii="Arial" w:hAnsi="Arial" w:eastAsia="Arial" w:cs="Arial"/>
          <w:sz w:val="22"/>
          <w:szCs w:val="22"/>
        </w:rPr>
        <w:t xml:space="preserve">Older adults prepare for the end of life, while society </w:t>
      </w:r>
      <w:r w:rsidRPr="75E975C3" w:rsidR="55B4C658">
        <w:rPr>
          <w:rFonts w:ascii="Arial" w:hAnsi="Arial" w:eastAsia="Arial" w:cs="Arial"/>
          <w:sz w:val="22"/>
          <w:szCs w:val="22"/>
        </w:rPr>
        <w:t xml:space="preserve">reallocates responsibilities to younger generations. </w:t>
      </w:r>
      <w:r w:rsidRPr="75E975C3" w:rsidR="24FAE1E3">
        <w:rPr>
          <w:rFonts w:ascii="Arial" w:hAnsi="Arial" w:eastAsia="Arial" w:cs="Arial"/>
          <w:sz w:val="22"/>
          <w:szCs w:val="22"/>
        </w:rPr>
        <w:t xml:space="preserve">Appling this theory to </w:t>
      </w:r>
      <w:r w:rsidRPr="75E975C3" w:rsidR="4A82234C">
        <w:rPr>
          <w:rFonts w:ascii="Arial" w:hAnsi="Arial" w:eastAsia="Arial" w:cs="Arial"/>
          <w:sz w:val="22"/>
          <w:szCs w:val="22"/>
        </w:rPr>
        <w:t>Ann,</w:t>
      </w:r>
      <w:r w:rsidRPr="75E975C3" w:rsidR="24FAE1E3">
        <w:rPr>
          <w:rFonts w:ascii="Arial" w:hAnsi="Arial" w:eastAsia="Arial" w:cs="Arial"/>
          <w:sz w:val="22"/>
          <w:szCs w:val="22"/>
        </w:rPr>
        <w:t xml:space="preserve"> it might suggest that </w:t>
      </w:r>
      <w:r w:rsidRPr="75E975C3" w:rsidR="169583E8">
        <w:rPr>
          <w:rFonts w:ascii="Arial" w:hAnsi="Arial" w:eastAsia="Arial" w:cs="Arial"/>
          <w:sz w:val="22"/>
          <w:szCs w:val="22"/>
        </w:rPr>
        <w:t xml:space="preserve">her withdrawal from social interaction </w:t>
      </w:r>
      <w:r w:rsidRPr="75E975C3" w:rsidR="6BB7F26D">
        <w:rPr>
          <w:rFonts w:ascii="Arial" w:hAnsi="Arial" w:eastAsia="Arial" w:cs="Arial"/>
          <w:sz w:val="22"/>
          <w:szCs w:val="22"/>
        </w:rPr>
        <w:t xml:space="preserve">is a normal part </w:t>
      </w:r>
      <w:r w:rsidRPr="75E975C3" w:rsidR="6341A5B4">
        <w:rPr>
          <w:rFonts w:ascii="Arial" w:hAnsi="Arial" w:eastAsia="Arial" w:cs="Arial"/>
          <w:sz w:val="22"/>
          <w:szCs w:val="22"/>
        </w:rPr>
        <w:t>of</w:t>
      </w:r>
      <w:r w:rsidRPr="75E975C3" w:rsidR="6BB7F26D">
        <w:rPr>
          <w:rFonts w:ascii="Arial" w:hAnsi="Arial" w:eastAsia="Arial" w:cs="Arial"/>
          <w:sz w:val="22"/>
          <w:szCs w:val="22"/>
        </w:rPr>
        <w:t xml:space="preserve"> </w:t>
      </w:r>
      <w:r w:rsidRPr="75E975C3" w:rsidR="120BB810">
        <w:rPr>
          <w:rFonts w:ascii="Arial" w:hAnsi="Arial" w:eastAsia="Arial" w:cs="Arial"/>
          <w:sz w:val="22"/>
          <w:szCs w:val="22"/>
        </w:rPr>
        <w:t>aging,</w:t>
      </w:r>
      <w:r w:rsidRPr="75E975C3" w:rsidR="11642066">
        <w:rPr>
          <w:rFonts w:ascii="Arial" w:hAnsi="Arial" w:eastAsia="Arial" w:cs="Arial"/>
          <w:sz w:val="22"/>
          <w:szCs w:val="22"/>
        </w:rPr>
        <w:t xml:space="preserve"> but her withdrawal is not </w:t>
      </w:r>
      <w:r w:rsidRPr="75E975C3" w:rsidR="47A29C1E">
        <w:rPr>
          <w:rFonts w:ascii="Arial" w:hAnsi="Arial" w:eastAsia="Arial" w:cs="Arial"/>
          <w:sz w:val="22"/>
          <w:szCs w:val="22"/>
        </w:rPr>
        <w:t>a personal choice</w:t>
      </w:r>
      <w:r w:rsidRPr="75E975C3" w:rsidR="6BB7F26D">
        <w:rPr>
          <w:rFonts w:ascii="Arial" w:hAnsi="Arial" w:eastAsia="Arial" w:cs="Arial"/>
          <w:sz w:val="22"/>
          <w:szCs w:val="22"/>
        </w:rPr>
        <w:t xml:space="preserve">. Her reduced </w:t>
      </w:r>
      <w:r w:rsidRPr="75E975C3" w:rsidR="506117D9">
        <w:rPr>
          <w:rFonts w:ascii="Arial" w:hAnsi="Arial" w:eastAsia="Arial" w:cs="Arial"/>
          <w:sz w:val="22"/>
          <w:szCs w:val="22"/>
        </w:rPr>
        <w:t>involvement and</w:t>
      </w:r>
      <w:r w:rsidRPr="75E975C3" w:rsidR="6BB7F26D">
        <w:rPr>
          <w:rFonts w:ascii="Arial" w:hAnsi="Arial" w:eastAsia="Arial" w:cs="Arial"/>
          <w:sz w:val="22"/>
          <w:szCs w:val="22"/>
        </w:rPr>
        <w:t xml:space="preserve"> loss of indepen</w:t>
      </w:r>
      <w:r w:rsidRPr="75E975C3" w:rsidR="4ECD6556">
        <w:rPr>
          <w:rFonts w:ascii="Arial" w:hAnsi="Arial" w:eastAsia="Arial" w:cs="Arial"/>
          <w:sz w:val="22"/>
          <w:szCs w:val="22"/>
        </w:rPr>
        <w:t xml:space="preserve">dence could be </w:t>
      </w:r>
      <w:r w:rsidRPr="75E975C3" w:rsidR="198C5EA3">
        <w:rPr>
          <w:rFonts w:ascii="Arial" w:hAnsi="Arial" w:eastAsia="Arial" w:cs="Arial"/>
          <w:sz w:val="22"/>
          <w:szCs w:val="22"/>
        </w:rPr>
        <w:t>known</w:t>
      </w:r>
      <w:r w:rsidRPr="75E975C3" w:rsidR="568D68B6">
        <w:rPr>
          <w:rFonts w:ascii="Arial" w:hAnsi="Arial" w:eastAsia="Arial" w:cs="Arial"/>
          <w:sz w:val="22"/>
          <w:szCs w:val="22"/>
        </w:rPr>
        <w:t xml:space="preserve"> as adaptive responses to aging and illness</w:t>
      </w:r>
      <w:r w:rsidRPr="75E975C3" w:rsidR="2AE7F35C">
        <w:rPr>
          <w:rFonts w:ascii="Arial" w:hAnsi="Arial" w:eastAsia="Arial" w:cs="Arial"/>
          <w:sz w:val="22"/>
          <w:szCs w:val="22"/>
        </w:rPr>
        <w:t xml:space="preserve"> (Cumming and Henry, 1961).</w:t>
      </w:r>
      <w:r w:rsidRPr="75E975C3" w:rsidR="1809B33B">
        <w:rPr>
          <w:rFonts w:ascii="Arial" w:hAnsi="Arial" w:eastAsia="Arial" w:cs="Arial"/>
          <w:sz w:val="22"/>
          <w:szCs w:val="22"/>
        </w:rPr>
        <w:t xml:space="preserve"> </w:t>
      </w:r>
      <w:r w:rsidRPr="75E975C3" w:rsidR="071E49BC">
        <w:rPr>
          <w:rFonts w:ascii="Arial" w:hAnsi="Arial" w:eastAsia="Arial" w:cs="Arial"/>
          <w:sz w:val="22"/>
          <w:szCs w:val="22"/>
        </w:rPr>
        <w:t>Dementia causes cognitive decline and memory loss, often leading to social i</w:t>
      </w:r>
      <w:r w:rsidRPr="75E975C3" w:rsidR="261E800F">
        <w:rPr>
          <w:rFonts w:ascii="Arial" w:hAnsi="Arial" w:eastAsia="Arial" w:cs="Arial"/>
          <w:sz w:val="22"/>
          <w:szCs w:val="22"/>
        </w:rPr>
        <w:t>solation.</w:t>
      </w:r>
      <w:r w:rsidRPr="75E975C3" w:rsidR="5C5D6192">
        <w:rPr>
          <w:rFonts w:ascii="Arial" w:hAnsi="Arial" w:eastAsia="Arial" w:cs="Arial"/>
          <w:sz w:val="22"/>
          <w:szCs w:val="22"/>
        </w:rPr>
        <w:t xml:space="preserve"> Disengagement theory overlooks in</w:t>
      </w:r>
      <w:r w:rsidRPr="75E975C3" w:rsidR="7D3C4767">
        <w:rPr>
          <w:rFonts w:ascii="Arial" w:hAnsi="Arial" w:eastAsia="Arial" w:cs="Arial"/>
          <w:sz w:val="22"/>
          <w:szCs w:val="22"/>
        </w:rPr>
        <w:t xml:space="preserve">dividual differences among older adults. Many people with dementia </w:t>
      </w:r>
      <w:r w:rsidRPr="75E975C3" w:rsidR="255D747E">
        <w:rPr>
          <w:rFonts w:ascii="Arial" w:hAnsi="Arial" w:eastAsia="Arial" w:cs="Arial"/>
          <w:sz w:val="22"/>
          <w:szCs w:val="22"/>
        </w:rPr>
        <w:t xml:space="preserve">benefit from meaningful engagement through </w:t>
      </w:r>
      <w:r w:rsidRPr="75E975C3" w:rsidR="22B612C9">
        <w:rPr>
          <w:rFonts w:ascii="Arial" w:hAnsi="Arial" w:eastAsia="Arial" w:cs="Arial"/>
          <w:sz w:val="22"/>
          <w:szCs w:val="22"/>
        </w:rPr>
        <w:t xml:space="preserve">sensory activities, or </w:t>
      </w:r>
      <w:r w:rsidRPr="75E975C3" w:rsidR="27DE032F">
        <w:rPr>
          <w:rFonts w:ascii="Arial" w:hAnsi="Arial" w:eastAsia="Arial" w:cs="Arial"/>
          <w:sz w:val="22"/>
          <w:szCs w:val="22"/>
        </w:rPr>
        <w:t>reminiscence</w:t>
      </w:r>
      <w:r w:rsidRPr="75E975C3" w:rsidR="22B612C9">
        <w:rPr>
          <w:rFonts w:ascii="Arial" w:hAnsi="Arial" w:eastAsia="Arial" w:cs="Arial"/>
          <w:sz w:val="22"/>
          <w:szCs w:val="22"/>
        </w:rPr>
        <w:t xml:space="preserve"> therapy</w:t>
      </w:r>
      <w:r w:rsidRPr="75E975C3" w:rsidR="1815F2C5">
        <w:rPr>
          <w:rFonts w:ascii="Arial" w:hAnsi="Arial" w:eastAsia="Arial" w:cs="Arial"/>
          <w:sz w:val="22"/>
          <w:szCs w:val="22"/>
        </w:rPr>
        <w:t xml:space="preserve"> which can improve quality of life</w:t>
      </w:r>
      <w:r w:rsidRPr="75E975C3" w:rsidR="1815F2C5">
        <w:rPr>
          <w:rFonts w:ascii="Arial" w:hAnsi="Arial" w:eastAsia="Arial" w:cs="Arial"/>
          <w:sz w:val="22"/>
          <w:szCs w:val="22"/>
        </w:rPr>
        <w:t xml:space="preserve">. </w:t>
      </w:r>
      <w:r w:rsidRPr="75E975C3" w:rsidR="11C1CE56">
        <w:rPr>
          <w:rFonts w:ascii="Arial" w:hAnsi="Arial" w:eastAsia="Arial" w:cs="Arial"/>
          <w:sz w:val="22"/>
          <w:szCs w:val="22"/>
        </w:rPr>
        <w:t xml:space="preserve">Although </w:t>
      </w:r>
      <w:r w:rsidRPr="75E975C3" w:rsidR="5F6CFE29">
        <w:rPr>
          <w:rFonts w:ascii="Arial" w:hAnsi="Arial" w:eastAsia="Arial" w:cs="Arial"/>
          <w:sz w:val="22"/>
          <w:szCs w:val="22"/>
        </w:rPr>
        <w:t xml:space="preserve">it helps normalize some </w:t>
      </w:r>
      <w:r w:rsidRPr="75E975C3" w:rsidR="66C4E720">
        <w:rPr>
          <w:rFonts w:ascii="Arial" w:hAnsi="Arial" w:eastAsia="Arial" w:cs="Arial"/>
          <w:sz w:val="22"/>
          <w:szCs w:val="22"/>
        </w:rPr>
        <w:t>aspects of</w:t>
      </w:r>
      <w:r w:rsidRPr="75E975C3" w:rsidR="5F6CFE29">
        <w:rPr>
          <w:rFonts w:ascii="Arial" w:hAnsi="Arial" w:eastAsia="Arial" w:cs="Arial"/>
          <w:sz w:val="22"/>
          <w:szCs w:val="22"/>
        </w:rPr>
        <w:t xml:space="preserve"> withdrawal, </w:t>
      </w:r>
      <w:r w:rsidRPr="75E975C3" w:rsidR="37D86C59">
        <w:rPr>
          <w:rFonts w:ascii="Arial" w:hAnsi="Arial" w:eastAsia="Arial" w:cs="Arial"/>
          <w:sz w:val="22"/>
          <w:szCs w:val="22"/>
        </w:rPr>
        <w:t xml:space="preserve">it </w:t>
      </w:r>
      <w:r w:rsidRPr="75E975C3" w:rsidR="45684429">
        <w:rPr>
          <w:rFonts w:ascii="Arial" w:hAnsi="Arial" w:eastAsia="Arial" w:cs="Arial"/>
          <w:sz w:val="22"/>
          <w:szCs w:val="22"/>
        </w:rPr>
        <w:t>fails to</w:t>
      </w:r>
      <w:r w:rsidRPr="75E975C3" w:rsidR="45684429">
        <w:rPr>
          <w:rFonts w:ascii="Arial" w:hAnsi="Arial" w:eastAsia="Arial" w:cs="Arial"/>
          <w:sz w:val="22"/>
          <w:szCs w:val="22"/>
        </w:rPr>
        <w:t xml:space="preserve"> account for the</w:t>
      </w:r>
      <w:r w:rsidRPr="75E975C3" w:rsidR="0C9BC26C">
        <w:rPr>
          <w:rFonts w:ascii="Arial" w:hAnsi="Arial" w:eastAsia="Arial" w:cs="Arial"/>
          <w:sz w:val="22"/>
          <w:szCs w:val="22"/>
        </w:rPr>
        <w:t xml:space="preserve"> </w:t>
      </w:r>
      <w:r w:rsidRPr="75E975C3" w:rsidR="57BC9C1D">
        <w:rPr>
          <w:rFonts w:ascii="Arial" w:hAnsi="Arial" w:eastAsia="Arial" w:cs="Arial"/>
          <w:sz w:val="22"/>
          <w:szCs w:val="22"/>
        </w:rPr>
        <w:t>involuntary and often harmful nature of social isolation in dem</w:t>
      </w:r>
      <w:r w:rsidRPr="75E975C3" w:rsidR="730CE745">
        <w:rPr>
          <w:rFonts w:ascii="Arial" w:hAnsi="Arial" w:eastAsia="Arial" w:cs="Arial"/>
          <w:sz w:val="22"/>
          <w:szCs w:val="22"/>
        </w:rPr>
        <w:t>entia.</w:t>
      </w:r>
    </w:p>
    <w:p w:rsidR="746AE95E" w:rsidP="75E975C3" w:rsidRDefault="746AE95E" w14:paraId="350CF33C" w14:textId="69F0417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5CF9DF07">
        <w:rPr>
          <w:rFonts w:ascii="Arial" w:hAnsi="Arial" w:eastAsia="Arial" w:cs="Arial"/>
          <w:b w:val="1"/>
          <w:bCs w:val="1"/>
          <w:sz w:val="28"/>
          <w:szCs w:val="28"/>
        </w:rPr>
        <w:t xml:space="preserve">Challenges for Professionals to Apply </w:t>
      </w:r>
      <w:r w:rsidRPr="75E975C3" w:rsidR="056AB230">
        <w:rPr>
          <w:rFonts w:ascii="Arial" w:hAnsi="Arial" w:eastAsia="Arial" w:cs="Arial"/>
          <w:b w:val="1"/>
          <w:bCs w:val="1"/>
          <w:sz w:val="28"/>
          <w:szCs w:val="28"/>
        </w:rPr>
        <w:t>D</w:t>
      </w:r>
      <w:r w:rsidRPr="75E975C3" w:rsidR="5CF9DF07">
        <w:rPr>
          <w:rFonts w:ascii="Arial" w:hAnsi="Arial" w:eastAsia="Arial" w:cs="Arial"/>
          <w:b w:val="1"/>
          <w:bCs w:val="1"/>
          <w:sz w:val="28"/>
          <w:szCs w:val="28"/>
        </w:rPr>
        <w:t xml:space="preserve">isengagement </w:t>
      </w:r>
      <w:r w:rsidRPr="75E975C3" w:rsidR="5640D467">
        <w:rPr>
          <w:rFonts w:ascii="Arial" w:hAnsi="Arial" w:eastAsia="Arial" w:cs="Arial"/>
          <w:b w:val="1"/>
          <w:bCs w:val="1"/>
          <w:sz w:val="28"/>
          <w:szCs w:val="28"/>
        </w:rPr>
        <w:t>T</w:t>
      </w:r>
      <w:r w:rsidRPr="75E975C3" w:rsidR="5CF9DF07">
        <w:rPr>
          <w:rFonts w:ascii="Arial" w:hAnsi="Arial" w:eastAsia="Arial" w:cs="Arial"/>
          <w:b w:val="1"/>
          <w:bCs w:val="1"/>
          <w:sz w:val="28"/>
          <w:szCs w:val="28"/>
        </w:rPr>
        <w:t>heory</w:t>
      </w:r>
    </w:p>
    <w:p w:rsidR="746AE95E" w:rsidP="121FE7D3" w:rsidRDefault="746AE95E" w14:paraId="0EB11F9C" w14:textId="672973A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746AE95E">
        <w:rPr>
          <w:rFonts w:ascii="Arial" w:hAnsi="Arial" w:eastAsia="Arial" w:cs="Arial"/>
          <w:sz w:val="22"/>
          <w:szCs w:val="22"/>
        </w:rPr>
        <w:t xml:space="preserve">To support Ann, it is important </w:t>
      </w:r>
      <w:r w:rsidRPr="75E975C3" w:rsidR="3F5E3727">
        <w:rPr>
          <w:rFonts w:ascii="Arial" w:hAnsi="Arial" w:eastAsia="Arial" w:cs="Arial"/>
          <w:sz w:val="22"/>
          <w:szCs w:val="22"/>
        </w:rPr>
        <w:t>to stay calm and patient</w:t>
      </w:r>
      <w:r w:rsidRPr="75E975C3" w:rsidR="032D3C51">
        <w:rPr>
          <w:rFonts w:ascii="Arial" w:hAnsi="Arial" w:eastAsia="Arial" w:cs="Arial"/>
          <w:sz w:val="22"/>
          <w:szCs w:val="22"/>
        </w:rPr>
        <w:t>, even if she forgets things. She mi</w:t>
      </w:r>
      <w:r w:rsidRPr="75E975C3" w:rsidR="2C4AEF21">
        <w:rPr>
          <w:rFonts w:ascii="Arial" w:hAnsi="Arial" w:eastAsia="Arial" w:cs="Arial"/>
          <w:sz w:val="22"/>
          <w:szCs w:val="22"/>
        </w:rPr>
        <w:t>ght not realize she</w:t>
      </w:r>
      <w:r w:rsidRPr="75E975C3" w:rsidR="2160DA69">
        <w:rPr>
          <w:rFonts w:ascii="Arial" w:hAnsi="Arial" w:eastAsia="Arial" w:cs="Arial"/>
          <w:sz w:val="22"/>
          <w:szCs w:val="22"/>
        </w:rPr>
        <w:t xml:space="preserve"> is asking the same question, so gentle replies will help her </w:t>
      </w:r>
      <w:r w:rsidRPr="75E975C3" w:rsidR="74BCD06F">
        <w:rPr>
          <w:rFonts w:ascii="Arial" w:hAnsi="Arial" w:eastAsia="Arial" w:cs="Arial"/>
          <w:sz w:val="22"/>
          <w:szCs w:val="22"/>
        </w:rPr>
        <w:t xml:space="preserve">feel safe. </w:t>
      </w:r>
      <w:r w:rsidRPr="75E975C3" w:rsidR="4213FFA4">
        <w:rPr>
          <w:rFonts w:ascii="Arial" w:hAnsi="Arial" w:eastAsia="Arial" w:cs="Arial"/>
          <w:sz w:val="22"/>
          <w:szCs w:val="22"/>
        </w:rPr>
        <w:t xml:space="preserve">She could be </w:t>
      </w:r>
      <w:r w:rsidRPr="75E975C3" w:rsidR="044FCC91">
        <w:rPr>
          <w:rFonts w:ascii="Arial" w:hAnsi="Arial" w:eastAsia="Arial" w:cs="Arial"/>
          <w:sz w:val="22"/>
          <w:szCs w:val="22"/>
        </w:rPr>
        <w:t>rude,</w:t>
      </w:r>
      <w:r w:rsidRPr="75E975C3" w:rsidR="4213FFA4">
        <w:rPr>
          <w:rFonts w:ascii="Arial" w:hAnsi="Arial" w:eastAsia="Arial" w:cs="Arial"/>
          <w:sz w:val="22"/>
          <w:szCs w:val="22"/>
        </w:rPr>
        <w:t xml:space="preserve"> </w:t>
      </w:r>
      <w:r w:rsidRPr="75E975C3" w:rsidR="1C7D5417">
        <w:rPr>
          <w:rFonts w:ascii="Arial" w:hAnsi="Arial" w:eastAsia="Arial" w:cs="Arial"/>
          <w:sz w:val="22"/>
          <w:szCs w:val="22"/>
        </w:rPr>
        <w:t>so</w:t>
      </w:r>
      <w:r w:rsidRPr="75E975C3" w:rsidR="4213FFA4">
        <w:rPr>
          <w:rFonts w:ascii="Arial" w:hAnsi="Arial" w:eastAsia="Arial" w:cs="Arial"/>
          <w:sz w:val="22"/>
          <w:szCs w:val="22"/>
        </w:rPr>
        <w:t xml:space="preserve"> </w:t>
      </w:r>
      <w:r w:rsidRPr="75E975C3" w:rsidR="7E35F386">
        <w:rPr>
          <w:rFonts w:ascii="Arial" w:hAnsi="Arial" w:eastAsia="Arial" w:cs="Arial"/>
          <w:sz w:val="22"/>
          <w:szCs w:val="22"/>
        </w:rPr>
        <w:t xml:space="preserve">it is best not to </w:t>
      </w:r>
      <w:r w:rsidRPr="75E975C3" w:rsidR="54AA1385">
        <w:rPr>
          <w:rFonts w:ascii="Arial" w:hAnsi="Arial" w:eastAsia="Arial" w:cs="Arial"/>
          <w:sz w:val="22"/>
          <w:szCs w:val="22"/>
        </w:rPr>
        <w:t>argue with</w:t>
      </w:r>
      <w:r w:rsidRPr="75E975C3" w:rsidR="7E35F386">
        <w:rPr>
          <w:rFonts w:ascii="Arial" w:hAnsi="Arial" w:eastAsia="Arial" w:cs="Arial"/>
          <w:sz w:val="22"/>
          <w:szCs w:val="22"/>
        </w:rPr>
        <w:t xml:space="preserve"> her</w:t>
      </w:r>
      <w:r w:rsidRPr="75E975C3" w:rsidR="05ACD8D0">
        <w:rPr>
          <w:rFonts w:ascii="Arial" w:hAnsi="Arial" w:eastAsia="Arial" w:cs="Arial"/>
          <w:sz w:val="22"/>
          <w:szCs w:val="22"/>
        </w:rPr>
        <w:t xml:space="preserve"> (Cohen-Mansfield et al., 2010)</w:t>
      </w:r>
      <w:r w:rsidRPr="75E975C3" w:rsidR="7E35F386">
        <w:rPr>
          <w:rFonts w:ascii="Arial" w:hAnsi="Arial" w:eastAsia="Arial" w:cs="Arial"/>
          <w:sz w:val="22"/>
          <w:szCs w:val="22"/>
        </w:rPr>
        <w:t>.</w:t>
      </w:r>
      <w:r w:rsidRPr="75E975C3" w:rsidR="7B9B4A95">
        <w:rPr>
          <w:rFonts w:ascii="Arial" w:hAnsi="Arial" w:eastAsia="Arial" w:cs="Arial"/>
          <w:sz w:val="22"/>
          <w:szCs w:val="22"/>
        </w:rPr>
        <w:t xml:space="preserve"> Spending time together is </w:t>
      </w:r>
      <w:r w:rsidRPr="75E975C3" w:rsidR="1DDF9F34">
        <w:rPr>
          <w:rFonts w:ascii="Arial" w:hAnsi="Arial" w:eastAsia="Arial" w:cs="Arial"/>
          <w:sz w:val="22"/>
          <w:szCs w:val="22"/>
        </w:rPr>
        <w:t>good for</w:t>
      </w:r>
      <w:r w:rsidRPr="75E975C3" w:rsidR="7E35F386">
        <w:rPr>
          <w:rFonts w:ascii="Arial" w:hAnsi="Arial" w:eastAsia="Arial" w:cs="Arial"/>
          <w:sz w:val="22"/>
          <w:szCs w:val="22"/>
        </w:rPr>
        <w:t xml:space="preserve"> </w:t>
      </w:r>
      <w:r w:rsidRPr="75E975C3" w:rsidR="62792498">
        <w:rPr>
          <w:rFonts w:ascii="Arial" w:hAnsi="Arial" w:eastAsia="Arial" w:cs="Arial"/>
          <w:sz w:val="22"/>
          <w:szCs w:val="22"/>
        </w:rPr>
        <w:t>her;</w:t>
      </w:r>
      <w:r w:rsidRPr="75E975C3" w:rsidR="677B575F">
        <w:rPr>
          <w:rFonts w:ascii="Arial" w:hAnsi="Arial" w:eastAsia="Arial" w:cs="Arial"/>
          <w:sz w:val="22"/>
          <w:szCs w:val="22"/>
        </w:rPr>
        <w:t xml:space="preserve"> this may include </w:t>
      </w:r>
      <w:r w:rsidRPr="75E975C3" w:rsidR="43F1DBE0">
        <w:rPr>
          <w:rFonts w:ascii="Arial" w:hAnsi="Arial" w:eastAsia="Arial" w:cs="Arial"/>
          <w:sz w:val="22"/>
          <w:szCs w:val="22"/>
        </w:rPr>
        <w:t>having a cup of tea and conversation</w:t>
      </w:r>
      <w:r w:rsidRPr="75E975C3" w:rsidR="50EC92D5">
        <w:rPr>
          <w:rFonts w:ascii="Arial" w:hAnsi="Arial" w:eastAsia="Arial" w:cs="Arial"/>
          <w:sz w:val="22"/>
          <w:szCs w:val="22"/>
        </w:rPr>
        <w:t xml:space="preserve">, listening to the </w:t>
      </w:r>
      <w:r w:rsidRPr="75E975C3" w:rsidR="71209DB6">
        <w:rPr>
          <w:rFonts w:ascii="Arial" w:hAnsi="Arial" w:eastAsia="Arial" w:cs="Arial"/>
          <w:sz w:val="22"/>
          <w:szCs w:val="22"/>
        </w:rPr>
        <w:t xml:space="preserve">radio together, </w:t>
      </w:r>
      <w:r w:rsidRPr="75E975C3" w:rsidR="544AF710">
        <w:rPr>
          <w:rFonts w:ascii="Arial" w:hAnsi="Arial" w:eastAsia="Arial" w:cs="Arial"/>
          <w:sz w:val="22"/>
          <w:szCs w:val="22"/>
        </w:rPr>
        <w:t xml:space="preserve">or helping her </w:t>
      </w:r>
      <w:r w:rsidRPr="75E975C3" w:rsidR="14D7F96F">
        <w:rPr>
          <w:rFonts w:ascii="Arial" w:hAnsi="Arial" w:eastAsia="Arial" w:cs="Arial"/>
          <w:sz w:val="22"/>
          <w:szCs w:val="22"/>
        </w:rPr>
        <w:t>with</w:t>
      </w:r>
      <w:r w:rsidRPr="75E975C3" w:rsidR="544AF710">
        <w:rPr>
          <w:rFonts w:ascii="Arial" w:hAnsi="Arial" w:eastAsia="Arial" w:cs="Arial"/>
          <w:sz w:val="22"/>
          <w:szCs w:val="22"/>
        </w:rPr>
        <w:t xml:space="preserve"> simple act</w:t>
      </w:r>
      <w:r w:rsidRPr="75E975C3" w:rsidR="673F6620">
        <w:rPr>
          <w:rFonts w:ascii="Arial" w:hAnsi="Arial" w:eastAsia="Arial" w:cs="Arial"/>
          <w:sz w:val="22"/>
          <w:szCs w:val="22"/>
        </w:rPr>
        <w:t>ivities like folding laundry</w:t>
      </w:r>
      <w:r w:rsidRPr="75E975C3" w:rsidR="1FE42D64">
        <w:rPr>
          <w:rFonts w:ascii="Arial" w:hAnsi="Arial" w:eastAsia="Arial" w:cs="Arial"/>
          <w:sz w:val="22"/>
          <w:szCs w:val="22"/>
        </w:rPr>
        <w:t>, or</w:t>
      </w:r>
      <w:r w:rsidRPr="75E975C3" w:rsidR="4492C568">
        <w:rPr>
          <w:rFonts w:ascii="Arial" w:hAnsi="Arial" w:eastAsia="Arial" w:cs="Arial"/>
          <w:sz w:val="22"/>
          <w:szCs w:val="22"/>
        </w:rPr>
        <w:t xml:space="preserve"> cleaning the flower pe</w:t>
      </w:r>
      <w:r w:rsidRPr="75E975C3" w:rsidR="7ED55058">
        <w:rPr>
          <w:rFonts w:ascii="Arial" w:hAnsi="Arial" w:eastAsia="Arial" w:cs="Arial"/>
          <w:sz w:val="22"/>
          <w:szCs w:val="22"/>
        </w:rPr>
        <w:t xml:space="preserve">tals. </w:t>
      </w:r>
    </w:p>
    <w:p w:rsidR="72FAB80F" w:rsidP="11977F81" w:rsidRDefault="72FAB80F" w14:paraId="35FD1FA5" w14:textId="1941113A" w14:noSpellErr="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2"/>
          <w:szCs w:val="32"/>
        </w:rPr>
      </w:pPr>
      <w:r w:rsidRPr="11977F81" w:rsidR="72FAB80F">
        <w:rPr>
          <w:rFonts w:ascii="Arial" w:hAnsi="Arial" w:eastAsia="Arial" w:cs="Arial"/>
          <w:b w:val="1"/>
          <w:bCs w:val="1"/>
          <w:sz w:val="32"/>
          <w:szCs w:val="32"/>
        </w:rPr>
        <w:t>Activity Theory</w:t>
      </w:r>
    </w:p>
    <w:p w:rsidR="72FAB80F" w:rsidP="329B553C" w:rsidRDefault="72FAB80F" w14:paraId="0216AE7F" w14:textId="753451F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72FAB80F">
        <w:rPr>
          <w:rFonts w:ascii="Arial" w:hAnsi="Arial" w:eastAsia="Arial" w:cs="Arial"/>
          <w:sz w:val="22"/>
          <w:szCs w:val="22"/>
        </w:rPr>
        <w:t xml:space="preserve">The Activity Theory of Aging, developed by </w:t>
      </w:r>
      <w:r w:rsidRPr="75E975C3" w:rsidR="28CBFBCE">
        <w:rPr>
          <w:rFonts w:ascii="Arial" w:hAnsi="Arial" w:eastAsia="Arial" w:cs="Arial"/>
          <w:sz w:val="22"/>
          <w:szCs w:val="22"/>
        </w:rPr>
        <w:t>Robert J. Havighurst in 1961</w:t>
      </w:r>
      <w:r w:rsidRPr="75E975C3" w:rsidR="7392F69D">
        <w:rPr>
          <w:rFonts w:ascii="Arial" w:hAnsi="Arial" w:eastAsia="Arial" w:cs="Arial"/>
          <w:sz w:val="22"/>
          <w:szCs w:val="22"/>
        </w:rPr>
        <w:t xml:space="preserve">, </w:t>
      </w:r>
      <w:r w:rsidRPr="75E975C3" w:rsidR="13B61033">
        <w:rPr>
          <w:rFonts w:ascii="Arial" w:hAnsi="Arial" w:eastAsia="Arial" w:cs="Arial"/>
          <w:sz w:val="22"/>
          <w:szCs w:val="22"/>
        </w:rPr>
        <w:t>suggests that staying</w:t>
      </w:r>
      <w:r w:rsidRPr="75E975C3" w:rsidR="5B9129E6">
        <w:rPr>
          <w:rFonts w:ascii="Arial" w:hAnsi="Arial" w:eastAsia="Arial" w:cs="Arial"/>
          <w:sz w:val="22"/>
          <w:szCs w:val="22"/>
        </w:rPr>
        <w:t xml:space="preserve"> active and </w:t>
      </w:r>
      <w:r w:rsidRPr="75E975C3" w:rsidR="0896FA91">
        <w:rPr>
          <w:rFonts w:ascii="Arial" w:hAnsi="Arial" w:eastAsia="Arial" w:cs="Arial"/>
          <w:sz w:val="22"/>
          <w:szCs w:val="22"/>
        </w:rPr>
        <w:t xml:space="preserve">socially engaged </w:t>
      </w:r>
      <w:r w:rsidRPr="75E975C3" w:rsidR="69A8CC0E">
        <w:rPr>
          <w:rFonts w:ascii="Arial" w:hAnsi="Arial" w:eastAsia="Arial" w:cs="Arial"/>
          <w:sz w:val="22"/>
          <w:szCs w:val="22"/>
        </w:rPr>
        <w:t>is key to improving psychological and physical well-being</w:t>
      </w:r>
      <w:r w:rsidRPr="75E975C3" w:rsidR="39FC0A94">
        <w:rPr>
          <w:rFonts w:ascii="Arial" w:hAnsi="Arial" w:eastAsia="Arial" w:cs="Arial"/>
          <w:sz w:val="22"/>
          <w:szCs w:val="22"/>
        </w:rPr>
        <w:t xml:space="preserve">. </w:t>
      </w:r>
      <w:r w:rsidRPr="75E975C3" w:rsidR="6FCA5C43">
        <w:rPr>
          <w:rFonts w:ascii="Arial" w:hAnsi="Arial" w:eastAsia="Arial" w:cs="Arial"/>
          <w:sz w:val="22"/>
          <w:szCs w:val="22"/>
        </w:rPr>
        <w:t>It's</w:t>
      </w:r>
      <w:r w:rsidRPr="75E975C3" w:rsidR="39FC0A94">
        <w:rPr>
          <w:rFonts w:ascii="Arial" w:hAnsi="Arial" w:eastAsia="Arial" w:cs="Arial"/>
          <w:sz w:val="22"/>
          <w:szCs w:val="22"/>
        </w:rPr>
        <w:t xml:space="preserve"> about </w:t>
      </w:r>
      <w:r w:rsidRPr="75E975C3" w:rsidR="39FC0A94">
        <w:rPr>
          <w:rFonts w:ascii="Arial" w:hAnsi="Arial" w:eastAsia="Arial" w:cs="Arial"/>
          <w:sz w:val="22"/>
          <w:szCs w:val="22"/>
        </w:rPr>
        <w:t>participating</w:t>
      </w:r>
      <w:r w:rsidRPr="75E975C3" w:rsidR="39FC0A94">
        <w:rPr>
          <w:rFonts w:ascii="Arial" w:hAnsi="Arial" w:eastAsia="Arial" w:cs="Arial"/>
          <w:sz w:val="22"/>
          <w:szCs w:val="22"/>
        </w:rPr>
        <w:t xml:space="preserve"> in activities </w:t>
      </w:r>
      <w:r w:rsidRPr="75E975C3" w:rsidR="29BB5D98">
        <w:rPr>
          <w:rFonts w:ascii="Arial" w:hAnsi="Arial" w:eastAsia="Arial" w:cs="Arial"/>
          <w:sz w:val="22"/>
          <w:szCs w:val="22"/>
        </w:rPr>
        <w:t>that help them stay connected to their daily life and relationships</w:t>
      </w:r>
      <w:r w:rsidRPr="75E975C3" w:rsidR="120E7069">
        <w:rPr>
          <w:rFonts w:ascii="Arial" w:hAnsi="Arial" w:eastAsia="Arial" w:cs="Arial"/>
          <w:sz w:val="22"/>
          <w:szCs w:val="22"/>
        </w:rPr>
        <w:t>. In dementia care, activities are important for th</w:t>
      </w:r>
      <w:r w:rsidRPr="75E975C3" w:rsidR="1EA425B7">
        <w:rPr>
          <w:rFonts w:ascii="Arial" w:hAnsi="Arial" w:eastAsia="Arial" w:cs="Arial"/>
          <w:sz w:val="22"/>
          <w:szCs w:val="22"/>
        </w:rPr>
        <w:t>eir potential benefits (</w:t>
      </w:r>
      <w:r w:rsidRPr="75E975C3" w:rsidR="728AC60A">
        <w:rPr>
          <w:rFonts w:ascii="Arial" w:hAnsi="Arial" w:eastAsia="Arial" w:cs="Arial"/>
          <w:sz w:val="22"/>
          <w:szCs w:val="22"/>
        </w:rPr>
        <w:t>National Library of Medicine</w:t>
      </w:r>
      <w:r w:rsidRPr="75E975C3" w:rsidR="728AC60A">
        <w:rPr>
          <w:rFonts w:ascii="Arial" w:hAnsi="Arial" w:eastAsia="Arial" w:cs="Arial"/>
          <w:sz w:val="22"/>
          <w:szCs w:val="22"/>
        </w:rPr>
        <w:t>, 2015</w:t>
      </w:r>
      <w:r w:rsidRPr="75E975C3" w:rsidR="728AC60A">
        <w:rPr>
          <w:rFonts w:ascii="Arial" w:hAnsi="Arial" w:eastAsia="Arial" w:cs="Arial"/>
          <w:sz w:val="22"/>
          <w:szCs w:val="22"/>
        </w:rPr>
        <w:t>).</w:t>
      </w:r>
    </w:p>
    <w:p w:rsidR="11A0DE97" w:rsidP="11977F81" w:rsidRDefault="11A0DE97" w14:paraId="64CCFCE5" w14:textId="413024CA" w14:noSpellErr="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1977F81" w:rsidR="11A0DE97">
        <w:rPr>
          <w:rFonts w:ascii="Arial" w:hAnsi="Arial" w:eastAsia="Arial" w:cs="Arial"/>
          <w:b w:val="1"/>
          <w:bCs w:val="1"/>
          <w:sz w:val="24"/>
          <w:szCs w:val="24"/>
        </w:rPr>
        <w:t xml:space="preserve">How this theory applies </w:t>
      </w:r>
      <w:r w:rsidRPr="11977F81" w:rsidR="27A282B1">
        <w:rPr>
          <w:rFonts w:ascii="Arial" w:hAnsi="Arial" w:eastAsia="Arial" w:cs="Arial"/>
          <w:b w:val="1"/>
          <w:bCs w:val="1"/>
          <w:sz w:val="24"/>
          <w:szCs w:val="24"/>
        </w:rPr>
        <w:t>to adults age 65 and over</w:t>
      </w:r>
      <w:r w:rsidRPr="11977F81" w:rsidR="3FE30211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551880D6" w:rsidP="329B553C" w:rsidRDefault="551880D6" w14:paraId="16B2C335" w14:textId="1441DBB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9B553C" w:rsidR="551880D6">
        <w:rPr>
          <w:rFonts w:ascii="Arial" w:hAnsi="Arial" w:eastAsia="Arial" w:cs="Arial"/>
          <w:sz w:val="22"/>
          <w:szCs w:val="22"/>
        </w:rPr>
        <w:t>Activity theory supports older adults</w:t>
      </w:r>
      <w:r w:rsidRPr="329B553C" w:rsidR="02574061">
        <w:rPr>
          <w:rFonts w:ascii="Arial" w:hAnsi="Arial" w:eastAsia="Arial" w:cs="Arial"/>
          <w:sz w:val="22"/>
          <w:szCs w:val="22"/>
        </w:rPr>
        <w:t xml:space="preserve"> who </w:t>
      </w:r>
      <w:r w:rsidRPr="329B553C" w:rsidR="1100E4E4">
        <w:rPr>
          <w:rFonts w:ascii="Arial" w:hAnsi="Arial" w:eastAsia="Arial" w:cs="Arial"/>
          <w:sz w:val="22"/>
          <w:szCs w:val="22"/>
        </w:rPr>
        <w:t>stay</w:t>
      </w:r>
      <w:r w:rsidRPr="329B553C" w:rsidR="02574061">
        <w:rPr>
          <w:rFonts w:ascii="Arial" w:hAnsi="Arial" w:eastAsia="Arial" w:cs="Arial"/>
          <w:sz w:val="22"/>
          <w:szCs w:val="22"/>
        </w:rPr>
        <w:t xml:space="preserve"> active and engaged especially</w:t>
      </w:r>
      <w:r w:rsidRPr="329B553C" w:rsidR="5B8E4549">
        <w:rPr>
          <w:rFonts w:ascii="Arial" w:hAnsi="Arial" w:eastAsia="Arial" w:cs="Arial"/>
          <w:sz w:val="22"/>
          <w:szCs w:val="22"/>
        </w:rPr>
        <w:t xml:space="preserve"> with cognitive decline</w:t>
      </w:r>
      <w:r w:rsidRPr="329B553C" w:rsidR="3ED054EA">
        <w:rPr>
          <w:rFonts w:ascii="Arial" w:hAnsi="Arial" w:eastAsia="Arial" w:cs="Arial"/>
          <w:sz w:val="22"/>
          <w:szCs w:val="22"/>
        </w:rPr>
        <w:t>, both mental and physical well-being.</w:t>
      </w:r>
      <w:r w:rsidRPr="329B553C" w:rsidR="4C67C051">
        <w:rPr>
          <w:rFonts w:ascii="Arial" w:hAnsi="Arial" w:eastAsia="Arial" w:cs="Arial"/>
          <w:sz w:val="22"/>
          <w:szCs w:val="22"/>
        </w:rPr>
        <w:t xml:space="preserve"> According to </w:t>
      </w:r>
      <w:r w:rsidRPr="329B553C" w:rsidR="68843C1E">
        <w:rPr>
          <w:rFonts w:ascii="Arial" w:hAnsi="Arial" w:eastAsia="Arial" w:cs="Arial"/>
          <w:sz w:val="22"/>
          <w:szCs w:val="22"/>
        </w:rPr>
        <w:t>Havighurst's</w:t>
      </w:r>
      <w:r w:rsidRPr="329B553C" w:rsidR="4C67C051">
        <w:rPr>
          <w:rFonts w:ascii="Arial" w:hAnsi="Arial" w:eastAsia="Arial" w:cs="Arial"/>
          <w:sz w:val="22"/>
          <w:szCs w:val="22"/>
        </w:rPr>
        <w:t xml:space="preserve"> Activity theory </w:t>
      </w:r>
      <w:r w:rsidRPr="329B553C" w:rsidR="1C5E900C">
        <w:rPr>
          <w:rFonts w:ascii="Arial" w:hAnsi="Arial" w:eastAsia="Arial" w:cs="Arial"/>
          <w:sz w:val="22"/>
          <w:szCs w:val="22"/>
        </w:rPr>
        <w:t xml:space="preserve">people who continue to </w:t>
      </w:r>
      <w:r w:rsidRPr="329B553C" w:rsidR="416637DE">
        <w:rPr>
          <w:rFonts w:ascii="Arial" w:hAnsi="Arial" w:eastAsia="Arial" w:cs="Arial"/>
          <w:sz w:val="22"/>
          <w:szCs w:val="22"/>
        </w:rPr>
        <w:t>participate</w:t>
      </w:r>
      <w:r w:rsidRPr="329B553C" w:rsidR="1C5E900C">
        <w:rPr>
          <w:rFonts w:ascii="Arial" w:hAnsi="Arial" w:eastAsia="Arial" w:cs="Arial"/>
          <w:sz w:val="22"/>
          <w:szCs w:val="22"/>
        </w:rPr>
        <w:t xml:space="preserve"> </w:t>
      </w:r>
      <w:r w:rsidRPr="329B553C" w:rsidR="7CBD6EB8">
        <w:rPr>
          <w:rFonts w:ascii="Arial" w:hAnsi="Arial" w:eastAsia="Arial" w:cs="Arial"/>
          <w:sz w:val="22"/>
          <w:szCs w:val="22"/>
        </w:rPr>
        <w:t>in social,</w:t>
      </w:r>
      <w:r w:rsidRPr="329B553C" w:rsidR="61893A98">
        <w:rPr>
          <w:rFonts w:ascii="Arial" w:hAnsi="Arial" w:eastAsia="Arial" w:cs="Arial"/>
          <w:sz w:val="22"/>
          <w:szCs w:val="22"/>
        </w:rPr>
        <w:t xml:space="preserve"> or</w:t>
      </w:r>
      <w:r w:rsidRPr="329B553C" w:rsidR="7CBD6EB8">
        <w:rPr>
          <w:rFonts w:ascii="Arial" w:hAnsi="Arial" w:eastAsia="Arial" w:cs="Arial"/>
          <w:sz w:val="22"/>
          <w:szCs w:val="22"/>
        </w:rPr>
        <w:t xml:space="preserve"> purposeful activities</w:t>
      </w:r>
      <w:r w:rsidRPr="329B553C" w:rsidR="1D5D8691">
        <w:rPr>
          <w:rFonts w:ascii="Arial" w:hAnsi="Arial" w:eastAsia="Arial" w:cs="Arial"/>
          <w:sz w:val="22"/>
          <w:szCs w:val="22"/>
        </w:rPr>
        <w:t>:</w:t>
      </w:r>
    </w:p>
    <w:p w:rsidR="1D5D8691" w:rsidP="329B553C" w:rsidRDefault="1D5D8691" w14:paraId="0FBF0BF1" w14:textId="135DC12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9B553C" w:rsidR="1D5D8691">
        <w:rPr>
          <w:rFonts w:ascii="Arial" w:hAnsi="Arial" w:eastAsia="Arial" w:cs="Arial"/>
          <w:sz w:val="22"/>
          <w:szCs w:val="22"/>
        </w:rPr>
        <w:t>Experience better mood and life satisfaction</w:t>
      </w:r>
    </w:p>
    <w:p w:rsidR="40022BAA" w:rsidP="329B553C" w:rsidRDefault="40022BAA" w14:paraId="0C5EDB97" w14:textId="1469F26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9B553C" w:rsidR="40022BAA">
        <w:rPr>
          <w:rFonts w:ascii="Arial" w:hAnsi="Arial" w:eastAsia="Arial" w:cs="Arial"/>
          <w:sz w:val="22"/>
          <w:szCs w:val="22"/>
        </w:rPr>
        <w:t>Support a stronger sense of identity and</w:t>
      </w:r>
      <w:r w:rsidRPr="329B553C" w:rsidR="33BA3428">
        <w:rPr>
          <w:rFonts w:ascii="Arial" w:hAnsi="Arial" w:eastAsia="Arial" w:cs="Arial"/>
          <w:sz w:val="22"/>
          <w:szCs w:val="22"/>
        </w:rPr>
        <w:t xml:space="preserve"> self-worth</w:t>
      </w:r>
    </w:p>
    <w:p w:rsidR="33BA3428" w:rsidP="329B553C" w:rsidRDefault="33BA3428" w14:paraId="773A7D03" w14:textId="7951F51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9B553C" w:rsidR="33BA3428">
        <w:rPr>
          <w:rFonts w:ascii="Arial" w:hAnsi="Arial" w:eastAsia="Arial" w:cs="Arial"/>
          <w:sz w:val="22"/>
          <w:szCs w:val="22"/>
        </w:rPr>
        <w:t xml:space="preserve">Show slower cognitive decline and improved memory through </w:t>
      </w:r>
      <w:r w:rsidRPr="329B553C" w:rsidR="195F01E6">
        <w:rPr>
          <w:rFonts w:ascii="Arial" w:hAnsi="Arial" w:eastAsia="Arial" w:cs="Arial"/>
          <w:sz w:val="22"/>
          <w:szCs w:val="22"/>
        </w:rPr>
        <w:t>stimulation</w:t>
      </w:r>
    </w:p>
    <w:p w:rsidR="7CBD6EB8" w:rsidP="329B553C" w:rsidRDefault="7CBD6EB8" w14:paraId="4FDDDB1C" w14:textId="605807B8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12F5A54B" w:rsidR="7CBD6EB8">
        <w:rPr>
          <w:rFonts w:ascii="Arial" w:hAnsi="Arial" w:eastAsia="Arial" w:cs="Arial"/>
          <w:sz w:val="22"/>
          <w:szCs w:val="22"/>
        </w:rPr>
        <w:t xml:space="preserve"> </w:t>
      </w:r>
      <w:r w:rsidRPr="12F5A54B" w:rsidR="6311E581">
        <w:rPr>
          <w:rFonts w:ascii="Arial" w:hAnsi="Arial" w:eastAsia="Arial" w:cs="Arial"/>
          <w:sz w:val="22"/>
          <w:szCs w:val="22"/>
        </w:rPr>
        <w:t xml:space="preserve">Feel less </w:t>
      </w:r>
      <w:r w:rsidRPr="12F5A54B" w:rsidR="44C3A7E2">
        <w:rPr>
          <w:rFonts w:ascii="Arial" w:hAnsi="Arial" w:eastAsia="Arial" w:cs="Arial"/>
          <w:sz w:val="22"/>
          <w:szCs w:val="22"/>
        </w:rPr>
        <w:t>isolated</w:t>
      </w:r>
      <w:r w:rsidRPr="12F5A54B" w:rsidR="6311E581">
        <w:rPr>
          <w:rFonts w:ascii="Arial" w:hAnsi="Arial" w:eastAsia="Arial" w:cs="Arial"/>
          <w:sz w:val="22"/>
          <w:szCs w:val="22"/>
        </w:rPr>
        <w:t xml:space="preserve"> and depressed</w:t>
      </w:r>
      <w:r w:rsidRPr="12F5A54B" w:rsidR="6F66E148">
        <w:rPr>
          <w:rFonts w:ascii="Arial" w:hAnsi="Arial" w:eastAsia="Arial" w:cs="Arial"/>
          <w:sz w:val="22"/>
          <w:szCs w:val="22"/>
        </w:rPr>
        <w:t xml:space="preserve"> (BMC, 2022).</w:t>
      </w:r>
    </w:p>
    <w:p w:rsidR="3E8DB998" w:rsidP="11977F81" w:rsidRDefault="3E8DB998" w14:paraId="50AF15B6" w14:textId="29FFE09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04E33892">
        <w:rPr>
          <w:rFonts w:ascii="Arial" w:hAnsi="Arial" w:eastAsia="Arial" w:cs="Arial"/>
          <w:sz w:val="22"/>
          <w:szCs w:val="22"/>
        </w:rPr>
        <w:t xml:space="preserve">For </w:t>
      </w:r>
      <w:r w:rsidRPr="75E975C3" w:rsidR="2F308A7A">
        <w:rPr>
          <w:rFonts w:ascii="Arial" w:hAnsi="Arial" w:eastAsia="Arial" w:cs="Arial"/>
          <w:sz w:val="22"/>
          <w:szCs w:val="22"/>
        </w:rPr>
        <w:t>Ann,</w:t>
      </w:r>
      <w:r w:rsidRPr="75E975C3" w:rsidR="7F238D0F">
        <w:rPr>
          <w:rFonts w:ascii="Arial" w:hAnsi="Arial" w:eastAsia="Arial" w:cs="Arial"/>
          <w:sz w:val="22"/>
          <w:szCs w:val="22"/>
        </w:rPr>
        <w:t xml:space="preserve"> suffering </w:t>
      </w:r>
      <w:r w:rsidRPr="75E975C3" w:rsidR="0EBFEB24">
        <w:rPr>
          <w:rFonts w:ascii="Arial" w:hAnsi="Arial" w:eastAsia="Arial" w:cs="Arial"/>
          <w:sz w:val="22"/>
          <w:szCs w:val="22"/>
        </w:rPr>
        <w:t>from</w:t>
      </w:r>
      <w:r w:rsidRPr="75E975C3" w:rsidR="7F238D0F">
        <w:rPr>
          <w:rFonts w:ascii="Arial" w:hAnsi="Arial" w:eastAsia="Arial" w:cs="Arial"/>
          <w:sz w:val="22"/>
          <w:szCs w:val="22"/>
        </w:rPr>
        <w:t xml:space="preserve"> dementia, activities should focus on meaning, </w:t>
      </w:r>
      <w:r w:rsidRPr="75E975C3" w:rsidR="02D32445">
        <w:rPr>
          <w:rFonts w:ascii="Arial" w:hAnsi="Arial" w:eastAsia="Arial" w:cs="Arial"/>
          <w:sz w:val="22"/>
          <w:szCs w:val="22"/>
        </w:rPr>
        <w:t>not complexity.</w:t>
      </w:r>
      <w:r w:rsidRPr="75E975C3" w:rsidR="37BC8A94">
        <w:rPr>
          <w:rFonts w:ascii="Arial" w:hAnsi="Arial" w:eastAsia="Arial" w:cs="Arial"/>
          <w:sz w:val="22"/>
          <w:szCs w:val="22"/>
        </w:rPr>
        <w:t xml:space="preserve"> </w:t>
      </w:r>
      <w:r w:rsidRPr="75E975C3" w:rsidR="3B1B9BAA">
        <w:rPr>
          <w:rFonts w:ascii="Arial" w:hAnsi="Arial" w:eastAsia="Arial" w:cs="Arial"/>
          <w:sz w:val="22"/>
          <w:szCs w:val="22"/>
        </w:rPr>
        <w:t xml:space="preserve">This </w:t>
      </w:r>
      <w:r w:rsidRPr="75E975C3" w:rsidR="5E76B24F">
        <w:rPr>
          <w:rFonts w:ascii="Arial" w:hAnsi="Arial" w:eastAsia="Arial" w:cs="Arial"/>
          <w:sz w:val="22"/>
          <w:szCs w:val="22"/>
        </w:rPr>
        <w:t>theory can be useful for Ann</w:t>
      </w:r>
      <w:r w:rsidRPr="75E975C3" w:rsidR="3B1B9BAA">
        <w:rPr>
          <w:rFonts w:ascii="Arial" w:hAnsi="Arial" w:eastAsia="Arial" w:cs="Arial"/>
          <w:sz w:val="22"/>
          <w:szCs w:val="22"/>
        </w:rPr>
        <w:t xml:space="preserve"> </w:t>
      </w:r>
      <w:r w:rsidRPr="75E975C3" w:rsidR="4D7CD885">
        <w:rPr>
          <w:rFonts w:ascii="Arial" w:hAnsi="Arial" w:eastAsia="Arial" w:cs="Arial"/>
          <w:sz w:val="22"/>
          <w:szCs w:val="22"/>
        </w:rPr>
        <w:t xml:space="preserve">by </w:t>
      </w:r>
      <w:r w:rsidRPr="75E975C3" w:rsidR="08FCE99E">
        <w:rPr>
          <w:rFonts w:ascii="Arial" w:hAnsi="Arial" w:eastAsia="Arial" w:cs="Arial"/>
          <w:sz w:val="22"/>
          <w:szCs w:val="22"/>
        </w:rPr>
        <w:t>personalized activities</w:t>
      </w:r>
      <w:r w:rsidRPr="75E975C3" w:rsidR="3D88E10C">
        <w:rPr>
          <w:rFonts w:ascii="Arial" w:hAnsi="Arial" w:eastAsia="Arial" w:cs="Arial"/>
          <w:sz w:val="22"/>
          <w:szCs w:val="22"/>
        </w:rPr>
        <w:t>, such as</w:t>
      </w:r>
      <w:r w:rsidRPr="75E975C3" w:rsidR="08FCE99E">
        <w:rPr>
          <w:rFonts w:ascii="Arial" w:hAnsi="Arial" w:eastAsia="Arial" w:cs="Arial"/>
          <w:sz w:val="22"/>
          <w:szCs w:val="22"/>
        </w:rPr>
        <w:t xml:space="preserve"> </w:t>
      </w:r>
      <w:r w:rsidRPr="75E975C3" w:rsidR="4D7CD885">
        <w:rPr>
          <w:rFonts w:ascii="Arial" w:hAnsi="Arial" w:eastAsia="Arial" w:cs="Arial"/>
          <w:sz w:val="22"/>
          <w:szCs w:val="22"/>
        </w:rPr>
        <w:t xml:space="preserve">finding out what she enjoyed </w:t>
      </w:r>
      <w:r w:rsidRPr="75E975C3" w:rsidR="31570047">
        <w:rPr>
          <w:rFonts w:ascii="Arial" w:hAnsi="Arial" w:eastAsia="Arial" w:cs="Arial"/>
          <w:sz w:val="22"/>
          <w:szCs w:val="22"/>
        </w:rPr>
        <w:t xml:space="preserve">before in her life, like gardening, </w:t>
      </w:r>
      <w:r w:rsidRPr="75E975C3" w:rsidR="73DF01D8">
        <w:rPr>
          <w:rFonts w:ascii="Arial" w:hAnsi="Arial" w:eastAsia="Arial" w:cs="Arial"/>
          <w:sz w:val="22"/>
          <w:szCs w:val="22"/>
        </w:rPr>
        <w:t>cooking,</w:t>
      </w:r>
      <w:r w:rsidRPr="75E975C3" w:rsidR="31570047">
        <w:rPr>
          <w:rFonts w:ascii="Arial" w:hAnsi="Arial" w:eastAsia="Arial" w:cs="Arial"/>
          <w:sz w:val="22"/>
          <w:szCs w:val="22"/>
        </w:rPr>
        <w:t xml:space="preserve"> </w:t>
      </w:r>
      <w:r w:rsidRPr="75E975C3" w:rsidR="201CB685">
        <w:rPr>
          <w:rFonts w:ascii="Arial" w:hAnsi="Arial" w:eastAsia="Arial" w:cs="Arial"/>
          <w:sz w:val="22"/>
          <w:szCs w:val="22"/>
        </w:rPr>
        <w:t>or music</w:t>
      </w:r>
      <w:r w:rsidRPr="75E975C3" w:rsidR="6178EFE1">
        <w:rPr>
          <w:rFonts w:ascii="Arial" w:hAnsi="Arial" w:eastAsia="Arial" w:cs="Arial"/>
          <w:sz w:val="22"/>
          <w:szCs w:val="22"/>
        </w:rPr>
        <w:t>.</w:t>
      </w:r>
      <w:r w:rsidRPr="75E975C3" w:rsidR="201CB685">
        <w:rPr>
          <w:rFonts w:ascii="Arial" w:hAnsi="Arial" w:eastAsia="Arial" w:cs="Arial"/>
          <w:sz w:val="22"/>
          <w:szCs w:val="22"/>
        </w:rPr>
        <w:t xml:space="preserve"> </w:t>
      </w:r>
      <w:r w:rsidRPr="75E975C3" w:rsidR="65AB9C20">
        <w:rPr>
          <w:rFonts w:ascii="Arial" w:hAnsi="Arial" w:eastAsia="Arial" w:cs="Arial"/>
          <w:sz w:val="22"/>
          <w:szCs w:val="22"/>
        </w:rPr>
        <w:t>A</w:t>
      </w:r>
      <w:r w:rsidRPr="75E975C3" w:rsidR="290F8E50">
        <w:rPr>
          <w:rFonts w:ascii="Arial" w:hAnsi="Arial" w:eastAsia="Arial" w:cs="Arial"/>
          <w:sz w:val="22"/>
          <w:szCs w:val="22"/>
        </w:rPr>
        <w:t xml:space="preserve">dapt </w:t>
      </w:r>
      <w:r w:rsidRPr="75E975C3" w:rsidR="65AB9C20">
        <w:rPr>
          <w:rFonts w:ascii="Arial" w:hAnsi="Arial" w:eastAsia="Arial" w:cs="Arial"/>
          <w:sz w:val="22"/>
          <w:szCs w:val="22"/>
        </w:rPr>
        <w:t xml:space="preserve">those activities to her current abilities like </w:t>
      </w:r>
      <w:r w:rsidRPr="75E975C3" w:rsidR="46617CA5">
        <w:rPr>
          <w:rFonts w:ascii="Arial" w:hAnsi="Arial" w:eastAsia="Arial" w:cs="Arial"/>
          <w:sz w:val="22"/>
          <w:szCs w:val="22"/>
        </w:rPr>
        <w:t>arranging</w:t>
      </w:r>
      <w:r w:rsidRPr="75E975C3" w:rsidR="65AB9C20">
        <w:rPr>
          <w:rFonts w:ascii="Arial" w:hAnsi="Arial" w:eastAsia="Arial" w:cs="Arial"/>
          <w:sz w:val="22"/>
          <w:szCs w:val="22"/>
        </w:rPr>
        <w:t xml:space="preserve"> </w:t>
      </w:r>
      <w:r w:rsidRPr="75E975C3" w:rsidR="29286FF6">
        <w:rPr>
          <w:rFonts w:ascii="Arial" w:hAnsi="Arial" w:eastAsia="Arial" w:cs="Arial"/>
          <w:sz w:val="22"/>
          <w:szCs w:val="22"/>
        </w:rPr>
        <w:t>flowers</w:t>
      </w:r>
      <w:r w:rsidRPr="75E975C3" w:rsidR="65AB9C20">
        <w:rPr>
          <w:rFonts w:ascii="Arial" w:hAnsi="Arial" w:eastAsia="Arial" w:cs="Arial"/>
          <w:sz w:val="22"/>
          <w:szCs w:val="22"/>
        </w:rPr>
        <w:t xml:space="preserve"> inst</w:t>
      </w:r>
      <w:r w:rsidRPr="75E975C3" w:rsidR="5B3CFE30">
        <w:rPr>
          <w:rFonts w:ascii="Arial" w:hAnsi="Arial" w:eastAsia="Arial" w:cs="Arial"/>
          <w:sz w:val="22"/>
          <w:szCs w:val="22"/>
        </w:rPr>
        <w:t>ea</w:t>
      </w:r>
      <w:r w:rsidRPr="75E975C3" w:rsidR="477D5D9B">
        <w:rPr>
          <w:rFonts w:ascii="Arial" w:hAnsi="Arial" w:eastAsia="Arial" w:cs="Arial"/>
          <w:sz w:val="22"/>
          <w:szCs w:val="22"/>
        </w:rPr>
        <w:t>d of</w:t>
      </w:r>
      <w:r w:rsidRPr="75E975C3" w:rsidR="08F313B5">
        <w:rPr>
          <w:rFonts w:ascii="Arial" w:hAnsi="Arial" w:eastAsia="Arial" w:cs="Arial"/>
          <w:sz w:val="22"/>
          <w:szCs w:val="22"/>
        </w:rPr>
        <w:t xml:space="preserve"> gardening outdoors.</w:t>
      </w:r>
      <w:r w:rsidRPr="75E975C3" w:rsidR="4B338B72">
        <w:rPr>
          <w:rFonts w:ascii="Arial" w:hAnsi="Arial" w:eastAsia="Arial" w:cs="Arial"/>
          <w:sz w:val="22"/>
          <w:szCs w:val="22"/>
        </w:rPr>
        <w:t xml:space="preserve"> Through social engagement</w:t>
      </w:r>
      <w:r w:rsidRPr="75E975C3" w:rsidR="69C5DD93">
        <w:rPr>
          <w:rFonts w:ascii="Arial" w:hAnsi="Arial" w:eastAsia="Arial" w:cs="Arial"/>
          <w:sz w:val="22"/>
          <w:szCs w:val="22"/>
        </w:rPr>
        <w:t>,</w:t>
      </w:r>
      <w:r w:rsidRPr="75E975C3" w:rsidR="4B338B72">
        <w:rPr>
          <w:rFonts w:ascii="Arial" w:hAnsi="Arial" w:eastAsia="Arial" w:cs="Arial"/>
          <w:sz w:val="22"/>
          <w:szCs w:val="22"/>
        </w:rPr>
        <w:t xml:space="preserve"> </w:t>
      </w:r>
      <w:r w:rsidRPr="75E975C3" w:rsidR="6DEA5C2A">
        <w:rPr>
          <w:rFonts w:ascii="Arial" w:hAnsi="Arial" w:eastAsia="Arial" w:cs="Arial"/>
          <w:sz w:val="22"/>
          <w:szCs w:val="22"/>
        </w:rPr>
        <w:t>such as group activities</w:t>
      </w:r>
      <w:r w:rsidRPr="75E975C3" w:rsidR="12233662">
        <w:rPr>
          <w:rFonts w:ascii="Arial" w:hAnsi="Arial" w:eastAsia="Arial" w:cs="Arial"/>
          <w:sz w:val="22"/>
          <w:szCs w:val="22"/>
        </w:rPr>
        <w:t xml:space="preserve"> like exercise classes, </w:t>
      </w:r>
      <w:r w:rsidRPr="75E975C3" w:rsidR="3CBBC51A">
        <w:rPr>
          <w:rFonts w:ascii="Arial" w:hAnsi="Arial" w:eastAsia="Arial" w:cs="Arial"/>
          <w:sz w:val="22"/>
          <w:szCs w:val="22"/>
        </w:rPr>
        <w:t xml:space="preserve">or singing sessions. </w:t>
      </w:r>
      <w:r w:rsidRPr="75E975C3" w:rsidR="6A10CF11">
        <w:rPr>
          <w:rFonts w:ascii="Arial" w:hAnsi="Arial" w:eastAsia="Arial" w:cs="Arial"/>
          <w:sz w:val="22"/>
          <w:szCs w:val="22"/>
        </w:rPr>
        <w:t>Promote interaction with staff, peers, and family; this c</w:t>
      </w:r>
      <w:r w:rsidRPr="75E975C3" w:rsidR="38AD2E02">
        <w:rPr>
          <w:rFonts w:ascii="Arial" w:hAnsi="Arial" w:eastAsia="Arial" w:cs="Arial"/>
          <w:sz w:val="22"/>
          <w:szCs w:val="22"/>
        </w:rPr>
        <w:t>ould be helpful in reducing loneliness.</w:t>
      </w:r>
      <w:r w:rsidRPr="75E975C3" w:rsidR="64D948A2">
        <w:rPr>
          <w:rFonts w:ascii="Arial" w:hAnsi="Arial" w:eastAsia="Arial" w:cs="Arial"/>
          <w:sz w:val="22"/>
          <w:szCs w:val="22"/>
        </w:rPr>
        <w:t xml:space="preserve"> </w:t>
      </w:r>
      <w:r w:rsidRPr="75E975C3" w:rsidR="2749EA16">
        <w:rPr>
          <w:rFonts w:ascii="Arial" w:hAnsi="Arial" w:eastAsia="Arial" w:cs="Arial"/>
          <w:sz w:val="22"/>
          <w:szCs w:val="22"/>
        </w:rPr>
        <w:t xml:space="preserve">Simple daily tasks like folding </w:t>
      </w:r>
      <w:r w:rsidRPr="75E975C3" w:rsidR="2C28BD30">
        <w:rPr>
          <w:rFonts w:ascii="Arial" w:hAnsi="Arial" w:eastAsia="Arial" w:cs="Arial"/>
          <w:sz w:val="22"/>
          <w:szCs w:val="22"/>
        </w:rPr>
        <w:t>laundry and</w:t>
      </w:r>
      <w:r w:rsidRPr="75E975C3" w:rsidR="2749EA16">
        <w:rPr>
          <w:rFonts w:ascii="Arial" w:hAnsi="Arial" w:eastAsia="Arial" w:cs="Arial"/>
          <w:sz w:val="22"/>
          <w:szCs w:val="22"/>
        </w:rPr>
        <w:t xml:space="preserve"> joining reminiscence</w:t>
      </w:r>
      <w:r w:rsidRPr="75E975C3" w:rsidR="3855B5BE">
        <w:rPr>
          <w:rFonts w:ascii="Arial" w:hAnsi="Arial" w:eastAsia="Arial" w:cs="Arial"/>
          <w:sz w:val="22"/>
          <w:szCs w:val="22"/>
        </w:rPr>
        <w:t xml:space="preserve"> sessions with other residents.</w:t>
      </w:r>
      <w:r w:rsidRPr="75E975C3" w:rsidR="57823648">
        <w:rPr>
          <w:rFonts w:ascii="Arial" w:hAnsi="Arial" w:eastAsia="Arial" w:cs="Arial"/>
          <w:sz w:val="22"/>
          <w:szCs w:val="22"/>
        </w:rPr>
        <w:t xml:space="preserve"> </w:t>
      </w:r>
      <w:r w:rsidRPr="75E975C3" w:rsidR="13033BB4">
        <w:rPr>
          <w:rFonts w:ascii="Arial" w:hAnsi="Arial" w:eastAsia="Arial" w:cs="Arial"/>
          <w:sz w:val="22"/>
          <w:szCs w:val="22"/>
        </w:rPr>
        <w:t>Therefore, A</w:t>
      </w:r>
      <w:r w:rsidRPr="75E975C3" w:rsidR="4CBF95FA">
        <w:rPr>
          <w:rFonts w:ascii="Arial" w:hAnsi="Arial" w:eastAsia="Arial" w:cs="Arial"/>
          <w:sz w:val="22"/>
          <w:szCs w:val="22"/>
        </w:rPr>
        <w:t>ctivities</w:t>
      </w:r>
      <w:r w:rsidRPr="75E975C3" w:rsidR="072570E4">
        <w:rPr>
          <w:rFonts w:ascii="Arial" w:hAnsi="Arial" w:eastAsia="Arial" w:cs="Arial"/>
          <w:sz w:val="22"/>
          <w:szCs w:val="22"/>
        </w:rPr>
        <w:t xml:space="preserve"> Theory provides a positive framework for promoting well-being</w:t>
      </w:r>
      <w:r w:rsidRPr="75E975C3" w:rsidR="2E4C068C">
        <w:rPr>
          <w:rFonts w:ascii="Arial" w:hAnsi="Arial" w:eastAsia="Arial" w:cs="Arial"/>
          <w:sz w:val="22"/>
          <w:szCs w:val="22"/>
        </w:rPr>
        <w:t>,</w:t>
      </w:r>
      <w:r w:rsidRPr="75E975C3" w:rsidR="7C20D8E1">
        <w:rPr>
          <w:rFonts w:ascii="Arial" w:hAnsi="Arial" w:eastAsia="Arial" w:cs="Arial"/>
          <w:sz w:val="22"/>
          <w:szCs w:val="22"/>
        </w:rPr>
        <w:t xml:space="preserve"> flexibly, focusing on Ann’s individual needs, pre</w:t>
      </w:r>
      <w:r w:rsidRPr="75E975C3" w:rsidR="3F2AAE22">
        <w:rPr>
          <w:rFonts w:ascii="Arial" w:hAnsi="Arial" w:eastAsia="Arial" w:cs="Arial"/>
          <w:sz w:val="22"/>
          <w:szCs w:val="22"/>
        </w:rPr>
        <w:t>ference, and comfort levels</w:t>
      </w:r>
      <w:r w:rsidRPr="75E975C3" w:rsidR="2E5E5F39">
        <w:rPr>
          <w:rFonts w:ascii="Arial" w:hAnsi="Arial" w:eastAsia="Arial" w:cs="Arial"/>
          <w:sz w:val="22"/>
          <w:szCs w:val="22"/>
        </w:rPr>
        <w:t xml:space="preserve"> (National Institute for Health and Care Excellence, 2018).</w:t>
      </w:r>
    </w:p>
    <w:p w:rsidR="3E8DB998" w:rsidP="11977F81" w:rsidRDefault="3E8DB998" w14:paraId="4C33247E" w14:textId="2325CD8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2BD5DD8F">
        <w:rPr>
          <w:rFonts w:ascii="Arial" w:hAnsi="Arial" w:eastAsia="Arial" w:cs="Arial"/>
          <w:b w:val="1"/>
          <w:bCs w:val="1"/>
          <w:sz w:val="28"/>
          <w:szCs w:val="28"/>
        </w:rPr>
        <w:t>Critical Evaluation of Activity Theory</w:t>
      </w:r>
    </w:p>
    <w:p w:rsidR="3E8DB998" w:rsidP="2711156B" w:rsidRDefault="3E8DB998" w14:paraId="06239A85" w14:textId="2BA9C3A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3E8DB998">
        <w:rPr>
          <w:rFonts w:ascii="Arial" w:hAnsi="Arial" w:eastAsia="Arial" w:cs="Arial"/>
          <w:sz w:val="22"/>
          <w:szCs w:val="22"/>
        </w:rPr>
        <w:t xml:space="preserve">According to Activity Theory, </w:t>
      </w:r>
      <w:r w:rsidRPr="75E975C3" w:rsidR="3E8DB998">
        <w:rPr>
          <w:rFonts w:ascii="Arial" w:hAnsi="Arial" w:eastAsia="Arial" w:cs="Arial"/>
          <w:sz w:val="22"/>
          <w:szCs w:val="22"/>
        </w:rPr>
        <w:t>maintaining</w:t>
      </w:r>
      <w:r w:rsidRPr="75E975C3" w:rsidR="3E8DB998">
        <w:rPr>
          <w:rFonts w:ascii="Arial" w:hAnsi="Arial" w:eastAsia="Arial" w:cs="Arial"/>
          <w:sz w:val="22"/>
          <w:szCs w:val="22"/>
        </w:rPr>
        <w:t xml:space="preserve"> physical, mental, and social</w:t>
      </w:r>
      <w:r w:rsidRPr="75E975C3" w:rsidR="1BAD845C">
        <w:rPr>
          <w:rFonts w:ascii="Arial" w:hAnsi="Arial" w:eastAsia="Arial" w:cs="Arial"/>
          <w:sz w:val="22"/>
          <w:szCs w:val="22"/>
        </w:rPr>
        <w:t xml:space="preserve"> engagement </w:t>
      </w:r>
      <w:r w:rsidRPr="75E975C3" w:rsidR="2F94C081">
        <w:rPr>
          <w:rFonts w:ascii="Arial" w:hAnsi="Arial" w:eastAsia="Arial" w:cs="Arial"/>
          <w:sz w:val="22"/>
          <w:szCs w:val="22"/>
        </w:rPr>
        <w:t>increases</w:t>
      </w:r>
      <w:r w:rsidRPr="75E975C3" w:rsidR="1BAD845C">
        <w:rPr>
          <w:rFonts w:ascii="Arial" w:hAnsi="Arial" w:eastAsia="Arial" w:cs="Arial"/>
          <w:sz w:val="22"/>
          <w:szCs w:val="22"/>
        </w:rPr>
        <w:t xml:space="preserve"> well-being. </w:t>
      </w:r>
      <w:r w:rsidRPr="75E975C3" w:rsidR="3A09ABF8">
        <w:rPr>
          <w:rFonts w:ascii="Arial" w:hAnsi="Arial" w:eastAsia="Arial" w:cs="Arial"/>
          <w:sz w:val="22"/>
          <w:szCs w:val="22"/>
        </w:rPr>
        <w:t>Professionals can try this approach to address psychological and be</w:t>
      </w:r>
      <w:r w:rsidRPr="75E975C3" w:rsidR="741DA1CA">
        <w:rPr>
          <w:rFonts w:ascii="Arial" w:hAnsi="Arial" w:eastAsia="Arial" w:cs="Arial"/>
          <w:sz w:val="22"/>
          <w:szCs w:val="22"/>
        </w:rPr>
        <w:t xml:space="preserve">havioral challenges in </w:t>
      </w:r>
      <w:r w:rsidRPr="75E975C3" w:rsidR="741DA1CA">
        <w:rPr>
          <w:rFonts w:ascii="Arial" w:hAnsi="Arial" w:eastAsia="Arial" w:cs="Arial"/>
          <w:sz w:val="22"/>
          <w:szCs w:val="22"/>
        </w:rPr>
        <w:t>various ways</w:t>
      </w:r>
      <w:r w:rsidRPr="75E975C3" w:rsidR="45594D94">
        <w:rPr>
          <w:rFonts w:ascii="Arial" w:hAnsi="Arial" w:eastAsia="Arial" w:cs="Arial"/>
          <w:sz w:val="22"/>
          <w:szCs w:val="22"/>
        </w:rPr>
        <w:t xml:space="preserve">. For example, psychologists can use behavioral </w:t>
      </w:r>
      <w:r w:rsidRPr="75E975C3" w:rsidR="2B019CBC">
        <w:rPr>
          <w:rFonts w:ascii="Arial" w:hAnsi="Arial" w:eastAsia="Arial" w:cs="Arial"/>
          <w:sz w:val="22"/>
          <w:szCs w:val="22"/>
        </w:rPr>
        <w:t>activation techniques</w:t>
      </w:r>
      <w:r w:rsidRPr="75E975C3" w:rsidR="43D96FD7">
        <w:rPr>
          <w:rFonts w:ascii="Arial" w:hAnsi="Arial" w:eastAsia="Arial" w:cs="Arial"/>
          <w:sz w:val="22"/>
          <w:szCs w:val="22"/>
        </w:rPr>
        <w:t xml:space="preserve"> </w:t>
      </w:r>
      <w:r w:rsidRPr="75E975C3" w:rsidR="422AE25F">
        <w:rPr>
          <w:rFonts w:ascii="Arial" w:hAnsi="Arial" w:eastAsia="Arial" w:cs="Arial"/>
          <w:sz w:val="22"/>
          <w:szCs w:val="22"/>
        </w:rPr>
        <w:t xml:space="preserve">to help older adults </w:t>
      </w:r>
      <w:r w:rsidRPr="75E975C3" w:rsidR="731A6754">
        <w:rPr>
          <w:rFonts w:ascii="Arial" w:hAnsi="Arial" w:eastAsia="Arial" w:cs="Arial"/>
          <w:sz w:val="22"/>
          <w:szCs w:val="22"/>
        </w:rPr>
        <w:t>experience</w:t>
      </w:r>
      <w:r w:rsidRPr="75E975C3" w:rsidR="422AE25F">
        <w:rPr>
          <w:rFonts w:ascii="Arial" w:hAnsi="Arial" w:eastAsia="Arial" w:cs="Arial"/>
          <w:sz w:val="22"/>
          <w:szCs w:val="22"/>
        </w:rPr>
        <w:t xml:space="preserve"> de</w:t>
      </w:r>
      <w:r w:rsidRPr="75E975C3" w:rsidR="011662FB">
        <w:rPr>
          <w:rFonts w:ascii="Arial" w:hAnsi="Arial" w:eastAsia="Arial" w:cs="Arial"/>
          <w:sz w:val="22"/>
          <w:szCs w:val="22"/>
        </w:rPr>
        <w:t>pression, or loss of purpose to be engaged.</w:t>
      </w:r>
      <w:r w:rsidRPr="75E975C3" w:rsidR="27B2FF71">
        <w:rPr>
          <w:rFonts w:ascii="Arial" w:hAnsi="Arial" w:eastAsia="Arial" w:cs="Arial"/>
          <w:sz w:val="22"/>
          <w:szCs w:val="22"/>
        </w:rPr>
        <w:t xml:space="preserve"> T</w:t>
      </w:r>
      <w:r w:rsidRPr="75E975C3" w:rsidR="7F434A33">
        <w:rPr>
          <w:rFonts w:ascii="Arial" w:hAnsi="Arial" w:eastAsia="Arial" w:cs="Arial"/>
          <w:sz w:val="22"/>
          <w:szCs w:val="22"/>
        </w:rPr>
        <w:t xml:space="preserve">herapists can plan individuals' </w:t>
      </w:r>
      <w:r w:rsidRPr="75E975C3" w:rsidR="7A09FBD1">
        <w:rPr>
          <w:rFonts w:ascii="Arial" w:hAnsi="Arial" w:eastAsia="Arial" w:cs="Arial"/>
          <w:sz w:val="22"/>
          <w:szCs w:val="22"/>
        </w:rPr>
        <w:t>activities</w:t>
      </w:r>
      <w:r w:rsidRPr="75E975C3" w:rsidR="32167194">
        <w:rPr>
          <w:rFonts w:ascii="Arial" w:hAnsi="Arial" w:eastAsia="Arial" w:cs="Arial"/>
          <w:sz w:val="22"/>
          <w:szCs w:val="22"/>
        </w:rPr>
        <w:t xml:space="preserve">, such as </w:t>
      </w:r>
      <w:r w:rsidRPr="75E975C3" w:rsidR="7C618078">
        <w:rPr>
          <w:rFonts w:ascii="Arial" w:hAnsi="Arial" w:eastAsia="Arial" w:cs="Arial"/>
          <w:sz w:val="22"/>
          <w:szCs w:val="22"/>
        </w:rPr>
        <w:t xml:space="preserve">gardening, or art. Nurses and care provider staff can </w:t>
      </w:r>
      <w:r w:rsidRPr="75E975C3" w:rsidR="6F3BFC67">
        <w:rPr>
          <w:rFonts w:ascii="Arial" w:hAnsi="Arial" w:eastAsia="Arial" w:cs="Arial"/>
          <w:sz w:val="22"/>
          <w:szCs w:val="22"/>
        </w:rPr>
        <w:t>organize</w:t>
      </w:r>
      <w:r w:rsidRPr="75E975C3" w:rsidR="7C618078">
        <w:rPr>
          <w:rFonts w:ascii="Arial" w:hAnsi="Arial" w:eastAsia="Arial" w:cs="Arial"/>
          <w:sz w:val="22"/>
          <w:szCs w:val="22"/>
        </w:rPr>
        <w:t xml:space="preserve"> </w:t>
      </w:r>
      <w:r w:rsidRPr="75E975C3" w:rsidR="549B8BDF">
        <w:rPr>
          <w:rFonts w:ascii="Arial" w:hAnsi="Arial" w:eastAsia="Arial" w:cs="Arial"/>
          <w:sz w:val="22"/>
          <w:szCs w:val="22"/>
        </w:rPr>
        <w:t>group exercise</w:t>
      </w:r>
      <w:r w:rsidRPr="75E975C3" w:rsidR="4967DC91">
        <w:rPr>
          <w:rFonts w:ascii="Arial" w:hAnsi="Arial" w:eastAsia="Arial" w:cs="Arial"/>
          <w:sz w:val="22"/>
          <w:szCs w:val="22"/>
        </w:rPr>
        <w:t>s, music therapy, or reminiscenc</w:t>
      </w:r>
      <w:r w:rsidRPr="75E975C3" w:rsidR="2723BE68">
        <w:rPr>
          <w:rFonts w:ascii="Arial" w:hAnsi="Arial" w:eastAsia="Arial" w:cs="Arial"/>
          <w:sz w:val="22"/>
          <w:szCs w:val="22"/>
        </w:rPr>
        <w:t xml:space="preserve">e sessions </w:t>
      </w:r>
      <w:r w:rsidRPr="75E975C3" w:rsidR="216065E9">
        <w:rPr>
          <w:rFonts w:ascii="Arial" w:hAnsi="Arial" w:eastAsia="Arial" w:cs="Arial"/>
          <w:sz w:val="22"/>
          <w:szCs w:val="22"/>
        </w:rPr>
        <w:t>to reduce apathy and promote social connection</w:t>
      </w:r>
      <w:r w:rsidRPr="75E975C3" w:rsidR="216065E9">
        <w:rPr>
          <w:rFonts w:ascii="Arial" w:hAnsi="Arial" w:eastAsia="Arial" w:cs="Arial"/>
          <w:sz w:val="22"/>
          <w:szCs w:val="22"/>
        </w:rPr>
        <w:t>.</w:t>
      </w:r>
      <w:r w:rsidRPr="75E975C3" w:rsidR="219793E0">
        <w:rPr>
          <w:rFonts w:ascii="Arial" w:hAnsi="Arial" w:eastAsia="Arial" w:cs="Arial"/>
          <w:sz w:val="22"/>
          <w:szCs w:val="22"/>
        </w:rPr>
        <w:t xml:space="preserve"> I</w:t>
      </w:r>
      <w:r w:rsidRPr="75E975C3" w:rsidR="0FDCC066">
        <w:rPr>
          <w:rFonts w:ascii="Arial" w:hAnsi="Arial" w:eastAsia="Arial" w:cs="Arial"/>
          <w:sz w:val="22"/>
          <w:szCs w:val="22"/>
        </w:rPr>
        <w:t>n Ann’s case</w:t>
      </w:r>
      <w:r w:rsidRPr="75E975C3" w:rsidR="711E2DA1">
        <w:rPr>
          <w:rFonts w:ascii="Arial" w:hAnsi="Arial" w:eastAsia="Arial" w:cs="Arial"/>
          <w:sz w:val="22"/>
          <w:szCs w:val="22"/>
        </w:rPr>
        <w:t>,</w:t>
      </w:r>
      <w:r w:rsidRPr="75E975C3" w:rsidR="0FDCC066">
        <w:rPr>
          <w:rFonts w:ascii="Arial" w:hAnsi="Arial" w:eastAsia="Arial" w:cs="Arial"/>
          <w:sz w:val="22"/>
          <w:szCs w:val="22"/>
        </w:rPr>
        <w:t xml:space="preserve"> </w:t>
      </w:r>
      <w:r w:rsidRPr="75E975C3" w:rsidR="3638FA0A">
        <w:rPr>
          <w:rFonts w:ascii="Arial" w:hAnsi="Arial" w:eastAsia="Arial" w:cs="Arial"/>
          <w:sz w:val="22"/>
          <w:szCs w:val="22"/>
        </w:rPr>
        <w:t>applying</w:t>
      </w:r>
      <w:r w:rsidRPr="75E975C3" w:rsidR="0FDCC066">
        <w:rPr>
          <w:rFonts w:ascii="Arial" w:hAnsi="Arial" w:eastAsia="Arial" w:cs="Arial"/>
          <w:sz w:val="22"/>
          <w:szCs w:val="22"/>
        </w:rPr>
        <w:t xml:space="preserve"> this theory could help </w:t>
      </w:r>
      <w:r w:rsidRPr="75E975C3" w:rsidR="0FDCC066">
        <w:rPr>
          <w:rFonts w:ascii="Arial" w:hAnsi="Arial" w:eastAsia="Arial" w:cs="Arial"/>
          <w:sz w:val="22"/>
          <w:szCs w:val="22"/>
        </w:rPr>
        <w:t>maintain</w:t>
      </w:r>
      <w:r w:rsidRPr="75E975C3" w:rsidR="0FDCC066">
        <w:rPr>
          <w:rFonts w:ascii="Arial" w:hAnsi="Arial" w:eastAsia="Arial" w:cs="Arial"/>
          <w:sz w:val="22"/>
          <w:szCs w:val="22"/>
        </w:rPr>
        <w:t xml:space="preserve"> her mood, sense of </w:t>
      </w:r>
      <w:r w:rsidRPr="75E975C3" w:rsidR="5AEA0BDA">
        <w:rPr>
          <w:rFonts w:ascii="Arial" w:hAnsi="Arial" w:eastAsia="Arial" w:cs="Arial"/>
          <w:sz w:val="22"/>
          <w:szCs w:val="22"/>
        </w:rPr>
        <w:t>identity,</w:t>
      </w:r>
      <w:r w:rsidRPr="75E975C3" w:rsidR="662FB617">
        <w:rPr>
          <w:rFonts w:ascii="Arial" w:hAnsi="Arial" w:eastAsia="Arial" w:cs="Arial"/>
          <w:sz w:val="22"/>
          <w:szCs w:val="22"/>
        </w:rPr>
        <w:t xml:space="preserve"> and emotional well-being.</w:t>
      </w:r>
      <w:r w:rsidRPr="75E975C3" w:rsidR="4ACE0034">
        <w:rPr>
          <w:rFonts w:ascii="Arial" w:hAnsi="Arial" w:eastAsia="Arial" w:cs="Arial"/>
          <w:sz w:val="22"/>
          <w:szCs w:val="22"/>
        </w:rPr>
        <w:t xml:space="preserve"> However, the </w:t>
      </w:r>
      <w:r w:rsidRPr="75E975C3" w:rsidR="2D3E2985">
        <w:rPr>
          <w:rFonts w:ascii="Arial" w:hAnsi="Arial" w:eastAsia="Arial" w:cs="Arial"/>
          <w:sz w:val="22"/>
          <w:szCs w:val="22"/>
        </w:rPr>
        <w:t xml:space="preserve">activity theory may </w:t>
      </w:r>
      <w:r w:rsidRPr="75E975C3" w:rsidR="16445D29">
        <w:rPr>
          <w:rFonts w:ascii="Arial" w:hAnsi="Arial" w:eastAsia="Arial" w:cs="Arial"/>
          <w:sz w:val="22"/>
          <w:szCs w:val="22"/>
        </w:rPr>
        <w:t>not be</w:t>
      </w:r>
      <w:r w:rsidRPr="75E975C3" w:rsidR="2D3E2985">
        <w:rPr>
          <w:rFonts w:ascii="Arial" w:hAnsi="Arial" w:eastAsia="Arial" w:cs="Arial"/>
          <w:sz w:val="22"/>
          <w:szCs w:val="22"/>
        </w:rPr>
        <w:t xml:space="preserve"> fully effective by her </w:t>
      </w:r>
      <w:r w:rsidRPr="75E975C3" w:rsidR="207AA4AF">
        <w:rPr>
          <w:rFonts w:ascii="Arial" w:hAnsi="Arial" w:eastAsia="Arial" w:cs="Arial"/>
          <w:sz w:val="22"/>
          <w:szCs w:val="22"/>
        </w:rPr>
        <w:t>cognitive decline.</w:t>
      </w:r>
      <w:r w:rsidRPr="75E975C3" w:rsidR="1CDD5B55">
        <w:rPr>
          <w:rFonts w:ascii="Arial" w:hAnsi="Arial" w:eastAsia="Arial" w:cs="Arial"/>
          <w:sz w:val="22"/>
          <w:szCs w:val="22"/>
        </w:rPr>
        <w:t xml:space="preserve"> Difficulty following instructions, memory loss, and confusion</w:t>
      </w:r>
      <w:r w:rsidRPr="75E975C3" w:rsidR="103AE3B1">
        <w:rPr>
          <w:rFonts w:ascii="Arial" w:hAnsi="Arial" w:eastAsia="Arial" w:cs="Arial"/>
          <w:sz w:val="22"/>
          <w:szCs w:val="22"/>
        </w:rPr>
        <w:t xml:space="preserve"> could make it harder to take part individually or remember activiti</w:t>
      </w:r>
      <w:r w:rsidRPr="75E975C3" w:rsidR="1E096D59">
        <w:rPr>
          <w:rFonts w:ascii="Arial" w:hAnsi="Arial" w:eastAsia="Arial" w:cs="Arial"/>
          <w:sz w:val="22"/>
          <w:szCs w:val="22"/>
        </w:rPr>
        <w:t>es daily</w:t>
      </w:r>
      <w:r w:rsidRPr="75E975C3" w:rsidR="5BFF3597">
        <w:rPr>
          <w:rFonts w:ascii="Arial" w:hAnsi="Arial" w:eastAsia="Arial" w:cs="Arial"/>
          <w:sz w:val="22"/>
          <w:szCs w:val="22"/>
        </w:rPr>
        <w:t xml:space="preserve"> </w:t>
      </w:r>
      <w:r w:rsidRPr="75E975C3" w:rsidR="5C52D798">
        <w:rPr>
          <w:rFonts w:ascii="Arial" w:hAnsi="Arial" w:eastAsia="Arial" w:cs="Arial"/>
          <w:sz w:val="22"/>
          <w:szCs w:val="22"/>
        </w:rPr>
        <w:t>(Yu et al., 2021)</w:t>
      </w:r>
      <w:r w:rsidRPr="75E975C3" w:rsidR="66010314">
        <w:rPr>
          <w:rFonts w:ascii="Arial" w:hAnsi="Arial" w:eastAsia="Arial" w:cs="Arial"/>
          <w:sz w:val="22"/>
          <w:szCs w:val="22"/>
        </w:rPr>
        <w:t>.</w:t>
      </w:r>
    </w:p>
    <w:p w:rsidR="3A0B9734" w:rsidP="2711156B" w:rsidRDefault="3A0B9734" w14:paraId="2DC359B1" w14:textId="2CF75820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3A0B9734">
        <w:rPr>
          <w:rFonts w:ascii="Arial" w:hAnsi="Arial" w:eastAsia="Arial" w:cs="Arial"/>
          <w:sz w:val="22"/>
          <w:szCs w:val="22"/>
        </w:rPr>
        <w:t>T</w:t>
      </w:r>
      <w:r w:rsidRPr="75E975C3" w:rsidR="5A336053">
        <w:rPr>
          <w:rFonts w:ascii="Arial" w:hAnsi="Arial" w:eastAsia="Arial" w:cs="Arial"/>
          <w:sz w:val="22"/>
          <w:szCs w:val="22"/>
        </w:rPr>
        <w:t>o</w:t>
      </w:r>
      <w:r w:rsidRPr="75E975C3" w:rsidR="207AA4AF">
        <w:rPr>
          <w:rFonts w:ascii="Arial" w:hAnsi="Arial" w:eastAsia="Arial" w:cs="Arial"/>
          <w:sz w:val="22"/>
          <w:szCs w:val="22"/>
        </w:rPr>
        <w:t xml:space="preserve"> </w:t>
      </w:r>
      <w:r w:rsidRPr="75E975C3" w:rsidR="3A0B9734">
        <w:rPr>
          <w:rFonts w:ascii="Arial" w:hAnsi="Arial" w:eastAsia="Arial" w:cs="Arial"/>
          <w:sz w:val="22"/>
          <w:szCs w:val="22"/>
        </w:rPr>
        <w:t>address these challenges</w:t>
      </w:r>
      <w:r w:rsidRPr="75E975C3" w:rsidR="403C4F75">
        <w:rPr>
          <w:rFonts w:ascii="Arial" w:hAnsi="Arial" w:eastAsia="Arial" w:cs="Arial"/>
          <w:sz w:val="22"/>
          <w:szCs w:val="22"/>
        </w:rPr>
        <w:t xml:space="preserve">, professionals should adapt the activity theory to Ann’s needs </w:t>
      </w:r>
      <w:r w:rsidRPr="75E975C3" w:rsidR="61DF0E62">
        <w:rPr>
          <w:rFonts w:ascii="Arial" w:hAnsi="Arial" w:eastAsia="Arial" w:cs="Arial"/>
          <w:sz w:val="22"/>
          <w:szCs w:val="22"/>
        </w:rPr>
        <w:t>by offering meaningful and structured based on her life history</w:t>
      </w:r>
      <w:r w:rsidRPr="75E975C3" w:rsidR="519B10DA">
        <w:rPr>
          <w:rFonts w:ascii="Arial" w:hAnsi="Arial" w:eastAsia="Arial" w:cs="Arial"/>
          <w:sz w:val="22"/>
          <w:szCs w:val="22"/>
        </w:rPr>
        <w:t>. Carer</w:t>
      </w:r>
      <w:r w:rsidRPr="75E975C3" w:rsidR="2D710DA3">
        <w:rPr>
          <w:rFonts w:ascii="Arial" w:hAnsi="Arial" w:eastAsia="Arial" w:cs="Arial"/>
          <w:sz w:val="22"/>
          <w:szCs w:val="22"/>
        </w:rPr>
        <w:t>s</w:t>
      </w:r>
      <w:r w:rsidRPr="75E975C3" w:rsidR="519B10DA">
        <w:rPr>
          <w:rFonts w:ascii="Arial" w:hAnsi="Arial" w:eastAsia="Arial" w:cs="Arial"/>
          <w:sz w:val="22"/>
          <w:szCs w:val="22"/>
        </w:rPr>
        <w:t xml:space="preserve"> and family</w:t>
      </w:r>
      <w:r w:rsidRPr="75E975C3" w:rsidR="3A0B9734">
        <w:rPr>
          <w:rFonts w:ascii="Arial" w:hAnsi="Arial" w:eastAsia="Arial" w:cs="Arial"/>
          <w:sz w:val="22"/>
          <w:szCs w:val="22"/>
        </w:rPr>
        <w:t xml:space="preserve"> </w:t>
      </w:r>
      <w:r w:rsidRPr="75E975C3" w:rsidR="597AB3B3">
        <w:rPr>
          <w:rFonts w:ascii="Arial" w:hAnsi="Arial" w:eastAsia="Arial" w:cs="Arial"/>
          <w:sz w:val="22"/>
          <w:szCs w:val="22"/>
        </w:rPr>
        <w:t>involvement can help provide enco</w:t>
      </w:r>
      <w:r w:rsidRPr="75E975C3" w:rsidR="155CF8C9">
        <w:rPr>
          <w:rFonts w:ascii="Arial" w:hAnsi="Arial" w:eastAsia="Arial" w:cs="Arial"/>
          <w:sz w:val="22"/>
          <w:szCs w:val="22"/>
        </w:rPr>
        <w:t>uragement, reminders, and emotional support.</w:t>
      </w:r>
      <w:r w:rsidRPr="75E975C3" w:rsidR="7CFB9E7B">
        <w:rPr>
          <w:rFonts w:ascii="Arial" w:hAnsi="Arial" w:eastAsia="Arial" w:cs="Arial"/>
          <w:sz w:val="22"/>
          <w:szCs w:val="22"/>
        </w:rPr>
        <w:t xml:space="preserve"> Small group activities or </w:t>
      </w:r>
      <w:r w:rsidRPr="75E975C3" w:rsidR="248A46F7">
        <w:rPr>
          <w:rFonts w:ascii="Arial" w:hAnsi="Arial" w:eastAsia="Arial" w:cs="Arial"/>
          <w:sz w:val="22"/>
          <w:szCs w:val="22"/>
        </w:rPr>
        <w:t>one-</w:t>
      </w:r>
      <w:r w:rsidRPr="75E975C3" w:rsidR="248A46F7">
        <w:rPr>
          <w:rFonts w:ascii="Arial" w:hAnsi="Arial" w:eastAsia="Arial" w:cs="Arial"/>
          <w:sz w:val="22"/>
          <w:szCs w:val="22"/>
        </w:rPr>
        <w:t>to</w:t>
      </w:r>
      <w:r w:rsidRPr="75E975C3" w:rsidR="248A46F7">
        <w:rPr>
          <w:rFonts w:ascii="Arial" w:hAnsi="Arial" w:eastAsia="Arial" w:cs="Arial"/>
          <w:sz w:val="22"/>
          <w:szCs w:val="22"/>
        </w:rPr>
        <w:t>-one</w:t>
      </w:r>
      <w:r w:rsidRPr="75E975C3" w:rsidR="7CFB9E7B">
        <w:rPr>
          <w:rFonts w:ascii="Arial" w:hAnsi="Arial" w:eastAsia="Arial" w:cs="Arial"/>
          <w:sz w:val="22"/>
          <w:szCs w:val="22"/>
        </w:rPr>
        <w:t xml:space="preserve"> </w:t>
      </w:r>
      <w:r w:rsidRPr="75E975C3" w:rsidR="2DCAAD6C">
        <w:rPr>
          <w:rFonts w:ascii="Arial" w:hAnsi="Arial" w:eastAsia="Arial" w:cs="Arial"/>
          <w:sz w:val="22"/>
          <w:szCs w:val="22"/>
        </w:rPr>
        <w:t>sessions</w:t>
      </w:r>
      <w:r w:rsidRPr="75E975C3" w:rsidR="7CFB9E7B">
        <w:rPr>
          <w:rFonts w:ascii="Arial" w:hAnsi="Arial" w:eastAsia="Arial" w:cs="Arial"/>
          <w:sz w:val="22"/>
          <w:szCs w:val="22"/>
        </w:rPr>
        <w:t xml:space="preserve"> with </w:t>
      </w:r>
      <w:r w:rsidRPr="75E975C3" w:rsidR="4DF53AF2">
        <w:rPr>
          <w:rFonts w:ascii="Arial" w:hAnsi="Arial" w:eastAsia="Arial" w:cs="Arial"/>
          <w:sz w:val="22"/>
          <w:szCs w:val="22"/>
        </w:rPr>
        <w:t xml:space="preserve">staff can </w:t>
      </w:r>
      <w:r w:rsidRPr="75E975C3" w:rsidR="4DF53AF2">
        <w:rPr>
          <w:rFonts w:ascii="Arial" w:hAnsi="Arial" w:eastAsia="Arial" w:cs="Arial"/>
          <w:sz w:val="22"/>
          <w:szCs w:val="22"/>
        </w:rPr>
        <w:t>maintain</w:t>
      </w:r>
      <w:r w:rsidRPr="75E975C3" w:rsidR="4DF53AF2">
        <w:rPr>
          <w:rFonts w:ascii="Arial" w:hAnsi="Arial" w:eastAsia="Arial" w:cs="Arial"/>
          <w:sz w:val="22"/>
          <w:szCs w:val="22"/>
        </w:rPr>
        <w:t xml:space="preserve"> </w:t>
      </w:r>
      <w:r w:rsidRPr="75E975C3" w:rsidR="17D8B44E">
        <w:rPr>
          <w:rFonts w:ascii="Arial" w:hAnsi="Arial" w:eastAsia="Arial" w:cs="Arial"/>
          <w:sz w:val="22"/>
          <w:szCs w:val="22"/>
        </w:rPr>
        <w:t>her</w:t>
      </w:r>
      <w:r w:rsidRPr="75E975C3" w:rsidR="4DF53AF2">
        <w:rPr>
          <w:rFonts w:ascii="Arial" w:hAnsi="Arial" w:eastAsia="Arial" w:cs="Arial"/>
          <w:sz w:val="22"/>
          <w:szCs w:val="22"/>
        </w:rPr>
        <w:t xml:space="preserve"> social contact in a safe way</w:t>
      </w:r>
      <w:r w:rsidRPr="75E975C3" w:rsidR="6FACD122">
        <w:rPr>
          <w:rFonts w:ascii="Arial" w:hAnsi="Arial" w:eastAsia="Arial" w:cs="Arial"/>
          <w:sz w:val="22"/>
          <w:szCs w:val="22"/>
        </w:rPr>
        <w:t xml:space="preserve"> (The British Psychological Society, 2021</w:t>
      </w:r>
      <w:r w:rsidRPr="75E975C3" w:rsidR="47D31675">
        <w:rPr>
          <w:rFonts w:ascii="Arial" w:hAnsi="Arial" w:eastAsia="Arial" w:cs="Arial"/>
          <w:sz w:val="22"/>
          <w:szCs w:val="22"/>
        </w:rPr>
        <w:t>).</w:t>
      </w:r>
      <w:r w:rsidRPr="75E975C3" w:rsidR="3A0B9734">
        <w:rPr>
          <w:rFonts w:ascii="Arial" w:hAnsi="Arial" w:eastAsia="Arial" w:cs="Arial"/>
          <w:sz w:val="22"/>
          <w:szCs w:val="22"/>
        </w:rPr>
        <w:t xml:space="preserve"> </w:t>
      </w:r>
    </w:p>
    <w:p w:rsidR="2F89FAF1" w:rsidP="11977F81" w:rsidRDefault="2F89FAF1" w14:paraId="017D7CD4" w14:textId="55675E13">
      <w:pPr>
        <w:pStyle w:val="Normal"/>
        <w:spacing w:line="360" w:lineRule="auto"/>
        <w:ind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1977F81" w:rsidR="6B31B345">
        <w:rPr>
          <w:rFonts w:ascii="Arial" w:hAnsi="Arial" w:eastAsia="Arial" w:cs="Arial"/>
          <w:b w:val="1"/>
          <w:bCs w:val="1"/>
          <w:sz w:val="28"/>
          <w:szCs w:val="28"/>
        </w:rPr>
        <w:t>Challenges for Professionals to Apply Activity Theory</w:t>
      </w:r>
    </w:p>
    <w:p w:rsidR="2F89FAF1" w:rsidP="11977F81" w:rsidRDefault="2F89FAF1" w14:paraId="7EA68688" w14:textId="2F47052F">
      <w:pPr>
        <w:pStyle w:val="Normal"/>
        <w:spacing w:line="360" w:lineRule="auto"/>
        <w:ind/>
        <w:jc w:val="both"/>
        <w:rPr>
          <w:rFonts w:ascii="Arial" w:hAnsi="Arial" w:eastAsia="Arial" w:cs="Arial"/>
          <w:sz w:val="22"/>
          <w:szCs w:val="22"/>
        </w:rPr>
      </w:pPr>
      <w:r w:rsidRPr="11977F81" w:rsidR="3E76464E">
        <w:rPr>
          <w:rFonts w:ascii="Arial" w:hAnsi="Arial" w:eastAsia="Arial" w:cs="Arial"/>
          <w:sz w:val="22"/>
          <w:szCs w:val="22"/>
        </w:rPr>
        <w:t>Application</w:t>
      </w:r>
      <w:r w:rsidRPr="11977F81" w:rsidR="12DB9D91">
        <w:rPr>
          <w:rFonts w:ascii="Arial" w:hAnsi="Arial" w:eastAsia="Arial" w:cs="Arial"/>
          <w:sz w:val="22"/>
          <w:szCs w:val="22"/>
        </w:rPr>
        <w:t xml:space="preserve"> of</w:t>
      </w:r>
      <w:r w:rsidRPr="11977F81" w:rsidR="3E76464E">
        <w:rPr>
          <w:rFonts w:ascii="Arial" w:hAnsi="Arial" w:eastAsia="Arial" w:cs="Arial"/>
          <w:sz w:val="22"/>
          <w:szCs w:val="22"/>
        </w:rPr>
        <w:t xml:space="preserve"> activity theory in practice can be</w:t>
      </w:r>
      <w:r w:rsidRPr="11977F81" w:rsidR="01DB0050">
        <w:rPr>
          <w:rFonts w:ascii="Arial" w:hAnsi="Arial" w:eastAsia="Arial" w:cs="Arial"/>
          <w:sz w:val="22"/>
          <w:szCs w:val="22"/>
        </w:rPr>
        <w:t xml:space="preserve"> challenging for professionals </w:t>
      </w:r>
      <w:r w:rsidRPr="11977F81" w:rsidR="0BB11646">
        <w:rPr>
          <w:rFonts w:ascii="Arial" w:hAnsi="Arial" w:eastAsia="Arial" w:cs="Arial"/>
          <w:sz w:val="22"/>
          <w:szCs w:val="22"/>
        </w:rPr>
        <w:t xml:space="preserve">because it requires them to look at the activity from all angles, </w:t>
      </w:r>
      <w:r w:rsidRPr="11977F81" w:rsidR="596943FB">
        <w:rPr>
          <w:rFonts w:ascii="Arial" w:hAnsi="Arial" w:eastAsia="Arial" w:cs="Arial"/>
          <w:sz w:val="22"/>
          <w:szCs w:val="22"/>
        </w:rPr>
        <w:t>including com</w:t>
      </w:r>
      <w:r w:rsidRPr="11977F81" w:rsidR="36A7E258">
        <w:rPr>
          <w:rFonts w:ascii="Arial" w:hAnsi="Arial" w:eastAsia="Arial" w:cs="Arial"/>
          <w:sz w:val="22"/>
          <w:szCs w:val="22"/>
        </w:rPr>
        <w:t xml:space="preserve">plex relationships between people, tools, and the environment. </w:t>
      </w:r>
      <w:r w:rsidRPr="11977F81" w:rsidR="25F08CFD">
        <w:rPr>
          <w:rFonts w:ascii="Arial" w:hAnsi="Arial" w:eastAsia="Arial" w:cs="Arial"/>
          <w:sz w:val="22"/>
          <w:szCs w:val="22"/>
        </w:rPr>
        <w:t xml:space="preserve">Memory loss and confusion can make </w:t>
      </w:r>
      <w:r w:rsidRPr="11977F81" w:rsidR="0450AEB0">
        <w:rPr>
          <w:rFonts w:ascii="Arial" w:hAnsi="Arial" w:eastAsia="Arial" w:cs="Arial"/>
          <w:sz w:val="22"/>
          <w:szCs w:val="22"/>
        </w:rPr>
        <w:t>it hard for patients to remember activities</w:t>
      </w:r>
      <w:r w:rsidRPr="11977F81" w:rsidR="68EF5DA4">
        <w:rPr>
          <w:rFonts w:ascii="Arial" w:hAnsi="Arial" w:eastAsia="Arial" w:cs="Arial"/>
          <w:sz w:val="22"/>
          <w:szCs w:val="22"/>
        </w:rPr>
        <w:t xml:space="preserve"> or continue them during sessions. </w:t>
      </w:r>
      <w:r w:rsidRPr="11977F81" w:rsidR="0F6D8774">
        <w:rPr>
          <w:rFonts w:ascii="Arial" w:hAnsi="Arial" w:eastAsia="Arial" w:cs="Arial"/>
          <w:sz w:val="22"/>
          <w:szCs w:val="22"/>
        </w:rPr>
        <w:t xml:space="preserve">Patients' physical health problems can also </w:t>
      </w:r>
      <w:r w:rsidRPr="11977F81" w:rsidR="7300463F">
        <w:rPr>
          <w:rFonts w:ascii="Arial" w:hAnsi="Arial" w:eastAsia="Arial" w:cs="Arial"/>
          <w:sz w:val="22"/>
          <w:szCs w:val="22"/>
        </w:rPr>
        <w:t>limit</w:t>
      </w:r>
      <w:r w:rsidRPr="11977F81" w:rsidR="0F6D8774">
        <w:rPr>
          <w:rFonts w:ascii="Arial" w:hAnsi="Arial" w:eastAsia="Arial" w:cs="Arial"/>
          <w:sz w:val="22"/>
          <w:szCs w:val="22"/>
        </w:rPr>
        <w:t xml:space="preserve"> what they can do.</w:t>
      </w:r>
      <w:r w:rsidRPr="11977F81" w:rsidR="69320A5A">
        <w:rPr>
          <w:rFonts w:ascii="Arial" w:hAnsi="Arial" w:eastAsia="Arial" w:cs="Arial"/>
          <w:sz w:val="22"/>
          <w:szCs w:val="22"/>
        </w:rPr>
        <w:t xml:space="preserve"> </w:t>
      </w:r>
      <w:r w:rsidRPr="11977F81" w:rsidR="0B52258F">
        <w:rPr>
          <w:rFonts w:ascii="Arial" w:hAnsi="Arial" w:eastAsia="Arial" w:cs="Arial"/>
          <w:sz w:val="22"/>
          <w:szCs w:val="22"/>
        </w:rPr>
        <w:t>With quick</w:t>
      </w:r>
      <w:r w:rsidRPr="11977F81" w:rsidR="421491FC">
        <w:rPr>
          <w:rFonts w:ascii="Arial" w:hAnsi="Arial" w:eastAsia="Arial" w:cs="Arial"/>
          <w:sz w:val="22"/>
          <w:szCs w:val="22"/>
        </w:rPr>
        <w:t xml:space="preserve"> reducing </w:t>
      </w:r>
      <w:r w:rsidRPr="11977F81" w:rsidR="1FA0550C">
        <w:rPr>
          <w:rFonts w:ascii="Arial" w:hAnsi="Arial" w:eastAsia="Arial" w:cs="Arial"/>
          <w:sz w:val="22"/>
          <w:szCs w:val="22"/>
        </w:rPr>
        <w:t>support,</w:t>
      </w:r>
      <w:r w:rsidRPr="11977F81" w:rsidR="6AC536E3">
        <w:rPr>
          <w:rFonts w:ascii="Arial" w:hAnsi="Arial" w:eastAsia="Arial" w:cs="Arial"/>
          <w:sz w:val="22"/>
          <w:szCs w:val="22"/>
        </w:rPr>
        <w:t xml:space="preserve"> patients may lose </w:t>
      </w:r>
      <w:r w:rsidRPr="11977F81" w:rsidR="69AEA775">
        <w:rPr>
          <w:rFonts w:ascii="Arial" w:hAnsi="Arial" w:eastAsia="Arial" w:cs="Arial"/>
          <w:sz w:val="22"/>
          <w:szCs w:val="22"/>
        </w:rPr>
        <w:t>motivation or</w:t>
      </w:r>
      <w:r w:rsidRPr="11977F81" w:rsidR="6AC536E3">
        <w:rPr>
          <w:rFonts w:ascii="Arial" w:hAnsi="Arial" w:eastAsia="Arial" w:cs="Arial"/>
          <w:sz w:val="22"/>
          <w:szCs w:val="22"/>
        </w:rPr>
        <w:t xml:space="preserve"> stop engaging</w:t>
      </w:r>
      <w:r w:rsidRPr="11977F81" w:rsidR="2B1117BC">
        <w:rPr>
          <w:rFonts w:ascii="Arial" w:hAnsi="Arial" w:eastAsia="Arial" w:cs="Arial"/>
          <w:sz w:val="22"/>
          <w:szCs w:val="22"/>
        </w:rPr>
        <w:t xml:space="preserve">. </w:t>
      </w:r>
      <w:r w:rsidRPr="11977F81" w:rsidR="6FC37F42">
        <w:rPr>
          <w:rFonts w:ascii="Arial" w:hAnsi="Arial" w:eastAsia="Arial" w:cs="Arial"/>
          <w:sz w:val="22"/>
          <w:szCs w:val="22"/>
        </w:rPr>
        <w:t xml:space="preserve">Social isolation, such as during the COVID-19 </w:t>
      </w:r>
      <w:r w:rsidRPr="11977F81" w:rsidR="089573A4">
        <w:rPr>
          <w:rFonts w:ascii="Arial" w:hAnsi="Arial" w:eastAsia="Arial" w:cs="Arial"/>
          <w:sz w:val="22"/>
          <w:szCs w:val="22"/>
        </w:rPr>
        <w:t>pandemic,</w:t>
      </w:r>
      <w:r w:rsidRPr="11977F81" w:rsidR="6FC37F42">
        <w:rPr>
          <w:rFonts w:ascii="Arial" w:hAnsi="Arial" w:eastAsia="Arial" w:cs="Arial"/>
          <w:sz w:val="22"/>
          <w:szCs w:val="22"/>
        </w:rPr>
        <w:t xml:space="preserve"> can a</w:t>
      </w:r>
      <w:r w:rsidRPr="11977F81" w:rsidR="47C9F9BE">
        <w:rPr>
          <w:rFonts w:ascii="Arial" w:hAnsi="Arial" w:eastAsia="Arial" w:cs="Arial"/>
          <w:sz w:val="22"/>
          <w:szCs w:val="22"/>
        </w:rPr>
        <w:t>lso make it harder to keep up social contact and meaningful activity.</w:t>
      </w:r>
    </w:p>
    <w:p w:rsidR="31D4D1DD" w:rsidP="65CB0E49" w:rsidRDefault="31D4D1DD" w14:paraId="159569E4" w14:textId="6A048B9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5CB0E49" w:rsidR="31D4D1DD">
        <w:rPr>
          <w:rFonts w:ascii="Arial" w:hAnsi="Arial" w:eastAsia="Arial" w:cs="Arial"/>
          <w:sz w:val="22"/>
          <w:szCs w:val="22"/>
        </w:rPr>
        <w:t xml:space="preserve">To handle these challenges, professionals can use simple, </w:t>
      </w:r>
      <w:r w:rsidRPr="65CB0E49" w:rsidR="4347F0EB">
        <w:rPr>
          <w:rFonts w:ascii="Arial" w:hAnsi="Arial" w:eastAsia="Arial" w:cs="Arial"/>
          <w:sz w:val="22"/>
          <w:szCs w:val="22"/>
        </w:rPr>
        <w:t>familiar</w:t>
      </w:r>
      <w:r w:rsidRPr="65CB0E49" w:rsidR="31D4D1DD">
        <w:rPr>
          <w:rFonts w:ascii="Arial" w:hAnsi="Arial" w:eastAsia="Arial" w:cs="Arial"/>
          <w:sz w:val="22"/>
          <w:szCs w:val="22"/>
        </w:rPr>
        <w:t xml:space="preserve">, and </w:t>
      </w:r>
      <w:r w:rsidRPr="65CB0E49" w:rsidR="078C584F">
        <w:rPr>
          <w:rFonts w:ascii="Arial" w:hAnsi="Arial" w:eastAsia="Arial" w:cs="Arial"/>
          <w:sz w:val="22"/>
          <w:szCs w:val="22"/>
        </w:rPr>
        <w:t>enjoy</w:t>
      </w:r>
      <w:r w:rsidRPr="65CB0E49" w:rsidR="31D4D1DD">
        <w:rPr>
          <w:rFonts w:ascii="Arial" w:hAnsi="Arial" w:eastAsia="Arial" w:cs="Arial"/>
          <w:sz w:val="22"/>
          <w:szCs w:val="22"/>
        </w:rPr>
        <w:t>able</w:t>
      </w:r>
      <w:r w:rsidRPr="65CB0E49" w:rsidR="195505D3">
        <w:rPr>
          <w:rFonts w:ascii="Arial" w:hAnsi="Arial" w:eastAsia="Arial" w:cs="Arial"/>
          <w:sz w:val="22"/>
          <w:szCs w:val="22"/>
        </w:rPr>
        <w:t xml:space="preserve"> activities that match the </w:t>
      </w:r>
      <w:r w:rsidRPr="65CB0E49" w:rsidR="1586B83E">
        <w:rPr>
          <w:rFonts w:ascii="Arial" w:hAnsi="Arial" w:eastAsia="Arial" w:cs="Arial"/>
          <w:sz w:val="22"/>
          <w:szCs w:val="22"/>
        </w:rPr>
        <w:t>patient's</w:t>
      </w:r>
      <w:r w:rsidRPr="65CB0E49" w:rsidR="195505D3">
        <w:rPr>
          <w:rFonts w:ascii="Arial" w:hAnsi="Arial" w:eastAsia="Arial" w:cs="Arial"/>
          <w:sz w:val="22"/>
          <w:szCs w:val="22"/>
        </w:rPr>
        <w:t xml:space="preserve"> past </w:t>
      </w:r>
      <w:r w:rsidRPr="65CB0E49" w:rsidR="3CA27687">
        <w:rPr>
          <w:rFonts w:ascii="Arial" w:hAnsi="Arial" w:eastAsia="Arial" w:cs="Arial"/>
          <w:sz w:val="22"/>
          <w:szCs w:val="22"/>
        </w:rPr>
        <w:t xml:space="preserve">life. </w:t>
      </w:r>
      <w:r w:rsidRPr="65CB0E49" w:rsidR="19D9ED1E">
        <w:rPr>
          <w:rFonts w:ascii="Arial" w:hAnsi="Arial" w:eastAsia="Arial" w:cs="Arial"/>
          <w:sz w:val="22"/>
          <w:szCs w:val="22"/>
        </w:rPr>
        <w:t>Consistent routines and ongoing support can minimize disengagement</w:t>
      </w:r>
      <w:r w:rsidRPr="65CB0E49" w:rsidR="3E90114B">
        <w:rPr>
          <w:rFonts w:ascii="Arial" w:hAnsi="Arial" w:eastAsia="Arial" w:cs="Arial"/>
          <w:sz w:val="22"/>
          <w:szCs w:val="22"/>
        </w:rPr>
        <w:t xml:space="preserve">, while virtual or group activities can </w:t>
      </w:r>
      <w:r w:rsidRPr="65CB0E49" w:rsidR="3E90114B">
        <w:rPr>
          <w:rFonts w:ascii="Arial" w:hAnsi="Arial" w:eastAsia="Arial" w:cs="Arial"/>
          <w:sz w:val="22"/>
          <w:szCs w:val="22"/>
        </w:rPr>
        <w:t>maintain</w:t>
      </w:r>
      <w:r w:rsidRPr="65CB0E49" w:rsidR="3E90114B">
        <w:rPr>
          <w:rFonts w:ascii="Arial" w:hAnsi="Arial" w:eastAsia="Arial" w:cs="Arial"/>
          <w:sz w:val="22"/>
          <w:szCs w:val="22"/>
        </w:rPr>
        <w:t xml:space="preserve"> social and mental engage</w:t>
      </w:r>
      <w:r w:rsidRPr="65CB0E49" w:rsidR="710BFFE7">
        <w:rPr>
          <w:rFonts w:ascii="Arial" w:hAnsi="Arial" w:eastAsia="Arial" w:cs="Arial"/>
          <w:sz w:val="22"/>
          <w:szCs w:val="22"/>
        </w:rPr>
        <w:t>ment when in-person contact is limite</w:t>
      </w:r>
      <w:r w:rsidRPr="65CB0E49" w:rsidR="4C2E5314">
        <w:rPr>
          <w:rFonts w:ascii="Arial" w:hAnsi="Arial" w:eastAsia="Arial" w:cs="Arial"/>
          <w:sz w:val="22"/>
          <w:szCs w:val="22"/>
        </w:rPr>
        <w:t>d (Alzheimer's Society, 2022)</w:t>
      </w:r>
      <w:r w:rsidRPr="65CB0E49" w:rsidR="10703230">
        <w:rPr>
          <w:rFonts w:ascii="Arial" w:hAnsi="Arial" w:eastAsia="Arial" w:cs="Arial"/>
          <w:sz w:val="22"/>
          <w:szCs w:val="22"/>
        </w:rPr>
        <w:t>.</w:t>
      </w:r>
    </w:p>
    <w:p w:rsidR="5A0EC324" w:rsidP="75E975C3" w:rsidRDefault="5A0EC324" w14:paraId="3E7CF722" w14:textId="5C6811B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0BAEF68D">
        <w:rPr>
          <w:rFonts w:ascii="Arial" w:hAnsi="Arial" w:eastAsia="Arial" w:cs="Arial"/>
          <w:sz w:val="22"/>
          <w:szCs w:val="22"/>
        </w:rPr>
        <w:t xml:space="preserve"> By adapting these ways, professionals </w:t>
      </w:r>
      <w:r w:rsidRPr="75E975C3" w:rsidR="1F6FCCE4">
        <w:rPr>
          <w:rFonts w:ascii="Arial" w:hAnsi="Arial" w:eastAsia="Arial" w:cs="Arial"/>
          <w:sz w:val="22"/>
          <w:szCs w:val="22"/>
        </w:rPr>
        <w:t xml:space="preserve">can help people with dementia stay active, connected, </w:t>
      </w:r>
      <w:r w:rsidRPr="75E975C3" w:rsidR="44EF0D4E">
        <w:rPr>
          <w:rFonts w:ascii="Arial" w:hAnsi="Arial" w:eastAsia="Arial" w:cs="Arial"/>
          <w:sz w:val="22"/>
          <w:szCs w:val="22"/>
        </w:rPr>
        <w:t>and emotionally well.</w:t>
      </w:r>
      <w:r w:rsidRPr="75E975C3" w:rsidR="1F6FCCE4">
        <w:rPr>
          <w:rFonts w:ascii="Arial" w:hAnsi="Arial" w:eastAsia="Arial" w:cs="Arial"/>
          <w:sz w:val="22"/>
          <w:szCs w:val="22"/>
        </w:rPr>
        <w:t xml:space="preserve"> </w:t>
      </w:r>
    </w:p>
    <w:p w:rsidR="480A5DC8" w:rsidP="75E975C3" w:rsidRDefault="480A5DC8" w14:paraId="341E9B55" w14:textId="42D0299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2"/>
          <w:szCs w:val="32"/>
        </w:rPr>
      </w:pPr>
      <w:r w:rsidRPr="75E975C3" w:rsidR="480A5DC8">
        <w:rPr>
          <w:rFonts w:ascii="Arial" w:hAnsi="Arial" w:eastAsia="Arial" w:cs="Arial"/>
          <w:b w:val="1"/>
          <w:bCs w:val="1"/>
          <w:sz w:val="32"/>
          <w:szCs w:val="32"/>
        </w:rPr>
        <w:t xml:space="preserve">Cultural </w:t>
      </w:r>
      <w:r w:rsidRPr="75E975C3" w:rsidR="480A5DC8">
        <w:rPr>
          <w:rFonts w:ascii="Arial" w:hAnsi="Arial" w:eastAsia="Arial" w:cs="Arial"/>
          <w:b w:val="1"/>
          <w:bCs w:val="1"/>
          <w:sz w:val="32"/>
          <w:szCs w:val="32"/>
        </w:rPr>
        <w:t>Competence</w:t>
      </w:r>
      <w:r w:rsidRPr="75E975C3" w:rsidR="2EF8B7F7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</w:p>
    <w:p w:rsidR="480A5DC8" w:rsidP="75E975C3" w:rsidRDefault="480A5DC8" w14:paraId="65523640" w14:textId="48C9B28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480A5DC8">
        <w:rPr>
          <w:rFonts w:ascii="Arial" w:hAnsi="Arial" w:eastAsia="Arial" w:cs="Arial"/>
          <w:sz w:val="22"/>
          <w:szCs w:val="22"/>
        </w:rPr>
        <w:t xml:space="preserve">It is important to understand and respect </w:t>
      </w:r>
      <w:r w:rsidRPr="75E975C3" w:rsidR="6966FE14">
        <w:rPr>
          <w:rFonts w:ascii="Arial" w:hAnsi="Arial" w:eastAsia="Arial" w:cs="Arial"/>
          <w:sz w:val="22"/>
          <w:szCs w:val="22"/>
        </w:rPr>
        <w:t>a patient's</w:t>
      </w:r>
      <w:r w:rsidRPr="75E975C3" w:rsidR="24BD651C">
        <w:rPr>
          <w:rFonts w:ascii="Arial" w:hAnsi="Arial" w:eastAsia="Arial" w:cs="Arial"/>
          <w:sz w:val="22"/>
          <w:szCs w:val="22"/>
        </w:rPr>
        <w:t xml:space="preserve"> cultural identity, beliefs, </w:t>
      </w:r>
      <w:r w:rsidRPr="75E975C3" w:rsidR="0166652A">
        <w:rPr>
          <w:rFonts w:ascii="Arial" w:hAnsi="Arial" w:eastAsia="Arial" w:cs="Arial"/>
          <w:sz w:val="22"/>
          <w:szCs w:val="22"/>
        </w:rPr>
        <w:t xml:space="preserve">and life </w:t>
      </w:r>
      <w:r w:rsidRPr="75E975C3" w:rsidR="0F045CD2">
        <w:rPr>
          <w:rFonts w:ascii="Arial" w:hAnsi="Arial" w:eastAsia="Arial" w:cs="Arial"/>
          <w:sz w:val="22"/>
          <w:szCs w:val="22"/>
        </w:rPr>
        <w:t xml:space="preserve">history. </w:t>
      </w:r>
      <w:r w:rsidRPr="75E975C3" w:rsidR="1324231E">
        <w:rPr>
          <w:rFonts w:ascii="Arial" w:hAnsi="Arial" w:eastAsia="Arial" w:cs="Arial"/>
          <w:sz w:val="22"/>
          <w:szCs w:val="22"/>
        </w:rPr>
        <w:t xml:space="preserve">  Being aware of their cultural </w:t>
      </w:r>
      <w:r w:rsidRPr="75E975C3" w:rsidR="17D5CF48">
        <w:rPr>
          <w:rFonts w:ascii="Arial" w:hAnsi="Arial" w:eastAsia="Arial" w:cs="Arial"/>
          <w:sz w:val="22"/>
          <w:szCs w:val="22"/>
        </w:rPr>
        <w:t>lenses</w:t>
      </w:r>
      <w:r w:rsidRPr="75E975C3" w:rsidR="1324231E">
        <w:rPr>
          <w:rFonts w:ascii="Arial" w:hAnsi="Arial" w:eastAsia="Arial" w:cs="Arial"/>
          <w:sz w:val="22"/>
          <w:szCs w:val="22"/>
        </w:rPr>
        <w:t xml:space="preserve"> and </w:t>
      </w:r>
      <w:r w:rsidRPr="75E975C3" w:rsidR="6DFE8BBE">
        <w:rPr>
          <w:rFonts w:ascii="Arial" w:hAnsi="Arial" w:eastAsia="Arial" w:cs="Arial"/>
          <w:sz w:val="22"/>
          <w:szCs w:val="22"/>
        </w:rPr>
        <w:t xml:space="preserve">being open to </w:t>
      </w:r>
      <w:r w:rsidRPr="75E975C3" w:rsidR="479B4529">
        <w:rPr>
          <w:rFonts w:ascii="Arial" w:hAnsi="Arial" w:eastAsia="Arial" w:cs="Arial"/>
          <w:sz w:val="22"/>
          <w:szCs w:val="22"/>
        </w:rPr>
        <w:t>learning</w:t>
      </w:r>
      <w:r w:rsidRPr="75E975C3" w:rsidR="6DFE8BBE">
        <w:rPr>
          <w:rFonts w:ascii="Arial" w:hAnsi="Arial" w:eastAsia="Arial" w:cs="Arial"/>
          <w:sz w:val="22"/>
          <w:szCs w:val="22"/>
        </w:rPr>
        <w:t xml:space="preserve"> from others, provide care or support </w:t>
      </w:r>
      <w:r w:rsidRPr="75E975C3" w:rsidR="6DFE8BBE">
        <w:rPr>
          <w:rFonts w:ascii="Arial" w:hAnsi="Arial" w:eastAsia="Arial" w:cs="Arial"/>
          <w:sz w:val="22"/>
          <w:szCs w:val="22"/>
        </w:rPr>
        <w:t>that’s</w:t>
      </w:r>
      <w:r w:rsidRPr="75E975C3" w:rsidR="6DFE8BBE">
        <w:rPr>
          <w:rFonts w:ascii="Arial" w:hAnsi="Arial" w:eastAsia="Arial" w:cs="Arial"/>
          <w:sz w:val="22"/>
          <w:szCs w:val="22"/>
        </w:rPr>
        <w:t xml:space="preserve"> tailored</w:t>
      </w:r>
      <w:r w:rsidRPr="75E975C3" w:rsidR="03A91064">
        <w:rPr>
          <w:rFonts w:ascii="Arial" w:hAnsi="Arial" w:eastAsia="Arial" w:cs="Arial"/>
          <w:sz w:val="22"/>
          <w:szCs w:val="22"/>
        </w:rPr>
        <w:t xml:space="preserve"> to their needs</w:t>
      </w:r>
      <w:r w:rsidRPr="75E975C3" w:rsidR="39E55EFA">
        <w:rPr>
          <w:rFonts w:ascii="Arial" w:hAnsi="Arial" w:eastAsia="Arial" w:cs="Arial"/>
          <w:sz w:val="22"/>
          <w:szCs w:val="22"/>
        </w:rPr>
        <w:t xml:space="preserve">. </w:t>
      </w:r>
      <w:r w:rsidRPr="75E975C3" w:rsidR="0F045CD2">
        <w:rPr>
          <w:rFonts w:ascii="Arial" w:hAnsi="Arial" w:eastAsia="Arial" w:cs="Arial"/>
          <w:sz w:val="22"/>
          <w:szCs w:val="22"/>
        </w:rPr>
        <w:t>Staff</w:t>
      </w:r>
      <w:r w:rsidRPr="75E975C3" w:rsidR="0F39DE03">
        <w:rPr>
          <w:rFonts w:ascii="Arial" w:hAnsi="Arial" w:eastAsia="Arial" w:cs="Arial"/>
          <w:sz w:val="22"/>
          <w:szCs w:val="22"/>
        </w:rPr>
        <w:t xml:space="preserve"> consider how Ann’s cultural background may influence her communication, </w:t>
      </w:r>
      <w:r w:rsidRPr="75E975C3" w:rsidR="0E44A5F8">
        <w:rPr>
          <w:rFonts w:ascii="Arial" w:hAnsi="Arial" w:eastAsia="Arial" w:cs="Arial"/>
          <w:sz w:val="22"/>
          <w:szCs w:val="22"/>
        </w:rPr>
        <w:t>food preference,</w:t>
      </w:r>
      <w:r w:rsidRPr="75E975C3" w:rsidR="3FC8B75E">
        <w:rPr>
          <w:rFonts w:ascii="Arial" w:hAnsi="Arial" w:eastAsia="Arial" w:cs="Arial"/>
          <w:sz w:val="22"/>
          <w:szCs w:val="22"/>
        </w:rPr>
        <w:t xml:space="preserve"> and emotional needs. Information from Ann and her family </w:t>
      </w:r>
      <w:r w:rsidRPr="75E975C3" w:rsidR="3ECA3DFF">
        <w:rPr>
          <w:rFonts w:ascii="Arial" w:hAnsi="Arial" w:eastAsia="Arial" w:cs="Arial"/>
          <w:sz w:val="22"/>
          <w:szCs w:val="22"/>
        </w:rPr>
        <w:t xml:space="preserve">is actively </w:t>
      </w:r>
      <w:r w:rsidRPr="75E975C3" w:rsidR="58DB3756">
        <w:rPr>
          <w:rFonts w:ascii="Arial" w:hAnsi="Arial" w:eastAsia="Arial" w:cs="Arial"/>
          <w:sz w:val="22"/>
          <w:szCs w:val="22"/>
        </w:rPr>
        <w:t>gathered in</w:t>
      </w:r>
      <w:r w:rsidRPr="75E975C3" w:rsidR="3ECA3DFF">
        <w:rPr>
          <w:rFonts w:ascii="Arial" w:hAnsi="Arial" w:eastAsia="Arial" w:cs="Arial"/>
          <w:sz w:val="22"/>
          <w:szCs w:val="22"/>
        </w:rPr>
        <w:t xml:space="preserve"> her </w:t>
      </w:r>
      <w:r w:rsidRPr="75E975C3" w:rsidR="3ECA3DFF">
        <w:rPr>
          <w:rFonts w:ascii="Arial" w:hAnsi="Arial" w:eastAsia="Arial" w:cs="Arial"/>
          <w:sz w:val="22"/>
          <w:szCs w:val="22"/>
        </w:rPr>
        <w:t>personalised</w:t>
      </w:r>
      <w:r w:rsidRPr="75E975C3" w:rsidR="3ECA3DFF">
        <w:rPr>
          <w:rFonts w:ascii="Arial" w:hAnsi="Arial" w:eastAsia="Arial" w:cs="Arial"/>
          <w:sz w:val="22"/>
          <w:szCs w:val="22"/>
        </w:rPr>
        <w:t xml:space="preserve"> care plan </w:t>
      </w:r>
      <w:r w:rsidRPr="75E975C3" w:rsidR="011BBFCB">
        <w:rPr>
          <w:rFonts w:ascii="Arial" w:hAnsi="Arial" w:eastAsia="Arial" w:cs="Arial"/>
          <w:sz w:val="22"/>
          <w:szCs w:val="22"/>
        </w:rPr>
        <w:t xml:space="preserve">to ensure that support is culturally </w:t>
      </w:r>
      <w:r w:rsidRPr="75E975C3" w:rsidR="011BBFCB">
        <w:rPr>
          <w:rFonts w:ascii="Arial" w:hAnsi="Arial" w:eastAsia="Arial" w:cs="Arial"/>
          <w:sz w:val="22"/>
          <w:szCs w:val="22"/>
        </w:rPr>
        <w:t>appr</w:t>
      </w:r>
      <w:r w:rsidRPr="75E975C3" w:rsidR="29B205AB">
        <w:rPr>
          <w:rFonts w:ascii="Arial" w:hAnsi="Arial" w:eastAsia="Arial" w:cs="Arial"/>
          <w:sz w:val="22"/>
          <w:szCs w:val="22"/>
        </w:rPr>
        <w:t>opriate</w:t>
      </w:r>
      <w:r w:rsidRPr="75E975C3" w:rsidR="29B205AB">
        <w:rPr>
          <w:rFonts w:ascii="Arial" w:hAnsi="Arial" w:eastAsia="Arial" w:cs="Arial"/>
          <w:sz w:val="22"/>
          <w:szCs w:val="22"/>
        </w:rPr>
        <w:t xml:space="preserve"> and </w:t>
      </w:r>
      <w:r w:rsidRPr="75E975C3" w:rsidR="29B205AB">
        <w:rPr>
          <w:rFonts w:ascii="Arial" w:hAnsi="Arial" w:eastAsia="Arial" w:cs="Arial"/>
          <w:sz w:val="22"/>
          <w:szCs w:val="22"/>
        </w:rPr>
        <w:t>maintains</w:t>
      </w:r>
      <w:r w:rsidRPr="75E975C3" w:rsidR="29B205AB">
        <w:rPr>
          <w:rFonts w:ascii="Arial" w:hAnsi="Arial" w:eastAsia="Arial" w:cs="Arial"/>
          <w:sz w:val="22"/>
          <w:szCs w:val="22"/>
        </w:rPr>
        <w:t xml:space="preserve"> her dignity</w:t>
      </w:r>
      <w:r w:rsidRPr="75E975C3" w:rsidR="40240156">
        <w:rPr>
          <w:rFonts w:ascii="Arial" w:hAnsi="Arial" w:eastAsia="Arial" w:cs="Arial"/>
          <w:sz w:val="22"/>
          <w:szCs w:val="22"/>
        </w:rPr>
        <w:t>.</w:t>
      </w:r>
      <w:r w:rsidRPr="75E975C3" w:rsidR="39EEDE9B">
        <w:rPr>
          <w:rFonts w:ascii="Arial" w:hAnsi="Arial" w:eastAsia="Arial" w:cs="Arial"/>
          <w:sz w:val="22"/>
          <w:szCs w:val="22"/>
        </w:rPr>
        <w:t xml:space="preserve"> </w:t>
      </w:r>
      <w:r w:rsidRPr="75E975C3" w:rsidR="682ABA8C">
        <w:rPr>
          <w:rFonts w:ascii="Arial" w:hAnsi="Arial" w:eastAsia="Arial" w:cs="Arial"/>
          <w:sz w:val="22"/>
          <w:szCs w:val="22"/>
        </w:rPr>
        <w:t xml:space="preserve"> </w:t>
      </w:r>
      <w:r w:rsidRPr="75E975C3" w:rsidR="4052A894">
        <w:rPr>
          <w:rFonts w:ascii="Arial" w:hAnsi="Arial" w:eastAsia="Arial" w:cs="Arial"/>
          <w:sz w:val="22"/>
          <w:szCs w:val="22"/>
        </w:rPr>
        <w:t xml:space="preserve">  </w:t>
      </w:r>
      <w:r w:rsidRPr="75E975C3" w:rsidR="539B264B">
        <w:rPr>
          <w:rFonts w:ascii="Arial" w:hAnsi="Arial" w:eastAsia="Arial" w:cs="Arial"/>
          <w:sz w:val="22"/>
          <w:szCs w:val="22"/>
        </w:rPr>
        <w:t xml:space="preserve"> </w:t>
      </w:r>
    </w:p>
    <w:p w:rsidR="0217492E" w:rsidP="11977F81" w:rsidRDefault="0217492E" w14:paraId="3A00003E" w14:textId="79A70DA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2"/>
          <w:szCs w:val="32"/>
        </w:rPr>
      </w:pPr>
      <w:r w:rsidRPr="11977F81" w:rsidR="0217492E">
        <w:rPr>
          <w:rFonts w:ascii="Arial" w:hAnsi="Arial" w:eastAsia="Arial" w:cs="Arial"/>
          <w:b w:val="1"/>
          <w:bCs w:val="1"/>
          <w:sz w:val="32"/>
          <w:szCs w:val="32"/>
        </w:rPr>
        <w:t>Conclusion</w:t>
      </w:r>
    </w:p>
    <w:p w:rsidR="12D68FA2" w:rsidP="5D5329A4" w:rsidRDefault="12D68FA2" w14:paraId="2F88601F" w14:textId="0A41CED0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D5329A4" w:rsidR="12D68FA2">
        <w:rPr>
          <w:rFonts w:ascii="Arial" w:hAnsi="Arial" w:eastAsia="Arial" w:cs="Arial"/>
          <w:sz w:val="22"/>
          <w:szCs w:val="22"/>
        </w:rPr>
        <w:t xml:space="preserve">Disengagement theory </w:t>
      </w:r>
      <w:r w:rsidRPr="5D5329A4" w:rsidR="330E5C73">
        <w:rPr>
          <w:rFonts w:ascii="Arial" w:hAnsi="Arial" w:eastAsia="Arial" w:cs="Arial"/>
          <w:sz w:val="22"/>
          <w:szCs w:val="22"/>
        </w:rPr>
        <w:t xml:space="preserve">to dementia care </w:t>
      </w:r>
      <w:r w:rsidRPr="5D5329A4" w:rsidR="12D68FA2">
        <w:rPr>
          <w:rFonts w:ascii="Arial" w:hAnsi="Arial" w:eastAsia="Arial" w:cs="Arial"/>
          <w:sz w:val="22"/>
          <w:szCs w:val="22"/>
        </w:rPr>
        <w:t>highlights</w:t>
      </w:r>
      <w:r w:rsidRPr="5D5329A4" w:rsidR="12D68FA2">
        <w:rPr>
          <w:rFonts w:ascii="Arial" w:hAnsi="Arial" w:eastAsia="Arial" w:cs="Arial"/>
          <w:sz w:val="22"/>
          <w:szCs w:val="22"/>
        </w:rPr>
        <w:t xml:space="preserve"> </w:t>
      </w:r>
      <w:r w:rsidRPr="5D5329A4" w:rsidR="27253B48">
        <w:rPr>
          <w:rFonts w:ascii="Arial" w:hAnsi="Arial" w:eastAsia="Arial" w:cs="Arial"/>
          <w:sz w:val="22"/>
          <w:szCs w:val="22"/>
        </w:rPr>
        <w:t xml:space="preserve">how retirement, declining health, and </w:t>
      </w:r>
      <w:r w:rsidRPr="5D5329A4" w:rsidR="2F573F34">
        <w:rPr>
          <w:rFonts w:ascii="Arial" w:hAnsi="Arial" w:eastAsia="Arial" w:cs="Arial"/>
          <w:sz w:val="22"/>
          <w:szCs w:val="22"/>
        </w:rPr>
        <w:t xml:space="preserve">life transitions lead to reduced </w:t>
      </w:r>
      <w:r w:rsidRPr="5D5329A4" w:rsidR="6E84645B">
        <w:rPr>
          <w:rFonts w:ascii="Arial" w:hAnsi="Arial" w:eastAsia="Arial" w:cs="Arial"/>
          <w:sz w:val="22"/>
          <w:szCs w:val="22"/>
        </w:rPr>
        <w:t>social involvement for adults age</w:t>
      </w:r>
      <w:r w:rsidRPr="5D5329A4" w:rsidR="3EE28815">
        <w:rPr>
          <w:rFonts w:ascii="Arial" w:hAnsi="Arial" w:eastAsia="Arial" w:cs="Arial"/>
          <w:sz w:val="22"/>
          <w:szCs w:val="22"/>
        </w:rPr>
        <w:t xml:space="preserve">d 65 and 0ver. It </w:t>
      </w:r>
      <w:r w:rsidRPr="5D5329A4" w:rsidR="26BFA0C6">
        <w:rPr>
          <w:rFonts w:ascii="Arial" w:hAnsi="Arial" w:eastAsia="Arial" w:cs="Arial"/>
          <w:sz w:val="22"/>
          <w:szCs w:val="22"/>
        </w:rPr>
        <w:t xml:space="preserve">explains aging as a natural and gradual process of withdrawal </w:t>
      </w:r>
      <w:r w:rsidRPr="5D5329A4" w:rsidR="1EFF3E10">
        <w:rPr>
          <w:rFonts w:ascii="Arial" w:hAnsi="Arial" w:eastAsia="Arial" w:cs="Arial"/>
          <w:sz w:val="22"/>
          <w:szCs w:val="22"/>
        </w:rPr>
        <w:t>from social roles and relationships.</w:t>
      </w:r>
      <w:r w:rsidRPr="5D5329A4" w:rsidR="10D1EFA1">
        <w:rPr>
          <w:rFonts w:ascii="Arial" w:hAnsi="Arial" w:eastAsia="Arial" w:cs="Arial"/>
          <w:sz w:val="22"/>
          <w:szCs w:val="22"/>
        </w:rPr>
        <w:t xml:space="preserve"> Although disengagement </w:t>
      </w:r>
      <w:r w:rsidRPr="5D5329A4" w:rsidR="301726E4">
        <w:rPr>
          <w:rFonts w:ascii="Arial" w:hAnsi="Arial" w:eastAsia="Arial" w:cs="Arial"/>
          <w:sz w:val="22"/>
          <w:szCs w:val="22"/>
        </w:rPr>
        <w:t xml:space="preserve">can promote acceptance of life change, meaningful connection </w:t>
      </w:r>
      <w:r w:rsidRPr="5D5329A4" w:rsidR="2F69F8E0">
        <w:rPr>
          <w:rFonts w:ascii="Arial" w:hAnsi="Arial" w:eastAsia="Arial" w:cs="Arial"/>
          <w:sz w:val="22"/>
          <w:szCs w:val="22"/>
        </w:rPr>
        <w:t xml:space="preserve">and a </w:t>
      </w:r>
      <w:r w:rsidRPr="5D5329A4" w:rsidR="11CE7946">
        <w:rPr>
          <w:rFonts w:ascii="Arial" w:hAnsi="Arial" w:eastAsia="Arial" w:cs="Arial"/>
          <w:sz w:val="22"/>
          <w:szCs w:val="22"/>
        </w:rPr>
        <w:t>sense of</w:t>
      </w:r>
      <w:r w:rsidRPr="5D5329A4" w:rsidR="2F69F8E0">
        <w:rPr>
          <w:rFonts w:ascii="Arial" w:hAnsi="Arial" w:eastAsia="Arial" w:cs="Arial"/>
          <w:sz w:val="22"/>
          <w:szCs w:val="22"/>
        </w:rPr>
        <w:t xml:space="preserve"> purpose </w:t>
      </w:r>
      <w:r w:rsidRPr="5D5329A4" w:rsidR="271E195B">
        <w:rPr>
          <w:rFonts w:ascii="Arial" w:hAnsi="Arial" w:eastAsia="Arial" w:cs="Arial"/>
          <w:sz w:val="22"/>
          <w:szCs w:val="22"/>
        </w:rPr>
        <w:t>remain</w:t>
      </w:r>
      <w:r w:rsidRPr="5D5329A4" w:rsidR="2F69F8E0">
        <w:rPr>
          <w:rFonts w:ascii="Arial" w:hAnsi="Arial" w:eastAsia="Arial" w:cs="Arial"/>
          <w:sz w:val="22"/>
          <w:szCs w:val="22"/>
        </w:rPr>
        <w:t xml:space="preserve"> vital for we</w:t>
      </w:r>
      <w:r w:rsidRPr="5D5329A4" w:rsidR="2BF19F30">
        <w:rPr>
          <w:rFonts w:ascii="Arial" w:hAnsi="Arial" w:eastAsia="Arial" w:cs="Arial"/>
          <w:sz w:val="22"/>
          <w:szCs w:val="22"/>
        </w:rPr>
        <w:t>ll-being in later life.</w:t>
      </w:r>
      <w:r w:rsidRPr="5D5329A4" w:rsidR="2204EFB8">
        <w:rPr>
          <w:rFonts w:ascii="Arial" w:hAnsi="Arial" w:eastAsia="Arial" w:cs="Arial"/>
          <w:sz w:val="22"/>
          <w:szCs w:val="22"/>
        </w:rPr>
        <w:t xml:space="preserve"> Activity theory</w:t>
      </w:r>
      <w:r w:rsidRPr="5D5329A4" w:rsidR="3CB52438">
        <w:rPr>
          <w:rFonts w:ascii="Arial" w:hAnsi="Arial" w:eastAsia="Arial" w:cs="Arial"/>
          <w:sz w:val="22"/>
          <w:szCs w:val="22"/>
        </w:rPr>
        <w:t xml:space="preserve"> highlights the importance of keeping individuals physically, mentally, and socially </w:t>
      </w:r>
      <w:r w:rsidRPr="5D5329A4" w:rsidR="6CE3B5B8">
        <w:rPr>
          <w:rFonts w:ascii="Arial" w:hAnsi="Arial" w:eastAsia="Arial" w:cs="Arial"/>
          <w:sz w:val="22"/>
          <w:szCs w:val="22"/>
        </w:rPr>
        <w:t>engaged. Although challenges can make this</w:t>
      </w:r>
      <w:r w:rsidRPr="5D5329A4" w:rsidR="08CD88E3">
        <w:rPr>
          <w:rFonts w:ascii="Arial" w:hAnsi="Arial" w:eastAsia="Arial" w:cs="Arial"/>
          <w:sz w:val="22"/>
          <w:szCs w:val="22"/>
        </w:rPr>
        <w:t xml:space="preserve"> difficult but</w:t>
      </w:r>
      <w:r w:rsidRPr="5D5329A4" w:rsidR="272A5AFA">
        <w:rPr>
          <w:rFonts w:ascii="Arial" w:hAnsi="Arial" w:eastAsia="Arial" w:cs="Arial"/>
          <w:sz w:val="22"/>
          <w:szCs w:val="22"/>
        </w:rPr>
        <w:t xml:space="preserve"> with the right approach </w:t>
      </w:r>
      <w:r w:rsidRPr="5D5329A4" w:rsidR="55FADBDB">
        <w:rPr>
          <w:rFonts w:ascii="Arial" w:hAnsi="Arial" w:eastAsia="Arial" w:cs="Arial"/>
          <w:sz w:val="22"/>
          <w:szCs w:val="22"/>
        </w:rPr>
        <w:t>professionals can enhance the quality of life of peop</w:t>
      </w:r>
      <w:r w:rsidRPr="5D5329A4" w:rsidR="76B8C2E1">
        <w:rPr>
          <w:rFonts w:ascii="Arial" w:hAnsi="Arial" w:eastAsia="Arial" w:cs="Arial"/>
          <w:sz w:val="22"/>
          <w:szCs w:val="22"/>
        </w:rPr>
        <w:t>le living</w:t>
      </w:r>
      <w:r w:rsidRPr="5D5329A4" w:rsidR="55FADBDB">
        <w:rPr>
          <w:rFonts w:ascii="Arial" w:hAnsi="Arial" w:eastAsia="Arial" w:cs="Arial"/>
          <w:sz w:val="22"/>
          <w:szCs w:val="22"/>
        </w:rPr>
        <w:t xml:space="preserve"> with dementia</w:t>
      </w:r>
      <w:r w:rsidRPr="5D5329A4" w:rsidR="3732DF39">
        <w:rPr>
          <w:rFonts w:ascii="Arial" w:hAnsi="Arial" w:eastAsia="Arial" w:cs="Arial"/>
          <w:sz w:val="22"/>
          <w:szCs w:val="22"/>
        </w:rPr>
        <w:t xml:space="preserve">. </w:t>
      </w:r>
      <w:r w:rsidRPr="5D5329A4" w:rsidR="55FADBDB">
        <w:rPr>
          <w:rFonts w:ascii="Arial" w:hAnsi="Arial" w:eastAsia="Arial" w:cs="Arial"/>
          <w:sz w:val="22"/>
          <w:szCs w:val="22"/>
        </w:rPr>
        <w:t xml:space="preserve"> </w:t>
      </w:r>
    </w:p>
    <w:p w:rsidR="12D68FA2" w:rsidP="5D5329A4" w:rsidRDefault="12D68FA2" w14:paraId="67AD6788" w14:textId="39B54DE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2"/>
          <w:szCs w:val="32"/>
        </w:rPr>
      </w:pPr>
      <w:r w:rsidRPr="65CB0E49" w:rsidR="70A61930">
        <w:rPr>
          <w:rFonts w:ascii="Arial" w:hAnsi="Arial" w:eastAsia="Arial" w:cs="Arial"/>
          <w:b w:val="1"/>
          <w:bCs w:val="1"/>
          <w:sz w:val="32"/>
          <w:szCs w:val="32"/>
        </w:rPr>
        <w:t>Refe</w:t>
      </w:r>
      <w:r w:rsidRPr="65CB0E49" w:rsidR="28EA789B">
        <w:rPr>
          <w:rFonts w:ascii="Arial" w:hAnsi="Arial" w:eastAsia="Arial" w:cs="Arial"/>
          <w:b w:val="1"/>
          <w:bCs w:val="1"/>
          <w:sz w:val="32"/>
          <w:szCs w:val="32"/>
        </w:rPr>
        <w:t>re</w:t>
      </w:r>
      <w:r w:rsidRPr="65CB0E49" w:rsidR="70A61930">
        <w:rPr>
          <w:rFonts w:ascii="Arial" w:hAnsi="Arial" w:eastAsia="Arial" w:cs="Arial"/>
          <w:b w:val="1"/>
          <w:bCs w:val="1"/>
          <w:sz w:val="32"/>
          <w:szCs w:val="32"/>
        </w:rPr>
        <w:t>nces</w:t>
      </w:r>
    </w:p>
    <w:p w:rsidR="12D68FA2" w:rsidP="65CB0E49" w:rsidRDefault="12D68FA2" w14:paraId="7B87B444" w14:textId="4A421E4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02D9B1E6">
        <w:rPr>
          <w:rFonts w:ascii="Arial" w:hAnsi="Arial" w:eastAsia="Arial" w:cs="Arial"/>
          <w:sz w:val="22"/>
          <w:szCs w:val="22"/>
        </w:rPr>
        <w:t xml:space="preserve">1. Hwang, </w:t>
      </w:r>
      <w:r w:rsidRPr="75E975C3" w:rsidR="02D9B1E6">
        <w:rPr>
          <w:rFonts w:ascii="Arial" w:hAnsi="Arial" w:eastAsia="Arial" w:cs="Arial"/>
          <w:sz w:val="22"/>
          <w:szCs w:val="22"/>
        </w:rPr>
        <w:t>E.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 and Ryu, J. (2023) 'The Impact of Social Engagement on Cognitive Function in Older Adults with Dementia: A Systematic Review', Journal of Aging and Health, 35(5-6), pp. 398-</w:t>
      </w:r>
      <w:r w:rsidRPr="75E975C3" w:rsidR="60EA0B53">
        <w:rPr>
          <w:rFonts w:ascii="Arial" w:hAnsi="Arial" w:eastAsia="Arial" w:cs="Arial"/>
          <w:sz w:val="22"/>
          <w:szCs w:val="22"/>
        </w:rPr>
        <w:t xml:space="preserve">410. (Accessed: </w:t>
      </w:r>
      <w:r w:rsidRPr="75E975C3" w:rsidR="740E4F8C">
        <w:rPr>
          <w:rFonts w:ascii="Arial" w:hAnsi="Arial" w:eastAsia="Arial" w:cs="Arial"/>
          <w:sz w:val="22"/>
          <w:szCs w:val="22"/>
        </w:rPr>
        <w:t>30</w:t>
      </w:r>
      <w:r w:rsidRPr="75E975C3" w:rsidR="60EA0B53">
        <w:rPr>
          <w:rFonts w:ascii="Arial" w:hAnsi="Arial" w:eastAsia="Arial" w:cs="Arial"/>
          <w:sz w:val="22"/>
          <w:szCs w:val="22"/>
        </w:rPr>
        <w:t xml:space="preserve"> October 2025)</w:t>
      </w:r>
      <w:r w:rsidRPr="75E975C3" w:rsidR="657C7C17">
        <w:rPr>
          <w:rFonts w:ascii="Arial" w:hAnsi="Arial" w:eastAsia="Arial" w:cs="Arial"/>
          <w:sz w:val="22"/>
          <w:szCs w:val="22"/>
        </w:rPr>
        <w:t>.</w:t>
      </w:r>
    </w:p>
    <w:p w:rsidR="12D68FA2" w:rsidP="75E975C3" w:rsidRDefault="12D68FA2" w14:paraId="29120193" w14:textId="356B7E70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7411DE6D">
        <w:rPr>
          <w:rFonts w:ascii="Arial" w:hAnsi="Arial" w:eastAsia="Arial" w:cs="Arial"/>
          <w:sz w:val="22"/>
          <w:szCs w:val="22"/>
        </w:rPr>
        <w:t>2</w:t>
      </w:r>
      <w:r w:rsidRPr="75E975C3" w:rsidR="02D9B1E6">
        <w:rPr>
          <w:rFonts w:ascii="Arial" w:hAnsi="Arial" w:eastAsia="Arial" w:cs="Arial"/>
          <w:sz w:val="22"/>
          <w:szCs w:val="22"/>
        </w:rPr>
        <w:t>.</w:t>
      </w:r>
      <w:r w:rsidRPr="75E975C3" w:rsidR="6361561E">
        <w:rPr>
          <w:rFonts w:ascii="Arial" w:hAnsi="Arial" w:eastAsia="Arial" w:cs="Arial"/>
          <w:sz w:val="22"/>
          <w:szCs w:val="22"/>
        </w:rPr>
        <w:t xml:space="preserve"> 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Alzheimer's Society (2022) The importance of social interaction for people with dementia. Available at: </w:t>
      </w:r>
      <w:r w:rsidRPr="75E975C3" w:rsidR="02D9B1E6">
        <w:rPr>
          <w:rFonts w:ascii="Arial" w:hAnsi="Arial" w:eastAsia="Arial" w:cs="Arial"/>
          <w:sz w:val="22"/>
          <w:szCs w:val="22"/>
        </w:rPr>
        <w:t>https://www.alzheimers.org.uk/get-support/staying-independent/social-interaction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 (Accessed: </w:t>
      </w:r>
      <w:r w:rsidRPr="75E975C3" w:rsidR="79E2A694">
        <w:rPr>
          <w:rFonts w:ascii="Arial" w:hAnsi="Arial" w:eastAsia="Arial" w:cs="Arial"/>
          <w:sz w:val="22"/>
          <w:szCs w:val="22"/>
        </w:rPr>
        <w:t>5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 </w:t>
      </w:r>
      <w:r w:rsidRPr="75E975C3" w:rsidR="1A315EF0">
        <w:rPr>
          <w:rFonts w:ascii="Arial" w:hAnsi="Arial" w:eastAsia="Arial" w:cs="Arial"/>
          <w:sz w:val="22"/>
          <w:szCs w:val="22"/>
        </w:rPr>
        <w:t>November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 202</w:t>
      </w:r>
      <w:r w:rsidRPr="75E975C3" w:rsidR="23F7C3C1">
        <w:rPr>
          <w:rFonts w:ascii="Arial" w:hAnsi="Arial" w:eastAsia="Arial" w:cs="Arial"/>
          <w:sz w:val="22"/>
          <w:szCs w:val="22"/>
        </w:rPr>
        <w:t>5</w:t>
      </w:r>
      <w:r w:rsidRPr="75E975C3" w:rsidR="02D9B1E6">
        <w:rPr>
          <w:rFonts w:ascii="Arial" w:hAnsi="Arial" w:eastAsia="Arial" w:cs="Arial"/>
          <w:sz w:val="22"/>
          <w:szCs w:val="22"/>
        </w:rPr>
        <w:t>).</w:t>
      </w:r>
    </w:p>
    <w:p w:rsidR="12D68FA2" w:rsidP="11977F81" w:rsidRDefault="12D68FA2" w14:paraId="426636E4" w14:textId="116ACC66">
      <w:pPr>
        <w:pStyle w:val="Normal"/>
        <w:spacing w:line="360" w:lineRule="auto"/>
        <w:jc w:val="both"/>
      </w:pPr>
      <w:r w:rsidRPr="75E975C3" w:rsidR="212B9198">
        <w:rPr>
          <w:rFonts w:ascii="Arial" w:hAnsi="Arial" w:eastAsia="Arial" w:cs="Arial"/>
          <w:sz w:val="22"/>
          <w:szCs w:val="22"/>
        </w:rPr>
        <w:t>3</w:t>
      </w:r>
      <w:r w:rsidRPr="75E975C3" w:rsidR="02D9B1E6">
        <w:rPr>
          <w:rFonts w:ascii="Arial" w:hAnsi="Arial" w:eastAsia="Arial" w:cs="Arial"/>
          <w:sz w:val="22"/>
          <w:szCs w:val="22"/>
        </w:rPr>
        <w:t>.</w:t>
      </w:r>
      <w:r w:rsidRPr="75E975C3" w:rsidR="5B6E8B0E">
        <w:rPr>
          <w:rFonts w:ascii="Arial" w:hAnsi="Arial" w:eastAsia="Arial" w:cs="Arial"/>
          <w:sz w:val="22"/>
          <w:szCs w:val="22"/>
        </w:rPr>
        <w:t xml:space="preserve"> </w:t>
      </w:r>
      <w:r w:rsidRPr="75E975C3" w:rsidR="02D9B1E6">
        <w:rPr>
          <w:rFonts w:ascii="Arial" w:hAnsi="Arial" w:eastAsia="Arial" w:cs="Arial"/>
          <w:sz w:val="22"/>
          <w:szCs w:val="22"/>
        </w:rPr>
        <w:t>Livingston, G., et al. (2020) 'Dementia prevention, intervention, and care: 2020 report of the Lancet Commission', The Lancet, 396(10248), pp. 413-446.</w:t>
      </w:r>
      <w:r w:rsidRPr="75E975C3" w:rsidR="37F3CA0B">
        <w:rPr>
          <w:rFonts w:ascii="Arial" w:hAnsi="Arial" w:eastAsia="Arial" w:cs="Arial"/>
          <w:sz w:val="22"/>
          <w:szCs w:val="22"/>
        </w:rPr>
        <w:t xml:space="preserve"> (Accessed: 28 October 2025).</w:t>
      </w:r>
    </w:p>
    <w:p w:rsidR="12D68FA2" w:rsidP="75E975C3" w:rsidRDefault="12D68FA2" w14:paraId="48DE5CE3" w14:textId="5A1F67C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2425EF89">
        <w:rPr>
          <w:rFonts w:ascii="Arial" w:hAnsi="Arial" w:eastAsia="Arial" w:cs="Arial"/>
          <w:sz w:val="22"/>
          <w:szCs w:val="22"/>
        </w:rPr>
        <w:t>4</w:t>
      </w:r>
      <w:r w:rsidRPr="75E975C3" w:rsidR="02D9B1E6">
        <w:rPr>
          <w:rFonts w:ascii="Arial" w:hAnsi="Arial" w:eastAsia="Arial" w:cs="Arial"/>
          <w:sz w:val="22"/>
          <w:szCs w:val="22"/>
        </w:rPr>
        <w:t>.</w:t>
      </w:r>
      <w:r w:rsidRPr="75E975C3" w:rsidR="4A9D1953">
        <w:rPr>
          <w:rFonts w:ascii="Arial" w:hAnsi="Arial" w:eastAsia="Arial" w:cs="Arial"/>
          <w:sz w:val="22"/>
          <w:szCs w:val="22"/>
        </w:rPr>
        <w:t xml:space="preserve"> 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National Institute for Health and Care Excellence (NICE) (2018) Dementia: assessment, management and support for people living with dementia and their </w:t>
      </w:r>
      <w:bookmarkStart w:name="_Int_iFKCqlhh" w:id="1437230248"/>
      <w:r w:rsidRPr="75E975C3" w:rsidR="02D9B1E6">
        <w:rPr>
          <w:rFonts w:ascii="Arial" w:hAnsi="Arial" w:eastAsia="Arial" w:cs="Arial"/>
          <w:sz w:val="22"/>
          <w:szCs w:val="22"/>
        </w:rPr>
        <w:t>carers</w:t>
      </w:r>
      <w:bookmarkEnd w:id="1437230248"/>
      <w:r w:rsidRPr="75E975C3" w:rsidR="02D9B1E6">
        <w:rPr>
          <w:rFonts w:ascii="Arial" w:hAnsi="Arial" w:eastAsia="Arial" w:cs="Arial"/>
          <w:sz w:val="22"/>
          <w:szCs w:val="22"/>
        </w:rPr>
        <w:t xml:space="preserve">. NICE guideline [NG97]. Available at: </w:t>
      </w:r>
      <w:r w:rsidRPr="75E975C3" w:rsidR="02D9B1E6">
        <w:rPr>
          <w:rFonts w:ascii="Arial" w:hAnsi="Arial" w:eastAsia="Arial" w:cs="Arial"/>
          <w:sz w:val="22"/>
          <w:szCs w:val="22"/>
        </w:rPr>
        <w:t>https://www.nice.org.uk/guidance/ng97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 (Accessed: </w:t>
      </w:r>
      <w:r w:rsidRPr="75E975C3" w:rsidR="5EC9FC23">
        <w:rPr>
          <w:rFonts w:ascii="Arial" w:hAnsi="Arial" w:eastAsia="Arial" w:cs="Arial"/>
          <w:sz w:val="22"/>
          <w:szCs w:val="22"/>
        </w:rPr>
        <w:t>2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 </w:t>
      </w:r>
      <w:r w:rsidRPr="75E975C3" w:rsidR="3E0D4C18">
        <w:rPr>
          <w:rFonts w:ascii="Arial" w:hAnsi="Arial" w:eastAsia="Arial" w:cs="Arial"/>
          <w:sz w:val="22"/>
          <w:szCs w:val="22"/>
        </w:rPr>
        <w:t xml:space="preserve">November </w:t>
      </w:r>
      <w:r w:rsidRPr="75E975C3" w:rsidR="02D9B1E6">
        <w:rPr>
          <w:rFonts w:ascii="Arial" w:hAnsi="Arial" w:eastAsia="Arial" w:cs="Arial"/>
          <w:sz w:val="22"/>
          <w:szCs w:val="22"/>
        </w:rPr>
        <w:t>202</w:t>
      </w:r>
      <w:r w:rsidRPr="75E975C3" w:rsidR="2CF67511">
        <w:rPr>
          <w:rFonts w:ascii="Arial" w:hAnsi="Arial" w:eastAsia="Arial" w:cs="Arial"/>
          <w:sz w:val="22"/>
          <w:szCs w:val="22"/>
        </w:rPr>
        <w:t>5</w:t>
      </w:r>
      <w:r w:rsidRPr="75E975C3" w:rsidR="02D9B1E6">
        <w:rPr>
          <w:rFonts w:ascii="Arial" w:hAnsi="Arial" w:eastAsia="Arial" w:cs="Arial"/>
          <w:sz w:val="22"/>
          <w:szCs w:val="22"/>
        </w:rPr>
        <w:t>).</w:t>
      </w:r>
    </w:p>
    <w:p w:rsidR="12D68FA2" w:rsidP="11977F81" w:rsidRDefault="12D68FA2" w14:paraId="4720D0F7" w14:textId="7A3D8EEB">
      <w:pPr>
        <w:pStyle w:val="Normal"/>
        <w:spacing w:line="360" w:lineRule="auto"/>
        <w:jc w:val="both"/>
      </w:pPr>
      <w:r w:rsidRPr="75E975C3" w:rsidR="06E5081D">
        <w:rPr>
          <w:rFonts w:ascii="Arial" w:hAnsi="Arial" w:eastAsia="Arial" w:cs="Arial"/>
          <w:sz w:val="22"/>
          <w:szCs w:val="22"/>
        </w:rPr>
        <w:t>5</w:t>
      </w:r>
      <w:r w:rsidRPr="75E975C3" w:rsidR="02D9B1E6">
        <w:rPr>
          <w:rFonts w:ascii="Arial" w:hAnsi="Arial" w:eastAsia="Arial" w:cs="Arial"/>
          <w:sz w:val="22"/>
          <w:szCs w:val="22"/>
        </w:rPr>
        <w:t>.</w:t>
      </w:r>
      <w:r w:rsidRPr="75E975C3" w:rsidR="265D2A87">
        <w:rPr>
          <w:rFonts w:ascii="Arial" w:hAnsi="Arial" w:eastAsia="Arial" w:cs="Arial"/>
          <w:sz w:val="22"/>
          <w:szCs w:val="22"/>
        </w:rPr>
        <w:t xml:space="preserve"> </w:t>
      </w:r>
      <w:r w:rsidRPr="75E975C3" w:rsidR="02D9B1E6">
        <w:rPr>
          <w:rFonts w:ascii="Arial" w:hAnsi="Arial" w:eastAsia="Arial" w:cs="Arial"/>
          <w:sz w:val="22"/>
          <w:szCs w:val="22"/>
        </w:rPr>
        <w:t>Gitlin, L.N., et al. (2022) 'Implementing the Tailored Activity Program in Community-Based Organizations: A Feasibility Study', The Gerontologist, 62(5), pp. 702-713.</w:t>
      </w:r>
      <w:r w:rsidRPr="75E975C3" w:rsidR="41F63561">
        <w:rPr>
          <w:rFonts w:ascii="Arial" w:hAnsi="Arial" w:eastAsia="Arial" w:cs="Arial"/>
          <w:sz w:val="22"/>
          <w:szCs w:val="22"/>
        </w:rPr>
        <w:t xml:space="preserve"> (Accessed: 28 October 2025</w:t>
      </w:r>
      <w:r w:rsidRPr="75E975C3" w:rsidR="6A0C8E6E">
        <w:rPr>
          <w:rFonts w:ascii="Arial" w:hAnsi="Arial" w:eastAsia="Arial" w:cs="Arial"/>
          <w:sz w:val="22"/>
          <w:szCs w:val="22"/>
        </w:rPr>
        <w:t>).</w:t>
      </w:r>
    </w:p>
    <w:p w:rsidR="12D68FA2" w:rsidP="75E975C3" w:rsidRDefault="12D68FA2" w14:paraId="267127CF" w14:textId="0BEBEF93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5E975C3" w:rsidR="7C1CE488">
        <w:rPr>
          <w:rFonts w:ascii="Arial" w:hAnsi="Arial" w:eastAsia="Arial" w:cs="Arial"/>
          <w:sz w:val="22"/>
          <w:szCs w:val="22"/>
        </w:rPr>
        <w:t>6.</w:t>
      </w:r>
      <w:r w:rsidRPr="75E975C3" w:rsidR="06DAE335">
        <w:rPr>
          <w:rFonts w:ascii="Arial" w:hAnsi="Arial" w:eastAsia="Arial" w:cs="Arial"/>
          <w:sz w:val="22"/>
          <w:szCs w:val="22"/>
        </w:rPr>
        <w:t xml:space="preserve"> </w:t>
      </w:r>
      <w:r w:rsidRPr="75E975C3" w:rsidR="02D9B1E6">
        <w:rPr>
          <w:rFonts w:ascii="Arial" w:hAnsi="Arial" w:eastAsia="Arial" w:cs="Arial"/>
          <w:sz w:val="22"/>
          <w:szCs w:val="22"/>
        </w:rPr>
        <w:t>Cohen-Mansfield, J., et al. (2010) 'The value of social attributes of stimuli for promoting engagement in persons with dementia', Journal of Nervous and Mental Disease, 198(8), pp. 586-592.</w:t>
      </w:r>
      <w:r w:rsidRPr="75E975C3" w:rsidR="67AD57F9">
        <w:rPr>
          <w:rFonts w:ascii="Arial" w:hAnsi="Arial" w:eastAsia="Arial" w:cs="Arial"/>
          <w:sz w:val="22"/>
          <w:szCs w:val="22"/>
        </w:rPr>
        <w:t xml:space="preserve"> (Accessed: 30 October 2025).</w:t>
      </w:r>
    </w:p>
    <w:p w:rsidR="12D68FA2" w:rsidP="75E975C3" w:rsidRDefault="12D68FA2" w14:paraId="18B70B22" w14:textId="03968FBA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5E975C3" w:rsidR="3B2EB772">
        <w:rPr>
          <w:rFonts w:ascii="Arial" w:hAnsi="Arial" w:eastAsia="Arial" w:cs="Arial"/>
          <w:noProof w:val="0"/>
          <w:sz w:val="22"/>
          <w:szCs w:val="22"/>
          <w:lang w:val="en-US"/>
        </w:rPr>
        <w:t>7</w:t>
      </w:r>
      <w:r w:rsidRPr="75E975C3" w:rsidR="3271EA7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5E975C3" w:rsidR="6214BD50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75E975C3" w:rsidR="6214BD50">
        <w:rPr>
          <w:rFonts w:ascii="Arial" w:hAnsi="Arial" w:eastAsia="Arial" w:cs="Arial"/>
          <w:noProof w:val="0"/>
          <w:sz w:val="22"/>
          <w:szCs w:val="22"/>
          <w:lang w:val="en-US"/>
        </w:rPr>
        <w:t>se, M. M., et al. (2022</w:t>
      </w:r>
      <w:r w:rsidRPr="75E975C3" w:rsidR="61303C01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  <w:r w:rsidRPr="75E975C3" w:rsidR="61303C01">
        <w:rPr>
          <w:rFonts w:ascii="Arial" w:hAnsi="Arial" w:eastAsia="Arial" w:cs="Arial"/>
          <w:noProof w:val="0"/>
          <w:sz w:val="22"/>
          <w:szCs w:val="22"/>
          <w:lang w:val="en-US"/>
        </w:rPr>
        <w:t>. Fun</w:t>
      </w:r>
      <w:r w:rsidRPr="75E975C3" w:rsidR="61303C0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E975C3" w:rsidR="6214BD5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a meaningful routine: the experience of physical activity in people with dementia. BMC Geriatrics, 22. </w:t>
      </w:r>
      <w:hyperlink r:id="Ra6e40021904f4b7b">
        <w:r w:rsidRPr="75E975C3" w:rsidR="6214BD5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https://share.google/MhG6myL54orSTUzvz</w:t>
        </w:r>
      </w:hyperlink>
      <w:r w:rsidRPr="75E975C3" w:rsidR="1E5732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</w:t>
      </w:r>
      <w:r w:rsidRPr="75E975C3" w:rsidR="14F85D5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1 November 2025).</w:t>
      </w:r>
    </w:p>
    <w:p w:rsidR="12D68FA2" w:rsidP="75E975C3" w:rsidRDefault="12D68FA2" w14:paraId="4F1D21E9" w14:textId="6C7B5611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5E975C3" w:rsidR="6ABF73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8. Goll, J. C., et al. (2022). Meaningful Activity for Persons </w:t>
      </w:r>
      <w:r w:rsidRPr="75E975C3" w:rsidR="21A7275D">
        <w:rPr>
          <w:rFonts w:ascii="Arial" w:hAnsi="Arial" w:eastAsia="Arial" w:cs="Arial"/>
          <w:noProof w:val="0"/>
          <w:sz w:val="22"/>
          <w:szCs w:val="22"/>
          <w:lang w:val="en-US"/>
        </w:rPr>
        <w:t>with</w:t>
      </w:r>
      <w:r w:rsidRPr="75E975C3" w:rsidR="21A7275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E975C3" w:rsidR="6ABF73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Dementia: Family Caregiver Perspectives. American Journal of Alzheimer's Disease &amp; Other Dementias®, 37, 1–10. </w:t>
      </w:r>
      <w:hyperlink r:id="R7fafecd98e2a4ef3">
        <w:r w:rsidRPr="75E975C3" w:rsidR="6ABF734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https://share.google/HIXTceG1xvErJzAxs</w:t>
        </w:r>
      </w:hyperlink>
      <w:r w:rsidRPr="75E975C3" w:rsidR="00CCDB0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 November 2025).</w:t>
      </w:r>
    </w:p>
    <w:p w:rsidR="12D68FA2" w:rsidP="75E975C3" w:rsidRDefault="12D68FA2" w14:paraId="3B8364D3" w14:textId="1F49B44B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5E975C3" w:rsidR="02D9B1E6">
        <w:rPr>
          <w:rFonts w:ascii="Arial" w:hAnsi="Arial" w:eastAsia="Arial" w:cs="Arial"/>
          <w:sz w:val="22"/>
          <w:szCs w:val="22"/>
        </w:rPr>
        <w:t xml:space="preserve">The British Psychological Society (BPS) (2021) Psychological dimensions of dementia: A guide for care homes. Available at: </w:t>
      </w:r>
      <w:r w:rsidRPr="75E975C3" w:rsidR="02D9B1E6">
        <w:rPr>
          <w:rFonts w:ascii="Arial" w:hAnsi="Arial" w:eastAsia="Arial" w:cs="Arial"/>
          <w:sz w:val="22"/>
          <w:szCs w:val="22"/>
        </w:rPr>
        <w:t>https://www.bps.org.uk/guideline/psychological-dimensions-dementia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 (Accessed: </w:t>
      </w:r>
      <w:r w:rsidRPr="75E975C3" w:rsidR="4B2C4A8A">
        <w:rPr>
          <w:rFonts w:ascii="Arial" w:hAnsi="Arial" w:eastAsia="Arial" w:cs="Arial"/>
          <w:sz w:val="22"/>
          <w:szCs w:val="22"/>
        </w:rPr>
        <w:t>2</w:t>
      </w:r>
      <w:r w:rsidRPr="75E975C3" w:rsidR="02D9B1E6">
        <w:rPr>
          <w:rFonts w:ascii="Arial" w:hAnsi="Arial" w:eastAsia="Arial" w:cs="Arial"/>
          <w:sz w:val="22"/>
          <w:szCs w:val="22"/>
        </w:rPr>
        <w:t xml:space="preserve"> October 202</w:t>
      </w:r>
      <w:r w:rsidRPr="75E975C3" w:rsidR="651906A9">
        <w:rPr>
          <w:rFonts w:ascii="Arial" w:hAnsi="Arial" w:eastAsia="Arial" w:cs="Arial"/>
          <w:sz w:val="22"/>
          <w:szCs w:val="22"/>
        </w:rPr>
        <w:t>5</w:t>
      </w:r>
      <w:r w:rsidRPr="75E975C3" w:rsidR="02D9B1E6">
        <w:rPr>
          <w:rFonts w:ascii="Arial" w:hAnsi="Arial" w:eastAsia="Arial" w:cs="Arial"/>
          <w:sz w:val="22"/>
          <w:szCs w:val="22"/>
        </w:rPr>
        <w:t>).</w:t>
      </w:r>
    </w:p>
    <w:p w:rsidR="12D68FA2" w:rsidP="65CB0E49" w:rsidRDefault="12D68FA2" w14:paraId="21B3F14F" w14:textId="6B71CB0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02D9B1E6">
        <w:rPr>
          <w:rFonts w:ascii="Arial" w:hAnsi="Arial" w:eastAsia="Arial" w:cs="Arial"/>
          <w:sz w:val="22"/>
          <w:szCs w:val="22"/>
        </w:rPr>
        <w:t>, D.S.F., et al. (2021) 'The effects of a therapeutic gardening intervention on the emotional and cognitive function of people with dementia: A randomized controlled trial', Journal of Advanced Nursing, 77(6), pp. 2797-</w:t>
      </w:r>
      <w:r w:rsidRPr="75E975C3" w:rsidR="02D9B1E6">
        <w:rPr>
          <w:rFonts w:ascii="Arial" w:hAnsi="Arial" w:eastAsia="Arial" w:cs="Arial"/>
          <w:sz w:val="22"/>
          <w:szCs w:val="22"/>
        </w:rPr>
        <w:t>2809.</w:t>
      </w:r>
      <w:r w:rsidRPr="75E975C3" w:rsidR="65EACB6A">
        <w:rPr>
          <w:rFonts w:ascii="Arial" w:hAnsi="Arial" w:eastAsia="Arial" w:cs="Arial"/>
          <w:sz w:val="22"/>
          <w:szCs w:val="22"/>
        </w:rPr>
        <w:t xml:space="preserve"> (Accessed: </w:t>
      </w:r>
      <w:r w:rsidRPr="75E975C3" w:rsidR="7DCB8C12">
        <w:rPr>
          <w:rFonts w:ascii="Arial" w:hAnsi="Arial" w:eastAsia="Arial" w:cs="Arial"/>
          <w:sz w:val="22"/>
          <w:szCs w:val="22"/>
        </w:rPr>
        <w:t>5</w:t>
      </w:r>
      <w:r w:rsidRPr="75E975C3" w:rsidR="5F5DD821">
        <w:rPr>
          <w:rFonts w:ascii="Arial" w:hAnsi="Arial" w:eastAsia="Arial" w:cs="Arial"/>
          <w:sz w:val="22"/>
          <w:szCs w:val="22"/>
        </w:rPr>
        <w:t xml:space="preserve"> November 2025).</w:t>
      </w:r>
    </w:p>
    <w:p w:rsidR="12D68FA2" w:rsidP="65CB0E49" w:rsidRDefault="12D68FA2" w14:paraId="6FA215F5" w14:textId="456C7D0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5E975C3" w:rsidR="3238B344">
        <w:rPr>
          <w:rFonts w:ascii="Arial" w:hAnsi="Arial" w:eastAsia="Arial" w:cs="Arial"/>
          <w:sz w:val="22"/>
          <w:szCs w:val="22"/>
        </w:rPr>
        <w:t xml:space="preserve">11. </w:t>
      </w:r>
      <w:r w:rsidRPr="75E975C3" w:rsidR="163FEB86">
        <w:rPr>
          <w:rFonts w:ascii="Arial" w:hAnsi="Arial" w:eastAsia="Arial" w:cs="Arial"/>
          <w:sz w:val="22"/>
          <w:szCs w:val="22"/>
        </w:rPr>
        <w:t xml:space="preserve">NHS </w:t>
      </w:r>
      <w:r w:rsidRPr="75E975C3" w:rsidR="02517192">
        <w:rPr>
          <w:rFonts w:ascii="Arial" w:hAnsi="Arial" w:eastAsia="Arial" w:cs="Arial"/>
          <w:sz w:val="22"/>
          <w:szCs w:val="22"/>
        </w:rPr>
        <w:t>England (</w:t>
      </w:r>
      <w:r w:rsidRPr="75E975C3" w:rsidR="02517192">
        <w:rPr>
          <w:rFonts w:ascii="Arial" w:hAnsi="Arial" w:eastAsia="Arial" w:cs="Arial"/>
          <w:sz w:val="22"/>
          <w:szCs w:val="22"/>
        </w:rPr>
        <w:t>2024</w:t>
      </w:r>
      <w:r w:rsidRPr="75E975C3" w:rsidR="6D9B6516">
        <w:rPr>
          <w:rFonts w:ascii="Arial" w:hAnsi="Arial" w:eastAsia="Arial" w:cs="Arial"/>
          <w:sz w:val="22"/>
          <w:szCs w:val="22"/>
        </w:rPr>
        <w:t>)</w:t>
      </w:r>
      <w:r w:rsidRPr="75E975C3" w:rsidR="163FEB86">
        <w:rPr>
          <w:rFonts w:ascii="Arial" w:hAnsi="Arial" w:eastAsia="Arial" w:cs="Arial"/>
          <w:sz w:val="22"/>
          <w:szCs w:val="22"/>
        </w:rPr>
        <w:t xml:space="preserve"> </w:t>
      </w:r>
      <w:r w:rsidRPr="75E975C3" w:rsidR="51DA3E6B">
        <w:rPr>
          <w:rFonts w:ascii="Arial" w:hAnsi="Arial" w:eastAsia="Arial" w:cs="Arial"/>
          <w:sz w:val="22"/>
          <w:szCs w:val="22"/>
        </w:rPr>
        <w:t>Right Care</w:t>
      </w:r>
      <w:r w:rsidRPr="75E975C3" w:rsidR="163FEB86">
        <w:rPr>
          <w:rFonts w:ascii="Arial" w:hAnsi="Arial" w:eastAsia="Arial" w:cs="Arial"/>
          <w:sz w:val="22"/>
          <w:szCs w:val="22"/>
        </w:rPr>
        <w:t xml:space="preserve"> </w:t>
      </w:r>
      <w:r w:rsidRPr="75E975C3" w:rsidR="3F375B69">
        <w:rPr>
          <w:rFonts w:ascii="Arial" w:hAnsi="Arial" w:eastAsia="Arial" w:cs="Arial"/>
          <w:sz w:val="22"/>
          <w:szCs w:val="22"/>
        </w:rPr>
        <w:t>Dementia</w:t>
      </w:r>
      <w:r w:rsidRPr="75E975C3" w:rsidR="163FEB86">
        <w:rPr>
          <w:rFonts w:ascii="Arial" w:hAnsi="Arial" w:eastAsia="Arial" w:cs="Arial"/>
          <w:sz w:val="22"/>
          <w:szCs w:val="22"/>
        </w:rPr>
        <w:t xml:space="preserve"> scenario: A story of supported self-management. Available at: https://share.google.com/qKuKqF1fqLQwxh2fn (Accessed:</w:t>
      </w:r>
      <w:r w:rsidRPr="75E975C3" w:rsidR="7C1F2C02">
        <w:rPr>
          <w:rFonts w:ascii="Arial" w:hAnsi="Arial" w:eastAsia="Arial" w:cs="Arial"/>
          <w:sz w:val="22"/>
          <w:szCs w:val="22"/>
        </w:rPr>
        <w:t xml:space="preserve"> </w:t>
      </w:r>
      <w:r w:rsidRPr="75E975C3" w:rsidR="029C2610">
        <w:rPr>
          <w:rFonts w:ascii="Arial" w:hAnsi="Arial" w:eastAsia="Arial" w:cs="Arial"/>
          <w:sz w:val="22"/>
          <w:szCs w:val="22"/>
        </w:rPr>
        <w:t>7</w:t>
      </w:r>
      <w:r w:rsidRPr="75E975C3" w:rsidR="163FEB86">
        <w:rPr>
          <w:rFonts w:ascii="Arial" w:hAnsi="Arial" w:eastAsia="Arial" w:cs="Arial"/>
          <w:sz w:val="22"/>
          <w:szCs w:val="22"/>
        </w:rPr>
        <w:t xml:space="preserve"> </w:t>
      </w:r>
      <w:r w:rsidRPr="75E975C3" w:rsidR="16DCEEC0">
        <w:rPr>
          <w:rFonts w:ascii="Arial" w:hAnsi="Arial" w:eastAsia="Arial" w:cs="Arial"/>
          <w:sz w:val="22"/>
          <w:szCs w:val="22"/>
        </w:rPr>
        <w:t>Novem</w:t>
      </w:r>
      <w:r w:rsidRPr="75E975C3" w:rsidR="163FEB86">
        <w:rPr>
          <w:rFonts w:ascii="Arial" w:hAnsi="Arial" w:eastAsia="Arial" w:cs="Arial"/>
          <w:sz w:val="22"/>
          <w:szCs w:val="22"/>
        </w:rPr>
        <w:t>ber 202</w:t>
      </w:r>
      <w:r w:rsidRPr="75E975C3" w:rsidR="1C9CC87E">
        <w:rPr>
          <w:rFonts w:ascii="Arial" w:hAnsi="Arial" w:eastAsia="Arial" w:cs="Arial"/>
          <w:sz w:val="22"/>
          <w:szCs w:val="22"/>
        </w:rPr>
        <w:t>5</w:t>
      </w:r>
      <w:r w:rsidRPr="75E975C3" w:rsidR="163FEB86">
        <w:rPr>
          <w:rFonts w:ascii="Arial" w:hAnsi="Arial" w:eastAsia="Arial" w:cs="Arial"/>
          <w:sz w:val="22"/>
          <w:szCs w:val="22"/>
        </w:rPr>
        <w:t>).</w:t>
      </w:r>
    </w:p>
    <w:p w:rsidR="12D68FA2" w:rsidP="11977F81" w:rsidRDefault="12D68FA2" w14:paraId="3AEE055B" w14:textId="586ED03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5CB0E49" w:rsidR="19D9ED1E">
        <w:rPr>
          <w:rFonts w:ascii="Arial" w:hAnsi="Arial" w:eastAsia="Arial" w:cs="Arial"/>
          <w:sz w:val="22"/>
          <w:szCs w:val="22"/>
        </w:rPr>
        <w:t xml:space="preserve"> </w:t>
      </w:r>
    </w:p>
    <w:p w:rsidR="7DA785A9" w:rsidP="2F89FAF1" w:rsidRDefault="7DA785A9" w14:paraId="7FB10229" w14:noSpellErr="1" w14:textId="00ACD97D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2F89FAF1" w:rsidP="2F89FAF1" w:rsidRDefault="2F89FAF1" w14:paraId="2785054B" w14:textId="6859E20E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2F89FAF1" w:rsidP="2F89FAF1" w:rsidRDefault="2F89FAF1" w14:paraId="14773829" w14:textId="0B5E3B90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2F89FAF1" w:rsidP="2F89FAF1" w:rsidRDefault="2F89FAF1" w14:paraId="31CB8860" w14:textId="7003EDAF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451A9A69" w:rsidP="2F89FAF1" w:rsidRDefault="451A9A69" w14:paraId="4F3C8B29" w14:textId="61284A5A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2F89FAF1" w:rsidR="451A9A69">
        <w:rPr>
          <w:rFonts w:ascii="Arial" w:hAnsi="Arial" w:eastAsia="Arial" w:cs="Arial"/>
          <w:sz w:val="22"/>
          <w:szCs w:val="22"/>
        </w:rPr>
        <w:t xml:space="preserve"> </w:t>
      </w:r>
      <w:r w:rsidRPr="2F89FAF1" w:rsidR="5FA9A72F">
        <w:rPr>
          <w:rFonts w:ascii="Arial" w:hAnsi="Arial" w:eastAsia="Arial" w:cs="Arial"/>
          <w:sz w:val="22"/>
          <w:szCs w:val="22"/>
        </w:rPr>
        <w:t xml:space="preserve"> </w:t>
      </w:r>
    </w:p>
    <w:p w:rsidR="2F89FAF1" w:rsidP="5D5329A4" w:rsidRDefault="2F89FAF1" w14:paraId="112112A7" w14:textId="1E8953F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4582d140070426e"/>
      <w:footerReference w:type="default" r:id="R2f8ace233de04db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5329A4" w:rsidTr="5D5329A4" w14:paraId="7A8DA3DF">
      <w:trPr>
        <w:trHeight w:val="300"/>
      </w:trPr>
      <w:tc>
        <w:tcPr>
          <w:tcW w:w="3120" w:type="dxa"/>
          <w:tcMar/>
        </w:tcPr>
        <w:p w:rsidR="5D5329A4" w:rsidP="5D5329A4" w:rsidRDefault="5D5329A4" w14:paraId="2E0E4FE5" w14:textId="5ECF561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D5329A4" w:rsidP="5D5329A4" w:rsidRDefault="5D5329A4" w14:paraId="3AE973CE" w14:textId="3BFA050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D5329A4" w:rsidP="5D5329A4" w:rsidRDefault="5D5329A4" w14:paraId="74CB7C34" w14:textId="63F82484">
          <w:pPr>
            <w:pStyle w:val="Header"/>
            <w:bidi w:val="0"/>
            <w:ind w:right="-115"/>
            <w:jc w:val="right"/>
          </w:pPr>
        </w:p>
      </w:tc>
    </w:tr>
  </w:tbl>
  <w:p w:rsidR="5D5329A4" w:rsidP="5D5329A4" w:rsidRDefault="5D5329A4" w14:paraId="2B398F5A" w14:textId="5CBFD02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5329A4" w:rsidTr="5D5329A4" w14:paraId="312668BA">
      <w:trPr>
        <w:trHeight w:val="300"/>
      </w:trPr>
      <w:tc>
        <w:tcPr>
          <w:tcW w:w="3120" w:type="dxa"/>
          <w:tcMar/>
        </w:tcPr>
        <w:p w:rsidR="5D5329A4" w:rsidP="5D5329A4" w:rsidRDefault="5D5329A4" w14:paraId="0DCE67FB" w14:textId="42093D09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5D5329A4" w:rsidP="5D5329A4" w:rsidRDefault="5D5329A4" w14:paraId="1FA09245" w14:textId="2116995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D5329A4" w:rsidP="5D5329A4" w:rsidRDefault="5D5329A4" w14:paraId="76770C46" w14:textId="4D7B769E">
          <w:pPr>
            <w:pStyle w:val="Header"/>
            <w:bidi w:val="0"/>
            <w:ind w:right="-115"/>
            <w:jc w:val="right"/>
          </w:pPr>
        </w:p>
      </w:tc>
    </w:tr>
  </w:tbl>
  <w:p w:rsidR="5D5329A4" w:rsidP="5D5329A4" w:rsidRDefault="5D5329A4" w14:paraId="115ACB4F" w14:textId="33ABCEB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Oigg3B4VG+1IR" int2:id="NEEF42BY">
      <int2:state int2:type="spell" int2:value="Rejected"/>
    </int2:textHash>
    <int2:textHash int2:hashCode="2QXEDotLT2wjEy" int2:id="wyVsuh0y">
      <int2:state int2:type="spell" int2:value="Rejected"/>
    </int2:textHash>
    <int2:textHash int2:hashCode="dbnVSOzKqgCoDp" int2:id="KidmrnIC">
      <int2:state int2:type="spell" int2:value="Rejected"/>
    </int2:textHash>
    <int2:bookmark int2:bookmarkName="_Int_iFKCqlhh" int2:invalidationBookmarkName="" int2:hashCode="MqKi+oYQwIA1A3" int2:id="HgQLED0F">
      <int2:state int2:type="gram" int2:value="Rejected"/>
    </int2:bookmark>
    <int2:bookmark int2:bookmarkName="_Int_oPGpCA6a" int2:invalidationBookmarkName="" int2:hashCode="lHZvvsjCPxmLkP" int2:id="zLI3mtlm">
      <int2:state int2:type="gram" int2:value="Rejected"/>
    </int2:bookmark>
    <int2:bookmark int2:bookmarkName="_Int_oPGpCA6a" int2:invalidationBookmarkName="" int2:hashCode="XBuQGLGjOtk+De" int2:id="LQnvX9nb">
      <int2:state int2:type="gram" int2:value="Rejected"/>
    </int2:bookmark>
    <int2:bookmark int2:bookmarkName="_Int_R6Bs4ohF" int2:invalidationBookmarkName="" int2:hashCode="7+MOMQaU3mtA2y" int2:id="ZygI2nB5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5e25cc14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28c77ce7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e5e71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88b7c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3b9565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a5bcf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1afe3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b06f0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2ceb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D37713"/>
    <w:rsid w:val="000DCF9E"/>
    <w:rsid w:val="00129AAE"/>
    <w:rsid w:val="001436C3"/>
    <w:rsid w:val="0046E410"/>
    <w:rsid w:val="004C40B3"/>
    <w:rsid w:val="004C9DE9"/>
    <w:rsid w:val="006CF886"/>
    <w:rsid w:val="00893727"/>
    <w:rsid w:val="00AB7CD6"/>
    <w:rsid w:val="00C695D9"/>
    <w:rsid w:val="00C81BC1"/>
    <w:rsid w:val="00CCDB03"/>
    <w:rsid w:val="00DAE23E"/>
    <w:rsid w:val="00DD2A7D"/>
    <w:rsid w:val="011662FB"/>
    <w:rsid w:val="011BBFCB"/>
    <w:rsid w:val="015A4F12"/>
    <w:rsid w:val="015D072E"/>
    <w:rsid w:val="016244E8"/>
    <w:rsid w:val="0166652A"/>
    <w:rsid w:val="01918E40"/>
    <w:rsid w:val="01C60F76"/>
    <w:rsid w:val="01DB0050"/>
    <w:rsid w:val="0217492E"/>
    <w:rsid w:val="02517192"/>
    <w:rsid w:val="0256B549"/>
    <w:rsid w:val="02574061"/>
    <w:rsid w:val="027377A6"/>
    <w:rsid w:val="0276507B"/>
    <w:rsid w:val="0276507B"/>
    <w:rsid w:val="029C2610"/>
    <w:rsid w:val="02B02998"/>
    <w:rsid w:val="02B3ED68"/>
    <w:rsid w:val="02BCEA1B"/>
    <w:rsid w:val="02D32445"/>
    <w:rsid w:val="02D9B1E6"/>
    <w:rsid w:val="030C980F"/>
    <w:rsid w:val="03153B1D"/>
    <w:rsid w:val="032D3C51"/>
    <w:rsid w:val="03362C31"/>
    <w:rsid w:val="033BDD63"/>
    <w:rsid w:val="033E7D7D"/>
    <w:rsid w:val="0355DDF8"/>
    <w:rsid w:val="035BA14D"/>
    <w:rsid w:val="035F514D"/>
    <w:rsid w:val="03995E1E"/>
    <w:rsid w:val="039D70F0"/>
    <w:rsid w:val="03A035BA"/>
    <w:rsid w:val="03A91064"/>
    <w:rsid w:val="03D36DE0"/>
    <w:rsid w:val="03EE00AE"/>
    <w:rsid w:val="03EF3782"/>
    <w:rsid w:val="03FDAC5C"/>
    <w:rsid w:val="0403BE47"/>
    <w:rsid w:val="04099F9E"/>
    <w:rsid w:val="042FD694"/>
    <w:rsid w:val="0434C4CD"/>
    <w:rsid w:val="043ECE96"/>
    <w:rsid w:val="04448A4D"/>
    <w:rsid w:val="044FCC91"/>
    <w:rsid w:val="0450AEB0"/>
    <w:rsid w:val="045BEF50"/>
    <w:rsid w:val="045F8FF2"/>
    <w:rsid w:val="046E33D0"/>
    <w:rsid w:val="0474D31C"/>
    <w:rsid w:val="047A8C1D"/>
    <w:rsid w:val="04B34E26"/>
    <w:rsid w:val="04E33892"/>
    <w:rsid w:val="04EA1201"/>
    <w:rsid w:val="0507F4FF"/>
    <w:rsid w:val="050D0D55"/>
    <w:rsid w:val="05123EDC"/>
    <w:rsid w:val="052ABBBB"/>
    <w:rsid w:val="0537E3E4"/>
    <w:rsid w:val="053CCD77"/>
    <w:rsid w:val="056A1180"/>
    <w:rsid w:val="056AB230"/>
    <w:rsid w:val="05A12B9E"/>
    <w:rsid w:val="05A623F3"/>
    <w:rsid w:val="05ACD8D0"/>
    <w:rsid w:val="05D48E9E"/>
    <w:rsid w:val="061D58A9"/>
    <w:rsid w:val="0621322F"/>
    <w:rsid w:val="06430E49"/>
    <w:rsid w:val="0646E854"/>
    <w:rsid w:val="0646E854"/>
    <w:rsid w:val="06AEE77E"/>
    <w:rsid w:val="06DAE335"/>
    <w:rsid w:val="06E5081D"/>
    <w:rsid w:val="06E58156"/>
    <w:rsid w:val="06F108AA"/>
    <w:rsid w:val="0703324D"/>
    <w:rsid w:val="071E49BC"/>
    <w:rsid w:val="072570E4"/>
    <w:rsid w:val="0754656A"/>
    <w:rsid w:val="078C584F"/>
    <w:rsid w:val="07DDDDC1"/>
    <w:rsid w:val="07E89A97"/>
    <w:rsid w:val="07EC2CE1"/>
    <w:rsid w:val="07F490F5"/>
    <w:rsid w:val="07FC0B8A"/>
    <w:rsid w:val="080BC1B9"/>
    <w:rsid w:val="08144428"/>
    <w:rsid w:val="082A01A8"/>
    <w:rsid w:val="08323500"/>
    <w:rsid w:val="083BA8D6"/>
    <w:rsid w:val="084AD33B"/>
    <w:rsid w:val="087C2E8C"/>
    <w:rsid w:val="089573A4"/>
    <w:rsid w:val="0896FA91"/>
    <w:rsid w:val="08C4D8AF"/>
    <w:rsid w:val="08CD88E3"/>
    <w:rsid w:val="08DBBBF7"/>
    <w:rsid w:val="08DCB6BB"/>
    <w:rsid w:val="08F313B5"/>
    <w:rsid w:val="08FCE99E"/>
    <w:rsid w:val="09133BA0"/>
    <w:rsid w:val="09294876"/>
    <w:rsid w:val="09308493"/>
    <w:rsid w:val="0930F4B5"/>
    <w:rsid w:val="0932CB74"/>
    <w:rsid w:val="0932CB74"/>
    <w:rsid w:val="09464ADB"/>
    <w:rsid w:val="097E9499"/>
    <w:rsid w:val="099C4002"/>
    <w:rsid w:val="09B216A7"/>
    <w:rsid w:val="09C83763"/>
    <w:rsid w:val="09D626B3"/>
    <w:rsid w:val="09F95A24"/>
    <w:rsid w:val="0AA02E47"/>
    <w:rsid w:val="0AA239A2"/>
    <w:rsid w:val="0AB71889"/>
    <w:rsid w:val="0AC8F699"/>
    <w:rsid w:val="0AD40D79"/>
    <w:rsid w:val="0AEDEC68"/>
    <w:rsid w:val="0B00BDB4"/>
    <w:rsid w:val="0B048A47"/>
    <w:rsid w:val="0B343D8A"/>
    <w:rsid w:val="0B52258F"/>
    <w:rsid w:val="0B57BE25"/>
    <w:rsid w:val="0B6A01CC"/>
    <w:rsid w:val="0B845243"/>
    <w:rsid w:val="0B8AE420"/>
    <w:rsid w:val="0BAEF68D"/>
    <w:rsid w:val="0BB11646"/>
    <w:rsid w:val="0BC59D43"/>
    <w:rsid w:val="0BC59D43"/>
    <w:rsid w:val="0BE820E8"/>
    <w:rsid w:val="0C16BE12"/>
    <w:rsid w:val="0C1CF38A"/>
    <w:rsid w:val="0C293E84"/>
    <w:rsid w:val="0C2D9906"/>
    <w:rsid w:val="0C8BA2DF"/>
    <w:rsid w:val="0C939848"/>
    <w:rsid w:val="0C96E8C9"/>
    <w:rsid w:val="0C986C2E"/>
    <w:rsid w:val="0C9BC26C"/>
    <w:rsid w:val="0C9C105F"/>
    <w:rsid w:val="0CAE3A30"/>
    <w:rsid w:val="0CAE3A30"/>
    <w:rsid w:val="0CF37C93"/>
    <w:rsid w:val="0D3C37C7"/>
    <w:rsid w:val="0D3EAC4C"/>
    <w:rsid w:val="0D40200D"/>
    <w:rsid w:val="0D487C11"/>
    <w:rsid w:val="0D68840E"/>
    <w:rsid w:val="0D9E36AA"/>
    <w:rsid w:val="0DCB0841"/>
    <w:rsid w:val="0DE63B9E"/>
    <w:rsid w:val="0DE84F0A"/>
    <w:rsid w:val="0DEDCA98"/>
    <w:rsid w:val="0E3A152C"/>
    <w:rsid w:val="0E44A5F8"/>
    <w:rsid w:val="0E6B7B48"/>
    <w:rsid w:val="0E7BA1E0"/>
    <w:rsid w:val="0E8BC902"/>
    <w:rsid w:val="0EA8D6F4"/>
    <w:rsid w:val="0EB40B38"/>
    <w:rsid w:val="0EB4DA8B"/>
    <w:rsid w:val="0EBFEB24"/>
    <w:rsid w:val="0EC7B944"/>
    <w:rsid w:val="0EC7BEEB"/>
    <w:rsid w:val="0ECE2DA7"/>
    <w:rsid w:val="0ED3DA90"/>
    <w:rsid w:val="0F045CD2"/>
    <w:rsid w:val="0F39DE03"/>
    <w:rsid w:val="0F4818ED"/>
    <w:rsid w:val="0F6A91BB"/>
    <w:rsid w:val="0F6D8774"/>
    <w:rsid w:val="0F7F3ACD"/>
    <w:rsid w:val="0FCA2205"/>
    <w:rsid w:val="0FDCC066"/>
    <w:rsid w:val="0FEEB140"/>
    <w:rsid w:val="10048DB1"/>
    <w:rsid w:val="103AE3B1"/>
    <w:rsid w:val="104C671B"/>
    <w:rsid w:val="10590947"/>
    <w:rsid w:val="10703230"/>
    <w:rsid w:val="10892F55"/>
    <w:rsid w:val="10A2E940"/>
    <w:rsid w:val="10A8D602"/>
    <w:rsid w:val="10CE7E70"/>
    <w:rsid w:val="10D1EFA1"/>
    <w:rsid w:val="1100E4E4"/>
    <w:rsid w:val="1104A6D0"/>
    <w:rsid w:val="11337B26"/>
    <w:rsid w:val="115C1E02"/>
    <w:rsid w:val="115E0D82"/>
    <w:rsid w:val="11642066"/>
    <w:rsid w:val="1168FA8E"/>
    <w:rsid w:val="116E3AB2"/>
    <w:rsid w:val="117DB601"/>
    <w:rsid w:val="11810B7F"/>
    <w:rsid w:val="118498BD"/>
    <w:rsid w:val="11977F81"/>
    <w:rsid w:val="119FEBA9"/>
    <w:rsid w:val="11A0DE97"/>
    <w:rsid w:val="11A174A4"/>
    <w:rsid w:val="11BF924D"/>
    <w:rsid w:val="11C1CE56"/>
    <w:rsid w:val="11CE7946"/>
    <w:rsid w:val="11D0C03A"/>
    <w:rsid w:val="11E59F16"/>
    <w:rsid w:val="12022498"/>
    <w:rsid w:val="12091F64"/>
    <w:rsid w:val="12091F64"/>
    <w:rsid w:val="12094821"/>
    <w:rsid w:val="120BB810"/>
    <w:rsid w:val="120E7069"/>
    <w:rsid w:val="121FE7D3"/>
    <w:rsid w:val="12233662"/>
    <w:rsid w:val="1247D72C"/>
    <w:rsid w:val="1281B3D8"/>
    <w:rsid w:val="129A03B5"/>
    <w:rsid w:val="12A89935"/>
    <w:rsid w:val="12B9C5BE"/>
    <w:rsid w:val="12D68FA2"/>
    <w:rsid w:val="12D9E76A"/>
    <w:rsid w:val="12DB9D91"/>
    <w:rsid w:val="12EC991E"/>
    <w:rsid w:val="12F5A54B"/>
    <w:rsid w:val="13033BB4"/>
    <w:rsid w:val="130AA1DF"/>
    <w:rsid w:val="131DA43E"/>
    <w:rsid w:val="1324231E"/>
    <w:rsid w:val="1334328B"/>
    <w:rsid w:val="1375A659"/>
    <w:rsid w:val="137AE4A2"/>
    <w:rsid w:val="1393EB2F"/>
    <w:rsid w:val="139F44FF"/>
    <w:rsid w:val="13A96339"/>
    <w:rsid w:val="13B61033"/>
    <w:rsid w:val="13BDDB0D"/>
    <w:rsid w:val="13D594AA"/>
    <w:rsid w:val="13D594AA"/>
    <w:rsid w:val="13D8C55B"/>
    <w:rsid w:val="1433F5F8"/>
    <w:rsid w:val="1447EFA4"/>
    <w:rsid w:val="14526641"/>
    <w:rsid w:val="1498752F"/>
    <w:rsid w:val="14BFC5E1"/>
    <w:rsid w:val="14D30059"/>
    <w:rsid w:val="14D7F96F"/>
    <w:rsid w:val="14DACE83"/>
    <w:rsid w:val="14F85D5E"/>
    <w:rsid w:val="152ACF90"/>
    <w:rsid w:val="154ECC0C"/>
    <w:rsid w:val="155CF8C9"/>
    <w:rsid w:val="1560CCB0"/>
    <w:rsid w:val="15615918"/>
    <w:rsid w:val="156B3BFF"/>
    <w:rsid w:val="157D47E6"/>
    <w:rsid w:val="1586B83E"/>
    <w:rsid w:val="1586D3EE"/>
    <w:rsid w:val="15B5207B"/>
    <w:rsid w:val="15C0BE31"/>
    <w:rsid w:val="15C9A250"/>
    <w:rsid w:val="15EBB113"/>
    <w:rsid w:val="15FA80EC"/>
    <w:rsid w:val="15FC0CC9"/>
    <w:rsid w:val="1606BC76"/>
    <w:rsid w:val="163EFE5B"/>
    <w:rsid w:val="163FEB86"/>
    <w:rsid w:val="16445D29"/>
    <w:rsid w:val="168579CB"/>
    <w:rsid w:val="168B878F"/>
    <w:rsid w:val="169583E8"/>
    <w:rsid w:val="16AA59BF"/>
    <w:rsid w:val="16B9A878"/>
    <w:rsid w:val="16BEA87A"/>
    <w:rsid w:val="16D4EA84"/>
    <w:rsid w:val="16DCEEC0"/>
    <w:rsid w:val="16E29D21"/>
    <w:rsid w:val="16FAF9E3"/>
    <w:rsid w:val="1719FF9E"/>
    <w:rsid w:val="17252ADD"/>
    <w:rsid w:val="176EACD3"/>
    <w:rsid w:val="1796D511"/>
    <w:rsid w:val="179946E5"/>
    <w:rsid w:val="179A9B9A"/>
    <w:rsid w:val="17A58338"/>
    <w:rsid w:val="17BEFEF6"/>
    <w:rsid w:val="17CF829F"/>
    <w:rsid w:val="17D5CF48"/>
    <w:rsid w:val="17D8B44E"/>
    <w:rsid w:val="17F04668"/>
    <w:rsid w:val="18057BDC"/>
    <w:rsid w:val="1809B33B"/>
    <w:rsid w:val="180E41C8"/>
    <w:rsid w:val="180EEF0B"/>
    <w:rsid w:val="1815F2C5"/>
    <w:rsid w:val="18493026"/>
    <w:rsid w:val="184CC415"/>
    <w:rsid w:val="18716B80"/>
    <w:rsid w:val="188A8D3D"/>
    <w:rsid w:val="18A009E0"/>
    <w:rsid w:val="18A73381"/>
    <w:rsid w:val="18BCB676"/>
    <w:rsid w:val="18D5D54E"/>
    <w:rsid w:val="1952CDFF"/>
    <w:rsid w:val="195505D3"/>
    <w:rsid w:val="19581D82"/>
    <w:rsid w:val="195F01E6"/>
    <w:rsid w:val="198C5EA3"/>
    <w:rsid w:val="19D29301"/>
    <w:rsid w:val="19D29301"/>
    <w:rsid w:val="19D9ED1E"/>
    <w:rsid w:val="19E61C02"/>
    <w:rsid w:val="19F40224"/>
    <w:rsid w:val="1A315EF0"/>
    <w:rsid w:val="1A4FE781"/>
    <w:rsid w:val="1A6224CF"/>
    <w:rsid w:val="1A775112"/>
    <w:rsid w:val="1A862193"/>
    <w:rsid w:val="1A9B343B"/>
    <w:rsid w:val="1A9EB619"/>
    <w:rsid w:val="1AC3C757"/>
    <w:rsid w:val="1AD9F554"/>
    <w:rsid w:val="1ADEC16E"/>
    <w:rsid w:val="1AFC28E4"/>
    <w:rsid w:val="1B313A4E"/>
    <w:rsid w:val="1B34FE5D"/>
    <w:rsid w:val="1B4D54AB"/>
    <w:rsid w:val="1B8BE031"/>
    <w:rsid w:val="1B8D9878"/>
    <w:rsid w:val="1B99036E"/>
    <w:rsid w:val="1BAD845C"/>
    <w:rsid w:val="1C068D3E"/>
    <w:rsid w:val="1C26482A"/>
    <w:rsid w:val="1C5E900C"/>
    <w:rsid w:val="1C6A5468"/>
    <w:rsid w:val="1C7D5417"/>
    <w:rsid w:val="1C816B33"/>
    <w:rsid w:val="1C9CC87E"/>
    <w:rsid w:val="1C9E5DCE"/>
    <w:rsid w:val="1CACE260"/>
    <w:rsid w:val="1CB328A1"/>
    <w:rsid w:val="1CDD5B55"/>
    <w:rsid w:val="1CE4B9DD"/>
    <w:rsid w:val="1D33EF0D"/>
    <w:rsid w:val="1D393C74"/>
    <w:rsid w:val="1D3B71C0"/>
    <w:rsid w:val="1D5D8691"/>
    <w:rsid w:val="1D8167E0"/>
    <w:rsid w:val="1DA1B9D0"/>
    <w:rsid w:val="1DD8CDBF"/>
    <w:rsid w:val="1DDF9F34"/>
    <w:rsid w:val="1DE89B00"/>
    <w:rsid w:val="1E026A22"/>
    <w:rsid w:val="1E096D59"/>
    <w:rsid w:val="1E0D3FFB"/>
    <w:rsid w:val="1E154F2E"/>
    <w:rsid w:val="1E195EE5"/>
    <w:rsid w:val="1E573296"/>
    <w:rsid w:val="1E595542"/>
    <w:rsid w:val="1E78AC7B"/>
    <w:rsid w:val="1EA425B7"/>
    <w:rsid w:val="1EDEA963"/>
    <w:rsid w:val="1EE2A956"/>
    <w:rsid w:val="1EF2B961"/>
    <w:rsid w:val="1EFF3E10"/>
    <w:rsid w:val="1F04F69C"/>
    <w:rsid w:val="1F4B930B"/>
    <w:rsid w:val="1F6FCCE4"/>
    <w:rsid w:val="1F74922B"/>
    <w:rsid w:val="1FA0550C"/>
    <w:rsid w:val="1FE42D64"/>
    <w:rsid w:val="1FF16E16"/>
    <w:rsid w:val="201CB685"/>
    <w:rsid w:val="202B8098"/>
    <w:rsid w:val="2038F892"/>
    <w:rsid w:val="203D0697"/>
    <w:rsid w:val="204A838B"/>
    <w:rsid w:val="204B6429"/>
    <w:rsid w:val="2061C9C4"/>
    <w:rsid w:val="207539C4"/>
    <w:rsid w:val="2076613F"/>
    <w:rsid w:val="207AA4AF"/>
    <w:rsid w:val="209402DC"/>
    <w:rsid w:val="20B736D5"/>
    <w:rsid w:val="20B75ADA"/>
    <w:rsid w:val="20BF8230"/>
    <w:rsid w:val="20E30B75"/>
    <w:rsid w:val="20EAE857"/>
    <w:rsid w:val="20EB9181"/>
    <w:rsid w:val="212B9198"/>
    <w:rsid w:val="212BA636"/>
    <w:rsid w:val="212E30A4"/>
    <w:rsid w:val="2143CDA7"/>
    <w:rsid w:val="21581B95"/>
    <w:rsid w:val="216065E9"/>
    <w:rsid w:val="2160DA69"/>
    <w:rsid w:val="21718C83"/>
    <w:rsid w:val="217682B0"/>
    <w:rsid w:val="217FF5D3"/>
    <w:rsid w:val="218765AD"/>
    <w:rsid w:val="218C0CD5"/>
    <w:rsid w:val="219793E0"/>
    <w:rsid w:val="21A7275D"/>
    <w:rsid w:val="21F48FC5"/>
    <w:rsid w:val="21F7F53F"/>
    <w:rsid w:val="2204EFB8"/>
    <w:rsid w:val="222CFE3D"/>
    <w:rsid w:val="2231FC8B"/>
    <w:rsid w:val="2238BDCE"/>
    <w:rsid w:val="224B5586"/>
    <w:rsid w:val="22616FF9"/>
    <w:rsid w:val="226605C0"/>
    <w:rsid w:val="226605C0"/>
    <w:rsid w:val="226E35D4"/>
    <w:rsid w:val="22705F01"/>
    <w:rsid w:val="2294127E"/>
    <w:rsid w:val="22AB6BAF"/>
    <w:rsid w:val="22B612C9"/>
    <w:rsid w:val="22BF97ED"/>
    <w:rsid w:val="22F88C6A"/>
    <w:rsid w:val="22FE6EA1"/>
    <w:rsid w:val="230197F8"/>
    <w:rsid w:val="231F6273"/>
    <w:rsid w:val="23261270"/>
    <w:rsid w:val="232A8033"/>
    <w:rsid w:val="23964EA2"/>
    <w:rsid w:val="23B3479D"/>
    <w:rsid w:val="23C432A5"/>
    <w:rsid w:val="23CC2FD2"/>
    <w:rsid w:val="23E7F01A"/>
    <w:rsid w:val="23F58933"/>
    <w:rsid w:val="23F7C3C1"/>
    <w:rsid w:val="23FAAFA0"/>
    <w:rsid w:val="2400BA2A"/>
    <w:rsid w:val="2422139E"/>
    <w:rsid w:val="2425EF89"/>
    <w:rsid w:val="24463501"/>
    <w:rsid w:val="245F1589"/>
    <w:rsid w:val="248A46F7"/>
    <w:rsid w:val="24984260"/>
    <w:rsid w:val="24A18062"/>
    <w:rsid w:val="24B789D5"/>
    <w:rsid w:val="24BD651C"/>
    <w:rsid w:val="24C87100"/>
    <w:rsid w:val="24C935CF"/>
    <w:rsid w:val="24FAE1E3"/>
    <w:rsid w:val="252F614A"/>
    <w:rsid w:val="25410CDE"/>
    <w:rsid w:val="2541FDB5"/>
    <w:rsid w:val="2547AD91"/>
    <w:rsid w:val="254EEB49"/>
    <w:rsid w:val="2558021D"/>
    <w:rsid w:val="255A5B90"/>
    <w:rsid w:val="255D747E"/>
    <w:rsid w:val="259E9B18"/>
    <w:rsid w:val="259E9B18"/>
    <w:rsid w:val="25C4DFFD"/>
    <w:rsid w:val="25C78C02"/>
    <w:rsid w:val="25CB2958"/>
    <w:rsid w:val="25DB5F8F"/>
    <w:rsid w:val="25E2EDE3"/>
    <w:rsid w:val="25F08CFD"/>
    <w:rsid w:val="25F25475"/>
    <w:rsid w:val="261E800F"/>
    <w:rsid w:val="2655467D"/>
    <w:rsid w:val="265D2A87"/>
    <w:rsid w:val="265F8D5F"/>
    <w:rsid w:val="267E1469"/>
    <w:rsid w:val="26A2FB2A"/>
    <w:rsid w:val="26A85772"/>
    <w:rsid w:val="26BEDE4D"/>
    <w:rsid w:val="26BFA0C6"/>
    <w:rsid w:val="26D6418E"/>
    <w:rsid w:val="26D8B669"/>
    <w:rsid w:val="270D2210"/>
    <w:rsid w:val="2711156B"/>
    <w:rsid w:val="271E195B"/>
    <w:rsid w:val="2723BE68"/>
    <w:rsid w:val="27253B48"/>
    <w:rsid w:val="272A5AFA"/>
    <w:rsid w:val="2732498C"/>
    <w:rsid w:val="27344D57"/>
    <w:rsid w:val="2739D912"/>
    <w:rsid w:val="2748AEEF"/>
    <w:rsid w:val="2749EA16"/>
    <w:rsid w:val="275C90F4"/>
    <w:rsid w:val="27641DBA"/>
    <w:rsid w:val="27683631"/>
    <w:rsid w:val="27683631"/>
    <w:rsid w:val="27835E7C"/>
    <w:rsid w:val="2796025E"/>
    <w:rsid w:val="27A282B1"/>
    <w:rsid w:val="27A50CC6"/>
    <w:rsid w:val="27B2FF71"/>
    <w:rsid w:val="27D52BE7"/>
    <w:rsid w:val="27DE032F"/>
    <w:rsid w:val="27FC8452"/>
    <w:rsid w:val="28100FE6"/>
    <w:rsid w:val="28753C5A"/>
    <w:rsid w:val="287FE0B3"/>
    <w:rsid w:val="288FDEF2"/>
    <w:rsid w:val="28CBFBCE"/>
    <w:rsid w:val="28D78403"/>
    <w:rsid w:val="28D9AF3D"/>
    <w:rsid w:val="28EA789B"/>
    <w:rsid w:val="290533BF"/>
    <w:rsid w:val="2907FAFD"/>
    <w:rsid w:val="290F8E50"/>
    <w:rsid w:val="29286FF6"/>
    <w:rsid w:val="29328BBA"/>
    <w:rsid w:val="29864509"/>
    <w:rsid w:val="29B205AB"/>
    <w:rsid w:val="29BB5D98"/>
    <w:rsid w:val="29F06316"/>
    <w:rsid w:val="2A1C3F2C"/>
    <w:rsid w:val="2A2A6E14"/>
    <w:rsid w:val="2A330B51"/>
    <w:rsid w:val="2A862316"/>
    <w:rsid w:val="2AAD2AD5"/>
    <w:rsid w:val="2AE7F35C"/>
    <w:rsid w:val="2B019CBC"/>
    <w:rsid w:val="2B1117BC"/>
    <w:rsid w:val="2B23F5E1"/>
    <w:rsid w:val="2B72815E"/>
    <w:rsid w:val="2B75F049"/>
    <w:rsid w:val="2BB86D85"/>
    <w:rsid w:val="2BCC4955"/>
    <w:rsid w:val="2BD15487"/>
    <w:rsid w:val="2BD5DD8F"/>
    <w:rsid w:val="2BE6AE70"/>
    <w:rsid w:val="2BF19F30"/>
    <w:rsid w:val="2C28BD30"/>
    <w:rsid w:val="2C44B483"/>
    <w:rsid w:val="2C4AD90A"/>
    <w:rsid w:val="2C4AEF21"/>
    <w:rsid w:val="2C4FB3BE"/>
    <w:rsid w:val="2C5F0725"/>
    <w:rsid w:val="2C5F495D"/>
    <w:rsid w:val="2C6E3E8E"/>
    <w:rsid w:val="2C7108A3"/>
    <w:rsid w:val="2C95916B"/>
    <w:rsid w:val="2C986169"/>
    <w:rsid w:val="2C988347"/>
    <w:rsid w:val="2CA701CA"/>
    <w:rsid w:val="2CA92994"/>
    <w:rsid w:val="2CDD46BD"/>
    <w:rsid w:val="2CF67511"/>
    <w:rsid w:val="2D2D7800"/>
    <w:rsid w:val="2D3E2985"/>
    <w:rsid w:val="2D710DA3"/>
    <w:rsid w:val="2DCAAD6C"/>
    <w:rsid w:val="2DCD128A"/>
    <w:rsid w:val="2DDCFD0E"/>
    <w:rsid w:val="2DFCAE1E"/>
    <w:rsid w:val="2E29B675"/>
    <w:rsid w:val="2E372C5C"/>
    <w:rsid w:val="2E3C5128"/>
    <w:rsid w:val="2E41438F"/>
    <w:rsid w:val="2E41C310"/>
    <w:rsid w:val="2E4831D4"/>
    <w:rsid w:val="2E4C068C"/>
    <w:rsid w:val="2E5E5F39"/>
    <w:rsid w:val="2EB0159F"/>
    <w:rsid w:val="2ED80E63"/>
    <w:rsid w:val="2EDA2895"/>
    <w:rsid w:val="2EF8B7F7"/>
    <w:rsid w:val="2F24922C"/>
    <w:rsid w:val="2F308A7A"/>
    <w:rsid w:val="2F30BE43"/>
    <w:rsid w:val="2F34934B"/>
    <w:rsid w:val="2F48F33C"/>
    <w:rsid w:val="2F502106"/>
    <w:rsid w:val="2F502106"/>
    <w:rsid w:val="2F573F34"/>
    <w:rsid w:val="2F69F8E0"/>
    <w:rsid w:val="2F6B2905"/>
    <w:rsid w:val="2F89FAF1"/>
    <w:rsid w:val="2F94C081"/>
    <w:rsid w:val="2FB919F0"/>
    <w:rsid w:val="2FB9EC1C"/>
    <w:rsid w:val="2FDB628B"/>
    <w:rsid w:val="301726E4"/>
    <w:rsid w:val="302EA7F5"/>
    <w:rsid w:val="303423BE"/>
    <w:rsid w:val="30371B57"/>
    <w:rsid w:val="303F9949"/>
    <w:rsid w:val="305A178B"/>
    <w:rsid w:val="306CB38E"/>
    <w:rsid w:val="306EB2C0"/>
    <w:rsid w:val="309DE8F7"/>
    <w:rsid w:val="30A1B7A3"/>
    <w:rsid w:val="30B4AC7D"/>
    <w:rsid w:val="30CE2C52"/>
    <w:rsid w:val="30F8BC53"/>
    <w:rsid w:val="30FA6B12"/>
    <w:rsid w:val="312125EC"/>
    <w:rsid w:val="3131854E"/>
    <w:rsid w:val="3131854E"/>
    <w:rsid w:val="313F16DF"/>
    <w:rsid w:val="313F16DF"/>
    <w:rsid w:val="3145D750"/>
    <w:rsid w:val="3153B9DA"/>
    <w:rsid w:val="31570047"/>
    <w:rsid w:val="315DB192"/>
    <w:rsid w:val="316A9E7A"/>
    <w:rsid w:val="31872952"/>
    <w:rsid w:val="31AD8E9F"/>
    <w:rsid w:val="31AE36D7"/>
    <w:rsid w:val="31B9BCDE"/>
    <w:rsid w:val="31C8B248"/>
    <w:rsid w:val="31D4D1DD"/>
    <w:rsid w:val="31DD0265"/>
    <w:rsid w:val="32167194"/>
    <w:rsid w:val="322DC286"/>
    <w:rsid w:val="3238B344"/>
    <w:rsid w:val="324AD9E6"/>
    <w:rsid w:val="325223ED"/>
    <w:rsid w:val="3271EA79"/>
    <w:rsid w:val="329B553C"/>
    <w:rsid w:val="32B89C99"/>
    <w:rsid w:val="32D0EC60"/>
    <w:rsid w:val="32D48B1A"/>
    <w:rsid w:val="32D4C138"/>
    <w:rsid w:val="330E5C73"/>
    <w:rsid w:val="331D4500"/>
    <w:rsid w:val="334747E3"/>
    <w:rsid w:val="336AB53A"/>
    <w:rsid w:val="33866DDE"/>
    <w:rsid w:val="338750AA"/>
    <w:rsid w:val="33A1F66A"/>
    <w:rsid w:val="33B5F14D"/>
    <w:rsid w:val="33BA3428"/>
    <w:rsid w:val="33C855CB"/>
    <w:rsid w:val="33CC3978"/>
    <w:rsid w:val="33D37810"/>
    <w:rsid w:val="33DCB479"/>
    <w:rsid w:val="33DDACB0"/>
    <w:rsid w:val="342185BF"/>
    <w:rsid w:val="34265747"/>
    <w:rsid w:val="34403D31"/>
    <w:rsid w:val="344894F3"/>
    <w:rsid w:val="344F04C3"/>
    <w:rsid w:val="34573F74"/>
    <w:rsid w:val="3463DA3F"/>
    <w:rsid w:val="3498125B"/>
    <w:rsid w:val="3499987A"/>
    <w:rsid w:val="34A9F6AE"/>
    <w:rsid w:val="34B86A13"/>
    <w:rsid w:val="34D30339"/>
    <w:rsid w:val="34D9810E"/>
    <w:rsid w:val="34E9147F"/>
    <w:rsid w:val="3540CC15"/>
    <w:rsid w:val="35447D6E"/>
    <w:rsid w:val="35475B3D"/>
    <w:rsid w:val="3557B438"/>
    <w:rsid w:val="357C7934"/>
    <w:rsid w:val="35AFB11A"/>
    <w:rsid w:val="35B0527E"/>
    <w:rsid w:val="35B6372A"/>
    <w:rsid w:val="35C8C582"/>
    <w:rsid w:val="35D0535F"/>
    <w:rsid w:val="35E36DBA"/>
    <w:rsid w:val="35E7145A"/>
    <w:rsid w:val="3600FA57"/>
    <w:rsid w:val="361B7BA3"/>
    <w:rsid w:val="3638FA0A"/>
    <w:rsid w:val="3644C8E2"/>
    <w:rsid w:val="3649C440"/>
    <w:rsid w:val="365EB457"/>
    <w:rsid w:val="36609A34"/>
    <w:rsid w:val="3664574C"/>
    <w:rsid w:val="367E96D7"/>
    <w:rsid w:val="368EF75D"/>
    <w:rsid w:val="36A7E258"/>
    <w:rsid w:val="36B906FB"/>
    <w:rsid w:val="36BD6414"/>
    <w:rsid w:val="36D01D2A"/>
    <w:rsid w:val="36F93CFA"/>
    <w:rsid w:val="3732DF39"/>
    <w:rsid w:val="3742BC51"/>
    <w:rsid w:val="37596277"/>
    <w:rsid w:val="375F236D"/>
    <w:rsid w:val="375F3806"/>
    <w:rsid w:val="3769BEC8"/>
    <w:rsid w:val="378E52CD"/>
    <w:rsid w:val="37BC8A94"/>
    <w:rsid w:val="37CE72DE"/>
    <w:rsid w:val="37D86C59"/>
    <w:rsid w:val="37F3CA0B"/>
    <w:rsid w:val="380F2397"/>
    <w:rsid w:val="382579B0"/>
    <w:rsid w:val="382CD168"/>
    <w:rsid w:val="38320F6B"/>
    <w:rsid w:val="384F8033"/>
    <w:rsid w:val="3855B5BE"/>
    <w:rsid w:val="38873BA1"/>
    <w:rsid w:val="389D5F12"/>
    <w:rsid w:val="38A76DBC"/>
    <w:rsid w:val="38AD2E02"/>
    <w:rsid w:val="38B05569"/>
    <w:rsid w:val="390272A7"/>
    <w:rsid w:val="390BAE94"/>
    <w:rsid w:val="39420727"/>
    <w:rsid w:val="39422D75"/>
    <w:rsid w:val="39516E8D"/>
    <w:rsid w:val="3951719C"/>
    <w:rsid w:val="39842F2C"/>
    <w:rsid w:val="39A2B8D8"/>
    <w:rsid w:val="39D4DC40"/>
    <w:rsid w:val="39DA64E1"/>
    <w:rsid w:val="39E55EFA"/>
    <w:rsid w:val="39EEDE9B"/>
    <w:rsid w:val="39FC0A94"/>
    <w:rsid w:val="39FF1A60"/>
    <w:rsid w:val="3A09ABF8"/>
    <w:rsid w:val="3A0B9734"/>
    <w:rsid w:val="3A0E1B4E"/>
    <w:rsid w:val="3A15999B"/>
    <w:rsid w:val="3A502530"/>
    <w:rsid w:val="3A6D527A"/>
    <w:rsid w:val="3A74E0C2"/>
    <w:rsid w:val="3A7FE5E2"/>
    <w:rsid w:val="3AA8EF6B"/>
    <w:rsid w:val="3AB297D4"/>
    <w:rsid w:val="3AB4296D"/>
    <w:rsid w:val="3ADA3489"/>
    <w:rsid w:val="3B06642E"/>
    <w:rsid w:val="3B1B9BAA"/>
    <w:rsid w:val="3B2EB772"/>
    <w:rsid w:val="3B3A6C43"/>
    <w:rsid w:val="3B6E20F6"/>
    <w:rsid w:val="3B8A2097"/>
    <w:rsid w:val="3BB14B8E"/>
    <w:rsid w:val="3BB259EC"/>
    <w:rsid w:val="3BB89045"/>
    <w:rsid w:val="3BCA8950"/>
    <w:rsid w:val="3BFC3E5F"/>
    <w:rsid w:val="3C8BA8E2"/>
    <w:rsid w:val="3C8C648B"/>
    <w:rsid w:val="3C923C36"/>
    <w:rsid w:val="3C97FD44"/>
    <w:rsid w:val="3CA27687"/>
    <w:rsid w:val="3CB52438"/>
    <w:rsid w:val="3CB5DFC7"/>
    <w:rsid w:val="3CBBC51A"/>
    <w:rsid w:val="3D07412A"/>
    <w:rsid w:val="3D227E03"/>
    <w:rsid w:val="3D50B652"/>
    <w:rsid w:val="3D536520"/>
    <w:rsid w:val="3D88E10C"/>
    <w:rsid w:val="3D937108"/>
    <w:rsid w:val="3DB0011B"/>
    <w:rsid w:val="3DB0011B"/>
    <w:rsid w:val="3DD0F1E7"/>
    <w:rsid w:val="3DDE739D"/>
    <w:rsid w:val="3DF056F1"/>
    <w:rsid w:val="3E0D4C18"/>
    <w:rsid w:val="3E49642F"/>
    <w:rsid w:val="3E4E3C9F"/>
    <w:rsid w:val="3E76464E"/>
    <w:rsid w:val="3E8DB998"/>
    <w:rsid w:val="3E90114B"/>
    <w:rsid w:val="3E974B73"/>
    <w:rsid w:val="3E9CC143"/>
    <w:rsid w:val="3EB41503"/>
    <w:rsid w:val="3ECA3DFF"/>
    <w:rsid w:val="3ED054EA"/>
    <w:rsid w:val="3EE28815"/>
    <w:rsid w:val="3F2AAE22"/>
    <w:rsid w:val="3F2E8F24"/>
    <w:rsid w:val="3F375B69"/>
    <w:rsid w:val="3F423129"/>
    <w:rsid w:val="3F482684"/>
    <w:rsid w:val="3F53F51B"/>
    <w:rsid w:val="3F5E3727"/>
    <w:rsid w:val="3F5E7C94"/>
    <w:rsid w:val="3F61821F"/>
    <w:rsid w:val="3F904ADF"/>
    <w:rsid w:val="3F9C413D"/>
    <w:rsid w:val="3FA4BC89"/>
    <w:rsid w:val="3FA4C50C"/>
    <w:rsid w:val="3FC8B75E"/>
    <w:rsid w:val="3FE30211"/>
    <w:rsid w:val="40022BAA"/>
    <w:rsid w:val="40054701"/>
    <w:rsid w:val="40240156"/>
    <w:rsid w:val="4024B50C"/>
    <w:rsid w:val="403C4F75"/>
    <w:rsid w:val="4052A894"/>
    <w:rsid w:val="405F1C80"/>
    <w:rsid w:val="40A3D3BD"/>
    <w:rsid w:val="40B3BA0B"/>
    <w:rsid w:val="40DC5BC0"/>
    <w:rsid w:val="40ECA821"/>
    <w:rsid w:val="41326654"/>
    <w:rsid w:val="413F4C7D"/>
    <w:rsid w:val="414CE2CE"/>
    <w:rsid w:val="416637DE"/>
    <w:rsid w:val="418D61E4"/>
    <w:rsid w:val="41CC4F2A"/>
    <w:rsid w:val="41EC1034"/>
    <w:rsid w:val="41EF08D3"/>
    <w:rsid w:val="41F63561"/>
    <w:rsid w:val="42044B55"/>
    <w:rsid w:val="420B5C30"/>
    <w:rsid w:val="4213FFA4"/>
    <w:rsid w:val="421491FC"/>
    <w:rsid w:val="421F0600"/>
    <w:rsid w:val="421F39EB"/>
    <w:rsid w:val="42274D9E"/>
    <w:rsid w:val="422AE25F"/>
    <w:rsid w:val="423E6B4E"/>
    <w:rsid w:val="424E0889"/>
    <w:rsid w:val="424E0889"/>
    <w:rsid w:val="425E81A3"/>
    <w:rsid w:val="42668DB6"/>
    <w:rsid w:val="42743A85"/>
    <w:rsid w:val="4294756D"/>
    <w:rsid w:val="42AC3EBA"/>
    <w:rsid w:val="42F3DECC"/>
    <w:rsid w:val="4347F0EB"/>
    <w:rsid w:val="434B0CEE"/>
    <w:rsid w:val="434CAB71"/>
    <w:rsid w:val="4363784A"/>
    <w:rsid w:val="43910101"/>
    <w:rsid w:val="43A652D5"/>
    <w:rsid w:val="43D96FD7"/>
    <w:rsid w:val="43F1DBE0"/>
    <w:rsid w:val="44235D65"/>
    <w:rsid w:val="44343474"/>
    <w:rsid w:val="44497F78"/>
    <w:rsid w:val="4449F056"/>
    <w:rsid w:val="4462F4E0"/>
    <w:rsid w:val="4492C568"/>
    <w:rsid w:val="44C3A7E2"/>
    <w:rsid w:val="44E1C306"/>
    <w:rsid w:val="44EF0D4E"/>
    <w:rsid w:val="44FAC387"/>
    <w:rsid w:val="44FEE540"/>
    <w:rsid w:val="451A9A69"/>
    <w:rsid w:val="451E1204"/>
    <w:rsid w:val="45234B27"/>
    <w:rsid w:val="45594D94"/>
    <w:rsid w:val="45684429"/>
    <w:rsid w:val="45793A57"/>
    <w:rsid w:val="45926AC4"/>
    <w:rsid w:val="459BB543"/>
    <w:rsid w:val="45B3E899"/>
    <w:rsid w:val="45E20E05"/>
    <w:rsid w:val="4617FB42"/>
    <w:rsid w:val="463A0C9D"/>
    <w:rsid w:val="465D83F4"/>
    <w:rsid w:val="465FA108"/>
    <w:rsid w:val="46617CA5"/>
    <w:rsid w:val="46A273F3"/>
    <w:rsid w:val="46BFEC57"/>
    <w:rsid w:val="4700C427"/>
    <w:rsid w:val="472EF612"/>
    <w:rsid w:val="473CA366"/>
    <w:rsid w:val="4746EF9C"/>
    <w:rsid w:val="474EDD50"/>
    <w:rsid w:val="477D52B2"/>
    <w:rsid w:val="477D5D9B"/>
    <w:rsid w:val="477E712B"/>
    <w:rsid w:val="47974F9F"/>
    <w:rsid w:val="479B4529"/>
    <w:rsid w:val="47A29C1E"/>
    <w:rsid w:val="47A620C0"/>
    <w:rsid w:val="47BE2CFB"/>
    <w:rsid w:val="47C9F9BE"/>
    <w:rsid w:val="47D31675"/>
    <w:rsid w:val="48001D15"/>
    <w:rsid w:val="480A5DC8"/>
    <w:rsid w:val="480C8A8D"/>
    <w:rsid w:val="4813677D"/>
    <w:rsid w:val="48214A5D"/>
    <w:rsid w:val="4833F085"/>
    <w:rsid w:val="4855059D"/>
    <w:rsid w:val="485B2F1F"/>
    <w:rsid w:val="485C2103"/>
    <w:rsid w:val="485D5F85"/>
    <w:rsid w:val="48C3AEB6"/>
    <w:rsid w:val="48C6F3E8"/>
    <w:rsid w:val="48CA8394"/>
    <w:rsid w:val="48DE4D66"/>
    <w:rsid w:val="48EF8811"/>
    <w:rsid w:val="49014604"/>
    <w:rsid w:val="4906D7C7"/>
    <w:rsid w:val="491D61AD"/>
    <w:rsid w:val="494DB097"/>
    <w:rsid w:val="49541610"/>
    <w:rsid w:val="495BA8A5"/>
    <w:rsid w:val="495BA8A5"/>
    <w:rsid w:val="4961D58C"/>
    <w:rsid w:val="4967DC91"/>
    <w:rsid w:val="4979D156"/>
    <w:rsid w:val="49BC7A93"/>
    <w:rsid w:val="49D9DF21"/>
    <w:rsid w:val="4A01AD7B"/>
    <w:rsid w:val="4A0A4CF0"/>
    <w:rsid w:val="4A191D9F"/>
    <w:rsid w:val="4A318A77"/>
    <w:rsid w:val="4A4FEE3A"/>
    <w:rsid w:val="4A657795"/>
    <w:rsid w:val="4A70393D"/>
    <w:rsid w:val="4A7C7BC3"/>
    <w:rsid w:val="4A82234C"/>
    <w:rsid w:val="4A8F92D7"/>
    <w:rsid w:val="4A95C6F2"/>
    <w:rsid w:val="4A9C62EB"/>
    <w:rsid w:val="4A9D1953"/>
    <w:rsid w:val="4AA97619"/>
    <w:rsid w:val="4ABF02E4"/>
    <w:rsid w:val="4AC63C1E"/>
    <w:rsid w:val="4ACE0034"/>
    <w:rsid w:val="4B15ED95"/>
    <w:rsid w:val="4B1B8B81"/>
    <w:rsid w:val="4B25E248"/>
    <w:rsid w:val="4B2C4A8A"/>
    <w:rsid w:val="4B338B72"/>
    <w:rsid w:val="4B94735F"/>
    <w:rsid w:val="4B96D7EF"/>
    <w:rsid w:val="4B996C56"/>
    <w:rsid w:val="4BAFED19"/>
    <w:rsid w:val="4BB51F6D"/>
    <w:rsid w:val="4BCF95C6"/>
    <w:rsid w:val="4BD622B7"/>
    <w:rsid w:val="4BE3BA6D"/>
    <w:rsid w:val="4BE87DE8"/>
    <w:rsid w:val="4BEE408B"/>
    <w:rsid w:val="4C01D22E"/>
    <w:rsid w:val="4C2E5314"/>
    <w:rsid w:val="4C420CF9"/>
    <w:rsid w:val="4C56E886"/>
    <w:rsid w:val="4C67C051"/>
    <w:rsid w:val="4C7E4BE6"/>
    <w:rsid w:val="4C7E8D2A"/>
    <w:rsid w:val="4C82C100"/>
    <w:rsid w:val="4C8CCF67"/>
    <w:rsid w:val="4CB36451"/>
    <w:rsid w:val="4CBF95FA"/>
    <w:rsid w:val="4CCDB4A6"/>
    <w:rsid w:val="4CDC8FF2"/>
    <w:rsid w:val="4CE391AC"/>
    <w:rsid w:val="4D00601A"/>
    <w:rsid w:val="4D147613"/>
    <w:rsid w:val="4D22BDCE"/>
    <w:rsid w:val="4D66E751"/>
    <w:rsid w:val="4D7CD885"/>
    <w:rsid w:val="4D8DDEB9"/>
    <w:rsid w:val="4DC52A64"/>
    <w:rsid w:val="4DCBC55F"/>
    <w:rsid w:val="4DD42F1A"/>
    <w:rsid w:val="4DF53AF2"/>
    <w:rsid w:val="4DFC203A"/>
    <w:rsid w:val="4DFC203A"/>
    <w:rsid w:val="4E212F4B"/>
    <w:rsid w:val="4E236E66"/>
    <w:rsid w:val="4E2AFCB9"/>
    <w:rsid w:val="4E69515C"/>
    <w:rsid w:val="4E84620C"/>
    <w:rsid w:val="4E852F49"/>
    <w:rsid w:val="4E9E0C3F"/>
    <w:rsid w:val="4E9E0C3F"/>
    <w:rsid w:val="4EA0D35B"/>
    <w:rsid w:val="4EB21A9C"/>
    <w:rsid w:val="4ECD6556"/>
    <w:rsid w:val="4EDEB36D"/>
    <w:rsid w:val="4EE9E0C8"/>
    <w:rsid w:val="4EEE4ACA"/>
    <w:rsid w:val="4F08027F"/>
    <w:rsid w:val="4F101CD5"/>
    <w:rsid w:val="4F1C5CAE"/>
    <w:rsid w:val="4F42514B"/>
    <w:rsid w:val="4F8105F1"/>
    <w:rsid w:val="4F846B1A"/>
    <w:rsid w:val="4F8CECE2"/>
    <w:rsid w:val="4F95392F"/>
    <w:rsid w:val="4FB1A89C"/>
    <w:rsid w:val="4FC3E30D"/>
    <w:rsid w:val="500A348A"/>
    <w:rsid w:val="506117D9"/>
    <w:rsid w:val="507AD6D6"/>
    <w:rsid w:val="509A6131"/>
    <w:rsid w:val="50C00701"/>
    <w:rsid w:val="50DB8480"/>
    <w:rsid w:val="50E1D11D"/>
    <w:rsid w:val="50E41638"/>
    <w:rsid w:val="50EC92D5"/>
    <w:rsid w:val="51054AFB"/>
    <w:rsid w:val="5110543E"/>
    <w:rsid w:val="514AAAB6"/>
    <w:rsid w:val="51753095"/>
    <w:rsid w:val="517E705D"/>
    <w:rsid w:val="518DA79E"/>
    <w:rsid w:val="519B10DA"/>
    <w:rsid w:val="51C0A21F"/>
    <w:rsid w:val="51DA3E6B"/>
    <w:rsid w:val="51E014C4"/>
    <w:rsid w:val="52116A8A"/>
    <w:rsid w:val="5211DC58"/>
    <w:rsid w:val="52359495"/>
    <w:rsid w:val="524BC1C8"/>
    <w:rsid w:val="526208E1"/>
    <w:rsid w:val="52709E5A"/>
    <w:rsid w:val="52B0AE97"/>
    <w:rsid w:val="52DC1D34"/>
    <w:rsid w:val="53377B63"/>
    <w:rsid w:val="533EA1BA"/>
    <w:rsid w:val="5349C6BD"/>
    <w:rsid w:val="537BA3A7"/>
    <w:rsid w:val="539B264B"/>
    <w:rsid w:val="53A68C21"/>
    <w:rsid w:val="53AA0257"/>
    <w:rsid w:val="53E496D4"/>
    <w:rsid w:val="53EF8710"/>
    <w:rsid w:val="54113DF2"/>
    <w:rsid w:val="5418EAD8"/>
    <w:rsid w:val="54281B8A"/>
    <w:rsid w:val="542A06BF"/>
    <w:rsid w:val="544AF710"/>
    <w:rsid w:val="5470FEF8"/>
    <w:rsid w:val="54813D19"/>
    <w:rsid w:val="549259DF"/>
    <w:rsid w:val="549B8BDF"/>
    <w:rsid w:val="54A98DA3"/>
    <w:rsid w:val="54AA1385"/>
    <w:rsid w:val="54C09008"/>
    <w:rsid w:val="54DCE90D"/>
    <w:rsid w:val="54DD1D80"/>
    <w:rsid w:val="5503F913"/>
    <w:rsid w:val="551880D6"/>
    <w:rsid w:val="55201C47"/>
    <w:rsid w:val="554970F0"/>
    <w:rsid w:val="554E94B4"/>
    <w:rsid w:val="5588DCA2"/>
    <w:rsid w:val="55906119"/>
    <w:rsid w:val="55B4C658"/>
    <w:rsid w:val="55C48E01"/>
    <w:rsid w:val="55DF8BF4"/>
    <w:rsid w:val="55E1071F"/>
    <w:rsid w:val="55F2C851"/>
    <w:rsid w:val="55FADBDB"/>
    <w:rsid w:val="5626DD0B"/>
    <w:rsid w:val="562CC0DA"/>
    <w:rsid w:val="5640D467"/>
    <w:rsid w:val="5657E610"/>
    <w:rsid w:val="566C53DF"/>
    <w:rsid w:val="5687F4C4"/>
    <w:rsid w:val="568D68B6"/>
    <w:rsid w:val="568F213C"/>
    <w:rsid w:val="56A9553B"/>
    <w:rsid w:val="56AF8DC0"/>
    <w:rsid w:val="56B4BDA7"/>
    <w:rsid w:val="56B51B9E"/>
    <w:rsid w:val="56C8D599"/>
    <w:rsid w:val="56C8D599"/>
    <w:rsid w:val="56D4113F"/>
    <w:rsid w:val="56D4B065"/>
    <w:rsid w:val="56DDA7B0"/>
    <w:rsid w:val="56E3B5C1"/>
    <w:rsid w:val="571A1511"/>
    <w:rsid w:val="57560DD1"/>
    <w:rsid w:val="57585E88"/>
    <w:rsid w:val="576068B3"/>
    <w:rsid w:val="577A07DF"/>
    <w:rsid w:val="577B937F"/>
    <w:rsid w:val="57823648"/>
    <w:rsid w:val="579E33B0"/>
    <w:rsid w:val="57A4CEFD"/>
    <w:rsid w:val="57B93EC8"/>
    <w:rsid w:val="57BC9C1D"/>
    <w:rsid w:val="581B52C8"/>
    <w:rsid w:val="583430ED"/>
    <w:rsid w:val="5854E4C8"/>
    <w:rsid w:val="585E9639"/>
    <w:rsid w:val="58600D5B"/>
    <w:rsid w:val="58777500"/>
    <w:rsid w:val="58A9DC7F"/>
    <w:rsid w:val="58DB3756"/>
    <w:rsid w:val="58EAEF1D"/>
    <w:rsid w:val="59077A15"/>
    <w:rsid w:val="592E88FF"/>
    <w:rsid w:val="59416CE0"/>
    <w:rsid w:val="5948A5B6"/>
    <w:rsid w:val="59504DA2"/>
    <w:rsid w:val="595B069B"/>
    <w:rsid w:val="595ED885"/>
    <w:rsid w:val="596943FB"/>
    <w:rsid w:val="597AB3B3"/>
    <w:rsid w:val="5994A170"/>
    <w:rsid w:val="59954709"/>
    <w:rsid w:val="59BAFFEA"/>
    <w:rsid w:val="59E09BD7"/>
    <w:rsid w:val="59FC09B3"/>
    <w:rsid w:val="5A041E65"/>
    <w:rsid w:val="5A0EC324"/>
    <w:rsid w:val="5A294E90"/>
    <w:rsid w:val="5A2C89AF"/>
    <w:rsid w:val="5A336053"/>
    <w:rsid w:val="5A338269"/>
    <w:rsid w:val="5A5B9F46"/>
    <w:rsid w:val="5A6A1B22"/>
    <w:rsid w:val="5A6A40DE"/>
    <w:rsid w:val="5A8BA2F4"/>
    <w:rsid w:val="5A9249A6"/>
    <w:rsid w:val="5AB50358"/>
    <w:rsid w:val="5AB55569"/>
    <w:rsid w:val="5AD0B3CE"/>
    <w:rsid w:val="5AEA0BDA"/>
    <w:rsid w:val="5AEC2EBA"/>
    <w:rsid w:val="5AF59FF7"/>
    <w:rsid w:val="5B0A0967"/>
    <w:rsid w:val="5B387193"/>
    <w:rsid w:val="5B3CFE30"/>
    <w:rsid w:val="5B3E386C"/>
    <w:rsid w:val="5B41E759"/>
    <w:rsid w:val="5B6E8B0E"/>
    <w:rsid w:val="5B73DAE4"/>
    <w:rsid w:val="5B8E4549"/>
    <w:rsid w:val="5B9129E6"/>
    <w:rsid w:val="5BA0DD28"/>
    <w:rsid w:val="5BAEECF9"/>
    <w:rsid w:val="5BCA69D1"/>
    <w:rsid w:val="5BCA69D1"/>
    <w:rsid w:val="5BFF3597"/>
    <w:rsid w:val="5C0BF2C5"/>
    <w:rsid w:val="5C52D798"/>
    <w:rsid w:val="5C58D7FC"/>
    <w:rsid w:val="5C5D6192"/>
    <w:rsid w:val="5C94D173"/>
    <w:rsid w:val="5CA8CF16"/>
    <w:rsid w:val="5CBAFA78"/>
    <w:rsid w:val="5CBFF386"/>
    <w:rsid w:val="5CC2849D"/>
    <w:rsid w:val="5CC2849D"/>
    <w:rsid w:val="5CF9DF07"/>
    <w:rsid w:val="5D0995AA"/>
    <w:rsid w:val="5D5329A4"/>
    <w:rsid w:val="5D5EC74A"/>
    <w:rsid w:val="5D779E5B"/>
    <w:rsid w:val="5D77D29B"/>
    <w:rsid w:val="5DBA228A"/>
    <w:rsid w:val="5DE0F388"/>
    <w:rsid w:val="5DE606B5"/>
    <w:rsid w:val="5E275FCD"/>
    <w:rsid w:val="5E76B24F"/>
    <w:rsid w:val="5EC9FC23"/>
    <w:rsid w:val="5EE01AE0"/>
    <w:rsid w:val="5EE8831C"/>
    <w:rsid w:val="5EF06114"/>
    <w:rsid w:val="5F106CC3"/>
    <w:rsid w:val="5F314ADF"/>
    <w:rsid w:val="5F5A4382"/>
    <w:rsid w:val="5F5DD821"/>
    <w:rsid w:val="5F6CFE29"/>
    <w:rsid w:val="5F7A7648"/>
    <w:rsid w:val="5F7A7A55"/>
    <w:rsid w:val="5F87F85E"/>
    <w:rsid w:val="5F9075E1"/>
    <w:rsid w:val="5FA9A72F"/>
    <w:rsid w:val="5FAF1741"/>
    <w:rsid w:val="5FEB0B9A"/>
    <w:rsid w:val="5FFC667C"/>
    <w:rsid w:val="60057D6A"/>
    <w:rsid w:val="60074B06"/>
    <w:rsid w:val="605417C2"/>
    <w:rsid w:val="6079A613"/>
    <w:rsid w:val="609CEB93"/>
    <w:rsid w:val="60DA0C01"/>
    <w:rsid w:val="60DC090E"/>
    <w:rsid w:val="60EA0B53"/>
    <w:rsid w:val="61068A67"/>
    <w:rsid w:val="612538E7"/>
    <w:rsid w:val="612538E7"/>
    <w:rsid w:val="61303C01"/>
    <w:rsid w:val="6151E945"/>
    <w:rsid w:val="615F7911"/>
    <w:rsid w:val="6165C73D"/>
    <w:rsid w:val="61717CCF"/>
    <w:rsid w:val="6178EFE1"/>
    <w:rsid w:val="61893A98"/>
    <w:rsid w:val="6197CA97"/>
    <w:rsid w:val="61987BF4"/>
    <w:rsid w:val="619D9004"/>
    <w:rsid w:val="61A552CD"/>
    <w:rsid w:val="61BD96B9"/>
    <w:rsid w:val="61C66413"/>
    <w:rsid w:val="61CC8A13"/>
    <w:rsid w:val="61CE4AA4"/>
    <w:rsid w:val="61DF0E62"/>
    <w:rsid w:val="61E52E49"/>
    <w:rsid w:val="6214BD50"/>
    <w:rsid w:val="622FF0C4"/>
    <w:rsid w:val="6240341D"/>
    <w:rsid w:val="624B88B4"/>
    <w:rsid w:val="624FA25B"/>
    <w:rsid w:val="62582A34"/>
    <w:rsid w:val="62792498"/>
    <w:rsid w:val="6296FB19"/>
    <w:rsid w:val="62C91337"/>
    <w:rsid w:val="62E7F315"/>
    <w:rsid w:val="62E965FC"/>
    <w:rsid w:val="62EB57BD"/>
    <w:rsid w:val="6311E581"/>
    <w:rsid w:val="6341A5B4"/>
    <w:rsid w:val="63486338"/>
    <w:rsid w:val="634A2354"/>
    <w:rsid w:val="63540EB9"/>
    <w:rsid w:val="6361561E"/>
    <w:rsid w:val="636B5F7F"/>
    <w:rsid w:val="63BE01AF"/>
    <w:rsid w:val="6445185A"/>
    <w:rsid w:val="644925DE"/>
    <w:rsid w:val="645496D4"/>
    <w:rsid w:val="64560FF3"/>
    <w:rsid w:val="647703D3"/>
    <w:rsid w:val="64944500"/>
    <w:rsid w:val="64A7F47E"/>
    <w:rsid w:val="64B1A81A"/>
    <w:rsid w:val="64BF4E54"/>
    <w:rsid w:val="64D54B6E"/>
    <w:rsid w:val="64D75AB4"/>
    <w:rsid w:val="64D948A2"/>
    <w:rsid w:val="64F3F2BF"/>
    <w:rsid w:val="6505AA12"/>
    <w:rsid w:val="6505AA12"/>
    <w:rsid w:val="650CDD89"/>
    <w:rsid w:val="651906A9"/>
    <w:rsid w:val="6521697A"/>
    <w:rsid w:val="6537F8F1"/>
    <w:rsid w:val="6546C6A5"/>
    <w:rsid w:val="657C7C17"/>
    <w:rsid w:val="65965924"/>
    <w:rsid w:val="65974D15"/>
    <w:rsid w:val="659D3F02"/>
    <w:rsid w:val="65A50A09"/>
    <w:rsid w:val="65AB9C20"/>
    <w:rsid w:val="65CB0E49"/>
    <w:rsid w:val="65CF6B08"/>
    <w:rsid w:val="65E304BA"/>
    <w:rsid w:val="65EACB6A"/>
    <w:rsid w:val="66010314"/>
    <w:rsid w:val="660DE3B6"/>
    <w:rsid w:val="662FB617"/>
    <w:rsid w:val="6668087B"/>
    <w:rsid w:val="6692DDCC"/>
    <w:rsid w:val="6696A015"/>
    <w:rsid w:val="6697114A"/>
    <w:rsid w:val="66AED8CD"/>
    <w:rsid w:val="66C4668B"/>
    <w:rsid w:val="66C4E720"/>
    <w:rsid w:val="66E148CB"/>
    <w:rsid w:val="671654BE"/>
    <w:rsid w:val="6733ED90"/>
    <w:rsid w:val="673F6620"/>
    <w:rsid w:val="674241AB"/>
    <w:rsid w:val="67709033"/>
    <w:rsid w:val="677B575F"/>
    <w:rsid w:val="678A6C33"/>
    <w:rsid w:val="67AD57F9"/>
    <w:rsid w:val="67F3779A"/>
    <w:rsid w:val="68028A38"/>
    <w:rsid w:val="6820A805"/>
    <w:rsid w:val="682ABA8C"/>
    <w:rsid w:val="682E818A"/>
    <w:rsid w:val="6836214E"/>
    <w:rsid w:val="683C0EC4"/>
    <w:rsid w:val="68750913"/>
    <w:rsid w:val="687BE230"/>
    <w:rsid w:val="68843C1E"/>
    <w:rsid w:val="68C858AC"/>
    <w:rsid w:val="68DF9D51"/>
    <w:rsid w:val="68EF5DA4"/>
    <w:rsid w:val="68EFC569"/>
    <w:rsid w:val="69119CAF"/>
    <w:rsid w:val="69320A5A"/>
    <w:rsid w:val="6937FBB3"/>
    <w:rsid w:val="6945FAE7"/>
    <w:rsid w:val="6966FE14"/>
    <w:rsid w:val="6967F28D"/>
    <w:rsid w:val="69720969"/>
    <w:rsid w:val="6976EA5B"/>
    <w:rsid w:val="6989C0A1"/>
    <w:rsid w:val="69A8CC0E"/>
    <w:rsid w:val="69AEA775"/>
    <w:rsid w:val="69C5DD93"/>
    <w:rsid w:val="69DECAF4"/>
    <w:rsid w:val="69FB47BE"/>
    <w:rsid w:val="6A0B0192"/>
    <w:rsid w:val="6A0C8C06"/>
    <w:rsid w:val="6A0C8E6E"/>
    <w:rsid w:val="6A10CF11"/>
    <w:rsid w:val="6A264265"/>
    <w:rsid w:val="6A3A98A4"/>
    <w:rsid w:val="6A3F6B70"/>
    <w:rsid w:val="6A4C5C4F"/>
    <w:rsid w:val="6A52D90F"/>
    <w:rsid w:val="6A698180"/>
    <w:rsid w:val="6A8E660E"/>
    <w:rsid w:val="6A90451C"/>
    <w:rsid w:val="6A90451C"/>
    <w:rsid w:val="6A95DD43"/>
    <w:rsid w:val="6ABF734F"/>
    <w:rsid w:val="6AC536E3"/>
    <w:rsid w:val="6B002D43"/>
    <w:rsid w:val="6B0CE6B9"/>
    <w:rsid w:val="6B11A453"/>
    <w:rsid w:val="6B11A453"/>
    <w:rsid w:val="6B31B345"/>
    <w:rsid w:val="6B3D6336"/>
    <w:rsid w:val="6B4565C2"/>
    <w:rsid w:val="6B4D6DF3"/>
    <w:rsid w:val="6B63F581"/>
    <w:rsid w:val="6B9A7C4C"/>
    <w:rsid w:val="6B9C11E6"/>
    <w:rsid w:val="6BB7F26D"/>
    <w:rsid w:val="6BFF3159"/>
    <w:rsid w:val="6C3434F1"/>
    <w:rsid w:val="6C6CADB6"/>
    <w:rsid w:val="6C75C905"/>
    <w:rsid w:val="6C79DC33"/>
    <w:rsid w:val="6C7C8064"/>
    <w:rsid w:val="6C94E47F"/>
    <w:rsid w:val="6CAC759B"/>
    <w:rsid w:val="6CBAD0B9"/>
    <w:rsid w:val="6CBB1952"/>
    <w:rsid w:val="6CE3B5B8"/>
    <w:rsid w:val="6CE4C539"/>
    <w:rsid w:val="6CEA783A"/>
    <w:rsid w:val="6CF2724D"/>
    <w:rsid w:val="6D099956"/>
    <w:rsid w:val="6D3ECB39"/>
    <w:rsid w:val="6D420A4F"/>
    <w:rsid w:val="6D66C609"/>
    <w:rsid w:val="6D9B6516"/>
    <w:rsid w:val="6DA10EAC"/>
    <w:rsid w:val="6DC4C711"/>
    <w:rsid w:val="6DD48B35"/>
    <w:rsid w:val="6DD48EEE"/>
    <w:rsid w:val="6DEA5C2A"/>
    <w:rsid w:val="6DFE8BBE"/>
    <w:rsid w:val="6E1D9A24"/>
    <w:rsid w:val="6E3BBA16"/>
    <w:rsid w:val="6E3EFB2D"/>
    <w:rsid w:val="6E567D88"/>
    <w:rsid w:val="6E721F0F"/>
    <w:rsid w:val="6E84645B"/>
    <w:rsid w:val="6EA11393"/>
    <w:rsid w:val="6EAD33F7"/>
    <w:rsid w:val="6EB52E14"/>
    <w:rsid w:val="6ED3B9FC"/>
    <w:rsid w:val="6F160459"/>
    <w:rsid w:val="6F3BFC67"/>
    <w:rsid w:val="6F482197"/>
    <w:rsid w:val="6F5E1CBA"/>
    <w:rsid w:val="6F66E148"/>
    <w:rsid w:val="6F777806"/>
    <w:rsid w:val="6F7E9B84"/>
    <w:rsid w:val="6FACD122"/>
    <w:rsid w:val="6FC37F42"/>
    <w:rsid w:val="6FC502C9"/>
    <w:rsid w:val="6FC5D913"/>
    <w:rsid w:val="6FC6D4D1"/>
    <w:rsid w:val="6FCA5C43"/>
    <w:rsid w:val="6FFB20D2"/>
    <w:rsid w:val="700EF445"/>
    <w:rsid w:val="701AA857"/>
    <w:rsid w:val="703D8251"/>
    <w:rsid w:val="705C4A75"/>
    <w:rsid w:val="70644A6F"/>
    <w:rsid w:val="709D5EE2"/>
    <w:rsid w:val="70A61930"/>
    <w:rsid w:val="70DF46A6"/>
    <w:rsid w:val="70E67A8D"/>
    <w:rsid w:val="70EBD7B7"/>
    <w:rsid w:val="710BFFE7"/>
    <w:rsid w:val="711E2DA1"/>
    <w:rsid w:val="71209DB6"/>
    <w:rsid w:val="713A07EC"/>
    <w:rsid w:val="713A90F3"/>
    <w:rsid w:val="7140BDFD"/>
    <w:rsid w:val="715603A4"/>
    <w:rsid w:val="71A4293C"/>
    <w:rsid w:val="71BC6F79"/>
    <w:rsid w:val="71DCC84A"/>
    <w:rsid w:val="71EE7A50"/>
    <w:rsid w:val="721A7871"/>
    <w:rsid w:val="7254302D"/>
    <w:rsid w:val="725B03B3"/>
    <w:rsid w:val="7261544C"/>
    <w:rsid w:val="7270D309"/>
    <w:rsid w:val="727C2C5E"/>
    <w:rsid w:val="728AC60A"/>
    <w:rsid w:val="728CECAE"/>
    <w:rsid w:val="729F7916"/>
    <w:rsid w:val="72D96626"/>
    <w:rsid w:val="72EBE056"/>
    <w:rsid w:val="72ED58BA"/>
    <w:rsid w:val="72FAB80F"/>
    <w:rsid w:val="72FE1B4D"/>
    <w:rsid w:val="7300463F"/>
    <w:rsid w:val="730B0D5D"/>
    <w:rsid w:val="730CE745"/>
    <w:rsid w:val="731A6754"/>
    <w:rsid w:val="731FA72E"/>
    <w:rsid w:val="731FA72E"/>
    <w:rsid w:val="7331579C"/>
    <w:rsid w:val="7392F69D"/>
    <w:rsid w:val="739DC473"/>
    <w:rsid w:val="73B1D97B"/>
    <w:rsid w:val="73B2DFF8"/>
    <w:rsid w:val="73C117CF"/>
    <w:rsid w:val="73D8FF3D"/>
    <w:rsid w:val="73DF01D8"/>
    <w:rsid w:val="73E35169"/>
    <w:rsid w:val="73F7DCAF"/>
    <w:rsid w:val="740E4F8C"/>
    <w:rsid w:val="7411DE6D"/>
    <w:rsid w:val="741DA1CA"/>
    <w:rsid w:val="742A2942"/>
    <w:rsid w:val="74343A7B"/>
    <w:rsid w:val="74366799"/>
    <w:rsid w:val="7454868C"/>
    <w:rsid w:val="746AE95E"/>
    <w:rsid w:val="7482F95D"/>
    <w:rsid w:val="7491775B"/>
    <w:rsid w:val="7497DD06"/>
    <w:rsid w:val="74AC3110"/>
    <w:rsid w:val="74BCD06F"/>
    <w:rsid w:val="74CB9AA8"/>
    <w:rsid w:val="74F2956A"/>
    <w:rsid w:val="7503C120"/>
    <w:rsid w:val="75137C5C"/>
    <w:rsid w:val="751936EA"/>
    <w:rsid w:val="75589477"/>
    <w:rsid w:val="75667BB9"/>
    <w:rsid w:val="756DEC93"/>
    <w:rsid w:val="75DEB490"/>
    <w:rsid w:val="75E975C3"/>
    <w:rsid w:val="7614A284"/>
    <w:rsid w:val="761FB490"/>
    <w:rsid w:val="761FB490"/>
    <w:rsid w:val="7622003B"/>
    <w:rsid w:val="762EC997"/>
    <w:rsid w:val="7632BC80"/>
    <w:rsid w:val="768DAC03"/>
    <w:rsid w:val="769069DA"/>
    <w:rsid w:val="76A8944D"/>
    <w:rsid w:val="76B8C2E1"/>
    <w:rsid w:val="76C658CE"/>
    <w:rsid w:val="76EC14FA"/>
    <w:rsid w:val="76FCB7E5"/>
    <w:rsid w:val="770D01B5"/>
    <w:rsid w:val="771BB1B0"/>
    <w:rsid w:val="775167E0"/>
    <w:rsid w:val="7754AB33"/>
    <w:rsid w:val="77574600"/>
    <w:rsid w:val="77574600"/>
    <w:rsid w:val="7758568B"/>
    <w:rsid w:val="7771B90A"/>
    <w:rsid w:val="7775F2C9"/>
    <w:rsid w:val="7781218E"/>
    <w:rsid w:val="77B0A0C7"/>
    <w:rsid w:val="77CCFB83"/>
    <w:rsid w:val="77E658C4"/>
    <w:rsid w:val="78033408"/>
    <w:rsid w:val="781703CE"/>
    <w:rsid w:val="78371DCF"/>
    <w:rsid w:val="78789D91"/>
    <w:rsid w:val="78B0FD94"/>
    <w:rsid w:val="78D9EDCF"/>
    <w:rsid w:val="78E39440"/>
    <w:rsid w:val="7917824D"/>
    <w:rsid w:val="793EF3DB"/>
    <w:rsid w:val="794CC0B9"/>
    <w:rsid w:val="799040B9"/>
    <w:rsid w:val="79991072"/>
    <w:rsid w:val="79A07B29"/>
    <w:rsid w:val="79AC2F63"/>
    <w:rsid w:val="79BF7064"/>
    <w:rsid w:val="79E2A694"/>
    <w:rsid w:val="79F3A7F4"/>
    <w:rsid w:val="79F9FB6F"/>
    <w:rsid w:val="7A09FBD1"/>
    <w:rsid w:val="7A2D3FE2"/>
    <w:rsid w:val="7A6AE336"/>
    <w:rsid w:val="7A849557"/>
    <w:rsid w:val="7AB42F45"/>
    <w:rsid w:val="7AD41286"/>
    <w:rsid w:val="7AE54544"/>
    <w:rsid w:val="7AE6E331"/>
    <w:rsid w:val="7AEC94F4"/>
    <w:rsid w:val="7B159C65"/>
    <w:rsid w:val="7B198B09"/>
    <w:rsid w:val="7B1ED510"/>
    <w:rsid w:val="7B363A3D"/>
    <w:rsid w:val="7B38F84B"/>
    <w:rsid w:val="7B5E1DB2"/>
    <w:rsid w:val="7B60B9CD"/>
    <w:rsid w:val="7B697E24"/>
    <w:rsid w:val="7B99CA15"/>
    <w:rsid w:val="7B9B4A95"/>
    <w:rsid w:val="7BB6B79A"/>
    <w:rsid w:val="7BD37713"/>
    <w:rsid w:val="7BFF4476"/>
    <w:rsid w:val="7C0C8C02"/>
    <w:rsid w:val="7C18823E"/>
    <w:rsid w:val="7C1CE488"/>
    <w:rsid w:val="7C1F2C02"/>
    <w:rsid w:val="7C20D8E1"/>
    <w:rsid w:val="7C2366C1"/>
    <w:rsid w:val="7C4E4165"/>
    <w:rsid w:val="7C54999A"/>
    <w:rsid w:val="7C618078"/>
    <w:rsid w:val="7C6A9200"/>
    <w:rsid w:val="7C84E9F9"/>
    <w:rsid w:val="7C8F3476"/>
    <w:rsid w:val="7C94AA5C"/>
    <w:rsid w:val="7CA292DA"/>
    <w:rsid w:val="7CBD6EB8"/>
    <w:rsid w:val="7CCCDA89"/>
    <w:rsid w:val="7CD395D7"/>
    <w:rsid w:val="7CF982E6"/>
    <w:rsid w:val="7CFB9E7B"/>
    <w:rsid w:val="7D09E3E7"/>
    <w:rsid w:val="7D194D49"/>
    <w:rsid w:val="7D3C237E"/>
    <w:rsid w:val="7D3C4767"/>
    <w:rsid w:val="7D474B10"/>
    <w:rsid w:val="7D5DE9A8"/>
    <w:rsid w:val="7D64799C"/>
    <w:rsid w:val="7D87772C"/>
    <w:rsid w:val="7D9F40A5"/>
    <w:rsid w:val="7DA40028"/>
    <w:rsid w:val="7DA785A9"/>
    <w:rsid w:val="7DAFAA7A"/>
    <w:rsid w:val="7DB15CB3"/>
    <w:rsid w:val="7DBD646C"/>
    <w:rsid w:val="7DCB8C12"/>
    <w:rsid w:val="7DEF619F"/>
    <w:rsid w:val="7E35F386"/>
    <w:rsid w:val="7E9FD7ED"/>
    <w:rsid w:val="7EAF8416"/>
    <w:rsid w:val="7EC7817D"/>
    <w:rsid w:val="7ED55058"/>
    <w:rsid w:val="7EF2B041"/>
    <w:rsid w:val="7F238D0F"/>
    <w:rsid w:val="7F2E0CCA"/>
    <w:rsid w:val="7F3BDA07"/>
    <w:rsid w:val="7F434A33"/>
    <w:rsid w:val="7F48DA62"/>
    <w:rsid w:val="7F48E97E"/>
    <w:rsid w:val="7F4C8E58"/>
    <w:rsid w:val="7F55EF09"/>
    <w:rsid w:val="7F5A7B55"/>
    <w:rsid w:val="7F647380"/>
    <w:rsid w:val="7F714777"/>
    <w:rsid w:val="7F79CDB9"/>
    <w:rsid w:val="7F848D38"/>
    <w:rsid w:val="7F9AE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37713"/>
  <w15:chartTrackingRefBased/>
  <w15:docId w15:val="{76EC5039-A5AD-4DD7-B781-593509E41B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F89FAF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D5329A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D5329A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D5329A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385c2a1fbc74d48" /><Relationship Type="http://schemas.openxmlformats.org/officeDocument/2006/relationships/numbering" Target="numbering.xml" Id="R52352610b98c4acf" /><Relationship Type="http://schemas.openxmlformats.org/officeDocument/2006/relationships/header" Target="header.xml" Id="R04582d140070426e" /><Relationship Type="http://schemas.openxmlformats.org/officeDocument/2006/relationships/footer" Target="footer.xml" Id="R2f8ace233de04db9" /><Relationship Type="http://schemas.openxmlformats.org/officeDocument/2006/relationships/hyperlink" Target="https://share.google/MhG6myL54orSTUzvz" TargetMode="External" Id="Ra6e40021904f4b7b" /><Relationship Type="http://schemas.openxmlformats.org/officeDocument/2006/relationships/hyperlink" Target="https://share.google/HIXTceG1xvErJzAxs" TargetMode="External" Id="R7fafecd98e2a4e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2025-11-02T19:36:05.9179386Z</dcterms:created>
  <dcterms:modified xsi:type="dcterms:W3CDTF">2025-11-15T21:17:03.2657915Z</dcterms:modified>
  <dc:creator>Fakhra Mumtaz (2420441)</dc:creator>
  <lastModifiedBy>Fakhra Mumtaz (2420441)</lastModifiedBy>
</coreProperties>
</file>