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01464193"/>
        <w:docPartObj>
          <w:docPartGallery w:val="Cover Pages"/>
          <w:docPartUnique/>
        </w:docPartObj>
      </w:sdtPr>
      <w:sdtEndPr>
        <w:rPr>
          <w:rFonts w:ascii="Arial" w:eastAsia="Arial" w:hAnsi="Arial" w:cs="Arial"/>
          <w:color w:val="auto"/>
        </w:rPr>
      </w:sdtEndPr>
      <w:sdtContent>
        <w:p w14:paraId="65A4E7D0" w14:textId="2BF221C4" w:rsidR="009A1F97" w:rsidRDefault="009A1F97">
          <w:pPr>
            <w:pStyle w:val="NoSpacing"/>
            <w:spacing w:before="1540" w:after="240"/>
            <w:jc w:val="center"/>
            <w:rPr>
              <w:color w:val="4472C4" w:themeColor="accent1"/>
            </w:rPr>
          </w:pPr>
          <w:r>
            <w:rPr>
              <w:noProof/>
              <w:color w:val="4472C4" w:themeColor="accent1"/>
            </w:rPr>
            <w:drawing>
              <wp:inline distT="0" distB="0" distL="0" distR="0" wp14:anchorId="77DF0749" wp14:editId="42277D9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alias w:val="Title"/>
            <w:tag w:val=""/>
            <w:id w:val="1735040861"/>
            <w:placeholder>
              <w:docPart w:val="CA88FFD48D0849288B8E85A091B09989"/>
            </w:placeholder>
            <w:dataBinding w:prefixMappings="xmlns:ns0='http://purl.org/dc/elements/1.1/' xmlns:ns1='http://schemas.openxmlformats.org/package/2006/metadata/core-properties' " w:xpath="/ns1:coreProperties[1]/ns0:title[1]" w:storeItemID="{6C3C8BC8-F283-45AE-878A-BAB7291924A1}"/>
            <w:text/>
          </w:sdtPr>
          <w:sdtContent>
            <w:p w14:paraId="025E060F" w14:textId="5BC7B300" w:rsidR="009A1F97" w:rsidRDefault="00E9071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E9071C">
                <w:t>Strategic Management for SMEs</w:t>
              </w:r>
            </w:p>
          </w:sdtContent>
        </w:sdt>
        <w:bookmarkStart w:id="0" w:name="_Hlk134210510" w:displacedByCustomXml="next"/>
        <w:sdt>
          <w:sdtPr>
            <w:rPr>
              <w:rFonts w:eastAsia="Calibri" w:cs="Times New Roman"/>
            </w:rPr>
            <w:alias w:val="Subtitle"/>
            <w:tag w:val=""/>
            <w:id w:val="328029620"/>
            <w:placeholder>
              <w:docPart w:val="AC3B7FD424B34B669EE18662C52FFA59"/>
            </w:placeholder>
            <w:dataBinding w:prefixMappings="xmlns:ns0='http://purl.org/dc/elements/1.1/' xmlns:ns1='http://schemas.openxmlformats.org/package/2006/metadata/core-properties' " w:xpath="/ns1:coreProperties[1]/ns0:subject[1]" w:storeItemID="{6C3C8BC8-F283-45AE-878A-BAB7291924A1}"/>
            <w:text/>
          </w:sdtPr>
          <w:sdtContent>
            <w:p w14:paraId="6C1B2BB6" w14:textId="2FC2AC99" w:rsidR="009A1F97" w:rsidRDefault="00F816DC">
              <w:pPr>
                <w:pStyle w:val="NoSpacing"/>
                <w:jc w:val="center"/>
                <w:rPr>
                  <w:color w:val="4472C4" w:themeColor="accent1"/>
                  <w:sz w:val="28"/>
                  <w:szCs w:val="28"/>
                </w:rPr>
              </w:pPr>
              <w:r w:rsidRPr="00E9071C">
                <w:rPr>
                  <w:rFonts w:eastAsia="Calibri" w:cs="Times New Roman"/>
                </w:rPr>
                <w:t>BMSW</w:t>
              </w:r>
              <w:r w:rsidR="00E9071C" w:rsidRPr="00E9071C">
                <w:rPr>
                  <w:rFonts w:eastAsia="Calibri" w:cs="Times New Roman"/>
                </w:rPr>
                <w:t>6104</w:t>
              </w:r>
            </w:p>
          </w:sdtContent>
        </w:sdt>
        <w:bookmarkEnd w:id="0" w:displacedByCustomXml="prev"/>
        <w:p w14:paraId="6968E326" w14:textId="77777777" w:rsidR="009A1F97" w:rsidRDefault="009A1F9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5168" behindDoc="0" locked="0" layoutInCell="1" allowOverlap="1" wp14:anchorId="000A16A6" wp14:editId="1E139D6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FFC9CC8" w14:textId="77777777" w:rsidR="009A1F97" w:rsidRDefault="009A1F97">
                                    <w:pPr>
                                      <w:pStyle w:val="NoSpacing"/>
                                      <w:spacing w:after="40"/>
                                      <w:jc w:val="center"/>
                                      <w:rPr>
                                        <w:caps/>
                                        <w:color w:val="4472C4" w:themeColor="accent1"/>
                                        <w:sz w:val="28"/>
                                        <w:szCs w:val="28"/>
                                      </w:rPr>
                                    </w:pPr>
                                    <w:r>
                                      <w:rPr>
                                        <w:caps/>
                                        <w:color w:val="4472C4" w:themeColor="accent1"/>
                                        <w:sz w:val="28"/>
                                        <w:szCs w:val="28"/>
                                      </w:rPr>
                                      <w:t>[Date]</w:t>
                                    </w:r>
                                  </w:p>
                                </w:sdtContent>
                              </w:sdt>
                              <w:p w14:paraId="49178517" w14:textId="77777777" w:rsidR="009A1F97" w:rsidRDefault="009A1F97">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[Company name]</w:t>
                                    </w:r>
                                  </w:sdtContent>
                                </w:sdt>
                              </w:p>
                              <w:p w14:paraId="26599481" w14:textId="77777777" w:rsidR="009A1F97" w:rsidRDefault="009A1F9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00A16A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516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FFC9CC8" w14:textId="77777777" w:rsidR="009A1F97" w:rsidRDefault="009A1F97">
                              <w:pPr>
                                <w:pStyle w:val="NoSpacing"/>
                                <w:spacing w:after="40"/>
                                <w:jc w:val="center"/>
                                <w:rPr>
                                  <w:caps/>
                                  <w:color w:val="4472C4" w:themeColor="accent1"/>
                                  <w:sz w:val="28"/>
                                  <w:szCs w:val="28"/>
                                </w:rPr>
                              </w:pPr>
                              <w:r>
                                <w:rPr>
                                  <w:caps/>
                                  <w:color w:val="4472C4" w:themeColor="accent1"/>
                                  <w:sz w:val="28"/>
                                  <w:szCs w:val="28"/>
                                </w:rPr>
                                <w:t>[Date]</w:t>
                              </w:r>
                            </w:p>
                          </w:sdtContent>
                        </w:sdt>
                        <w:p w14:paraId="49178517" w14:textId="77777777" w:rsidR="009A1F97" w:rsidRDefault="009A1F97">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[Company name]</w:t>
                              </w:r>
                            </w:sdtContent>
                          </w:sdt>
                        </w:p>
                        <w:p w14:paraId="26599481" w14:textId="77777777" w:rsidR="009A1F97" w:rsidRDefault="009A1F9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[Company address]</w:t>
                              </w:r>
                            </w:sdtContent>
                          </w:sdt>
                        </w:p>
                      </w:txbxContent>
                    </v:textbox>
                    <w10:wrap anchorx="margin" anchory="page"/>
                  </v:shape>
                </w:pict>
              </mc:Fallback>
            </mc:AlternateContent>
          </w:r>
          <w:r>
            <w:rPr>
              <w:noProof/>
              <w:color w:val="4472C4" w:themeColor="accent1"/>
            </w:rPr>
            <w:drawing>
              <wp:inline distT="0" distB="0" distL="0" distR="0" wp14:anchorId="718A0348" wp14:editId="56ACD59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13B36B" w14:textId="70A948A4" w:rsidR="009A1F97" w:rsidRDefault="009A1F97">
          <w:pPr>
            <w:spacing w:line="259" w:lineRule="auto"/>
            <w:jc w:val="left"/>
            <w:rPr>
              <w:rFonts w:eastAsia="Arial" w:cs="Arial"/>
            </w:rPr>
          </w:pPr>
          <w:r>
            <w:rPr>
              <w:rFonts w:eastAsia="Arial" w:cs="Arial"/>
            </w:rPr>
            <w:br w:type="page"/>
          </w:r>
        </w:p>
      </w:sdtContent>
    </w:sdt>
    <w:p w14:paraId="24AFA498" w14:textId="1EAFB732" w:rsidR="004B19E8" w:rsidRDefault="004B19E8" w:rsidP="004B19E8">
      <w:pPr>
        <w:rPr>
          <w:rFonts w:eastAsia="Arial" w:cs="Arial"/>
        </w:rPr>
      </w:pPr>
      <w:r w:rsidRPr="6B000F8F">
        <w:rPr>
          <w:rFonts w:eastAsia="Arial" w:cs="Arial"/>
        </w:rPr>
        <w:lastRenderedPageBreak/>
        <w:t xml:space="preserve">Student </w:t>
      </w:r>
      <w:r>
        <w:rPr>
          <w:rFonts w:eastAsia="Arial" w:cs="Arial"/>
        </w:rPr>
        <w:t>n</w:t>
      </w:r>
      <w:r w:rsidRPr="6B000F8F">
        <w:rPr>
          <w:rFonts w:eastAsia="Arial" w:cs="Arial"/>
        </w:rPr>
        <w:t>ame; Alfa Amado Barri</w:t>
      </w:r>
    </w:p>
    <w:p w14:paraId="12A5A2E6" w14:textId="014A2208" w:rsidR="004B19E8" w:rsidRDefault="004B19E8" w:rsidP="004B19E8">
      <w:pPr>
        <w:rPr>
          <w:rFonts w:eastAsia="Arial" w:cs="Arial"/>
        </w:rPr>
      </w:pPr>
      <w:r w:rsidRPr="6B000F8F">
        <w:rPr>
          <w:rFonts w:eastAsia="Arial" w:cs="Arial"/>
        </w:rPr>
        <w:t>Student ID: 2019276</w:t>
      </w:r>
    </w:p>
    <w:p w14:paraId="4523CFDF" w14:textId="77777777" w:rsidR="00E41CBE" w:rsidRDefault="00E41CBE" w:rsidP="004B19E8">
      <w:r>
        <w:t xml:space="preserve">Module: </w:t>
      </w:r>
      <w:bookmarkStart w:id="1" w:name="_Hlk134210488"/>
      <w:r>
        <w:t xml:space="preserve">Strategic Management for SMEs </w:t>
      </w:r>
      <w:bookmarkEnd w:id="1"/>
    </w:p>
    <w:p w14:paraId="00D43117" w14:textId="76F7F433" w:rsidR="00E41CBE" w:rsidRDefault="00E41CBE" w:rsidP="004B19E8">
      <w:r>
        <w:t xml:space="preserve">Module code: </w:t>
      </w:r>
      <w:bookmarkStart w:id="2" w:name="_Hlk134210540"/>
      <w:r>
        <w:t xml:space="preserve">BMSW6104 </w:t>
      </w:r>
    </w:p>
    <w:bookmarkEnd w:id="2"/>
    <w:p w14:paraId="1431F374" w14:textId="09EA693E" w:rsidR="00E41CBE" w:rsidRDefault="00E41CBE" w:rsidP="004B19E8">
      <w:r>
        <w:t xml:space="preserve"> Lecturer(s) Hoang Nguyen</w:t>
      </w:r>
    </w:p>
    <w:p w14:paraId="3BB96C4F" w14:textId="77777777" w:rsidR="00051360" w:rsidRDefault="00051360" w:rsidP="004B19E8"/>
    <w:p w14:paraId="7356313F" w14:textId="77777777" w:rsidR="00051360" w:rsidRDefault="00051360" w:rsidP="004B19E8"/>
    <w:p w14:paraId="02C0792E" w14:textId="77777777" w:rsidR="00051360" w:rsidRDefault="00051360" w:rsidP="004B19E8"/>
    <w:p w14:paraId="64C5CA22" w14:textId="77777777" w:rsidR="00051360" w:rsidRDefault="00051360" w:rsidP="004B19E8"/>
    <w:p w14:paraId="79B88204" w14:textId="77777777" w:rsidR="00051360" w:rsidRDefault="00051360" w:rsidP="004B19E8"/>
    <w:p w14:paraId="3B096CC3" w14:textId="77777777" w:rsidR="00051360" w:rsidRDefault="00051360" w:rsidP="004B19E8"/>
    <w:p w14:paraId="1B121CD3" w14:textId="77777777" w:rsidR="00051360" w:rsidRDefault="00051360" w:rsidP="004B19E8"/>
    <w:p w14:paraId="15B0E1D5" w14:textId="77777777" w:rsidR="00051360" w:rsidRDefault="00051360" w:rsidP="004B19E8"/>
    <w:p w14:paraId="1644F8B3" w14:textId="77777777" w:rsidR="00051360" w:rsidRDefault="00051360" w:rsidP="004B19E8"/>
    <w:p w14:paraId="47AF74BD" w14:textId="77777777" w:rsidR="00051360" w:rsidRDefault="00051360" w:rsidP="004B19E8"/>
    <w:p w14:paraId="7450812B" w14:textId="77777777" w:rsidR="00051360" w:rsidRDefault="00051360" w:rsidP="004B19E8"/>
    <w:p w14:paraId="52BD25B2" w14:textId="77777777" w:rsidR="00051360" w:rsidRDefault="00051360" w:rsidP="004B19E8"/>
    <w:p w14:paraId="0D27368C" w14:textId="77777777" w:rsidR="00051360" w:rsidRDefault="00051360" w:rsidP="004B19E8"/>
    <w:p w14:paraId="05FF7A5C" w14:textId="77777777" w:rsidR="00051360" w:rsidRDefault="00051360" w:rsidP="004B19E8"/>
    <w:p w14:paraId="39E50A7B" w14:textId="77777777" w:rsidR="00051360" w:rsidRDefault="00051360" w:rsidP="004B19E8"/>
    <w:p w14:paraId="1990B474" w14:textId="77777777" w:rsidR="00051360" w:rsidRDefault="00051360" w:rsidP="004B19E8"/>
    <w:p w14:paraId="2340AB13" w14:textId="77777777" w:rsidR="00051360" w:rsidRDefault="00051360" w:rsidP="004B19E8"/>
    <w:p w14:paraId="44EF5BF7" w14:textId="77777777" w:rsidR="00051360" w:rsidRDefault="00051360" w:rsidP="004B19E8"/>
    <w:p w14:paraId="1B7C84A0" w14:textId="77777777" w:rsidR="00051360" w:rsidRDefault="00051360" w:rsidP="004B19E8"/>
    <w:p w14:paraId="69CF066C" w14:textId="77777777" w:rsidR="00051360" w:rsidRDefault="00051360" w:rsidP="004B19E8"/>
    <w:p w14:paraId="2C32FFD0" w14:textId="77777777" w:rsidR="00051360" w:rsidRDefault="00051360" w:rsidP="004B19E8"/>
    <w:p w14:paraId="70664C13" w14:textId="77777777" w:rsidR="00051360" w:rsidRDefault="00051360" w:rsidP="004B19E8"/>
    <w:p w14:paraId="294F3248" w14:textId="77777777" w:rsidR="00051360" w:rsidRPr="00051360" w:rsidRDefault="00051360" w:rsidP="00257C9E">
      <w:pPr>
        <w:pStyle w:val="Heading1"/>
      </w:pPr>
      <w:bookmarkStart w:id="3" w:name="_Toc131427841"/>
      <w:bookmarkStart w:id="4" w:name="_Toc134211938"/>
      <w:r w:rsidRPr="00051360">
        <w:t>Executive Summary</w:t>
      </w:r>
      <w:bookmarkEnd w:id="3"/>
      <w:bookmarkEnd w:id="4"/>
    </w:p>
    <w:p w14:paraId="473E8B01" w14:textId="2DDDD74C" w:rsidR="00051360" w:rsidRPr="00257C9E" w:rsidRDefault="00051360" w:rsidP="00257C9E">
      <w:pPr>
        <w:rPr>
          <w:rFonts w:asciiTheme="minorHAnsi" w:hAnsiTheme="minorHAnsi"/>
          <w:kern w:val="2"/>
          <w:sz w:val="24"/>
          <w14:ligatures w14:val="standardContextual"/>
        </w:rPr>
      </w:pPr>
      <w:r w:rsidRPr="00051360">
        <w:rPr>
          <w:rFonts w:asciiTheme="minorHAnsi" w:hAnsiTheme="minorHAnsi"/>
          <w:kern w:val="2"/>
          <w:sz w:val="24"/>
          <w14:ligatures w14:val="standardContextual"/>
        </w:rPr>
        <w:t xml:space="preserve">This report focuses on </w:t>
      </w:r>
      <w:r w:rsidR="008532B6" w:rsidRPr="00051360">
        <w:rPr>
          <w:rFonts w:asciiTheme="minorHAnsi" w:hAnsiTheme="minorHAnsi"/>
          <w:kern w:val="2"/>
          <w:sz w:val="24"/>
          <w14:ligatures w14:val="standardContextual"/>
        </w:rPr>
        <w:t>Bee Good</w:t>
      </w:r>
      <w:r w:rsidRPr="00051360">
        <w:rPr>
          <w:rFonts w:asciiTheme="minorHAnsi" w:hAnsiTheme="minorHAnsi"/>
          <w:kern w:val="2"/>
          <w:sz w:val="24"/>
          <w14:ligatures w14:val="standardContextual"/>
        </w:rPr>
        <w:t xml:space="preserve"> and its strategic management. The organization's current strategic directions such as its vision, mission, values, and goals were identified and analyzed. The business environment in which they operate and the various external and internal elements that affected their business operations were analyzed based on tools such as PESTEL, VRIIO and  SWOT provide a critical analysis of the organizations environment to identify its strengths and weaknesses as well as opportunities or threats that the company might need to be aware of. The available strategic growth choices for SME’s operating in the market were discussed and a new strategy was proposed. to understand more about the stakeholders is stakeholders’ analysis was performed to critically evaluate the expectations of different stakeholders and their relative power and how they can identify more suitable, feasible acceptable strategic options and lastly key strategic recommendations for Bee Good were provided.</w:t>
      </w:r>
      <w:r w:rsidRPr="00051360">
        <w:rPr>
          <w:rFonts w:asciiTheme="minorHAnsi" w:hAnsiTheme="minorHAnsi"/>
          <w:kern w:val="2"/>
          <w:sz w:val="24"/>
          <w14:ligatures w14:val="standardContextual"/>
        </w:rPr>
        <w:br w:type="page"/>
      </w:r>
    </w:p>
    <w:p w14:paraId="76D0EF79" w14:textId="77777777" w:rsidR="00257C9E" w:rsidRPr="00257C9E" w:rsidRDefault="00257C9E" w:rsidP="00257C9E"/>
    <w:p w14:paraId="3E2EED47" w14:textId="77777777" w:rsidR="001A6E8C" w:rsidRDefault="001A6E8C" w:rsidP="001A6E8C"/>
    <w:p w14:paraId="38D9045D" w14:textId="77777777" w:rsidR="001A6E8C" w:rsidRDefault="001A6E8C" w:rsidP="001A6E8C"/>
    <w:p w14:paraId="39AA7CA1" w14:textId="77777777" w:rsidR="00EF519E" w:rsidRDefault="00EF519E" w:rsidP="001A6E8C"/>
    <w:sdt>
      <w:sdtPr>
        <w:id w:val="-109665488"/>
        <w:docPartObj>
          <w:docPartGallery w:val="Table of Contents"/>
          <w:docPartUnique/>
        </w:docPartObj>
      </w:sdtPr>
      <w:sdtEndPr>
        <w:rPr>
          <w:rFonts w:ascii="Arial" w:eastAsiaTheme="minorHAnsi" w:hAnsi="Arial" w:cstheme="minorBidi"/>
          <w:b/>
          <w:bCs/>
          <w:noProof/>
          <w:color w:val="auto"/>
          <w:sz w:val="22"/>
          <w:szCs w:val="22"/>
        </w:rPr>
      </w:sdtEndPr>
      <w:sdtContent>
        <w:p w14:paraId="75C8DD01" w14:textId="22B45F62" w:rsidR="00BE0456" w:rsidRDefault="00BE0456">
          <w:pPr>
            <w:pStyle w:val="TOCHeading"/>
          </w:pPr>
          <w:r>
            <w:t>Contents</w:t>
          </w:r>
        </w:p>
        <w:p w14:paraId="3152B727" w14:textId="7BDF02D5" w:rsidR="00BE0456" w:rsidRDefault="00BE0456">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34211938" w:history="1">
            <w:r w:rsidRPr="0050156E">
              <w:rPr>
                <w:rStyle w:val="Hyperlink"/>
                <w:noProof/>
              </w:rPr>
              <w:t>Executive Summary</w:t>
            </w:r>
            <w:r>
              <w:rPr>
                <w:noProof/>
                <w:webHidden/>
              </w:rPr>
              <w:tab/>
            </w:r>
            <w:r>
              <w:rPr>
                <w:noProof/>
                <w:webHidden/>
              </w:rPr>
              <w:fldChar w:fldCharType="begin"/>
            </w:r>
            <w:r>
              <w:rPr>
                <w:noProof/>
                <w:webHidden/>
              </w:rPr>
              <w:instrText xml:space="preserve"> PAGEREF _Toc134211938 \h </w:instrText>
            </w:r>
            <w:r>
              <w:rPr>
                <w:noProof/>
                <w:webHidden/>
              </w:rPr>
            </w:r>
            <w:r>
              <w:rPr>
                <w:noProof/>
                <w:webHidden/>
              </w:rPr>
              <w:fldChar w:fldCharType="separate"/>
            </w:r>
            <w:r>
              <w:rPr>
                <w:noProof/>
                <w:webHidden/>
              </w:rPr>
              <w:t>2</w:t>
            </w:r>
            <w:r>
              <w:rPr>
                <w:noProof/>
                <w:webHidden/>
              </w:rPr>
              <w:fldChar w:fldCharType="end"/>
            </w:r>
          </w:hyperlink>
        </w:p>
        <w:p w14:paraId="4D4928BC" w14:textId="4BFA5174" w:rsidR="00BE0456" w:rsidRDefault="00BE0456">
          <w:pPr>
            <w:pStyle w:val="TOC1"/>
            <w:tabs>
              <w:tab w:val="right" w:leader="dot" w:pos="9016"/>
            </w:tabs>
            <w:rPr>
              <w:rFonts w:cstheme="minorBidi"/>
              <w:noProof/>
              <w:kern w:val="2"/>
              <w:lang w:val="en-GB" w:eastAsia="en-GB"/>
              <w14:ligatures w14:val="standardContextual"/>
            </w:rPr>
          </w:pPr>
          <w:hyperlink w:anchor="_Toc134211939" w:history="1">
            <w:r w:rsidRPr="0050156E">
              <w:rPr>
                <w:rStyle w:val="Hyperlink"/>
                <w:noProof/>
              </w:rPr>
              <w:t>Introduction</w:t>
            </w:r>
            <w:r>
              <w:rPr>
                <w:noProof/>
                <w:webHidden/>
              </w:rPr>
              <w:tab/>
            </w:r>
            <w:r>
              <w:rPr>
                <w:noProof/>
                <w:webHidden/>
              </w:rPr>
              <w:fldChar w:fldCharType="begin"/>
            </w:r>
            <w:r>
              <w:rPr>
                <w:noProof/>
                <w:webHidden/>
              </w:rPr>
              <w:instrText xml:space="preserve"> PAGEREF _Toc134211939 \h </w:instrText>
            </w:r>
            <w:r>
              <w:rPr>
                <w:noProof/>
                <w:webHidden/>
              </w:rPr>
            </w:r>
            <w:r>
              <w:rPr>
                <w:noProof/>
                <w:webHidden/>
              </w:rPr>
              <w:fldChar w:fldCharType="separate"/>
            </w:r>
            <w:r>
              <w:rPr>
                <w:noProof/>
                <w:webHidden/>
              </w:rPr>
              <w:t>4</w:t>
            </w:r>
            <w:r>
              <w:rPr>
                <w:noProof/>
                <w:webHidden/>
              </w:rPr>
              <w:fldChar w:fldCharType="end"/>
            </w:r>
          </w:hyperlink>
        </w:p>
        <w:p w14:paraId="0AAC9EC6" w14:textId="67CE1485" w:rsidR="00BE0456" w:rsidRDefault="00BE0456">
          <w:pPr>
            <w:pStyle w:val="TOC1"/>
            <w:tabs>
              <w:tab w:val="right" w:leader="dot" w:pos="9016"/>
            </w:tabs>
            <w:rPr>
              <w:rFonts w:cstheme="minorBidi"/>
              <w:noProof/>
              <w:kern w:val="2"/>
              <w:lang w:val="en-GB" w:eastAsia="en-GB"/>
              <w14:ligatures w14:val="standardContextual"/>
            </w:rPr>
          </w:pPr>
          <w:hyperlink w:anchor="_Toc134211940" w:history="1">
            <w:r w:rsidRPr="0050156E">
              <w:rPr>
                <w:rStyle w:val="Hyperlink"/>
                <w:noProof/>
              </w:rPr>
              <w:t>Company Overview</w:t>
            </w:r>
            <w:r>
              <w:rPr>
                <w:noProof/>
                <w:webHidden/>
              </w:rPr>
              <w:tab/>
            </w:r>
            <w:r>
              <w:rPr>
                <w:noProof/>
                <w:webHidden/>
              </w:rPr>
              <w:fldChar w:fldCharType="begin"/>
            </w:r>
            <w:r>
              <w:rPr>
                <w:noProof/>
                <w:webHidden/>
              </w:rPr>
              <w:instrText xml:space="preserve"> PAGEREF _Toc134211940 \h </w:instrText>
            </w:r>
            <w:r>
              <w:rPr>
                <w:noProof/>
                <w:webHidden/>
              </w:rPr>
            </w:r>
            <w:r>
              <w:rPr>
                <w:noProof/>
                <w:webHidden/>
              </w:rPr>
              <w:fldChar w:fldCharType="separate"/>
            </w:r>
            <w:r>
              <w:rPr>
                <w:noProof/>
                <w:webHidden/>
              </w:rPr>
              <w:t>5</w:t>
            </w:r>
            <w:r>
              <w:rPr>
                <w:noProof/>
                <w:webHidden/>
              </w:rPr>
              <w:fldChar w:fldCharType="end"/>
            </w:r>
          </w:hyperlink>
        </w:p>
        <w:p w14:paraId="1B53C9AE" w14:textId="161DAD0E" w:rsidR="00BE0456" w:rsidRDefault="00BE0456">
          <w:pPr>
            <w:pStyle w:val="TOC1"/>
            <w:tabs>
              <w:tab w:val="right" w:leader="dot" w:pos="9016"/>
            </w:tabs>
            <w:rPr>
              <w:rFonts w:cstheme="minorBidi"/>
              <w:noProof/>
              <w:kern w:val="2"/>
              <w:lang w:val="en-GB" w:eastAsia="en-GB"/>
              <w14:ligatures w14:val="standardContextual"/>
            </w:rPr>
          </w:pPr>
          <w:hyperlink w:anchor="_Toc134211941" w:history="1">
            <w:r w:rsidRPr="0050156E">
              <w:rPr>
                <w:rStyle w:val="Hyperlink"/>
                <w:noProof/>
              </w:rPr>
              <w:t>Business Strategy</w:t>
            </w:r>
            <w:r>
              <w:rPr>
                <w:noProof/>
                <w:webHidden/>
              </w:rPr>
              <w:tab/>
            </w:r>
            <w:r>
              <w:rPr>
                <w:noProof/>
                <w:webHidden/>
              </w:rPr>
              <w:fldChar w:fldCharType="begin"/>
            </w:r>
            <w:r>
              <w:rPr>
                <w:noProof/>
                <w:webHidden/>
              </w:rPr>
              <w:instrText xml:space="preserve"> PAGEREF _Toc134211941 \h </w:instrText>
            </w:r>
            <w:r>
              <w:rPr>
                <w:noProof/>
                <w:webHidden/>
              </w:rPr>
            </w:r>
            <w:r>
              <w:rPr>
                <w:noProof/>
                <w:webHidden/>
              </w:rPr>
              <w:fldChar w:fldCharType="separate"/>
            </w:r>
            <w:r>
              <w:rPr>
                <w:noProof/>
                <w:webHidden/>
              </w:rPr>
              <w:t>7</w:t>
            </w:r>
            <w:r>
              <w:rPr>
                <w:noProof/>
                <w:webHidden/>
              </w:rPr>
              <w:fldChar w:fldCharType="end"/>
            </w:r>
          </w:hyperlink>
        </w:p>
        <w:p w14:paraId="786CD114" w14:textId="709835B6" w:rsidR="00BE0456" w:rsidRDefault="00BE0456">
          <w:pPr>
            <w:pStyle w:val="TOC1"/>
            <w:tabs>
              <w:tab w:val="right" w:leader="dot" w:pos="9016"/>
            </w:tabs>
            <w:rPr>
              <w:rFonts w:cstheme="minorBidi"/>
              <w:noProof/>
              <w:kern w:val="2"/>
              <w:lang w:val="en-GB" w:eastAsia="en-GB"/>
              <w14:ligatures w14:val="standardContextual"/>
            </w:rPr>
          </w:pPr>
          <w:hyperlink w:anchor="_Toc134211942" w:history="1">
            <w:r w:rsidRPr="0050156E">
              <w:rPr>
                <w:rStyle w:val="Hyperlink"/>
                <w:noProof/>
              </w:rPr>
              <w:t>Business Environment</w:t>
            </w:r>
            <w:r>
              <w:rPr>
                <w:noProof/>
                <w:webHidden/>
              </w:rPr>
              <w:tab/>
            </w:r>
            <w:r>
              <w:rPr>
                <w:noProof/>
                <w:webHidden/>
              </w:rPr>
              <w:fldChar w:fldCharType="begin"/>
            </w:r>
            <w:r>
              <w:rPr>
                <w:noProof/>
                <w:webHidden/>
              </w:rPr>
              <w:instrText xml:space="preserve"> PAGEREF _Toc134211942 \h </w:instrText>
            </w:r>
            <w:r>
              <w:rPr>
                <w:noProof/>
                <w:webHidden/>
              </w:rPr>
            </w:r>
            <w:r>
              <w:rPr>
                <w:noProof/>
                <w:webHidden/>
              </w:rPr>
              <w:fldChar w:fldCharType="separate"/>
            </w:r>
            <w:r>
              <w:rPr>
                <w:noProof/>
                <w:webHidden/>
              </w:rPr>
              <w:t>9</w:t>
            </w:r>
            <w:r>
              <w:rPr>
                <w:noProof/>
                <w:webHidden/>
              </w:rPr>
              <w:fldChar w:fldCharType="end"/>
            </w:r>
          </w:hyperlink>
        </w:p>
        <w:p w14:paraId="019DE74D" w14:textId="6E2410E0" w:rsidR="00BE0456" w:rsidRDefault="00BE0456">
          <w:pPr>
            <w:pStyle w:val="TOC1"/>
            <w:tabs>
              <w:tab w:val="right" w:leader="dot" w:pos="9016"/>
            </w:tabs>
            <w:rPr>
              <w:rFonts w:cstheme="minorBidi"/>
              <w:noProof/>
              <w:kern w:val="2"/>
              <w:lang w:val="en-GB" w:eastAsia="en-GB"/>
              <w14:ligatures w14:val="standardContextual"/>
            </w:rPr>
          </w:pPr>
          <w:hyperlink w:anchor="_Toc134211943" w:history="1">
            <w:r w:rsidRPr="0050156E">
              <w:rPr>
                <w:rStyle w:val="Hyperlink"/>
                <w:noProof/>
              </w:rPr>
              <w:t>PESTEL</w:t>
            </w:r>
            <w:r>
              <w:rPr>
                <w:noProof/>
                <w:webHidden/>
              </w:rPr>
              <w:tab/>
            </w:r>
            <w:r>
              <w:rPr>
                <w:noProof/>
                <w:webHidden/>
              </w:rPr>
              <w:fldChar w:fldCharType="begin"/>
            </w:r>
            <w:r>
              <w:rPr>
                <w:noProof/>
                <w:webHidden/>
              </w:rPr>
              <w:instrText xml:space="preserve"> PAGEREF _Toc134211943 \h </w:instrText>
            </w:r>
            <w:r>
              <w:rPr>
                <w:noProof/>
                <w:webHidden/>
              </w:rPr>
            </w:r>
            <w:r>
              <w:rPr>
                <w:noProof/>
                <w:webHidden/>
              </w:rPr>
              <w:fldChar w:fldCharType="separate"/>
            </w:r>
            <w:r>
              <w:rPr>
                <w:noProof/>
                <w:webHidden/>
              </w:rPr>
              <w:t>9</w:t>
            </w:r>
            <w:r>
              <w:rPr>
                <w:noProof/>
                <w:webHidden/>
              </w:rPr>
              <w:fldChar w:fldCharType="end"/>
            </w:r>
          </w:hyperlink>
        </w:p>
        <w:p w14:paraId="21BF3257" w14:textId="7FC2B6BD" w:rsidR="00BE0456" w:rsidRDefault="00BE0456">
          <w:pPr>
            <w:pStyle w:val="TOC1"/>
            <w:tabs>
              <w:tab w:val="right" w:leader="dot" w:pos="9016"/>
            </w:tabs>
            <w:rPr>
              <w:rFonts w:cstheme="minorBidi"/>
              <w:noProof/>
              <w:kern w:val="2"/>
              <w:lang w:val="en-GB" w:eastAsia="en-GB"/>
              <w14:ligatures w14:val="standardContextual"/>
            </w:rPr>
          </w:pPr>
          <w:hyperlink w:anchor="_Toc134211944" w:history="1">
            <w:r w:rsidRPr="0050156E">
              <w:rPr>
                <w:rStyle w:val="Hyperlink"/>
                <w:noProof/>
              </w:rPr>
              <w:t>VRIN</w:t>
            </w:r>
            <w:r>
              <w:rPr>
                <w:noProof/>
                <w:webHidden/>
              </w:rPr>
              <w:tab/>
            </w:r>
            <w:r>
              <w:rPr>
                <w:noProof/>
                <w:webHidden/>
              </w:rPr>
              <w:fldChar w:fldCharType="begin"/>
            </w:r>
            <w:r>
              <w:rPr>
                <w:noProof/>
                <w:webHidden/>
              </w:rPr>
              <w:instrText xml:space="preserve"> PAGEREF _Toc134211944 \h </w:instrText>
            </w:r>
            <w:r>
              <w:rPr>
                <w:noProof/>
                <w:webHidden/>
              </w:rPr>
            </w:r>
            <w:r>
              <w:rPr>
                <w:noProof/>
                <w:webHidden/>
              </w:rPr>
              <w:fldChar w:fldCharType="separate"/>
            </w:r>
            <w:r>
              <w:rPr>
                <w:noProof/>
                <w:webHidden/>
              </w:rPr>
              <w:t>13</w:t>
            </w:r>
            <w:r>
              <w:rPr>
                <w:noProof/>
                <w:webHidden/>
              </w:rPr>
              <w:fldChar w:fldCharType="end"/>
            </w:r>
          </w:hyperlink>
        </w:p>
        <w:p w14:paraId="3EFB0461" w14:textId="13B143A0" w:rsidR="00BE0456" w:rsidRDefault="00BE0456">
          <w:pPr>
            <w:pStyle w:val="TOC1"/>
            <w:tabs>
              <w:tab w:val="right" w:leader="dot" w:pos="9016"/>
            </w:tabs>
            <w:rPr>
              <w:rFonts w:cstheme="minorBidi"/>
              <w:noProof/>
              <w:kern w:val="2"/>
              <w:lang w:val="en-GB" w:eastAsia="en-GB"/>
              <w14:ligatures w14:val="standardContextual"/>
            </w:rPr>
          </w:pPr>
          <w:hyperlink w:anchor="_Toc134211945" w:history="1">
            <w:r w:rsidRPr="0050156E">
              <w:rPr>
                <w:rStyle w:val="Hyperlink"/>
                <w:noProof/>
              </w:rPr>
              <w:t>SWOT</w:t>
            </w:r>
            <w:r>
              <w:rPr>
                <w:noProof/>
                <w:webHidden/>
              </w:rPr>
              <w:tab/>
            </w:r>
            <w:r>
              <w:rPr>
                <w:noProof/>
                <w:webHidden/>
              </w:rPr>
              <w:fldChar w:fldCharType="begin"/>
            </w:r>
            <w:r>
              <w:rPr>
                <w:noProof/>
                <w:webHidden/>
              </w:rPr>
              <w:instrText xml:space="preserve"> PAGEREF _Toc134211945 \h </w:instrText>
            </w:r>
            <w:r>
              <w:rPr>
                <w:noProof/>
                <w:webHidden/>
              </w:rPr>
            </w:r>
            <w:r>
              <w:rPr>
                <w:noProof/>
                <w:webHidden/>
              </w:rPr>
              <w:fldChar w:fldCharType="separate"/>
            </w:r>
            <w:r>
              <w:rPr>
                <w:noProof/>
                <w:webHidden/>
              </w:rPr>
              <w:t>15</w:t>
            </w:r>
            <w:r>
              <w:rPr>
                <w:noProof/>
                <w:webHidden/>
              </w:rPr>
              <w:fldChar w:fldCharType="end"/>
            </w:r>
          </w:hyperlink>
        </w:p>
        <w:p w14:paraId="3EE3DB3C" w14:textId="1C5A31E3" w:rsidR="00BE0456" w:rsidRDefault="00BE0456">
          <w:pPr>
            <w:pStyle w:val="TOC1"/>
            <w:tabs>
              <w:tab w:val="right" w:leader="dot" w:pos="9016"/>
            </w:tabs>
            <w:rPr>
              <w:rFonts w:cstheme="minorBidi"/>
              <w:noProof/>
              <w:kern w:val="2"/>
              <w:lang w:val="en-GB" w:eastAsia="en-GB"/>
              <w14:ligatures w14:val="standardContextual"/>
            </w:rPr>
          </w:pPr>
          <w:hyperlink w:anchor="_Toc134211946" w:history="1">
            <w:r w:rsidRPr="0050156E">
              <w:rPr>
                <w:rStyle w:val="Hyperlink"/>
                <w:noProof/>
              </w:rPr>
              <w:t>Strategic Growth</w:t>
            </w:r>
            <w:r>
              <w:rPr>
                <w:noProof/>
                <w:webHidden/>
              </w:rPr>
              <w:tab/>
            </w:r>
            <w:r>
              <w:rPr>
                <w:noProof/>
                <w:webHidden/>
              </w:rPr>
              <w:fldChar w:fldCharType="begin"/>
            </w:r>
            <w:r>
              <w:rPr>
                <w:noProof/>
                <w:webHidden/>
              </w:rPr>
              <w:instrText xml:space="preserve"> PAGEREF _Toc134211946 \h </w:instrText>
            </w:r>
            <w:r>
              <w:rPr>
                <w:noProof/>
                <w:webHidden/>
              </w:rPr>
            </w:r>
            <w:r>
              <w:rPr>
                <w:noProof/>
                <w:webHidden/>
              </w:rPr>
              <w:fldChar w:fldCharType="separate"/>
            </w:r>
            <w:r>
              <w:rPr>
                <w:noProof/>
                <w:webHidden/>
              </w:rPr>
              <w:t>17</w:t>
            </w:r>
            <w:r>
              <w:rPr>
                <w:noProof/>
                <w:webHidden/>
              </w:rPr>
              <w:fldChar w:fldCharType="end"/>
            </w:r>
          </w:hyperlink>
        </w:p>
        <w:p w14:paraId="465E74CC" w14:textId="0DCB6C87" w:rsidR="00BE0456" w:rsidRDefault="00BE0456">
          <w:pPr>
            <w:pStyle w:val="TOC1"/>
            <w:tabs>
              <w:tab w:val="right" w:leader="dot" w:pos="9016"/>
            </w:tabs>
            <w:rPr>
              <w:rFonts w:cstheme="minorBidi"/>
              <w:noProof/>
              <w:kern w:val="2"/>
              <w:lang w:val="en-GB" w:eastAsia="en-GB"/>
              <w14:ligatures w14:val="standardContextual"/>
            </w:rPr>
          </w:pPr>
          <w:hyperlink w:anchor="_Toc134211947" w:history="1">
            <w:r w:rsidRPr="0050156E">
              <w:rPr>
                <w:rStyle w:val="Hyperlink"/>
                <w:noProof/>
              </w:rPr>
              <w:t>Porters Generic Strategies</w:t>
            </w:r>
            <w:r>
              <w:rPr>
                <w:noProof/>
                <w:webHidden/>
              </w:rPr>
              <w:tab/>
            </w:r>
            <w:r>
              <w:rPr>
                <w:noProof/>
                <w:webHidden/>
              </w:rPr>
              <w:fldChar w:fldCharType="begin"/>
            </w:r>
            <w:r>
              <w:rPr>
                <w:noProof/>
                <w:webHidden/>
              </w:rPr>
              <w:instrText xml:space="preserve"> PAGEREF _Toc134211947 \h </w:instrText>
            </w:r>
            <w:r>
              <w:rPr>
                <w:noProof/>
                <w:webHidden/>
              </w:rPr>
            </w:r>
            <w:r>
              <w:rPr>
                <w:noProof/>
                <w:webHidden/>
              </w:rPr>
              <w:fldChar w:fldCharType="separate"/>
            </w:r>
            <w:r>
              <w:rPr>
                <w:noProof/>
                <w:webHidden/>
              </w:rPr>
              <w:t>18</w:t>
            </w:r>
            <w:r>
              <w:rPr>
                <w:noProof/>
                <w:webHidden/>
              </w:rPr>
              <w:fldChar w:fldCharType="end"/>
            </w:r>
          </w:hyperlink>
        </w:p>
        <w:p w14:paraId="30B39472" w14:textId="150E125D" w:rsidR="00BE0456" w:rsidRDefault="00BE0456">
          <w:pPr>
            <w:pStyle w:val="TOC1"/>
            <w:tabs>
              <w:tab w:val="right" w:leader="dot" w:pos="9016"/>
            </w:tabs>
            <w:rPr>
              <w:rFonts w:cstheme="minorBidi"/>
              <w:noProof/>
              <w:kern w:val="2"/>
              <w:lang w:val="en-GB" w:eastAsia="en-GB"/>
              <w14:ligatures w14:val="standardContextual"/>
            </w:rPr>
          </w:pPr>
          <w:hyperlink w:anchor="_Toc134211948" w:history="1">
            <w:r w:rsidRPr="0050156E">
              <w:rPr>
                <w:rStyle w:val="Hyperlink"/>
                <w:noProof/>
              </w:rPr>
              <w:t>Ansoff Matrix</w:t>
            </w:r>
            <w:r>
              <w:rPr>
                <w:noProof/>
                <w:webHidden/>
              </w:rPr>
              <w:tab/>
            </w:r>
            <w:r>
              <w:rPr>
                <w:noProof/>
                <w:webHidden/>
              </w:rPr>
              <w:fldChar w:fldCharType="begin"/>
            </w:r>
            <w:r>
              <w:rPr>
                <w:noProof/>
                <w:webHidden/>
              </w:rPr>
              <w:instrText xml:space="preserve"> PAGEREF _Toc134211948 \h </w:instrText>
            </w:r>
            <w:r>
              <w:rPr>
                <w:noProof/>
                <w:webHidden/>
              </w:rPr>
            </w:r>
            <w:r>
              <w:rPr>
                <w:noProof/>
                <w:webHidden/>
              </w:rPr>
              <w:fldChar w:fldCharType="separate"/>
            </w:r>
            <w:r>
              <w:rPr>
                <w:noProof/>
                <w:webHidden/>
              </w:rPr>
              <w:t>20</w:t>
            </w:r>
            <w:r>
              <w:rPr>
                <w:noProof/>
                <w:webHidden/>
              </w:rPr>
              <w:fldChar w:fldCharType="end"/>
            </w:r>
          </w:hyperlink>
        </w:p>
        <w:p w14:paraId="7452A730" w14:textId="338C5CA2" w:rsidR="00BE0456" w:rsidRDefault="00BE0456">
          <w:pPr>
            <w:pStyle w:val="TOC1"/>
            <w:tabs>
              <w:tab w:val="right" w:leader="dot" w:pos="9016"/>
            </w:tabs>
            <w:rPr>
              <w:rFonts w:cstheme="minorBidi"/>
              <w:noProof/>
              <w:kern w:val="2"/>
              <w:lang w:val="en-GB" w:eastAsia="en-GB"/>
              <w14:ligatures w14:val="standardContextual"/>
            </w:rPr>
          </w:pPr>
          <w:hyperlink w:anchor="_Toc134211949" w:history="1">
            <w:r w:rsidRPr="0050156E">
              <w:rPr>
                <w:rStyle w:val="Hyperlink"/>
                <w:noProof/>
              </w:rPr>
              <w:t>Bowman’s Strategic Clock model</w:t>
            </w:r>
            <w:r>
              <w:rPr>
                <w:noProof/>
                <w:webHidden/>
              </w:rPr>
              <w:tab/>
            </w:r>
            <w:r>
              <w:rPr>
                <w:noProof/>
                <w:webHidden/>
              </w:rPr>
              <w:fldChar w:fldCharType="begin"/>
            </w:r>
            <w:r>
              <w:rPr>
                <w:noProof/>
                <w:webHidden/>
              </w:rPr>
              <w:instrText xml:space="preserve"> PAGEREF _Toc134211949 \h </w:instrText>
            </w:r>
            <w:r>
              <w:rPr>
                <w:noProof/>
                <w:webHidden/>
              </w:rPr>
            </w:r>
            <w:r>
              <w:rPr>
                <w:noProof/>
                <w:webHidden/>
              </w:rPr>
              <w:fldChar w:fldCharType="separate"/>
            </w:r>
            <w:r>
              <w:rPr>
                <w:noProof/>
                <w:webHidden/>
              </w:rPr>
              <w:t>21</w:t>
            </w:r>
            <w:r>
              <w:rPr>
                <w:noProof/>
                <w:webHidden/>
              </w:rPr>
              <w:fldChar w:fldCharType="end"/>
            </w:r>
          </w:hyperlink>
        </w:p>
        <w:p w14:paraId="21E4CB1C" w14:textId="7DB56792" w:rsidR="00BE0456" w:rsidRDefault="00BE0456">
          <w:pPr>
            <w:pStyle w:val="TOC1"/>
            <w:tabs>
              <w:tab w:val="right" w:leader="dot" w:pos="9016"/>
            </w:tabs>
            <w:rPr>
              <w:rFonts w:cstheme="minorBidi"/>
              <w:noProof/>
              <w:kern w:val="2"/>
              <w:lang w:val="en-GB" w:eastAsia="en-GB"/>
              <w14:ligatures w14:val="standardContextual"/>
            </w:rPr>
          </w:pPr>
          <w:hyperlink w:anchor="_Toc134211950" w:history="1">
            <w:r w:rsidRPr="0050156E">
              <w:rPr>
                <w:rStyle w:val="Hyperlink"/>
                <w:noProof/>
              </w:rPr>
              <w:t>Stakeholders Analysis</w:t>
            </w:r>
            <w:r>
              <w:rPr>
                <w:noProof/>
                <w:webHidden/>
              </w:rPr>
              <w:tab/>
            </w:r>
            <w:r>
              <w:rPr>
                <w:noProof/>
                <w:webHidden/>
              </w:rPr>
              <w:fldChar w:fldCharType="begin"/>
            </w:r>
            <w:r>
              <w:rPr>
                <w:noProof/>
                <w:webHidden/>
              </w:rPr>
              <w:instrText xml:space="preserve"> PAGEREF _Toc134211950 \h </w:instrText>
            </w:r>
            <w:r>
              <w:rPr>
                <w:noProof/>
                <w:webHidden/>
              </w:rPr>
            </w:r>
            <w:r>
              <w:rPr>
                <w:noProof/>
                <w:webHidden/>
              </w:rPr>
              <w:fldChar w:fldCharType="separate"/>
            </w:r>
            <w:r>
              <w:rPr>
                <w:noProof/>
                <w:webHidden/>
              </w:rPr>
              <w:t>22</w:t>
            </w:r>
            <w:r>
              <w:rPr>
                <w:noProof/>
                <w:webHidden/>
              </w:rPr>
              <w:fldChar w:fldCharType="end"/>
            </w:r>
          </w:hyperlink>
        </w:p>
        <w:p w14:paraId="6150AF96" w14:textId="0665140F" w:rsidR="00BE0456" w:rsidRDefault="00BE0456">
          <w:pPr>
            <w:pStyle w:val="TOC1"/>
            <w:tabs>
              <w:tab w:val="right" w:leader="dot" w:pos="9016"/>
            </w:tabs>
            <w:rPr>
              <w:rFonts w:cstheme="minorBidi"/>
              <w:noProof/>
              <w:kern w:val="2"/>
              <w:lang w:val="en-GB" w:eastAsia="en-GB"/>
              <w14:ligatures w14:val="standardContextual"/>
            </w:rPr>
          </w:pPr>
          <w:hyperlink w:anchor="_Toc134211951" w:history="1">
            <w:r w:rsidRPr="0050156E">
              <w:rPr>
                <w:rStyle w:val="Hyperlink"/>
                <w:noProof/>
              </w:rPr>
              <w:t>Recommendations</w:t>
            </w:r>
            <w:r>
              <w:rPr>
                <w:noProof/>
                <w:webHidden/>
              </w:rPr>
              <w:tab/>
            </w:r>
            <w:r>
              <w:rPr>
                <w:noProof/>
                <w:webHidden/>
              </w:rPr>
              <w:fldChar w:fldCharType="begin"/>
            </w:r>
            <w:r>
              <w:rPr>
                <w:noProof/>
                <w:webHidden/>
              </w:rPr>
              <w:instrText xml:space="preserve"> PAGEREF _Toc134211951 \h </w:instrText>
            </w:r>
            <w:r>
              <w:rPr>
                <w:noProof/>
                <w:webHidden/>
              </w:rPr>
            </w:r>
            <w:r>
              <w:rPr>
                <w:noProof/>
                <w:webHidden/>
              </w:rPr>
              <w:fldChar w:fldCharType="separate"/>
            </w:r>
            <w:r>
              <w:rPr>
                <w:noProof/>
                <w:webHidden/>
              </w:rPr>
              <w:t>24</w:t>
            </w:r>
            <w:r>
              <w:rPr>
                <w:noProof/>
                <w:webHidden/>
              </w:rPr>
              <w:fldChar w:fldCharType="end"/>
            </w:r>
          </w:hyperlink>
        </w:p>
        <w:p w14:paraId="6F6CF318" w14:textId="0DC7180C" w:rsidR="00BE0456" w:rsidRDefault="00BE0456">
          <w:pPr>
            <w:pStyle w:val="TOC1"/>
            <w:tabs>
              <w:tab w:val="right" w:leader="dot" w:pos="9016"/>
            </w:tabs>
            <w:rPr>
              <w:rFonts w:cstheme="minorBidi"/>
              <w:noProof/>
              <w:kern w:val="2"/>
              <w:lang w:val="en-GB" w:eastAsia="en-GB"/>
              <w14:ligatures w14:val="standardContextual"/>
            </w:rPr>
          </w:pPr>
          <w:hyperlink w:anchor="_Toc134211952" w:history="1">
            <w:r w:rsidRPr="0050156E">
              <w:rPr>
                <w:rStyle w:val="Hyperlink"/>
                <w:noProof/>
              </w:rPr>
              <w:t>Conclusion</w:t>
            </w:r>
            <w:r>
              <w:rPr>
                <w:noProof/>
                <w:webHidden/>
              </w:rPr>
              <w:tab/>
            </w:r>
            <w:r>
              <w:rPr>
                <w:noProof/>
                <w:webHidden/>
              </w:rPr>
              <w:fldChar w:fldCharType="begin"/>
            </w:r>
            <w:r>
              <w:rPr>
                <w:noProof/>
                <w:webHidden/>
              </w:rPr>
              <w:instrText xml:space="preserve"> PAGEREF _Toc134211952 \h </w:instrText>
            </w:r>
            <w:r>
              <w:rPr>
                <w:noProof/>
                <w:webHidden/>
              </w:rPr>
            </w:r>
            <w:r>
              <w:rPr>
                <w:noProof/>
                <w:webHidden/>
              </w:rPr>
              <w:fldChar w:fldCharType="separate"/>
            </w:r>
            <w:r>
              <w:rPr>
                <w:noProof/>
                <w:webHidden/>
              </w:rPr>
              <w:t>25</w:t>
            </w:r>
            <w:r>
              <w:rPr>
                <w:noProof/>
                <w:webHidden/>
              </w:rPr>
              <w:fldChar w:fldCharType="end"/>
            </w:r>
          </w:hyperlink>
        </w:p>
        <w:p w14:paraId="41B6C53F" w14:textId="321D0F51" w:rsidR="00BE0456" w:rsidRDefault="00BE0456">
          <w:pPr>
            <w:pStyle w:val="TOC1"/>
            <w:tabs>
              <w:tab w:val="right" w:leader="dot" w:pos="9016"/>
            </w:tabs>
            <w:rPr>
              <w:rFonts w:cstheme="minorBidi"/>
              <w:noProof/>
              <w:kern w:val="2"/>
              <w:lang w:val="en-GB" w:eastAsia="en-GB"/>
              <w14:ligatures w14:val="standardContextual"/>
            </w:rPr>
          </w:pPr>
          <w:hyperlink w:anchor="_Toc134211953" w:history="1">
            <w:r w:rsidRPr="0050156E">
              <w:rPr>
                <w:rStyle w:val="Hyperlink"/>
                <w:noProof/>
              </w:rPr>
              <w:t>Reference</w:t>
            </w:r>
            <w:r>
              <w:rPr>
                <w:noProof/>
                <w:webHidden/>
              </w:rPr>
              <w:tab/>
            </w:r>
            <w:r>
              <w:rPr>
                <w:noProof/>
                <w:webHidden/>
              </w:rPr>
              <w:fldChar w:fldCharType="begin"/>
            </w:r>
            <w:r>
              <w:rPr>
                <w:noProof/>
                <w:webHidden/>
              </w:rPr>
              <w:instrText xml:space="preserve"> PAGEREF _Toc134211953 \h </w:instrText>
            </w:r>
            <w:r>
              <w:rPr>
                <w:noProof/>
                <w:webHidden/>
              </w:rPr>
            </w:r>
            <w:r>
              <w:rPr>
                <w:noProof/>
                <w:webHidden/>
              </w:rPr>
              <w:fldChar w:fldCharType="separate"/>
            </w:r>
            <w:r>
              <w:rPr>
                <w:noProof/>
                <w:webHidden/>
              </w:rPr>
              <w:t>26</w:t>
            </w:r>
            <w:r>
              <w:rPr>
                <w:noProof/>
                <w:webHidden/>
              </w:rPr>
              <w:fldChar w:fldCharType="end"/>
            </w:r>
          </w:hyperlink>
        </w:p>
        <w:p w14:paraId="35D36F1E" w14:textId="1FE15631" w:rsidR="00BE0456" w:rsidRDefault="00BE0456">
          <w:r>
            <w:rPr>
              <w:b/>
              <w:bCs/>
              <w:noProof/>
            </w:rPr>
            <w:fldChar w:fldCharType="end"/>
          </w:r>
        </w:p>
      </w:sdtContent>
    </w:sdt>
    <w:p w14:paraId="6EFBEFD9" w14:textId="77777777" w:rsidR="00EF519E" w:rsidRDefault="00EF519E" w:rsidP="001A6E8C"/>
    <w:p w14:paraId="2C6F92DE" w14:textId="77777777" w:rsidR="00EF519E" w:rsidRDefault="00EF519E" w:rsidP="001A6E8C"/>
    <w:p w14:paraId="033C7AA6" w14:textId="77777777" w:rsidR="00EF519E" w:rsidRDefault="00EF519E" w:rsidP="001A6E8C"/>
    <w:p w14:paraId="3FEF3553" w14:textId="77777777" w:rsidR="00EF519E" w:rsidRDefault="00EF519E" w:rsidP="001A6E8C"/>
    <w:p w14:paraId="0D32780D" w14:textId="77777777" w:rsidR="00EF519E" w:rsidRDefault="00EF519E" w:rsidP="001A6E8C"/>
    <w:p w14:paraId="43DE3537" w14:textId="77777777" w:rsidR="00EF519E" w:rsidRDefault="00EF519E" w:rsidP="001A6E8C"/>
    <w:p w14:paraId="75EC358B" w14:textId="77777777" w:rsidR="00EF519E" w:rsidRDefault="00EF519E" w:rsidP="001A6E8C"/>
    <w:p w14:paraId="7EA31B3D" w14:textId="77777777" w:rsidR="00EF519E" w:rsidRDefault="00EF519E" w:rsidP="001A6E8C"/>
    <w:p w14:paraId="397FFF68" w14:textId="77777777" w:rsidR="00EF519E" w:rsidRDefault="00EF519E" w:rsidP="001A6E8C"/>
    <w:p w14:paraId="11B55AF2" w14:textId="77777777" w:rsidR="00EF519E" w:rsidRDefault="00EF519E" w:rsidP="001A6E8C"/>
    <w:p w14:paraId="348FCE88" w14:textId="77777777" w:rsidR="00EF519E" w:rsidRDefault="00EF519E" w:rsidP="001A6E8C"/>
    <w:p w14:paraId="052903BD" w14:textId="77777777" w:rsidR="00EF519E" w:rsidRDefault="00EF519E" w:rsidP="001A6E8C"/>
    <w:p w14:paraId="1FD1EA34" w14:textId="77777777" w:rsidR="00EF519E" w:rsidRDefault="00EF519E" w:rsidP="001A6E8C"/>
    <w:p w14:paraId="078E6AEE" w14:textId="77777777" w:rsidR="00EF519E" w:rsidRDefault="00EF519E" w:rsidP="001A6E8C"/>
    <w:p w14:paraId="5025A892" w14:textId="77777777" w:rsidR="00EF519E" w:rsidRDefault="00EF519E" w:rsidP="001A6E8C"/>
    <w:p w14:paraId="5D26E8C8" w14:textId="77777777" w:rsidR="00EF519E" w:rsidRDefault="00EF519E" w:rsidP="001A6E8C"/>
    <w:p w14:paraId="41143712" w14:textId="77777777" w:rsidR="001A6E8C" w:rsidRDefault="001A6E8C" w:rsidP="001A6E8C"/>
    <w:p w14:paraId="14242F97" w14:textId="77777777" w:rsidR="00EF519E" w:rsidRPr="00EF519E" w:rsidRDefault="00EF519E" w:rsidP="00257C9E">
      <w:pPr>
        <w:pStyle w:val="Heading1"/>
      </w:pPr>
      <w:bookmarkStart w:id="5" w:name="_Toc131427842"/>
      <w:bookmarkStart w:id="6" w:name="_Toc134211939"/>
      <w:r w:rsidRPr="00EF519E">
        <w:t>Introduction</w:t>
      </w:r>
      <w:bookmarkEnd w:id="5"/>
      <w:bookmarkEnd w:id="6"/>
    </w:p>
    <w:p w14:paraId="4B426874" w14:textId="77777777" w:rsidR="00EF519E" w:rsidRPr="00EF519E" w:rsidRDefault="00EF519E" w:rsidP="00EF519E">
      <w:pPr>
        <w:rPr>
          <w:rFonts w:asciiTheme="minorHAnsi" w:hAnsiTheme="minorHAnsi"/>
          <w:kern w:val="2"/>
          <w:sz w:val="24"/>
          <w14:ligatures w14:val="standardContextual"/>
        </w:rPr>
      </w:pPr>
      <w:r w:rsidRPr="00EF519E">
        <w:rPr>
          <w:rFonts w:asciiTheme="minorHAnsi" w:hAnsiTheme="minorHAnsi"/>
          <w:kern w:val="2"/>
          <w:sz w:val="24"/>
          <w14:ligatures w14:val="standardContextual"/>
        </w:rPr>
        <w:t xml:space="preserve">The main purpose for this report is to understand the strategic management of SME's and to understand it further Bee Good was utilized as a conduit to understand how SME operate. Bee-Good began their operations in 2008. The main mission of the company is producing natural skincare products, which are constructed from honey and beeswax. Bee- Good focus is doing business using ethical and sustainable business practices; their operations are based on the dwindling population of Bees. They hope to repopulate the Bee population with their ethical and sustainable business practices </w:t>
      </w:r>
      <w:r w:rsidRPr="00EF519E">
        <w:rPr>
          <w:rFonts w:asciiTheme="minorHAnsi" w:hAnsiTheme="minorHAnsi"/>
          <w:color w:val="000000"/>
          <w:kern w:val="2"/>
          <w:sz w:val="24"/>
          <w:shd w:val="clear" w:color="auto" w:fill="FFFFFF"/>
          <w:lang w:val="en-GB"/>
          <w14:ligatures w14:val="standardContextual"/>
        </w:rPr>
        <w:t>(Bee Good, 2022)</w:t>
      </w:r>
      <w:r w:rsidRPr="00EF519E">
        <w:rPr>
          <w:rFonts w:asciiTheme="minorHAnsi" w:hAnsiTheme="minorHAnsi"/>
          <w:kern w:val="2"/>
          <w:sz w:val="24"/>
          <w14:ligatures w14:val="standardContextual"/>
        </w:rPr>
        <w:t xml:space="preserve">. </w:t>
      </w:r>
    </w:p>
    <w:p w14:paraId="4DAE179C" w14:textId="77777777" w:rsidR="00EF519E" w:rsidRPr="00EF519E" w:rsidRDefault="00EF519E" w:rsidP="00EF519E">
      <w:pPr>
        <w:rPr>
          <w:rFonts w:asciiTheme="minorHAnsi" w:hAnsiTheme="minorHAnsi"/>
          <w:kern w:val="2"/>
          <w:sz w:val="24"/>
          <w14:ligatures w14:val="standardContextual"/>
        </w:rPr>
      </w:pPr>
      <w:r w:rsidRPr="00EF519E">
        <w:rPr>
          <w:rFonts w:asciiTheme="minorHAnsi" w:hAnsiTheme="minorHAnsi"/>
          <w:kern w:val="2"/>
          <w:sz w:val="24"/>
          <w14:ligatures w14:val="standardContextual"/>
        </w:rPr>
        <w:t>An analysis of their business strategy has been performed to understand the impact of external and internal forces in their operations and to further understand; Pestel, VRIN and SWOT Models were utilized. The company's plan for strategic growth was discussed as well as understanding the various opportunities for growth using the porters’ generic strategies, Ansoff Matrix and Bowmans Strategic Clock model was used. A stakeholders Analysis was performed to critically evaluate the various expectations of different stakeholders. Lastly, based on the report, recommendations were given for the organization for future development.</w:t>
      </w:r>
    </w:p>
    <w:p w14:paraId="3D6CA0C6" w14:textId="77777777" w:rsidR="00995D52" w:rsidRDefault="00995D52" w:rsidP="00EF519E">
      <w:pPr>
        <w:rPr>
          <w:rFonts w:asciiTheme="minorHAnsi" w:hAnsiTheme="minorHAnsi"/>
          <w:kern w:val="2"/>
          <w:sz w:val="24"/>
          <w14:ligatures w14:val="standardContextual"/>
        </w:rPr>
      </w:pPr>
    </w:p>
    <w:p w14:paraId="7FE998B8" w14:textId="77777777" w:rsidR="00995D52" w:rsidRDefault="00995D52" w:rsidP="00EF519E">
      <w:pPr>
        <w:rPr>
          <w:rFonts w:asciiTheme="minorHAnsi" w:hAnsiTheme="minorHAnsi"/>
          <w:kern w:val="2"/>
          <w:sz w:val="24"/>
          <w14:ligatures w14:val="standardContextual"/>
        </w:rPr>
      </w:pPr>
    </w:p>
    <w:p w14:paraId="4B2452C2" w14:textId="77777777" w:rsidR="00995D52" w:rsidRDefault="00995D52" w:rsidP="00EF519E">
      <w:pPr>
        <w:rPr>
          <w:rFonts w:asciiTheme="minorHAnsi" w:hAnsiTheme="minorHAnsi"/>
          <w:kern w:val="2"/>
          <w:sz w:val="24"/>
          <w14:ligatures w14:val="standardContextual"/>
        </w:rPr>
      </w:pPr>
    </w:p>
    <w:p w14:paraId="33BA0CF3" w14:textId="77777777" w:rsidR="00995D52" w:rsidRDefault="00995D52" w:rsidP="00EF519E">
      <w:pPr>
        <w:rPr>
          <w:rFonts w:asciiTheme="minorHAnsi" w:hAnsiTheme="minorHAnsi"/>
          <w:kern w:val="2"/>
          <w:sz w:val="24"/>
          <w14:ligatures w14:val="standardContextual"/>
        </w:rPr>
      </w:pPr>
    </w:p>
    <w:p w14:paraId="33F67F00" w14:textId="77777777" w:rsidR="00995D52" w:rsidRDefault="00995D52" w:rsidP="00EF519E">
      <w:pPr>
        <w:rPr>
          <w:rFonts w:asciiTheme="minorHAnsi" w:hAnsiTheme="minorHAnsi"/>
          <w:kern w:val="2"/>
          <w:sz w:val="24"/>
          <w14:ligatures w14:val="standardContextual"/>
        </w:rPr>
      </w:pPr>
    </w:p>
    <w:p w14:paraId="16346333" w14:textId="77777777" w:rsidR="00995D52" w:rsidRDefault="00995D52" w:rsidP="00EF519E">
      <w:pPr>
        <w:rPr>
          <w:rFonts w:asciiTheme="minorHAnsi" w:hAnsiTheme="minorHAnsi"/>
          <w:kern w:val="2"/>
          <w:sz w:val="24"/>
          <w14:ligatures w14:val="standardContextual"/>
        </w:rPr>
      </w:pPr>
    </w:p>
    <w:p w14:paraId="5743F0EE" w14:textId="77777777" w:rsidR="00995D52" w:rsidRPr="00995D52" w:rsidRDefault="00995D52" w:rsidP="00257C9E">
      <w:pPr>
        <w:pStyle w:val="Heading1"/>
      </w:pPr>
      <w:bookmarkStart w:id="7" w:name="_Toc131427843"/>
      <w:bookmarkStart w:id="8" w:name="_Toc134211940"/>
      <w:r w:rsidRPr="00995D52">
        <w:t>Company Overview</w:t>
      </w:r>
      <w:bookmarkEnd w:id="7"/>
      <w:bookmarkEnd w:id="8"/>
    </w:p>
    <w:p w14:paraId="647EAD8E" w14:textId="77777777" w:rsidR="00995D52" w:rsidRPr="00995D52" w:rsidRDefault="00995D52" w:rsidP="00995D52">
      <w:pPr>
        <w:rPr>
          <w:rFonts w:asciiTheme="minorHAnsi" w:hAnsiTheme="minorHAnsi"/>
          <w:kern w:val="2"/>
          <w:sz w:val="24"/>
          <w14:ligatures w14:val="standardContextual"/>
        </w:rPr>
      </w:pPr>
      <w:r w:rsidRPr="00995D52">
        <w:rPr>
          <w:rFonts w:asciiTheme="minorHAnsi" w:hAnsiTheme="minorHAnsi"/>
          <w:noProof/>
          <w:kern w:val="2"/>
          <w:sz w:val="24"/>
          <w:lang w:val="en-GB"/>
          <w14:ligatures w14:val="standardContextual"/>
        </w:rPr>
        <w:drawing>
          <wp:anchor distT="0" distB="0" distL="114300" distR="114300" simplePos="0" relativeHeight="251657216" behindDoc="0" locked="0" layoutInCell="1" allowOverlap="1" wp14:anchorId="435D99F4" wp14:editId="78E7F3A3">
            <wp:simplePos x="0" y="0"/>
            <wp:positionH relativeFrom="margin">
              <wp:posOffset>3483610</wp:posOffset>
            </wp:positionH>
            <wp:positionV relativeFrom="paragraph">
              <wp:posOffset>207010</wp:posOffset>
            </wp:positionV>
            <wp:extent cx="3032760" cy="1516380"/>
            <wp:effectExtent l="0" t="0" r="0" b="7620"/>
            <wp:wrapSquare wrapText="bothSides"/>
            <wp:docPr id="5" name="Picture 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lip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2760" cy="1516380"/>
                    </a:xfrm>
                    <a:prstGeom prst="rect">
                      <a:avLst/>
                    </a:prstGeom>
                    <a:noFill/>
                    <a:ln>
                      <a:noFill/>
                    </a:ln>
                  </pic:spPr>
                </pic:pic>
              </a:graphicData>
            </a:graphic>
          </wp:anchor>
        </w:drawing>
      </w:r>
      <w:r w:rsidRPr="00995D52">
        <w:rPr>
          <w:rFonts w:asciiTheme="minorHAnsi" w:hAnsiTheme="minorHAnsi"/>
          <w:kern w:val="2"/>
          <w:sz w:val="24"/>
          <w14:ligatures w14:val="standardContextual"/>
        </w:rPr>
        <w:t xml:space="preserve">Bee-Good began their operations in 2008. The main mission of the company is producing natural skincare products, which are constructed from honey and beeswax. Bee- Good focus is doing business using ethical and sustainable business practices; their operations are based on the dwindling population of Bees. They hope to maintain the Bee population with their ethical and sustainable business practices </w:t>
      </w:r>
      <w:r w:rsidRPr="00995D52">
        <w:rPr>
          <w:rFonts w:asciiTheme="minorHAnsi" w:hAnsiTheme="minorHAnsi"/>
          <w:color w:val="000000"/>
          <w:kern w:val="2"/>
          <w:sz w:val="24"/>
          <w:shd w:val="clear" w:color="auto" w:fill="FFFFFF"/>
          <w:lang w:val="en-GB"/>
          <w14:ligatures w14:val="standardContextual"/>
        </w:rPr>
        <w:t>(Bee Good, 2022)</w:t>
      </w:r>
      <w:r w:rsidRPr="00995D52">
        <w:rPr>
          <w:rFonts w:asciiTheme="minorHAnsi" w:hAnsiTheme="minorHAnsi"/>
          <w:kern w:val="2"/>
          <w:sz w:val="24"/>
          <w14:ligatures w14:val="standardContextual"/>
        </w:rPr>
        <w:t xml:space="preserve">. </w:t>
      </w:r>
    </w:p>
    <w:p w14:paraId="6AD50B48" w14:textId="77777777" w:rsidR="00995D52" w:rsidRPr="00995D52" w:rsidRDefault="00995D52" w:rsidP="00995D52">
      <w:pPr>
        <w:rPr>
          <w:rFonts w:asciiTheme="minorHAnsi" w:hAnsiTheme="minorHAnsi"/>
          <w:kern w:val="2"/>
          <w:sz w:val="24"/>
          <w14:ligatures w14:val="standardContextual"/>
        </w:rPr>
      </w:pPr>
      <w:r w:rsidRPr="00995D52">
        <w:rPr>
          <w:rFonts w:asciiTheme="minorHAnsi" w:hAnsiTheme="minorHAnsi"/>
          <w:kern w:val="2"/>
          <w:sz w:val="24"/>
          <w14:ligatures w14:val="standardContextual"/>
        </w:rPr>
        <w:t xml:space="preserve">Bee Good’s product range includes environmentally friendly skincare and health care products such as   cleansers, moisturizers, and lip balms, all sourced from natural ingredients. Their distribution methods include selling through their online store and other selected outlets and retailers spread throughout the UK </w:t>
      </w:r>
      <w:r w:rsidRPr="00995D52">
        <w:rPr>
          <w:rFonts w:asciiTheme="minorHAnsi" w:hAnsiTheme="minorHAnsi"/>
          <w:color w:val="000000"/>
          <w:kern w:val="2"/>
          <w:sz w:val="24"/>
          <w:shd w:val="clear" w:color="auto" w:fill="FFFFFF"/>
          <w:lang w:val="en-GB"/>
          <w14:ligatures w14:val="standardContextual"/>
        </w:rPr>
        <w:t>(Bee Good, 2022)</w:t>
      </w:r>
      <w:r w:rsidRPr="00995D52">
        <w:rPr>
          <w:rFonts w:asciiTheme="minorHAnsi" w:hAnsiTheme="minorHAnsi"/>
          <w:kern w:val="2"/>
          <w:sz w:val="24"/>
          <w14:ligatures w14:val="standardContextual"/>
        </w:rPr>
        <w:t>.</w:t>
      </w:r>
      <w:r w:rsidRPr="00995D52">
        <w:rPr>
          <w:rFonts w:asciiTheme="minorHAnsi" w:hAnsiTheme="minorHAnsi"/>
          <w:kern w:val="2"/>
          <w:sz w:val="24"/>
          <w:lang w:val="en-GB"/>
          <w14:ligatures w14:val="standardContextual"/>
        </w:rPr>
        <w:t xml:space="preserve"> </w:t>
      </w:r>
    </w:p>
    <w:p w14:paraId="0A1EBC2D" w14:textId="77777777" w:rsidR="00995D52" w:rsidRPr="00995D52" w:rsidRDefault="00995D52" w:rsidP="00995D52">
      <w:pPr>
        <w:rPr>
          <w:rFonts w:asciiTheme="minorHAnsi" w:hAnsiTheme="minorHAnsi"/>
          <w:kern w:val="2"/>
          <w:sz w:val="24"/>
          <w14:ligatures w14:val="standardContextual"/>
        </w:rPr>
      </w:pPr>
      <w:r w:rsidRPr="00995D52">
        <w:rPr>
          <w:rFonts w:asciiTheme="minorHAnsi" w:hAnsiTheme="minorHAnsi"/>
          <w:kern w:val="2"/>
          <w:sz w:val="24"/>
          <w14:ligatures w14:val="standardContextual"/>
        </w:rPr>
        <w:t>Their business strategy revolves around satisfying a niche in the natural skincare market by focusing on the benefits of honey and beeswax in their products. They also have monotonized their goals of operating sustainably and ethical sourcing into their selling point.</w:t>
      </w:r>
    </w:p>
    <w:p w14:paraId="5825B6EE" w14:textId="77777777" w:rsidR="00995D52" w:rsidRPr="00995D52" w:rsidRDefault="00995D52" w:rsidP="00995D52">
      <w:pPr>
        <w:rPr>
          <w:rFonts w:asciiTheme="minorHAnsi" w:hAnsiTheme="minorHAnsi"/>
          <w:kern w:val="2"/>
          <w:sz w:val="24"/>
          <w14:ligatures w14:val="standardContextual"/>
        </w:rPr>
      </w:pPr>
      <w:r w:rsidRPr="00995D52">
        <w:rPr>
          <w:rFonts w:asciiTheme="minorHAnsi" w:hAnsiTheme="minorHAnsi"/>
          <w:kern w:val="2"/>
          <w:sz w:val="24"/>
          <w14:ligatures w14:val="standardContextual"/>
        </w:rPr>
        <w:t xml:space="preserve">During its operations, the company has won several awards, such as the prestigious “Best New British Skincare Brand” at the Pure beauty Awards 2015. Their brand identity is focused on their commitment to sustainable practices for protecting nature, the environment and maintaining the bee population. Their target market is health-conscious individuals who are also focused on sustainability and caring for the environment </w:t>
      </w:r>
      <w:r w:rsidRPr="00995D52">
        <w:rPr>
          <w:rFonts w:asciiTheme="minorHAnsi" w:hAnsiTheme="minorHAnsi"/>
          <w:color w:val="000000"/>
          <w:kern w:val="2"/>
          <w:sz w:val="24"/>
          <w:shd w:val="clear" w:color="auto" w:fill="FFFFFF"/>
          <w:lang w:val="en-GB"/>
          <w14:ligatures w14:val="standardContextual"/>
        </w:rPr>
        <w:t>(Bee Good, 2022)</w:t>
      </w:r>
      <w:r w:rsidRPr="00995D52">
        <w:rPr>
          <w:rFonts w:asciiTheme="minorHAnsi" w:hAnsiTheme="minorHAnsi"/>
          <w:kern w:val="2"/>
          <w:sz w:val="24"/>
          <w14:ligatures w14:val="standardContextual"/>
        </w:rPr>
        <w:t>.</w:t>
      </w:r>
    </w:p>
    <w:p w14:paraId="39E7A539" w14:textId="77777777" w:rsidR="00995D52" w:rsidRPr="00995D52" w:rsidRDefault="00995D52" w:rsidP="00995D52">
      <w:pPr>
        <w:rPr>
          <w:rFonts w:asciiTheme="minorHAnsi" w:hAnsiTheme="minorHAnsi"/>
          <w:kern w:val="2"/>
          <w:sz w:val="24"/>
          <w14:ligatures w14:val="standardContextual"/>
        </w:rPr>
      </w:pPr>
      <w:r w:rsidRPr="00995D52">
        <w:rPr>
          <w:rFonts w:asciiTheme="minorHAnsi" w:hAnsiTheme="minorHAnsi"/>
          <w:kern w:val="2"/>
          <w:sz w:val="24"/>
          <w14:ligatures w14:val="standardContextual"/>
        </w:rPr>
        <w:t xml:space="preserve">Bee Good has a commitment of producing natural and sustainable products be good also has market commitment on supporting the beekeeping community by collaborating with the local beekeepers on sourcing their materials as well as donating a portion of their profits to the beekeeping research and education. Even after winning numerous awards and attaining market credibility they are still small in size and scope </w:t>
      </w:r>
      <w:r w:rsidRPr="00995D52">
        <w:rPr>
          <w:rFonts w:asciiTheme="minorHAnsi" w:hAnsiTheme="minorHAnsi"/>
          <w:color w:val="000000"/>
          <w:kern w:val="2"/>
          <w:sz w:val="24"/>
          <w:shd w:val="clear" w:color="auto" w:fill="FFFFFF"/>
          <w:lang w:val="en-GB"/>
          <w14:ligatures w14:val="standardContextual"/>
        </w:rPr>
        <w:t>(Bee Good, 2022)</w:t>
      </w:r>
      <w:r w:rsidRPr="00995D52">
        <w:rPr>
          <w:rFonts w:asciiTheme="minorHAnsi" w:hAnsiTheme="minorHAnsi"/>
          <w:kern w:val="2"/>
          <w:sz w:val="24"/>
          <w14:ligatures w14:val="standardContextual"/>
        </w:rPr>
        <w:t xml:space="preserve">. As they are still </w:t>
      </w:r>
      <w:r w:rsidRPr="00995D52">
        <w:rPr>
          <w:rFonts w:asciiTheme="minorHAnsi" w:hAnsiTheme="minorHAnsi"/>
          <w:kern w:val="2"/>
          <w:sz w:val="24"/>
          <w14:ligatures w14:val="standardContextual"/>
        </w:rPr>
        <w:lastRenderedPageBreak/>
        <w:t xml:space="preserve">operating as a SME, they have faced several challenges in terms of scaling their operations while maintaining their focus in sustainable business practices and ethical sourcing. </w:t>
      </w:r>
    </w:p>
    <w:p w14:paraId="06BA509B" w14:textId="77777777" w:rsidR="00995D52" w:rsidRPr="00995D52" w:rsidRDefault="00995D52" w:rsidP="00995D52">
      <w:pPr>
        <w:rPr>
          <w:rFonts w:asciiTheme="minorHAnsi" w:hAnsiTheme="minorHAnsi"/>
          <w:kern w:val="2"/>
          <w:sz w:val="24"/>
          <w14:ligatures w14:val="standardContextual"/>
        </w:rPr>
      </w:pPr>
      <w:r w:rsidRPr="00995D52">
        <w:rPr>
          <w:rFonts w:asciiTheme="minorHAnsi" w:hAnsiTheme="minorHAnsi"/>
          <w:kern w:val="2"/>
          <w:sz w:val="24"/>
          <w14:ligatures w14:val="standardContextual"/>
        </w:rPr>
        <w:t xml:space="preserve">To overcome their small disposition, they have established a strong online presence; their website is very detailed oriented and provides all the necessary information about their products and their focus operating in sustainable business practices. Their main selling point is that they offer luxurious and premium products that are natural skincare products that appeal to consumers who are willing to pay a premium for ethically produced goods. </w:t>
      </w:r>
    </w:p>
    <w:p w14:paraId="34B2F611" w14:textId="77777777" w:rsidR="00995D52" w:rsidRPr="00995D52" w:rsidRDefault="00995D52" w:rsidP="00995D52">
      <w:pPr>
        <w:rPr>
          <w:rFonts w:asciiTheme="minorHAnsi" w:hAnsiTheme="minorHAnsi"/>
          <w:kern w:val="2"/>
          <w:sz w:val="24"/>
          <w14:ligatures w14:val="standardContextual"/>
        </w:rPr>
      </w:pPr>
      <w:r w:rsidRPr="00995D52">
        <w:rPr>
          <w:rFonts w:asciiTheme="minorHAnsi" w:hAnsiTheme="minorHAnsi"/>
          <w:kern w:val="2"/>
          <w:sz w:val="24"/>
          <w14:ligatures w14:val="standardContextual"/>
        </w:rPr>
        <w:t xml:space="preserve">Lastly, for their efforts Bee Good has won numerous awards for their ongoing efforts; these awards highlight their strong emphasis on product quality and innovation. By focusing on continuous innovation and improving their product range and quality; this will help them gain new customers as well maintain the loyalty of their old customer base by offering superior customer service </w:t>
      </w:r>
      <w:r w:rsidRPr="00995D52">
        <w:rPr>
          <w:rFonts w:asciiTheme="minorHAnsi" w:hAnsiTheme="minorHAnsi"/>
          <w:color w:val="000000"/>
          <w:kern w:val="2"/>
          <w:sz w:val="24"/>
          <w:shd w:val="clear" w:color="auto" w:fill="FFFFFF"/>
          <w:lang w:val="en-GB"/>
          <w14:ligatures w14:val="standardContextual"/>
        </w:rPr>
        <w:t>(Bee Good, 2022)</w:t>
      </w:r>
      <w:r w:rsidRPr="00995D52">
        <w:rPr>
          <w:rFonts w:asciiTheme="minorHAnsi" w:hAnsiTheme="minorHAnsi"/>
          <w:kern w:val="2"/>
          <w:sz w:val="24"/>
          <w14:ligatures w14:val="standardContextual"/>
        </w:rPr>
        <w:t>.</w:t>
      </w:r>
    </w:p>
    <w:p w14:paraId="5096C703" w14:textId="77777777" w:rsidR="00995D52" w:rsidRPr="00995D52" w:rsidRDefault="00995D52" w:rsidP="00995D52">
      <w:pPr>
        <w:rPr>
          <w:rFonts w:asciiTheme="minorHAnsi" w:hAnsiTheme="minorHAnsi"/>
          <w:kern w:val="2"/>
          <w:sz w:val="24"/>
          <w14:ligatures w14:val="standardContextual"/>
        </w:rPr>
      </w:pPr>
      <w:r w:rsidRPr="00995D52">
        <w:rPr>
          <w:rFonts w:asciiTheme="minorHAnsi" w:hAnsiTheme="minorHAnsi"/>
          <w:kern w:val="2"/>
          <w:sz w:val="24"/>
          <w14:ligatures w14:val="standardContextual"/>
        </w:rPr>
        <w:t>Lastly the business strategy revolves around sustainability, product differentiation and quality. The company is trying to with values by focusing on the key areas that was mentioned; even if the small disposition of the company they will continue to grow and succeed in the competitive market by differentiating their product in the key areas as well as maintaining their mission of sustainable business activities.</w:t>
      </w:r>
    </w:p>
    <w:p w14:paraId="2ACCA3F9" w14:textId="0B60A8B2" w:rsidR="00EF519E" w:rsidRPr="00EF519E" w:rsidRDefault="00EF519E" w:rsidP="00EF519E">
      <w:pPr>
        <w:rPr>
          <w:rFonts w:asciiTheme="majorHAnsi" w:eastAsiaTheme="majorEastAsia" w:hAnsiTheme="majorHAnsi" w:cstheme="majorBidi"/>
          <w:color w:val="2F5496" w:themeColor="accent1" w:themeShade="BF"/>
          <w:kern w:val="2"/>
          <w:sz w:val="32"/>
          <w:szCs w:val="32"/>
          <w14:ligatures w14:val="standardContextual"/>
        </w:rPr>
      </w:pPr>
      <w:r w:rsidRPr="00EF519E">
        <w:rPr>
          <w:rFonts w:asciiTheme="minorHAnsi" w:hAnsiTheme="minorHAnsi"/>
          <w:kern w:val="2"/>
          <w:sz w:val="24"/>
          <w14:ligatures w14:val="standardContextual"/>
        </w:rPr>
        <w:br w:type="page"/>
      </w:r>
    </w:p>
    <w:p w14:paraId="49E449DD" w14:textId="736E24E0" w:rsidR="001A6E8C" w:rsidRDefault="001A6E8C" w:rsidP="001A6E8C"/>
    <w:p w14:paraId="0CFA6EFA" w14:textId="77777777" w:rsidR="00257C9E" w:rsidRPr="00257C9E" w:rsidRDefault="00257C9E" w:rsidP="00257C9E">
      <w:pPr>
        <w:pStyle w:val="Heading1"/>
        <w:rPr>
          <w:sz w:val="24"/>
        </w:rPr>
      </w:pPr>
      <w:bookmarkStart w:id="9" w:name="_Toc131427844"/>
      <w:bookmarkStart w:id="10" w:name="_Toc134211941"/>
      <w:r w:rsidRPr="00257C9E">
        <w:t>Business Strategy</w:t>
      </w:r>
      <w:bookmarkEnd w:id="9"/>
      <w:bookmarkEnd w:id="10"/>
    </w:p>
    <w:p w14:paraId="7E801A39"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Bee Good’s business strategy revolves around focusing on sustainable ethical business practices while differentiating their product from the other competitors by focusing on a more health and environment conference consumers.</w:t>
      </w:r>
    </w:p>
    <w:p w14:paraId="137AFFC2"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In order to accomplish their company mission in their business strategy they first step revolves around sourcing their ingredients from the locale one focusing from the other beekeepers which supports the local economy as well as helping to protect the bee population. This commitment to environmental sustainability can be used as a unique selling point. Their focus on sustainability and ethical sourcing and commitment to sustainable business practices can be a source for their competitive edge over other competitors </w:t>
      </w:r>
      <w:r w:rsidRPr="00257C9E">
        <w:rPr>
          <w:rFonts w:asciiTheme="minorHAnsi" w:hAnsiTheme="minorHAnsi"/>
          <w:color w:val="000000"/>
          <w:kern w:val="2"/>
          <w:sz w:val="24"/>
          <w:shd w:val="clear" w:color="auto" w:fill="FFFFFF"/>
          <w:lang w:val="en-GB"/>
          <w14:ligatures w14:val="standardContextual"/>
        </w:rPr>
        <w:t>(Bee Good, 2022)</w:t>
      </w:r>
      <w:r w:rsidRPr="00257C9E">
        <w:rPr>
          <w:rFonts w:asciiTheme="minorHAnsi" w:hAnsiTheme="minorHAnsi"/>
          <w:kern w:val="2"/>
          <w:sz w:val="24"/>
          <w14:ligatures w14:val="standardContextual"/>
        </w:rPr>
        <w:t>.</w:t>
      </w:r>
    </w:p>
    <w:p w14:paraId="70B28379"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Their second business strategy revolves around; differentiating their product from other skin care brands; they can achieve this by utilizing three unique selling points; the first being sourcing their as they use honey and beeswax as their main raw material to produce their products; this makes it unique from other skincare products (Kotler, 2012). Second being their target demographic; they focus more on consumers who are more healthy and environmentally conscious as their whole business operations revolve around ethical sourcing and ecofriendly business practices (Aspers, 2011). The last method they deploy is their pricing strategy; they make their product more premium and charge a much higher price than their competitors by offering better quality; this three unique selling points can be used to differentiate their products distinguish it from competitors in the crowded skincare market (Nagle and Muller, 2018).</w:t>
      </w:r>
    </w:p>
    <w:p w14:paraId="0B6ABC89"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As mentioned, Bee Good’s mission is to provide natural and ethical skincare products that support both people and the environment. They also focus on maintaining the population of bees. With their focus on producing a natural and sustainable skin care products that are appealing to the UK market there supporting the British beekeepers as well as managing the population of bees through their business activities and that is their mission.</w:t>
      </w:r>
    </w:p>
    <w:p w14:paraId="18CF85C0"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Bee Good’s vision is to become the market leader in providing natural skin care brand not only domestically but globally as becoming a corporation that focuses on sustainability and </w:t>
      </w:r>
      <w:r w:rsidRPr="00257C9E">
        <w:rPr>
          <w:rFonts w:asciiTheme="minorHAnsi" w:hAnsiTheme="minorHAnsi"/>
          <w:kern w:val="2"/>
          <w:sz w:val="24"/>
          <w14:ligatures w14:val="standardContextual"/>
        </w:rPr>
        <w:lastRenderedPageBreak/>
        <w:t xml:space="preserve">showcasing the usefulness of British beeswax, honey and other naturally and ethically sourced materials that is going to be used to make the end product; another vision of there is to educate their consumers about the importance of bees to the environment </w:t>
      </w:r>
      <w:r w:rsidRPr="00257C9E">
        <w:rPr>
          <w:rFonts w:asciiTheme="minorHAnsi" w:hAnsiTheme="minorHAnsi"/>
          <w:color w:val="000000"/>
          <w:sz w:val="24"/>
          <w:shd w:val="clear" w:color="auto" w:fill="FFFFFF"/>
          <w:lang w:val="en-GB"/>
        </w:rPr>
        <w:t>(Bee Good, 2022)</w:t>
      </w:r>
      <w:r w:rsidRPr="00257C9E">
        <w:rPr>
          <w:rFonts w:asciiTheme="minorHAnsi" w:hAnsiTheme="minorHAnsi"/>
          <w:kern w:val="2"/>
          <w:sz w:val="24"/>
          <w14:ligatures w14:val="standardContextual"/>
        </w:rPr>
        <w:t>.</w:t>
      </w:r>
    </w:p>
    <w:p w14:paraId="6C4AD025"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Bee Good’s main value is sustainability; they have an ongoing commitment to producing natural skin care products that have minimal impact on the environment. Quality: to provide the best product and superior value Bee Good sources the best quality natural ingredients to produce their skin care products </w:t>
      </w:r>
      <w:r w:rsidRPr="00257C9E">
        <w:rPr>
          <w:rFonts w:asciiTheme="minorHAnsi" w:hAnsiTheme="minorHAnsi"/>
          <w:color w:val="000000"/>
          <w:sz w:val="24"/>
          <w:shd w:val="clear" w:color="auto" w:fill="FFFFFF"/>
          <w:lang w:val="en-GB"/>
        </w:rPr>
        <w:t>(Bee Good, 2022)</w:t>
      </w:r>
      <w:r w:rsidRPr="00257C9E">
        <w:rPr>
          <w:rFonts w:asciiTheme="minorHAnsi" w:hAnsiTheme="minorHAnsi"/>
          <w:kern w:val="2"/>
          <w:sz w:val="24"/>
          <w14:ligatures w14:val="standardContextual"/>
        </w:rPr>
        <w:t xml:space="preserve">. </w:t>
      </w:r>
    </w:p>
    <w:p w14:paraId="0D1FFA87"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Bee Good’s main goal is to expand their product range that will include more natural skin care products that are sourced from the British beeswax, honey and propolis. They will try to increase their customer base from their domestic market to as well as globally via online sales and partnerships with other retailers. and lastly their goal is to support the British beekeepers in order to promote sustainable beekeeping practices and maintain the Bee population </w:t>
      </w:r>
      <w:r w:rsidRPr="00257C9E">
        <w:rPr>
          <w:rFonts w:asciiTheme="minorHAnsi" w:hAnsiTheme="minorHAnsi"/>
          <w:color w:val="000000"/>
          <w:sz w:val="24"/>
          <w:shd w:val="clear" w:color="auto" w:fill="FFFFFF"/>
          <w:lang w:val="en-GB"/>
        </w:rPr>
        <w:t>(Bee Good, 2022)</w:t>
      </w:r>
      <w:r w:rsidRPr="00257C9E">
        <w:rPr>
          <w:rFonts w:asciiTheme="minorHAnsi" w:hAnsiTheme="minorHAnsi"/>
          <w:kern w:val="2"/>
          <w:sz w:val="24"/>
          <w14:ligatures w14:val="standardContextual"/>
        </w:rPr>
        <w:t>.</w:t>
      </w:r>
    </w:p>
    <w:p w14:paraId="1EDAD3DA"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In order to achieve their goals as well as mission they are planning to increase their product range within the next two years as well as increasing their online sales by 30% within the next years. To establish partnership with new retailers in the next business year and as well as donating their profits to support the British beekeepers on their conservation efforts </w:t>
      </w:r>
      <w:r w:rsidRPr="00257C9E">
        <w:rPr>
          <w:rFonts w:asciiTheme="minorHAnsi" w:hAnsiTheme="minorHAnsi"/>
          <w:color w:val="000000"/>
          <w:sz w:val="24"/>
          <w:shd w:val="clear" w:color="auto" w:fill="FFFFFF"/>
          <w:lang w:val="en-GB"/>
        </w:rPr>
        <w:t>(Bee Good, 2022)</w:t>
      </w:r>
      <w:r w:rsidRPr="00257C9E">
        <w:rPr>
          <w:rFonts w:asciiTheme="minorHAnsi" w:hAnsiTheme="minorHAnsi"/>
          <w:kern w:val="2"/>
          <w:sz w:val="24"/>
          <w14:ligatures w14:val="standardContextual"/>
        </w:rPr>
        <w:t>.</w:t>
      </w:r>
    </w:p>
    <w:p w14:paraId="4BFE1E9F" w14:textId="77777777" w:rsid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based on their mission, vision, values, and goals as well as objectives; the current strategic direction of Bee Good is to continue on the expansion of their brand globally as well as fulfilling their commitment of sustainable business practices as well as maintaining their high level of quality. They also will focus on their ongoing collaboration with the British beekeepers and there are conservation efforts of maintaining the population of bees. They plan to achieve their goals by expanding their product range to include other skin care products as well as expanding their customer base through global expansion and partnership with retailers. </w:t>
      </w:r>
    </w:p>
    <w:p w14:paraId="2FC2119F" w14:textId="77777777" w:rsidR="00257C9E" w:rsidRDefault="00257C9E" w:rsidP="00257C9E">
      <w:pPr>
        <w:rPr>
          <w:rFonts w:asciiTheme="minorHAnsi" w:hAnsiTheme="minorHAnsi"/>
          <w:kern w:val="2"/>
          <w:sz w:val="24"/>
          <w14:ligatures w14:val="standardContextual"/>
        </w:rPr>
      </w:pPr>
    </w:p>
    <w:p w14:paraId="5C2B4D79" w14:textId="77777777" w:rsidR="00257C9E" w:rsidRDefault="00257C9E" w:rsidP="00257C9E">
      <w:pPr>
        <w:rPr>
          <w:rFonts w:asciiTheme="minorHAnsi" w:hAnsiTheme="minorHAnsi"/>
          <w:kern w:val="2"/>
          <w:sz w:val="24"/>
          <w14:ligatures w14:val="standardContextual"/>
        </w:rPr>
      </w:pPr>
    </w:p>
    <w:p w14:paraId="67BB4262" w14:textId="77777777" w:rsidR="00257C9E" w:rsidRPr="00257C9E" w:rsidRDefault="00257C9E" w:rsidP="00257C9E">
      <w:pPr>
        <w:rPr>
          <w:rFonts w:asciiTheme="minorHAnsi" w:hAnsiTheme="minorHAnsi"/>
          <w:kern w:val="2"/>
          <w:sz w:val="24"/>
          <w14:ligatures w14:val="standardContextual"/>
        </w:rPr>
      </w:pPr>
    </w:p>
    <w:p w14:paraId="6EE99E17" w14:textId="77777777" w:rsidR="00257C9E" w:rsidRPr="00257C9E" w:rsidRDefault="00257C9E" w:rsidP="00257C9E">
      <w:pPr>
        <w:pStyle w:val="Heading1"/>
      </w:pPr>
      <w:bookmarkStart w:id="11" w:name="_Toc131427845"/>
      <w:bookmarkStart w:id="12" w:name="_Toc134211942"/>
      <w:r w:rsidRPr="00257C9E">
        <w:lastRenderedPageBreak/>
        <w:t>Business Environment</w:t>
      </w:r>
      <w:bookmarkEnd w:id="11"/>
      <w:bookmarkEnd w:id="12"/>
    </w:p>
    <w:p w14:paraId="1362BA84"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 Business environment is referring to the environment that the business operates in; business environment is based on internal and external factors that impact the business operations. Analyzing and understanding the business environment is highly crucial for any form of business as it helps on identifying opportunities threats that can be utilized by the organization to be more profitable and meet their missions without facing any major hurdles. By analyzing the business environment, it is possible to assess the potential impact of the external factors on the operations of the business as well as its decision making; There are various models that can be used to analyze the business environment (Child, 2015).</w:t>
      </w:r>
    </w:p>
    <w:p w14:paraId="4D9A0BA1"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The business environment can be separated into two categories, external factors, and internal factors; most of the external factors cannot be changed must be adapted to while companies have more control over the internal factors (Wheelen et al, 2017).</w:t>
      </w:r>
    </w:p>
    <w:p w14:paraId="29BD09BD"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Elements such as political, economic, social, technological, environmental, and legal are the factors of the external environment; these factors heavily influence the operations and the decision making of the organization. for example, changes in government policies, economic turmoil of the host country or even the change of consumer preference.</w:t>
      </w:r>
    </w:p>
    <w:p w14:paraId="542B60DD"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Elements such as an organization’s structure, culture, resources, and management practices are the factors of the internal environment. This also includes the skills and expertise of the workforce (Longenecker et al, 2013).</w:t>
      </w:r>
    </w:p>
    <w:p w14:paraId="1F2FE9E2" w14:textId="77777777" w:rsidR="00257C9E" w:rsidRPr="00257C9E" w:rsidRDefault="00257C9E" w:rsidP="00257C9E">
      <w:pPr>
        <w:pStyle w:val="Heading1"/>
      </w:pPr>
      <w:bookmarkStart w:id="13" w:name="_Toc131427846"/>
      <w:bookmarkStart w:id="14" w:name="_Toc134211943"/>
      <w:r w:rsidRPr="00257C9E">
        <w:t>PESTEL</w:t>
      </w:r>
      <w:bookmarkEnd w:id="13"/>
      <w:bookmarkEnd w:id="14"/>
    </w:p>
    <w:p w14:paraId="0C2C56A6"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As mentioned one of the categories of business environment is its external environment which can be analyzed by using various models and one of the more well known model that can be utilized to analyze the external factors is the Pestel Model; it consists of six elements such as political, economic, social, technological, environment and legal (Wheelen et al, 2017). Here is a Pestel analysis of Bee Good.</w:t>
      </w:r>
    </w:p>
    <w:p w14:paraId="1C04E617"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Political</w:t>
      </w:r>
    </w:p>
    <w:p w14:paraId="02FBB449"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The political spectrum of deepest analysis affects Bee Good; as this sphere consists of government policies, regulations, and taxation (Yüksel, 2012). The organization is subject to various regulations that are related to the production and sale of skin care products as it is a </w:t>
      </w:r>
      <w:r w:rsidRPr="00257C9E">
        <w:rPr>
          <w:rFonts w:asciiTheme="minorHAnsi" w:hAnsiTheme="minorHAnsi"/>
          <w:kern w:val="2"/>
          <w:sz w:val="24"/>
          <w14:ligatures w14:val="standardContextual"/>
        </w:rPr>
        <w:lastRenderedPageBreak/>
        <w:t>health care product it is heavily regulated upon for the well-being of the consumer. As it is locally sourced from beeswax there are various laws and regulations set upon that the company must abide by in order to do operations. The company must comply with various regulations that are related to Product Safety such as labeling, procurement, packaging, and advertising. As the company is focusing on global expansion there are various government policies that are related to international trade which will also affect the company's operations and decision making.</w:t>
      </w:r>
    </w:p>
    <w:p w14:paraId="0D400347"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Economic</w:t>
      </w:r>
    </w:p>
    <w:p w14:paraId="6BCA7B75"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Factors such as economic growth for my inflation and the fluctuations of exchange rate and as well as the statistics of consumer trading are what the economic factor is comprised of. The company's performance relies upon its sales and that is tied upon the economic state of the country. Elements such as changes in exchange rates will affect the cost of raw materials and the prices of the finished product (Rode, 2012). The economic condition is heavily relied upon as the bee decent price is a premium for their products. This is heavily tied upon the ability to spend power of the consumers as well as the purchasing power parity. To iterate if the economic condition of the country is bad for reasons such as high inflation the consumer spending will be lowered, and individuals will refrain from purchasing luxurious goods but if the economic condition is good the inflation rate is low people will purchase more premium products as they will have more disposable income. Consumer spending patterns are heavily tired with the demand for skin care products (Rode, 2012).</w:t>
      </w:r>
    </w:p>
    <w:p w14:paraId="51EF1EF8" w14:textId="77777777" w:rsidR="00257C9E" w:rsidRPr="00257C9E" w:rsidRDefault="00257C9E" w:rsidP="00257C9E">
      <w:pPr>
        <w:rPr>
          <w:rFonts w:asciiTheme="minorHAnsi" w:hAnsiTheme="minorHAnsi"/>
          <w:b/>
          <w:bCs/>
          <w:kern w:val="2"/>
          <w:sz w:val="24"/>
          <w14:ligatures w14:val="standardContextual"/>
        </w:rPr>
      </w:pPr>
    </w:p>
    <w:p w14:paraId="5D83FB2A" w14:textId="77777777" w:rsidR="00257C9E" w:rsidRPr="00257C9E" w:rsidRDefault="00257C9E" w:rsidP="00257C9E">
      <w:pPr>
        <w:rPr>
          <w:rFonts w:asciiTheme="minorHAnsi" w:hAnsiTheme="minorHAnsi"/>
          <w:b/>
          <w:bCs/>
          <w:kern w:val="2"/>
          <w:sz w:val="24"/>
          <w14:ligatures w14:val="standardContextual"/>
        </w:rPr>
      </w:pPr>
    </w:p>
    <w:p w14:paraId="2B4769C1"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Social</w:t>
      </w:r>
    </w:p>
    <w:p w14:paraId="6DB0CF60"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The social factor of the Pestel analysis affects the demographics, lifestyle changes and changes in consumer behavior. Bee Good is heavily reliant on social factors as they operate in the skin care industry. They are subjected to the consumer's preference and </w:t>
      </w:r>
      <w:r w:rsidRPr="00257C9E">
        <w:rPr>
          <w:rFonts w:asciiTheme="minorHAnsi" w:hAnsiTheme="minorHAnsi"/>
          <w:kern w:val="2"/>
          <w:sz w:val="24"/>
          <w:lang w:val="en-GB"/>
          <w14:ligatures w14:val="standardContextual"/>
        </w:rPr>
        <w:t>behaviour</w:t>
      </w:r>
      <w:r w:rsidRPr="00257C9E">
        <w:rPr>
          <w:rFonts w:asciiTheme="minorHAnsi" w:hAnsiTheme="minorHAnsi"/>
          <w:kern w:val="2"/>
          <w:sz w:val="24"/>
          <w14:ligatures w14:val="standardContextual"/>
        </w:rPr>
        <w:t xml:space="preserve"> and in order to stay profitable they must understand the changing needs and preferences of the consumers in different markets in order to develop products that will meet the needs of the consumers (Hausman, 2011). Bee Good Must also take into fact of the various culture and social norms </w:t>
      </w:r>
      <w:r w:rsidRPr="00257C9E">
        <w:rPr>
          <w:rFonts w:asciiTheme="minorHAnsi" w:hAnsiTheme="minorHAnsi"/>
          <w:kern w:val="2"/>
          <w:sz w:val="24"/>
          <w14:ligatures w14:val="standardContextual"/>
        </w:rPr>
        <w:lastRenderedPageBreak/>
        <w:t>related to beauty and skin care as well as the perception of beauty products procured from beeswax (Henry, 2021).</w:t>
      </w:r>
    </w:p>
    <w:p w14:paraId="331093E8"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Technological</w:t>
      </w:r>
    </w:p>
    <w:p w14:paraId="1E06F2D7"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The technological factors that affect the big goods business operations as well as having a direct impact with their innovation, automation and intellectual property are included in the technological factor of the Pestel analysis. In order to stay market competitive, they must invest heavily in research and development of new products and improve existing ones as was mentioned in their business goals. They must continuously seek to improve their existing products as well as introducing new products that are sourced from beeswax and other materials. In order to stay market competitive and fulfill the demands of its consumers they must ensure that their production line is heavily streamlined, and the processes are efficient and automated (Westerman et al, 2014). Lastly as they are specialty goods, they must be able to protect their intellectual property rights to prevent others from copying the products or even the processes, using the chances of copycats.</w:t>
      </w:r>
    </w:p>
    <w:p w14:paraId="0B9EE77E"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Environmental</w:t>
      </w:r>
    </w:p>
    <w:p w14:paraId="6A2387E4"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Bee Goods Business operations are heavily reliant on environmental factors more than so then other competitors. Their main product line consists of products that are ethically sourced from the environment and targeted to consumers who are health conscious and environmentally friendly. In order for the main selling point to be relevant they must be environmentally friendly in their operations as well and stay true to their company goals. In order to do business and follow their mission the company must consider its environmental impacts on business operations. They can achieve this by doing their business in a more sustainable and ecofriendly way. And they must also comply with various environmental regulations both set by the government and themselves (Yüksel, 2012). </w:t>
      </w:r>
    </w:p>
    <w:p w14:paraId="70211BBA"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Legal factors</w:t>
      </w:r>
    </w:p>
    <w:p w14:paraId="4131AFF9"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Legal factors are the laws and regulations that the company must abide by in order to do their operations such as fair business practices, ethical sourcing, proper marketing ethics, laws and regulations, labor laws etc. the legal factors of the pistol analysis also affect the Bee Good’s intellectual property and consumer protection. The company must be complacent with the </w:t>
      </w:r>
      <w:r w:rsidRPr="00257C9E">
        <w:rPr>
          <w:rFonts w:asciiTheme="minorHAnsi" w:hAnsiTheme="minorHAnsi"/>
          <w:kern w:val="2"/>
          <w:sz w:val="24"/>
          <w14:ligatures w14:val="standardContextual"/>
        </w:rPr>
        <w:lastRenderedPageBreak/>
        <w:t>various laws related to competition, trademarks, and copyrights. It also must ensure their marketing and advertising practices are ethical and comply with the various laws that are set in place they should also refrain from false advertising practices. They must also practice fair competition additionally they should especially abide by the laws that are related to consumer protection. As it is operating in the healthcare sector as well, they must be highly vigilant about the various laws and regulations.</w:t>
      </w:r>
    </w:p>
    <w:p w14:paraId="2A38B19C" w14:textId="77777777" w:rsid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To conclude, be good faces various challenges from its external environment but also various opportunities that it can exploit in order to further their business, the various external challenges effects their operations as well as their profitability. The company must conduct proper analysis of the external environment to be informed and adapt to these factors to ensure they are profitable, and their performance is up to standard in order to stay competitive in the market.</w:t>
      </w:r>
    </w:p>
    <w:p w14:paraId="55D6AC1A" w14:textId="77777777" w:rsidR="00257C9E" w:rsidRDefault="00257C9E" w:rsidP="00257C9E">
      <w:pPr>
        <w:rPr>
          <w:rFonts w:asciiTheme="minorHAnsi" w:hAnsiTheme="minorHAnsi"/>
          <w:kern w:val="2"/>
          <w:sz w:val="24"/>
          <w14:ligatures w14:val="standardContextual"/>
        </w:rPr>
      </w:pPr>
    </w:p>
    <w:p w14:paraId="21EDDE41" w14:textId="77777777" w:rsidR="00257C9E" w:rsidRDefault="00257C9E" w:rsidP="00257C9E">
      <w:pPr>
        <w:rPr>
          <w:rFonts w:asciiTheme="minorHAnsi" w:hAnsiTheme="minorHAnsi"/>
          <w:kern w:val="2"/>
          <w:sz w:val="24"/>
          <w14:ligatures w14:val="standardContextual"/>
        </w:rPr>
      </w:pPr>
    </w:p>
    <w:p w14:paraId="5E530E09" w14:textId="77777777" w:rsidR="00257C9E" w:rsidRDefault="00257C9E" w:rsidP="00257C9E">
      <w:pPr>
        <w:rPr>
          <w:rFonts w:asciiTheme="minorHAnsi" w:hAnsiTheme="minorHAnsi"/>
          <w:kern w:val="2"/>
          <w:sz w:val="24"/>
          <w14:ligatures w14:val="standardContextual"/>
        </w:rPr>
      </w:pPr>
    </w:p>
    <w:p w14:paraId="3B5AF34E" w14:textId="77777777" w:rsidR="00257C9E" w:rsidRDefault="00257C9E" w:rsidP="00257C9E">
      <w:pPr>
        <w:rPr>
          <w:rFonts w:asciiTheme="minorHAnsi" w:hAnsiTheme="minorHAnsi"/>
          <w:kern w:val="2"/>
          <w:sz w:val="24"/>
          <w14:ligatures w14:val="standardContextual"/>
        </w:rPr>
      </w:pPr>
    </w:p>
    <w:p w14:paraId="14D1F3C9" w14:textId="77777777" w:rsidR="00257C9E" w:rsidRDefault="00257C9E" w:rsidP="00257C9E">
      <w:pPr>
        <w:rPr>
          <w:rFonts w:asciiTheme="minorHAnsi" w:hAnsiTheme="minorHAnsi"/>
          <w:kern w:val="2"/>
          <w:sz w:val="24"/>
          <w14:ligatures w14:val="standardContextual"/>
        </w:rPr>
      </w:pPr>
    </w:p>
    <w:p w14:paraId="1DC4F27A" w14:textId="77777777" w:rsidR="00257C9E" w:rsidRDefault="00257C9E" w:rsidP="00257C9E">
      <w:pPr>
        <w:rPr>
          <w:rFonts w:asciiTheme="minorHAnsi" w:hAnsiTheme="minorHAnsi"/>
          <w:kern w:val="2"/>
          <w:sz w:val="24"/>
          <w14:ligatures w14:val="standardContextual"/>
        </w:rPr>
      </w:pPr>
    </w:p>
    <w:p w14:paraId="788087A4" w14:textId="77777777" w:rsidR="00257C9E" w:rsidRDefault="00257C9E" w:rsidP="00257C9E">
      <w:pPr>
        <w:rPr>
          <w:rFonts w:asciiTheme="minorHAnsi" w:hAnsiTheme="minorHAnsi"/>
          <w:kern w:val="2"/>
          <w:sz w:val="24"/>
          <w14:ligatures w14:val="standardContextual"/>
        </w:rPr>
      </w:pPr>
    </w:p>
    <w:p w14:paraId="48D5C1E1" w14:textId="77777777" w:rsidR="00257C9E" w:rsidRDefault="00257C9E" w:rsidP="00257C9E">
      <w:pPr>
        <w:rPr>
          <w:rFonts w:asciiTheme="minorHAnsi" w:hAnsiTheme="minorHAnsi"/>
          <w:kern w:val="2"/>
          <w:sz w:val="24"/>
          <w14:ligatures w14:val="standardContextual"/>
        </w:rPr>
      </w:pPr>
    </w:p>
    <w:p w14:paraId="1C8EBAB9" w14:textId="77777777" w:rsidR="00257C9E" w:rsidRDefault="00257C9E" w:rsidP="00257C9E">
      <w:pPr>
        <w:rPr>
          <w:rFonts w:asciiTheme="minorHAnsi" w:hAnsiTheme="minorHAnsi"/>
          <w:kern w:val="2"/>
          <w:sz w:val="24"/>
          <w14:ligatures w14:val="standardContextual"/>
        </w:rPr>
      </w:pPr>
    </w:p>
    <w:p w14:paraId="4D580563" w14:textId="77777777" w:rsidR="00257C9E" w:rsidRDefault="00257C9E" w:rsidP="00257C9E">
      <w:pPr>
        <w:rPr>
          <w:rFonts w:asciiTheme="minorHAnsi" w:hAnsiTheme="minorHAnsi"/>
          <w:kern w:val="2"/>
          <w:sz w:val="24"/>
          <w14:ligatures w14:val="standardContextual"/>
        </w:rPr>
      </w:pPr>
    </w:p>
    <w:p w14:paraId="7C03DB62" w14:textId="77777777" w:rsidR="00257C9E" w:rsidRDefault="00257C9E" w:rsidP="00257C9E">
      <w:pPr>
        <w:rPr>
          <w:rFonts w:asciiTheme="minorHAnsi" w:hAnsiTheme="minorHAnsi"/>
          <w:kern w:val="2"/>
          <w:sz w:val="24"/>
          <w14:ligatures w14:val="standardContextual"/>
        </w:rPr>
      </w:pPr>
    </w:p>
    <w:p w14:paraId="0A4233CF" w14:textId="77777777" w:rsidR="00257C9E" w:rsidRDefault="00257C9E" w:rsidP="00257C9E">
      <w:pPr>
        <w:rPr>
          <w:rFonts w:asciiTheme="minorHAnsi" w:hAnsiTheme="minorHAnsi"/>
          <w:kern w:val="2"/>
          <w:sz w:val="24"/>
          <w14:ligatures w14:val="standardContextual"/>
        </w:rPr>
      </w:pPr>
    </w:p>
    <w:p w14:paraId="14831775" w14:textId="77777777" w:rsidR="00257C9E" w:rsidRDefault="00257C9E" w:rsidP="00257C9E">
      <w:pPr>
        <w:rPr>
          <w:rFonts w:asciiTheme="minorHAnsi" w:hAnsiTheme="minorHAnsi"/>
          <w:kern w:val="2"/>
          <w:sz w:val="24"/>
          <w14:ligatures w14:val="standardContextual"/>
        </w:rPr>
      </w:pPr>
    </w:p>
    <w:p w14:paraId="34DE6EB1" w14:textId="77777777" w:rsidR="00257C9E" w:rsidRPr="00257C9E" w:rsidRDefault="00257C9E" w:rsidP="00257C9E">
      <w:pPr>
        <w:rPr>
          <w:rFonts w:asciiTheme="minorHAnsi" w:hAnsiTheme="minorHAnsi"/>
          <w:kern w:val="2"/>
          <w:sz w:val="24"/>
          <w14:ligatures w14:val="standardContextual"/>
        </w:rPr>
      </w:pPr>
    </w:p>
    <w:p w14:paraId="5C027274" w14:textId="77777777" w:rsidR="00257C9E" w:rsidRPr="00257C9E" w:rsidRDefault="00257C9E" w:rsidP="00257C9E">
      <w:pPr>
        <w:pStyle w:val="Heading1"/>
      </w:pPr>
      <w:bookmarkStart w:id="15" w:name="_Toc131427847"/>
      <w:bookmarkStart w:id="16" w:name="_Toc134211944"/>
      <w:r w:rsidRPr="00257C9E">
        <w:lastRenderedPageBreak/>
        <w:t>VRI</w:t>
      </w:r>
      <w:bookmarkEnd w:id="15"/>
      <w:r w:rsidRPr="00257C9E">
        <w:t>N</w:t>
      </w:r>
      <w:bookmarkEnd w:id="16"/>
    </w:p>
    <w:p w14:paraId="64EDC29A"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In order to further analyze the external environment that affects the business hey VRIN analysis have been performed; This analysis is a framework that can be used to assess the companies’ resource as well as capabilities. The full acronym for VRIN stands for value, Realty, inimitability, and non-substitutability (Adnan et al, 2018). </w:t>
      </w:r>
    </w:p>
    <w:p w14:paraId="104F6E75"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Value</w:t>
      </w:r>
    </w:p>
    <w:p w14:paraId="524D302E"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This element of the VRIN model analyzes the value ability of Bee Good. The resources and as well as the capabilities of the company are valuable as they are highly important for the creation of their unique and high-quality skin care products that meet the needs of their target consumers. The company sources their raw materials from natural and organic ingredients such as beeswax (Adnan et al, 2018). </w:t>
      </w:r>
    </w:p>
    <w:p w14:paraId="763E3EF5"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Rarity</w:t>
      </w:r>
    </w:p>
    <w:p w14:paraId="4D022C92"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Bee goods differentiate themselves from the other competitors by offering unique services and products that is why they are rare as we go to resources and capabilities on managing as well as procuring are rare as they are not found in other skin care companies. As the company uses Bee-derived ingredients such as honey and beeswax it gives them a unique competitive edge as well as a unique brand identity. Their ongoing commitment on managing the Bee population as well as commitment to practicing sustainable business in order for Environmental Protection cannot be found in other skin care products that operates in the premium market (Karake-Shalhoub and Al Qasimi, 2007).</w:t>
      </w:r>
    </w:p>
    <w:p w14:paraId="6774C8B5"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Inimitability</w:t>
      </w:r>
    </w:p>
    <w:p w14:paraId="0644C8A2"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Other competitors cannot easily imitate Bee goods offerings and unique product line as the resources of the companies are difficult to imitate as they are the result of the company's unique approach to product development production that who aligns with their company's mission. What is unique approach to product development and production is fueled by their need for specialized knowledge and expertise that cannot be easily replicated as they collaborate with bee-derived ingredients. the company's ongoing commitment to sustainable business practices as well as their eco finalize requires a significant investment of time </w:t>
      </w:r>
      <w:r w:rsidRPr="00257C9E">
        <w:rPr>
          <w:rFonts w:asciiTheme="minorHAnsi" w:hAnsiTheme="minorHAnsi"/>
          <w:kern w:val="2"/>
          <w:sz w:val="24"/>
          <w14:ligatures w14:val="standardContextual"/>
        </w:rPr>
        <w:lastRenderedPageBreak/>
        <w:t>resources as well as specific mindset that many companies are not willing or able to make or cannot imitate to that extent (Karake-Shalhoub and Al Qasimi, 2007).</w:t>
      </w:r>
    </w:p>
    <w:p w14:paraId="17D1B284"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Non- substitutability</w:t>
      </w:r>
    </w:p>
    <w:p w14:paraId="62BA2640"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Bee Goods Products are not easily substituted as there are no equivalent substitutes available in the market that offer the same values to the targeted market as Bee Goods. They occupied a large portion of the market that is untapped, and their unique targeted market cannot be easily imitated so there are no direct substitutes to their offerings. As the company uses various naturally sourced ingredients its commitment to sustainability and not easily replicated thus ensuring that there are no direct alternatives available to the consumers.</w:t>
      </w:r>
    </w:p>
    <w:p w14:paraId="1A5A5D36" w14:textId="77777777" w:rsid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To conclude, good resources meet the criteria for VRIN analysis as the companies’ unique approach to product development as well their commitment to sustainability gives them a sustainable competitive edge in the market (Karake-Shalhoub and Al Qasimi, 2007).</w:t>
      </w:r>
    </w:p>
    <w:p w14:paraId="5C41E50C" w14:textId="77777777" w:rsidR="00257C9E" w:rsidRDefault="00257C9E" w:rsidP="00257C9E">
      <w:pPr>
        <w:rPr>
          <w:rFonts w:asciiTheme="minorHAnsi" w:hAnsiTheme="minorHAnsi"/>
          <w:kern w:val="2"/>
          <w:sz w:val="24"/>
          <w14:ligatures w14:val="standardContextual"/>
        </w:rPr>
      </w:pPr>
    </w:p>
    <w:p w14:paraId="7E67F438" w14:textId="77777777" w:rsidR="00257C9E" w:rsidRDefault="00257C9E" w:rsidP="00257C9E">
      <w:pPr>
        <w:rPr>
          <w:rFonts w:asciiTheme="minorHAnsi" w:hAnsiTheme="minorHAnsi"/>
          <w:kern w:val="2"/>
          <w:sz w:val="24"/>
          <w14:ligatures w14:val="standardContextual"/>
        </w:rPr>
      </w:pPr>
    </w:p>
    <w:p w14:paraId="1F753D40" w14:textId="77777777" w:rsidR="00257C9E" w:rsidRDefault="00257C9E" w:rsidP="00257C9E">
      <w:pPr>
        <w:rPr>
          <w:rFonts w:asciiTheme="minorHAnsi" w:hAnsiTheme="minorHAnsi"/>
          <w:kern w:val="2"/>
          <w:sz w:val="24"/>
          <w14:ligatures w14:val="standardContextual"/>
        </w:rPr>
      </w:pPr>
    </w:p>
    <w:p w14:paraId="7F69505F" w14:textId="77777777" w:rsidR="00257C9E" w:rsidRDefault="00257C9E" w:rsidP="00257C9E">
      <w:pPr>
        <w:rPr>
          <w:rFonts w:asciiTheme="minorHAnsi" w:hAnsiTheme="minorHAnsi"/>
          <w:kern w:val="2"/>
          <w:sz w:val="24"/>
          <w14:ligatures w14:val="standardContextual"/>
        </w:rPr>
      </w:pPr>
    </w:p>
    <w:p w14:paraId="75B83CA0" w14:textId="77777777" w:rsidR="00257C9E" w:rsidRDefault="00257C9E" w:rsidP="00257C9E">
      <w:pPr>
        <w:rPr>
          <w:rFonts w:asciiTheme="minorHAnsi" w:hAnsiTheme="minorHAnsi"/>
          <w:kern w:val="2"/>
          <w:sz w:val="24"/>
          <w14:ligatures w14:val="standardContextual"/>
        </w:rPr>
      </w:pPr>
    </w:p>
    <w:p w14:paraId="291EC722" w14:textId="77777777" w:rsidR="00257C9E" w:rsidRDefault="00257C9E" w:rsidP="00257C9E">
      <w:pPr>
        <w:rPr>
          <w:rFonts w:asciiTheme="minorHAnsi" w:hAnsiTheme="minorHAnsi"/>
          <w:kern w:val="2"/>
          <w:sz w:val="24"/>
          <w14:ligatures w14:val="standardContextual"/>
        </w:rPr>
      </w:pPr>
    </w:p>
    <w:p w14:paraId="1033B0AE" w14:textId="77777777" w:rsidR="00257C9E" w:rsidRDefault="00257C9E" w:rsidP="00257C9E">
      <w:pPr>
        <w:rPr>
          <w:rFonts w:asciiTheme="minorHAnsi" w:hAnsiTheme="minorHAnsi"/>
          <w:kern w:val="2"/>
          <w:sz w:val="24"/>
          <w14:ligatures w14:val="standardContextual"/>
        </w:rPr>
      </w:pPr>
    </w:p>
    <w:p w14:paraId="6EEF0406" w14:textId="77777777" w:rsidR="00257C9E" w:rsidRDefault="00257C9E" w:rsidP="00257C9E">
      <w:pPr>
        <w:rPr>
          <w:rFonts w:asciiTheme="minorHAnsi" w:hAnsiTheme="minorHAnsi"/>
          <w:kern w:val="2"/>
          <w:sz w:val="24"/>
          <w14:ligatures w14:val="standardContextual"/>
        </w:rPr>
      </w:pPr>
    </w:p>
    <w:p w14:paraId="09B0E186" w14:textId="77777777" w:rsidR="00257C9E" w:rsidRDefault="00257C9E" w:rsidP="00257C9E">
      <w:pPr>
        <w:rPr>
          <w:rFonts w:asciiTheme="minorHAnsi" w:hAnsiTheme="minorHAnsi"/>
          <w:kern w:val="2"/>
          <w:sz w:val="24"/>
          <w14:ligatures w14:val="standardContextual"/>
        </w:rPr>
      </w:pPr>
    </w:p>
    <w:p w14:paraId="65023D31" w14:textId="77777777" w:rsidR="00257C9E" w:rsidRDefault="00257C9E" w:rsidP="00257C9E">
      <w:pPr>
        <w:rPr>
          <w:rFonts w:asciiTheme="minorHAnsi" w:hAnsiTheme="minorHAnsi"/>
          <w:kern w:val="2"/>
          <w:sz w:val="24"/>
          <w14:ligatures w14:val="standardContextual"/>
        </w:rPr>
      </w:pPr>
    </w:p>
    <w:p w14:paraId="6D54CBAA" w14:textId="77777777" w:rsidR="00257C9E" w:rsidRDefault="00257C9E" w:rsidP="00257C9E">
      <w:pPr>
        <w:rPr>
          <w:rFonts w:asciiTheme="minorHAnsi" w:hAnsiTheme="minorHAnsi"/>
          <w:kern w:val="2"/>
          <w:sz w:val="24"/>
          <w14:ligatures w14:val="standardContextual"/>
        </w:rPr>
      </w:pPr>
    </w:p>
    <w:p w14:paraId="0CFFF093" w14:textId="77777777" w:rsidR="00257C9E" w:rsidRDefault="00257C9E" w:rsidP="00257C9E">
      <w:pPr>
        <w:rPr>
          <w:rFonts w:asciiTheme="minorHAnsi" w:hAnsiTheme="minorHAnsi"/>
          <w:kern w:val="2"/>
          <w:sz w:val="24"/>
          <w14:ligatures w14:val="standardContextual"/>
        </w:rPr>
      </w:pPr>
    </w:p>
    <w:p w14:paraId="015A03CE" w14:textId="77777777" w:rsidR="00257C9E" w:rsidRPr="00257C9E" w:rsidRDefault="00257C9E" w:rsidP="00257C9E">
      <w:pPr>
        <w:rPr>
          <w:rFonts w:asciiTheme="minorHAnsi" w:hAnsiTheme="minorHAnsi"/>
          <w:kern w:val="2"/>
          <w:sz w:val="24"/>
          <w14:ligatures w14:val="standardContextual"/>
        </w:rPr>
      </w:pPr>
    </w:p>
    <w:p w14:paraId="17B6B30B" w14:textId="77777777" w:rsidR="00257C9E" w:rsidRPr="00257C9E" w:rsidRDefault="00257C9E" w:rsidP="00257C9E">
      <w:pPr>
        <w:pStyle w:val="Heading1"/>
      </w:pPr>
      <w:bookmarkStart w:id="17" w:name="_Toc131427848"/>
      <w:bookmarkStart w:id="18" w:name="_Toc134211945"/>
      <w:r w:rsidRPr="00257C9E">
        <w:lastRenderedPageBreak/>
        <w:t>SWOT</w:t>
      </w:r>
      <w:bookmarkEnd w:id="17"/>
      <w:bookmarkEnd w:id="18"/>
    </w:p>
    <w:p w14:paraId="56FF58FA"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Swot Stands for strengths, weaknesses, opportunities, and threats. A short analysis used to analyze these aspects for a firm in this case Bee Good (Sarsby, 2016).</w:t>
      </w:r>
    </w:p>
    <w:p w14:paraId="1D056090"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Strengths</w:t>
      </w:r>
    </w:p>
    <w:p w14:paraId="725643CF" w14:textId="77777777" w:rsidR="00257C9E" w:rsidRPr="00257C9E" w:rsidRDefault="00257C9E" w:rsidP="00257C9E">
      <w:pPr>
        <w:numPr>
          <w:ilvl w:val="0"/>
          <w:numId w:val="1"/>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High quality products</w:t>
      </w:r>
    </w:p>
    <w:p w14:paraId="727451AF" w14:textId="77777777" w:rsidR="00257C9E" w:rsidRPr="00257C9E" w:rsidRDefault="00257C9E" w:rsidP="00257C9E">
      <w:pPr>
        <w:numPr>
          <w:ilvl w:val="0"/>
          <w:numId w:val="1"/>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Skilled Workforce</w:t>
      </w:r>
    </w:p>
    <w:p w14:paraId="736E9F95" w14:textId="77777777" w:rsidR="00257C9E" w:rsidRPr="00257C9E" w:rsidRDefault="00257C9E" w:rsidP="00257C9E">
      <w:pPr>
        <w:numPr>
          <w:ilvl w:val="0"/>
          <w:numId w:val="1"/>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Low chances of imitation</w:t>
      </w:r>
    </w:p>
    <w:p w14:paraId="75ECFE74" w14:textId="77777777" w:rsidR="00257C9E" w:rsidRPr="00257C9E" w:rsidRDefault="00257C9E" w:rsidP="00257C9E">
      <w:pPr>
        <w:numPr>
          <w:ilvl w:val="0"/>
          <w:numId w:val="1"/>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No direct substitutes</w:t>
      </w:r>
    </w:p>
    <w:p w14:paraId="1FEA9490" w14:textId="77777777" w:rsidR="00257C9E" w:rsidRPr="00257C9E" w:rsidRDefault="00257C9E" w:rsidP="00257C9E">
      <w:pPr>
        <w:numPr>
          <w:ilvl w:val="0"/>
          <w:numId w:val="1"/>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Strong brand reputation</w:t>
      </w:r>
    </w:p>
    <w:p w14:paraId="05522BDD" w14:textId="77777777" w:rsidR="00257C9E" w:rsidRPr="00257C9E" w:rsidRDefault="00257C9E" w:rsidP="00257C9E">
      <w:pPr>
        <w:numPr>
          <w:ilvl w:val="0"/>
          <w:numId w:val="1"/>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Unique selects propositions</w:t>
      </w:r>
    </w:p>
    <w:p w14:paraId="3C695EB4" w14:textId="77777777" w:rsidR="00257C9E" w:rsidRPr="00257C9E" w:rsidRDefault="00257C9E" w:rsidP="00257C9E">
      <w:pPr>
        <w:numPr>
          <w:ilvl w:val="0"/>
          <w:numId w:val="1"/>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Unique product</w:t>
      </w:r>
    </w:p>
    <w:p w14:paraId="3162F9AE" w14:textId="77777777" w:rsidR="00257C9E" w:rsidRPr="00257C9E" w:rsidRDefault="00257C9E" w:rsidP="00257C9E">
      <w:pPr>
        <w:numPr>
          <w:ilvl w:val="0"/>
          <w:numId w:val="1"/>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Strong online presence</w:t>
      </w:r>
    </w:p>
    <w:p w14:paraId="3D115D54" w14:textId="77777777" w:rsidR="00257C9E" w:rsidRPr="00257C9E" w:rsidRDefault="00257C9E" w:rsidP="00257C9E">
      <w:pPr>
        <w:numPr>
          <w:ilvl w:val="0"/>
          <w:numId w:val="1"/>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Market recognition</w:t>
      </w:r>
    </w:p>
    <w:p w14:paraId="5E36468A"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Weakness:</w:t>
      </w:r>
    </w:p>
    <w:p w14:paraId="633D12F8" w14:textId="77777777" w:rsidR="00257C9E" w:rsidRPr="00257C9E" w:rsidRDefault="00257C9E" w:rsidP="00257C9E">
      <w:pPr>
        <w:numPr>
          <w:ilvl w:val="0"/>
          <w:numId w:val="2"/>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Limited distribution</w:t>
      </w:r>
    </w:p>
    <w:p w14:paraId="390D9115" w14:textId="77777777" w:rsidR="00257C9E" w:rsidRPr="00257C9E" w:rsidRDefault="00257C9E" w:rsidP="00257C9E">
      <w:pPr>
        <w:numPr>
          <w:ilvl w:val="0"/>
          <w:numId w:val="2"/>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High prices</w:t>
      </w:r>
    </w:p>
    <w:p w14:paraId="58839610" w14:textId="77777777" w:rsidR="00257C9E" w:rsidRPr="00257C9E" w:rsidRDefault="00257C9E" w:rsidP="00257C9E">
      <w:pPr>
        <w:numPr>
          <w:ilvl w:val="0"/>
          <w:numId w:val="2"/>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Small market scope</w:t>
      </w:r>
    </w:p>
    <w:p w14:paraId="4B20CFEF" w14:textId="77777777" w:rsidR="00257C9E" w:rsidRPr="00257C9E" w:rsidRDefault="00257C9E" w:rsidP="00257C9E">
      <w:pPr>
        <w:numPr>
          <w:ilvl w:val="0"/>
          <w:numId w:val="2"/>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Small business operations</w:t>
      </w:r>
    </w:p>
    <w:p w14:paraId="44D5E1C9" w14:textId="77777777" w:rsidR="00257C9E" w:rsidRPr="00257C9E" w:rsidRDefault="00257C9E" w:rsidP="00257C9E">
      <w:pPr>
        <w:numPr>
          <w:ilvl w:val="0"/>
          <w:numId w:val="2"/>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Over dependence on natural sourcing</w:t>
      </w:r>
    </w:p>
    <w:p w14:paraId="5C43AD51" w14:textId="77777777" w:rsidR="00257C9E" w:rsidRPr="00257C9E" w:rsidRDefault="00257C9E" w:rsidP="00257C9E">
      <w:pPr>
        <w:numPr>
          <w:ilvl w:val="0"/>
          <w:numId w:val="2"/>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High production costs</w:t>
      </w:r>
    </w:p>
    <w:p w14:paraId="2B5CD957" w14:textId="77777777" w:rsidR="00257C9E" w:rsidRPr="00257C9E" w:rsidRDefault="00257C9E" w:rsidP="00257C9E">
      <w:pPr>
        <w:numPr>
          <w:ilvl w:val="0"/>
          <w:numId w:val="2"/>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Low product diversification</w:t>
      </w:r>
    </w:p>
    <w:p w14:paraId="240A9B13"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Opportunities</w:t>
      </w:r>
    </w:p>
    <w:p w14:paraId="45EBF1C8" w14:textId="77777777" w:rsidR="00257C9E" w:rsidRPr="00257C9E" w:rsidRDefault="00257C9E" w:rsidP="00257C9E">
      <w:pPr>
        <w:numPr>
          <w:ilvl w:val="0"/>
          <w:numId w:val="3"/>
        </w:numPr>
        <w:contextualSpacing/>
        <w:rPr>
          <w:rFonts w:asciiTheme="minorHAnsi" w:hAnsiTheme="minorHAnsi"/>
          <w:b/>
          <w:bCs/>
          <w:kern w:val="2"/>
          <w:sz w:val="24"/>
          <w14:ligatures w14:val="standardContextual"/>
        </w:rPr>
      </w:pPr>
      <w:r w:rsidRPr="00257C9E">
        <w:rPr>
          <w:rFonts w:asciiTheme="minorHAnsi" w:hAnsiTheme="minorHAnsi"/>
          <w:kern w:val="2"/>
          <w:sz w:val="24"/>
          <w14:ligatures w14:val="standardContextual"/>
        </w:rPr>
        <w:t>Growing demand</w:t>
      </w:r>
    </w:p>
    <w:p w14:paraId="07A7633F" w14:textId="77777777" w:rsidR="00257C9E" w:rsidRPr="00257C9E" w:rsidRDefault="00257C9E" w:rsidP="00257C9E">
      <w:pPr>
        <w:numPr>
          <w:ilvl w:val="0"/>
          <w:numId w:val="3"/>
        </w:numPr>
        <w:contextualSpacing/>
        <w:rPr>
          <w:rFonts w:asciiTheme="minorHAnsi" w:hAnsiTheme="minorHAnsi"/>
          <w:b/>
          <w:bCs/>
          <w:kern w:val="2"/>
          <w:sz w:val="24"/>
          <w14:ligatures w14:val="standardContextual"/>
        </w:rPr>
      </w:pPr>
      <w:r w:rsidRPr="00257C9E">
        <w:rPr>
          <w:rFonts w:asciiTheme="minorHAnsi" w:hAnsiTheme="minorHAnsi"/>
          <w:kern w:val="2"/>
          <w:sz w:val="24"/>
          <w14:ligatures w14:val="standardContextual"/>
        </w:rPr>
        <w:t>Global expansion</w:t>
      </w:r>
    </w:p>
    <w:p w14:paraId="3B971658" w14:textId="77777777" w:rsidR="00257C9E" w:rsidRPr="00257C9E" w:rsidRDefault="00257C9E" w:rsidP="00257C9E">
      <w:pPr>
        <w:numPr>
          <w:ilvl w:val="0"/>
          <w:numId w:val="3"/>
        </w:numPr>
        <w:contextualSpacing/>
        <w:rPr>
          <w:rFonts w:asciiTheme="minorHAnsi" w:hAnsiTheme="minorHAnsi"/>
          <w:b/>
          <w:bCs/>
          <w:kern w:val="2"/>
          <w:sz w:val="24"/>
          <w14:ligatures w14:val="standardContextual"/>
        </w:rPr>
      </w:pPr>
      <w:r w:rsidRPr="00257C9E">
        <w:rPr>
          <w:rFonts w:asciiTheme="minorHAnsi" w:hAnsiTheme="minorHAnsi"/>
          <w:kern w:val="2"/>
          <w:sz w:val="24"/>
          <w14:ligatures w14:val="standardContextual"/>
        </w:rPr>
        <w:t>Expansion of product range</w:t>
      </w:r>
    </w:p>
    <w:p w14:paraId="2E40F920" w14:textId="77777777" w:rsidR="00257C9E" w:rsidRPr="00257C9E" w:rsidRDefault="00257C9E" w:rsidP="00257C9E">
      <w:pPr>
        <w:numPr>
          <w:ilvl w:val="0"/>
          <w:numId w:val="3"/>
        </w:numPr>
        <w:contextualSpacing/>
        <w:rPr>
          <w:rFonts w:asciiTheme="minorHAnsi" w:hAnsiTheme="minorHAnsi"/>
          <w:b/>
          <w:bCs/>
          <w:kern w:val="2"/>
          <w:sz w:val="24"/>
          <w14:ligatures w14:val="standardContextual"/>
        </w:rPr>
      </w:pPr>
      <w:r w:rsidRPr="00257C9E">
        <w:rPr>
          <w:rFonts w:asciiTheme="minorHAnsi" w:hAnsiTheme="minorHAnsi"/>
          <w:kern w:val="2"/>
          <w:sz w:val="24"/>
          <w14:ligatures w14:val="standardContextual"/>
        </w:rPr>
        <w:t>Changing Consumer preference</w:t>
      </w:r>
    </w:p>
    <w:p w14:paraId="0DA1FB39" w14:textId="77777777" w:rsidR="00257C9E" w:rsidRPr="00257C9E" w:rsidRDefault="00257C9E" w:rsidP="00257C9E">
      <w:pPr>
        <w:rPr>
          <w:rFonts w:asciiTheme="minorHAnsi" w:hAnsiTheme="minorHAnsi"/>
          <w:b/>
          <w:bCs/>
          <w:kern w:val="2"/>
          <w:sz w:val="24"/>
          <w14:ligatures w14:val="standardContextual"/>
        </w:rPr>
      </w:pPr>
      <w:r w:rsidRPr="00257C9E">
        <w:rPr>
          <w:rFonts w:asciiTheme="minorHAnsi" w:hAnsiTheme="minorHAnsi"/>
          <w:b/>
          <w:bCs/>
          <w:kern w:val="2"/>
          <w:sz w:val="24"/>
          <w14:ligatures w14:val="standardContextual"/>
        </w:rPr>
        <w:t>Threats</w:t>
      </w:r>
    </w:p>
    <w:p w14:paraId="1A2F6ED5" w14:textId="77777777" w:rsidR="00257C9E" w:rsidRPr="00257C9E" w:rsidRDefault="00257C9E" w:rsidP="00257C9E">
      <w:pPr>
        <w:numPr>
          <w:ilvl w:val="0"/>
          <w:numId w:val="4"/>
        </w:numPr>
        <w:contextualSpacing/>
        <w:rPr>
          <w:rFonts w:asciiTheme="minorHAnsi" w:hAnsiTheme="minorHAnsi"/>
          <w:b/>
          <w:bCs/>
          <w:kern w:val="2"/>
          <w:sz w:val="24"/>
          <w14:ligatures w14:val="standardContextual"/>
        </w:rPr>
      </w:pPr>
      <w:r w:rsidRPr="00257C9E">
        <w:rPr>
          <w:rFonts w:asciiTheme="minorHAnsi" w:hAnsiTheme="minorHAnsi"/>
          <w:kern w:val="2"/>
          <w:sz w:val="24"/>
          <w14:ligatures w14:val="standardContextual"/>
        </w:rPr>
        <w:t>Economic conditions</w:t>
      </w:r>
    </w:p>
    <w:p w14:paraId="28BBB2E7" w14:textId="77777777" w:rsidR="00257C9E" w:rsidRPr="00257C9E" w:rsidRDefault="00257C9E" w:rsidP="00257C9E">
      <w:pPr>
        <w:numPr>
          <w:ilvl w:val="0"/>
          <w:numId w:val="4"/>
        </w:numPr>
        <w:contextualSpacing/>
        <w:rPr>
          <w:rFonts w:asciiTheme="minorHAnsi" w:hAnsiTheme="minorHAnsi"/>
          <w:b/>
          <w:bCs/>
          <w:kern w:val="2"/>
          <w:sz w:val="24"/>
          <w14:ligatures w14:val="standardContextual"/>
        </w:rPr>
      </w:pPr>
      <w:r w:rsidRPr="00257C9E">
        <w:rPr>
          <w:rFonts w:asciiTheme="minorHAnsi" w:hAnsiTheme="minorHAnsi"/>
          <w:kern w:val="2"/>
          <w:sz w:val="24"/>
          <w14:ligatures w14:val="standardContextual"/>
        </w:rPr>
        <w:t>Supply chain disruptions</w:t>
      </w:r>
    </w:p>
    <w:p w14:paraId="43CB135F" w14:textId="77777777" w:rsidR="00257C9E" w:rsidRPr="00257C9E" w:rsidRDefault="00257C9E" w:rsidP="00257C9E">
      <w:pPr>
        <w:numPr>
          <w:ilvl w:val="0"/>
          <w:numId w:val="4"/>
        </w:numPr>
        <w:contextualSpacing/>
        <w:rPr>
          <w:rFonts w:asciiTheme="minorHAnsi" w:hAnsiTheme="minorHAnsi"/>
          <w:b/>
          <w:bCs/>
          <w:kern w:val="2"/>
          <w:sz w:val="24"/>
          <w14:ligatures w14:val="standardContextual"/>
        </w:rPr>
      </w:pPr>
      <w:r w:rsidRPr="00257C9E">
        <w:rPr>
          <w:rFonts w:asciiTheme="minorHAnsi" w:hAnsiTheme="minorHAnsi"/>
          <w:kern w:val="2"/>
          <w:sz w:val="24"/>
          <w14:ligatures w14:val="standardContextual"/>
        </w:rPr>
        <w:lastRenderedPageBreak/>
        <w:t>New Entrants to the market</w:t>
      </w:r>
    </w:p>
    <w:p w14:paraId="60B2F9FA" w14:textId="77777777" w:rsidR="00257C9E" w:rsidRDefault="00257C9E" w:rsidP="00257C9E">
      <w:pPr>
        <w:numPr>
          <w:ilvl w:val="0"/>
          <w:numId w:val="4"/>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Brexit</w:t>
      </w:r>
    </w:p>
    <w:p w14:paraId="4198CB4C" w14:textId="77777777" w:rsidR="00257C9E" w:rsidRDefault="00257C9E" w:rsidP="00257C9E">
      <w:pPr>
        <w:contextualSpacing/>
        <w:rPr>
          <w:rFonts w:asciiTheme="minorHAnsi" w:hAnsiTheme="minorHAnsi"/>
          <w:kern w:val="2"/>
          <w:sz w:val="24"/>
          <w14:ligatures w14:val="standardContextual"/>
        </w:rPr>
      </w:pPr>
    </w:p>
    <w:p w14:paraId="0E0386B7" w14:textId="77777777" w:rsidR="00257C9E" w:rsidRDefault="00257C9E" w:rsidP="00257C9E">
      <w:pPr>
        <w:contextualSpacing/>
        <w:rPr>
          <w:rFonts w:asciiTheme="minorHAnsi" w:hAnsiTheme="minorHAnsi"/>
          <w:kern w:val="2"/>
          <w:sz w:val="24"/>
          <w14:ligatures w14:val="standardContextual"/>
        </w:rPr>
      </w:pPr>
    </w:p>
    <w:p w14:paraId="7B3B95FE" w14:textId="77777777" w:rsidR="00257C9E" w:rsidRDefault="00257C9E" w:rsidP="00257C9E">
      <w:pPr>
        <w:contextualSpacing/>
        <w:rPr>
          <w:rFonts w:asciiTheme="minorHAnsi" w:hAnsiTheme="minorHAnsi"/>
          <w:kern w:val="2"/>
          <w:sz w:val="24"/>
          <w14:ligatures w14:val="standardContextual"/>
        </w:rPr>
      </w:pPr>
    </w:p>
    <w:p w14:paraId="7C9DB2A0" w14:textId="77777777" w:rsidR="00257C9E" w:rsidRDefault="00257C9E" w:rsidP="00257C9E">
      <w:pPr>
        <w:contextualSpacing/>
        <w:rPr>
          <w:rFonts w:asciiTheme="minorHAnsi" w:hAnsiTheme="minorHAnsi"/>
          <w:kern w:val="2"/>
          <w:sz w:val="24"/>
          <w14:ligatures w14:val="standardContextual"/>
        </w:rPr>
      </w:pPr>
    </w:p>
    <w:p w14:paraId="24A79B3C" w14:textId="77777777" w:rsidR="00257C9E" w:rsidRDefault="00257C9E" w:rsidP="00257C9E">
      <w:pPr>
        <w:contextualSpacing/>
        <w:rPr>
          <w:rFonts w:asciiTheme="minorHAnsi" w:hAnsiTheme="minorHAnsi"/>
          <w:kern w:val="2"/>
          <w:sz w:val="24"/>
          <w14:ligatures w14:val="standardContextual"/>
        </w:rPr>
      </w:pPr>
    </w:p>
    <w:p w14:paraId="5397E1B9" w14:textId="77777777" w:rsidR="00257C9E" w:rsidRDefault="00257C9E" w:rsidP="00257C9E">
      <w:pPr>
        <w:contextualSpacing/>
        <w:rPr>
          <w:rFonts w:asciiTheme="minorHAnsi" w:hAnsiTheme="minorHAnsi"/>
          <w:kern w:val="2"/>
          <w:sz w:val="24"/>
          <w14:ligatures w14:val="standardContextual"/>
        </w:rPr>
      </w:pPr>
    </w:p>
    <w:p w14:paraId="08352702" w14:textId="77777777" w:rsidR="00257C9E" w:rsidRDefault="00257C9E" w:rsidP="00257C9E">
      <w:pPr>
        <w:contextualSpacing/>
        <w:rPr>
          <w:rFonts w:asciiTheme="minorHAnsi" w:hAnsiTheme="minorHAnsi"/>
          <w:kern w:val="2"/>
          <w:sz w:val="24"/>
          <w14:ligatures w14:val="standardContextual"/>
        </w:rPr>
      </w:pPr>
    </w:p>
    <w:p w14:paraId="4735F616" w14:textId="77777777" w:rsidR="00257C9E" w:rsidRDefault="00257C9E" w:rsidP="00257C9E">
      <w:pPr>
        <w:contextualSpacing/>
        <w:rPr>
          <w:rFonts w:asciiTheme="minorHAnsi" w:hAnsiTheme="minorHAnsi"/>
          <w:kern w:val="2"/>
          <w:sz w:val="24"/>
          <w14:ligatures w14:val="standardContextual"/>
        </w:rPr>
      </w:pPr>
    </w:p>
    <w:p w14:paraId="6CCF9999" w14:textId="77777777" w:rsidR="00257C9E" w:rsidRDefault="00257C9E" w:rsidP="00257C9E">
      <w:pPr>
        <w:contextualSpacing/>
        <w:rPr>
          <w:rFonts w:asciiTheme="minorHAnsi" w:hAnsiTheme="minorHAnsi"/>
          <w:kern w:val="2"/>
          <w:sz w:val="24"/>
          <w14:ligatures w14:val="standardContextual"/>
        </w:rPr>
      </w:pPr>
    </w:p>
    <w:p w14:paraId="7514778F" w14:textId="77777777" w:rsidR="00257C9E" w:rsidRDefault="00257C9E" w:rsidP="00257C9E">
      <w:pPr>
        <w:contextualSpacing/>
        <w:rPr>
          <w:rFonts w:asciiTheme="minorHAnsi" w:hAnsiTheme="minorHAnsi"/>
          <w:kern w:val="2"/>
          <w:sz w:val="24"/>
          <w14:ligatures w14:val="standardContextual"/>
        </w:rPr>
      </w:pPr>
    </w:p>
    <w:p w14:paraId="4BB8BF87" w14:textId="77777777" w:rsidR="00257C9E" w:rsidRDefault="00257C9E" w:rsidP="00257C9E">
      <w:pPr>
        <w:contextualSpacing/>
        <w:rPr>
          <w:rFonts w:asciiTheme="minorHAnsi" w:hAnsiTheme="minorHAnsi"/>
          <w:kern w:val="2"/>
          <w:sz w:val="24"/>
          <w14:ligatures w14:val="standardContextual"/>
        </w:rPr>
      </w:pPr>
    </w:p>
    <w:p w14:paraId="1C08B346" w14:textId="77777777" w:rsidR="00257C9E" w:rsidRDefault="00257C9E" w:rsidP="00257C9E">
      <w:pPr>
        <w:contextualSpacing/>
        <w:rPr>
          <w:rFonts w:asciiTheme="minorHAnsi" w:hAnsiTheme="minorHAnsi"/>
          <w:kern w:val="2"/>
          <w:sz w:val="24"/>
          <w14:ligatures w14:val="standardContextual"/>
        </w:rPr>
      </w:pPr>
    </w:p>
    <w:p w14:paraId="1C0384A5" w14:textId="77777777" w:rsidR="00257C9E" w:rsidRDefault="00257C9E" w:rsidP="00257C9E">
      <w:pPr>
        <w:contextualSpacing/>
        <w:rPr>
          <w:rFonts w:asciiTheme="minorHAnsi" w:hAnsiTheme="minorHAnsi"/>
          <w:kern w:val="2"/>
          <w:sz w:val="24"/>
          <w14:ligatures w14:val="standardContextual"/>
        </w:rPr>
      </w:pPr>
    </w:p>
    <w:p w14:paraId="690CE686" w14:textId="77777777" w:rsidR="00257C9E" w:rsidRDefault="00257C9E" w:rsidP="00257C9E">
      <w:pPr>
        <w:contextualSpacing/>
        <w:rPr>
          <w:rFonts w:asciiTheme="minorHAnsi" w:hAnsiTheme="minorHAnsi"/>
          <w:kern w:val="2"/>
          <w:sz w:val="24"/>
          <w14:ligatures w14:val="standardContextual"/>
        </w:rPr>
      </w:pPr>
    </w:p>
    <w:p w14:paraId="1BC2D180" w14:textId="77777777" w:rsidR="00257C9E" w:rsidRDefault="00257C9E" w:rsidP="00257C9E">
      <w:pPr>
        <w:contextualSpacing/>
        <w:rPr>
          <w:rFonts w:asciiTheme="minorHAnsi" w:hAnsiTheme="minorHAnsi"/>
          <w:kern w:val="2"/>
          <w:sz w:val="24"/>
          <w14:ligatures w14:val="standardContextual"/>
        </w:rPr>
      </w:pPr>
    </w:p>
    <w:p w14:paraId="63FA4CD7" w14:textId="77777777" w:rsidR="00257C9E" w:rsidRDefault="00257C9E" w:rsidP="00257C9E">
      <w:pPr>
        <w:contextualSpacing/>
        <w:rPr>
          <w:rFonts w:asciiTheme="minorHAnsi" w:hAnsiTheme="minorHAnsi"/>
          <w:kern w:val="2"/>
          <w:sz w:val="24"/>
          <w14:ligatures w14:val="standardContextual"/>
        </w:rPr>
      </w:pPr>
    </w:p>
    <w:p w14:paraId="2E66B23B" w14:textId="77777777" w:rsidR="00257C9E" w:rsidRDefault="00257C9E" w:rsidP="00257C9E">
      <w:pPr>
        <w:contextualSpacing/>
        <w:rPr>
          <w:rFonts w:asciiTheme="minorHAnsi" w:hAnsiTheme="minorHAnsi"/>
          <w:kern w:val="2"/>
          <w:sz w:val="24"/>
          <w14:ligatures w14:val="standardContextual"/>
        </w:rPr>
      </w:pPr>
    </w:p>
    <w:p w14:paraId="3224A494" w14:textId="77777777" w:rsidR="00257C9E" w:rsidRDefault="00257C9E" w:rsidP="00257C9E">
      <w:pPr>
        <w:contextualSpacing/>
        <w:rPr>
          <w:rFonts w:asciiTheme="minorHAnsi" w:hAnsiTheme="minorHAnsi"/>
          <w:kern w:val="2"/>
          <w:sz w:val="24"/>
          <w14:ligatures w14:val="standardContextual"/>
        </w:rPr>
      </w:pPr>
    </w:p>
    <w:p w14:paraId="35614AEB" w14:textId="77777777" w:rsidR="00257C9E" w:rsidRDefault="00257C9E" w:rsidP="00257C9E">
      <w:pPr>
        <w:contextualSpacing/>
        <w:rPr>
          <w:rFonts w:asciiTheme="minorHAnsi" w:hAnsiTheme="minorHAnsi"/>
          <w:kern w:val="2"/>
          <w:sz w:val="24"/>
          <w14:ligatures w14:val="standardContextual"/>
        </w:rPr>
      </w:pPr>
    </w:p>
    <w:p w14:paraId="03F16A4B" w14:textId="77777777" w:rsidR="00257C9E" w:rsidRDefault="00257C9E" w:rsidP="00257C9E">
      <w:pPr>
        <w:contextualSpacing/>
        <w:rPr>
          <w:rFonts w:asciiTheme="minorHAnsi" w:hAnsiTheme="minorHAnsi"/>
          <w:kern w:val="2"/>
          <w:sz w:val="24"/>
          <w14:ligatures w14:val="standardContextual"/>
        </w:rPr>
      </w:pPr>
    </w:p>
    <w:p w14:paraId="6A02A35A" w14:textId="77777777" w:rsidR="00257C9E" w:rsidRDefault="00257C9E" w:rsidP="00257C9E">
      <w:pPr>
        <w:contextualSpacing/>
        <w:rPr>
          <w:rFonts w:asciiTheme="minorHAnsi" w:hAnsiTheme="minorHAnsi"/>
          <w:kern w:val="2"/>
          <w:sz w:val="24"/>
          <w14:ligatures w14:val="standardContextual"/>
        </w:rPr>
      </w:pPr>
    </w:p>
    <w:p w14:paraId="42DE1709" w14:textId="77777777" w:rsidR="00257C9E" w:rsidRDefault="00257C9E" w:rsidP="00257C9E">
      <w:pPr>
        <w:contextualSpacing/>
        <w:rPr>
          <w:rFonts w:asciiTheme="minorHAnsi" w:hAnsiTheme="minorHAnsi"/>
          <w:kern w:val="2"/>
          <w:sz w:val="24"/>
          <w14:ligatures w14:val="standardContextual"/>
        </w:rPr>
      </w:pPr>
    </w:p>
    <w:p w14:paraId="5BAF1C78" w14:textId="77777777" w:rsidR="00257C9E" w:rsidRDefault="00257C9E" w:rsidP="00257C9E">
      <w:pPr>
        <w:contextualSpacing/>
        <w:rPr>
          <w:rFonts w:asciiTheme="minorHAnsi" w:hAnsiTheme="minorHAnsi"/>
          <w:kern w:val="2"/>
          <w:sz w:val="24"/>
          <w14:ligatures w14:val="standardContextual"/>
        </w:rPr>
      </w:pPr>
    </w:p>
    <w:p w14:paraId="383D8FDB" w14:textId="77777777" w:rsidR="00257C9E" w:rsidRDefault="00257C9E" w:rsidP="00257C9E">
      <w:pPr>
        <w:contextualSpacing/>
        <w:rPr>
          <w:rFonts w:asciiTheme="minorHAnsi" w:hAnsiTheme="minorHAnsi"/>
          <w:kern w:val="2"/>
          <w:sz w:val="24"/>
          <w14:ligatures w14:val="standardContextual"/>
        </w:rPr>
      </w:pPr>
    </w:p>
    <w:p w14:paraId="38F3CC84" w14:textId="77777777" w:rsidR="00257C9E" w:rsidRDefault="00257C9E" w:rsidP="00257C9E">
      <w:pPr>
        <w:contextualSpacing/>
        <w:rPr>
          <w:rFonts w:asciiTheme="minorHAnsi" w:hAnsiTheme="minorHAnsi"/>
          <w:kern w:val="2"/>
          <w:sz w:val="24"/>
          <w14:ligatures w14:val="standardContextual"/>
        </w:rPr>
      </w:pPr>
    </w:p>
    <w:p w14:paraId="22AA1E22" w14:textId="77777777" w:rsidR="00257C9E" w:rsidRDefault="00257C9E" w:rsidP="00257C9E">
      <w:pPr>
        <w:contextualSpacing/>
        <w:rPr>
          <w:rFonts w:asciiTheme="minorHAnsi" w:hAnsiTheme="minorHAnsi"/>
          <w:kern w:val="2"/>
          <w:sz w:val="24"/>
          <w14:ligatures w14:val="standardContextual"/>
        </w:rPr>
      </w:pPr>
    </w:p>
    <w:p w14:paraId="138E69DE" w14:textId="77777777" w:rsidR="00257C9E" w:rsidRDefault="00257C9E" w:rsidP="00257C9E">
      <w:pPr>
        <w:contextualSpacing/>
        <w:rPr>
          <w:rFonts w:asciiTheme="minorHAnsi" w:hAnsiTheme="minorHAnsi"/>
          <w:kern w:val="2"/>
          <w:sz w:val="24"/>
          <w14:ligatures w14:val="standardContextual"/>
        </w:rPr>
      </w:pPr>
    </w:p>
    <w:p w14:paraId="04A429A7" w14:textId="77777777" w:rsidR="00257C9E" w:rsidRDefault="00257C9E" w:rsidP="00257C9E">
      <w:pPr>
        <w:contextualSpacing/>
        <w:rPr>
          <w:rFonts w:asciiTheme="minorHAnsi" w:hAnsiTheme="minorHAnsi"/>
          <w:kern w:val="2"/>
          <w:sz w:val="24"/>
          <w14:ligatures w14:val="standardContextual"/>
        </w:rPr>
      </w:pPr>
    </w:p>
    <w:p w14:paraId="4AAEBC1E" w14:textId="77777777" w:rsidR="00257C9E" w:rsidRDefault="00257C9E" w:rsidP="00257C9E">
      <w:pPr>
        <w:contextualSpacing/>
        <w:rPr>
          <w:rFonts w:asciiTheme="minorHAnsi" w:hAnsiTheme="minorHAnsi"/>
          <w:kern w:val="2"/>
          <w:sz w:val="24"/>
          <w14:ligatures w14:val="standardContextual"/>
        </w:rPr>
      </w:pPr>
    </w:p>
    <w:p w14:paraId="021D808D" w14:textId="77777777" w:rsidR="00257C9E" w:rsidRDefault="00257C9E" w:rsidP="00257C9E">
      <w:pPr>
        <w:contextualSpacing/>
        <w:rPr>
          <w:rFonts w:asciiTheme="minorHAnsi" w:hAnsiTheme="minorHAnsi"/>
          <w:kern w:val="2"/>
          <w:sz w:val="24"/>
          <w14:ligatures w14:val="standardContextual"/>
        </w:rPr>
      </w:pPr>
    </w:p>
    <w:p w14:paraId="394D0021" w14:textId="77777777" w:rsidR="00257C9E" w:rsidRPr="00257C9E" w:rsidRDefault="00257C9E" w:rsidP="00257C9E">
      <w:pPr>
        <w:contextualSpacing/>
        <w:rPr>
          <w:rFonts w:asciiTheme="minorHAnsi" w:hAnsiTheme="minorHAnsi"/>
          <w:kern w:val="2"/>
          <w:sz w:val="24"/>
          <w14:ligatures w14:val="standardContextual"/>
        </w:rPr>
      </w:pPr>
    </w:p>
    <w:p w14:paraId="4D2CDD30" w14:textId="77777777" w:rsidR="00257C9E" w:rsidRPr="00257C9E" w:rsidRDefault="00257C9E" w:rsidP="00257C9E">
      <w:pPr>
        <w:pStyle w:val="Heading1"/>
      </w:pPr>
      <w:bookmarkStart w:id="19" w:name="_Toc131427849"/>
      <w:bookmarkStart w:id="20" w:name="_Toc134211946"/>
      <w:r w:rsidRPr="00257C9E">
        <w:t>Strategic Growth</w:t>
      </w:r>
      <w:bookmarkEnd w:id="19"/>
      <w:bookmarkEnd w:id="20"/>
    </w:p>
    <w:p w14:paraId="4D2E4D75" w14:textId="77777777" w:rsid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Strategic growth is a systematic planning and execution of activities that is designed to increase the profitability and market share of a firm. Growth can be achieved by various means such as expanding the current product line or entering new markets or global expansion. In order to stay market relevant, the strategy for achieving growth should be carefully developed and the company’s strengths and weaknesses must be accounted for (Johnson et al, 2020). Market trends as well as comparative analysis should be performed in order for a well-developed strategic growth plan. The resources available to the company such as financial resources or human capital resources should also be accounted for. Strategic growth is a long-term process, and the final must be commitment to their planning as it involves in investment in research and development as well as marketing and advertisement; There is no short term direct pay off but instead the company will be profitable in the long run and will be sustainable (Hunger, 2020). The goal of strategic growth is to build a sustainable as well as a profitable business that cannot be affected by the various challenges faced in the marketplace and its external environment. There are various models that can be utilized to plan out strategic growth and in this report three prominent models will be utilized in order to further analyze the strategic growth of Bee Good.</w:t>
      </w:r>
    </w:p>
    <w:p w14:paraId="42FFC8F3" w14:textId="77777777" w:rsidR="00257C9E" w:rsidRDefault="00257C9E" w:rsidP="00257C9E">
      <w:pPr>
        <w:rPr>
          <w:rFonts w:asciiTheme="minorHAnsi" w:hAnsiTheme="minorHAnsi"/>
          <w:kern w:val="2"/>
          <w:sz w:val="24"/>
          <w14:ligatures w14:val="standardContextual"/>
        </w:rPr>
      </w:pPr>
    </w:p>
    <w:p w14:paraId="750C9242" w14:textId="77777777" w:rsidR="00257C9E" w:rsidRDefault="00257C9E" w:rsidP="00257C9E">
      <w:pPr>
        <w:rPr>
          <w:rFonts w:asciiTheme="minorHAnsi" w:hAnsiTheme="minorHAnsi"/>
          <w:kern w:val="2"/>
          <w:sz w:val="24"/>
          <w14:ligatures w14:val="standardContextual"/>
        </w:rPr>
      </w:pPr>
    </w:p>
    <w:p w14:paraId="64925EBB" w14:textId="77777777" w:rsidR="00257C9E" w:rsidRDefault="00257C9E" w:rsidP="00257C9E">
      <w:pPr>
        <w:rPr>
          <w:rFonts w:asciiTheme="minorHAnsi" w:hAnsiTheme="minorHAnsi"/>
          <w:kern w:val="2"/>
          <w:sz w:val="24"/>
          <w14:ligatures w14:val="standardContextual"/>
        </w:rPr>
      </w:pPr>
    </w:p>
    <w:p w14:paraId="0D7E24D7" w14:textId="77777777" w:rsidR="00257C9E" w:rsidRDefault="00257C9E" w:rsidP="00257C9E">
      <w:pPr>
        <w:rPr>
          <w:rFonts w:asciiTheme="minorHAnsi" w:hAnsiTheme="minorHAnsi"/>
          <w:kern w:val="2"/>
          <w:sz w:val="24"/>
          <w14:ligatures w14:val="standardContextual"/>
        </w:rPr>
      </w:pPr>
    </w:p>
    <w:p w14:paraId="1A71F4F6" w14:textId="77777777" w:rsidR="00257C9E" w:rsidRDefault="00257C9E" w:rsidP="00257C9E">
      <w:pPr>
        <w:rPr>
          <w:rFonts w:asciiTheme="minorHAnsi" w:hAnsiTheme="minorHAnsi"/>
          <w:kern w:val="2"/>
          <w:sz w:val="24"/>
          <w14:ligatures w14:val="standardContextual"/>
        </w:rPr>
      </w:pPr>
    </w:p>
    <w:p w14:paraId="03919B53" w14:textId="77777777" w:rsidR="00257C9E" w:rsidRDefault="00257C9E" w:rsidP="00257C9E">
      <w:pPr>
        <w:rPr>
          <w:rFonts w:asciiTheme="minorHAnsi" w:hAnsiTheme="minorHAnsi"/>
          <w:kern w:val="2"/>
          <w:sz w:val="24"/>
          <w14:ligatures w14:val="standardContextual"/>
        </w:rPr>
      </w:pPr>
    </w:p>
    <w:p w14:paraId="59822947" w14:textId="77777777" w:rsidR="00257C9E" w:rsidRDefault="00257C9E" w:rsidP="00257C9E">
      <w:pPr>
        <w:rPr>
          <w:rFonts w:asciiTheme="minorHAnsi" w:hAnsiTheme="minorHAnsi"/>
          <w:kern w:val="2"/>
          <w:sz w:val="24"/>
          <w14:ligatures w14:val="standardContextual"/>
        </w:rPr>
      </w:pPr>
    </w:p>
    <w:p w14:paraId="6544DF2D" w14:textId="77777777" w:rsidR="00257C9E" w:rsidRDefault="00257C9E" w:rsidP="00257C9E">
      <w:pPr>
        <w:rPr>
          <w:rFonts w:asciiTheme="minorHAnsi" w:hAnsiTheme="minorHAnsi"/>
          <w:kern w:val="2"/>
          <w:sz w:val="24"/>
          <w14:ligatures w14:val="standardContextual"/>
        </w:rPr>
      </w:pPr>
    </w:p>
    <w:p w14:paraId="228DDA53" w14:textId="77777777" w:rsidR="00257C9E" w:rsidRPr="00257C9E" w:rsidRDefault="00257C9E" w:rsidP="00257C9E">
      <w:pPr>
        <w:rPr>
          <w:rFonts w:asciiTheme="minorHAnsi" w:hAnsiTheme="minorHAnsi"/>
          <w:kern w:val="2"/>
          <w:sz w:val="24"/>
          <w14:ligatures w14:val="standardContextual"/>
        </w:rPr>
      </w:pPr>
    </w:p>
    <w:p w14:paraId="045E653D" w14:textId="77777777" w:rsidR="00257C9E" w:rsidRPr="00257C9E" w:rsidRDefault="00257C9E" w:rsidP="00257C9E">
      <w:pPr>
        <w:pStyle w:val="Heading1"/>
      </w:pPr>
      <w:bookmarkStart w:id="21" w:name="_Toc131427850"/>
      <w:bookmarkStart w:id="22" w:name="_Toc134211947"/>
      <w:r w:rsidRPr="00257C9E">
        <w:lastRenderedPageBreak/>
        <w:t>Porters Generic Strategies</w:t>
      </w:r>
      <w:bookmarkEnd w:id="21"/>
      <w:bookmarkEnd w:id="22"/>
    </w:p>
    <w:p w14:paraId="345E7F92"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Porters’ generic strategies was the framework that was developed by Michael Porter that outlines that a firm can compete using three generic strategies to gain a competitive edge (McKeown, 2019). </w:t>
      </w:r>
    </w:p>
    <w:p w14:paraId="2850D689"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Cost leadership where the farms main strategy focuses on achieving the lowest possible cost of production that enables them to price their product cheaply to ensure that they are able </w:t>
      </w:r>
      <w:r w:rsidRPr="00257C9E">
        <w:rPr>
          <w:rFonts w:asciiTheme="minorHAnsi" w:hAnsiTheme="minorHAnsi"/>
          <w:noProof/>
          <w:kern w:val="2"/>
          <w:sz w:val="24"/>
          <w14:ligatures w14:val="standardContextual"/>
        </w:rPr>
        <w:drawing>
          <wp:anchor distT="0" distB="0" distL="114300" distR="114300" simplePos="0" relativeHeight="251663360" behindDoc="0" locked="0" layoutInCell="1" allowOverlap="1" wp14:anchorId="62964FDA" wp14:editId="3B823F4E">
            <wp:simplePos x="0" y="0"/>
            <wp:positionH relativeFrom="margin">
              <wp:align>right</wp:align>
            </wp:positionH>
            <wp:positionV relativeFrom="paragraph">
              <wp:posOffset>121920</wp:posOffset>
            </wp:positionV>
            <wp:extent cx="2526274" cy="2545080"/>
            <wp:effectExtent l="0" t="0" r="7620" b="7620"/>
            <wp:wrapSquare wrapText="bothSides"/>
            <wp:docPr id="4" name="Picture 4"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font, numb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6274" cy="2545080"/>
                    </a:xfrm>
                    <a:prstGeom prst="rect">
                      <a:avLst/>
                    </a:prstGeom>
                    <a:noFill/>
                  </pic:spPr>
                </pic:pic>
              </a:graphicData>
            </a:graphic>
          </wp:anchor>
        </w:drawing>
      </w:r>
      <w:r w:rsidRPr="00257C9E">
        <w:rPr>
          <w:rFonts w:asciiTheme="minorHAnsi" w:hAnsiTheme="minorHAnsi"/>
          <w:kern w:val="2"/>
          <w:sz w:val="24"/>
          <w14:ligatures w14:val="standardContextual"/>
        </w:rPr>
        <w:t>to gain as much as market share possible but in the case of Beer Good it is not possible as they do not operate using cost leadership as there production cost is high and their target market is not looking for the cheapest product (Mckeown, 2019).</w:t>
      </w:r>
    </w:p>
    <w:p w14:paraId="40431F16"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Differentiation where the main focus of the business strategy relies on differentiating their product from their competitors; this involves creating a unique product that cannot be easily imitated or provided by the market competitors. Beer Good differentiates their product from its other competitors by using organic ingredients. This is the state again that is used by Bee Good to gain their competitive edge over the market as they differentiate their product in terms of three unique selling points (Mckeown, 2019). Differentiating their product from other skin care brands; they can achieve this by utilizing three unique selling points; the first being sourcing their as they use honey and beeswax as their main raw material to produce their products; this makes it unique from other   skincare products (Mckeown, 2019). Second being their target demographic; they focus more on consumers who are more healthy and environmentally conscious as their whole business operations revolve around ethical sourcing and ecofriendly business practices. The last method they deploy is their pricing strategy; they make their product premium and charge a much higher price than their competitors by offering better quality; this three unique selling points can be used to differentiate their products distinguish it from competitors in the crowded skincare market (Belton, 2017).</w:t>
      </w:r>
    </w:p>
    <w:p w14:paraId="6A0C563F" w14:textId="77777777" w:rsid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lastRenderedPageBreak/>
        <w:t>The last part of Porter’s generic strategy is focus; this involves a company using their resources to focus on serving a narrow segment of the market (Belton, 2017). Bee Good target market is health-conscious individuals who are also focused on sustainability and caring for the environment. This market segmentation has enabled the organization to narrow down their strategic operations to a specific market segment enabling proper usage of resources and ensuring that they can tailor their product and service to meet that specific targeted market (Mckeown, 2019).</w:t>
      </w:r>
    </w:p>
    <w:p w14:paraId="4F82B4C5" w14:textId="77777777" w:rsidR="00257C9E" w:rsidRDefault="00257C9E" w:rsidP="00257C9E">
      <w:pPr>
        <w:rPr>
          <w:rFonts w:asciiTheme="minorHAnsi" w:hAnsiTheme="minorHAnsi"/>
          <w:kern w:val="2"/>
          <w:sz w:val="24"/>
          <w14:ligatures w14:val="standardContextual"/>
        </w:rPr>
      </w:pPr>
    </w:p>
    <w:p w14:paraId="7A6F11D9" w14:textId="77777777" w:rsidR="00257C9E" w:rsidRDefault="00257C9E" w:rsidP="00257C9E">
      <w:pPr>
        <w:rPr>
          <w:rFonts w:asciiTheme="minorHAnsi" w:hAnsiTheme="minorHAnsi"/>
          <w:kern w:val="2"/>
          <w:sz w:val="24"/>
          <w14:ligatures w14:val="standardContextual"/>
        </w:rPr>
      </w:pPr>
    </w:p>
    <w:p w14:paraId="5EB57235" w14:textId="77777777" w:rsidR="00257C9E" w:rsidRDefault="00257C9E" w:rsidP="00257C9E">
      <w:pPr>
        <w:rPr>
          <w:rFonts w:asciiTheme="minorHAnsi" w:hAnsiTheme="minorHAnsi"/>
          <w:kern w:val="2"/>
          <w:sz w:val="24"/>
          <w14:ligatures w14:val="standardContextual"/>
        </w:rPr>
      </w:pPr>
    </w:p>
    <w:p w14:paraId="6FB24F3E" w14:textId="77777777" w:rsidR="00257C9E" w:rsidRDefault="00257C9E" w:rsidP="00257C9E">
      <w:pPr>
        <w:rPr>
          <w:rFonts w:asciiTheme="minorHAnsi" w:hAnsiTheme="minorHAnsi"/>
          <w:kern w:val="2"/>
          <w:sz w:val="24"/>
          <w14:ligatures w14:val="standardContextual"/>
        </w:rPr>
      </w:pPr>
    </w:p>
    <w:p w14:paraId="51717536" w14:textId="77777777" w:rsidR="00257C9E" w:rsidRDefault="00257C9E" w:rsidP="00257C9E">
      <w:pPr>
        <w:rPr>
          <w:rFonts w:asciiTheme="minorHAnsi" w:hAnsiTheme="minorHAnsi"/>
          <w:kern w:val="2"/>
          <w:sz w:val="24"/>
          <w14:ligatures w14:val="standardContextual"/>
        </w:rPr>
      </w:pPr>
    </w:p>
    <w:p w14:paraId="52509496" w14:textId="77777777" w:rsidR="00257C9E" w:rsidRDefault="00257C9E" w:rsidP="00257C9E">
      <w:pPr>
        <w:rPr>
          <w:rFonts w:asciiTheme="minorHAnsi" w:hAnsiTheme="minorHAnsi"/>
          <w:kern w:val="2"/>
          <w:sz w:val="24"/>
          <w14:ligatures w14:val="standardContextual"/>
        </w:rPr>
      </w:pPr>
    </w:p>
    <w:p w14:paraId="32D5CEF5" w14:textId="77777777" w:rsidR="00257C9E" w:rsidRDefault="00257C9E" w:rsidP="00257C9E">
      <w:pPr>
        <w:rPr>
          <w:rFonts w:asciiTheme="minorHAnsi" w:hAnsiTheme="minorHAnsi"/>
          <w:kern w:val="2"/>
          <w:sz w:val="24"/>
          <w14:ligatures w14:val="standardContextual"/>
        </w:rPr>
      </w:pPr>
    </w:p>
    <w:p w14:paraId="63DCBE97" w14:textId="77777777" w:rsidR="00257C9E" w:rsidRDefault="00257C9E" w:rsidP="00257C9E">
      <w:pPr>
        <w:rPr>
          <w:rFonts w:asciiTheme="minorHAnsi" w:hAnsiTheme="minorHAnsi"/>
          <w:kern w:val="2"/>
          <w:sz w:val="24"/>
          <w14:ligatures w14:val="standardContextual"/>
        </w:rPr>
      </w:pPr>
    </w:p>
    <w:p w14:paraId="398C3EF8" w14:textId="77777777" w:rsidR="00257C9E" w:rsidRDefault="00257C9E" w:rsidP="00257C9E">
      <w:pPr>
        <w:rPr>
          <w:rFonts w:asciiTheme="minorHAnsi" w:hAnsiTheme="minorHAnsi"/>
          <w:kern w:val="2"/>
          <w:sz w:val="24"/>
          <w14:ligatures w14:val="standardContextual"/>
        </w:rPr>
      </w:pPr>
    </w:p>
    <w:p w14:paraId="03F9CDB7" w14:textId="77777777" w:rsidR="00257C9E" w:rsidRDefault="00257C9E" w:rsidP="00257C9E">
      <w:pPr>
        <w:rPr>
          <w:rFonts w:asciiTheme="minorHAnsi" w:hAnsiTheme="minorHAnsi"/>
          <w:kern w:val="2"/>
          <w:sz w:val="24"/>
          <w14:ligatures w14:val="standardContextual"/>
        </w:rPr>
      </w:pPr>
    </w:p>
    <w:p w14:paraId="0615CA7E" w14:textId="77777777" w:rsidR="00257C9E" w:rsidRDefault="00257C9E" w:rsidP="00257C9E">
      <w:pPr>
        <w:rPr>
          <w:rFonts w:asciiTheme="minorHAnsi" w:hAnsiTheme="minorHAnsi"/>
          <w:kern w:val="2"/>
          <w:sz w:val="24"/>
          <w14:ligatures w14:val="standardContextual"/>
        </w:rPr>
      </w:pPr>
    </w:p>
    <w:p w14:paraId="0D0C60D0" w14:textId="77777777" w:rsidR="00257C9E" w:rsidRDefault="00257C9E" w:rsidP="00257C9E">
      <w:pPr>
        <w:rPr>
          <w:rFonts w:asciiTheme="minorHAnsi" w:hAnsiTheme="minorHAnsi"/>
          <w:kern w:val="2"/>
          <w:sz w:val="24"/>
          <w14:ligatures w14:val="standardContextual"/>
        </w:rPr>
      </w:pPr>
    </w:p>
    <w:p w14:paraId="1C857F93" w14:textId="77777777" w:rsidR="00257C9E" w:rsidRDefault="00257C9E" w:rsidP="00257C9E">
      <w:pPr>
        <w:rPr>
          <w:rFonts w:asciiTheme="minorHAnsi" w:hAnsiTheme="minorHAnsi"/>
          <w:kern w:val="2"/>
          <w:sz w:val="24"/>
          <w14:ligatures w14:val="standardContextual"/>
        </w:rPr>
      </w:pPr>
    </w:p>
    <w:p w14:paraId="3B92755D" w14:textId="77777777" w:rsidR="00257C9E" w:rsidRDefault="00257C9E" w:rsidP="00257C9E">
      <w:pPr>
        <w:rPr>
          <w:rFonts w:asciiTheme="minorHAnsi" w:hAnsiTheme="minorHAnsi"/>
          <w:kern w:val="2"/>
          <w:sz w:val="24"/>
          <w14:ligatures w14:val="standardContextual"/>
        </w:rPr>
      </w:pPr>
    </w:p>
    <w:p w14:paraId="61D0E40B" w14:textId="77777777" w:rsidR="00257C9E" w:rsidRDefault="00257C9E" w:rsidP="00257C9E">
      <w:pPr>
        <w:rPr>
          <w:rFonts w:asciiTheme="minorHAnsi" w:hAnsiTheme="minorHAnsi"/>
          <w:kern w:val="2"/>
          <w:sz w:val="24"/>
          <w14:ligatures w14:val="standardContextual"/>
        </w:rPr>
      </w:pPr>
    </w:p>
    <w:p w14:paraId="429F6B21" w14:textId="77777777" w:rsidR="00257C9E" w:rsidRDefault="00257C9E" w:rsidP="00257C9E">
      <w:pPr>
        <w:rPr>
          <w:rFonts w:asciiTheme="minorHAnsi" w:hAnsiTheme="minorHAnsi"/>
          <w:kern w:val="2"/>
          <w:sz w:val="24"/>
          <w14:ligatures w14:val="standardContextual"/>
        </w:rPr>
      </w:pPr>
    </w:p>
    <w:p w14:paraId="7E38EF6B" w14:textId="77777777" w:rsidR="00257C9E" w:rsidRPr="00257C9E" w:rsidRDefault="00257C9E" w:rsidP="00257C9E">
      <w:pPr>
        <w:rPr>
          <w:rFonts w:asciiTheme="minorHAnsi" w:hAnsiTheme="minorHAnsi"/>
          <w:kern w:val="2"/>
          <w:sz w:val="24"/>
          <w14:ligatures w14:val="standardContextual"/>
        </w:rPr>
      </w:pPr>
    </w:p>
    <w:p w14:paraId="7655A51F" w14:textId="77777777" w:rsidR="00257C9E" w:rsidRPr="00257C9E" w:rsidRDefault="00257C9E" w:rsidP="00257C9E">
      <w:pPr>
        <w:pStyle w:val="Heading1"/>
      </w:pPr>
      <w:bookmarkStart w:id="23" w:name="_Toc131427851"/>
      <w:bookmarkStart w:id="24" w:name="_Toc134211948"/>
      <w:r w:rsidRPr="00257C9E">
        <w:lastRenderedPageBreak/>
        <w:t>Ansoff Matrix</w:t>
      </w:r>
      <w:bookmarkEnd w:id="23"/>
      <w:bookmarkEnd w:id="24"/>
    </w:p>
    <w:p w14:paraId="4EAC883A"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The Ansoff Matrix Is a strategic tool that is used to analyze different growth opportunities for a business (Loredana, 2016).</w:t>
      </w:r>
    </w:p>
    <w:p w14:paraId="4BF2FD8C" w14:textId="77777777" w:rsidR="00257C9E" w:rsidRPr="00257C9E" w:rsidRDefault="00257C9E" w:rsidP="00257C9E">
      <w:pPr>
        <w:rPr>
          <w:rFonts w:asciiTheme="minorHAnsi" w:hAnsiTheme="minorHAnsi"/>
          <w:kern w:val="2"/>
          <w:sz w:val="24"/>
          <w14:ligatures w14:val="standardContextual"/>
        </w:rPr>
      </w:pPr>
    </w:p>
    <w:p w14:paraId="43F5D3F4" w14:textId="77777777" w:rsidR="00257C9E" w:rsidRPr="00257C9E" w:rsidRDefault="00257C9E" w:rsidP="00257C9E">
      <w:pPr>
        <w:rPr>
          <w:rFonts w:asciiTheme="minorHAnsi" w:hAnsiTheme="minorHAnsi"/>
          <w:kern w:val="2"/>
          <w:sz w:val="24"/>
          <w14:ligatures w14:val="standardContextual"/>
        </w:rPr>
      </w:pPr>
    </w:p>
    <w:p w14:paraId="48D1074A"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noProof/>
          <w:kern w:val="2"/>
          <w:sz w:val="24"/>
          <w14:ligatures w14:val="standardContextual"/>
        </w:rPr>
        <w:drawing>
          <wp:anchor distT="0" distB="0" distL="114300" distR="114300" simplePos="0" relativeHeight="251659264" behindDoc="0" locked="0" layoutInCell="1" allowOverlap="1" wp14:anchorId="0EC35666" wp14:editId="76D65055">
            <wp:simplePos x="0" y="0"/>
            <wp:positionH relativeFrom="margin">
              <wp:posOffset>2659380</wp:posOffset>
            </wp:positionH>
            <wp:positionV relativeFrom="margin">
              <wp:posOffset>510540</wp:posOffset>
            </wp:positionV>
            <wp:extent cx="3074670" cy="228727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2">
                      <a:extLst>
                        <a:ext uri="{28A0092B-C50C-407E-A947-70E740481C1C}">
                          <a14:useLocalDpi xmlns:a14="http://schemas.microsoft.com/office/drawing/2010/main" val="0"/>
                        </a:ext>
                      </a:extLst>
                    </a:blip>
                    <a:srcRect l="7260" r="9893" b="9556"/>
                    <a:stretch/>
                  </pic:blipFill>
                  <pic:spPr bwMode="auto">
                    <a:xfrm>
                      <a:off x="0" y="0"/>
                      <a:ext cx="3074670" cy="2287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57C9E">
        <w:rPr>
          <w:rFonts w:asciiTheme="minorHAnsi" w:hAnsiTheme="minorHAnsi"/>
          <w:kern w:val="2"/>
          <w:sz w:val="24"/>
          <w14:ligatures w14:val="standardContextual"/>
        </w:rPr>
        <w:t>Market Penetration: In order to penetrate the market Bee Good can focus their efforts on providing more of its existing products to the market to ensure attracting current customers as well as attracting new customers within the existing market. This process can involve on developing new marketing and advertising strategies to promote this existing product line within the market as well as improving the customer after service as well as lowering prices in order to increase sales volume by offering discounts and other marketing strategies (Werawatta, 2021).</w:t>
      </w:r>
    </w:p>
    <w:p w14:paraId="16117EF2"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Product Development: Bee Good can develop new products that might appeal to different segments on its existing customer base or new customers; This could involve new products that are sourced differently or innovative packaging or expanding to a new product line such as hair care or personal care products (Werawatta, 2021).</w:t>
      </w:r>
    </w:p>
    <w:p w14:paraId="383FD452"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Market Development: They can expand the market by creating new markets within new geographic locations or different segments. This can be achieved by creating new products that might appeal to a different age group or demographic are people from different regions or countries (Werawatta, 2021).</w:t>
      </w:r>
    </w:p>
    <w:p w14:paraId="03C10F6E"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Diversification: Bee Good already uses a diversification strategy of providing three unique selling points such as offering a unique product, offering a premium product and the product is ethically sourced that maintains their sustainability practices. They also achieve diversification by targeting consumers with a specific consumer preference that are more health and environment conscious (Werawatta, 2021).</w:t>
      </w:r>
    </w:p>
    <w:p w14:paraId="2079A6EF" w14:textId="77777777" w:rsidR="00257C9E" w:rsidRPr="00257C9E" w:rsidRDefault="00257C9E" w:rsidP="00257C9E">
      <w:pPr>
        <w:pStyle w:val="Heading1"/>
      </w:pPr>
      <w:bookmarkStart w:id="25" w:name="_Toc131427852"/>
      <w:bookmarkStart w:id="26" w:name="_Toc134211949"/>
      <w:r w:rsidRPr="00257C9E">
        <w:lastRenderedPageBreak/>
        <w:t>Bowman’s Strategic Clock model</w:t>
      </w:r>
      <w:bookmarkEnd w:id="25"/>
      <w:bookmarkEnd w:id="26"/>
    </w:p>
    <w:p w14:paraId="7605EC99"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Bowman’s Strategic Clock model is used to identify the competitive positions in a market that a firm such as Bee Good my topic it has eight positions each of which represents a different strategy (Shakhshir, 2014).</w:t>
      </w:r>
      <w:r w:rsidRPr="00257C9E">
        <w:rPr>
          <w:rFonts w:asciiTheme="minorHAnsi" w:hAnsiTheme="minorHAnsi"/>
          <w:kern w:val="2"/>
          <w:sz w:val="24"/>
          <w:lang w:val="en-GB"/>
          <w14:ligatures w14:val="standardContextual"/>
        </w:rPr>
        <w:t xml:space="preserve"> </w:t>
      </w:r>
    </w:p>
    <w:p w14:paraId="5C529840" w14:textId="77777777" w:rsidR="00257C9E" w:rsidRPr="00257C9E" w:rsidRDefault="00257C9E" w:rsidP="00257C9E">
      <w:pPr>
        <w:numPr>
          <w:ilvl w:val="0"/>
          <w:numId w:val="5"/>
        </w:numPr>
        <w:contextualSpacing/>
        <w:rPr>
          <w:rFonts w:asciiTheme="minorHAnsi" w:hAnsiTheme="minorHAnsi"/>
          <w:kern w:val="2"/>
          <w:sz w:val="24"/>
          <w14:ligatures w14:val="standardContextual"/>
        </w:rPr>
      </w:pPr>
      <w:r w:rsidRPr="00257C9E">
        <w:rPr>
          <w:rFonts w:asciiTheme="minorHAnsi" w:hAnsiTheme="minorHAnsi"/>
          <w:noProof/>
          <w:kern w:val="2"/>
          <w:sz w:val="24"/>
          <w:lang w:val="en-GB"/>
          <w14:ligatures w14:val="standardContextual"/>
        </w:rPr>
        <w:drawing>
          <wp:anchor distT="0" distB="0" distL="114300" distR="114300" simplePos="0" relativeHeight="251661312" behindDoc="0" locked="0" layoutInCell="1" allowOverlap="1" wp14:anchorId="16D4BF72" wp14:editId="7AC147E9">
            <wp:simplePos x="0" y="0"/>
            <wp:positionH relativeFrom="margin">
              <wp:posOffset>2268220</wp:posOffset>
            </wp:positionH>
            <wp:positionV relativeFrom="paragraph">
              <wp:posOffset>7620</wp:posOffset>
            </wp:positionV>
            <wp:extent cx="3457575" cy="2247900"/>
            <wp:effectExtent l="0" t="0" r="9525" b="0"/>
            <wp:wrapSquare wrapText="bothSides"/>
            <wp:docPr id="2" name="Picture 2" descr="Bowman's Strategy Clock - Product Mindset's News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man's Strategy Clock - Product Mindset's Newslett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57575" cy="224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57C9E">
        <w:rPr>
          <w:rFonts w:asciiTheme="minorHAnsi" w:hAnsiTheme="minorHAnsi"/>
          <w:kern w:val="2"/>
          <w:sz w:val="24"/>
          <w14:ligatures w14:val="standardContextual"/>
        </w:rPr>
        <w:t>Low Price/ Low Added Value: this strategy revolves around offering a low product service with little added value; Bee Good does not apply this strategy (Shakhshir, 2014).</w:t>
      </w:r>
    </w:p>
    <w:p w14:paraId="67A7B407" w14:textId="77777777" w:rsidR="00257C9E" w:rsidRPr="00257C9E" w:rsidRDefault="00257C9E" w:rsidP="00257C9E">
      <w:pPr>
        <w:numPr>
          <w:ilvl w:val="0"/>
          <w:numId w:val="5"/>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Low Price: this strategy is about offering a low price to the product or service while still maintaining a reasonable level of quality.</w:t>
      </w:r>
    </w:p>
    <w:p w14:paraId="27B25626" w14:textId="77777777" w:rsidR="00257C9E" w:rsidRPr="00257C9E" w:rsidRDefault="00257C9E" w:rsidP="00257C9E">
      <w:pPr>
        <w:numPr>
          <w:ilvl w:val="0"/>
          <w:numId w:val="5"/>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Hybrid: this strategy is a hybrid of low price and differentiation as it states that offering a product that is both of low cost and differentiation; this can be applied by Bee Good, but it will take considerable amount of resources.</w:t>
      </w:r>
    </w:p>
    <w:p w14:paraId="7F9FAEF7" w14:textId="77777777" w:rsidR="00257C9E" w:rsidRPr="00257C9E" w:rsidRDefault="00257C9E" w:rsidP="00257C9E">
      <w:pPr>
        <w:numPr>
          <w:ilvl w:val="0"/>
          <w:numId w:val="5"/>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Differentiation: the current strategy that is used by Bee Good. This strategy revolves around offering a differentiated product or service that stands out from its competitors (</w:t>
      </w:r>
      <w:bookmarkStart w:id="27" w:name="_Hlk134205181"/>
      <w:r w:rsidRPr="00257C9E">
        <w:rPr>
          <w:rFonts w:asciiTheme="minorHAnsi" w:hAnsiTheme="minorHAnsi"/>
          <w:kern w:val="2"/>
          <w:sz w:val="24"/>
          <w14:ligatures w14:val="standardContextual"/>
        </w:rPr>
        <w:t>Shakhshir,</w:t>
      </w:r>
      <w:bookmarkEnd w:id="27"/>
      <w:r w:rsidRPr="00257C9E">
        <w:rPr>
          <w:rFonts w:asciiTheme="minorHAnsi" w:hAnsiTheme="minorHAnsi"/>
          <w:kern w:val="2"/>
          <w:sz w:val="24"/>
          <w14:ligatures w14:val="standardContextual"/>
        </w:rPr>
        <w:t xml:space="preserve"> 2014).</w:t>
      </w:r>
    </w:p>
    <w:p w14:paraId="2C083EA8" w14:textId="77777777" w:rsidR="00257C9E" w:rsidRPr="00257C9E" w:rsidRDefault="00257C9E" w:rsidP="00257C9E">
      <w:pPr>
        <w:numPr>
          <w:ilvl w:val="0"/>
          <w:numId w:val="5"/>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Focused Differentiation: this strategy revolves around offering services or products to a niche market; this strategy is also currently employed by Bee Good.</w:t>
      </w:r>
    </w:p>
    <w:p w14:paraId="53586F7F" w14:textId="77777777" w:rsidR="00257C9E" w:rsidRPr="00257C9E" w:rsidRDefault="00257C9E" w:rsidP="00257C9E">
      <w:pPr>
        <w:numPr>
          <w:ilvl w:val="0"/>
          <w:numId w:val="5"/>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Risky High margins: this strategy is about offering a high-priced product or service with a high level of risk; Bee Good offers a premium product that is unique and has a more focus targeted customer base (Shakhshir, 2014).</w:t>
      </w:r>
    </w:p>
    <w:p w14:paraId="02BA4B62" w14:textId="77777777" w:rsidR="00257C9E" w:rsidRPr="00257C9E" w:rsidRDefault="00257C9E" w:rsidP="00257C9E">
      <w:pPr>
        <w:numPr>
          <w:ilvl w:val="0"/>
          <w:numId w:val="5"/>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Monopoly Pricing: this strategy is about offering a unique and patented product that has no direct competition and Bee Good can apply this strategy if their product is patented.</w:t>
      </w:r>
    </w:p>
    <w:p w14:paraId="3FEAA5D3" w14:textId="77777777" w:rsidR="00257C9E" w:rsidRPr="00257C9E" w:rsidRDefault="00257C9E" w:rsidP="00257C9E">
      <w:pPr>
        <w:numPr>
          <w:ilvl w:val="0"/>
          <w:numId w:val="5"/>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Loss of Market Share: this strategy is about offering a product or service that is no longer competitive and losing market this is used to get rid of excess stock of products.</w:t>
      </w:r>
    </w:p>
    <w:p w14:paraId="27E8647A" w14:textId="77777777" w:rsidR="00257C9E" w:rsidRPr="00257C9E" w:rsidRDefault="00257C9E" w:rsidP="00257C9E">
      <w:pPr>
        <w:pStyle w:val="Heading1"/>
      </w:pPr>
      <w:bookmarkStart w:id="28" w:name="_Toc131427853"/>
      <w:bookmarkStart w:id="29" w:name="_Toc134211950"/>
      <w:r w:rsidRPr="00257C9E">
        <w:lastRenderedPageBreak/>
        <w:t>Stakeholders Analysis</w:t>
      </w:r>
      <w:bookmarkEnd w:id="28"/>
      <w:bookmarkEnd w:id="29"/>
    </w:p>
    <w:p w14:paraId="1963581E"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Stakeholders are individuals, groups or organizations that have an interest in an organization's performance or operations. stakeholders can range from customers to even governments. To analyze the stakeholders to identify the key stakeholders as well as assess their interest and expectations; stakeholders analysis tool can be utilized in this case Bee Good stakeholders will be analyzed (Bourne, 2016).</w:t>
      </w:r>
    </w:p>
    <w:p w14:paraId="1338286E" w14:textId="77777777" w:rsidR="00257C9E" w:rsidRPr="00257C9E" w:rsidRDefault="00257C9E" w:rsidP="00257C9E">
      <w:pPr>
        <w:numPr>
          <w:ilvl w:val="0"/>
          <w:numId w:val="6"/>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Customers: to organize customers are the most important stakeholders as they directly impact the profitability of and business as well as sustainability. due to the marketing efforts of Bee Good; the customers of the company expect a high quality organic and ecofriendly product that meet their needs and expectations; the customers directly can influence the success of the company by making purchases or recommending brand to others (Schmitt, 2010).</w:t>
      </w:r>
    </w:p>
    <w:p w14:paraId="6C73B9E8" w14:textId="77777777" w:rsidR="00257C9E" w:rsidRPr="00257C9E" w:rsidRDefault="00257C9E" w:rsidP="00257C9E">
      <w:pPr>
        <w:numPr>
          <w:ilvl w:val="0"/>
          <w:numId w:val="6"/>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Employees: employees are the most valuable resources that a company can utilize as they dictate the quality of the service as well as the business performance. The employers have an expectation to receive fair wages, safe working conditions as well as opportunities for growing their career. They have high power over Bee Good’s performance (Gond et al, 2010).</w:t>
      </w:r>
    </w:p>
    <w:p w14:paraId="2EAFF118" w14:textId="77777777" w:rsidR="00257C9E" w:rsidRPr="00257C9E" w:rsidRDefault="00257C9E" w:rsidP="00257C9E">
      <w:pPr>
        <w:numPr>
          <w:ilvl w:val="0"/>
          <w:numId w:val="6"/>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Suppliers: Bee Good is heavily reliant on its suppliers to provide raw materials for their products. In this case it is the local Bee community as the company sources their materials locally. The suppliers expect timely payments and fair prices for their goods they have in power to influence the success of the company by providing high quality materials and timely delivery.</w:t>
      </w:r>
    </w:p>
    <w:p w14:paraId="2EC0EA48" w14:textId="77777777" w:rsidR="00257C9E" w:rsidRPr="00257C9E" w:rsidRDefault="00257C9E" w:rsidP="00257C9E">
      <w:pPr>
        <w:numPr>
          <w:ilvl w:val="0"/>
          <w:numId w:val="6"/>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Investors: the investors expect a timely return on their investments in be good; due to their power they can influence the direction the company takes through their financial support as well as their advice.</w:t>
      </w:r>
    </w:p>
    <w:p w14:paraId="39E8875A" w14:textId="77777777" w:rsidR="00257C9E" w:rsidRPr="00257C9E" w:rsidRDefault="00257C9E" w:rsidP="00257C9E">
      <w:pPr>
        <w:numPr>
          <w:ilvl w:val="0"/>
          <w:numId w:val="6"/>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Government:  Bee Good is directly affected by various regulations imposed by the government as they have an indirect stake in the performance of Bee Good.</w:t>
      </w:r>
    </w:p>
    <w:p w14:paraId="289D4E34" w14:textId="77777777" w:rsid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Based on the analysis of Bee Good the most suitable and feasible strategic option that can be utilized by the company is focusing on product quality and innovation, engaging with their employees, and developing them, maintaining a sustainable sourcing as well as managing </w:t>
      </w:r>
      <w:r w:rsidRPr="00257C9E">
        <w:rPr>
          <w:rFonts w:asciiTheme="minorHAnsi" w:hAnsiTheme="minorHAnsi"/>
          <w:kern w:val="2"/>
          <w:sz w:val="24"/>
          <w14:ligatures w14:val="standardContextual"/>
        </w:rPr>
        <w:lastRenderedPageBreak/>
        <w:t>their supply chain, governing their financial performance as well as engaging with their community and maintaining their social responsibility.</w:t>
      </w:r>
    </w:p>
    <w:p w14:paraId="10FDA4FC" w14:textId="77777777" w:rsidR="00257C9E" w:rsidRDefault="00257C9E" w:rsidP="00257C9E">
      <w:pPr>
        <w:rPr>
          <w:rFonts w:asciiTheme="minorHAnsi" w:hAnsiTheme="minorHAnsi"/>
          <w:kern w:val="2"/>
          <w:sz w:val="24"/>
          <w14:ligatures w14:val="standardContextual"/>
        </w:rPr>
      </w:pPr>
    </w:p>
    <w:p w14:paraId="6E6F208C" w14:textId="77777777" w:rsidR="00257C9E" w:rsidRDefault="00257C9E" w:rsidP="00257C9E">
      <w:pPr>
        <w:rPr>
          <w:rFonts w:asciiTheme="minorHAnsi" w:hAnsiTheme="minorHAnsi"/>
          <w:kern w:val="2"/>
          <w:sz w:val="24"/>
          <w14:ligatures w14:val="standardContextual"/>
        </w:rPr>
      </w:pPr>
    </w:p>
    <w:p w14:paraId="3432B1AC" w14:textId="77777777" w:rsidR="00257C9E" w:rsidRDefault="00257C9E" w:rsidP="00257C9E">
      <w:pPr>
        <w:rPr>
          <w:rFonts w:asciiTheme="minorHAnsi" w:hAnsiTheme="minorHAnsi"/>
          <w:kern w:val="2"/>
          <w:sz w:val="24"/>
          <w14:ligatures w14:val="standardContextual"/>
        </w:rPr>
      </w:pPr>
    </w:p>
    <w:p w14:paraId="03A3CC08" w14:textId="77777777" w:rsidR="00257C9E" w:rsidRDefault="00257C9E" w:rsidP="00257C9E">
      <w:pPr>
        <w:rPr>
          <w:rFonts w:asciiTheme="minorHAnsi" w:hAnsiTheme="minorHAnsi"/>
          <w:kern w:val="2"/>
          <w:sz w:val="24"/>
          <w14:ligatures w14:val="standardContextual"/>
        </w:rPr>
      </w:pPr>
    </w:p>
    <w:p w14:paraId="6FBB656E" w14:textId="77777777" w:rsidR="00257C9E" w:rsidRDefault="00257C9E" w:rsidP="00257C9E">
      <w:pPr>
        <w:rPr>
          <w:rFonts w:asciiTheme="minorHAnsi" w:hAnsiTheme="minorHAnsi"/>
          <w:kern w:val="2"/>
          <w:sz w:val="24"/>
          <w14:ligatures w14:val="standardContextual"/>
        </w:rPr>
      </w:pPr>
    </w:p>
    <w:p w14:paraId="5971C8D0" w14:textId="77777777" w:rsidR="00257C9E" w:rsidRDefault="00257C9E" w:rsidP="00257C9E">
      <w:pPr>
        <w:rPr>
          <w:rFonts w:asciiTheme="minorHAnsi" w:hAnsiTheme="minorHAnsi"/>
          <w:kern w:val="2"/>
          <w:sz w:val="24"/>
          <w14:ligatures w14:val="standardContextual"/>
        </w:rPr>
      </w:pPr>
    </w:p>
    <w:p w14:paraId="44FF6507" w14:textId="77777777" w:rsidR="00257C9E" w:rsidRDefault="00257C9E" w:rsidP="00257C9E">
      <w:pPr>
        <w:rPr>
          <w:rFonts w:asciiTheme="minorHAnsi" w:hAnsiTheme="minorHAnsi"/>
          <w:kern w:val="2"/>
          <w:sz w:val="24"/>
          <w14:ligatures w14:val="standardContextual"/>
        </w:rPr>
      </w:pPr>
    </w:p>
    <w:p w14:paraId="59DC2F80" w14:textId="77777777" w:rsidR="00257C9E" w:rsidRDefault="00257C9E" w:rsidP="00257C9E">
      <w:pPr>
        <w:rPr>
          <w:rFonts w:asciiTheme="minorHAnsi" w:hAnsiTheme="minorHAnsi"/>
          <w:kern w:val="2"/>
          <w:sz w:val="24"/>
          <w14:ligatures w14:val="standardContextual"/>
        </w:rPr>
      </w:pPr>
    </w:p>
    <w:p w14:paraId="46B755B3" w14:textId="77777777" w:rsidR="00257C9E" w:rsidRDefault="00257C9E" w:rsidP="00257C9E">
      <w:pPr>
        <w:rPr>
          <w:rFonts w:asciiTheme="minorHAnsi" w:hAnsiTheme="minorHAnsi"/>
          <w:kern w:val="2"/>
          <w:sz w:val="24"/>
          <w14:ligatures w14:val="standardContextual"/>
        </w:rPr>
      </w:pPr>
    </w:p>
    <w:p w14:paraId="430C5DD7" w14:textId="77777777" w:rsidR="00257C9E" w:rsidRDefault="00257C9E" w:rsidP="00257C9E">
      <w:pPr>
        <w:rPr>
          <w:rFonts w:asciiTheme="minorHAnsi" w:hAnsiTheme="minorHAnsi"/>
          <w:kern w:val="2"/>
          <w:sz w:val="24"/>
          <w14:ligatures w14:val="standardContextual"/>
        </w:rPr>
      </w:pPr>
    </w:p>
    <w:p w14:paraId="2659DCCC" w14:textId="77777777" w:rsidR="00257C9E" w:rsidRDefault="00257C9E" w:rsidP="00257C9E">
      <w:pPr>
        <w:rPr>
          <w:rFonts w:asciiTheme="minorHAnsi" w:hAnsiTheme="minorHAnsi"/>
          <w:kern w:val="2"/>
          <w:sz w:val="24"/>
          <w14:ligatures w14:val="standardContextual"/>
        </w:rPr>
      </w:pPr>
    </w:p>
    <w:p w14:paraId="3E407D90" w14:textId="77777777" w:rsidR="00257C9E" w:rsidRDefault="00257C9E" w:rsidP="00257C9E">
      <w:pPr>
        <w:rPr>
          <w:rFonts w:asciiTheme="minorHAnsi" w:hAnsiTheme="minorHAnsi"/>
          <w:kern w:val="2"/>
          <w:sz w:val="24"/>
          <w14:ligatures w14:val="standardContextual"/>
        </w:rPr>
      </w:pPr>
    </w:p>
    <w:p w14:paraId="5319F105" w14:textId="77777777" w:rsidR="00257C9E" w:rsidRDefault="00257C9E" w:rsidP="00257C9E">
      <w:pPr>
        <w:rPr>
          <w:rFonts w:asciiTheme="minorHAnsi" w:hAnsiTheme="minorHAnsi"/>
          <w:kern w:val="2"/>
          <w:sz w:val="24"/>
          <w14:ligatures w14:val="standardContextual"/>
        </w:rPr>
      </w:pPr>
    </w:p>
    <w:p w14:paraId="76DED536" w14:textId="77777777" w:rsidR="00257C9E" w:rsidRDefault="00257C9E" w:rsidP="00257C9E">
      <w:pPr>
        <w:rPr>
          <w:rFonts w:asciiTheme="minorHAnsi" w:hAnsiTheme="minorHAnsi"/>
          <w:kern w:val="2"/>
          <w:sz w:val="24"/>
          <w14:ligatures w14:val="standardContextual"/>
        </w:rPr>
      </w:pPr>
    </w:p>
    <w:p w14:paraId="0DC0A9DB" w14:textId="77777777" w:rsidR="00257C9E" w:rsidRDefault="00257C9E" w:rsidP="00257C9E">
      <w:pPr>
        <w:rPr>
          <w:rFonts w:asciiTheme="minorHAnsi" w:hAnsiTheme="minorHAnsi"/>
          <w:kern w:val="2"/>
          <w:sz w:val="24"/>
          <w14:ligatures w14:val="standardContextual"/>
        </w:rPr>
      </w:pPr>
    </w:p>
    <w:p w14:paraId="75F53FDB" w14:textId="77777777" w:rsidR="00257C9E" w:rsidRDefault="00257C9E" w:rsidP="00257C9E">
      <w:pPr>
        <w:rPr>
          <w:rFonts w:asciiTheme="minorHAnsi" w:hAnsiTheme="minorHAnsi"/>
          <w:kern w:val="2"/>
          <w:sz w:val="24"/>
          <w14:ligatures w14:val="standardContextual"/>
        </w:rPr>
      </w:pPr>
    </w:p>
    <w:p w14:paraId="3788D6AD" w14:textId="77777777" w:rsidR="00257C9E" w:rsidRDefault="00257C9E" w:rsidP="00257C9E">
      <w:pPr>
        <w:rPr>
          <w:rFonts w:asciiTheme="minorHAnsi" w:hAnsiTheme="minorHAnsi"/>
          <w:kern w:val="2"/>
          <w:sz w:val="24"/>
          <w14:ligatures w14:val="standardContextual"/>
        </w:rPr>
      </w:pPr>
    </w:p>
    <w:p w14:paraId="32454A10" w14:textId="77777777" w:rsidR="00257C9E" w:rsidRDefault="00257C9E" w:rsidP="00257C9E">
      <w:pPr>
        <w:rPr>
          <w:rFonts w:asciiTheme="minorHAnsi" w:hAnsiTheme="minorHAnsi"/>
          <w:kern w:val="2"/>
          <w:sz w:val="24"/>
          <w14:ligatures w14:val="standardContextual"/>
        </w:rPr>
      </w:pPr>
    </w:p>
    <w:p w14:paraId="6F747F79" w14:textId="77777777" w:rsidR="00257C9E" w:rsidRDefault="00257C9E" w:rsidP="00257C9E">
      <w:pPr>
        <w:rPr>
          <w:rFonts w:asciiTheme="minorHAnsi" w:hAnsiTheme="minorHAnsi"/>
          <w:kern w:val="2"/>
          <w:sz w:val="24"/>
          <w14:ligatures w14:val="standardContextual"/>
        </w:rPr>
      </w:pPr>
    </w:p>
    <w:p w14:paraId="090C51C4" w14:textId="77777777" w:rsidR="00257C9E" w:rsidRDefault="00257C9E" w:rsidP="00257C9E">
      <w:pPr>
        <w:rPr>
          <w:rFonts w:asciiTheme="minorHAnsi" w:hAnsiTheme="minorHAnsi"/>
          <w:kern w:val="2"/>
          <w:sz w:val="24"/>
          <w14:ligatures w14:val="standardContextual"/>
        </w:rPr>
      </w:pPr>
    </w:p>
    <w:p w14:paraId="71DEED39" w14:textId="77777777" w:rsidR="00257C9E" w:rsidRDefault="00257C9E" w:rsidP="00257C9E">
      <w:pPr>
        <w:rPr>
          <w:rFonts w:asciiTheme="minorHAnsi" w:hAnsiTheme="minorHAnsi"/>
          <w:kern w:val="2"/>
          <w:sz w:val="24"/>
          <w14:ligatures w14:val="standardContextual"/>
        </w:rPr>
      </w:pPr>
    </w:p>
    <w:p w14:paraId="7BF5849D" w14:textId="77777777" w:rsidR="00257C9E" w:rsidRDefault="00257C9E" w:rsidP="00257C9E">
      <w:pPr>
        <w:rPr>
          <w:rFonts w:asciiTheme="minorHAnsi" w:hAnsiTheme="minorHAnsi"/>
          <w:kern w:val="2"/>
          <w:sz w:val="24"/>
          <w14:ligatures w14:val="standardContextual"/>
        </w:rPr>
      </w:pPr>
    </w:p>
    <w:p w14:paraId="764EAA07" w14:textId="77777777" w:rsidR="00257C9E" w:rsidRPr="00257C9E" w:rsidRDefault="00257C9E" w:rsidP="00257C9E">
      <w:pPr>
        <w:rPr>
          <w:rFonts w:asciiTheme="minorHAnsi" w:hAnsiTheme="minorHAnsi"/>
          <w:kern w:val="2"/>
          <w:sz w:val="24"/>
          <w14:ligatures w14:val="standardContextual"/>
        </w:rPr>
      </w:pPr>
    </w:p>
    <w:p w14:paraId="35CDF7CF" w14:textId="77777777" w:rsidR="00257C9E" w:rsidRPr="00257C9E" w:rsidRDefault="00257C9E" w:rsidP="00257C9E">
      <w:pPr>
        <w:pStyle w:val="Heading1"/>
      </w:pPr>
      <w:bookmarkStart w:id="30" w:name="_Toc131427854"/>
      <w:bookmarkStart w:id="31" w:name="_Toc134211951"/>
      <w:r w:rsidRPr="00257C9E">
        <w:t>Recommendations</w:t>
      </w:r>
      <w:bookmarkEnd w:id="30"/>
      <w:bookmarkEnd w:id="31"/>
    </w:p>
    <w:p w14:paraId="39A88EA6"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To assist Bee Good in achieving its future development and implementation goal here are some strategic recommendations that they might consider.</w:t>
      </w:r>
    </w:p>
    <w:p w14:paraId="127556F7" w14:textId="77777777" w:rsidR="00257C9E" w:rsidRPr="00257C9E" w:rsidRDefault="00257C9E" w:rsidP="00257C9E">
      <w:pPr>
        <w:numPr>
          <w:ilvl w:val="0"/>
          <w:numId w:val="7"/>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Create a clear strategic plan.</w:t>
      </w:r>
    </w:p>
    <w:p w14:paraId="3A960158" w14:textId="77777777" w:rsidR="00257C9E" w:rsidRPr="00257C9E" w:rsidRDefault="00257C9E" w:rsidP="00257C9E">
      <w:pPr>
        <w:numPr>
          <w:ilvl w:val="0"/>
          <w:numId w:val="7"/>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Establish a strong and reputable brand.</w:t>
      </w:r>
    </w:p>
    <w:p w14:paraId="27BE6EFA" w14:textId="77777777" w:rsidR="00257C9E" w:rsidRPr="00257C9E" w:rsidRDefault="00257C9E" w:rsidP="00257C9E">
      <w:pPr>
        <w:numPr>
          <w:ilvl w:val="0"/>
          <w:numId w:val="7"/>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Improve efficiency on the production line.</w:t>
      </w:r>
    </w:p>
    <w:p w14:paraId="4FB436C6" w14:textId="77777777" w:rsidR="00257C9E" w:rsidRPr="00257C9E" w:rsidRDefault="00257C9E" w:rsidP="00257C9E">
      <w:pPr>
        <w:numPr>
          <w:ilvl w:val="0"/>
          <w:numId w:val="7"/>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Develop strategic partnerships with retailers and influencers.</w:t>
      </w:r>
    </w:p>
    <w:p w14:paraId="4FA62E7C" w14:textId="77777777" w:rsidR="00257C9E" w:rsidRPr="00257C9E" w:rsidRDefault="00257C9E" w:rsidP="00257C9E">
      <w:pPr>
        <w:numPr>
          <w:ilvl w:val="0"/>
          <w:numId w:val="7"/>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Investment in employee training and development</w:t>
      </w:r>
    </w:p>
    <w:p w14:paraId="35521BBF" w14:textId="77777777" w:rsidR="00257C9E" w:rsidRPr="00257C9E" w:rsidRDefault="00257C9E" w:rsidP="00257C9E">
      <w:pPr>
        <w:numPr>
          <w:ilvl w:val="0"/>
          <w:numId w:val="7"/>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Implement a tracking system for monitoring progress.</w:t>
      </w:r>
    </w:p>
    <w:p w14:paraId="29FF39EB" w14:textId="77777777" w:rsidR="00257C9E" w:rsidRDefault="00257C9E" w:rsidP="00257C9E">
      <w:pPr>
        <w:numPr>
          <w:ilvl w:val="0"/>
          <w:numId w:val="7"/>
        </w:numPr>
        <w:contextualSpacing/>
        <w:rPr>
          <w:rFonts w:asciiTheme="minorHAnsi" w:hAnsiTheme="minorHAnsi"/>
          <w:kern w:val="2"/>
          <w:sz w:val="24"/>
          <w14:ligatures w14:val="standardContextual"/>
        </w:rPr>
      </w:pPr>
      <w:r w:rsidRPr="00257C9E">
        <w:rPr>
          <w:rFonts w:asciiTheme="minorHAnsi" w:hAnsiTheme="minorHAnsi"/>
          <w:kern w:val="2"/>
          <w:sz w:val="24"/>
          <w14:ligatures w14:val="standardContextual"/>
        </w:rPr>
        <w:t>Create a work culture of continuous development and adaptability.</w:t>
      </w:r>
    </w:p>
    <w:p w14:paraId="05D185F7" w14:textId="77777777" w:rsidR="00257C9E" w:rsidRDefault="00257C9E" w:rsidP="00257C9E">
      <w:pPr>
        <w:contextualSpacing/>
        <w:rPr>
          <w:rFonts w:asciiTheme="minorHAnsi" w:hAnsiTheme="minorHAnsi"/>
          <w:kern w:val="2"/>
          <w:sz w:val="24"/>
          <w14:ligatures w14:val="standardContextual"/>
        </w:rPr>
      </w:pPr>
    </w:p>
    <w:p w14:paraId="5B25C098" w14:textId="77777777" w:rsidR="00257C9E" w:rsidRDefault="00257C9E" w:rsidP="00257C9E">
      <w:pPr>
        <w:contextualSpacing/>
        <w:rPr>
          <w:rFonts w:asciiTheme="minorHAnsi" w:hAnsiTheme="minorHAnsi"/>
          <w:kern w:val="2"/>
          <w:sz w:val="24"/>
          <w14:ligatures w14:val="standardContextual"/>
        </w:rPr>
      </w:pPr>
    </w:p>
    <w:p w14:paraId="339A26D5" w14:textId="77777777" w:rsidR="00257C9E" w:rsidRDefault="00257C9E" w:rsidP="00257C9E">
      <w:pPr>
        <w:contextualSpacing/>
        <w:rPr>
          <w:rFonts w:asciiTheme="minorHAnsi" w:hAnsiTheme="minorHAnsi"/>
          <w:kern w:val="2"/>
          <w:sz w:val="24"/>
          <w14:ligatures w14:val="standardContextual"/>
        </w:rPr>
      </w:pPr>
    </w:p>
    <w:p w14:paraId="0BF1FE7B" w14:textId="77777777" w:rsidR="00257C9E" w:rsidRDefault="00257C9E" w:rsidP="00257C9E">
      <w:pPr>
        <w:contextualSpacing/>
        <w:rPr>
          <w:rFonts w:asciiTheme="minorHAnsi" w:hAnsiTheme="minorHAnsi"/>
          <w:kern w:val="2"/>
          <w:sz w:val="24"/>
          <w14:ligatures w14:val="standardContextual"/>
        </w:rPr>
      </w:pPr>
    </w:p>
    <w:p w14:paraId="50D2E726" w14:textId="77777777" w:rsidR="00257C9E" w:rsidRDefault="00257C9E" w:rsidP="00257C9E">
      <w:pPr>
        <w:contextualSpacing/>
        <w:rPr>
          <w:rFonts w:asciiTheme="minorHAnsi" w:hAnsiTheme="minorHAnsi"/>
          <w:kern w:val="2"/>
          <w:sz w:val="24"/>
          <w14:ligatures w14:val="standardContextual"/>
        </w:rPr>
      </w:pPr>
    </w:p>
    <w:p w14:paraId="5E482CB1" w14:textId="77777777" w:rsidR="00257C9E" w:rsidRDefault="00257C9E" w:rsidP="00257C9E">
      <w:pPr>
        <w:contextualSpacing/>
        <w:rPr>
          <w:rFonts w:asciiTheme="minorHAnsi" w:hAnsiTheme="minorHAnsi"/>
          <w:kern w:val="2"/>
          <w:sz w:val="24"/>
          <w14:ligatures w14:val="standardContextual"/>
        </w:rPr>
      </w:pPr>
    </w:p>
    <w:p w14:paraId="3D4F723E" w14:textId="77777777" w:rsidR="00257C9E" w:rsidRDefault="00257C9E" w:rsidP="00257C9E">
      <w:pPr>
        <w:contextualSpacing/>
        <w:rPr>
          <w:rFonts w:asciiTheme="minorHAnsi" w:hAnsiTheme="minorHAnsi"/>
          <w:kern w:val="2"/>
          <w:sz w:val="24"/>
          <w14:ligatures w14:val="standardContextual"/>
        </w:rPr>
      </w:pPr>
    </w:p>
    <w:p w14:paraId="2B0F0A2F" w14:textId="77777777" w:rsidR="00257C9E" w:rsidRDefault="00257C9E" w:rsidP="00257C9E">
      <w:pPr>
        <w:contextualSpacing/>
        <w:rPr>
          <w:rFonts w:asciiTheme="minorHAnsi" w:hAnsiTheme="minorHAnsi"/>
          <w:kern w:val="2"/>
          <w:sz w:val="24"/>
          <w14:ligatures w14:val="standardContextual"/>
        </w:rPr>
      </w:pPr>
    </w:p>
    <w:p w14:paraId="06DD2002" w14:textId="77777777" w:rsidR="00257C9E" w:rsidRDefault="00257C9E" w:rsidP="00257C9E">
      <w:pPr>
        <w:contextualSpacing/>
        <w:rPr>
          <w:rFonts w:asciiTheme="minorHAnsi" w:hAnsiTheme="minorHAnsi"/>
          <w:kern w:val="2"/>
          <w:sz w:val="24"/>
          <w14:ligatures w14:val="standardContextual"/>
        </w:rPr>
      </w:pPr>
    </w:p>
    <w:p w14:paraId="6856F6CD" w14:textId="77777777" w:rsidR="00257C9E" w:rsidRDefault="00257C9E" w:rsidP="00257C9E">
      <w:pPr>
        <w:contextualSpacing/>
        <w:rPr>
          <w:rFonts w:asciiTheme="minorHAnsi" w:hAnsiTheme="minorHAnsi"/>
          <w:kern w:val="2"/>
          <w:sz w:val="24"/>
          <w14:ligatures w14:val="standardContextual"/>
        </w:rPr>
      </w:pPr>
    </w:p>
    <w:p w14:paraId="28013378" w14:textId="77777777" w:rsidR="00257C9E" w:rsidRDefault="00257C9E" w:rsidP="00257C9E">
      <w:pPr>
        <w:contextualSpacing/>
        <w:rPr>
          <w:rFonts w:asciiTheme="minorHAnsi" w:hAnsiTheme="minorHAnsi"/>
          <w:kern w:val="2"/>
          <w:sz w:val="24"/>
          <w14:ligatures w14:val="standardContextual"/>
        </w:rPr>
      </w:pPr>
    </w:p>
    <w:p w14:paraId="1D062B06" w14:textId="77777777" w:rsidR="00257C9E" w:rsidRDefault="00257C9E" w:rsidP="00257C9E">
      <w:pPr>
        <w:contextualSpacing/>
        <w:rPr>
          <w:rFonts w:asciiTheme="minorHAnsi" w:hAnsiTheme="minorHAnsi"/>
          <w:kern w:val="2"/>
          <w:sz w:val="24"/>
          <w14:ligatures w14:val="standardContextual"/>
        </w:rPr>
      </w:pPr>
    </w:p>
    <w:p w14:paraId="5215A246" w14:textId="77777777" w:rsidR="00257C9E" w:rsidRDefault="00257C9E" w:rsidP="00257C9E">
      <w:pPr>
        <w:contextualSpacing/>
        <w:rPr>
          <w:rFonts w:asciiTheme="minorHAnsi" w:hAnsiTheme="minorHAnsi"/>
          <w:kern w:val="2"/>
          <w:sz w:val="24"/>
          <w14:ligatures w14:val="standardContextual"/>
        </w:rPr>
      </w:pPr>
    </w:p>
    <w:p w14:paraId="27BC38BC" w14:textId="77777777" w:rsidR="00257C9E" w:rsidRDefault="00257C9E" w:rsidP="00257C9E">
      <w:pPr>
        <w:contextualSpacing/>
        <w:rPr>
          <w:rFonts w:asciiTheme="minorHAnsi" w:hAnsiTheme="minorHAnsi"/>
          <w:kern w:val="2"/>
          <w:sz w:val="24"/>
          <w14:ligatures w14:val="standardContextual"/>
        </w:rPr>
      </w:pPr>
    </w:p>
    <w:p w14:paraId="6635759A" w14:textId="77777777" w:rsidR="00257C9E" w:rsidRDefault="00257C9E" w:rsidP="00257C9E">
      <w:pPr>
        <w:contextualSpacing/>
        <w:rPr>
          <w:rFonts w:asciiTheme="minorHAnsi" w:hAnsiTheme="minorHAnsi"/>
          <w:kern w:val="2"/>
          <w:sz w:val="24"/>
          <w14:ligatures w14:val="standardContextual"/>
        </w:rPr>
      </w:pPr>
    </w:p>
    <w:p w14:paraId="255A30CA" w14:textId="77777777" w:rsidR="00257C9E" w:rsidRDefault="00257C9E" w:rsidP="00257C9E">
      <w:pPr>
        <w:contextualSpacing/>
        <w:rPr>
          <w:rFonts w:asciiTheme="minorHAnsi" w:hAnsiTheme="minorHAnsi"/>
          <w:kern w:val="2"/>
          <w:sz w:val="24"/>
          <w14:ligatures w14:val="standardContextual"/>
        </w:rPr>
      </w:pPr>
    </w:p>
    <w:p w14:paraId="29EB7697" w14:textId="77777777" w:rsidR="00257C9E" w:rsidRDefault="00257C9E" w:rsidP="00257C9E">
      <w:pPr>
        <w:contextualSpacing/>
        <w:rPr>
          <w:rFonts w:asciiTheme="minorHAnsi" w:hAnsiTheme="minorHAnsi"/>
          <w:kern w:val="2"/>
          <w:sz w:val="24"/>
          <w14:ligatures w14:val="standardContextual"/>
        </w:rPr>
      </w:pPr>
    </w:p>
    <w:p w14:paraId="35131E8B" w14:textId="77777777" w:rsidR="00257C9E" w:rsidRDefault="00257C9E" w:rsidP="00257C9E">
      <w:pPr>
        <w:contextualSpacing/>
        <w:rPr>
          <w:rFonts w:asciiTheme="minorHAnsi" w:hAnsiTheme="minorHAnsi"/>
          <w:kern w:val="2"/>
          <w:sz w:val="24"/>
          <w14:ligatures w14:val="standardContextual"/>
        </w:rPr>
      </w:pPr>
    </w:p>
    <w:p w14:paraId="75F2A64F" w14:textId="77777777" w:rsidR="00257C9E" w:rsidRDefault="00257C9E" w:rsidP="00257C9E">
      <w:pPr>
        <w:contextualSpacing/>
        <w:rPr>
          <w:rFonts w:asciiTheme="minorHAnsi" w:hAnsiTheme="minorHAnsi"/>
          <w:kern w:val="2"/>
          <w:sz w:val="24"/>
          <w14:ligatures w14:val="standardContextual"/>
        </w:rPr>
      </w:pPr>
    </w:p>
    <w:p w14:paraId="6E708918" w14:textId="77777777" w:rsidR="00257C9E" w:rsidRPr="00257C9E" w:rsidRDefault="00257C9E" w:rsidP="00257C9E">
      <w:pPr>
        <w:contextualSpacing/>
        <w:rPr>
          <w:rFonts w:asciiTheme="minorHAnsi" w:hAnsiTheme="minorHAnsi"/>
          <w:kern w:val="2"/>
          <w:sz w:val="24"/>
          <w14:ligatures w14:val="standardContextual"/>
        </w:rPr>
      </w:pPr>
    </w:p>
    <w:p w14:paraId="3F5DA372" w14:textId="77777777" w:rsidR="00257C9E" w:rsidRPr="00257C9E" w:rsidRDefault="00257C9E" w:rsidP="000356B1">
      <w:pPr>
        <w:pStyle w:val="Heading1"/>
      </w:pPr>
      <w:bookmarkStart w:id="32" w:name="_Toc131427855"/>
      <w:bookmarkStart w:id="33" w:name="_Toc134211952"/>
      <w:r w:rsidRPr="00257C9E">
        <w:t>Conclusion</w:t>
      </w:r>
      <w:bookmarkEnd w:id="32"/>
      <w:bookmarkEnd w:id="33"/>
    </w:p>
    <w:p w14:paraId="0654134D"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This report was used to understand the strategic management for SMEs; to further understand about the strategic management of SME's; Bee Good, a UK based skincare company was used. This report analyzes the organization’s strategic direction and how they are leveraging their unique selling points to stay market relevant and have a competitive edge. Their business strategy was analyzed in order to understand how they are navigating through the various external components as well as the internal components of the business environment. to understand this Pestel, VRIN and SWOT analysis was used to understand the external and internal environmental impact. To understand the strategic growth and device plans porter’s generic strategies, Ansoff Matrix and Bowmans Strategic Clock model was utilized. In order to identify the various stakeholders and their expectations a stakeholder’s analysis was conducted for Bee Good. Based on the report, recommendations were given for future expansion and development.</w:t>
      </w:r>
    </w:p>
    <w:p w14:paraId="62751E01" w14:textId="77777777" w:rsidR="00257C9E" w:rsidRPr="00257C9E" w:rsidRDefault="00257C9E" w:rsidP="00257C9E">
      <w:pPr>
        <w:spacing w:line="259" w:lineRule="auto"/>
        <w:jc w:val="left"/>
        <w:rPr>
          <w:rFonts w:asciiTheme="minorHAnsi" w:hAnsiTheme="minorHAnsi"/>
          <w:kern w:val="2"/>
          <w:sz w:val="24"/>
          <w14:ligatures w14:val="standardContextual"/>
        </w:rPr>
      </w:pPr>
      <w:r w:rsidRPr="00257C9E">
        <w:rPr>
          <w:rFonts w:asciiTheme="minorHAnsi" w:hAnsiTheme="minorHAnsi"/>
          <w:kern w:val="2"/>
          <w:sz w:val="24"/>
          <w14:ligatures w14:val="standardContextual"/>
        </w:rPr>
        <w:br w:type="page"/>
      </w:r>
    </w:p>
    <w:p w14:paraId="420CEC92" w14:textId="77777777" w:rsidR="00257C9E" w:rsidRPr="00257C9E" w:rsidRDefault="00257C9E" w:rsidP="000356B1">
      <w:pPr>
        <w:pStyle w:val="Heading1"/>
      </w:pPr>
      <w:bookmarkStart w:id="34" w:name="_Toc131427856"/>
      <w:bookmarkStart w:id="35" w:name="_Toc134211953"/>
      <w:r w:rsidRPr="00257C9E">
        <w:lastRenderedPageBreak/>
        <w:t>Reference</w:t>
      </w:r>
      <w:bookmarkEnd w:id="34"/>
      <w:bookmarkEnd w:id="35"/>
    </w:p>
    <w:p w14:paraId="04DC7F93"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Adnan, M., Abdulhamid, T. and Sohail, B., 2018. Predicting firm performance through resource-based framework. European Journal of Business &amp; Management, 10(1), pp.31-36.</w:t>
      </w:r>
    </w:p>
    <w:p w14:paraId="1A16D869"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Aspers, P., 2011. Markets (Vol. 1). Polity.</w:t>
      </w:r>
    </w:p>
    <w:p w14:paraId="7978FBD9"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Bee Good. (2022). Bee Good. [online] Available at: https://beegood.co.uk/ [Accessed 3 Apr. 2023].</w:t>
      </w:r>
    </w:p>
    <w:p w14:paraId="3162AD84"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Belton, P., 2017. An Analysis of Michael E. Porter's Competitive Strategy: Techniques for Analyzing Industries and Competitors. CRC Press.</w:t>
      </w:r>
    </w:p>
    <w:p w14:paraId="31A77A32"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Bourne, L., 2016. Stakeholder relationship management: a maturity model for organisational implementation. CRC Press.</w:t>
      </w:r>
    </w:p>
    <w:p w14:paraId="01079075"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Child, J., 2015. Organization: contemporary principles and practice. John Wiley &amp; Sons.</w:t>
      </w:r>
    </w:p>
    <w:p w14:paraId="1A3D8623"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Gond, J.P., El-Akremi, A., Igalens, J. and Swaen, V., 2010. Corporate social responsibility influence on employees. International Center for Corporate Social Responsibility, 54, pp.1-47.</w:t>
      </w:r>
    </w:p>
    <w:p w14:paraId="454FB7F2"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Hausman, D.M., 2011. Preference, value, choice, and welfare. Cambridge University Press.</w:t>
      </w:r>
    </w:p>
    <w:p w14:paraId="1E508BFB" w14:textId="77777777" w:rsidR="00257C9E" w:rsidRPr="00257C9E" w:rsidRDefault="00257C9E" w:rsidP="00257C9E">
      <w:pPr>
        <w:rPr>
          <w:rFonts w:asciiTheme="minorHAnsi" w:hAnsiTheme="minorHAnsi"/>
          <w:kern w:val="2"/>
          <w:sz w:val="24"/>
          <w14:ligatures w14:val="standardContextual"/>
        </w:rPr>
      </w:pPr>
      <w:r w:rsidRPr="00257C9E">
        <w:rPr>
          <w:rFonts w:cs="Arial"/>
          <w:color w:val="222222"/>
          <w:kern w:val="2"/>
          <w:sz w:val="20"/>
          <w:szCs w:val="20"/>
          <w:shd w:val="clear" w:color="auto" w:fill="FFFFFF"/>
          <w:lang w:val="en-GB"/>
          <w14:ligatures w14:val="standardContextual"/>
        </w:rPr>
        <w:t>Henry, A., 2021. </w:t>
      </w:r>
      <w:r w:rsidRPr="00257C9E">
        <w:rPr>
          <w:rFonts w:cs="Arial"/>
          <w:i/>
          <w:iCs/>
          <w:color w:val="222222"/>
          <w:kern w:val="2"/>
          <w:sz w:val="20"/>
          <w:szCs w:val="20"/>
          <w:shd w:val="clear" w:color="auto" w:fill="FFFFFF"/>
          <w:lang w:val="en-GB"/>
          <w14:ligatures w14:val="standardContextual"/>
        </w:rPr>
        <w:t>Understanding strategic management</w:t>
      </w:r>
      <w:r w:rsidRPr="00257C9E">
        <w:rPr>
          <w:rFonts w:cs="Arial"/>
          <w:color w:val="222222"/>
          <w:kern w:val="2"/>
          <w:sz w:val="20"/>
          <w:szCs w:val="20"/>
          <w:shd w:val="clear" w:color="auto" w:fill="FFFFFF"/>
          <w:lang w:val="en-GB"/>
          <w14:ligatures w14:val="standardContextual"/>
        </w:rPr>
        <w:t>. Oxford University Press.</w:t>
      </w:r>
    </w:p>
    <w:p w14:paraId="1316DBE0"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Hunger, J.D., 2020. Essentials of strategic management.</w:t>
      </w:r>
    </w:p>
    <w:p w14:paraId="6EFDE2FC"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Johnson, G., Whittington, R., Regnér, P., Angwin, D. and Scholes, K., 2020. Exploring strategy. Pearson UK.</w:t>
      </w:r>
    </w:p>
    <w:p w14:paraId="1CF9C9BF"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Karake-Shalhoub, Z. and Al Qasimi, L., 2007. The diffusion of e-commerce in developing economies: a resource-based approach. Edward Elgar Publishing.</w:t>
      </w:r>
    </w:p>
    <w:p w14:paraId="35BD62F4"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Kotler, P., 2012. Kotler in marketing. Simon and Schuster.</w:t>
      </w:r>
    </w:p>
    <w:p w14:paraId="3D89F7D1"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Longenecker, J.G., Petty, J.W., Palich, L.E. and Hoy, F., 2013. Small business management. Cengage Learning.</w:t>
      </w:r>
    </w:p>
    <w:p w14:paraId="70F4EA35"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Loredana, E.M., 2016. The use of Ansoff matrix in the field of business. In MATEC Web of Conferences (Vol. 44, p. 01006).</w:t>
      </w:r>
    </w:p>
    <w:p w14:paraId="7EC9F8EC"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Mckeown, M., 2019. The strategy books. Pearson UK.</w:t>
      </w:r>
    </w:p>
    <w:p w14:paraId="255F77BD"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lastRenderedPageBreak/>
        <w:t>Nagle, T.T. and Muller, G., 2018. The strategy and tactics of pricing. Routledge.</w:t>
      </w:r>
    </w:p>
    <w:p w14:paraId="5A8146D4"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 Rangamini Werawatta. (2021). Tools for Generating Strategic Options in Strategic Management Process.</w:t>
      </w:r>
    </w:p>
    <w:p w14:paraId="2C87238F"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Rode, S., 2012. Advanced macroeconomics. Denmark: Ventus Publishing.</w:t>
      </w:r>
    </w:p>
    <w:p w14:paraId="576BF80B" w14:textId="77777777" w:rsidR="00257C9E" w:rsidRPr="00257C9E" w:rsidRDefault="00257C9E" w:rsidP="00257C9E">
      <w:pPr>
        <w:rPr>
          <w:rFonts w:asciiTheme="minorHAnsi" w:hAnsiTheme="minorHAnsi"/>
          <w:kern w:val="2"/>
          <w:sz w:val="24"/>
          <w14:ligatures w14:val="standardContextual"/>
        </w:rPr>
      </w:pPr>
      <w:r w:rsidRPr="00257C9E">
        <w:rPr>
          <w:rFonts w:cs="Arial"/>
          <w:color w:val="222222"/>
          <w:kern w:val="2"/>
          <w:sz w:val="20"/>
          <w:szCs w:val="20"/>
          <w:shd w:val="clear" w:color="auto" w:fill="FFFFFF"/>
          <w:lang w:val="en-GB"/>
          <w14:ligatures w14:val="standardContextual"/>
        </w:rPr>
        <w:t>Sarsby, A., 2016. </w:t>
      </w:r>
      <w:r w:rsidRPr="00257C9E">
        <w:rPr>
          <w:rFonts w:cs="Arial"/>
          <w:i/>
          <w:iCs/>
          <w:color w:val="222222"/>
          <w:kern w:val="2"/>
          <w:sz w:val="20"/>
          <w:szCs w:val="20"/>
          <w:shd w:val="clear" w:color="auto" w:fill="FFFFFF"/>
          <w:lang w:val="en-GB"/>
          <w14:ligatures w14:val="standardContextual"/>
        </w:rPr>
        <w:t>SWOT analysis</w:t>
      </w:r>
      <w:r w:rsidRPr="00257C9E">
        <w:rPr>
          <w:rFonts w:cs="Arial"/>
          <w:color w:val="222222"/>
          <w:kern w:val="2"/>
          <w:sz w:val="20"/>
          <w:szCs w:val="20"/>
          <w:shd w:val="clear" w:color="auto" w:fill="FFFFFF"/>
          <w:lang w:val="en-GB"/>
          <w14:ligatures w14:val="standardContextual"/>
        </w:rPr>
        <w:t>. Lulu. com.</w:t>
      </w:r>
    </w:p>
    <w:p w14:paraId="6417A8B1"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Schmitt, B.H., 2010. Customer experience management: A revolutionary approach to connecting with your customers. John Wiley &amp; Sons.</w:t>
      </w:r>
    </w:p>
    <w:p w14:paraId="7AAF8150"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Shakhshir, G., 2014. Positioning strategies development. Annals of the University of Oradea, Economic Science Series, 23(1).</w:t>
      </w:r>
    </w:p>
    <w:p w14:paraId="3A00D34C"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Westerman, G., Bonnet, D. and McAfee, A., 2014. Leading digital: Turning technology into business transformation. Harvard Business Press.</w:t>
      </w:r>
    </w:p>
    <w:p w14:paraId="4CB6E08D" w14:textId="30F7F230"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 xml:space="preserve">Wheelen, T.L., Hunger, J.D., Hoffman, A.N. and Bamford, C.E., 2017. Strategic management and business policy (Vol. 55). Boston: </w:t>
      </w:r>
      <w:r w:rsidR="00F816DC" w:rsidRPr="00257C9E">
        <w:rPr>
          <w:rFonts w:asciiTheme="minorHAnsi" w:hAnsiTheme="minorHAnsi"/>
          <w:kern w:val="2"/>
          <w:sz w:val="24"/>
          <w14:ligatures w14:val="standardContextual"/>
        </w:rPr>
        <w:t>Pearson</w:t>
      </w:r>
      <w:r w:rsidRPr="00257C9E">
        <w:rPr>
          <w:rFonts w:asciiTheme="minorHAnsi" w:hAnsiTheme="minorHAnsi"/>
          <w:kern w:val="2"/>
          <w:sz w:val="24"/>
          <w14:ligatures w14:val="standardContextual"/>
        </w:rPr>
        <w:t>.</w:t>
      </w:r>
    </w:p>
    <w:p w14:paraId="1ED1682D" w14:textId="77777777" w:rsidR="00257C9E" w:rsidRPr="00257C9E" w:rsidRDefault="00257C9E" w:rsidP="00257C9E">
      <w:pPr>
        <w:rPr>
          <w:rFonts w:asciiTheme="minorHAnsi" w:hAnsiTheme="minorHAnsi"/>
          <w:kern w:val="2"/>
          <w:sz w:val="24"/>
          <w14:ligatures w14:val="standardContextual"/>
        </w:rPr>
      </w:pPr>
      <w:r w:rsidRPr="00257C9E">
        <w:rPr>
          <w:rFonts w:asciiTheme="minorHAnsi" w:hAnsiTheme="minorHAnsi"/>
          <w:kern w:val="2"/>
          <w:sz w:val="24"/>
          <w14:ligatures w14:val="standardContextual"/>
        </w:rPr>
        <w:t>Yüksel, I., 2012. Developing a multi-criteria decision-making model for PESTEL analysis. International Journal of Business and Management, 7(24), p.52.</w:t>
      </w:r>
    </w:p>
    <w:p w14:paraId="51DC9020" w14:textId="77777777" w:rsidR="001A6E8C" w:rsidRDefault="001A6E8C" w:rsidP="001A6E8C"/>
    <w:p w14:paraId="1C62DDD1" w14:textId="77777777" w:rsidR="001A6E8C" w:rsidRPr="001A6E8C" w:rsidRDefault="001A6E8C" w:rsidP="001A6E8C"/>
    <w:sectPr w:rsidR="001A6E8C" w:rsidRPr="001A6E8C" w:rsidSect="009A1F97">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D0C44" w14:textId="77777777" w:rsidR="0078500E" w:rsidRDefault="0078500E" w:rsidP="00E715D7">
      <w:pPr>
        <w:spacing w:after="0" w:line="240" w:lineRule="auto"/>
      </w:pPr>
      <w:r>
        <w:separator/>
      </w:r>
    </w:p>
  </w:endnote>
  <w:endnote w:type="continuationSeparator" w:id="0">
    <w:p w14:paraId="2F2F4F88" w14:textId="77777777" w:rsidR="0078500E" w:rsidRDefault="0078500E" w:rsidP="00E71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5725E" w14:textId="77777777" w:rsidR="0078500E" w:rsidRDefault="0078500E" w:rsidP="00E715D7">
      <w:pPr>
        <w:spacing w:after="0" w:line="240" w:lineRule="auto"/>
      </w:pPr>
      <w:r>
        <w:separator/>
      </w:r>
    </w:p>
  </w:footnote>
  <w:footnote w:type="continuationSeparator" w:id="0">
    <w:p w14:paraId="625469DB" w14:textId="77777777" w:rsidR="0078500E" w:rsidRDefault="0078500E" w:rsidP="00E715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128042"/>
      <w:docPartObj>
        <w:docPartGallery w:val="Page Numbers (Top of Page)"/>
        <w:docPartUnique/>
      </w:docPartObj>
    </w:sdtPr>
    <w:sdtEndPr>
      <w:rPr>
        <w:noProof/>
      </w:rPr>
    </w:sdtEndPr>
    <w:sdtContent>
      <w:p w14:paraId="4C7FF25C" w14:textId="454053DB" w:rsidR="00F23418" w:rsidRDefault="00F23418">
        <w:pPr>
          <w:pStyle w:val="Header"/>
        </w:pPr>
        <w:r>
          <w:fldChar w:fldCharType="begin"/>
        </w:r>
        <w:r>
          <w:instrText xml:space="preserve"> PAGE   \* MERGEFORMAT </w:instrText>
        </w:r>
        <w:r>
          <w:fldChar w:fldCharType="separate"/>
        </w:r>
        <w:r>
          <w:rPr>
            <w:noProof/>
          </w:rPr>
          <w:t>2</w:t>
        </w:r>
        <w:r>
          <w:rPr>
            <w:noProof/>
          </w:rPr>
          <w:fldChar w:fldCharType="end"/>
        </w:r>
      </w:p>
    </w:sdtContent>
  </w:sdt>
  <w:p w14:paraId="2A0B196F" w14:textId="77777777" w:rsidR="00E715D7" w:rsidRDefault="00E715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22AD6"/>
    <w:multiLevelType w:val="hybridMultilevel"/>
    <w:tmpl w:val="F83E0E3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2EAB104A"/>
    <w:multiLevelType w:val="hybridMultilevel"/>
    <w:tmpl w:val="1A5457D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5A122F57"/>
    <w:multiLevelType w:val="hybridMultilevel"/>
    <w:tmpl w:val="AEC4344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66DD6769"/>
    <w:multiLevelType w:val="hybridMultilevel"/>
    <w:tmpl w:val="04C2CC1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6CC80CAA"/>
    <w:multiLevelType w:val="hybridMultilevel"/>
    <w:tmpl w:val="288A87E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75EC3EB5"/>
    <w:multiLevelType w:val="hybridMultilevel"/>
    <w:tmpl w:val="D034E7F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7C7A1F89"/>
    <w:multiLevelType w:val="hybridMultilevel"/>
    <w:tmpl w:val="02385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6616417">
    <w:abstractNumId w:val="2"/>
  </w:num>
  <w:num w:numId="2" w16cid:durableId="1420103212">
    <w:abstractNumId w:val="3"/>
  </w:num>
  <w:num w:numId="3" w16cid:durableId="1556769309">
    <w:abstractNumId w:val="1"/>
  </w:num>
  <w:num w:numId="4" w16cid:durableId="658117771">
    <w:abstractNumId w:val="0"/>
  </w:num>
  <w:num w:numId="5" w16cid:durableId="1164468970">
    <w:abstractNumId w:val="5"/>
  </w:num>
  <w:num w:numId="6" w16cid:durableId="153373315">
    <w:abstractNumId w:val="4"/>
  </w:num>
  <w:num w:numId="7" w16cid:durableId="14651986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9E8"/>
    <w:rsid w:val="000356B1"/>
    <w:rsid w:val="00051360"/>
    <w:rsid w:val="001A6E8C"/>
    <w:rsid w:val="00257C9E"/>
    <w:rsid w:val="004849B6"/>
    <w:rsid w:val="004B19E8"/>
    <w:rsid w:val="00534951"/>
    <w:rsid w:val="0078500E"/>
    <w:rsid w:val="008532B6"/>
    <w:rsid w:val="00966EF8"/>
    <w:rsid w:val="00995D52"/>
    <w:rsid w:val="009A1F97"/>
    <w:rsid w:val="00AE59E9"/>
    <w:rsid w:val="00B4676F"/>
    <w:rsid w:val="00BA4C01"/>
    <w:rsid w:val="00BE0456"/>
    <w:rsid w:val="00C0126B"/>
    <w:rsid w:val="00CC62E9"/>
    <w:rsid w:val="00E41CBE"/>
    <w:rsid w:val="00E715D7"/>
    <w:rsid w:val="00E9071C"/>
    <w:rsid w:val="00EF519E"/>
    <w:rsid w:val="00F166A5"/>
    <w:rsid w:val="00F23418"/>
    <w:rsid w:val="00F816DC"/>
    <w:rsid w:val="00F93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AAC23"/>
  <w15:chartTrackingRefBased/>
  <w15:docId w15:val="{E707D66A-493C-45BF-868D-4D87788DE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9E8"/>
    <w:pPr>
      <w:spacing w:line="360" w:lineRule="auto"/>
      <w:jc w:val="both"/>
    </w:pPr>
    <w:rPr>
      <w:rFonts w:ascii="Arial" w:hAnsi="Arial"/>
      <w:kern w:val="0"/>
      <w:lang w:val="en-US"/>
      <w14:ligatures w14:val="none"/>
    </w:rPr>
  </w:style>
  <w:style w:type="paragraph" w:styleId="Heading1">
    <w:name w:val="heading 1"/>
    <w:basedOn w:val="Normal"/>
    <w:next w:val="Normal"/>
    <w:link w:val="Heading1Char"/>
    <w:uiPriority w:val="9"/>
    <w:qFormat/>
    <w:rsid w:val="001A6E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57C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1F9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A1F97"/>
    <w:rPr>
      <w:rFonts w:eastAsiaTheme="minorEastAsia"/>
      <w:kern w:val="0"/>
      <w:lang w:val="en-US"/>
      <w14:ligatures w14:val="none"/>
    </w:rPr>
  </w:style>
  <w:style w:type="character" w:customStyle="1" w:styleId="Heading1Char">
    <w:name w:val="Heading 1 Char"/>
    <w:basedOn w:val="DefaultParagraphFont"/>
    <w:link w:val="Heading1"/>
    <w:uiPriority w:val="9"/>
    <w:rsid w:val="001A6E8C"/>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uiPriority w:val="9"/>
    <w:semiHidden/>
    <w:rsid w:val="00257C9E"/>
    <w:rPr>
      <w:rFonts w:asciiTheme="majorHAnsi" w:eastAsiaTheme="majorEastAsia" w:hAnsiTheme="majorHAnsi" w:cstheme="majorBidi"/>
      <w:color w:val="2F5496" w:themeColor="accent1" w:themeShade="BF"/>
      <w:kern w:val="0"/>
      <w:sz w:val="26"/>
      <w:szCs w:val="26"/>
      <w:lang w:val="en-US"/>
      <w14:ligatures w14:val="none"/>
    </w:rPr>
  </w:style>
  <w:style w:type="paragraph" w:styleId="TOCHeading">
    <w:name w:val="TOC Heading"/>
    <w:basedOn w:val="Heading1"/>
    <w:next w:val="Normal"/>
    <w:uiPriority w:val="39"/>
    <w:unhideWhenUsed/>
    <w:qFormat/>
    <w:rsid w:val="00257C9E"/>
    <w:pPr>
      <w:spacing w:line="259" w:lineRule="auto"/>
      <w:jc w:val="left"/>
      <w:outlineLvl w:val="9"/>
    </w:pPr>
  </w:style>
  <w:style w:type="paragraph" w:styleId="TOC2">
    <w:name w:val="toc 2"/>
    <w:basedOn w:val="Normal"/>
    <w:next w:val="Normal"/>
    <w:autoRedefine/>
    <w:uiPriority w:val="39"/>
    <w:unhideWhenUsed/>
    <w:rsid w:val="00257C9E"/>
    <w:pPr>
      <w:spacing w:after="100" w:line="259" w:lineRule="auto"/>
      <w:ind w:left="220"/>
      <w:jc w:val="left"/>
    </w:pPr>
    <w:rPr>
      <w:rFonts w:asciiTheme="minorHAnsi" w:eastAsiaTheme="minorEastAsia" w:hAnsiTheme="minorHAnsi" w:cs="Times New Roman"/>
    </w:rPr>
  </w:style>
  <w:style w:type="paragraph" w:styleId="TOC1">
    <w:name w:val="toc 1"/>
    <w:basedOn w:val="Normal"/>
    <w:next w:val="Normal"/>
    <w:autoRedefine/>
    <w:uiPriority w:val="39"/>
    <w:unhideWhenUsed/>
    <w:rsid w:val="00257C9E"/>
    <w:pPr>
      <w:spacing w:after="100" w:line="259" w:lineRule="auto"/>
      <w:jc w:val="left"/>
    </w:pPr>
    <w:rPr>
      <w:rFonts w:asciiTheme="minorHAnsi" w:eastAsiaTheme="minorEastAsia" w:hAnsiTheme="minorHAnsi" w:cs="Times New Roman"/>
    </w:rPr>
  </w:style>
  <w:style w:type="paragraph" w:styleId="TOC3">
    <w:name w:val="toc 3"/>
    <w:basedOn w:val="Normal"/>
    <w:next w:val="Normal"/>
    <w:autoRedefine/>
    <w:uiPriority w:val="39"/>
    <w:unhideWhenUsed/>
    <w:rsid w:val="00257C9E"/>
    <w:pPr>
      <w:spacing w:after="100" w:line="259" w:lineRule="auto"/>
      <w:ind w:left="440"/>
      <w:jc w:val="left"/>
    </w:pPr>
    <w:rPr>
      <w:rFonts w:asciiTheme="minorHAnsi" w:eastAsiaTheme="minorEastAsia" w:hAnsiTheme="minorHAnsi" w:cs="Times New Roman"/>
    </w:rPr>
  </w:style>
  <w:style w:type="character" w:styleId="Hyperlink">
    <w:name w:val="Hyperlink"/>
    <w:basedOn w:val="DefaultParagraphFont"/>
    <w:uiPriority w:val="99"/>
    <w:unhideWhenUsed/>
    <w:rsid w:val="00F166A5"/>
    <w:rPr>
      <w:color w:val="0563C1" w:themeColor="hyperlink"/>
      <w:u w:val="single"/>
    </w:rPr>
  </w:style>
  <w:style w:type="paragraph" w:styleId="Header">
    <w:name w:val="header"/>
    <w:basedOn w:val="Normal"/>
    <w:link w:val="HeaderChar"/>
    <w:uiPriority w:val="99"/>
    <w:unhideWhenUsed/>
    <w:rsid w:val="00E71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5D7"/>
    <w:rPr>
      <w:rFonts w:ascii="Arial" w:hAnsi="Arial"/>
      <w:kern w:val="0"/>
      <w:lang w:val="en-US"/>
      <w14:ligatures w14:val="none"/>
    </w:rPr>
  </w:style>
  <w:style w:type="paragraph" w:styleId="Footer">
    <w:name w:val="footer"/>
    <w:basedOn w:val="Normal"/>
    <w:link w:val="FooterChar"/>
    <w:uiPriority w:val="99"/>
    <w:unhideWhenUsed/>
    <w:rsid w:val="00E715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5D7"/>
    <w:rPr>
      <w:rFonts w:ascii="Arial" w:hAnsi="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A88FFD48D0849288B8E85A091B09989"/>
        <w:category>
          <w:name w:val="General"/>
          <w:gallery w:val="placeholder"/>
        </w:category>
        <w:types>
          <w:type w:val="bbPlcHdr"/>
        </w:types>
        <w:behaviors>
          <w:behavior w:val="content"/>
        </w:behaviors>
        <w:guid w:val="{264BA95B-8BDD-496C-A4E4-734EE6785590}"/>
      </w:docPartPr>
      <w:docPartBody>
        <w:p w:rsidR="00000000" w:rsidRDefault="00AE2736" w:rsidP="00AE2736">
          <w:pPr>
            <w:pStyle w:val="CA88FFD48D0849288B8E85A091B09989"/>
          </w:pPr>
          <w:r>
            <w:rPr>
              <w:rFonts w:asciiTheme="majorHAnsi" w:eastAsiaTheme="majorEastAsia" w:hAnsiTheme="majorHAnsi" w:cstheme="majorBidi"/>
              <w:caps/>
              <w:color w:val="4472C4" w:themeColor="accent1"/>
              <w:sz w:val="80"/>
              <w:szCs w:val="80"/>
            </w:rPr>
            <w:t>[Document title]</w:t>
          </w:r>
        </w:p>
      </w:docPartBody>
    </w:docPart>
    <w:docPart>
      <w:docPartPr>
        <w:name w:val="AC3B7FD424B34B669EE18662C52FFA59"/>
        <w:category>
          <w:name w:val="General"/>
          <w:gallery w:val="placeholder"/>
        </w:category>
        <w:types>
          <w:type w:val="bbPlcHdr"/>
        </w:types>
        <w:behaviors>
          <w:behavior w:val="content"/>
        </w:behaviors>
        <w:guid w:val="{82F26C97-B777-46EA-8B4E-2F8A26575B86}"/>
      </w:docPartPr>
      <w:docPartBody>
        <w:p w:rsidR="00000000" w:rsidRDefault="00AE2736" w:rsidP="00AE2736">
          <w:pPr>
            <w:pStyle w:val="AC3B7FD424B34B669EE18662C52FFA5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736"/>
    <w:rsid w:val="00541803"/>
    <w:rsid w:val="00AE2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88FFD48D0849288B8E85A091B09989">
    <w:name w:val="CA88FFD48D0849288B8E85A091B09989"/>
    <w:rsid w:val="00AE2736"/>
  </w:style>
  <w:style w:type="paragraph" w:customStyle="1" w:styleId="AC3B7FD424B34B669EE18662C52FFA59">
    <w:name w:val="AC3B7FD424B34B669EE18662C52FFA59"/>
    <w:rsid w:val="00AE2736"/>
  </w:style>
  <w:style w:type="paragraph" w:customStyle="1" w:styleId="6FE2EDF55D734C7E865EE8944B6A0BEB">
    <w:name w:val="6FE2EDF55D734C7E865EE8944B6A0BEB"/>
    <w:rsid w:val="00AE2736"/>
  </w:style>
  <w:style w:type="paragraph" w:customStyle="1" w:styleId="8887B5D174C44EB7A80658C3390F2B08">
    <w:name w:val="8887B5D174C44EB7A80658C3390F2B08"/>
    <w:rsid w:val="00AE2736"/>
  </w:style>
  <w:style w:type="paragraph" w:customStyle="1" w:styleId="6403250BC94B4E65AB8A1F5DDDC4B099">
    <w:name w:val="6403250BC94B4E65AB8A1F5DDDC4B099"/>
    <w:rsid w:val="00AE2736"/>
  </w:style>
  <w:style w:type="paragraph" w:customStyle="1" w:styleId="62CCAADB571B41FABD5632148F8482E1">
    <w:name w:val="62CCAADB571B41FABD5632148F8482E1"/>
    <w:rsid w:val="00AE2736"/>
  </w:style>
  <w:style w:type="paragraph" w:customStyle="1" w:styleId="4A620E27C9AE420483BB0C35149E7B75">
    <w:name w:val="4A620E27C9AE420483BB0C35149E7B75"/>
    <w:rsid w:val="00AE2736"/>
  </w:style>
  <w:style w:type="paragraph" w:customStyle="1" w:styleId="129FE227701D451E86740D8D62D8D54E">
    <w:name w:val="129FE227701D451E86740D8D62D8D54E"/>
    <w:rsid w:val="00AE2736"/>
  </w:style>
  <w:style w:type="paragraph" w:customStyle="1" w:styleId="56463DC3CC124EE8B2074A809EB29CCC">
    <w:name w:val="56463DC3CC124EE8B2074A809EB29CCC"/>
    <w:rsid w:val="00AE2736"/>
  </w:style>
  <w:style w:type="paragraph" w:customStyle="1" w:styleId="5AC4A55F9A9047EF91A1430733ED8067">
    <w:name w:val="5AC4A55F9A9047EF91A1430733ED8067"/>
    <w:rsid w:val="00AE2736"/>
  </w:style>
  <w:style w:type="paragraph" w:customStyle="1" w:styleId="F4D12410831E45DFACA5AB9B6052297B">
    <w:name w:val="F4D12410831E45DFACA5AB9B6052297B"/>
    <w:rsid w:val="00AE2736"/>
  </w:style>
  <w:style w:type="paragraph" w:customStyle="1" w:styleId="FBA5F5F6CB03498BA4DD6D089F15CBCF">
    <w:name w:val="FBA5F5F6CB03498BA4DD6D089F15CBCF"/>
    <w:rsid w:val="00AE2736"/>
  </w:style>
  <w:style w:type="paragraph" w:customStyle="1" w:styleId="00ED5BE8C3704A93B9E25A9FE4D2F732">
    <w:name w:val="00ED5BE8C3704A93B9E25A9FE4D2F732"/>
    <w:rsid w:val="00AE2736"/>
  </w:style>
  <w:style w:type="paragraph" w:customStyle="1" w:styleId="4E44517F524941E18BE913BE5F4BE7B3">
    <w:name w:val="4E44517F524941E18BE913BE5F4BE7B3"/>
    <w:rsid w:val="00AE27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1C33F-D35D-462F-A643-9875A27D2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28</Pages>
  <Words>5592</Words>
  <Characters>31881</Characters>
  <Application>Microsoft Office Word</Application>
  <DocSecurity>0</DocSecurity>
  <Lines>265</Lines>
  <Paragraphs>74</Paragraphs>
  <ScaleCrop>false</ScaleCrop>
  <Company/>
  <LinksUpToDate>false</LinksUpToDate>
  <CharactersWithSpaces>37399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BMSW6104</dc:subject>
  <dc:creator>alfadjo bary</dc:creator>
  <cp:keywords/>
  <dc:description/>
  <cp:lastModifiedBy>alfadjo bary</cp:lastModifiedBy>
  <cp:revision>6</cp:revision>
  <dcterms:created xsi:type="dcterms:W3CDTF">2023-05-05T20:33:00Z</dcterms:created>
  <dcterms:modified xsi:type="dcterms:W3CDTF">2023-05-05T20:45:00Z</dcterms:modified>
</cp:coreProperties>
</file>