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charts/chart3.xml" ContentType="application/vnd.openxmlformats-officedocument.drawingml.chart+xml"/>
  <Override PartName="/word/charts/style3.xml" ContentType="application/vnd.ms-office.chartstyle+xml"/>
  <Override PartName="/word/charts/colors3.xml" ContentType="application/vnd.ms-office.chartcolorstyle+xml"/>
  <Override PartName="/word/charts/chart4.xml" ContentType="application/vnd.openxmlformats-officedocument.drawingml.chart+xml"/>
  <Override PartName="/word/charts/style4.xml" ContentType="application/vnd.ms-office.chartstyle+xml"/>
  <Override PartName="/word/charts/colors4.xml" ContentType="application/vnd.ms-office.chartcolorstyle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598304924"/>
        <w:docPartObj>
          <w:docPartGallery w:val="Cover Pages"/>
          <w:docPartUnique/>
        </w:docPartObj>
      </w:sdtPr>
      <w:sdtEndPr/>
      <w:sdtContent>
        <w:p w14:paraId="57799B85" w14:textId="77777777" w:rsidR="0094583B" w:rsidRDefault="0094583B">
          <w:r>
            <w:rPr>
              <w:noProof/>
              <w:lang w:eastAsia="en-GB"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3EDFB990" wp14:editId="27DE95BE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64824" cy="9123528"/>
                    <wp:effectExtent l="0" t="0" r="2540" b="635"/>
                    <wp:wrapNone/>
                    <wp:docPr id="193" name="Group 193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23528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uthor"/>
                                    <w:tag w:val=""/>
                                    <w:id w:val="94542890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212357FE" w14:textId="2DDB1C61" w:rsidR="0094583B" w:rsidRDefault="00A8512C">
                                      <w:pPr>
                                        <w:pStyle w:val="NoSpacing"/>
                                        <w:spacing w:before="120"/>
                                        <w:jc w:val="center"/>
                                        <w:rPr>
                                          <w:color w:val="FFFFFF" w:themeColor="background1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Ryan Williams</w:t>
                                      </w:r>
                                      <w:r w:rsidR="0089519F">
                                        <w:rPr>
                                          <w:color w:val="FFFFFF" w:themeColor="background1"/>
                                        </w:rPr>
                                        <w:t xml:space="preserve"> - 1908507</w:t>
                                      </w:r>
                                    </w:p>
                                  </w:sdtContent>
                                </w:sdt>
                                <w:p w14:paraId="63F36710" w14:textId="3CF1EC33" w:rsidR="0094583B" w:rsidRDefault="00DC61A0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</w:rPr>
                                      <w:alias w:val="Company"/>
                                      <w:tag w:val=""/>
                                      <w:id w:val="1618182777"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EndPr/>
                                    <w:sdtContent>
                                      <w:r w:rsidR="0089519F">
                                        <w:rPr>
                                          <w:caps/>
                                          <w:color w:val="FFFFFF" w:themeColor="background1"/>
                                        </w:rPr>
                                        <w:t>beng manufacturing systems -</w:t>
                                      </w:r>
                                      <w:r w:rsidR="00A8512C">
                                        <w:rPr>
                                          <w:caps/>
                                          <w:color w:val="FFFFFF" w:themeColor="background1"/>
                                        </w:rPr>
                                        <w:t xml:space="preserve"> PART TIME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5B9BD5" w:themeColor="accen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999171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3EA59B7D" w14:textId="1A44A7DC" w:rsidR="0094583B" w:rsidRDefault="006F1557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5B9BD5" w:themeColor="accent1"/>
                                          <w:sz w:val="72"/>
                                          <w:szCs w:val="72"/>
                                        </w:rPr>
                                      </w:pP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5B9BD5" w:themeColor="accent1"/>
                                          <w:sz w:val="72"/>
                                          <w:szCs w:val="72"/>
                                        </w:rPr>
                                        <w:t>e</w:t>
                                      </w:r>
                                      <w:r w:rsidR="0028129D"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5B9BD5" w:themeColor="accent1"/>
                                          <w:sz w:val="72"/>
                                          <w:szCs w:val="72"/>
                                        </w:rPr>
                                        <w:t xml:space="preserve">valuating the effectiveness of chosen maintenance </w:t>
                                      </w:r>
                                      <w:r w:rsidR="0089519F"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5B9BD5" w:themeColor="accent1"/>
                                          <w:sz w:val="72"/>
                                          <w:szCs w:val="72"/>
                                        </w:rPr>
                                        <w:t>strategies for dedicated equipment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3EDFB990" id="Group 193" o:spid="_x0000_s1026" style="position:absolute;margin-left:0;margin-top:0;width:540.55pt;height:718.4pt;z-index:-251657216;mso-width-percent:882;mso-height-percent:909;mso-position-horizontal:center;mso-position-horizontal-relative:page;mso-position-vertical:center;mso-position-vertical-relative:page;mso-width-percent:882;mso-height-percent:909" coordsize="68648,912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uxXZqwMAAL4OAAAOAAAAZHJzL2Uyb0RvYy54bWzsV9tu2zgQfS+w/0DwfaOLLccWohTZtAkK&#10;BG3QZNFnmqIsYSmSJelI6dfvkLrYcZw2cLHZFi0QKKTmQs7x8PDo5HVbc3THtKmkyHB0FGLEBJV5&#10;JVYZ/vv24s85RsYSkRMuBcvwPTP49ekfr04albJYlpLnTCNIIkzaqAyX1qo0CAwtWU3MkVRMgLGQ&#10;uiYWpnoV5Jo0kL3mQRyGs6CROldaUmYMvH3TGfGpz18UjNoPRWGYRTzDsDfrn9o/l+4ZnJ6QdKWJ&#10;Kivab4McsIuaVAIWHVO9IZagta4epaorqqWRhT2isg5kUVSU+RqgmijcqeZSy7XytazSZqVGmADa&#10;HZwOTkvf311qdaOuNSDRqBVg4WeulrbQtfsPu0Sth+x+hIy1FlF4OZvPpvN4ihEF2yKKJ0k870Cl&#10;JSD/KI6Wb78RGQwLBw+20yhoELPBwHwfBjclUcxDa1LA4FqjKof+XUAlgtTQqB+hdYhYcYbcSw+O&#10;9xyhMqkB1J6PUzIPQ+hAh1M0OY5mMIGsY7UkVdrYSyZr5AYZ1rAB31Lk7srYznVwcasayav8ouLc&#10;T9x5YedcozsCnU4oZcJG/QIPPLlw/kK6yC6pewNYD/X4kb3nzPlx8ZEVAA380rHfjD+YjxfyeyhJ&#10;zrr1Eyh1KG+M8MX6hM67gPXH3NHXcne77P1dKPPnegwOvx08RviVpbBjcF0Jqfcl4CN8Rec/gNRB&#10;41BayvweGkfLjlWMohcV/HRXxNhrooFG4OcGarQf4FFw2WRY9iOMSqm/7Hvv/KGzwYpRA7SUYfN5&#10;TTTDiL8T0POLaDp1POYn0+Q4honetiy3LWJdn0vohwhIWFE/dP6WD8NCy/oTMOiZWxVMRFBYO8PU&#10;6mFybju6BA6m7OzMuwF3KWKvxI2iLrlD1bXmbfuJaNX3rwWKeC+Hc0bSnTbufF2kkGdrK4vK9/gG&#10;1x5vOPOOmF7k8Cf7Dn9ywOGfhovpZCDCDVVuUUASxgu4v35TwEAvPycF2HbZAj9tuvZl2cATwEgH&#10;x5Mo2fDBYNsiBPA8mBGWvyAfzAY+uHVn+C/ZghaY7dABsi0YHAv2ffCEKph5lfTw8oerbBRDW9wQ&#10;H8fw52XUfyMPlqsnpAGCO2o2SbobdVcjDBdvr0Zcz3e1+tEexfCMi3m/HHhG4EvLgfyfAbIn5YDj&#10;gk5FDq3wfwiE4dh3CqGXC51CGEwdI/SmgwnhB5MI/msBPpK8yuw/6NxX2PbcS4rNZ+fpvwAAAP//&#10;AwBQSwMEFAAGAAgAAAAhALTEg7DcAAAABwEAAA8AAABkcnMvZG93bnJldi54bWxMjzFvwjAQhfdK&#10;/AfrKnUrTmgVRSEOqpBgagcIC5uxjyQiPkexgfTf9+jSLqd3eqf3vitXk+vFDcfQeVKQzhMQSMbb&#10;jhoFh3rzmoMIUZPVvSdU8I0BVtXsqdSF9Xfa4W0fG8EhFAqtoI1xKKQMpkWnw9wPSOyd/eh05HVs&#10;pB31ncNdLxdJkkmnO+KGVg+4btFc9len4LL7Crje1M3BONNl0+d2caydUi/P08cSRMQp/h3DA5/R&#10;oWKmk7+SDaJXwI/E3/nwkjxNQZxYvb9lOciqlP/5qx8AAAD//wMAUEsBAi0AFAAGAAgAAAAhALaD&#10;OJL+AAAA4QEAABMAAAAAAAAAAAAAAAAAAAAAAFtDb250ZW50X1R5cGVzXS54bWxQSwECLQAUAAYA&#10;CAAAACEAOP0h/9YAAACUAQAACwAAAAAAAAAAAAAAAAAvAQAAX3JlbHMvLnJlbHNQSwECLQAUAAYA&#10;CAAAACEA2LsV2asDAAC+DgAADgAAAAAAAAAAAAAAAAAuAgAAZHJzL2Uyb0RvYy54bWxQSwECLQAU&#10;AAYACAAAACEAtMSDsNwAAAAHAQAADwAAAAAAAAAAAAAAAAAFBgAAZHJzL2Rvd25yZXYueG1sUEsF&#10;BgAAAAAEAAQA8wAAAA4HAAAAAA==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rpG1xAAAANwAAAAPAAAAZHJzL2Rvd25yZXYueG1sRE9Na8JA&#10;EL0L/Q/LFHozm1ZpNbqKCEIREUzrwduQnWbTZmdDdhujv94VCr3N433OfNnbWnTU+sqxguckBUFc&#10;OF1xqeDzYzOcgPABWWPtmBRcyMNy8TCYY6bdmQ/U5aEUMYR9hgpMCE0mpS8MWfSJa4gj9+VaiyHC&#10;tpS6xXMMt7V8SdNXabHi2GCwobWh4if/tQq232+j3HSr7jra09G44+60WXulnh771QxEoD78i//c&#10;7zrOn47h/ky8QC5uAAAA//8DAFBLAQItABQABgAIAAAAIQDb4fbL7gAAAIUBAAATAAAAAAAAAAAA&#10;AAAAAAAAAABbQ29udGVudF9UeXBlc10ueG1sUEsBAi0AFAAGAAgAAAAhAFr0LFu/AAAAFQEAAAsA&#10;AAAAAAAAAAAAAAAAHwEAAF9yZWxzLy5yZWxzUEsBAi0AFAAGAAgAAAAhAMeukbXEAAAA3AAAAA8A&#10;AAAAAAAAAAAAAAAABwIAAGRycy9kb3ducmV2LnhtbFBLBQYAAAAAAwADALcAAAD4AgAAAAA=&#10;" fillcolor="#5b9bd5 [3204]" stroked="f" strokeweight="1pt"/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wpCDxAAAANwAAAAPAAAAZHJzL2Rvd25yZXYueG1sRE9Na8JA&#10;EL0L/Q/LFLwU3ShtqamriCLUIsXGXLyN2Wk2mJ0N2VXjv+8WCt7m8T5nOu9sLS7U+sqxgtEwAUFc&#10;OF1xqSDfrwdvIHxA1lg7JgU38jCfPfSmmGp35W+6ZKEUMYR9igpMCE0qpS8MWfRD1xBH7se1FkOE&#10;bSl1i9cYbms5TpJXabHi2GCwoaWh4pSdrYIsX+VHCs+Tz6/Dxu3yJ7Pbjjul+o/d4h1EoC7cxf/u&#10;Dx3nT17g75l4gZz9AgAA//8DAFBLAQItABQABgAIAAAAIQDb4fbL7gAAAIUBAAATAAAAAAAAAAAA&#10;AAAAAAAAAABbQ29udGVudF9UeXBlc10ueG1sUEsBAi0AFAAGAAgAAAAhAFr0LFu/AAAAFQEAAAsA&#10;AAAAAAAAAAAAAAAAHwEAAF9yZWxzLy5yZWxzUEsBAi0AFAAGAAgAAAAhAGHCkIPEAAAA3AAAAA8A&#10;AAAAAAAAAAAAAAAABwIAAGRycy9kb3ducmV2LnhtbFBLBQYAAAAAAwADALcAAAD4AgAAAAA=&#10;" fillcolor="#5b9bd5 [3204]" stroked="f" strokeweight="1pt">
                      <v:textbox inset="36pt,57.6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uthor"/>
                              <w:tag w:val=""/>
                              <w:id w:val="94542890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p w14:paraId="212357FE" w14:textId="2DDB1C61" w:rsidR="0094583B" w:rsidRDefault="00A8512C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</w:rPr>
                                  <w:t>Ryan Williams</w:t>
                                </w:r>
                                <w:r w:rsidR="0089519F">
                                  <w:rPr>
                                    <w:color w:val="FFFFFF" w:themeColor="background1"/>
                                  </w:rPr>
                                  <w:t xml:space="preserve"> - 1908507</w:t>
                                </w:r>
                              </w:p>
                            </w:sdtContent>
                          </w:sdt>
                          <w:p w14:paraId="63F36710" w14:textId="3CF1EC33" w:rsidR="0094583B" w:rsidRDefault="00DC61A0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</w:rPr>
                                <w:alias w:val="Company"/>
                                <w:tag w:val=""/>
                                <w:id w:val="1618182777"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EndPr/>
                              <w:sdtContent>
                                <w:r w:rsidR="0089519F">
                                  <w:rPr>
                                    <w:caps/>
                                    <w:color w:val="FFFFFF" w:themeColor="background1"/>
                                  </w:rPr>
                                  <w:t>beng manufacturing systems -</w:t>
                                </w:r>
                                <w:r w:rsidR="00A8512C">
                                  <w:rPr>
                                    <w:caps/>
                                    <w:color w:val="FFFFFF" w:themeColor="background1"/>
                                  </w:rPr>
                                  <w:t xml:space="preserve"> PART TIME</w:t>
                                </w:r>
                              </w:sdtContent>
                            </w:sdt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 fillcolor="white [3212]" stroked="f" strokeweight=".5pt">
                      <v:textbox inset="36pt,7.2pt,36pt,7.2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5B9BD5" w:themeColor="accen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999171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p w14:paraId="3EA59B7D" w14:textId="1A44A7DC" w:rsidR="0094583B" w:rsidRDefault="006F1557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5B9BD5" w:themeColor="accent1"/>
                                    <w:sz w:val="72"/>
                                    <w:szCs w:val="72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5B9BD5" w:themeColor="accent1"/>
                                    <w:sz w:val="72"/>
                                    <w:szCs w:val="72"/>
                                  </w:rPr>
                                  <w:t>e</w:t>
                                </w:r>
                                <w:r w:rsidR="0028129D"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5B9BD5" w:themeColor="accent1"/>
                                    <w:sz w:val="72"/>
                                    <w:szCs w:val="72"/>
                                  </w:rPr>
                                  <w:t xml:space="preserve">valuating the effectiveness of chosen maintenance </w:t>
                                </w:r>
                                <w:r w:rsidR="0089519F"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5B9BD5" w:themeColor="accent1"/>
                                    <w:sz w:val="72"/>
                                    <w:szCs w:val="72"/>
                                  </w:rPr>
                                  <w:t>strategies for dedicated equipment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6F501D26" w14:textId="77777777" w:rsidR="0094583B" w:rsidRDefault="0094583B">
          <w:r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75050627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F7B20DB" w14:textId="77777777" w:rsidR="0094583B" w:rsidRDefault="0094583B">
          <w:pPr>
            <w:pStyle w:val="TOCHeading"/>
          </w:pPr>
          <w:r>
            <w:t>Contents</w:t>
          </w:r>
        </w:p>
        <w:p w14:paraId="324782D1" w14:textId="3577E58B" w:rsidR="00AB092D" w:rsidRDefault="0094583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31355373" w:history="1">
            <w:r w:rsidR="00AB092D" w:rsidRPr="00F97A37">
              <w:rPr>
                <w:rStyle w:val="Hyperlink"/>
                <w:noProof/>
              </w:rPr>
              <w:t>Introduction</w:t>
            </w:r>
            <w:r w:rsidR="00AB092D">
              <w:rPr>
                <w:noProof/>
                <w:webHidden/>
              </w:rPr>
              <w:tab/>
            </w:r>
            <w:r w:rsidR="00AB092D">
              <w:rPr>
                <w:noProof/>
                <w:webHidden/>
              </w:rPr>
              <w:fldChar w:fldCharType="begin"/>
            </w:r>
            <w:r w:rsidR="00AB092D">
              <w:rPr>
                <w:noProof/>
                <w:webHidden/>
              </w:rPr>
              <w:instrText xml:space="preserve"> PAGEREF _Toc131355373 \h </w:instrText>
            </w:r>
            <w:r w:rsidR="00AB092D">
              <w:rPr>
                <w:noProof/>
                <w:webHidden/>
              </w:rPr>
            </w:r>
            <w:r w:rsidR="00AB092D">
              <w:rPr>
                <w:noProof/>
                <w:webHidden/>
              </w:rPr>
              <w:fldChar w:fldCharType="separate"/>
            </w:r>
            <w:r w:rsidR="00AB092D">
              <w:rPr>
                <w:noProof/>
                <w:webHidden/>
              </w:rPr>
              <w:t>2</w:t>
            </w:r>
            <w:r w:rsidR="00AB092D">
              <w:rPr>
                <w:noProof/>
                <w:webHidden/>
              </w:rPr>
              <w:fldChar w:fldCharType="end"/>
            </w:r>
          </w:hyperlink>
        </w:p>
        <w:p w14:paraId="7C7257E7" w14:textId="3700F6EF" w:rsidR="00AB092D" w:rsidRDefault="00AB092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1355374" w:history="1">
            <w:r w:rsidRPr="00F97A37">
              <w:rPr>
                <w:rStyle w:val="Hyperlink"/>
                <w:noProof/>
              </w:rPr>
              <w:t>Critical review of current maintenance practices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_Toc131355374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9A32830" w14:textId="3DF7EF07" w:rsidR="00AB092D" w:rsidRDefault="00AB092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1355375" w:history="1">
            <w:r w:rsidRPr="00F97A37">
              <w:rPr>
                <w:rStyle w:val="Hyperlink"/>
                <w:noProof/>
              </w:rPr>
              <w:t>Production Data.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_Toc131355375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349893D" w14:textId="63CB0D4A" w:rsidR="00AB092D" w:rsidRDefault="00AB092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1355376" w:history="1">
            <w:r w:rsidRPr="00F97A37">
              <w:rPr>
                <w:rStyle w:val="Hyperlink"/>
                <w:noProof/>
              </w:rPr>
              <w:t>Printer 1 Production Data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_Toc131355376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722ADCC" w14:textId="4D08F0F2" w:rsidR="00AB092D" w:rsidRDefault="00AB092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1355377" w:history="1">
            <w:r w:rsidRPr="00F97A37">
              <w:rPr>
                <w:rStyle w:val="Hyperlink"/>
                <w:noProof/>
              </w:rPr>
              <w:t>Printer 2 Production Data.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_Toc131355377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8722D45" w14:textId="5E490AC1" w:rsidR="00AB092D" w:rsidRDefault="00AB092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1355378" w:history="1">
            <w:r w:rsidRPr="00F97A37">
              <w:rPr>
                <w:rStyle w:val="Hyperlink"/>
                <w:noProof/>
              </w:rPr>
              <w:t>Printer 3 Production Data.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_Toc131355378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F3F98D1" w14:textId="08F86207" w:rsidR="00AB092D" w:rsidRDefault="00AB092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1355379" w:history="1">
            <w:r w:rsidRPr="00F97A37">
              <w:rPr>
                <w:rStyle w:val="Hyperlink"/>
                <w:noProof/>
              </w:rPr>
              <w:t>Printer 4 Production Data.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_Toc131355379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C5C6C45" w14:textId="41C1E2A7" w:rsidR="00AB092D" w:rsidRDefault="00AB092D" w:rsidP="00AB092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1355380" w:history="1">
            <w:r w:rsidRPr="00F97A37">
              <w:rPr>
                <w:rStyle w:val="Hyperlink"/>
                <w:noProof/>
              </w:rPr>
              <w:t>Improvements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_Toc131355380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0B2857C" w14:textId="7FD3AF41" w:rsidR="00AB092D" w:rsidRDefault="00AB092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1355382" w:history="1">
            <w:r w:rsidRPr="00F97A37">
              <w:rPr>
                <w:rStyle w:val="Hyperlink"/>
                <w:noProof/>
              </w:rPr>
              <w:t>Functional and failure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_Toc131355382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BB7A79C" w14:textId="66FB483F" w:rsidR="00AB092D" w:rsidRDefault="00AB092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1355383" w:history="1">
            <w:r w:rsidRPr="00F97A37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_Toc131355383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FA5E30A" w14:textId="6C0FF8B6" w:rsidR="00AB092D" w:rsidRDefault="00AB092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1355384" w:history="1">
            <w:r w:rsidRPr="00F97A37">
              <w:rPr>
                <w:rStyle w:val="Hyperlink"/>
                <w:noProof/>
              </w:rPr>
              <w:t>Bibliography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_Toc131355384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A03D3FF" w14:textId="2B4E3D0E" w:rsidR="00AB092D" w:rsidRDefault="00AB092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1355385" w:history="1">
            <w:r w:rsidRPr="00F97A37">
              <w:rPr>
                <w:rStyle w:val="Hyperlink"/>
                <w:noProof/>
              </w:rPr>
              <w:t>Appendix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_Toc131355385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095633E" w14:textId="4FE89D8D" w:rsidR="0094583B" w:rsidRDefault="0094583B">
          <w:r>
            <w:rPr>
              <w:b/>
              <w:bCs/>
              <w:noProof/>
            </w:rPr>
            <w:fldChar w:fldCharType="end"/>
          </w:r>
        </w:p>
      </w:sdtContent>
    </w:sdt>
    <w:p w14:paraId="1E0D0B41" w14:textId="77777777" w:rsidR="00A060BB" w:rsidRDefault="00DC61A0"/>
    <w:p w14:paraId="75758C42" w14:textId="77777777" w:rsidR="0094583B" w:rsidRDefault="0094583B"/>
    <w:p w14:paraId="3992C367" w14:textId="77777777" w:rsidR="0094583B" w:rsidRDefault="0094583B"/>
    <w:p w14:paraId="4E5F10F9" w14:textId="77777777" w:rsidR="0094583B" w:rsidRDefault="0094583B"/>
    <w:p w14:paraId="301AF008" w14:textId="77777777" w:rsidR="0094583B" w:rsidRDefault="0094583B"/>
    <w:p w14:paraId="14773900" w14:textId="77777777" w:rsidR="0094583B" w:rsidRDefault="0094583B"/>
    <w:p w14:paraId="3CD28386" w14:textId="77777777" w:rsidR="0094583B" w:rsidRDefault="0094583B"/>
    <w:p w14:paraId="730C934D" w14:textId="77777777" w:rsidR="0094583B" w:rsidRDefault="0094583B"/>
    <w:p w14:paraId="091F1B6F" w14:textId="77777777" w:rsidR="00DC72F7" w:rsidRDefault="00DC72F7"/>
    <w:p w14:paraId="35979791" w14:textId="77777777" w:rsidR="00DC72F7" w:rsidRDefault="00DC72F7"/>
    <w:p w14:paraId="416ADE24" w14:textId="77777777" w:rsidR="00DC72F7" w:rsidRDefault="00DC72F7"/>
    <w:p w14:paraId="0A939FE4" w14:textId="77777777" w:rsidR="00DC72F7" w:rsidRDefault="00DC72F7"/>
    <w:p w14:paraId="5D6367BA" w14:textId="77777777" w:rsidR="00DC72F7" w:rsidRDefault="00DC72F7"/>
    <w:p w14:paraId="1734B6A0" w14:textId="77777777" w:rsidR="00DC72F7" w:rsidRDefault="00DC72F7"/>
    <w:p w14:paraId="56869D60" w14:textId="77777777" w:rsidR="00DC72F7" w:rsidRDefault="00DC72F7"/>
    <w:p w14:paraId="447BF931" w14:textId="77777777" w:rsidR="0094583B" w:rsidRDefault="0094583B"/>
    <w:p w14:paraId="6313AF54" w14:textId="77777777" w:rsidR="0094583B" w:rsidRDefault="0094583B"/>
    <w:p w14:paraId="3C4B1318" w14:textId="77777777" w:rsidR="0094583B" w:rsidRDefault="0094583B"/>
    <w:p w14:paraId="27284FBE" w14:textId="77777777" w:rsidR="0094583B" w:rsidRDefault="0094583B">
      <w:pPr>
        <w:pStyle w:val="Heading1"/>
      </w:pPr>
      <w:bookmarkStart w:id="0" w:name="_Toc131355373"/>
      <w:r>
        <w:t>Introduction</w:t>
      </w:r>
      <w:bookmarkEnd w:id="0"/>
    </w:p>
    <w:p w14:paraId="515FC01B" w14:textId="73509928" w:rsidR="0094583B" w:rsidRDefault="0094583B" w:rsidP="0094583B"/>
    <w:p w14:paraId="01316EF8" w14:textId="70525E5B" w:rsidR="00CA3D6C" w:rsidRDefault="00CA3D6C" w:rsidP="0094583B">
      <w:r>
        <w:t>Th</w:t>
      </w:r>
      <w:r w:rsidR="0097084B">
        <w:t>is</w:t>
      </w:r>
      <w:r>
        <w:t xml:space="preserve"> report aims to </w:t>
      </w:r>
      <w:r w:rsidR="00AC40BE">
        <w:t xml:space="preserve">evaluate a piece of equipment used for production purposes </w:t>
      </w:r>
      <w:r w:rsidR="00735CD0">
        <w:t>at Laser Wire Solutions</w:t>
      </w:r>
      <w:r w:rsidR="0097084B">
        <w:t xml:space="preserve"> and</w:t>
      </w:r>
      <w:r w:rsidR="00735CD0">
        <w:t xml:space="preserve"> provide a brief background </w:t>
      </w:r>
      <w:r w:rsidR="0097084B">
        <w:t xml:space="preserve">to what the equipment does as well as reviewing the maintenance strategy of the equipment and suggest some improvements. </w:t>
      </w:r>
    </w:p>
    <w:p w14:paraId="6159A5A5" w14:textId="77777777" w:rsidR="0094583B" w:rsidRDefault="0094583B" w:rsidP="0094583B"/>
    <w:p w14:paraId="4734A2FA" w14:textId="77777777" w:rsidR="0094583B" w:rsidRDefault="0094583B" w:rsidP="0094583B"/>
    <w:p w14:paraId="495D2A36" w14:textId="77777777" w:rsidR="0094583B" w:rsidRDefault="0094583B" w:rsidP="0094583B"/>
    <w:p w14:paraId="162927D8" w14:textId="77777777" w:rsidR="0094583B" w:rsidRDefault="0094583B" w:rsidP="0094583B"/>
    <w:p w14:paraId="43EA5539" w14:textId="77777777" w:rsidR="0094583B" w:rsidRDefault="0094583B" w:rsidP="0094583B"/>
    <w:p w14:paraId="0FD437B0" w14:textId="77777777" w:rsidR="0094583B" w:rsidRDefault="0094583B" w:rsidP="0094583B"/>
    <w:p w14:paraId="5B691575" w14:textId="77777777" w:rsidR="0094583B" w:rsidRDefault="0094583B" w:rsidP="0094583B"/>
    <w:p w14:paraId="6968FE05" w14:textId="77777777" w:rsidR="0094583B" w:rsidRDefault="0094583B" w:rsidP="0094583B"/>
    <w:p w14:paraId="7BE601D2" w14:textId="77777777" w:rsidR="0094583B" w:rsidRDefault="0094583B" w:rsidP="0094583B"/>
    <w:p w14:paraId="41E0C6BB" w14:textId="77777777" w:rsidR="0094583B" w:rsidRDefault="0094583B" w:rsidP="0094583B"/>
    <w:p w14:paraId="6734CE12" w14:textId="77777777" w:rsidR="0094583B" w:rsidRDefault="0094583B" w:rsidP="0094583B"/>
    <w:p w14:paraId="6FD27615" w14:textId="77777777" w:rsidR="0094583B" w:rsidRDefault="0094583B" w:rsidP="0094583B"/>
    <w:p w14:paraId="7808F2E5" w14:textId="77777777" w:rsidR="0094583B" w:rsidRDefault="0094583B" w:rsidP="0094583B"/>
    <w:p w14:paraId="0A5B315B" w14:textId="77777777" w:rsidR="0094583B" w:rsidRDefault="0094583B" w:rsidP="0094583B"/>
    <w:p w14:paraId="678134C4" w14:textId="77777777" w:rsidR="0094583B" w:rsidRDefault="0094583B" w:rsidP="0094583B"/>
    <w:p w14:paraId="62D232B2" w14:textId="77777777" w:rsidR="0094583B" w:rsidRDefault="0094583B" w:rsidP="0094583B"/>
    <w:p w14:paraId="34EFBB4B" w14:textId="77777777" w:rsidR="0094583B" w:rsidRDefault="0094583B" w:rsidP="0094583B"/>
    <w:p w14:paraId="6BF103E9" w14:textId="77777777" w:rsidR="0094583B" w:rsidRDefault="0094583B" w:rsidP="0094583B"/>
    <w:p w14:paraId="182FEF6B" w14:textId="77777777" w:rsidR="0094583B" w:rsidRDefault="0094583B" w:rsidP="0094583B"/>
    <w:p w14:paraId="02009366" w14:textId="77777777" w:rsidR="0094583B" w:rsidRDefault="0094583B" w:rsidP="0094583B"/>
    <w:p w14:paraId="6B235405" w14:textId="77777777" w:rsidR="0094583B" w:rsidRDefault="0094583B" w:rsidP="0094583B"/>
    <w:p w14:paraId="455B24DA" w14:textId="77777777" w:rsidR="0094583B" w:rsidRDefault="0094583B" w:rsidP="0094583B"/>
    <w:p w14:paraId="54A1924A" w14:textId="77777777" w:rsidR="0094583B" w:rsidRDefault="0094583B" w:rsidP="0094583B"/>
    <w:p w14:paraId="55760B94" w14:textId="39A4F832" w:rsidR="00894A83" w:rsidRDefault="00894A83">
      <w:r>
        <w:br w:type="page"/>
      </w:r>
    </w:p>
    <w:p w14:paraId="227B0E87" w14:textId="51179C68" w:rsidR="0094583B" w:rsidRDefault="00B56E2F" w:rsidP="004B384A">
      <w:pPr>
        <w:pStyle w:val="Heading1"/>
        <w:jc w:val="both"/>
      </w:pPr>
      <w:bookmarkStart w:id="1" w:name="_Toc131355374"/>
      <w:r>
        <w:t>Critical review of current maintenance practices</w:t>
      </w:r>
      <w:bookmarkEnd w:id="1"/>
      <w:r>
        <w:t xml:space="preserve"> </w:t>
      </w:r>
    </w:p>
    <w:p w14:paraId="7F59AE9A" w14:textId="0A1865EE" w:rsidR="004E0D9A" w:rsidRDefault="004E0D9A" w:rsidP="004B384A">
      <w:pPr>
        <w:jc w:val="both"/>
      </w:pPr>
      <w:r>
        <w:t xml:space="preserve">Within the Engineering department at Laser </w:t>
      </w:r>
      <w:r w:rsidR="006D2391">
        <w:t>W</w:t>
      </w:r>
      <w:r>
        <w:t>ire Solutions</w:t>
      </w:r>
      <w:r w:rsidR="00720D4F">
        <w:t>,</w:t>
      </w:r>
      <w:r>
        <w:t xml:space="preserve"> there is a comprehensive</w:t>
      </w:r>
      <w:r w:rsidR="0045576E">
        <w:t xml:space="preserve"> </w:t>
      </w:r>
      <w:r>
        <w:t>add</w:t>
      </w:r>
      <w:r w:rsidR="0045576E">
        <w:t xml:space="preserve">itive </w:t>
      </w:r>
      <w:r>
        <w:t xml:space="preserve">manufacturing </w:t>
      </w:r>
      <w:r w:rsidR="003222BA">
        <w:t xml:space="preserve">production </w:t>
      </w:r>
      <w:r>
        <w:t xml:space="preserve">facility in the form of four high end 3d </w:t>
      </w:r>
      <w:proofErr w:type="gramStart"/>
      <w:r>
        <w:t>printers</w:t>
      </w:r>
      <w:r w:rsidR="00720D4F">
        <w:t>;</w:t>
      </w:r>
      <w:proofErr w:type="gramEnd"/>
      <w:r>
        <w:t xml:space="preserve"> Ultimaker s5 pro’s.  </w:t>
      </w:r>
    </w:p>
    <w:p w14:paraId="4E144F4C" w14:textId="77777777" w:rsidR="009B3156" w:rsidRDefault="004E0D9A" w:rsidP="009B3156">
      <w:pPr>
        <w:keepNext/>
        <w:jc w:val="center"/>
      </w:pPr>
      <w:r>
        <w:rPr>
          <w:noProof/>
        </w:rPr>
        <w:drawing>
          <wp:inline distT="0" distB="0" distL="0" distR="0" wp14:anchorId="1017E284" wp14:editId="5417FB2F">
            <wp:extent cx="1762125" cy="4086225"/>
            <wp:effectExtent l="0" t="0" r="9525" b="9525"/>
            <wp:docPr id="1" name="Picture 1" descr="A picture containing indoor, ov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indoor, ove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62125" cy="4086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E8C432E" w14:textId="7F7EC891" w:rsidR="004E0D9A" w:rsidRDefault="009B3156" w:rsidP="009B3156">
      <w:pPr>
        <w:pStyle w:val="Caption"/>
        <w:jc w:val="center"/>
      </w:pPr>
      <w:r>
        <w:t xml:space="preserve">Figure </w:t>
      </w:r>
      <w:fldSimple w:instr=" SEQ Figure \* ARABIC ">
        <w:r w:rsidR="00E906DD">
          <w:rPr>
            <w:noProof/>
          </w:rPr>
          <w:t>1</w:t>
        </w:r>
      </w:fldSimple>
      <w:r>
        <w:t xml:space="preserve"> A printer and material feeder bay.</w:t>
      </w:r>
    </w:p>
    <w:p w14:paraId="171933F5" w14:textId="0F8D1331" w:rsidR="00986A66" w:rsidRPr="00986A66" w:rsidRDefault="00986A66" w:rsidP="004B384A">
      <w:pPr>
        <w:jc w:val="both"/>
      </w:pPr>
      <w:r>
        <w:t xml:space="preserve">The printers feature </w:t>
      </w:r>
      <w:r w:rsidR="00616330">
        <w:t xml:space="preserve">a build volume </w:t>
      </w:r>
      <w:r w:rsidR="008A2DA7">
        <w:t xml:space="preserve">of 330 x 240 x </w:t>
      </w:r>
      <w:r w:rsidR="00867E45">
        <w:t>300</w:t>
      </w:r>
      <w:r w:rsidR="00663195">
        <w:t>, swappable print cores and filament run</w:t>
      </w:r>
      <w:r w:rsidR="00A53D88">
        <w:t xml:space="preserve"> out sensors.</w:t>
      </w:r>
      <w:r w:rsidR="00FA66A7">
        <w:t xml:space="preserve"> The </w:t>
      </w:r>
      <w:r w:rsidR="000656C5">
        <w:t>Ultimaker</w:t>
      </w:r>
      <w:r w:rsidR="00DF001B">
        <w:t xml:space="preserve"> s5 </w:t>
      </w:r>
      <w:r w:rsidR="008148AD">
        <w:t xml:space="preserve">is </w:t>
      </w:r>
      <w:r>
        <w:t>capable of a layer height of just 0.25mm and resolution of 2.5</w:t>
      </w:r>
      <w:r w:rsidR="00DF001B">
        <w:t xml:space="preserve"> </w:t>
      </w:r>
      <w:r>
        <w:t xml:space="preserve">- 6 micron. </w:t>
      </w:r>
    </w:p>
    <w:p w14:paraId="75841A9E" w14:textId="07BD96E0" w:rsidR="004E0D9A" w:rsidRDefault="004E0D9A" w:rsidP="004B384A">
      <w:pPr>
        <w:jc w:val="both"/>
      </w:pPr>
      <w:r>
        <w:t>The</w:t>
      </w:r>
      <w:r w:rsidR="00957E5F">
        <w:t xml:space="preserve"> pro </w:t>
      </w:r>
      <w:r w:rsidR="00183733">
        <w:t>versions</w:t>
      </w:r>
      <w:r w:rsidR="00957E5F">
        <w:t xml:space="preserve"> </w:t>
      </w:r>
      <w:r w:rsidR="00787EF8">
        <w:t xml:space="preserve">consist of </w:t>
      </w:r>
      <w:r>
        <w:t>a</w:t>
      </w:r>
      <w:r w:rsidR="001F64AF">
        <w:t>n</w:t>
      </w:r>
      <w:r>
        <w:t xml:space="preserve"> </w:t>
      </w:r>
      <w:r w:rsidR="001F64AF">
        <w:t xml:space="preserve">automatic </w:t>
      </w:r>
      <w:r>
        <w:t>material handling station with six spool bays</w:t>
      </w:r>
      <w:r w:rsidR="006B7D08">
        <w:t xml:space="preserve"> and a </w:t>
      </w:r>
      <w:r>
        <w:t>humidity management</w:t>
      </w:r>
      <w:r w:rsidR="006B7D08">
        <w:t xml:space="preserve"> system. </w:t>
      </w:r>
      <w:r w:rsidR="001F64AF">
        <w:t>Humidity management</w:t>
      </w:r>
      <w:r>
        <w:t xml:space="preserve"> is critical </w:t>
      </w:r>
      <w:r w:rsidR="001F64AF">
        <w:t>for some of the ma</w:t>
      </w:r>
      <w:r w:rsidR="00986A66">
        <w:t xml:space="preserve">terials used and </w:t>
      </w:r>
      <w:r>
        <w:t xml:space="preserve">to the quality of the printed component. </w:t>
      </w:r>
    </w:p>
    <w:p w14:paraId="4968A823" w14:textId="0459B3F0" w:rsidR="00A11AF1" w:rsidRDefault="004E0D9A" w:rsidP="004B384A">
      <w:pPr>
        <w:jc w:val="both"/>
      </w:pPr>
      <w:r>
        <w:t>The 3d printers are used for rapid prototyping</w:t>
      </w:r>
      <w:r w:rsidR="005364EA">
        <w:t xml:space="preserve"> </w:t>
      </w:r>
      <w:r w:rsidR="00487A40">
        <w:t>and</w:t>
      </w:r>
      <w:r w:rsidR="005364EA">
        <w:t xml:space="preserve"> concept validation on any </w:t>
      </w:r>
      <w:r w:rsidR="009E0F11">
        <w:t xml:space="preserve">first article </w:t>
      </w:r>
      <w:r w:rsidR="009F63C0">
        <w:t xml:space="preserve">projects, </w:t>
      </w:r>
      <w:proofErr w:type="gramStart"/>
      <w:r w:rsidR="00705C50">
        <w:t>as well as,</w:t>
      </w:r>
      <w:proofErr w:type="gramEnd"/>
      <w:r w:rsidR="00705C50">
        <w:t xml:space="preserve"> </w:t>
      </w:r>
      <w:r w:rsidR="009F63C0">
        <w:t>components</w:t>
      </w:r>
      <w:r>
        <w:t xml:space="preserve"> for their in-house contract wire machines</w:t>
      </w:r>
      <w:r w:rsidR="00450155">
        <w:t xml:space="preserve"> </w:t>
      </w:r>
      <w:r w:rsidR="005364EA">
        <w:t>and</w:t>
      </w:r>
      <w:r w:rsidR="0045318B">
        <w:t xml:space="preserve"> </w:t>
      </w:r>
      <w:r w:rsidR="00220BB3">
        <w:t xml:space="preserve">a small volume of </w:t>
      </w:r>
      <w:r>
        <w:t>components that feature on production machines</w:t>
      </w:r>
      <w:r w:rsidR="00450155">
        <w:t>.</w:t>
      </w:r>
    </w:p>
    <w:p w14:paraId="5468B155" w14:textId="21F51AF9" w:rsidR="009F63C0" w:rsidRDefault="00C8117B" w:rsidP="004B384A">
      <w:pPr>
        <w:jc w:val="both"/>
      </w:pPr>
      <w:r>
        <w:t xml:space="preserve">The printers are </w:t>
      </w:r>
      <w:r w:rsidR="00402CD2">
        <w:t xml:space="preserve">mostly </w:t>
      </w:r>
      <w:r w:rsidR="00A11EE7">
        <w:t xml:space="preserve">used by the </w:t>
      </w:r>
      <w:r w:rsidR="00402CD2">
        <w:t>three</w:t>
      </w:r>
      <w:r w:rsidR="00A11EE7">
        <w:t xml:space="preserve"> separate </w:t>
      </w:r>
      <w:r w:rsidR="00402CD2">
        <w:t xml:space="preserve">roles </w:t>
      </w:r>
      <w:r w:rsidR="00501E9A">
        <w:t>within the company</w:t>
      </w:r>
      <w:r w:rsidR="0037294B">
        <w:t>:</w:t>
      </w:r>
      <w:r w:rsidR="00402CD2">
        <w:t xml:space="preserve"> </w:t>
      </w:r>
      <w:r w:rsidR="0091615C">
        <w:t xml:space="preserve">the mechanical design </w:t>
      </w:r>
      <w:r w:rsidR="006163F8">
        <w:t>engineers</w:t>
      </w:r>
      <w:r w:rsidR="0091615C">
        <w:t>, application engineers</w:t>
      </w:r>
      <w:r w:rsidR="0037294B">
        <w:t>,</w:t>
      </w:r>
      <w:r w:rsidR="0091615C">
        <w:t xml:space="preserve"> and </w:t>
      </w:r>
      <w:r w:rsidR="006163F8">
        <w:t xml:space="preserve">a </w:t>
      </w:r>
      <w:r w:rsidR="0091615C">
        <w:t>manufacturing engine</w:t>
      </w:r>
      <w:r w:rsidR="006163F8">
        <w:t>er</w:t>
      </w:r>
      <w:r w:rsidR="0037294B">
        <w:t>.  H</w:t>
      </w:r>
      <w:r w:rsidR="00136A08">
        <w:t>owever</w:t>
      </w:r>
      <w:r w:rsidR="0037294B">
        <w:t>,</w:t>
      </w:r>
      <w:r w:rsidR="00136A08">
        <w:t xml:space="preserve"> </w:t>
      </w:r>
      <w:r w:rsidR="00963CA2">
        <w:t>it</w:t>
      </w:r>
      <w:r w:rsidR="00136A08">
        <w:t xml:space="preserve"> is the mechanical engineers </w:t>
      </w:r>
      <w:r w:rsidR="0098707F">
        <w:t xml:space="preserve">that </w:t>
      </w:r>
      <w:r w:rsidR="00136A08">
        <w:t xml:space="preserve">are the main users and </w:t>
      </w:r>
      <w:r w:rsidR="00A11AF1">
        <w:t xml:space="preserve">are </w:t>
      </w:r>
      <w:r w:rsidR="00136A08">
        <w:t xml:space="preserve">also responsible for </w:t>
      </w:r>
      <w:r w:rsidR="00D00580">
        <w:t>meeting</w:t>
      </w:r>
      <w:r w:rsidR="00136A08">
        <w:t xml:space="preserve"> th</w:t>
      </w:r>
      <w:r w:rsidR="00D00580">
        <w:t xml:space="preserve">e demands </w:t>
      </w:r>
      <w:r w:rsidR="00AD36B5">
        <w:t xml:space="preserve">and </w:t>
      </w:r>
      <w:r w:rsidR="00432B81">
        <w:t xml:space="preserve">requirements </w:t>
      </w:r>
      <w:r w:rsidR="00AD36B5">
        <w:t>of the</w:t>
      </w:r>
      <w:r w:rsidR="00D00580">
        <w:t xml:space="preserve"> production </w:t>
      </w:r>
      <w:r w:rsidR="00AD36B5">
        <w:t>department</w:t>
      </w:r>
      <w:r w:rsidR="00D00580">
        <w:t xml:space="preserve">. </w:t>
      </w:r>
    </w:p>
    <w:p w14:paraId="67786C17" w14:textId="747A88E8" w:rsidR="00046615" w:rsidRDefault="00046615" w:rsidP="004B384A">
      <w:pPr>
        <w:jc w:val="both"/>
      </w:pPr>
      <w:r>
        <w:t>It is</w:t>
      </w:r>
      <w:r w:rsidR="0037294B">
        <w:t>,</w:t>
      </w:r>
      <w:r>
        <w:t xml:space="preserve"> therefore</w:t>
      </w:r>
      <w:r w:rsidR="0037294B">
        <w:t>,</w:t>
      </w:r>
      <w:r>
        <w:t xml:space="preserve"> assumed within the company that the maintenance </w:t>
      </w:r>
      <w:r w:rsidR="00BA5C11">
        <w:t>responsibility falls to the mechanical design engineers</w:t>
      </w:r>
      <w:r w:rsidR="0037294B">
        <w:t>.  H</w:t>
      </w:r>
      <w:r w:rsidR="00E65E84">
        <w:t>owever</w:t>
      </w:r>
      <w:r w:rsidR="0037294B">
        <w:t>,</w:t>
      </w:r>
      <w:r w:rsidR="00E65E84">
        <w:t xml:space="preserve"> this has never been defined </w:t>
      </w:r>
      <w:r w:rsidR="0062260C">
        <w:t>and</w:t>
      </w:r>
      <w:r w:rsidR="00412A14">
        <w:t>,</w:t>
      </w:r>
      <w:r w:rsidR="0062260C">
        <w:t xml:space="preserve"> therefore</w:t>
      </w:r>
      <w:r w:rsidR="00412A14">
        <w:t>,</w:t>
      </w:r>
      <w:r w:rsidR="0062260C">
        <w:t xml:space="preserve"> the maintenance of the machines</w:t>
      </w:r>
      <w:r w:rsidR="00B84965">
        <w:t xml:space="preserve"> often</w:t>
      </w:r>
      <w:r w:rsidR="001C2048">
        <w:t xml:space="preserve"> </w:t>
      </w:r>
      <w:r w:rsidR="003239E1">
        <w:t>gets</w:t>
      </w:r>
      <w:r w:rsidR="00092FBF">
        <w:t xml:space="preserve"> neglected and</w:t>
      </w:r>
      <w:r w:rsidR="0062260C">
        <w:t xml:space="preserve"> could be described as r</w:t>
      </w:r>
      <w:r w:rsidR="000B7663">
        <w:t>un to failure</w:t>
      </w:r>
      <w:r w:rsidR="001171AD">
        <w:t>/breakdown</w:t>
      </w:r>
      <w:r w:rsidR="007969B7">
        <w:t xml:space="preserve"> </w:t>
      </w:r>
      <w:r w:rsidR="00412690">
        <w:t>maintenance</w:t>
      </w:r>
      <w:r w:rsidR="00412A14">
        <w:t>,</w:t>
      </w:r>
      <w:r w:rsidR="0062260C">
        <w:t xml:space="preserve"> at best</w:t>
      </w:r>
      <w:r w:rsidR="00412A14">
        <w:t xml:space="preserve">.  </w:t>
      </w:r>
      <w:r w:rsidR="00425DD9">
        <w:t>T</w:t>
      </w:r>
      <w:r w:rsidR="0066635B">
        <w:t>h</w:t>
      </w:r>
      <w:r w:rsidR="00176CFC">
        <w:t xml:space="preserve">ere could be a case to implement </w:t>
      </w:r>
      <w:r w:rsidR="0066635B">
        <w:t>a total productive maintenance system</w:t>
      </w:r>
      <w:r w:rsidR="00176CFC">
        <w:t>.</w:t>
      </w:r>
    </w:p>
    <w:p w14:paraId="581620E9" w14:textId="73A7C926" w:rsidR="003239E1" w:rsidRDefault="00440DF6" w:rsidP="004B384A">
      <w:pPr>
        <w:jc w:val="both"/>
      </w:pPr>
      <w:r>
        <w:t xml:space="preserve">The </w:t>
      </w:r>
      <w:r w:rsidR="00E514F0">
        <w:t>printers</w:t>
      </w:r>
      <w:r>
        <w:t xml:space="preserve"> </w:t>
      </w:r>
      <w:r w:rsidR="001B6610">
        <w:t>can</w:t>
      </w:r>
      <w:r w:rsidR="005554C8">
        <w:t xml:space="preserve"> run </w:t>
      </w:r>
      <w:r w:rsidR="00DF7DB9">
        <w:t xml:space="preserve">with faults </w:t>
      </w:r>
      <w:r w:rsidR="008A7FC2">
        <w:t xml:space="preserve">and are often running in a state of </w:t>
      </w:r>
      <w:r w:rsidR="00C41145">
        <w:t xml:space="preserve">reduced quality. </w:t>
      </w:r>
    </w:p>
    <w:p w14:paraId="757EF5D0" w14:textId="77777777" w:rsidR="009B3156" w:rsidRDefault="00DF7DB9" w:rsidP="009B3156">
      <w:pPr>
        <w:keepNext/>
        <w:jc w:val="center"/>
      </w:pPr>
      <w:r>
        <w:rPr>
          <w:noProof/>
        </w:rPr>
        <w:drawing>
          <wp:inline distT="0" distB="0" distL="0" distR="0" wp14:anchorId="2BE10BB2" wp14:editId="5FB031B5">
            <wp:extent cx="4048125" cy="3036318"/>
            <wp:effectExtent l="0" t="0" r="0" b="0"/>
            <wp:docPr id="2" name="Picture 2" descr="A picture containing indoor, curtain, wh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picture containing indoor, curtain, white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63078" cy="30475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4BEA18" w14:textId="64B78C35" w:rsidR="00404FEB" w:rsidRDefault="009B3156" w:rsidP="009B3156">
      <w:pPr>
        <w:pStyle w:val="Caption"/>
        <w:jc w:val="center"/>
      </w:pPr>
      <w:r>
        <w:t xml:space="preserve">Figure </w:t>
      </w:r>
      <w:fldSimple w:instr=" SEQ Figure \* ARABIC ">
        <w:r w:rsidR="00E906DD">
          <w:rPr>
            <w:noProof/>
          </w:rPr>
          <w:t>2</w:t>
        </w:r>
      </w:fldSimple>
      <w:r>
        <w:t xml:space="preserve"> The feeder bay showing the faulty ports blocked with tape.</w:t>
      </w:r>
    </w:p>
    <w:p w14:paraId="3B68B711" w14:textId="77777777" w:rsidR="0094583B" w:rsidRDefault="0094583B" w:rsidP="004B384A">
      <w:pPr>
        <w:jc w:val="both"/>
      </w:pPr>
    </w:p>
    <w:p w14:paraId="3B43D148" w14:textId="33B29EB6" w:rsidR="0094583B" w:rsidRDefault="004339A6" w:rsidP="004B384A">
      <w:pPr>
        <w:jc w:val="both"/>
      </w:pPr>
      <w:r>
        <w:t xml:space="preserve">The feeding mechanisms of the material bays require regular </w:t>
      </w:r>
      <w:r w:rsidR="00B5534F">
        <w:t>scheduled</w:t>
      </w:r>
      <w:r w:rsidR="005E72F7">
        <w:t xml:space="preserve"> cleaning and </w:t>
      </w:r>
      <w:r w:rsidR="00B5534F">
        <w:t>maintenance</w:t>
      </w:r>
      <w:r w:rsidR="00425DD9">
        <w:t>.  W</w:t>
      </w:r>
      <w:r w:rsidR="00B5534F">
        <w:t>ithout this</w:t>
      </w:r>
      <w:r w:rsidR="00425DD9">
        <w:t>,</w:t>
      </w:r>
      <w:r w:rsidR="00B5534F">
        <w:t xml:space="preserve"> there are regular issues with feed</w:t>
      </w:r>
      <w:r w:rsidR="00294042">
        <w:t>ing</w:t>
      </w:r>
      <w:r w:rsidR="00B5534F">
        <w:t xml:space="preserve"> </w:t>
      </w:r>
      <w:r w:rsidR="00294042">
        <w:t>the</w:t>
      </w:r>
      <w:r w:rsidR="00B5534F">
        <w:t xml:space="preserve"> material to the </w:t>
      </w:r>
      <w:r w:rsidR="00294042">
        <w:t xml:space="preserve">print head. </w:t>
      </w:r>
      <w:r w:rsidR="00654D74">
        <w:t xml:space="preserve">As this </w:t>
      </w:r>
      <w:r w:rsidR="00C16739">
        <w:t xml:space="preserve">scheduled maintenance doesn’t get </w:t>
      </w:r>
      <w:r w:rsidR="005F4F3C">
        <w:t>completed</w:t>
      </w:r>
      <w:r w:rsidR="00436A5B">
        <w:t>,</w:t>
      </w:r>
      <w:r w:rsidR="005E1C13">
        <w:t xml:space="preserve"> they are often left </w:t>
      </w:r>
      <w:r w:rsidR="005F4F3C">
        <w:t>in “broke down” state</w:t>
      </w:r>
      <w:r w:rsidR="005E1C13">
        <w:t xml:space="preserve">, as can be seen in figure </w:t>
      </w:r>
      <w:proofErr w:type="gramStart"/>
      <w:r w:rsidR="00BB33C8">
        <w:t>…..</w:t>
      </w:r>
      <w:proofErr w:type="gramEnd"/>
      <w:r w:rsidR="003D61B3">
        <w:t>,</w:t>
      </w:r>
      <w:r w:rsidR="00BB33C8">
        <w:t xml:space="preserve"> </w:t>
      </w:r>
      <w:r w:rsidR="00436A5B">
        <w:t>R</w:t>
      </w:r>
      <w:r w:rsidR="00BB33C8">
        <w:t xml:space="preserve">ed and white tape blocking the </w:t>
      </w:r>
      <w:r w:rsidR="005F4F3C">
        <w:t>material</w:t>
      </w:r>
      <w:r w:rsidR="00471A98">
        <w:t xml:space="preserve"> ports</w:t>
      </w:r>
      <w:r w:rsidR="00A87887">
        <w:t xml:space="preserve"> can</w:t>
      </w:r>
      <w:r w:rsidR="00471A98">
        <w:t xml:space="preserve"> cause feeding issues. The printers will stay in this state until </w:t>
      </w:r>
      <w:r w:rsidR="005446D0">
        <w:t xml:space="preserve">it completely stops 3d </w:t>
      </w:r>
      <w:r w:rsidR="00837F6A">
        <w:t>print</w:t>
      </w:r>
      <w:r w:rsidR="005446D0">
        <w:t xml:space="preserve"> production. </w:t>
      </w:r>
    </w:p>
    <w:p w14:paraId="409B5267" w14:textId="77777777" w:rsidR="009B3156" w:rsidRDefault="00AC08BA" w:rsidP="009B3156">
      <w:pPr>
        <w:keepNext/>
        <w:jc w:val="center"/>
      </w:pPr>
      <w:r>
        <w:rPr>
          <w:noProof/>
        </w:rPr>
        <w:drawing>
          <wp:inline distT="0" distB="0" distL="0" distR="0" wp14:anchorId="65FA6074" wp14:editId="6D63489C">
            <wp:extent cx="3095625" cy="2321891"/>
            <wp:effectExtent l="0" t="0" r="0" b="2540"/>
            <wp:docPr id="3" name="Picture 3" descr="A picture containing text, indoor, electronics, silv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picture containing text, indoor, electronics, silver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02904" cy="232735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EC724A" w14:textId="4F0F9FCE" w:rsidR="00837F6A" w:rsidRDefault="009B3156" w:rsidP="009B3156">
      <w:pPr>
        <w:pStyle w:val="Caption"/>
        <w:jc w:val="center"/>
      </w:pPr>
      <w:r>
        <w:t xml:space="preserve">Figure </w:t>
      </w:r>
      <w:fldSimple w:instr=" SEQ Figure \* ARABIC ">
        <w:r w:rsidR="00E906DD">
          <w:rPr>
            <w:noProof/>
          </w:rPr>
          <w:t>3</w:t>
        </w:r>
      </w:fldSimple>
      <w:r>
        <w:t xml:space="preserve"> The maintenance screen used to turn off material flow sensor.</w:t>
      </w:r>
    </w:p>
    <w:p w14:paraId="33C08349" w14:textId="77777777" w:rsidR="0094583B" w:rsidRDefault="0094583B" w:rsidP="004B384A">
      <w:pPr>
        <w:jc w:val="both"/>
      </w:pPr>
    </w:p>
    <w:p w14:paraId="7B794FF9" w14:textId="117C1976" w:rsidR="0094583B" w:rsidRDefault="007F7D2A" w:rsidP="004B384A">
      <w:pPr>
        <w:jc w:val="both"/>
      </w:pPr>
      <w:r>
        <w:t xml:space="preserve">The machine’s feature a flow sensor that monitor </w:t>
      </w:r>
      <w:r w:rsidR="004E2A20">
        <w:t>material flow</w:t>
      </w:r>
      <w:r w:rsidR="00A87887">
        <w:t>,</w:t>
      </w:r>
      <w:r w:rsidR="00A46D03">
        <w:t xml:space="preserve"> which is critical to the quality of the print</w:t>
      </w:r>
      <w:r w:rsidR="00A12CFD">
        <w:t>. A</w:t>
      </w:r>
      <w:r w:rsidR="00E414A6">
        <w:t xml:space="preserve">s </w:t>
      </w:r>
      <w:r w:rsidR="004E2A20">
        <w:t xml:space="preserve">the material bays </w:t>
      </w:r>
      <w:r w:rsidR="00E414A6">
        <w:t>become problematic</w:t>
      </w:r>
      <w:r w:rsidR="00A87887">
        <w:t>,</w:t>
      </w:r>
      <w:r w:rsidR="00FE4C2C">
        <w:t xml:space="preserve"> </w:t>
      </w:r>
      <w:r w:rsidR="00E414A6">
        <w:t xml:space="preserve">the flow sensor </w:t>
      </w:r>
      <w:r w:rsidR="00B41E8D">
        <w:t xml:space="preserve">regularly </w:t>
      </w:r>
      <w:r w:rsidR="00CF2AA8">
        <w:t>stops the machine</w:t>
      </w:r>
      <w:r w:rsidR="00A12CFD">
        <w:t xml:space="preserve"> </w:t>
      </w:r>
      <w:r w:rsidR="00FE4C2C">
        <w:t>and</w:t>
      </w:r>
      <w:r w:rsidR="00A12CFD">
        <w:t xml:space="preserve"> </w:t>
      </w:r>
      <w:r w:rsidR="00B41E8D">
        <w:t xml:space="preserve">puts it </w:t>
      </w:r>
      <w:r w:rsidR="00A12CFD">
        <w:t xml:space="preserve">in to fault </w:t>
      </w:r>
      <w:r w:rsidR="009E766C">
        <w:t>mode</w:t>
      </w:r>
      <w:r w:rsidR="00A87887">
        <w:t>.  W</w:t>
      </w:r>
      <w:r w:rsidR="009E766C">
        <w:t xml:space="preserve">hen this </w:t>
      </w:r>
      <w:r w:rsidR="00470979">
        <w:t>happens,</w:t>
      </w:r>
      <w:r w:rsidR="009E766C">
        <w:t xml:space="preserve"> </w:t>
      </w:r>
      <w:r w:rsidR="001E671D">
        <w:t>and the machine down</w:t>
      </w:r>
      <w:r w:rsidR="00336059">
        <w:t xml:space="preserve"> </w:t>
      </w:r>
      <w:r w:rsidR="001E671D">
        <w:t>time increases</w:t>
      </w:r>
      <w:r w:rsidR="00336059">
        <w:t>.  I</w:t>
      </w:r>
      <w:r w:rsidR="001E671D">
        <w:t xml:space="preserve">nstead of </w:t>
      </w:r>
      <w:r w:rsidR="00F9058C">
        <w:t>putting the machine down to complete the maintenance</w:t>
      </w:r>
      <w:r w:rsidR="00336059">
        <w:t>,</w:t>
      </w:r>
      <w:r w:rsidR="00F9058C">
        <w:t xml:space="preserve"> </w:t>
      </w:r>
      <w:r w:rsidR="007D0999">
        <w:t>the flow sensor gets turned off and</w:t>
      </w:r>
      <w:r w:rsidR="00336059">
        <w:t>,</w:t>
      </w:r>
      <w:r w:rsidR="007D0999">
        <w:t xml:space="preserve"> therefore</w:t>
      </w:r>
      <w:r w:rsidR="00336059">
        <w:t>,</w:t>
      </w:r>
      <w:r w:rsidR="007D0999">
        <w:t xml:space="preserve"> reduces the down time. </w:t>
      </w:r>
    </w:p>
    <w:p w14:paraId="40D6CF7C" w14:textId="7E1A16A0" w:rsidR="003B07D2" w:rsidRDefault="00A731F2" w:rsidP="000B4259">
      <w:pPr>
        <w:pStyle w:val="Heading1"/>
      </w:pPr>
      <w:bookmarkStart w:id="2" w:name="_Toc131355375"/>
      <w:r>
        <w:t>P</w:t>
      </w:r>
      <w:r w:rsidR="00E4407D">
        <w:t>roduction</w:t>
      </w:r>
      <w:r w:rsidR="000857D3">
        <w:t xml:space="preserve"> </w:t>
      </w:r>
      <w:r>
        <w:t>D</w:t>
      </w:r>
      <w:r w:rsidR="000857D3">
        <w:t>ata</w:t>
      </w:r>
      <w:r w:rsidR="00E4407D">
        <w:t>.</w:t>
      </w:r>
      <w:bookmarkEnd w:id="2"/>
      <w:r w:rsidR="00E4407D">
        <w:t xml:space="preserve"> </w:t>
      </w:r>
      <w:r w:rsidR="004B5D42">
        <w:t xml:space="preserve"> </w:t>
      </w:r>
    </w:p>
    <w:p w14:paraId="4718C5B1" w14:textId="6E0FDBA4" w:rsidR="000B4259" w:rsidRDefault="000B4259" w:rsidP="000B4259">
      <w:pPr>
        <w:jc w:val="both"/>
      </w:pPr>
      <w:r>
        <w:t xml:space="preserve">The machines feature a datalogging facility and the data between 01/01/23 and 23/03/23 </w:t>
      </w:r>
      <w:r w:rsidR="00E066EB">
        <w:t>was retrieved</w:t>
      </w:r>
      <w:r>
        <w:t xml:space="preserve"> and analysed for all 4 printers</w:t>
      </w:r>
      <w:r w:rsidR="00266EDA">
        <w:t>:</w:t>
      </w:r>
    </w:p>
    <w:p w14:paraId="35DD2891" w14:textId="3B818580" w:rsidR="000B4259" w:rsidRPr="000B4259" w:rsidRDefault="002238CC" w:rsidP="002238CC">
      <w:pPr>
        <w:pStyle w:val="Heading2"/>
      </w:pPr>
      <w:bookmarkStart w:id="3" w:name="_Toc131355376"/>
      <w:r>
        <w:t>Printer 1 Production Data</w:t>
      </w:r>
      <w:bookmarkEnd w:id="3"/>
    </w:p>
    <w:tbl>
      <w:tblPr>
        <w:tblW w:w="7020" w:type="dxa"/>
        <w:tblLook w:val="04A0" w:firstRow="1" w:lastRow="0" w:firstColumn="1" w:lastColumn="0" w:noHBand="0" w:noVBand="1"/>
      </w:tblPr>
      <w:tblGrid>
        <w:gridCol w:w="3119"/>
        <w:gridCol w:w="1161"/>
        <w:gridCol w:w="1780"/>
        <w:gridCol w:w="960"/>
      </w:tblGrid>
      <w:tr w:rsidR="003B07D2" w:rsidRPr="003B07D2" w14:paraId="6EFB7FC8" w14:textId="77777777" w:rsidTr="003B07D2">
        <w:trPr>
          <w:trHeight w:val="300"/>
        </w:trPr>
        <w:tc>
          <w:tcPr>
            <w:tcW w:w="31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CE0BE3" w14:textId="77777777" w:rsidR="003B07D2" w:rsidRPr="003B07D2" w:rsidRDefault="003B07D2" w:rsidP="004B384A">
            <w:pPr>
              <w:spacing w:after="0" w:line="240" w:lineRule="auto"/>
              <w:jc w:val="both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B07D2">
              <w:rPr>
                <w:rFonts w:ascii="Calibri" w:eastAsia="Times New Roman" w:hAnsi="Calibri" w:cs="Calibri"/>
                <w:color w:val="000000"/>
                <w:lang w:eastAsia="en-GB"/>
              </w:rPr>
              <w:t>total parts</w:t>
            </w:r>
          </w:p>
        </w:tc>
        <w:tc>
          <w:tcPr>
            <w:tcW w:w="11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AAD211" w14:textId="77777777" w:rsidR="003B07D2" w:rsidRPr="003B07D2" w:rsidRDefault="003B07D2" w:rsidP="004B384A">
            <w:pPr>
              <w:spacing w:after="0" w:line="240" w:lineRule="auto"/>
              <w:jc w:val="both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B07D2">
              <w:rPr>
                <w:rFonts w:ascii="Calibri" w:eastAsia="Times New Roman" w:hAnsi="Calibri" w:cs="Calibri"/>
                <w:color w:val="000000"/>
                <w:lang w:eastAsia="en-GB"/>
              </w:rPr>
              <w:t>93</w:t>
            </w:r>
          </w:p>
        </w:tc>
        <w:tc>
          <w:tcPr>
            <w:tcW w:w="17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499E67" w14:textId="77777777" w:rsidR="003B07D2" w:rsidRPr="003B07D2" w:rsidRDefault="003B07D2" w:rsidP="004B384A">
            <w:pPr>
              <w:spacing w:after="0" w:line="240" w:lineRule="auto"/>
              <w:jc w:val="both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4ED984" w14:textId="77777777" w:rsidR="003B07D2" w:rsidRPr="003B07D2" w:rsidRDefault="003B07D2" w:rsidP="004B384A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3B07D2" w:rsidRPr="003B07D2" w14:paraId="06E80032" w14:textId="77777777" w:rsidTr="003B07D2">
        <w:trPr>
          <w:trHeight w:val="300"/>
        </w:trPr>
        <w:tc>
          <w:tcPr>
            <w:tcW w:w="31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620BE6" w14:textId="77777777" w:rsidR="003B07D2" w:rsidRPr="003B07D2" w:rsidRDefault="003B07D2" w:rsidP="004B384A">
            <w:pPr>
              <w:spacing w:after="0" w:line="240" w:lineRule="auto"/>
              <w:jc w:val="both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B07D2">
              <w:rPr>
                <w:rFonts w:ascii="Calibri" w:eastAsia="Times New Roman" w:hAnsi="Calibri" w:cs="Calibri"/>
                <w:color w:val="000000"/>
                <w:lang w:eastAsia="en-GB"/>
              </w:rPr>
              <w:t>good parts</w:t>
            </w:r>
          </w:p>
        </w:tc>
        <w:tc>
          <w:tcPr>
            <w:tcW w:w="11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6F544A" w14:textId="77777777" w:rsidR="003B07D2" w:rsidRPr="003B07D2" w:rsidRDefault="003B07D2" w:rsidP="004B384A">
            <w:pPr>
              <w:spacing w:after="0" w:line="240" w:lineRule="auto"/>
              <w:jc w:val="both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B07D2">
              <w:rPr>
                <w:rFonts w:ascii="Calibri" w:eastAsia="Times New Roman" w:hAnsi="Calibri" w:cs="Calibri"/>
                <w:color w:val="000000"/>
                <w:lang w:eastAsia="en-GB"/>
              </w:rPr>
              <w:t>71</w:t>
            </w:r>
          </w:p>
        </w:tc>
        <w:tc>
          <w:tcPr>
            <w:tcW w:w="17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017DA3" w14:textId="77777777" w:rsidR="003B07D2" w:rsidRPr="003B07D2" w:rsidRDefault="003B07D2" w:rsidP="004B384A">
            <w:pPr>
              <w:spacing w:after="0" w:line="240" w:lineRule="auto"/>
              <w:jc w:val="both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B07D2">
              <w:rPr>
                <w:rFonts w:ascii="Calibri" w:eastAsia="Times New Roman" w:hAnsi="Calibri" w:cs="Calibri"/>
                <w:color w:val="000000"/>
                <w:lang w:eastAsia="en-GB"/>
              </w:rPr>
              <w:t>total bad parts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3DBF7E" w14:textId="77777777" w:rsidR="003B07D2" w:rsidRPr="003B07D2" w:rsidRDefault="003B07D2" w:rsidP="004B384A">
            <w:pPr>
              <w:spacing w:after="0" w:line="240" w:lineRule="auto"/>
              <w:jc w:val="both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B07D2">
              <w:rPr>
                <w:rFonts w:ascii="Calibri" w:eastAsia="Times New Roman" w:hAnsi="Calibri" w:cs="Calibri"/>
                <w:color w:val="000000"/>
                <w:lang w:eastAsia="en-GB"/>
              </w:rPr>
              <w:t>21</w:t>
            </w:r>
          </w:p>
        </w:tc>
      </w:tr>
      <w:tr w:rsidR="003B07D2" w:rsidRPr="003B07D2" w14:paraId="12437C57" w14:textId="77777777" w:rsidTr="003B07D2">
        <w:trPr>
          <w:trHeight w:val="300"/>
        </w:trPr>
        <w:tc>
          <w:tcPr>
            <w:tcW w:w="31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5C3337" w14:textId="77777777" w:rsidR="003B07D2" w:rsidRPr="003B07D2" w:rsidRDefault="003B07D2" w:rsidP="004B384A">
            <w:pPr>
              <w:spacing w:after="0" w:line="240" w:lineRule="auto"/>
              <w:jc w:val="both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B07D2">
              <w:rPr>
                <w:rFonts w:ascii="Calibri" w:eastAsia="Times New Roman" w:hAnsi="Calibri" w:cs="Calibri"/>
                <w:color w:val="000000"/>
                <w:lang w:eastAsia="en-GB"/>
              </w:rPr>
              <w:t>aborted</w:t>
            </w:r>
          </w:p>
        </w:tc>
        <w:tc>
          <w:tcPr>
            <w:tcW w:w="11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258F89" w14:textId="77777777" w:rsidR="003B07D2" w:rsidRPr="003B07D2" w:rsidRDefault="003B07D2" w:rsidP="004B384A">
            <w:pPr>
              <w:spacing w:after="0" w:line="240" w:lineRule="auto"/>
              <w:jc w:val="both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B07D2">
              <w:rPr>
                <w:rFonts w:ascii="Calibri" w:eastAsia="Times New Roman" w:hAnsi="Calibri" w:cs="Calibri"/>
                <w:color w:val="000000"/>
                <w:lang w:eastAsia="en-GB"/>
              </w:rPr>
              <w:t>8</w:t>
            </w:r>
          </w:p>
        </w:tc>
        <w:tc>
          <w:tcPr>
            <w:tcW w:w="17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004A58" w14:textId="77777777" w:rsidR="003B07D2" w:rsidRPr="003B07D2" w:rsidRDefault="003B07D2" w:rsidP="004B384A">
            <w:pPr>
              <w:spacing w:after="0" w:line="240" w:lineRule="auto"/>
              <w:jc w:val="both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30E80F" w14:textId="77777777" w:rsidR="003B07D2" w:rsidRPr="003B07D2" w:rsidRDefault="003B07D2" w:rsidP="004B384A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3B07D2" w:rsidRPr="003B07D2" w14:paraId="43B2979C" w14:textId="77777777" w:rsidTr="003B07D2">
        <w:trPr>
          <w:trHeight w:val="300"/>
        </w:trPr>
        <w:tc>
          <w:tcPr>
            <w:tcW w:w="31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05D6DE" w14:textId="77777777" w:rsidR="003B07D2" w:rsidRPr="003B07D2" w:rsidRDefault="003B07D2" w:rsidP="004B384A">
            <w:pPr>
              <w:spacing w:after="0" w:line="240" w:lineRule="auto"/>
              <w:jc w:val="both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B07D2">
              <w:rPr>
                <w:rFonts w:ascii="Calibri" w:eastAsia="Times New Roman" w:hAnsi="Calibri" w:cs="Calibri"/>
                <w:color w:val="000000"/>
                <w:lang w:eastAsia="en-GB"/>
              </w:rPr>
              <w:t>failed</w:t>
            </w:r>
          </w:p>
        </w:tc>
        <w:tc>
          <w:tcPr>
            <w:tcW w:w="11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10E480" w14:textId="77777777" w:rsidR="003B07D2" w:rsidRPr="003B07D2" w:rsidRDefault="003B07D2" w:rsidP="004B384A">
            <w:pPr>
              <w:spacing w:after="0" w:line="240" w:lineRule="auto"/>
              <w:jc w:val="both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B07D2">
              <w:rPr>
                <w:rFonts w:ascii="Calibri" w:eastAsia="Times New Roman" w:hAnsi="Calibri" w:cs="Calibri"/>
                <w:color w:val="000000"/>
                <w:lang w:eastAsia="en-GB"/>
              </w:rPr>
              <w:t>6</w:t>
            </w:r>
          </w:p>
        </w:tc>
        <w:tc>
          <w:tcPr>
            <w:tcW w:w="17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1B0B3F" w14:textId="77777777" w:rsidR="003B07D2" w:rsidRPr="003B07D2" w:rsidRDefault="003B07D2" w:rsidP="004B384A">
            <w:pPr>
              <w:spacing w:after="0" w:line="240" w:lineRule="auto"/>
              <w:jc w:val="both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8B3665" w14:textId="77777777" w:rsidR="003B07D2" w:rsidRPr="003B07D2" w:rsidRDefault="003B07D2" w:rsidP="004B384A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3B07D2" w:rsidRPr="003B07D2" w14:paraId="3C0F9382" w14:textId="77777777" w:rsidTr="003B07D2">
        <w:trPr>
          <w:trHeight w:val="300"/>
        </w:trPr>
        <w:tc>
          <w:tcPr>
            <w:tcW w:w="31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6F0A1F" w14:textId="77777777" w:rsidR="003B07D2" w:rsidRPr="003B07D2" w:rsidRDefault="003B07D2" w:rsidP="004B384A">
            <w:pPr>
              <w:spacing w:after="0" w:line="240" w:lineRule="auto"/>
              <w:jc w:val="both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B07D2">
              <w:rPr>
                <w:rFonts w:ascii="Calibri" w:eastAsia="Times New Roman" w:hAnsi="Calibri" w:cs="Calibri"/>
                <w:color w:val="000000"/>
                <w:lang w:eastAsia="en-GB"/>
              </w:rPr>
              <w:t>deleted</w:t>
            </w:r>
          </w:p>
        </w:tc>
        <w:tc>
          <w:tcPr>
            <w:tcW w:w="11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E427EA" w14:textId="77777777" w:rsidR="003B07D2" w:rsidRPr="003B07D2" w:rsidRDefault="003B07D2" w:rsidP="004B384A">
            <w:pPr>
              <w:spacing w:after="0" w:line="240" w:lineRule="auto"/>
              <w:jc w:val="both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B07D2">
              <w:rPr>
                <w:rFonts w:ascii="Calibri" w:eastAsia="Times New Roman" w:hAnsi="Calibri" w:cs="Calibri"/>
                <w:color w:val="000000"/>
                <w:lang w:eastAsia="en-GB"/>
              </w:rPr>
              <w:t>7</w:t>
            </w:r>
          </w:p>
        </w:tc>
        <w:tc>
          <w:tcPr>
            <w:tcW w:w="17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DC4859" w14:textId="77777777" w:rsidR="003B07D2" w:rsidRPr="003B07D2" w:rsidRDefault="003B07D2" w:rsidP="004B384A">
            <w:pPr>
              <w:spacing w:after="0" w:line="240" w:lineRule="auto"/>
              <w:jc w:val="both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D0606B" w14:textId="77777777" w:rsidR="003B07D2" w:rsidRPr="003B07D2" w:rsidRDefault="003B07D2" w:rsidP="004B384A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3B07D2" w:rsidRPr="003B07D2" w14:paraId="6CFC3870" w14:textId="77777777" w:rsidTr="003B07D2">
        <w:trPr>
          <w:trHeight w:val="300"/>
        </w:trPr>
        <w:tc>
          <w:tcPr>
            <w:tcW w:w="31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9AA344" w14:textId="77777777" w:rsidR="003B07D2" w:rsidRPr="003B07D2" w:rsidRDefault="003B07D2" w:rsidP="004B384A">
            <w:pPr>
              <w:spacing w:after="0" w:line="240" w:lineRule="auto"/>
              <w:jc w:val="both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B07D2">
              <w:rPr>
                <w:rFonts w:ascii="Calibri" w:eastAsia="Times New Roman" w:hAnsi="Calibri" w:cs="Calibri"/>
                <w:color w:val="000000"/>
                <w:lang w:eastAsia="en-GB"/>
              </w:rPr>
              <w:t>total cycle time (s)</w:t>
            </w:r>
          </w:p>
        </w:tc>
        <w:tc>
          <w:tcPr>
            <w:tcW w:w="11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7634A8" w14:textId="77777777" w:rsidR="003B07D2" w:rsidRPr="003B07D2" w:rsidRDefault="003B07D2" w:rsidP="004B384A">
            <w:pPr>
              <w:spacing w:after="0" w:line="240" w:lineRule="auto"/>
              <w:jc w:val="both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B07D2">
              <w:rPr>
                <w:rFonts w:ascii="Calibri" w:eastAsia="Times New Roman" w:hAnsi="Calibri" w:cs="Calibri"/>
                <w:color w:val="000000"/>
                <w:lang w:eastAsia="en-GB"/>
              </w:rPr>
              <w:t>2619486</w:t>
            </w:r>
          </w:p>
        </w:tc>
        <w:tc>
          <w:tcPr>
            <w:tcW w:w="17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CED96A" w14:textId="77777777" w:rsidR="003B07D2" w:rsidRPr="003B07D2" w:rsidRDefault="003B07D2" w:rsidP="004B384A">
            <w:pPr>
              <w:spacing w:after="0" w:line="240" w:lineRule="auto"/>
              <w:jc w:val="both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777CD0" w14:textId="77777777" w:rsidR="003B07D2" w:rsidRPr="003B07D2" w:rsidRDefault="003B07D2" w:rsidP="004B384A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3B07D2" w:rsidRPr="003B07D2" w14:paraId="35F1EF90" w14:textId="77777777" w:rsidTr="003B07D2">
        <w:trPr>
          <w:trHeight w:val="300"/>
        </w:trPr>
        <w:tc>
          <w:tcPr>
            <w:tcW w:w="31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0E0AB7" w14:textId="77777777" w:rsidR="003B07D2" w:rsidRPr="003B07D2" w:rsidRDefault="003B07D2" w:rsidP="004B384A">
            <w:pPr>
              <w:spacing w:after="0" w:line="240" w:lineRule="auto"/>
              <w:jc w:val="both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B07D2">
              <w:rPr>
                <w:rFonts w:ascii="Calibri" w:eastAsia="Times New Roman" w:hAnsi="Calibri" w:cs="Calibri"/>
                <w:color w:val="000000"/>
                <w:lang w:eastAsia="en-GB"/>
              </w:rPr>
              <w:t>total cycle time (h)</w:t>
            </w:r>
          </w:p>
        </w:tc>
        <w:tc>
          <w:tcPr>
            <w:tcW w:w="11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BDC2DA" w14:textId="77777777" w:rsidR="003B07D2" w:rsidRPr="003B07D2" w:rsidRDefault="003B07D2" w:rsidP="004B384A">
            <w:pPr>
              <w:spacing w:after="0" w:line="240" w:lineRule="auto"/>
              <w:jc w:val="both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B07D2">
              <w:rPr>
                <w:rFonts w:ascii="Calibri" w:eastAsia="Times New Roman" w:hAnsi="Calibri" w:cs="Calibri"/>
                <w:color w:val="000000"/>
                <w:lang w:eastAsia="en-GB"/>
              </w:rPr>
              <w:t>727.64</w:t>
            </w:r>
          </w:p>
        </w:tc>
        <w:tc>
          <w:tcPr>
            <w:tcW w:w="17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E92420" w14:textId="77777777" w:rsidR="003B07D2" w:rsidRPr="003B07D2" w:rsidRDefault="003B07D2" w:rsidP="004B384A">
            <w:pPr>
              <w:spacing w:after="0" w:line="240" w:lineRule="auto"/>
              <w:jc w:val="both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1BAE12" w14:textId="77777777" w:rsidR="003B07D2" w:rsidRPr="003B07D2" w:rsidRDefault="003B07D2" w:rsidP="004B384A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3B07D2" w:rsidRPr="003B07D2" w14:paraId="2DFB6C21" w14:textId="77777777" w:rsidTr="003B07D2">
        <w:trPr>
          <w:trHeight w:val="300"/>
        </w:trPr>
        <w:tc>
          <w:tcPr>
            <w:tcW w:w="31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802714" w14:textId="77777777" w:rsidR="003B07D2" w:rsidRPr="003B07D2" w:rsidRDefault="003B07D2" w:rsidP="004B384A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67F3D8" w14:textId="77777777" w:rsidR="003B07D2" w:rsidRPr="003B07D2" w:rsidRDefault="003B07D2" w:rsidP="004B384A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7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028D8C" w14:textId="77777777" w:rsidR="003B07D2" w:rsidRPr="003B07D2" w:rsidRDefault="003B07D2" w:rsidP="004B384A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FCF2CD" w14:textId="77777777" w:rsidR="003B07D2" w:rsidRPr="003B07D2" w:rsidRDefault="003B07D2" w:rsidP="004B384A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3B07D2" w:rsidRPr="003B07D2" w14:paraId="56905746" w14:textId="77777777" w:rsidTr="003B07D2">
        <w:trPr>
          <w:trHeight w:val="300"/>
        </w:trPr>
        <w:tc>
          <w:tcPr>
            <w:tcW w:w="31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6FF6AC" w14:textId="77777777" w:rsidR="003B07D2" w:rsidRPr="003B07D2" w:rsidRDefault="003B07D2" w:rsidP="004B384A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56DF4D" w14:textId="77777777" w:rsidR="003B07D2" w:rsidRPr="003B07D2" w:rsidRDefault="003B07D2" w:rsidP="004B384A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7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C17D5E" w14:textId="77777777" w:rsidR="003B07D2" w:rsidRPr="003B07D2" w:rsidRDefault="003B07D2" w:rsidP="004B384A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F3444E" w14:textId="77777777" w:rsidR="003B07D2" w:rsidRPr="003B07D2" w:rsidRDefault="003B07D2" w:rsidP="004B384A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3B07D2" w:rsidRPr="003B07D2" w14:paraId="45C4A0D7" w14:textId="77777777" w:rsidTr="003B07D2">
        <w:trPr>
          <w:trHeight w:val="300"/>
        </w:trPr>
        <w:tc>
          <w:tcPr>
            <w:tcW w:w="31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710AD8" w14:textId="77777777" w:rsidR="003B07D2" w:rsidRPr="003B07D2" w:rsidRDefault="003B07D2" w:rsidP="004B384A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B9E851" w14:textId="77777777" w:rsidR="003B07D2" w:rsidRPr="003B07D2" w:rsidRDefault="003B07D2" w:rsidP="004B384A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7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126256" w14:textId="77777777" w:rsidR="003B07D2" w:rsidRPr="003B07D2" w:rsidRDefault="003B07D2" w:rsidP="004B384A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536133" w14:textId="77777777" w:rsidR="003B07D2" w:rsidRPr="003B07D2" w:rsidRDefault="003B07D2" w:rsidP="004B384A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3B07D2" w:rsidRPr="003B07D2" w14:paraId="0897ADE5" w14:textId="77777777" w:rsidTr="003B07D2">
        <w:trPr>
          <w:trHeight w:val="300"/>
        </w:trPr>
        <w:tc>
          <w:tcPr>
            <w:tcW w:w="31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5B449B" w14:textId="5B00EF48" w:rsidR="003B07D2" w:rsidRPr="003B07D2" w:rsidRDefault="003B07D2" w:rsidP="004B384A">
            <w:pPr>
              <w:spacing w:after="0" w:line="240" w:lineRule="auto"/>
              <w:jc w:val="both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B07D2">
              <w:rPr>
                <w:rFonts w:ascii="Calibri" w:eastAsia="Times New Roman" w:hAnsi="Calibri" w:cs="Calibri"/>
                <w:color w:val="000000"/>
                <w:lang w:eastAsia="en-GB"/>
              </w:rPr>
              <w:t>Quality</w:t>
            </w:r>
            <w:r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</w:t>
            </w:r>
            <w:r w:rsidRPr="003B07D2">
              <w:rPr>
                <w:rFonts w:ascii="Calibri" w:eastAsia="Times New Roman" w:hAnsi="Calibri" w:cs="Calibri"/>
                <w:color w:val="000000"/>
                <w:lang w:eastAsia="en-GB"/>
              </w:rPr>
              <w:t>(good parts/total</w:t>
            </w:r>
            <w:r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</w:t>
            </w:r>
            <w:r w:rsidRPr="003B07D2">
              <w:rPr>
                <w:rFonts w:ascii="Calibri" w:eastAsia="Times New Roman" w:hAnsi="Calibri" w:cs="Calibri"/>
                <w:color w:val="000000"/>
                <w:lang w:eastAsia="en-GB"/>
              </w:rPr>
              <w:t>parts)</w:t>
            </w:r>
          </w:p>
        </w:tc>
        <w:tc>
          <w:tcPr>
            <w:tcW w:w="11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63A261" w14:textId="77777777" w:rsidR="003B07D2" w:rsidRPr="003B07D2" w:rsidRDefault="003B07D2" w:rsidP="004B384A">
            <w:pPr>
              <w:spacing w:after="0" w:line="240" w:lineRule="auto"/>
              <w:jc w:val="both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B07D2">
              <w:rPr>
                <w:rFonts w:ascii="Calibri" w:eastAsia="Times New Roman" w:hAnsi="Calibri" w:cs="Calibri"/>
                <w:color w:val="000000"/>
                <w:lang w:eastAsia="en-GB"/>
              </w:rPr>
              <w:t>76%</w:t>
            </w:r>
          </w:p>
        </w:tc>
        <w:tc>
          <w:tcPr>
            <w:tcW w:w="17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596CA9" w14:textId="77777777" w:rsidR="003B07D2" w:rsidRPr="003B07D2" w:rsidRDefault="003B07D2" w:rsidP="004B384A">
            <w:pPr>
              <w:spacing w:after="0" w:line="240" w:lineRule="auto"/>
              <w:jc w:val="both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AA47F6" w14:textId="77777777" w:rsidR="003B07D2" w:rsidRPr="003B07D2" w:rsidRDefault="003B07D2" w:rsidP="004B384A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</w:tbl>
    <w:p w14:paraId="6A516AAC" w14:textId="77777777" w:rsidR="000B35C6" w:rsidRDefault="000B35C6" w:rsidP="004B384A">
      <w:pPr>
        <w:jc w:val="both"/>
      </w:pPr>
    </w:p>
    <w:p w14:paraId="7FDD18DF" w14:textId="77777777" w:rsidR="004D5F5F" w:rsidRDefault="004B4CDE" w:rsidP="004D5F5F">
      <w:pPr>
        <w:keepNext/>
        <w:jc w:val="both"/>
      </w:pPr>
      <w:r>
        <w:rPr>
          <w:noProof/>
        </w:rPr>
        <w:drawing>
          <wp:inline distT="0" distB="0" distL="0" distR="0" wp14:anchorId="39E503E3" wp14:editId="0CCFFDE3">
            <wp:extent cx="4200525" cy="2476500"/>
            <wp:effectExtent l="0" t="0" r="9525" b="0"/>
            <wp:docPr id="6" name="Chart 6">
              <a:extLst xmlns:a="http://schemas.openxmlformats.org/drawingml/2006/main">
                <a:ext uri="{FF2B5EF4-FFF2-40B4-BE49-F238E27FC236}">
                  <a16:creationId xmlns:a16="http://schemas.microsoft.com/office/drawing/2014/main" id="{5F2A9687-F868-3A2E-4ADC-1488BC4A781E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1"/>
              </a:graphicData>
            </a:graphic>
          </wp:inline>
        </w:drawing>
      </w:r>
    </w:p>
    <w:p w14:paraId="30F50F2E" w14:textId="7379542E" w:rsidR="0094583B" w:rsidRDefault="004D5F5F" w:rsidP="004D5F5F">
      <w:pPr>
        <w:pStyle w:val="Caption"/>
        <w:jc w:val="both"/>
      </w:pPr>
      <w:r>
        <w:t xml:space="preserve">Figure </w:t>
      </w:r>
      <w:fldSimple w:instr=" SEQ Figure \* ARABIC ">
        <w:r w:rsidR="00E906DD">
          <w:rPr>
            <w:noProof/>
          </w:rPr>
          <w:t>4</w:t>
        </w:r>
      </w:fldSimple>
      <w:r>
        <w:t xml:space="preserve"> Printer 1 usable data and pie chart</w:t>
      </w:r>
    </w:p>
    <w:p w14:paraId="44542556" w14:textId="77777777" w:rsidR="0094583B" w:rsidRDefault="0094583B" w:rsidP="004B384A">
      <w:pPr>
        <w:jc w:val="both"/>
      </w:pPr>
    </w:p>
    <w:p w14:paraId="6B2934F9" w14:textId="7DF7707B" w:rsidR="0094583B" w:rsidRDefault="00A731F2" w:rsidP="004B384A">
      <w:pPr>
        <w:pStyle w:val="Heading2"/>
        <w:jc w:val="both"/>
      </w:pPr>
      <w:bookmarkStart w:id="4" w:name="_Toc131355377"/>
      <w:r>
        <w:t>Printer 2 Production Data.</w:t>
      </w:r>
      <w:bookmarkEnd w:id="4"/>
    </w:p>
    <w:tbl>
      <w:tblPr>
        <w:tblW w:w="6660" w:type="dxa"/>
        <w:tblLook w:val="04A0" w:firstRow="1" w:lastRow="0" w:firstColumn="1" w:lastColumn="0" w:noHBand="0" w:noVBand="1"/>
      </w:tblPr>
      <w:tblGrid>
        <w:gridCol w:w="3180"/>
        <w:gridCol w:w="997"/>
        <w:gridCol w:w="1560"/>
        <w:gridCol w:w="960"/>
      </w:tblGrid>
      <w:tr w:rsidR="006C64E8" w:rsidRPr="006C64E8" w14:paraId="70660774" w14:textId="77777777" w:rsidTr="006C64E8">
        <w:trPr>
          <w:trHeight w:val="300"/>
        </w:trPr>
        <w:tc>
          <w:tcPr>
            <w:tcW w:w="31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90827B" w14:textId="77777777" w:rsidR="006C64E8" w:rsidRPr="006C64E8" w:rsidRDefault="006C64E8" w:rsidP="004B384A">
            <w:pPr>
              <w:spacing w:after="0" w:line="240" w:lineRule="auto"/>
              <w:jc w:val="both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C64E8">
              <w:rPr>
                <w:rFonts w:ascii="Calibri" w:eastAsia="Times New Roman" w:hAnsi="Calibri" w:cs="Calibri"/>
                <w:color w:val="000000"/>
                <w:lang w:eastAsia="en-GB"/>
              </w:rPr>
              <w:t>total parts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EA9C27" w14:textId="77777777" w:rsidR="006C64E8" w:rsidRPr="006C64E8" w:rsidRDefault="006C64E8" w:rsidP="004B384A">
            <w:pPr>
              <w:spacing w:after="0" w:line="240" w:lineRule="auto"/>
              <w:jc w:val="both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C64E8">
              <w:rPr>
                <w:rFonts w:ascii="Calibri" w:eastAsia="Times New Roman" w:hAnsi="Calibri" w:cs="Calibri"/>
                <w:color w:val="000000"/>
                <w:lang w:eastAsia="en-GB"/>
              </w:rPr>
              <w:t>90</w:t>
            </w:r>
          </w:p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753433" w14:textId="77777777" w:rsidR="006C64E8" w:rsidRPr="006C64E8" w:rsidRDefault="006C64E8" w:rsidP="004B384A">
            <w:pPr>
              <w:spacing w:after="0" w:line="240" w:lineRule="auto"/>
              <w:jc w:val="both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604C91" w14:textId="77777777" w:rsidR="006C64E8" w:rsidRPr="006C64E8" w:rsidRDefault="006C64E8" w:rsidP="004B384A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C64E8" w:rsidRPr="006C64E8" w14:paraId="010136F6" w14:textId="77777777" w:rsidTr="006C64E8">
        <w:trPr>
          <w:trHeight w:val="300"/>
        </w:trPr>
        <w:tc>
          <w:tcPr>
            <w:tcW w:w="31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38D080" w14:textId="77777777" w:rsidR="006C64E8" w:rsidRPr="006C64E8" w:rsidRDefault="006C64E8" w:rsidP="004B384A">
            <w:pPr>
              <w:spacing w:after="0" w:line="240" w:lineRule="auto"/>
              <w:jc w:val="both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C64E8">
              <w:rPr>
                <w:rFonts w:ascii="Calibri" w:eastAsia="Times New Roman" w:hAnsi="Calibri" w:cs="Calibri"/>
                <w:color w:val="000000"/>
                <w:lang w:eastAsia="en-GB"/>
              </w:rPr>
              <w:t>good parts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A36C95" w14:textId="77777777" w:rsidR="006C64E8" w:rsidRPr="006C64E8" w:rsidRDefault="006C64E8" w:rsidP="004B384A">
            <w:pPr>
              <w:spacing w:after="0" w:line="240" w:lineRule="auto"/>
              <w:jc w:val="both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C64E8">
              <w:rPr>
                <w:rFonts w:ascii="Calibri" w:eastAsia="Times New Roman" w:hAnsi="Calibri" w:cs="Calibri"/>
                <w:color w:val="000000"/>
                <w:lang w:eastAsia="en-GB"/>
              </w:rPr>
              <w:t>68</w:t>
            </w:r>
          </w:p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895ECD" w14:textId="77777777" w:rsidR="006C64E8" w:rsidRPr="006C64E8" w:rsidRDefault="006C64E8" w:rsidP="004B384A">
            <w:pPr>
              <w:spacing w:after="0" w:line="240" w:lineRule="auto"/>
              <w:jc w:val="both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C64E8">
              <w:rPr>
                <w:rFonts w:ascii="Calibri" w:eastAsia="Times New Roman" w:hAnsi="Calibri" w:cs="Calibri"/>
                <w:color w:val="000000"/>
                <w:lang w:eastAsia="en-GB"/>
              </w:rPr>
              <w:t>total bad parts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06D409" w14:textId="77777777" w:rsidR="006C64E8" w:rsidRPr="006C64E8" w:rsidRDefault="006C64E8" w:rsidP="004B384A">
            <w:pPr>
              <w:spacing w:after="0" w:line="240" w:lineRule="auto"/>
              <w:jc w:val="both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C64E8">
              <w:rPr>
                <w:rFonts w:ascii="Calibri" w:eastAsia="Times New Roman" w:hAnsi="Calibri" w:cs="Calibri"/>
                <w:color w:val="000000"/>
                <w:lang w:eastAsia="en-GB"/>
              </w:rPr>
              <w:t>22</w:t>
            </w:r>
          </w:p>
        </w:tc>
      </w:tr>
      <w:tr w:rsidR="006C64E8" w:rsidRPr="006C64E8" w14:paraId="4F671265" w14:textId="77777777" w:rsidTr="006C64E8">
        <w:trPr>
          <w:trHeight w:val="300"/>
        </w:trPr>
        <w:tc>
          <w:tcPr>
            <w:tcW w:w="31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A63F1B" w14:textId="77777777" w:rsidR="006C64E8" w:rsidRPr="006C64E8" w:rsidRDefault="006C64E8" w:rsidP="004B384A">
            <w:pPr>
              <w:spacing w:after="0" w:line="240" w:lineRule="auto"/>
              <w:jc w:val="both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C64E8">
              <w:rPr>
                <w:rFonts w:ascii="Calibri" w:eastAsia="Times New Roman" w:hAnsi="Calibri" w:cs="Calibri"/>
                <w:color w:val="000000"/>
                <w:lang w:eastAsia="en-GB"/>
              </w:rPr>
              <w:t>aborted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CFAA14" w14:textId="77777777" w:rsidR="006C64E8" w:rsidRPr="006C64E8" w:rsidRDefault="006C64E8" w:rsidP="004B384A">
            <w:pPr>
              <w:spacing w:after="0" w:line="240" w:lineRule="auto"/>
              <w:jc w:val="both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C64E8">
              <w:rPr>
                <w:rFonts w:ascii="Calibri" w:eastAsia="Times New Roman" w:hAnsi="Calibri" w:cs="Calibri"/>
                <w:color w:val="000000"/>
                <w:lang w:eastAsia="en-GB"/>
              </w:rPr>
              <w:t>12</w:t>
            </w:r>
          </w:p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BC9A3F" w14:textId="77777777" w:rsidR="006C64E8" w:rsidRPr="006C64E8" w:rsidRDefault="006C64E8" w:rsidP="004B384A">
            <w:pPr>
              <w:spacing w:after="0" w:line="240" w:lineRule="auto"/>
              <w:jc w:val="both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761DED" w14:textId="77777777" w:rsidR="006C64E8" w:rsidRPr="006C64E8" w:rsidRDefault="006C64E8" w:rsidP="004B384A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C64E8" w:rsidRPr="006C64E8" w14:paraId="66AB4E2A" w14:textId="77777777" w:rsidTr="006C64E8">
        <w:trPr>
          <w:trHeight w:val="300"/>
        </w:trPr>
        <w:tc>
          <w:tcPr>
            <w:tcW w:w="31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398BED" w14:textId="77777777" w:rsidR="006C64E8" w:rsidRPr="006C64E8" w:rsidRDefault="006C64E8" w:rsidP="004B384A">
            <w:pPr>
              <w:spacing w:after="0" w:line="240" w:lineRule="auto"/>
              <w:jc w:val="both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C64E8">
              <w:rPr>
                <w:rFonts w:ascii="Calibri" w:eastAsia="Times New Roman" w:hAnsi="Calibri" w:cs="Calibri"/>
                <w:color w:val="000000"/>
                <w:lang w:eastAsia="en-GB"/>
              </w:rPr>
              <w:t>failed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B9D7C3" w14:textId="77777777" w:rsidR="006C64E8" w:rsidRPr="006C64E8" w:rsidRDefault="006C64E8" w:rsidP="004B384A">
            <w:pPr>
              <w:spacing w:after="0" w:line="240" w:lineRule="auto"/>
              <w:jc w:val="both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C64E8">
              <w:rPr>
                <w:rFonts w:ascii="Calibri" w:eastAsia="Times New Roman" w:hAnsi="Calibri" w:cs="Calibri"/>
                <w:color w:val="000000"/>
                <w:lang w:eastAsia="en-GB"/>
              </w:rPr>
              <w:t>1</w:t>
            </w:r>
          </w:p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975DC8" w14:textId="77777777" w:rsidR="006C64E8" w:rsidRPr="006C64E8" w:rsidRDefault="006C64E8" w:rsidP="004B384A">
            <w:pPr>
              <w:spacing w:after="0" w:line="240" w:lineRule="auto"/>
              <w:jc w:val="both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F5AAEE" w14:textId="77777777" w:rsidR="006C64E8" w:rsidRPr="006C64E8" w:rsidRDefault="006C64E8" w:rsidP="004B384A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C64E8" w:rsidRPr="006C64E8" w14:paraId="38D40778" w14:textId="77777777" w:rsidTr="006C64E8">
        <w:trPr>
          <w:trHeight w:val="300"/>
        </w:trPr>
        <w:tc>
          <w:tcPr>
            <w:tcW w:w="31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E29C10" w14:textId="77777777" w:rsidR="006C64E8" w:rsidRPr="006C64E8" w:rsidRDefault="006C64E8" w:rsidP="004B384A">
            <w:pPr>
              <w:spacing w:after="0" w:line="240" w:lineRule="auto"/>
              <w:jc w:val="both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C64E8">
              <w:rPr>
                <w:rFonts w:ascii="Calibri" w:eastAsia="Times New Roman" w:hAnsi="Calibri" w:cs="Calibri"/>
                <w:color w:val="000000"/>
                <w:lang w:eastAsia="en-GB"/>
              </w:rPr>
              <w:t>deleted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8A06DA" w14:textId="77777777" w:rsidR="006C64E8" w:rsidRPr="006C64E8" w:rsidRDefault="006C64E8" w:rsidP="004B384A">
            <w:pPr>
              <w:spacing w:after="0" w:line="240" w:lineRule="auto"/>
              <w:jc w:val="both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C64E8">
              <w:rPr>
                <w:rFonts w:ascii="Calibri" w:eastAsia="Times New Roman" w:hAnsi="Calibri" w:cs="Calibri"/>
                <w:color w:val="000000"/>
                <w:lang w:eastAsia="en-GB"/>
              </w:rPr>
              <w:t>9</w:t>
            </w:r>
          </w:p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35A866" w14:textId="77777777" w:rsidR="006C64E8" w:rsidRPr="006C64E8" w:rsidRDefault="006C64E8" w:rsidP="004B384A">
            <w:pPr>
              <w:spacing w:after="0" w:line="240" w:lineRule="auto"/>
              <w:jc w:val="both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8A044E" w14:textId="77777777" w:rsidR="006C64E8" w:rsidRPr="006C64E8" w:rsidRDefault="006C64E8" w:rsidP="004B384A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C64E8" w:rsidRPr="006C64E8" w14:paraId="6965B910" w14:textId="77777777" w:rsidTr="006C64E8">
        <w:trPr>
          <w:trHeight w:val="300"/>
        </w:trPr>
        <w:tc>
          <w:tcPr>
            <w:tcW w:w="31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2F45FC" w14:textId="77777777" w:rsidR="006C64E8" w:rsidRPr="006C64E8" w:rsidRDefault="006C64E8" w:rsidP="004B384A">
            <w:pPr>
              <w:spacing w:after="0" w:line="240" w:lineRule="auto"/>
              <w:jc w:val="both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C64E8">
              <w:rPr>
                <w:rFonts w:ascii="Calibri" w:eastAsia="Times New Roman" w:hAnsi="Calibri" w:cs="Calibri"/>
                <w:color w:val="000000"/>
                <w:lang w:eastAsia="en-GB"/>
              </w:rPr>
              <w:t>total cycle time (s)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9CA1A5" w14:textId="77777777" w:rsidR="006C64E8" w:rsidRPr="006C64E8" w:rsidRDefault="006C64E8" w:rsidP="004B384A">
            <w:pPr>
              <w:spacing w:after="0" w:line="240" w:lineRule="auto"/>
              <w:jc w:val="both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C64E8">
              <w:rPr>
                <w:rFonts w:ascii="Calibri" w:eastAsia="Times New Roman" w:hAnsi="Calibri" w:cs="Calibri"/>
                <w:color w:val="000000"/>
                <w:lang w:eastAsia="en-GB"/>
              </w:rPr>
              <w:t>2429061</w:t>
            </w:r>
          </w:p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F2339F" w14:textId="77777777" w:rsidR="006C64E8" w:rsidRPr="006C64E8" w:rsidRDefault="006C64E8" w:rsidP="004B384A">
            <w:pPr>
              <w:spacing w:after="0" w:line="240" w:lineRule="auto"/>
              <w:jc w:val="both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B33E32" w14:textId="77777777" w:rsidR="006C64E8" w:rsidRPr="006C64E8" w:rsidRDefault="006C64E8" w:rsidP="004B384A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C64E8" w:rsidRPr="006C64E8" w14:paraId="78725F0D" w14:textId="77777777" w:rsidTr="006C64E8">
        <w:trPr>
          <w:trHeight w:val="300"/>
        </w:trPr>
        <w:tc>
          <w:tcPr>
            <w:tcW w:w="31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797DCA" w14:textId="77777777" w:rsidR="006C64E8" w:rsidRPr="006C64E8" w:rsidRDefault="006C64E8" w:rsidP="004B384A">
            <w:pPr>
              <w:spacing w:after="0" w:line="240" w:lineRule="auto"/>
              <w:jc w:val="both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C64E8">
              <w:rPr>
                <w:rFonts w:ascii="Calibri" w:eastAsia="Times New Roman" w:hAnsi="Calibri" w:cs="Calibri"/>
                <w:color w:val="000000"/>
                <w:lang w:eastAsia="en-GB"/>
              </w:rPr>
              <w:t>total cycle time (h)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DBAC91" w14:textId="77777777" w:rsidR="006C64E8" w:rsidRPr="006C64E8" w:rsidRDefault="006C64E8" w:rsidP="004B384A">
            <w:pPr>
              <w:spacing w:after="0" w:line="240" w:lineRule="auto"/>
              <w:jc w:val="both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C64E8">
              <w:rPr>
                <w:rFonts w:ascii="Calibri" w:eastAsia="Times New Roman" w:hAnsi="Calibri" w:cs="Calibri"/>
                <w:color w:val="000000"/>
                <w:lang w:eastAsia="en-GB"/>
              </w:rPr>
              <w:t>674.74</w:t>
            </w:r>
          </w:p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77E5A8" w14:textId="77777777" w:rsidR="006C64E8" w:rsidRPr="006C64E8" w:rsidRDefault="006C64E8" w:rsidP="004B384A">
            <w:pPr>
              <w:spacing w:after="0" w:line="240" w:lineRule="auto"/>
              <w:jc w:val="both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B2339A" w14:textId="77777777" w:rsidR="006C64E8" w:rsidRPr="006C64E8" w:rsidRDefault="006C64E8" w:rsidP="004B384A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C64E8" w:rsidRPr="006C64E8" w14:paraId="52DBE438" w14:textId="77777777" w:rsidTr="006C64E8">
        <w:trPr>
          <w:trHeight w:val="300"/>
        </w:trPr>
        <w:tc>
          <w:tcPr>
            <w:tcW w:w="31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B57A32" w14:textId="77777777" w:rsidR="006C64E8" w:rsidRPr="006C64E8" w:rsidRDefault="006C64E8" w:rsidP="004B384A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1DAF67" w14:textId="77777777" w:rsidR="006C64E8" w:rsidRPr="006C64E8" w:rsidRDefault="006C64E8" w:rsidP="004B384A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DEB0BA" w14:textId="77777777" w:rsidR="006C64E8" w:rsidRPr="006C64E8" w:rsidRDefault="006C64E8" w:rsidP="004B384A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2E8CC9" w14:textId="77777777" w:rsidR="006C64E8" w:rsidRPr="006C64E8" w:rsidRDefault="006C64E8" w:rsidP="004B384A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C64E8" w:rsidRPr="006C64E8" w14:paraId="069D2880" w14:textId="77777777" w:rsidTr="006C64E8">
        <w:trPr>
          <w:trHeight w:val="300"/>
        </w:trPr>
        <w:tc>
          <w:tcPr>
            <w:tcW w:w="31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CF1315" w14:textId="77777777" w:rsidR="006C64E8" w:rsidRPr="006C64E8" w:rsidRDefault="006C64E8" w:rsidP="004B384A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1BE532" w14:textId="77777777" w:rsidR="006C64E8" w:rsidRPr="006C64E8" w:rsidRDefault="006C64E8" w:rsidP="004B384A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347D78" w14:textId="77777777" w:rsidR="006C64E8" w:rsidRPr="006C64E8" w:rsidRDefault="006C64E8" w:rsidP="004B384A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BE10F4" w14:textId="77777777" w:rsidR="006C64E8" w:rsidRPr="006C64E8" w:rsidRDefault="006C64E8" w:rsidP="004B384A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C64E8" w:rsidRPr="006C64E8" w14:paraId="0E98B355" w14:textId="77777777" w:rsidTr="006C64E8">
        <w:trPr>
          <w:trHeight w:val="300"/>
        </w:trPr>
        <w:tc>
          <w:tcPr>
            <w:tcW w:w="31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277165" w14:textId="77777777" w:rsidR="006C64E8" w:rsidRPr="006C64E8" w:rsidRDefault="006C64E8" w:rsidP="004B384A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3600B0" w14:textId="77777777" w:rsidR="006C64E8" w:rsidRPr="006C64E8" w:rsidRDefault="006C64E8" w:rsidP="004B384A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C54757" w14:textId="77777777" w:rsidR="006C64E8" w:rsidRPr="006C64E8" w:rsidRDefault="006C64E8" w:rsidP="004B384A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4EA18F" w14:textId="77777777" w:rsidR="006C64E8" w:rsidRPr="006C64E8" w:rsidRDefault="006C64E8" w:rsidP="004B384A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C64E8" w:rsidRPr="006C64E8" w14:paraId="378A76AF" w14:textId="77777777" w:rsidTr="006C64E8">
        <w:trPr>
          <w:trHeight w:val="300"/>
        </w:trPr>
        <w:tc>
          <w:tcPr>
            <w:tcW w:w="31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248931" w14:textId="0E25C587" w:rsidR="006C64E8" w:rsidRPr="006C64E8" w:rsidRDefault="006C64E8" w:rsidP="004B384A">
            <w:pPr>
              <w:spacing w:after="0" w:line="240" w:lineRule="auto"/>
              <w:jc w:val="both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C64E8">
              <w:rPr>
                <w:rFonts w:ascii="Calibri" w:eastAsia="Times New Roman" w:hAnsi="Calibri" w:cs="Calibri"/>
                <w:color w:val="000000"/>
                <w:lang w:eastAsia="en-GB"/>
              </w:rPr>
              <w:t>Quality</w:t>
            </w:r>
            <w:r w:rsidR="003C513E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</w:t>
            </w:r>
            <w:r w:rsidRPr="006C64E8">
              <w:rPr>
                <w:rFonts w:ascii="Calibri" w:eastAsia="Times New Roman" w:hAnsi="Calibri" w:cs="Calibri"/>
                <w:color w:val="000000"/>
                <w:lang w:eastAsia="en-GB"/>
              </w:rPr>
              <w:t>(good parts/total</w:t>
            </w:r>
            <w:r w:rsidR="005F62DB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</w:t>
            </w:r>
            <w:r w:rsidRPr="006C64E8">
              <w:rPr>
                <w:rFonts w:ascii="Calibri" w:eastAsia="Times New Roman" w:hAnsi="Calibri" w:cs="Calibri"/>
                <w:color w:val="000000"/>
                <w:lang w:eastAsia="en-GB"/>
              </w:rPr>
              <w:t>parts)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AFD0F3" w14:textId="77777777" w:rsidR="006C64E8" w:rsidRPr="006C64E8" w:rsidRDefault="006C64E8" w:rsidP="004B384A">
            <w:pPr>
              <w:spacing w:after="0" w:line="240" w:lineRule="auto"/>
              <w:jc w:val="both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C64E8">
              <w:rPr>
                <w:rFonts w:ascii="Calibri" w:eastAsia="Times New Roman" w:hAnsi="Calibri" w:cs="Calibri"/>
                <w:color w:val="000000"/>
                <w:lang w:eastAsia="en-GB"/>
              </w:rPr>
              <w:t>76%</w:t>
            </w:r>
          </w:p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EFE44E" w14:textId="77777777" w:rsidR="006C64E8" w:rsidRPr="006C64E8" w:rsidRDefault="006C64E8" w:rsidP="004B384A">
            <w:pPr>
              <w:spacing w:after="0" w:line="240" w:lineRule="auto"/>
              <w:jc w:val="both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1638B5" w14:textId="77777777" w:rsidR="006C64E8" w:rsidRPr="006C64E8" w:rsidRDefault="006C64E8" w:rsidP="004B384A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</w:tbl>
    <w:p w14:paraId="3D9B373D" w14:textId="77777777" w:rsidR="00A731F2" w:rsidRDefault="00A731F2" w:rsidP="004B384A">
      <w:pPr>
        <w:jc w:val="both"/>
      </w:pPr>
    </w:p>
    <w:p w14:paraId="596DA74D" w14:textId="77777777" w:rsidR="000418BC" w:rsidRDefault="000418BC" w:rsidP="004B384A">
      <w:pPr>
        <w:jc w:val="both"/>
      </w:pPr>
    </w:p>
    <w:p w14:paraId="4607CC1C" w14:textId="77777777" w:rsidR="004D5F5F" w:rsidRDefault="000418BC" w:rsidP="004D5F5F">
      <w:pPr>
        <w:keepNext/>
        <w:jc w:val="both"/>
      </w:pPr>
      <w:r>
        <w:rPr>
          <w:noProof/>
        </w:rPr>
        <w:drawing>
          <wp:inline distT="0" distB="0" distL="0" distR="0" wp14:anchorId="28421179" wp14:editId="09A528A6">
            <wp:extent cx="4914900" cy="2743200"/>
            <wp:effectExtent l="0" t="0" r="0" b="0"/>
            <wp:docPr id="7" name="Chart 7">
              <a:extLst xmlns:a="http://schemas.openxmlformats.org/drawingml/2006/main">
                <a:ext uri="{FF2B5EF4-FFF2-40B4-BE49-F238E27FC236}">
                  <a16:creationId xmlns:a16="http://schemas.microsoft.com/office/drawing/2014/main" id="{B9DB8059-7DE9-5F00-771A-C3008FF0E4B3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2"/>
              </a:graphicData>
            </a:graphic>
          </wp:inline>
        </w:drawing>
      </w:r>
    </w:p>
    <w:p w14:paraId="243652E2" w14:textId="4C7E4B2D" w:rsidR="000418BC" w:rsidRDefault="004D5F5F" w:rsidP="004D5F5F">
      <w:pPr>
        <w:pStyle w:val="Caption"/>
        <w:jc w:val="both"/>
      </w:pPr>
      <w:r>
        <w:t xml:space="preserve">Figure </w:t>
      </w:r>
      <w:fldSimple w:instr=" SEQ Figure \* ARABIC ">
        <w:r w:rsidR="00E906DD">
          <w:rPr>
            <w:noProof/>
          </w:rPr>
          <w:t>5</w:t>
        </w:r>
      </w:fldSimple>
      <w:r>
        <w:t xml:space="preserve"> Printer 2 usable data and pie chart</w:t>
      </w:r>
    </w:p>
    <w:p w14:paraId="7208C755" w14:textId="77777777" w:rsidR="00EC17F3" w:rsidRDefault="00EC17F3" w:rsidP="004B384A">
      <w:pPr>
        <w:jc w:val="both"/>
      </w:pPr>
    </w:p>
    <w:p w14:paraId="3FF0FA47" w14:textId="620AF658" w:rsidR="00EC17F3" w:rsidRDefault="00EC17F3" w:rsidP="004B384A">
      <w:pPr>
        <w:pStyle w:val="Heading2"/>
        <w:jc w:val="both"/>
      </w:pPr>
      <w:bookmarkStart w:id="5" w:name="_Toc131355378"/>
      <w:r>
        <w:t xml:space="preserve">Printer 3 Production </w:t>
      </w:r>
      <w:r w:rsidR="008C2BA7">
        <w:t>Data</w:t>
      </w:r>
      <w:r>
        <w:t>.</w:t>
      </w:r>
      <w:bookmarkEnd w:id="5"/>
      <w:r>
        <w:t xml:space="preserve"> </w:t>
      </w:r>
    </w:p>
    <w:tbl>
      <w:tblPr>
        <w:tblW w:w="7160" w:type="dxa"/>
        <w:tblLook w:val="04A0" w:firstRow="1" w:lastRow="0" w:firstColumn="1" w:lastColumn="0" w:noHBand="0" w:noVBand="1"/>
      </w:tblPr>
      <w:tblGrid>
        <w:gridCol w:w="3560"/>
        <w:gridCol w:w="997"/>
        <w:gridCol w:w="1680"/>
        <w:gridCol w:w="960"/>
      </w:tblGrid>
      <w:tr w:rsidR="00FD27B0" w:rsidRPr="00FD27B0" w14:paraId="2F403FF6" w14:textId="77777777" w:rsidTr="00FD27B0">
        <w:trPr>
          <w:trHeight w:val="300"/>
        </w:trPr>
        <w:tc>
          <w:tcPr>
            <w:tcW w:w="3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AFB32D" w14:textId="77777777" w:rsidR="00FD27B0" w:rsidRPr="00FD27B0" w:rsidRDefault="00FD27B0" w:rsidP="004B384A">
            <w:pPr>
              <w:spacing w:after="0" w:line="240" w:lineRule="auto"/>
              <w:jc w:val="both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D27B0">
              <w:rPr>
                <w:rFonts w:ascii="Calibri" w:eastAsia="Times New Roman" w:hAnsi="Calibri" w:cs="Calibri"/>
                <w:color w:val="000000"/>
                <w:lang w:eastAsia="en-GB"/>
              </w:rPr>
              <w:t>total parts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7984BC" w14:textId="77777777" w:rsidR="00FD27B0" w:rsidRPr="00FD27B0" w:rsidRDefault="00FD27B0" w:rsidP="004B384A">
            <w:pPr>
              <w:spacing w:after="0" w:line="240" w:lineRule="auto"/>
              <w:jc w:val="both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D27B0">
              <w:rPr>
                <w:rFonts w:ascii="Calibri" w:eastAsia="Times New Roman" w:hAnsi="Calibri" w:cs="Calibri"/>
                <w:color w:val="000000"/>
                <w:lang w:eastAsia="en-GB"/>
              </w:rPr>
              <w:t>56</w:t>
            </w:r>
          </w:p>
        </w:tc>
        <w:tc>
          <w:tcPr>
            <w:tcW w:w="16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E613C2" w14:textId="77777777" w:rsidR="00FD27B0" w:rsidRPr="00FD27B0" w:rsidRDefault="00FD27B0" w:rsidP="004B384A">
            <w:pPr>
              <w:spacing w:after="0" w:line="240" w:lineRule="auto"/>
              <w:jc w:val="both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90F629" w14:textId="77777777" w:rsidR="00FD27B0" w:rsidRPr="00FD27B0" w:rsidRDefault="00FD27B0" w:rsidP="004B384A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FD27B0" w:rsidRPr="00FD27B0" w14:paraId="0A6F82FB" w14:textId="77777777" w:rsidTr="00FD27B0">
        <w:trPr>
          <w:trHeight w:val="300"/>
        </w:trPr>
        <w:tc>
          <w:tcPr>
            <w:tcW w:w="3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E29BA1" w14:textId="77777777" w:rsidR="00FD27B0" w:rsidRPr="00FD27B0" w:rsidRDefault="00FD27B0" w:rsidP="004B384A">
            <w:pPr>
              <w:spacing w:after="0" w:line="240" w:lineRule="auto"/>
              <w:jc w:val="both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D27B0">
              <w:rPr>
                <w:rFonts w:ascii="Calibri" w:eastAsia="Times New Roman" w:hAnsi="Calibri" w:cs="Calibri"/>
                <w:color w:val="000000"/>
                <w:lang w:eastAsia="en-GB"/>
              </w:rPr>
              <w:t>good parts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795277" w14:textId="77777777" w:rsidR="00FD27B0" w:rsidRPr="00FD27B0" w:rsidRDefault="00FD27B0" w:rsidP="004B384A">
            <w:pPr>
              <w:spacing w:after="0" w:line="240" w:lineRule="auto"/>
              <w:jc w:val="both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D27B0">
              <w:rPr>
                <w:rFonts w:ascii="Calibri" w:eastAsia="Times New Roman" w:hAnsi="Calibri" w:cs="Calibri"/>
                <w:color w:val="000000"/>
                <w:lang w:eastAsia="en-GB"/>
              </w:rPr>
              <w:t>46</w:t>
            </w:r>
          </w:p>
        </w:tc>
        <w:tc>
          <w:tcPr>
            <w:tcW w:w="16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5D9D69" w14:textId="77777777" w:rsidR="00FD27B0" w:rsidRPr="00FD27B0" w:rsidRDefault="00FD27B0" w:rsidP="004B384A">
            <w:pPr>
              <w:spacing w:after="0" w:line="240" w:lineRule="auto"/>
              <w:jc w:val="both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D27B0">
              <w:rPr>
                <w:rFonts w:ascii="Calibri" w:eastAsia="Times New Roman" w:hAnsi="Calibri" w:cs="Calibri"/>
                <w:color w:val="000000"/>
                <w:lang w:eastAsia="en-GB"/>
              </w:rPr>
              <w:t>total bad parts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6C9A7D" w14:textId="77777777" w:rsidR="00FD27B0" w:rsidRPr="00FD27B0" w:rsidRDefault="00FD27B0" w:rsidP="004B384A">
            <w:pPr>
              <w:spacing w:after="0" w:line="240" w:lineRule="auto"/>
              <w:jc w:val="both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D27B0">
              <w:rPr>
                <w:rFonts w:ascii="Calibri" w:eastAsia="Times New Roman" w:hAnsi="Calibri" w:cs="Calibri"/>
                <w:color w:val="000000"/>
                <w:lang w:eastAsia="en-GB"/>
              </w:rPr>
              <w:t>8</w:t>
            </w:r>
          </w:p>
        </w:tc>
      </w:tr>
      <w:tr w:rsidR="00FD27B0" w:rsidRPr="00FD27B0" w14:paraId="7CAD2574" w14:textId="77777777" w:rsidTr="00FD27B0">
        <w:trPr>
          <w:trHeight w:val="300"/>
        </w:trPr>
        <w:tc>
          <w:tcPr>
            <w:tcW w:w="3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009B4A" w14:textId="77777777" w:rsidR="00FD27B0" w:rsidRPr="00FD27B0" w:rsidRDefault="00FD27B0" w:rsidP="004B384A">
            <w:pPr>
              <w:spacing w:after="0" w:line="240" w:lineRule="auto"/>
              <w:jc w:val="both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D27B0">
              <w:rPr>
                <w:rFonts w:ascii="Calibri" w:eastAsia="Times New Roman" w:hAnsi="Calibri" w:cs="Calibri"/>
                <w:color w:val="000000"/>
                <w:lang w:eastAsia="en-GB"/>
              </w:rPr>
              <w:t>aborted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526A5A" w14:textId="77777777" w:rsidR="00FD27B0" w:rsidRPr="00FD27B0" w:rsidRDefault="00FD27B0" w:rsidP="004B384A">
            <w:pPr>
              <w:spacing w:after="0" w:line="240" w:lineRule="auto"/>
              <w:jc w:val="both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D27B0">
              <w:rPr>
                <w:rFonts w:ascii="Calibri" w:eastAsia="Times New Roman" w:hAnsi="Calibri" w:cs="Calibri"/>
                <w:color w:val="000000"/>
                <w:lang w:eastAsia="en-GB"/>
              </w:rPr>
              <w:t>6</w:t>
            </w:r>
          </w:p>
        </w:tc>
        <w:tc>
          <w:tcPr>
            <w:tcW w:w="16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C7044A" w14:textId="77777777" w:rsidR="00FD27B0" w:rsidRPr="00FD27B0" w:rsidRDefault="00FD27B0" w:rsidP="004B384A">
            <w:pPr>
              <w:spacing w:after="0" w:line="240" w:lineRule="auto"/>
              <w:jc w:val="both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FC85FE" w14:textId="77777777" w:rsidR="00FD27B0" w:rsidRPr="00FD27B0" w:rsidRDefault="00FD27B0" w:rsidP="004B384A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FD27B0" w:rsidRPr="00FD27B0" w14:paraId="53B5C32B" w14:textId="77777777" w:rsidTr="00FD27B0">
        <w:trPr>
          <w:trHeight w:val="300"/>
        </w:trPr>
        <w:tc>
          <w:tcPr>
            <w:tcW w:w="3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82DE96" w14:textId="77777777" w:rsidR="00FD27B0" w:rsidRPr="00FD27B0" w:rsidRDefault="00FD27B0" w:rsidP="004B384A">
            <w:pPr>
              <w:spacing w:after="0" w:line="240" w:lineRule="auto"/>
              <w:jc w:val="both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D27B0">
              <w:rPr>
                <w:rFonts w:ascii="Calibri" w:eastAsia="Times New Roman" w:hAnsi="Calibri" w:cs="Calibri"/>
                <w:color w:val="000000"/>
                <w:lang w:eastAsia="en-GB"/>
              </w:rPr>
              <w:t>failed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A1D551" w14:textId="77777777" w:rsidR="00FD27B0" w:rsidRPr="00FD27B0" w:rsidRDefault="00FD27B0" w:rsidP="004B384A">
            <w:pPr>
              <w:spacing w:after="0" w:line="240" w:lineRule="auto"/>
              <w:jc w:val="both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D27B0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16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81606F" w14:textId="77777777" w:rsidR="00FD27B0" w:rsidRPr="00FD27B0" w:rsidRDefault="00FD27B0" w:rsidP="004B384A">
            <w:pPr>
              <w:spacing w:after="0" w:line="240" w:lineRule="auto"/>
              <w:jc w:val="both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5D84A0" w14:textId="77777777" w:rsidR="00FD27B0" w:rsidRPr="00FD27B0" w:rsidRDefault="00FD27B0" w:rsidP="004B384A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FD27B0" w:rsidRPr="00FD27B0" w14:paraId="5117288D" w14:textId="77777777" w:rsidTr="00FD27B0">
        <w:trPr>
          <w:trHeight w:val="300"/>
        </w:trPr>
        <w:tc>
          <w:tcPr>
            <w:tcW w:w="3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0D28AD" w14:textId="77777777" w:rsidR="00FD27B0" w:rsidRPr="00FD27B0" w:rsidRDefault="00FD27B0" w:rsidP="004B384A">
            <w:pPr>
              <w:spacing w:after="0" w:line="240" w:lineRule="auto"/>
              <w:jc w:val="both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D27B0">
              <w:rPr>
                <w:rFonts w:ascii="Calibri" w:eastAsia="Times New Roman" w:hAnsi="Calibri" w:cs="Calibri"/>
                <w:color w:val="000000"/>
                <w:lang w:eastAsia="en-GB"/>
              </w:rPr>
              <w:t>deleted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DE6FCE" w14:textId="77777777" w:rsidR="00FD27B0" w:rsidRPr="00FD27B0" w:rsidRDefault="00FD27B0" w:rsidP="004B384A">
            <w:pPr>
              <w:spacing w:after="0" w:line="240" w:lineRule="auto"/>
              <w:jc w:val="both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D27B0"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  <w:tc>
          <w:tcPr>
            <w:tcW w:w="16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740E87" w14:textId="77777777" w:rsidR="00FD27B0" w:rsidRPr="00FD27B0" w:rsidRDefault="00FD27B0" w:rsidP="004B384A">
            <w:pPr>
              <w:spacing w:after="0" w:line="240" w:lineRule="auto"/>
              <w:jc w:val="both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5DF89C" w14:textId="77777777" w:rsidR="00FD27B0" w:rsidRPr="00FD27B0" w:rsidRDefault="00FD27B0" w:rsidP="004B384A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FD27B0" w:rsidRPr="00FD27B0" w14:paraId="0A9C6CD4" w14:textId="77777777" w:rsidTr="00FD27B0">
        <w:trPr>
          <w:trHeight w:val="300"/>
        </w:trPr>
        <w:tc>
          <w:tcPr>
            <w:tcW w:w="3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7B85B0" w14:textId="77777777" w:rsidR="00FD27B0" w:rsidRPr="00FD27B0" w:rsidRDefault="00FD27B0" w:rsidP="004B384A">
            <w:pPr>
              <w:spacing w:after="0" w:line="240" w:lineRule="auto"/>
              <w:jc w:val="both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D27B0">
              <w:rPr>
                <w:rFonts w:ascii="Calibri" w:eastAsia="Times New Roman" w:hAnsi="Calibri" w:cs="Calibri"/>
                <w:color w:val="000000"/>
                <w:lang w:eastAsia="en-GB"/>
              </w:rPr>
              <w:t>total cycle time (s)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C469F6" w14:textId="77777777" w:rsidR="00FD27B0" w:rsidRPr="00FD27B0" w:rsidRDefault="00FD27B0" w:rsidP="004B384A">
            <w:pPr>
              <w:spacing w:after="0" w:line="240" w:lineRule="auto"/>
              <w:jc w:val="both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D27B0">
              <w:rPr>
                <w:rFonts w:ascii="Calibri" w:eastAsia="Times New Roman" w:hAnsi="Calibri" w:cs="Calibri"/>
                <w:color w:val="000000"/>
                <w:lang w:eastAsia="en-GB"/>
              </w:rPr>
              <w:t>1378624</w:t>
            </w:r>
          </w:p>
        </w:tc>
        <w:tc>
          <w:tcPr>
            <w:tcW w:w="16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21BE9D" w14:textId="77777777" w:rsidR="00FD27B0" w:rsidRPr="00FD27B0" w:rsidRDefault="00FD27B0" w:rsidP="004B384A">
            <w:pPr>
              <w:spacing w:after="0" w:line="240" w:lineRule="auto"/>
              <w:jc w:val="both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9A4D84" w14:textId="77777777" w:rsidR="00FD27B0" w:rsidRPr="00FD27B0" w:rsidRDefault="00FD27B0" w:rsidP="004B384A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FD27B0" w:rsidRPr="00FD27B0" w14:paraId="71F14FA4" w14:textId="77777777" w:rsidTr="00FD27B0">
        <w:trPr>
          <w:trHeight w:val="300"/>
        </w:trPr>
        <w:tc>
          <w:tcPr>
            <w:tcW w:w="3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07AEC3" w14:textId="77777777" w:rsidR="00FD27B0" w:rsidRPr="00FD27B0" w:rsidRDefault="00FD27B0" w:rsidP="004B384A">
            <w:pPr>
              <w:spacing w:after="0" w:line="240" w:lineRule="auto"/>
              <w:jc w:val="both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D27B0">
              <w:rPr>
                <w:rFonts w:ascii="Calibri" w:eastAsia="Times New Roman" w:hAnsi="Calibri" w:cs="Calibri"/>
                <w:color w:val="000000"/>
                <w:lang w:eastAsia="en-GB"/>
              </w:rPr>
              <w:t>total cycle time (h)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C83156" w14:textId="77777777" w:rsidR="00FD27B0" w:rsidRPr="00FD27B0" w:rsidRDefault="00FD27B0" w:rsidP="004B384A">
            <w:pPr>
              <w:spacing w:after="0" w:line="240" w:lineRule="auto"/>
              <w:jc w:val="both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D27B0">
              <w:rPr>
                <w:rFonts w:ascii="Calibri" w:eastAsia="Times New Roman" w:hAnsi="Calibri" w:cs="Calibri"/>
                <w:color w:val="000000"/>
                <w:lang w:eastAsia="en-GB"/>
              </w:rPr>
              <w:t>382.95</w:t>
            </w:r>
          </w:p>
        </w:tc>
        <w:tc>
          <w:tcPr>
            <w:tcW w:w="16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19A52B" w14:textId="77777777" w:rsidR="00FD27B0" w:rsidRPr="00FD27B0" w:rsidRDefault="00FD27B0" w:rsidP="004B384A">
            <w:pPr>
              <w:spacing w:after="0" w:line="240" w:lineRule="auto"/>
              <w:jc w:val="both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E23AAA" w14:textId="77777777" w:rsidR="00FD27B0" w:rsidRPr="00FD27B0" w:rsidRDefault="00FD27B0" w:rsidP="004B384A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FD27B0" w:rsidRPr="00FD27B0" w14:paraId="2DB31C44" w14:textId="77777777" w:rsidTr="00FD27B0">
        <w:trPr>
          <w:trHeight w:val="300"/>
        </w:trPr>
        <w:tc>
          <w:tcPr>
            <w:tcW w:w="3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893625" w14:textId="77777777" w:rsidR="00FD27B0" w:rsidRPr="00FD27B0" w:rsidRDefault="00FD27B0" w:rsidP="004B384A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EF151E" w14:textId="77777777" w:rsidR="00FD27B0" w:rsidRPr="00FD27B0" w:rsidRDefault="00FD27B0" w:rsidP="004B384A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09D40C" w14:textId="77777777" w:rsidR="00FD27B0" w:rsidRPr="00FD27B0" w:rsidRDefault="00FD27B0" w:rsidP="004B384A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18BA61" w14:textId="77777777" w:rsidR="00FD27B0" w:rsidRPr="00FD27B0" w:rsidRDefault="00FD27B0" w:rsidP="004B384A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FD27B0" w:rsidRPr="00FD27B0" w14:paraId="35C7E754" w14:textId="77777777" w:rsidTr="00FD27B0">
        <w:trPr>
          <w:trHeight w:val="300"/>
        </w:trPr>
        <w:tc>
          <w:tcPr>
            <w:tcW w:w="3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502E73" w14:textId="77777777" w:rsidR="00FD27B0" w:rsidRPr="00FD27B0" w:rsidRDefault="00FD27B0" w:rsidP="004B384A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12D222" w14:textId="77777777" w:rsidR="00FD27B0" w:rsidRPr="00FD27B0" w:rsidRDefault="00FD27B0" w:rsidP="004B384A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1452D2" w14:textId="77777777" w:rsidR="00FD27B0" w:rsidRPr="00FD27B0" w:rsidRDefault="00FD27B0" w:rsidP="004B384A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BA0E6B" w14:textId="77777777" w:rsidR="00FD27B0" w:rsidRPr="00FD27B0" w:rsidRDefault="00FD27B0" w:rsidP="004B384A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FD27B0" w:rsidRPr="00FD27B0" w14:paraId="272A3B34" w14:textId="77777777" w:rsidTr="00FD27B0">
        <w:trPr>
          <w:trHeight w:val="300"/>
        </w:trPr>
        <w:tc>
          <w:tcPr>
            <w:tcW w:w="3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024DCB" w14:textId="3E2BFFE5" w:rsidR="00FD27B0" w:rsidRPr="00FD27B0" w:rsidRDefault="00FD27B0" w:rsidP="004B384A">
            <w:pPr>
              <w:spacing w:after="0" w:line="240" w:lineRule="auto"/>
              <w:jc w:val="both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D27B0">
              <w:rPr>
                <w:rFonts w:ascii="Calibri" w:eastAsia="Times New Roman" w:hAnsi="Calibri" w:cs="Calibri"/>
                <w:color w:val="000000"/>
                <w:lang w:eastAsia="en-GB"/>
              </w:rPr>
              <w:t>Quality</w:t>
            </w:r>
            <w:r w:rsidR="003C513E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</w:t>
            </w:r>
            <w:r w:rsidRPr="00FD27B0">
              <w:rPr>
                <w:rFonts w:ascii="Calibri" w:eastAsia="Times New Roman" w:hAnsi="Calibri" w:cs="Calibri"/>
                <w:color w:val="000000"/>
                <w:lang w:eastAsia="en-GB"/>
              </w:rPr>
              <w:t>(good parts/total</w:t>
            </w:r>
            <w:r w:rsidR="003C513E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</w:t>
            </w:r>
            <w:r w:rsidRPr="00FD27B0">
              <w:rPr>
                <w:rFonts w:ascii="Calibri" w:eastAsia="Times New Roman" w:hAnsi="Calibri" w:cs="Calibri"/>
                <w:color w:val="000000"/>
                <w:lang w:eastAsia="en-GB"/>
              </w:rPr>
              <w:t>parts)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6F3B23" w14:textId="77777777" w:rsidR="00FD27B0" w:rsidRPr="00FD27B0" w:rsidRDefault="00FD27B0" w:rsidP="004B384A">
            <w:pPr>
              <w:spacing w:after="0" w:line="240" w:lineRule="auto"/>
              <w:jc w:val="both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D27B0">
              <w:rPr>
                <w:rFonts w:ascii="Calibri" w:eastAsia="Times New Roman" w:hAnsi="Calibri" w:cs="Calibri"/>
                <w:color w:val="000000"/>
                <w:lang w:eastAsia="en-GB"/>
              </w:rPr>
              <w:t>82%</w:t>
            </w:r>
          </w:p>
        </w:tc>
        <w:tc>
          <w:tcPr>
            <w:tcW w:w="16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3C981D" w14:textId="77777777" w:rsidR="00FD27B0" w:rsidRPr="00FD27B0" w:rsidRDefault="00FD27B0" w:rsidP="004B384A">
            <w:pPr>
              <w:spacing w:after="0" w:line="240" w:lineRule="auto"/>
              <w:jc w:val="both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A467AC" w14:textId="77777777" w:rsidR="00FD27B0" w:rsidRPr="00FD27B0" w:rsidRDefault="00FD27B0" w:rsidP="004B384A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</w:tbl>
    <w:p w14:paraId="5DFDA846" w14:textId="77777777" w:rsidR="003948DD" w:rsidRPr="00A731F2" w:rsidRDefault="003948DD" w:rsidP="004B384A">
      <w:pPr>
        <w:jc w:val="both"/>
      </w:pPr>
    </w:p>
    <w:p w14:paraId="63276051" w14:textId="77777777" w:rsidR="004D5F5F" w:rsidRDefault="003948DD" w:rsidP="004D5F5F">
      <w:pPr>
        <w:keepNext/>
        <w:jc w:val="both"/>
      </w:pPr>
      <w:r>
        <w:rPr>
          <w:noProof/>
        </w:rPr>
        <w:drawing>
          <wp:inline distT="0" distB="0" distL="0" distR="0" wp14:anchorId="10D07711" wp14:editId="28748ECF">
            <wp:extent cx="4572000" cy="2743200"/>
            <wp:effectExtent l="0" t="0" r="0" b="0"/>
            <wp:docPr id="8" name="Chart 8">
              <a:extLst xmlns:a="http://schemas.openxmlformats.org/drawingml/2006/main">
                <a:ext uri="{FF2B5EF4-FFF2-40B4-BE49-F238E27FC236}">
                  <a16:creationId xmlns:a16="http://schemas.microsoft.com/office/drawing/2014/main" id="{C999A957-31CF-4CE8-E349-0E50B7E03A54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3"/>
              </a:graphicData>
            </a:graphic>
          </wp:inline>
        </w:drawing>
      </w:r>
    </w:p>
    <w:p w14:paraId="26E22168" w14:textId="69A26698" w:rsidR="0094583B" w:rsidRDefault="004D5F5F" w:rsidP="004D5F5F">
      <w:pPr>
        <w:pStyle w:val="Caption"/>
        <w:jc w:val="both"/>
      </w:pPr>
      <w:r>
        <w:t xml:space="preserve">Figure </w:t>
      </w:r>
      <w:fldSimple w:instr=" SEQ Figure \* ARABIC ">
        <w:r w:rsidR="00E906DD">
          <w:rPr>
            <w:noProof/>
          </w:rPr>
          <w:t>6</w:t>
        </w:r>
      </w:fldSimple>
      <w:r>
        <w:t xml:space="preserve"> Printer 3 usable data and pie chart</w:t>
      </w:r>
    </w:p>
    <w:p w14:paraId="0DF7767B" w14:textId="6BC53C9C" w:rsidR="00B9382A" w:rsidRPr="00B9382A" w:rsidRDefault="000B422A" w:rsidP="00E030B0">
      <w:pPr>
        <w:pStyle w:val="Heading2"/>
        <w:jc w:val="both"/>
      </w:pPr>
      <w:bookmarkStart w:id="6" w:name="_Toc131355379"/>
      <w:r>
        <w:t xml:space="preserve">Printer 4 Production </w:t>
      </w:r>
      <w:r w:rsidR="008C2BA7">
        <w:t>Data</w:t>
      </w:r>
      <w:r w:rsidR="00D43388">
        <w:t>.</w:t>
      </w:r>
      <w:bookmarkEnd w:id="6"/>
      <w:r w:rsidR="00D43388">
        <w:t xml:space="preserve"> </w:t>
      </w:r>
    </w:p>
    <w:tbl>
      <w:tblPr>
        <w:tblW w:w="6840" w:type="dxa"/>
        <w:tblLook w:val="04A0" w:firstRow="1" w:lastRow="0" w:firstColumn="1" w:lastColumn="0" w:noHBand="0" w:noVBand="1"/>
      </w:tblPr>
      <w:tblGrid>
        <w:gridCol w:w="3280"/>
        <w:gridCol w:w="997"/>
        <w:gridCol w:w="1640"/>
        <w:gridCol w:w="960"/>
      </w:tblGrid>
      <w:tr w:rsidR="00B9382A" w:rsidRPr="00B9382A" w14:paraId="1F0B0396" w14:textId="77777777" w:rsidTr="00B9382A">
        <w:trPr>
          <w:trHeight w:val="300"/>
        </w:trPr>
        <w:tc>
          <w:tcPr>
            <w:tcW w:w="32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1A15DC" w14:textId="77777777" w:rsidR="00B9382A" w:rsidRPr="00B9382A" w:rsidRDefault="00B9382A" w:rsidP="004B384A">
            <w:pPr>
              <w:spacing w:after="0" w:line="240" w:lineRule="auto"/>
              <w:jc w:val="both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9382A">
              <w:rPr>
                <w:rFonts w:ascii="Calibri" w:eastAsia="Times New Roman" w:hAnsi="Calibri" w:cs="Calibri"/>
                <w:color w:val="000000"/>
                <w:lang w:eastAsia="en-GB"/>
              </w:rPr>
              <w:t>total parts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C561D5" w14:textId="77777777" w:rsidR="00B9382A" w:rsidRPr="00B9382A" w:rsidRDefault="00B9382A" w:rsidP="004B384A">
            <w:pPr>
              <w:spacing w:after="0" w:line="240" w:lineRule="auto"/>
              <w:jc w:val="both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9382A">
              <w:rPr>
                <w:rFonts w:ascii="Calibri" w:eastAsia="Times New Roman" w:hAnsi="Calibri" w:cs="Calibri"/>
                <w:color w:val="000000"/>
                <w:lang w:eastAsia="en-GB"/>
              </w:rPr>
              <w:t>62</w:t>
            </w:r>
          </w:p>
        </w:tc>
        <w:tc>
          <w:tcPr>
            <w:tcW w:w="16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46D1BD" w14:textId="77777777" w:rsidR="00B9382A" w:rsidRPr="00B9382A" w:rsidRDefault="00B9382A" w:rsidP="004B384A">
            <w:pPr>
              <w:spacing w:after="0" w:line="240" w:lineRule="auto"/>
              <w:jc w:val="both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E923B1" w14:textId="77777777" w:rsidR="00B9382A" w:rsidRPr="00B9382A" w:rsidRDefault="00B9382A" w:rsidP="004B384A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9382A" w:rsidRPr="00B9382A" w14:paraId="4DD77AA0" w14:textId="77777777" w:rsidTr="00B9382A">
        <w:trPr>
          <w:trHeight w:val="300"/>
        </w:trPr>
        <w:tc>
          <w:tcPr>
            <w:tcW w:w="32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955382" w14:textId="77777777" w:rsidR="00B9382A" w:rsidRPr="00B9382A" w:rsidRDefault="00B9382A" w:rsidP="004B384A">
            <w:pPr>
              <w:spacing w:after="0" w:line="240" w:lineRule="auto"/>
              <w:jc w:val="both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9382A">
              <w:rPr>
                <w:rFonts w:ascii="Calibri" w:eastAsia="Times New Roman" w:hAnsi="Calibri" w:cs="Calibri"/>
                <w:color w:val="000000"/>
                <w:lang w:eastAsia="en-GB"/>
              </w:rPr>
              <w:t>good parts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B156AC" w14:textId="77777777" w:rsidR="00B9382A" w:rsidRPr="00B9382A" w:rsidRDefault="00B9382A" w:rsidP="004B384A">
            <w:pPr>
              <w:spacing w:after="0" w:line="240" w:lineRule="auto"/>
              <w:jc w:val="both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9382A">
              <w:rPr>
                <w:rFonts w:ascii="Calibri" w:eastAsia="Times New Roman" w:hAnsi="Calibri" w:cs="Calibri"/>
                <w:color w:val="000000"/>
                <w:lang w:eastAsia="en-GB"/>
              </w:rPr>
              <w:t>39</w:t>
            </w:r>
          </w:p>
        </w:tc>
        <w:tc>
          <w:tcPr>
            <w:tcW w:w="16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570A63" w14:textId="77777777" w:rsidR="00B9382A" w:rsidRPr="00B9382A" w:rsidRDefault="00B9382A" w:rsidP="004B384A">
            <w:pPr>
              <w:spacing w:after="0" w:line="240" w:lineRule="auto"/>
              <w:jc w:val="both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9382A">
              <w:rPr>
                <w:rFonts w:ascii="Calibri" w:eastAsia="Times New Roman" w:hAnsi="Calibri" w:cs="Calibri"/>
                <w:color w:val="000000"/>
                <w:lang w:eastAsia="en-GB"/>
              </w:rPr>
              <w:t>total bad parts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361BDC" w14:textId="77777777" w:rsidR="00B9382A" w:rsidRPr="00B9382A" w:rsidRDefault="00B9382A" w:rsidP="004B384A">
            <w:pPr>
              <w:spacing w:after="0" w:line="240" w:lineRule="auto"/>
              <w:jc w:val="both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9382A">
              <w:rPr>
                <w:rFonts w:ascii="Calibri" w:eastAsia="Times New Roman" w:hAnsi="Calibri" w:cs="Calibri"/>
                <w:color w:val="000000"/>
                <w:lang w:eastAsia="en-GB"/>
              </w:rPr>
              <w:t>23</w:t>
            </w:r>
          </w:p>
        </w:tc>
      </w:tr>
      <w:tr w:rsidR="00B9382A" w:rsidRPr="00B9382A" w14:paraId="62D51326" w14:textId="77777777" w:rsidTr="00B9382A">
        <w:trPr>
          <w:trHeight w:val="300"/>
        </w:trPr>
        <w:tc>
          <w:tcPr>
            <w:tcW w:w="32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8817D6" w14:textId="77777777" w:rsidR="00B9382A" w:rsidRPr="00B9382A" w:rsidRDefault="00B9382A" w:rsidP="004B384A">
            <w:pPr>
              <w:spacing w:after="0" w:line="240" w:lineRule="auto"/>
              <w:jc w:val="both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9382A">
              <w:rPr>
                <w:rFonts w:ascii="Calibri" w:eastAsia="Times New Roman" w:hAnsi="Calibri" w:cs="Calibri"/>
                <w:color w:val="000000"/>
                <w:lang w:eastAsia="en-GB"/>
              </w:rPr>
              <w:t>aborted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0757D1" w14:textId="77777777" w:rsidR="00B9382A" w:rsidRPr="00B9382A" w:rsidRDefault="00B9382A" w:rsidP="004B384A">
            <w:pPr>
              <w:spacing w:after="0" w:line="240" w:lineRule="auto"/>
              <w:jc w:val="both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9382A">
              <w:rPr>
                <w:rFonts w:ascii="Calibri" w:eastAsia="Times New Roman" w:hAnsi="Calibri" w:cs="Calibri"/>
                <w:color w:val="000000"/>
                <w:lang w:eastAsia="en-GB"/>
              </w:rPr>
              <w:t>7</w:t>
            </w:r>
          </w:p>
        </w:tc>
        <w:tc>
          <w:tcPr>
            <w:tcW w:w="16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C0B60F" w14:textId="77777777" w:rsidR="00B9382A" w:rsidRPr="00B9382A" w:rsidRDefault="00B9382A" w:rsidP="004B384A">
            <w:pPr>
              <w:spacing w:after="0" w:line="240" w:lineRule="auto"/>
              <w:jc w:val="both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151BB7" w14:textId="77777777" w:rsidR="00B9382A" w:rsidRPr="00B9382A" w:rsidRDefault="00B9382A" w:rsidP="004B384A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9382A" w:rsidRPr="00B9382A" w14:paraId="67519BE9" w14:textId="77777777" w:rsidTr="00B9382A">
        <w:trPr>
          <w:trHeight w:val="300"/>
        </w:trPr>
        <w:tc>
          <w:tcPr>
            <w:tcW w:w="32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4C7737" w14:textId="77777777" w:rsidR="00B9382A" w:rsidRPr="00B9382A" w:rsidRDefault="00B9382A" w:rsidP="004B384A">
            <w:pPr>
              <w:spacing w:after="0" w:line="240" w:lineRule="auto"/>
              <w:jc w:val="both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9382A">
              <w:rPr>
                <w:rFonts w:ascii="Calibri" w:eastAsia="Times New Roman" w:hAnsi="Calibri" w:cs="Calibri"/>
                <w:color w:val="000000"/>
                <w:lang w:eastAsia="en-GB"/>
              </w:rPr>
              <w:t>failed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864DB9" w14:textId="77777777" w:rsidR="00B9382A" w:rsidRPr="00B9382A" w:rsidRDefault="00B9382A" w:rsidP="004B384A">
            <w:pPr>
              <w:spacing w:after="0" w:line="240" w:lineRule="auto"/>
              <w:jc w:val="both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9382A">
              <w:rPr>
                <w:rFonts w:ascii="Calibri" w:eastAsia="Times New Roman" w:hAnsi="Calibri" w:cs="Calibri"/>
                <w:color w:val="000000"/>
                <w:lang w:eastAsia="en-GB"/>
              </w:rPr>
              <w:t>11</w:t>
            </w:r>
          </w:p>
        </w:tc>
        <w:tc>
          <w:tcPr>
            <w:tcW w:w="16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609CC2" w14:textId="77777777" w:rsidR="00B9382A" w:rsidRPr="00B9382A" w:rsidRDefault="00B9382A" w:rsidP="004B384A">
            <w:pPr>
              <w:spacing w:after="0" w:line="240" w:lineRule="auto"/>
              <w:jc w:val="both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6A7D31" w14:textId="77777777" w:rsidR="00B9382A" w:rsidRPr="00B9382A" w:rsidRDefault="00B9382A" w:rsidP="004B384A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9382A" w:rsidRPr="00B9382A" w14:paraId="7FBB003D" w14:textId="77777777" w:rsidTr="00B9382A">
        <w:trPr>
          <w:trHeight w:val="300"/>
        </w:trPr>
        <w:tc>
          <w:tcPr>
            <w:tcW w:w="32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D7350D" w14:textId="77777777" w:rsidR="00B9382A" w:rsidRPr="00B9382A" w:rsidRDefault="00B9382A" w:rsidP="004B384A">
            <w:pPr>
              <w:spacing w:after="0" w:line="240" w:lineRule="auto"/>
              <w:jc w:val="both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9382A">
              <w:rPr>
                <w:rFonts w:ascii="Calibri" w:eastAsia="Times New Roman" w:hAnsi="Calibri" w:cs="Calibri"/>
                <w:color w:val="000000"/>
                <w:lang w:eastAsia="en-GB"/>
              </w:rPr>
              <w:t>deleted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1B13C9" w14:textId="77777777" w:rsidR="00B9382A" w:rsidRPr="00B9382A" w:rsidRDefault="00B9382A" w:rsidP="004B384A">
            <w:pPr>
              <w:spacing w:after="0" w:line="240" w:lineRule="auto"/>
              <w:jc w:val="both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9382A">
              <w:rPr>
                <w:rFonts w:ascii="Calibri" w:eastAsia="Times New Roman" w:hAnsi="Calibri" w:cs="Calibri"/>
                <w:color w:val="000000"/>
                <w:lang w:eastAsia="en-GB"/>
              </w:rPr>
              <w:t>5</w:t>
            </w:r>
          </w:p>
        </w:tc>
        <w:tc>
          <w:tcPr>
            <w:tcW w:w="16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D2B43F" w14:textId="77777777" w:rsidR="00B9382A" w:rsidRPr="00B9382A" w:rsidRDefault="00B9382A" w:rsidP="004B384A">
            <w:pPr>
              <w:spacing w:after="0" w:line="240" w:lineRule="auto"/>
              <w:jc w:val="both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59D7DC" w14:textId="77777777" w:rsidR="00B9382A" w:rsidRPr="00B9382A" w:rsidRDefault="00B9382A" w:rsidP="004B384A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9382A" w:rsidRPr="00B9382A" w14:paraId="6146ED9D" w14:textId="77777777" w:rsidTr="00B9382A">
        <w:trPr>
          <w:trHeight w:val="300"/>
        </w:trPr>
        <w:tc>
          <w:tcPr>
            <w:tcW w:w="32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0524E3" w14:textId="77777777" w:rsidR="00B9382A" w:rsidRPr="00B9382A" w:rsidRDefault="00B9382A" w:rsidP="004B384A">
            <w:pPr>
              <w:spacing w:after="0" w:line="240" w:lineRule="auto"/>
              <w:jc w:val="both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9382A">
              <w:rPr>
                <w:rFonts w:ascii="Calibri" w:eastAsia="Times New Roman" w:hAnsi="Calibri" w:cs="Calibri"/>
                <w:color w:val="000000"/>
                <w:lang w:eastAsia="en-GB"/>
              </w:rPr>
              <w:t>total cycle time (s)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64F4B4" w14:textId="77777777" w:rsidR="00B9382A" w:rsidRPr="00B9382A" w:rsidRDefault="00B9382A" w:rsidP="004B384A">
            <w:pPr>
              <w:spacing w:after="0" w:line="240" w:lineRule="auto"/>
              <w:jc w:val="both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9382A">
              <w:rPr>
                <w:rFonts w:ascii="Calibri" w:eastAsia="Times New Roman" w:hAnsi="Calibri" w:cs="Calibri"/>
                <w:color w:val="000000"/>
                <w:lang w:eastAsia="en-GB"/>
              </w:rPr>
              <w:t>1481149</w:t>
            </w:r>
          </w:p>
        </w:tc>
        <w:tc>
          <w:tcPr>
            <w:tcW w:w="16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0C67E0" w14:textId="77777777" w:rsidR="00B9382A" w:rsidRPr="00B9382A" w:rsidRDefault="00B9382A" w:rsidP="004B384A">
            <w:pPr>
              <w:spacing w:after="0" w:line="240" w:lineRule="auto"/>
              <w:jc w:val="both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F99E9D" w14:textId="77777777" w:rsidR="00B9382A" w:rsidRPr="00B9382A" w:rsidRDefault="00B9382A" w:rsidP="004B384A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9382A" w:rsidRPr="00B9382A" w14:paraId="48DE308E" w14:textId="77777777" w:rsidTr="00B9382A">
        <w:trPr>
          <w:trHeight w:val="300"/>
        </w:trPr>
        <w:tc>
          <w:tcPr>
            <w:tcW w:w="32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167BF8" w14:textId="77777777" w:rsidR="00B9382A" w:rsidRPr="00B9382A" w:rsidRDefault="00B9382A" w:rsidP="004B384A">
            <w:pPr>
              <w:spacing w:after="0" w:line="240" w:lineRule="auto"/>
              <w:jc w:val="both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9382A">
              <w:rPr>
                <w:rFonts w:ascii="Calibri" w:eastAsia="Times New Roman" w:hAnsi="Calibri" w:cs="Calibri"/>
                <w:color w:val="000000"/>
                <w:lang w:eastAsia="en-GB"/>
              </w:rPr>
              <w:t>total cycle time (h)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9ED46C" w14:textId="77777777" w:rsidR="00B9382A" w:rsidRPr="00B9382A" w:rsidRDefault="00B9382A" w:rsidP="004B384A">
            <w:pPr>
              <w:spacing w:after="0" w:line="240" w:lineRule="auto"/>
              <w:jc w:val="both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9382A">
              <w:rPr>
                <w:rFonts w:ascii="Calibri" w:eastAsia="Times New Roman" w:hAnsi="Calibri" w:cs="Calibri"/>
                <w:color w:val="000000"/>
                <w:lang w:eastAsia="en-GB"/>
              </w:rPr>
              <w:t>411.43</w:t>
            </w:r>
          </w:p>
        </w:tc>
        <w:tc>
          <w:tcPr>
            <w:tcW w:w="16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4832D6" w14:textId="77777777" w:rsidR="00B9382A" w:rsidRPr="00B9382A" w:rsidRDefault="00B9382A" w:rsidP="004B384A">
            <w:pPr>
              <w:spacing w:after="0" w:line="240" w:lineRule="auto"/>
              <w:jc w:val="both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D32279" w14:textId="77777777" w:rsidR="00B9382A" w:rsidRPr="00B9382A" w:rsidRDefault="00B9382A" w:rsidP="004B384A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9382A" w:rsidRPr="00B9382A" w14:paraId="28534E5D" w14:textId="77777777" w:rsidTr="00B9382A">
        <w:trPr>
          <w:trHeight w:val="300"/>
        </w:trPr>
        <w:tc>
          <w:tcPr>
            <w:tcW w:w="32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F9A50F" w14:textId="77777777" w:rsidR="00B9382A" w:rsidRPr="00B9382A" w:rsidRDefault="00B9382A" w:rsidP="004B384A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3DF264" w14:textId="77777777" w:rsidR="00B9382A" w:rsidRPr="00B9382A" w:rsidRDefault="00B9382A" w:rsidP="004B384A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8893CF" w14:textId="77777777" w:rsidR="00B9382A" w:rsidRPr="00B9382A" w:rsidRDefault="00B9382A" w:rsidP="004B384A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9B4FDA" w14:textId="77777777" w:rsidR="00B9382A" w:rsidRPr="00B9382A" w:rsidRDefault="00B9382A" w:rsidP="004B384A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9382A" w:rsidRPr="00B9382A" w14:paraId="7C562AD2" w14:textId="77777777" w:rsidTr="00B9382A">
        <w:trPr>
          <w:trHeight w:val="300"/>
        </w:trPr>
        <w:tc>
          <w:tcPr>
            <w:tcW w:w="32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F21C7B" w14:textId="77777777" w:rsidR="00B9382A" w:rsidRPr="00B9382A" w:rsidRDefault="00B9382A" w:rsidP="004B384A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3B543A" w14:textId="77777777" w:rsidR="00B9382A" w:rsidRPr="00B9382A" w:rsidRDefault="00B9382A" w:rsidP="004B384A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1B2218" w14:textId="77777777" w:rsidR="00B9382A" w:rsidRPr="00B9382A" w:rsidRDefault="00B9382A" w:rsidP="004B384A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F7B136" w14:textId="77777777" w:rsidR="00B9382A" w:rsidRPr="00B9382A" w:rsidRDefault="00B9382A" w:rsidP="004B384A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9382A" w:rsidRPr="00B9382A" w14:paraId="5EEF39D5" w14:textId="77777777" w:rsidTr="00B9382A">
        <w:trPr>
          <w:trHeight w:val="300"/>
        </w:trPr>
        <w:tc>
          <w:tcPr>
            <w:tcW w:w="32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B5C210" w14:textId="77777777" w:rsidR="00B9382A" w:rsidRPr="00B9382A" w:rsidRDefault="00B9382A" w:rsidP="004B384A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E29863" w14:textId="77777777" w:rsidR="00B9382A" w:rsidRPr="00B9382A" w:rsidRDefault="00B9382A" w:rsidP="004B384A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FCC6C3" w14:textId="77777777" w:rsidR="00B9382A" w:rsidRPr="00B9382A" w:rsidRDefault="00B9382A" w:rsidP="004B384A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61F48B" w14:textId="77777777" w:rsidR="00B9382A" w:rsidRPr="00B9382A" w:rsidRDefault="00B9382A" w:rsidP="004B384A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9382A" w:rsidRPr="00B9382A" w14:paraId="5336E037" w14:textId="77777777" w:rsidTr="00B9382A">
        <w:trPr>
          <w:trHeight w:val="300"/>
        </w:trPr>
        <w:tc>
          <w:tcPr>
            <w:tcW w:w="32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8A8935" w14:textId="77777777" w:rsidR="00B9382A" w:rsidRPr="00B9382A" w:rsidRDefault="00B9382A" w:rsidP="004B384A">
            <w:pPr>
              <w:spacing w:after="0" w:line="240" w:lineRule="auto"/>
              <w:jc w:val="both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proofErr w:type="gramStart"/>
            <w:r w:rsidRPr="00B9382A">
              <w:rPr>
                <w:rFonts w:ascii="Calibri" w:eastAsia="Times New Roman" w:hAnsi="Calibri" w:cs="Calibri"/>
                <w:color w:val="000000"/>
                <w:lang w:eastAsia="en-GB"/>
              </w:rPr>
              <w:t>Quality(</w:t>
            </w:r>
            <w:proofErr w:type="gramEnd"/>
            <w:r w:rsidRPr="00B9382A">
              <w:rPr>
                <w:rFonts w:ascii="Calibri" w:eastAsia="Times New Roman" w:hAnsi="Calibri" w:cs="Calibri"/>
                <w:color w:val="000000"/>
                <w:lang w:eastAsia="en-GB"/>
              </w:rPr>
              <w:t>good parts/</w:t>
            </w:r>
            <w:proofErr w:type="spellStart"/>
            <w:r w:rsidRPr="00B9382A">
              <w:rPr>
                <w:rFonts w:ascii="Calibri" w:eastAsia="Times New Roman" w:hAnsi="Calibri" w:cs="Calibri"/>
                <w:color w:val="000000"/>
                <w:lang w:eastAsia="en-GB"/>
              </w:rPr>
              <w:t>totalparts</w:t>
            </w:r>
            <w:proofErr w:type="spellEnd"/>
            <w:r w:rsidRPr="00B9382A">
              <w:rPr>
                <w:rFonts w:ascii="Calibri" w:eastAsia="Times New Roman" w:hAnsi="Calibri" w:cs="Calibri"/>
                <w:color w:val="000000"/>
                <w:lang w:eastAsia="en-GB"/>
              </w:rPr>
              <w:t>)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BE6E26" w14:textId="77777777" w:rsidR="00B9382A" w:rsidRPr="00B9382A" w:rsidRDefault="00B9382A" w:rsidP="004B384A">
            <w:pPr>
              <w:spacing w:after="0" w:line="240" w:lineRule="auto"/>
              <w:jc w:val="both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9382A">
              <w:rPr>
                <w:rFonts w:ascii="Calibri" w:eastAsia="Times New Roman" w:hAnsi="Calibri" w:cs="Calibri"/>
                <w:color w:val="000000"/>
                <w:lang w:eastAsia="en-GB"/>
              </w:rPr>
              <w:t>63%</w:t>
            </w:r>
          </w:p>
        </w:tc>
        <w:tc>
          <w:tcPr>
            <w:tcW w:w="16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9494F9" w14:textId="77777777" w:rsidR="00B9382A" w:rsidRPr="00B9382A" w:rsidRDefault="00B9382A" w:rsidP="004B384A">
            <w:pPr>
              <w:spacing w:after="0" w:line="240" w:lineRule="auto"/>
              <w:jc w:val="both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24073E" w14:textId="77777777" w:rsidR="00B9382A" w:rsidRPr="00B9382A" w:rsidRDefault="00B9382A" w:rsidP="004B384A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</w:tbl>
    <w:p w14:paraId="40BD1C68" w14:textId="77777777" w:rsidR="0094583B" w:rsidRDefault="0094583B" w:rsidP="004B384A">
      <w:pPr>
        <w:jc w:val="both"/>
      </w:pPr>
    </w:p>
    <w:p w14:paraId="5C86584B" w14:textId="77777777" w:rsidR="004D5F5F" w:rsidRDefault="00D43388" w:rsidP="004D5F5F">
      <w:pPr>
        <w:keepNext/>
        <w:jc w:val="both"/>
      </w:pPr>
      <w:r>
        <w:rPr>
          <w:noProof/>
        </w:rPr>
        <w:drawing>
          <wp:inline distT="0" distB="0" distL="0" distR="0" wp14:anchorId="41B6B965" wp14:editId="19F32372">
            <wp:extent cx="4572000" cy="2743200"/>
            <wp:effectExtent l="0" t="0" r="0" b="0"/>
            <wp:docPr id="9" name="Chart 9">
              <a:extLst xmlns:a="http://schemas.openxmlformats.org/drawingml/2006/main">
                <a:ext uri="{FF2B5EF4-FFF2-40B4-BE49-F238E27FC236}">
                  <a16:creationId xmlns:a16="http://schemas.microsoft.com/office/drawing/2014/main" id="{09ECCAD2-FD83-31ED-ED2F-49736B9F1D54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4"/>
              </a:graphicData>
            </a:graphic>
          </wp:inline>
        </w:drawing>
      </w:r>
    </w:p>
    <w:p w14:paraId="31F79A93" w14:textId="13AF8ECE" w:rsidR="0094583B" w:rsidRDefault="004D5F5F" w:rsidP="004D5F5F">
      <w:pPr>
        <w:pStyle w:val="Caption"/>
        <w:jc w:val="both"/>
      </w:pPr>
      <w:r>
        <w:t xml:space="preserve">Figure </w:t>
      </w:r>
      <w:fldSimple w:instr=" SEQ Figure \* ARABIC ">
        <w:r w:rsidR="00E906DD">
          <w:rPr>
            <w:noProof/>
          </w:rPr>
          <w:t>7</w:t>
        </w:r>
      </w:fldSimple>
      <w:r>
        <w:t xml:space="preserve"> Printer 4 usable data and pie chart.</w:t>
      </w:r>
    </w:p>
    <w:p w14:paraId="056E73AE" w14:textId="77777777" w:rsidR="00663958" w:rsidRDefault="006C6489" w:rsidP="004B384A">
      <w:pPr>
        <w:jc w:val="both"/>
      </w:pPr>
      <w:r>
        <w:t xml:space="preserve">The data recorded lacks information to comfortably </w:t>
      </w:r>
      <w:r w:rsidR="00F670DC">
        <w:t>workout the overall equipment effectiveness</w:t>
      </w:r>
      <w:r w:rsidR="002435A2">
        <w:t>,</w:t>
      </w:r>
      <w:r w:rsidR="00A63FB0">
        <w:t xml:space="preserve"> as the assets </w:t>
      </w:r>
      <w:r w:rsidR="00156BF6">
        <w:t xml:space="preserve">are </w:t>
      </w:r>
      <w:r w:rsidR="000823D3">
        <w:t>not running identical products under identical condition</w:t>
      </w:r>
      <w:r w:rsidR="002435A2">
        <w:t>s.  Also, a</w:t>
      </w:r>
      <w:r w:rsidR="00F670DC">
        <w:t xml:space="preserve">s downtime isn’t </w:t>
      </w:r>
      <w:r w:rsidR="005B6685">
        <w:t xml:space="preserve">recorded </w:t>
      </w:r>
      <w:r w:rsidR="003B2415">
        <w:t xml:space="preserve">it is impossible to workout </w:t>
      </w:r>
      <w:r w:rsidR="004A16F0">
        <w:t>availability</w:t>
      </w:r>
      <w:r w:rsidR="003B2415">
        <w:t xml:space="preserve">. </w:t>
      </w:r>
    </w:p>
    <w:p w14:paraId="0DE9553F" w14:textId="42F67EE2" w:rsidR="0094583B" w:rsidRDefault="002435A2" w:rsidP="004B384A">
      <w:pPr>
        <w:jc w:val="both"/>
      </w:pPr>
      <w:r>
        <w:t>A</w:t>
      </w:r>
      <w:r w:rsidR="006510A8">
        <w:t xml:space="preserve">s time is only logged on a </w:t>
      </w:r>
      <w:r w:rsidR="00207B75">
        <w:t>successful</w:t>
      </w:r>
      <w:r w:rsidR="006510A8">
        <w:t xml:space="preserve"> print</w:t>
      </w:r>
      <w:r w:rsidR="00663958">
        <w:t>,</w:t>
      </w:r>
      <w:r w:rsidR="006510A8">
        <w:t xml:space="preserve"> </w:t>
      </w:r>
      <w:r w:rsidR="003B2415">
        <w:t xml:space="preserve">an average </w:t>
      </w:r>
      <w:r w:rsidR="0065133E">
        <w:t xml:space="preserve">run rate </w:t>
      </w:r>
      <w:r w:rsidR="006510A8">
        <w:t>was worked out (Total parts/</w:t>
      </w:r>
      <w:r w:rsidR="00207B75">
        <w:t xml:space="preserve">Total cycle time). </w:t>
      </w:r>
      <w:r w:rsidR="002D66B8">
        <w:t>It was also possible to work out the quality of the assets (Good parts</w:t>
      </w:r>
      <w:r w:rsidR="00771414">
        <w:t>/Total pieces).</w:t>
      </w:r>
    </w:p>
    <w:tbl>
      <w:tblPr>
        <w:tblW w:w="7860" w:type="dxa"/>
        <w:tblLook w:val="04A0" w:firstRow="1" w:lastRow="0" w:firstColumn="1" w:lastColumn="0" w:noHBand="0" w:noVBand="1"/>
      </w:tblPr>
      <w:tblGrid>
        <w:gridCol w:w="3160"/>
        <w:gridCol w:w="1360"/>
        <w:gridCol w:w="1060"/>
        <w:gridCol w:w="1180"/>
        <w:gridCol w:w="1100"/>
      </w:tblGrid>
      <w:tr w:rsidR="00B11C4F" w:rsidRPr="00B11C4F" w14:paraId="3B6178CA" w14:textId="77777777" w:rsidTr="00B11C4F">
        <w:trPr>
          <w:trHeight w:val="300"/>
        </w:trPr>
        <w:tc>
          <w:tcPr>
            <w:tcW w:w="3160" w:type="dxa"/>
            <w:tcBorders>
              <w:top w:val="single" w:sz="4" w:space="0" w:color="auto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DA1C31" w14:textId="77777777" w:rsidR="00B11C4F" w:rsidRPr="00B11C4F" w:rsidRDefault="00B11C4F" w:rsidP="004B384A">
            <w:pPr>
              <w:spacing w:after="0" w:line="240" w:lineRule="auto"/>
              <w:jc w:val="both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11C4F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3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7862F6" w14:textId="77777777" w:rsidR="00B11C4F" w:rsidRPr="00B11C4F" w:rsidRDefault="00B11C4F" w:rsidP="004B384A">
            <w:pPr>
              <w:spacing w:after="0" w:line="240" w:lineRule="auto"/>
              <w:jc w:val="both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11C4F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Printer 1 </w:t>
            </w:r>
          </w:p>
        </w:tc>
        <w:tc>
          <w:tcPr>
            <w:tcW w:w="10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B794511" w14:textId="77777777" w:rsidR="00B11C4F" w:rsidRPr="00B11C4F" w:rsidRDefault="00B11C4F" w:rsidP="004B384A">
            <w:pPr>
              <w:spacing w:after="0" w:line="240" w:lineRule="auto"/>
              <w:jc w:val="both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11C4F">
              <w:rPr>
                <w:rFonts w:ascii="Calibri" w:eastAsia="Times New Roman" w:hAnsi="Calibri" w:cs="Calibri"/>
                <w:color w:val="000000"/>
                <w:lang w:eastAsia="en-GB"/>
              </w:rPr>
              <w:t>Printer 2</w:t>
            </w:r>
          </w:p>
        </w:tc>
        <w:tc>
          <w:tcPr>
            <w:tcW w:w="118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65B84E0" w14:textId="77777777" w:rsidR="00B11C4F" w:rsidRPr="00B11C4F" w:rsidRDefault="00B11C4F" w:rsidP="004B384A">
            <w:pPr>
              <w:spacing w:after="0" w:line="240" w:lineRule="auto"/>
              <w:jc w:val="both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11C4F">
              <w:rPr>
                <w:rFonts w:ascii="Calibri" w:eastAsia="Times New Roman" w:hAnsi="Calibri" w:cs="Calibri"/>
                <w:color w:val="000000"/>
                <w:lang w:eastAsia="en-GB"/>
              </w:rPr>
              <w:t>Printer 3</w:t>
            </w:r>
          </w:p>
        </w:tc>
        <w:tc>
          <w:tcPr>
            <w:tcW w:w="11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056E34" w14:textId="77777777" w:rsidR="00B11C4F" w:rsidRPr="00B11C4F" w:rsidRDefault="00B11C4F" w:rsidP="004B384A">
            <w:pPr>
              <w:spacing w:after="0" w:line="240" w:lineRule="auto"/>
              <w:jc w:val="both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11C4F">
              <w:rPr>
                <w:rFonts w:ascii="Calibri" w:eastAsia="Times New Roman" w:hAnsi="Calibri" w:cs="Calibri"/>
                <w:color w:val="000000"/>
                <w:lang w:eastAsia="en-GB"/>
              </w:rPr>
              <w:t>Printer 4</w:t>
            </w:r>
          </w:p>
        </w:tc>
      </w:tr>
      <w:tr w:rsidR="00B11C4F" w:rsidRPr="00B11C4F" w14:paraId="4FC8786E" w14:textId="77777777" w:rsidTr="00B11C4F">
        <w:trPr>
          <w:trHeight w:val="300"/>
        </w:trPr>
        <w:tc>
          <w:tcPr>
            <w:tcW w:w="31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563A431" w14:textId="77777777" w:rsidR="00B11C4F" w:rsidRPr="00B11C4F" w:rsidRDefault="00B11C4F" w:rsidP="004B384A">
            <w:pPr>
              <w:spacing w:after="0" w:line="240" w:lineRule="auto"/>
              <w:jc w:val="both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11C4F">
              <w:rPr>
                <w:rFonts w:ascii="Calibri" w:eastAsia="Times New Roman" w:hAnsi="Calibri" w:cs="Calibri"/>
                <w:color w:val="000000"/>
                <w:lang w:eastAsia="en-GB"/>
              </w:rPr>
              <w:t>Total Parts</w:t>
            </w: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9EB839" w14:textId="77777777" w:rsidR="00B11C4F" w:rsidRPr="00B11C4F" w:rsidRDefault="00B11C4F" w:rsidP="004B384A">
            <w:pPr>
              <w:spacing w:after="0" w:line="240" w:lineRule="auto"/>
              <w:jc w:val="both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11C4F">
              <w:rPr>
                <w:rFonts w:ascii="Calibri" w:eastAsia="Times New Roman" w:hAnsi="Calibri" w:cs="Calibri"/>
                <w:color w:val="000000"/>
                <w:lang w:eastAsia="en-GB"/>
              </w:rPr>
              <w:t>93</w:t>
            </w: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0E6D66" w14:textId="77777777" w:rsidR="00B11C4F" w:rsidRPr="00B11C4F" w:rsidRDefault="00B11C4F" w:rsidP="004B384A">
            <w:pPr>
              <w:spacing w:after="0" w:line="240" w:lineRule="auto"/>
              <w:jc w:val="both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11C4F">
              <w:rPr>
                <w:rFonts w:ascii="Calibri" w:eastAsia="Times New Roman" w:hAnsi="Calibri" w:cs="Calibri"/>
                <w:color w:val="000000"/>
                <w:lang w:eastAsia="en-GB"/>
              </w:rPr>
              <w:t>90</w:t>
            </w:r>
          </w:p>
        </w:tc>
        <w:tc>
          <w:tcPr>
            <w:tcW w:w="11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87C449" w14:textId="77777777" w:rsidR="00B11C4F" w:rsidRPr="00B11C4F" w:rsidRDefault="00B11C4F" w:rsidP="004B384A">
            <w:pPr>
              <w:spacing w:after="0" w:line="240" w:lineRule="auto"/>
              <w:jc w:val="both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11C4F">
              <w:rPr>
                <w:rFonts w:ascii="Calibri" w:eastAsia="Times New Roman" w:hAnsi="Calibri" w:cs="Calibri"/>
                <w:color w:val="000000"/>
                <w:lang w:eastAsia="en-GB"/>
              </w:rPr>
              <w:t>56</w:t>
            </w:r>
          </w:p>
        </w:tc>
        <w:tc>
          <w:tcPr>
            <w:tcW w:w="110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D820362" w14:textId="77777777" w:rsidR="00B11C4F" w:rsidRPr="00B11C4F" w:rsidRDefault="00B11C4F" w:rsidP="004B384A">
            <w:pPr>
              <w:spacing w:after="0" w:line="240" w:lineRule="auto"/>
              <w:jc w:val="both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11C4F">
              <w:rPr>
                <w:rFonts w:ascii="Calibri" w:eastAsia="Times New Roman" w:hAnsi="Calibri" w:cs="Calibri"/>
                <w:color w:val="000000"/>
                <w:lang w:eastAsia="en-GB"/>
              </w:rPr>
              <w:t>62</w:t>
            </w:r>
          </w:p>
        </w:tc>
      </w:tr>
      <w:tr w:rsidR="00B11C4F" w:rsidRPr="00B11C4F" w14:paraId="7EBF8494" w14:textId="77777777" w:rsidTr="00B11C4F">
        <w:trPr>
          <w:trHeight w:val="300"/>
        </w:trPr>
        <w:tc>
          <w:tcPr>
            <w:tcW w:w="31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8C0E5C8" w14:textId="77777777" w:rsidR="00B11C4F" w:rsidRPr="00B11C4F" w:rsidRDefault="00B11C4F" w:rsidP="004B384A">
            <w:pPr>
              <w:spacing w:after="0" w:line="240" w:lineRule="auto"/>
              <w:jc w:val="both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11C4F">
              <w:rPr>
                <w:rFonts w:ascii="Calibri" w:eastAsia="Times New Roman" w:hAnsi="Calibri" w:cs="Calibri"/>
                <w:color w:val="000000"/>
                <w:lang w:eastAsia="en-GB"/>
              </w:rPr>
              <w:t>Good parts</w:t>
            </w: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3C10FB" w14:textId="77777777" w:rsidR="00B11C4F" w:rsidRPr="00B11C4F" w:rsidRDefault="00B11C4F" w:rsidP="004B384A">
            <w:pPr>
              <w:spacing w:after="0" w:line="240" w:lineRule="auto"/>
              <w:jc w:val="both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11C4F">
              <w:rPr>
                <w:rFonts w:ascii="Calibri" w:eastAsia="Times New Roman" w:hAnsi="Calibri" w:cs="Calibri"/>
                <w:color w:val="000000"/>
                <w:lang w:eastAsia="en-GB"/>
              </w:rPr>
              <w:t>71</w:t>
            </w: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645988" w14:textId="77777777" w:rsidR="00B11C4F" w:rsidRPr="00B11C4F" w:rsidRDefault="00B11C4F" w:rsidP="004B384A">
            <w:pPr>
              <w:spacing w:after="0" w:line="240" w:lineRule="auto"/>
              <w:jc w:val="both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11C4F">
              <w:rPr>
                <w:rFonts w:ascii="Calibri" w:eastAsia="Times New Roman" w:hAnsi="Calibri" w:cs="Calibri"/>
                <w:color w:val="000000"/>
                <w:lang w:eastAsia="en-GB"/>
              </w:rPr>
              <w:t>68</w:t>
            </w:r>
          </w:p>
        </w:tc>
        <w:tc>
          <w:tcPr>
            <w:tcW w:w="11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CB8310" w14:textId="77777777" w:rsidR="00B11C4F" w:rsidRPr="00B11C4F" w:rsidRDefault="00B11C4F" w:rsidP="004B384A">
            <w:pPr>
              <w:spacing w:after="0" w:line="240" w:lineRule="auto"/>
              <w:jc w:val="both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11C4F">
              <w:rPr>
                <w:rFonts w:ascii="Calibri" w:eastAsia="Times New Roman" w:hAnsi="Calibri" w:cs="Calibri"/>
                <w:color w:val="000000"/>
                <w:lang w:eastAsia="en-GB"/>
              </w:rPr>
              <w:t>46</w:t>
            </w:r>
          </w:p>
        </w:tc>
        <w:tc>
          <w:tcPr>
            <w:tcW w:w="110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86FA952" w14:textId="77777777" w:rsidR="00B11C4F" w:rsidRPr="00B11C4F" w:rsidRDefault="00B11C4F" w:rsidP="004B384A">
            <w:pPr>
              <w:spacing w:after="0" w:line="240" w:lineRule="auto"/>
              <w:jc w:val="both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11C4F">
              <w:rPr>
                <w:rFonts w:ascii="Calibri" w:eastAsia="Times New Roman" w:hAnsi="Calibri" w:cs="Calibri"/>
                <w:color w:val="000000"/>
                <w:lang w:eastAsia="en-GB"/>
              </w:rPr>
              <w:t>39</w:t>
            </w:r>
          </w:p>
        </w:tc>
      </w:tr>
      <w:tr w:rsidR="00B11C4F" w:rsidRPr="00B11C4F" w14:paraId="7CCEA7A0" w14:textId="77777777" w:rsidTr="00B11C4F">
        <w:trPr>
          <w:trHeight w:val="300"/>
        </w:trPr>
        <w:tc>
          <w:tcPr>
            <w:tcW w:w="31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44E2126" w14:textId="77777777" w:rsidR="00B11C4F" w:rsidRPr="00B11C4F" w:rsidRDefault="00B11C4F" w:rsidP="004B384A">
            <w:pPr>
              <w:spacing w:after="0" w:line="240" w:lineRule="auto"/>
              <w:jc w:val="both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11C4F">
              <w:rPr>
                <w:rFonts w:ascii="Calibri" w:eastAsia="Times New Roman" w:hAnsi="Calibri" w:cs="Calibri"/>
                <w:color w:val="000000"/>
                <w:lang w:eastAsia="en-GB"/>
              </w:rPr>
              <w:t>Total cycle time</w:t>
            </w: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5A5A31" w14:textId="77777777" w:rsidR="00B11C4F" w:rsidRPr="00B11C4F" w:rsidRDefault="00B11C4F" w:rsidP="004B384A">
            <w:pPr>
              <w:spacing w:after="0" w:line="240" w:lineRule="auto"/>
              <w:jc w:val="both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11C4F">
              <w:rPr>
                <w:rFonts w:ascii="Calibri" w:eastAsia="Times New Roman" w:hAnsi="Calibri" w:cs="Calibri"/>
                <w:color w:val="000000"/>
                <w:lang w:eastAsia="en-GB"/>
              </w:rPr>
              <w:t>2619486</w:t>
            </w: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42C3CB" w14:textId="77777777" w:rsidR="00B11C4F" w:rsidRPr="00B11C4F" w:rsidRDefault="00B11C4F" w:rsidP="004B384A">
            <w:pPr>
              <w:spacing w:after="0" w:line="240" w:lineRule="auto"/>
              <w:jc w:val="both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11C4F">
              <w:rPr>
                <w:rFonts w:ascii="Calibri" w:eastAsia="Times New Roman" w:hAnsi="Calibri" w:cs="Calibri"/>
                <w:color w:val="000000"/>
                <w:lang w:eastAsia="en-GB"/>
              </w:rPr>
              <w:t>2429061</w:t>
            </w:r>
          </w:p>
        </w:tc>
        <w:tc>
          <w:tcPr>
            <w:tcW w:w="11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5E3337" w14:textId="77777777" w:rsidR="00B11C4F" w:rsidRPr="00B11C4F" w:rsidRDefault="00B11C4F" w:rsidP="004B384A">
            <w:pPr>
              <w:spacing w:after="0" w:line="240" w:lineRule="auto"/>
              <w:jc w:val="both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11C4F">
              <w:rPr>
                <w:rFonts w:ascii="Calibri" w:eastAsia="Times New Roman" w:hAnsi="Calibri" w:cs="Calibri"/>
                <w:color w:val="000000"/>
                <w:lang w:eastAsia="en-GB"/>
              </w:rPr>
              <w:t>1378624</w:t>
            </w:r>
          </w:p>
        </w:tc>
        <w:tc>
          <w:tcPr>
            <w:tcW w:w="110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5DF911B" w14:textId="77777777" w:rsidR="00B11C4F" w:rsidRPr="00B11C4F" w:rsidRDefault="00B11C4F" w:rsidP="004B384A">
            <w:pPr>
              <w:spacing w:after="0" w:line="240" w:lineRule="auto"/>
              <w:jc w:val="both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11C4F">
              <w:rPr>
                <w:rFonts w:ascii="Calibri" w:eastAsia="Times New Roman" w:hAnsi="Calibri" w:cs="Calibri"/>
                <w:color w:val="000000"/>
                <w:lang w:eastAsia="en-GB"/>
              </w:rPr>
              <w:t>1481149</w:t>
            </w:r>
          </w:p>
        </w:tc>
      </w:tr>
      <w:tr w:rsidR="00B11C4F" w:rsidRPr="00B11C4F" w14:paraId="575AF463" w14:textId="77777777" w:rsidTr="00B11C4F">
        <w:trPr>
          <w:trHeight w:val="300"/>
        </w:trPr>
        <w:tc>
          <w:tcPr>
            <w:tcW w:w="31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F0197C5" w14:textId="77777777" w:rsidR="00B11C4F" w:rsidRPr="00B11C4F" w:rsidRDefault="00B11C4F" w:rsidP="004B384A">
            <w:pPr>
              <w:spacing w:after="0" w:line="240" w:lineRule="auto"/>
              <w:jc w:val="both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11C4F">
              <w:rPr>
                <w:rFonts w:ascii="Calibri" w:eastAsia="Times New Roman" w:hAnsi="Calibri" w:cs="Calibri"/>
                <w:color w:val="000000"/>
                <w:lang w:eastAsia="en-GB"/>
              </w:rPr>
              <w:t>Quality</w:t>
            </w: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2810BF" w14:textId="77777777" w:rsidR="00B11C4F" w:rsidRPr="00B11C4F" w:rsidRDefault="00B11C4F" w:rsidP="004B384A">
            <w:pPr>
              <w:spacing w:after="0" w:line="240" w:lineRule="auto"/>
              <w:jc w:val="both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11C4F">
              <w:rPr>
                <w:rFonts w:ascii="Calibri" w:eastAsia="Times New Roman" w:hAnsi="Calibri" w:cs="Calibri"/>
                <w:color w:val="000000"/>
                <w:lang w:eastAsia="en-GB"/>
              </w:rPr>
              <w:t>76%</w:t>
            </w: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17415B" w14:textId="77777777" w:rsidR="00B11C4F" w:rsidRPr="00B11C4F" w:rsidRDefault="00B11C4F" w:rsidP="004B384A">
            <w:pPr>
              <w:spacing w:after="0" w:line="240" w:lineRule="auto"/>
              <w:jc w:val="both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11C4F">
              <w:rPr>
                <w:rFonts w:ascii="Calibri" w:eastAsia="Times New Roman" w:hAnsi="Calibri" w:cs="Calibri"/>
                <w:color w:val="000000"/>
                <w:lang w:eastAsia="en-GB"/>
              </w:rPr>
              <w:t>76%</w:t>
            </w:r>
          </w:p>
        </w:tc>
        <w:tc>
          <w:tcPr>
            <w:tcW w:w="11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333552" w14:textId="77777777" w:rsidR="00B11C4F" w:rsidRPr="00B11C4F" w:rsidRDefault="00B11C4F" w:rsidP="004B384A">
            <w:pPr>
              <w:spacing w:after="0" w:line="240" w:lineRule="auto"/>
              <w:jc w:val="both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11C4F">
              <w:rPr>
                <w:rFonts w:ascii="Calibri" w:eastAsia="Times New Roman" w:hAnsi="Calibri" w:cs="Calibri"/>
                <w:color w:val="000000"/>
                <w:lang w:eastAsia="en-GB"/>
              </w:rPr>
              <w:t>82%</w:t>
            </w:r>
          </w:p>
        </w:tc>
        <w:tc>
          <w:tcPr>
            <w:tcW w:w="110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5916EF8" w14:textId="77777777" w:rsidR="00B11C4F" w:rsidRPr="00B11C4F" w:rsidRDefault="00B11C4F" w:rsidP="004B384A">
            <w:pPr>
              <w:spacing w:after="0" w:line="240" w:lineRule="auto"/>
              <w:jc w:val="both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11C4F">
              <w:rPr>
                <w:rFonts w:ascii="Calibri" w:eastAsia="Times New Roman" w:hAnsi="Calibri" w:cs="Calibri"/>
                <w:color w:val="000000"/>
                <w:lang w:eastAsia="en-GB"/>
              </w:rPr>
              <w:t>63%</w:t>
            </w:r>
          </w:p>
        </w:tc>
      </w:tr>
      <w:tr w:rsidR="00B11C4F" w:rsidRPr="00B11C4F" w14:paraId="57F31528" w14:textId="77777777" w:rsidTr="00B11C4F">
        <w:trPr>
          <w:trHeight w:val="300"/>
        </w:trPr>
        <w:tc>
          <w:tcPr>
            <w:tcW w:w="31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75E6111" w14:textId="77777777" w:rsidR="00B11C4F" w:rsidRPr="00B11C4F" w:rsidRDefault="00B11C4F" w:rsidP="004B384A">
            <w:pPr>
              <w:spacing w:after="0" w:line="240" w:lineRule="auto"/>
              <w:jc w:val="both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11C4F">
              <w:rPr>
                <w:rFonts w:ascii="Calibri" w:eastAsia="Times New Roman" w:hAnsi="Calibri" w:cs="Calibri"/>
                <w:color w:val="000000"/>
                <w:lang w:eastAsia="en-GB"/>
              </w:rPr>
              <w:t>Run rate (average Sec's part per)</w:t>
            </w:r>
          </w:p>
        </w:tc>
        <w:tc>
          <w:tcPr>
            <w:tcW w:w="136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5ABEA09E" w14:textId="77777777" w:rsidR="00B11C4F" w:rsidRPr="00B11C4F" w:rsidRDefault="00B11C4F" w:rsidP="004B384A">
            <w:pPr>
              <w:spacing w:after="0" w:line="240" w:lineRule="auto"/>
              <w:jc w:val="both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11C4F">
              <w:rPr>
                <w:rFonts w:ascii="Calibri" w:eastAsia="Times New Roman" w:hAnsi="Calibri" w:cs="Calibri"/>
                <w:color w:val="000000"/>
                <w:lang w:eastAsia="en-GB"/>
              </w:rPr>
              <w:t>28167</w:t>
            </w:r>
          </w:p>
        </w:tc>
        <w:tc>
          <w:tcPr>
            <w:tcW w:w="106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5E24A643" w14:textId="77777777" w:rsidR="00B11C4F" w:rsidRPr="00B11C4F" w:rsidRDefault="00B11C4F" w:rsidP="004B384A">
            <w:pPr>
              <w:spacing w:after="0" w:line="240" w:lineRule="auto"/>
              <w:jc w:val="both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11C4F">
              <w:rPr>
                <w:rFonts w:ascii="Calibri" w:eastAsia="Times New Roman" w:hAnsi="Calibri" w:cs="Calibri"/>
                <w:color w:val="000000"/>
                <w:lang w:eastAsia="en-GB"/>
              </w:rPr>
              <w:t>26990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3F0B4283" w14:textId="77777777" w:rsidR="00B11C4F" w:rsidRPr="00B11C4F" w:rsidRDefault="00B11C4F" w:rsidP="004B384A">
            <w:pPr>
              <w:spacing w:after="0" w:line="240" w:lineRule="auto"/>
              <w:jc w:val="both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11C4F">
              <w:rPr>
                <w:rFonts w:ascii="Calibri" w:eastAsia="Times New Roman" w:hAnsi="Calibri" w:cs="Calibri"/>
                <w:color w:val="000000"/>
                <w:lang w:eastAsia="en-GB"/>
              </w:rPr>
              <w:t>24618</w:t>
            </w:r>
          </w:p>
        </w:tc>
        <w:tc>
          <w:tcPr>
            <w:tcW w:w="11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038431" w14:textId="77777777" w:rsidR="00B11C4F" w:rsidRPr="00B11C4F" w:rsidRDefault="00B11C4F" w:rsidP="004B384A">
            <w:pPr>
              <w:spacing w:after="0" w:line="240" w:lineRule="auto"/>
              <w:jc w:val="both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11C4F">
              <w:rPr>
                <w:rFonts w:ascii="Calibri" w:eastAsia="Times New Roman" w:hAnsi="Calibri" w:cs="Calibri"/>
                <w:color w:val="000000"/>
                <w:lang w:eastAsia="en-GB"/>
              </w:rPr>
              <w:t>23889.5</w:t>
            </w:r>
          </w:p>
        </w:tc>
      </w:tr>
    </w:tbl>
    <w:p w14:paraId="737BF02C" w14:textId="77777777" w:rsidR="00771414" w:rsidRDefault="00771414" w:rsidP="004B384A">
      <w:pPr>
        <w:jc w:val="both"/>
      </w:pPr>
    </w:p>
    <w:p w14:paraId="4B781ADE" w14:textId="54B0B113" w:rsidR="0094583B" w:rsidRDefault="00415AB0" w:rsidP="004B384A">
      <w:pPr>
        <w:jc w:val="both"/>
      </w:pPr>
      <w:r>
        <w:t>The data clearly shows that although the through</w:t>
      </w:r>
      <w:r w:rsidR="008C60BF">
        <w:t>-</w:t>
      </w:r>
      <w:r>
        <w:t>put varies</w:t>
      </w:r>
      <w:r w:rsidR="00FA4FFD">
        <w:t xml:space="preserve">, the run rate is </w:t>
      </w:r>
      <w:r w:rsidR="00610F7D">
        <w:t>similar</w:t>
      </w:r>
      <w:r w:rsidR="00FA4FFD">
        <w:t xml:space="preserve"> per machine </w:t>
      </w:r>
      <w:r w:rsidR="00124344">
        <w:t>and</w:t>
      </w:r>
      <w:r w:rsidR="00663958">
        <w:t>,</w:t>
      </w:r>
      <w:r w:rsidR="00124344">
        <w:t xml:space="preserve"> therefore</w:t>
      </w:r>
      <w:r w:rsidR="00663958">
        <w:t>,</w:t>
      </w:r>
      <w:r w:rsidR="00124344">
        <w:t xml:space="preserve"> at 63% quality</w:t>
      </w:r>
      <w:r w:rsidR="00B1291F">
        <w:t>,</w:t>
      </w:r>
      <w:r w:rsidR="00124344">
        <w:t xml:space="preserve"> printer 4 </w:t>
      </w:r>
      <w:r w:rsidR="007F56A8">
        <w:t xml:space="preserve">isn’t running as efficiently as the others. </w:t>
      </w:r>
    </w:p>
    <w:p w14:paraId="378757BC" w14:textId="4376C3DE" w:rsidR="0094583B" w:rsidRDefault="00074BE0" w:rsidP="00B627CC">
      <w:pPr>
        <w:pStyle w:val="Heading1"/>
        <w:jc w:val="both"/>
      </w:pPr>
      <w:bookmarkStart w:id="7" w:name="_Toc131355380"/>
      <w:r>
        <w:t>Improvements</w:t>
      </w:r>
      <w:bookmarkEnd w:id="7"/>
    </w:p>
    <w:p w14:paraId="0568C624" w14:textId="1EFCB85C" w:rsidR="009E77D0" w:rsidRDefault="009E77D0" w:rsidP="004B384A">
      <w:pPr>
        <w:jc w:val="both"/>
      </w:pPr>
      <w:r>
        <w:t xml:space="preserve">The 3d printing production facilities would benefit from any form </w:t>
      </w:r>
      <w:r w:rsidR="00E17914">
        <w:t>maintenance plan</w:t>
      </w:r>
      <w:r w:rsidR="00AB07DF">
        <w:t>.  T</w:t>
      </w:r>
      <w:r w:rsidR="001A11E6">
        <w:t>he basis of the</w:t>
      </w:r>
      <w:r w:rsidR="00731897">
        <w:t xml:space="preserve"> following improvements</w:t>
      </w:r>
      <w:r w:rsidR="00FD4D75">
        <w:t xml:space="preserve"> </w:t>
      </w:r>
      <w:proofErr w:type="gramStart"/>
      <w:r w:rsidR="00FD4D75">
        <w:t>are</w:t>
      </w:r>
      <w:proofErr w:type="gramEnd"/>
      <w:r w:rsidR="00672E35">
        <w:t xml:space="preserve"> </w:t>
      </w:r>
      <w:r w:rsidR="00FD4D75">
        <w:t>related</w:t>
      </w:r>
      <w:r w:rsidR="00A50172">
        <w:t xml:space="preserve"> to a </w:t>
      </w:r>
      <w:r w:rsidR="003054D7">
        <w:t>reliability</w:t>
      </w:r>
      <w:r w:rsidR="00E17914">
        <w:t xml:space="preserve"> centred </w:t>
      </w:r>
      <w:r w:rsidR="003054D7">
        <w:t>maintenance</w:t>
      </w:r>
      <w:r w:rsidR="00E17914">
        <w:t xml:space="preserve"> </w:t>
      </w:r>
      <w:r w:rsidR="00354BCB">
        <w:t>analysi</w:t>
      </w:r>
      <w:r w:rsidR="005A47F3">
        <w:t>s</w:t>
      </w:r>
      <w:r w:rsidR="00A50172">
        <w:t xml:space="preserve"> and </w:t>
      </w:r>
      <w:r w:rsidR="00FD4D75">
        <w:t xml:space="preserve">a planned maintenance schedule. </w:t>
      </w:r>
    </w:p>
    <w:p w14:paraId="09D2A3CF" w14:textId="20E8ADAB" w:rsidR="00062530" w:rsidRPr="00062530" w:rsidRDefault="00062530" w:rsidP="004B384A">
      <w:pPr>
        <w:jc w:val="both"/>
      </w:pPr>
      <w:r w:rsidRPr="00062530">
        <w:t xml:space="preserve">Reliability </w:t>
      </w:r>
      <w:r w:rsidR="00507A3F" w:rsidRPr="00062530">
        <w:t>Centred</w:t>
      </w:r>
      <w:r w:rsidRPr="00062530">
        <w:t xml:space="preserve"> Maintenance (RCM) is a systematic approach used to optimize maintenance tasks and maximize equipment performance. It was first developed in the 1960s by the commercial aviation industry as a response to the high cost and safety concerns associated with equipment failure. Since then, RCM has been widely adopted in a variety of industries, including oil and gas, power generation, and manufacturing.</w:t>
      </w:r>
    </w:p>
    <w:p w14:paraId="70E2FC69" w14:textId="7E6676B6" w:rsidR="00062530" w:rsidRPr="00062530" w:rsidRDefault="00062530" w:rsidP="004B384A">
      <w:pPr>
        <w:jc w:val="both"/>
      </w:pPr>
      <w:r w:rsidRPr="00062530">
        <w:t xml:space="preserve">The RCM </w:t>
      </w:r>
      <w:r w:rsidR="00283C87">
        <w:t xml:space="preserve">analysis </w:t>
      </w:r>
      <w:r w:rsidRPr="00062530">
        <w:t xml:space="preserve">process involves several </w:t>
      </w:r>
      <w:r w:rsidR="00354BCB">
        <w:t xml:space="preserve">basic </w:t>
      </w:r>
      <w:r w:rsidR="00283C87">
        <w:t>questions</w:t>
      </w:r>
      <w:r w:rsidRPr="00062530">
        <w:t>:</w:t>
      </w:r>
    </w:p>
    <w:p w14:paraId="4EFA3B89" w14:textId="0A93DF69" w:rsidR="00062530" w:rsidRDefault="00283C87" w:rsidP="004B384A">
      <w:pPr>
        <w:numPr>
          <w:ilvl w:val="0"/>
          <w:numId w:val="1"/>
        </w:numPr>
        <w:jc w:val="both"/>
      </w:pPr>
      <w:r>
        <w:t xml:space="preserve">What are the functions and associated performance </w:t>
      </w:r>
      <w:r w:rsidR="00555124">
        <w:t>operating context</w:t>
      </w:r>
      <w:r w:rsidR="00C12AAE">
        <w:t>?</w:t>
      </w:r>
    </w:p>
    <w:p w14:paraId="4632270C" w14:textId="0A704FC1" w:rsidR="00555124" w:rsidRDefault="00555124" w:rsidP="004B384A">
      <w:pPr>
        <w:numPr>
          <w:ilvl w:val="0"/>
          <w:numId w:val="1"/>
        </w:numPr>
        <w:jc w:val="both"/>
      </w:pPr>
      <w:r>
        <w:t>What ways does it fail to fulfil its func</w:t>
      </w:r>
      <w:r w:rsidR="00EA6061">
        <w:t>tions</w:t>
      </w:r>
      <w:r w:rsidR="00C12AAE">
        <w:t>?</w:t>
      </w:r>
    </w:p>
    <w:p w14:paraId="301B9EDC" w14:textId="32777262" w:rsidR="00EA6061" w:rsidRDefault="00EA6061" w:rsidP="004B384A">
      <w:pPr>
        <w:numPr>
          <w:ilvl w:val="0"/>
          <w:numId w:val="1"/>
        </w:numPr>
        <w:jc w:val="both"/>
      </w:pPr>
      <w:r>
        <w:t>What causes each functional failure</w:t>
      </w:r>
      <w:r w:rsidR="00C12AAE">
        <w:t>?</w:t>
      </w:r>
    </w:p>
    <w:p w14:paraId="02CD92E4" w14:textId="6838DE48" w:rsidR="00EA6061" w:rsidRDefault="00EA6061" w:rsidP="004B384A">
      <w:pPr>
        <w:numPr>
          <w:ilvl w:val="0"/>
          <w:numId w:val="1"/>
        </w:numPr>
        <w:jc w:val="both"/>
      </w:pPr>
      <w:r>
        <w:t xml:space="preserve">What happens </w:t>
      </w:r>
      <w:r w:rsidR="001006BF">
        <w:t>when each failure occurs</w:t>
      </w:r>
      <w:r w:rsidR="00C12AAE">
        <w:t>?</w:t>
      </w:r>
    </w:p>
    <w:p w14:paraId="3F190951" w14:textId="68B44F9D" w:rsidR="001006BF" w:rsidRDefault="001006BF" w:rsidP="004B384A">
      <w:pPr>
        <w:numPr>
          <w:ilvl w:val="0"/>
          <w:numId w:val="1"/>
        </w:numPr>
        <w:jc w:val="both"/>
      </w:pPr>
      <w:r>
        <w:t>In what way does each failure matter</w:t>
      </w:r>
      <w:r w:rsidR="00C12AAE">
        <w:t>?</w:t>
      </w:r>
    </w:p>
    <w:p w14:paraId="6613F3ED" w14:textId="24E5EEE4" w:rsidR="001006BF" w:rsidRDefault="00BE3FF6" w:rsidP="004B384A">
      <w:pPr>
        <w:numPr>
          <w:ilvl w:val="0"/>
          <w:numId w:val="1"/>
        </w:numPr>
        <w:jc w:val="both"/>
      </w:pPr>
      <w:r>
        <w:t>What</w:t>
      </w:r>
      <w:r w:rsidR="00CA0C92">
        <w:t xml:space="preserve"> can be done to predict or </w:t>
      </w:r>
      <w:r w:rsidR="00875F5B">
        <w:t>prevent</w:t>
      </w:r>
      <w:r w:rsidR="00CA0C92">
        <w:t xml:space="preserve"> each failure</w:t>
      </w:r>
      <w:r w:rsidR="00C12AAE">
        <w:t>?</w:t>
      </w:r>
    </w:p>
    <w:p w14:paraId="43CA5C3B" w14:textId="3DC9698E" w:rsidR="00CA0C92" w:rsidRDefault="00CA0C92" w:rsidP="004B384A">
      <w:pPr>
        <w:numPr>
          <w:ilvl w:val="0"/>
          <w:numId w:val="1"/>
        </w:numPr>
        <w:jc w:val="both"/>
      </w:pPr>
      <w:r>
        <w:t>What should be done if a suitable proactive task cannot be found</w:t>
      </w:r>
      <w:r w:rsidR="00C12AAE">
        <w:t>?</w:t>
      </w:r>
    </w:p>
    <w:p w14:paraId="2243A1F1" w14:textId="77777777" w:rsidR="001A6126" w:rsidRPr="00062530" w:rsidRDefault="001A6126" w:rsidP="001A6126">
      <w:pPr>
        <w:ind w:left="720"/>
        <w:jc w:val="both"/>
      </w:pPr>
    </w:p>
    <w:p w14:paraId="6B8738E3" w14:textId="77777777" w:rsidR="00062530" w:rsidRPr="00062530" w:rsidRDefault="00062530" w:rsidP="004B384A">
      <w:pPr>
        <w:jc w:val="both"/>
      </w:pPr>
      <w:r w:rsidRPr="00062530">
        <w:t>RCM has several benefits, including:</w:t>
      </w:r>
    </w:p>
    <w:p w14:paraId="5D1197FD" w14:textId="1C7EEC1B" w:rsidR="0094583B" w:rsidRDefault="00062530" w:rsidP="004B384A">
      <w:pPr>
        <w:jc w:val="both"/>
      </w:pPr>
      <w:r w:rsidRPr="00062530">
        <w:t>Increased equipment reliability</w:t>
      </w:r>
      <w:r w:rsidR="00AC7518">
        <w:t xml:space="preserve"> by </w:t>
      </w:r>
      <w:r w:rsidRPr="00062530">
        <w:t>identify</w:t>
      </w:r>
      <w:r w:rsidR="00E2529C">
        <w:t>ing</w:t>
      </w:r>
      <w:r w:rsidRPr="00062530">
        <w:t xml:space="preserve"> the most critical failure modes and the most effective maintenance tasks</w:t>
      </w:r>
      <w:r w:rsidR="00996D9F">
        <w:t>.</w:t>
      </w:r>
      <w:r w:rsidR="000F40CB">
        <w:t xml:space="preserve"> </w:t>
      </w:r>
      <w:r w:rsidR="00B627CC">
        <w:t>As well as</w:t>
      </w:r>
      <w:r w:rsidR="00442DD2">
        <w:t xml:space="preserve"> r</w:t>
      </w:r>
      <w:r w:rsidRPr="00062530">
        <w:t>educed maintenance costs</w:t>
      </w:r>
      <w:r w:rsidR="000F40CB">
        <w:t xml:space="preserve">, </w:t>
      </w:r>
      <w:r w:rsidRPr="00062530">
        <w:t xml:space="preserve">Improved </w:t>
      </w:r>
      <w:r w:rsidR="00AB2842" w:rsidRPr="00062530">
        <w:t>safety,</w:t>
      </w:r>
      <w:r w:rsidR="00631C33">
        <w:t xml:space="preserve"> and overall</w:t>
      </w:r>
      <w:r w:rsidR="000F40CB">
        <w:t xml:space="preserve"> </w:t>
      </w:r>
      <w:r w:rsidR="00631C33">
        <w:t>i</w:t>
      </w:r>
      <w:r w:rsidRPr="00062530">
        <w:t xml:space="preserve">mproved asset </w:t>
      </w:r>
      <w:r w:rsidR="00631C33" w:rsidRPr="00062530">
        <w:t>management.</w:t>
      </w:r>
      <w:sdt>
        <w:sdtPr>
          <w:id w:val="-871303174"/>
          <w:citation/>
        </w:sdtPr>
        <w:sdtContent>
          <w:r w:rsidR="00631C33">
            <w:fldChar w:fldCharType="begin"/>
          </w:r>
          <w:r w:rsidR="00631C33">
            <w:instrText xml:space="preserve"> CITATION Mou01 \l 2057 </w:instrText>
          </w:r>
          <w:r w:rsidR="00631C33">
            <w:fldChar w:fldCharType="separate"/>
          </w:r>
          <w:r w:rsidR="00631C33">
            <w:rPr>
              <w:noProof/>
            </w:rPr>
            <w:t xml:space="preserve"> (j, 2001)</w:t>
          </w:r>
          <w:r w:rsidR="00631C33">
            <w:fldChar w:fldCharType="end"/>
          </w:r>
        </w:sdtContent>
      </w:sdt>
    </w:p>
    <w:p w14:paraId="7DCB756F" w14:textId="4487659D" w:rsidR="00AB542B" w:rsidRPr="00AB542B" w:rsidRDefault="000B7AD2" w:rsidP="004B384A">
      <w:pPr>
        <w:jc w:val="both"/>
      </w:pPr>
      <w:r>
        <w:t xml:space="preserve">According to </w:t>
      </w:r>
      <w:sdt>
        <w:sdtPr>
          <w:id w:val="-769397162"/>
          <w:citation/>
        </w:sdtPr>
        <w:sdtContent>
          <w:r w:rsidR="00CC1C87">
            <w:fldChar w:fldCharType="begin"/>
          </w:r>
          <w:r w:rsidR="0070437D">
            <w:instrText xml:space="preserve">CITATION Mou01 \p 37 \l 2057 </w:instrText>
          </w:r>
          <w:r w:rsidR="00CC1C87">
            <w:fldChar w:fldCharType="separate"/>
          </w:r>
          <w:r w:rsidR="0070437D">
            <w:rPr>
              <w:noProof/>
            </w:rPr>
            <w:t>(j, 2001, p. 37)</w:t>
          </w:r>
          <w:r w:rsidR="00CC1C87">
            <w:fldChar w:fldCharType="end"/>
          </w:r>
        </w:sdtContent>
      </w:sdt>
      <w:r w:rsidR="00180B93">
        <w:t xml:space="preserve"> t</w:t>
      </w:r>
      <w:r w:rsidR="0070437D">
        <w:t xml:space="preserve">he first step </w:t>
      </w:r>
      <w:r w:rsidR="00257013">
        <w:t>in a comprehensive review of maintenance requirements</w:t>
      </w:r>
      <w:r w:rsidR="0057727F">
        <w:t xml:space="preserve"> is to establish a plant register. </w:t>
      </w:r>
      <w:r w:rsidR="00160D79">
        <w:t>In large organisations with many assets</w:t>
      </w:r>
      <w:r w:rsidR="00180B93">
        <w:t>,</w:t>
      </w:r>
      <w:r w:rsidR="00160D79">
        <w:t xml:space="preserve"> </w:t>
      </w:r>
      <w:r w:rsidR="00720923">
        <w:t>the assets</w:t>
      </w:r>
      <w:r w:rsidR="00054372">
        <w:t xml:space="preserve"> can be spread over </w:t>
      </w:r>
      <w:r w:rsidR="00D20D73">
        <w:t xml:space="preserve">large </w:t>
      </w:r>
      <w:r w:rsidR="000B103C">
        <w:t>areas</w:t>
      </w:r>
      <w:r w:rsidR="002D022B">
        <w:t xml:space="preserve"> or even different sites. They </w:t>
      </w:r>
      <w:r w:rsidR="00720923">
        <w:t>generally range in size</w:t>
      </w:r>
      <w:r w:rsidR="00D20D73">
        <w:t>,</w:t>
      </w:r>
      <w:r w:rsidR="00720923">
        <w:t xml:space="preserve"> </w:t>
      </w:r>
      <w:r w:rsidR="008B217F">
        <w:t xml:space="preserve">from small pumps </w:t>
      </w:r>
      <w:r w:rsidR="00054372">
        <w:t>to large office blocks</w:t>
      </w:r>
      <w:r w:rsidR="00E27C61">
        <w:t>.  I</w:t>
      </w:r>
      <w:r w:rsidR="00900206">
        <w:t>n this situation</w:t>
      </w:r>
      <w:r w:rsidR="00E27C61">
        <w:t>,</w:t>
      </w:r>
      <w:r w:rsidR="00900206">
        <w:t xml:space="preserve"> it is critical to start </w:t>
      </w:r>
      <w:r w:rsidR="006C3EA2">
        <w:t xml:space="preserve">a plant register. A plant register </w:t>
      </w:r>
      <w:r w:rsidR="00D20C20">
        <w:t xml:space="preserve">is a list of all the plant/equipment which require maintenance of any sort. </w:t>
      </w:r>
      <w:r w:rsidR="0015567D">
        <w:t>A</w:t>
      </w:r>
      <w:r w:rsidR="00274F97">
        <w:t>n</w:t>
      </w:r>
      <w:r w:rsidR="0015567D">
        <w:t xml:space="preserve"> </w:t>
      </w:r>
      <w:r w:rsidR="00C61C51">
        <w:t xml:space="preserve">asset </w:t>
      </w:r>
      <w:r w:rsidR="0015567D">
        <w:t xml:space="preserve">register has been completed for the </w:t>
      </w:r>
      <w:r w:rsidR="002D6E9E">
        <w:t xml:space="preserve">3d print equipment and contains information such as </w:t>
      </w:r>
      <w:r w:rsidR="000320EC">
        <w:t xml:space="preserve">an </w:t>
      </w:r>
      <w:r w:rsidR="00DE4649">
        <w:t>asset</w:t>
      </w:r>
      <w:r w:rsidR="000320EC">
        <w:t xml:space="preserve"> I.D, the department in which it belongs </w:t>
      </w:r>
      <w:r w:rsidR="004C793D">
        <w:t>and cost/value</w:t>
      </w:r>
      <w:r w:rsidR="003E0BE5">
        <w:t>.  H</w:t>
      </w:r>
      <w:r w:rsidR="00CD551E">
        <w:t>owever</w:t>
      </w:r>
      <w:r w:rsidR="003E0BE5">
        <w:t>,</w:t>
      </w:r>
      <w:r w:rsidR="00CD551E">
        <w:t xml:space="preserve"> an asset </w:t>
      </w:r>
      <w:r w:rsidR="001C5C27">
        <w:t xml:space="preserve">register such as this </w:t>
      </w:r>
      <w:r w:rsidR="00A425C0">
        <w:t>is</w:t>
      </w:r>
      <w:r w:rsidR="00095523">
        <w:t xml:space="preserve"> generally kept by the </w:t>
      </w:r>
      <w:r w:rsidR="00A64039">
        <w:t xml:space="preserve">accounting department </w:t>
      </w:r>
      <w:r w:rsidR="00CC5B55">
        <w:t xml:space="preserve">and </w:t>
      </w:r>
      <w:r w:rsidR="0074744F">
        <w:t xml:space="preserve">are </w:t>
      </w:r>
      <w:r w:rsidR="003A7C00">
        <w:t xml:space="preserve">prepared </w:t>
      </w:r>
      <w:r w:rsidR="00C41867">
        <w:t>by people whose objectives are different</w:t>
      </w:r>
      <w:r w:rsidR="00A425C0">
        <w:t xml:space="preserve"> and are</w:t>
      </w:r>
      <w:r w:rsidR="003E0BE5">
        <w:t>,</w:t>
      </w:r>
      <w:r w:rsidR="00A425C0">
        <w:t xml:space="preserve"> therefore</w:t>
      </w:r>
      <w:r w:rsidR="003E0BE5">
        <w:t>,</w:t>
      </w:r>
      <w:r w:rsidR="00C41867">
        <w:t xml:space="preserve"> </w:t>
      </w:r>
      <w:r w:rsidR="0074744F">
        <w:t>seldom</w:t>
      </w:r>
      <w:r w:rsidR="00A425C0">
        <w:t xml:space="preserve">ly </w:t>
      </w:r>
      <w:r w:rsidR="0074744F">
        <w:t xml:space="preserve">suitable for maintenance purposes. </w:t>
      </w:r>
    </w:p>
    <w:p w14:paraId="6C39C8CE" w14:textId="77777777" w:rsidR="00E906DD" w:rsidRDefault="00DC72F7" w:rsidP="00E906DD">
      <w:pPr>
        <w:pStyle w:val="Heading2"/>
        <w:jc w:val="both"/>
      </w:pPr>
      <w:bookmarkStart w:id="8" w:name="_Toc131354714"/>
      <w:bookmarkStart w:id="9" w:name="_Toc131354806"/>
      <w:bookmarkStart w:id="10" w:name="_Toc131355381"/>
      <w:r w:rsidRPr="00DC72F7">
        <w:drawing>
          <wp:inline distT="0" distB="0" distL="0" distR="0" wp14:anchorId="6C3E99B9" wp14:editId="6C3A591C">
            <wp:extent cx="5731510" cy="469900"/>
            <wp:effectExtent l="0" t="0" r="2540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69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E64020" w:rsidRPr="00E64020">
        <w:drawing>
          <wp:inline distT="0" distB="0" distL="0" distR="0" wp14:anchorId="52910833" wp14:editId="2369C647">
            <wp:extent cx="5791200" cy="2672318"/>
            <wp:effectExtent l="0" t="0" r="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42168" cy="269583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End w:id="8"/>
      <w:bookmarkEnd w:id="9"/>
      <w:bookmarkEnd w:id="10"/>
    </w:p>
    <w:p w14:paraId="2EE28BF7" w14:textId="1C38AB6B" w:rsidR="00513E54" w:rsidRDefault="00E906DD" w:rsidP="00E906DD">
      <w:pPr>
        <w:pStyle w:val="Caption"/>
        <w:jc w:val="both"/>
      </w:pPr>
      <w:r>
        <w:t xml:space="preserve">Figure </w:t>
      </w:r>
      <w:fldSimple w:instr=" SEQ Figure \* ARABIC ">
        <w:r>
          <w:rPr>
            <w:noProof/>
          </w:rPr>
          <w:t>8</w:t>
        </w:r>
      </w:fldSimple>
      <w:r>
        <w:t xml:space="preserve"> Asset register</w:t>
      </w:r>
    </w:p>
    <w:p w14:paraId="45613D0C" w14:textId="578ADB91" w:rsidR="00AD39E6" w:rsidRDefault="0026762F" w:rsidP="004B384A">
      <w:pPr>
        <w:jc w:val="both"/>
      </w:pPr>
      <w:r>
        <w:t>For this register to be any good</w:t>
      </w:r>
      <w:r w:rsidR="003E0BE5">
        <w:t>,</w:t>
      </w:r>
      <w:r>
        <w:t xml:space="preserve"> in</w:t>
      </w:r>
      <w:r w:rsidR="00DB2779">
        <w:t xml:space="preserve"> terms of </w:t>
      </w:r>
      <w:r w:rsidR="00AF0432">
        <w:t xml:space="preserve">being used for </w:t>
      </w:r>
      <w:r w:rsidR="00AD39E6">
        <w:t>any form</w:t>
      </w:r>
      <w:r w:rsidR="00AF0432">
        <w:t xml:space="preserve"> of maintenance plan </w:t>
      </w:r>
      <w:r w:rsidR="00416076">
        <w:t xml:space="preserve">or maintenance </w:t>
      </w:r>
      <w:r w:rsidR="00AB10C7">
        <w:t>record</w:t>
      </w:r>
      <w:r w:rsidR="00416076">
        <w:t xml:space="preserve"> keeping </w:t>
      </w:r>
      <w:r w:rsidR="0008509C">
        <w:t>making it more of a plant register and not an asset register</w:t>
      </w:r>
      <w:r w:rsidR="00590D8F">
        <w:t>,</w:t>
      </w:r>
      <w:r w:rsidR="0008509C">
        <w:t xml:space="preserve"> </w:t>
      </w:r>
      <w:r w:rsidR="00516977">
        <w:t>it should include</w:t>
      </w:r>
      <w:r w:rsidR="00274F97">
        <w:t xml:space="preserve"> the following</w:t>
      </w:r>
      <w:r w:rsidR="00AD39E6">
        <w:t xml:space="preserve"> improvements</w:t>
      </w:r>
      <w:r w:rsidR="00516977">
        <w:t xml:space="preserve">: </w:t>
      </w:r>
    </w:p>
    <w:p w14:paraId="32F4B2E3" w14:textId="51C1FBA1" w:rsidR="00644DED" w:rsidRDefault="00644DED" w:rsidP="004B384A">
      <w:pPr>
        <w:pStyle w:val="ListParagraph"/>
        <w:numPr>
          <w:ilvl w:val="0"/>
          <w:numId w:val="3"/>
        </w:numPr>
        <w:jc w:val="both"/>
      </w:pPr>
      <w:r>
        <w:t>A</w:t>
      </w:r>
      <w:r w:rsidR="00DF05C9">
        <w:t xml:space="preserve"> better asset numbering scheme w</w:t>
      </w:r>
      <w:r w:rsidR="005420AC">
        <w:t>hich could include a</w:t>
      </w:r>
      <w:r w:rsidR="00A433F7">
        <w:t xml:space="preserve"> serial or</w:t>
      </w:r>
      <w:r w:rsidR="005420AC">
        <w:t xml:space="preserve"> hierarchy</w:t>
      </w:r>
      <w:r w:rsidR="000F4FED">
        <w:t xml:space="preserve"> structure</w:t>
      </w:r>
      <w:r>
        <w:t xml:space="preserve"> and</w:t>
      </w:r>
      <w:r w:rsidR="005420AC">
        <w:t xml:space="preserve"> a cost centre </w:t>
      </w:r>
      <w:r w:rsidR="00A433F7">
        <w:t>number</w:t>
      </w:r>
      <w:r>
        <w:t>.</w:t>
      </w:r>
      <w:r w:rsidR="00E02214">
        <w:t xml:space="preserve"> </w:t>
      </w:r>
    </w:p>
    <w:p w14:paraId="09F82B42" w14:textId="5FE71D7B" w:rsidR="000B6D28" w:rsidRDefault="00644DED" w:rsidP="004B384A">
      <w:pPr>
        <w:pStyle w:val="ListParagraph"/>
        <w:numPr>
          <w:ilvl w:val="0"/>
          <w:numId w:val="3"/>
        </w:numPr>
        <w:jc w:val="both"/>
      </w:pPr>
      <w:r>
        <w:t>A</w:t>
      </w:r>
      <w:r w:rsidR="00A850DF">
        <w:t xml:space="preserve"> description of what the item does, manufacturers detail</w:t>
      </w:r>
      <w:r w:rsidR="00241CEC">
        <w:t>s such as a serial number.</w:t>
      </w:r>
    </w:p>
    <w:p w14:paraId="2DDE2762" w14:textId="2D438C31" w:rsidR="00241CEC" w:rsidRDefault="00A76517" w:rsidP="004B384A">
      <w:pPr>
        <w:pStyle w:val="ListParagraph"/>
        <w:numPr>
          <w:ilvl w:val="0"/>
          <w:numId w:val="3"/>
        </w:numPr>
        <w:jc w:val="both"/>
      </w:pPr>
      <w:r>
        <w:t>Details of local suppliers or local service companies.</w:t>
      </w:r>
    </w:p>
    <w:p w14:paraId="4A601E31" w14:textId="059E14E2" w:rsidR="00A76517" w:rsidRDefault="00DD68A0" w:rsidP="004B384A">
      <w:pPr>
        <w:pStyle w:val="ListParagraph"/>
        <w:numPr>
          <w:ilvl w:val="0"/>
          <w:numId w:val="3"/>
        </w:numPr>
        <w:jc w:val="both"/>
      </w:pPr>
      <w:r>
        <w:t>Technical details such as rated speed, power</w:t>
      </w:r>
      <w:r w:rsidR="002243AC">
        <w:t>,</w:t>
      </w:r>
      <w:r>
        <w:t xml:space="preserve"> </w:t>
      </w:r>
      <w:r w:rsidR="00B13B08">
        <w:t>size,</w:t>
      </w:r>
      <w:r>
        <w:t xml:space="preserve"> and mass. </w:t>
      </w:r>
    </w:p>
    <w:p w14:paraId="6D1694A8" w14:textId="41D4A02E" w:rsidR="000B6D28" w:rsidRDefault="00457AE9" w:rsidP="004B384A">
      <w:pPr>
        <w:pStyle w:val="ListParagraph"/>
        <w:numPr>
          <w:ilvl w:val="0"/>
          <w:numId w:val="3"/>
        </w:numPr>
        <w:jc w:val="both"/>
      </w:pPr>
      <w:r>
        <w:t>Manuals and drawing</w:t>
      </w:r>
      <w:r w:rsidR="00B13B08">
        <w:t>s such as spares lists, operating/technical manuals.</w:t>
      </w:r>
    </w:p>
    <w:p w14:paraId="416B01F0" w14:textId="77777777" w:rsidR="00590D8F" w:rsidRDefault="00590D8F" w:rsidP="00590D8F">
      <w:pPr>
        <w:pStyle w:val="ListParagraph"/>
        <w:jc w:val="both"/>
      </w:pPr>
    </w:p>
    <w:p w14:paraId="19CE1A88" w14:textId="10A034CF" w:rsidR="00AF2546" w:rsidRDefault="00AF2546" w:rsidP="004B384A">
      <w:pPr>
        <w:pStyle w:val="Heading2"/>
        <w:jc w:val="both"/>
      </w:pPr>
      <w:bookmarkStart w:id="11" w:name="_Toc131355382"/>
      <w:r>
        <w:t xml:space="preserve">Functional </w:t>
      </w:r>
      <w:r w:rsidR="00AC5649">
        <w:t xml:space="preserve">and failure </w:t>
      </w:r>
      <w:r>
        <w:t>analysis</w:t>
      </w:r>
      <w:bookmarkEnd w:id="11"/>
    </w:p>
    <w:p w14:paraId="32B82D91" w14:textId="143BA187" w:rsidR="005E2374" w:rsidRDefault="00661BD7" w:rsidP="004B384A">
      <w:pPr>
        <w:jc w:val="both"/>
      </w:pPr>
      <w:r>
        <w:t xml:space="preserve">The next step in an </w:t>
      </w:r>
      <w:r w:rsidR="002047E4">
        <w:t>R</w:t>
      </w:r>
      <w:r>
        <w:t xml:space="preserve">CM is </w:t>
      </w:r>
      <w:r w:rsidR="00C43BD5">
        <w:t xml:space="preserve">to define </w:t>
      </w:r>
      <w:r w:rsidR="002A22DB">
        <w:t xml:space="preserve">the functions of each asset in its operating context, </w:t>
      </w:r>
      <w:r w:rsidR="00CE7743">
        <w:t>together</w:t>
      </w:r>
      <w:r w:rsidR="002A22DB">
        <w:t xml:space="preserve"> with the associated desi</w:t>
      </w:r>
      <w:r w:rsidR="002E1727">
        <w:t>red standards of performance</w:t>
      </w:r>
      <w:r w:rsidR="007E7C60">
        <w:t>. W</w:t>
      </w:r>
      <w:r w:rsidR="002E1727">
        <w:t xml:space="preserve">hat users expect </w:t>
      </w:r>
      <w:r w:rsidR="001C6428">
        <w:t>the assets to be able to do</w:t>
      </w:r>
      <w:r w:rsidR="00251546">
        <w:t>,</w:t>
      </w:r>
      <w:r w:rsidR="001C6428">
        <w:t xml:space="preserve"> can be split into t</w:t>
      </w:r>
      <w:r w:rsidR="005B1D2D">
        <w:t>hree</w:t>
      </w:r>
      <w:r w:rsidR="006B1592">
        <w:t xml:space="preserve"> </w:t>
      </w:r>
      <w:r w:rsidR="001C6428">
        <w:t xml:space="preserve">categories: </w:t>
      </w:r>
      <w:r w:rsidR="006B1592">
        <w:t xml:space="preserve"> Primary </w:t>
      </w:r>
      <w:r w:rsidR="00B827D2">
        <w:t>functions,</w:t>
      </w:r>
      <w:r w:rsidR="00222547">
        <w:t xml:space="preserve"> </w:t>
      </w:r>
      <w:r w:rsidR="00495099">
        <w:t>secondary function</w:t>
      </w:r>
      <w:r w:rsidR="007C38FC">
        <w:t>s</w:t>
      </w:r>
      <w:r w:rsidR="00251546">
        <w:t>,</w:t>
      </w:r>
      <w:r w:rsidR="00E01885">
        <w:t xml:space="preserve"> and </w:t>
      </w:r>
      <w:r w:rsidR="007C38FC">
        <w:t xml:space="preserve">protective </w:t>
      </w:r>
      <w:r w:rsidR="00E01885">
        <w:t>devices</w:t>
      </w:r>
      <w:r w:rsidR="00251546">
        <w:t>.</w:t>
      </w:r>
    </w:p>
    <w:p w14:paraId="312D1E20" w14:textId="57B652F2" w:rsidR="00495099" w:rsidRDefault="006910C1" w:rsidP="004B384A">
      <w:pPr>
        <w:jc w:val="both"/>
      </w:pPr>
      <w:r>
        <w:t xml:space="preserve">The </w:t>
      </w:r>
      <w:r w:rsidR="00530DEE">
        <w:t>Primary function</w:t>
      </w:r>
      <w:r>
        <w:t xml:space="preserve"> is given by the name of the asset </w:t>
      </w:r>
      <w:r w:rsidR="003C4E3D">
        <w:t>(</w:t>
      </w:r>
      <w:proofErr w:type="gramStart"/>
      <w:r w:rsidR="009848CA">
        <w:t>i.e.</w:t>
      </w:r>
      <w:proofErr w:type="gramEnd"/>
      <w:r w:rsidR="003C4E3D">
        <w:t xml:space="preserve"> a pump </w:t>
      </w:r>
      <w:r w:rsidR="00720FBA">
        <w:t>is to pump something)</w:t>
      </w:r>
      <w:r w:rsidR="008E0420">
        <w:t xml:space="preserve"> </w:t>
      </w:r>
      <w:r w:rsidR="005166CC">
        <w:t>and are generally the reason why they exist at all</w:t>
      </w:r>
      <w:r w:rsidR="007158DB">
        <w:t>.  T</w:t>
      </w:r>
      <w:r w:rsidR="00720FBA">
        <w:t>herefore</w:t>
      </w:r>
      <w:r w:rsidR="007158DB">
        <w:t>, they</w:t>
      </w:r>
      <w:r w:rsidR="00720FBA">
        <w:t xml:space="preserve"> should </w:t>
      </w:r>
      <w:r w:rsidR="0041627F">
        <w:t xml:space="preserve">be of special interest </w:t>
      </w:r>
      <w:r w:rsidR="007158DB">
        <w:t>to</w:t>
      </w:r>
      <w:r w:rsidR="0041627F">
        <w:t xml:space="preserve"> anyone wishing </w:t>
      </w:r>
      <w:r w:rsidR="00994E73">
        <w:t>to develo</w:t>
      </w:r>
      <w:r w:rsidR="007158DB">
        <w:t xml:space="preserve">p </w:t>
      </w:r>
      <w:r w:rsidR="00994E73">
        <w:t>any form of maintenance of that asset.</w:t>
      </w:r>
    </w:p>
    <w:p w14:paraId="4077A0DE" w14:textId="5D04FEE5" w:rsidR="00E01885" w:rsidRDefault="00994E73" w:rsidP="004B384A">
      <w:pPr>
        <w:jc w:val="both"/>
      </w:pPr>
      <w:r>
        <w:t>The secondary function</w:t>
      </w:r>
      <w:r w:rsidR="00A97A8F">
        <w:t xml:space="preserve">s are less obvious but </w:t>
      </w:r>
      <w:r w:rsidR="00B57B57">
        <w:t>if they fail, theses failures still come with consequences.</w:t>
      </w:r>
      <w:r w:rsidR="004E0B9E">
        <w:t xml:space="preserve"> </w:t>
      </w:r>
    </w:p>
    <w:p w14:paraId="58CF67DA" w14:textId="505B0A32" w:rsidR="00994E73" w:rsidRDefault="002354E6" w:rsidP="004B384A">
      <w:pPr>
        <w:jc w:val="both"/>
      </w:pPr>
      <w:r>
        <w:t xml:space="preserve">Protective </w:t>
      </w:r>
      <w:r w:rsidR="00E37175">
        <w:t>devices</w:t>
      </w:r>
      <w:r>
        <w:t xml:space="preserve"> </w:t>
      </w:r>
      <w:r w:rsidR="0081652A">
        <w:t xml:space="preserve">are described as automatic protective devises </w:t>
      </w:r>
      <w:r w:rsidR="006A56F1">
        <w:t>and</w:t>
      </w:r>
      <w:r w:rsidR="00397346">
        <w:t xml:space="preserve"> are</w:t>
      </w:r>
      <w:r w:rsidR="006A56F1">
        <w:t xml:space="preserve"> primar</w:t>
      </w:r>
      <w:r w:rsidR="00397346">
        <w:t>il</w:t>
      </w:r>
      <w:r w:rsidR="006A56F1">
        <w:t xml:space="preserve">y used to reduce the chance of a </w:t>
      </w:r>
      <w:r w:rsidR="00E37175">
        <w:t xml:space="preserve">severe failures </w:t>
      </w:r>
      <w:sdt>
        <w:sdtPr>
          <w:id w:val="-193472067"/>
          <w:citation/>
        </w:sdtPr>
        <w:sdtContent>
          <w:r w:rsidR="00051273">
            <w:fldChar w:fldCharType="begin"/>
          </w:r>
          <w:r w:rsidR="00051273">
            <w:instrText xml:space="preserve"> CITATION Mou01 \l 2057 </w:instrText>
          </w:r>
          <w:r w:rsidR="00051273">
            <w:fldChar w:fldCharType="separate"/>
          </w:r>
          <w:r w:rsidR="00051273">
            <w:rPr>
              <w:noProof/>
            </w:rPr>
            <w:t>(j, 2001)</w:t>
          </w:r>
          <w:r w:rsidR="00051273">
            <w:fldChar w:fldCharType="end"/>
          </w:r>
        </w:sdtContent>
      </w:sdt>
      <w:r w:rsidR="0036398B">
        <w:t>,  A</w:t>
      </w:r>
      <w:r w:rsidR="005D41AD">
        <w:t>s well as defining the functions</w:t>
      </w:r>
      <w:r w:rsidR="0036398B">
        <w:t>,</w:t>
      </w:r>
      <w:r w:rsidR="005D41AD">
        <w:t xml:space="preserve"> </w:t>
      </w:r>
      <w:r w:rsidR="00927695">
        <w:t xml:space="preserve">it is also </w:t>
      </w:r>
      <w:r w:rsidR="00BB71CE">
        <w:t>important</w:t>
      </w:r>
      <w:r w:rsidR="00927695">
        <w:t xml:space="preserve"> to identify the failures</w:t>
      </w:r>
      <w:r w:rsidR="00BB71CE">
        <w:t xml:space="preserve"> or functional failures</w:t>
      </w:r>
      <w:r w:rsidR="00927695">
        <w:t xml:space="preserve"> that can occur</w:t>
      </w:r>
      <w:r w:rsidR="00E6317F">
        <w:t xml:space="preserve">. This is achieved by identifying what circumstances amount to a failed state </w:t>
      </w:r>
      <w:r w:rsidR="00A83D9F">
        <w:t xml:space="preserve">and asking what events can cause the assets to get into a failed state. </w:t>
      </w:r>
      <w:r w:rsidR="005611B1">
        <w:t xml:space="preserve">A functional failure is not only defined </w:t>
      </w:r>
      <w:r w:rsidR="00C553C6">
        <w:t xml:space="preserve">as a total inability to function but can also include a </w:t>
      </w:r>
      <w:r w:rsidR="00BF25A8">
        <w:t>partial</w:t>
      </w:r>
      <w:r w:rsidR="00C553C6">
        <w:t xml:space="preserve"> failure</w:t>
      </w:r>
      <w:r w:rsidR="0041111E">
        <w:t>,</w:t>
      </w:r>
      <w:r w:rsidR="00BF25A8">
        <w:t xml:space="preserve"> where the asset has still fulfilled a function but at an unacceptable level of performance. </w:t>
      </w:r>
    </w:p>
    <w:p w14:paraId="0700B4DB" w14:textId="4FA2F8F4" w:rsidR="0094583B" w:rsidRDefault="00C87B46" w:rsidP="004B384A">
      <w:pPr>
        <w:jc w:val="both"/>
      </w:pPr>
      <w:r>
        <w:t xml:space="preserve">Below is the </w:t>
      </w:r>
      <w:r w:rsidR="00B10E17">
        <w:t>analysi</w:t>
      </w:r>
      <w:r w:rsidR="00D16DFC">
        <w:t>s</w:t>
      </w:r>
      <w:r w:rsidR="00B10E17">
        <w:t xml:space="preserve"> performed</w:t>
      </w:r>
      <w:r w:rsidR="00D16DFC">
        <w:t xml:space="preserve"> on a 3d printer</w:t>
      </w:r>
      <w:r w:rsidR="00B10E17">
        <w:t xml:space="preserve"> </w:t>
      </w:r>
      <w:r w:rsidR="00D16DFC">
        <w:t xml:space="preserve">and material feed station bay to identify </w:t>
      </w:r>
      <w:r w:rsidR="00B20BA9">
        <w:t>the functional failure, the failure mode</w:t>
      </w:r>
      <w:r w:rsidR="0041111E">
        <w:t>,</w:t>
      </w:r>
      <w:r w:rsidR="00B20BA9">
        <w:t xml:space="preserve"> and failure effect: </w:t>
      </w:r>
    </w:p>
    <w:p w14:paraId="31A6BCAD" w14:textId="77777777" w:rsidR="0094583B" w:rsidRDefault="0094583B" w:rsidP="004B384A">
      <w:pPr>
        <w:jc w:val="both"/>
      </w:pPr>
    </w:p>
    <w:p w14:paraId="64A116F5" w14:textId="720A80BB" w:rsidR="0094583B" w:rsidRDefault="0073739C" w:rsidP="004B384A">
      <w:pPr>
        <w:jc w:val="both"/>
      </w:pPr>
      <w:r w:rsidRPr="001A424D">
        <w:drawing>
          <wp:inline distT="0" distB="0" distL="0" distR="0" wp14:anchorId="17F97CD9" wp14:editId="10A2B87D">
            <wp:extent cx="6064757" cy="4953000"/>
            <wp:effectExtent l="0" t="0" r="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75566" cy="496182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3960DE3" w14:textId="77777777" w:rsidR="006366A4" w:rsidRDefault="006366A4" w:rsidP="004B384A">
      <w:pPr>
        <w:jc w:val="both"/>
      </w:pPr>
    </w:p>
    <w:p w14:paraId="5BA64778" w14:textId="64942D2D" w:rsidR="00BB49AF" w:rsidRDefault="00DE6B33" w:rsidP="004B384A">
      <w:pPr>
        <w:jc w:val="both"/>
      </w:pPr>
      <w:r>
        <w:t xml:space="preserve">In an RCM </w:t>
      </w:r>
      <w:r w:rsidR="00314F7D">
        <w:t>analysis</w:t>
      </w:r>
      <w:r w:rsidR="000B35EF">
        <w:t xml:space="preserve"> the failure consequences can be classified</w:t>
      </w:r>
      <w:r w:rsidR="00314F7D">
        <w:t xml:space="preserve"> </w:t>
      </w:r>
      <w:r w:rsidR="00BB49AF">
        <w:t xml:space="preserve">into 4 groups: </w:t>
      </w:r>
    </w:p>
    <w:p w14:paraId="0738370B" w14:textId="03AB6FE6" w:rsidR="00E042F5" w:rsidRDefault="00BB49AF" w:rsidP="004B384A">
      <w:pPr>
        <w:pStyle w:val="ListParagraph"/>
        <w:numPr>
          <w:ilvl w:val="0"/>
          <w:numId w:val="4"/>
        </w:numPr>
        <w:jc w:val="both"/>
      </w:pPr>
      <w:r>
        <w:t>Hidden failures</w:t>
      </w:r>
      <w:r w:rsidR="005E5DC5">
        <w:t>: have no direct impact but expose the organisation to multiple failures</w:t>
      </w:r>
      <w:r w:rsidR="00B86AF8">
        <w:t xml:space="preserve"> with </w:t>
      </w:r>
      <w:r w:rsidR="005F1CCD">
        <w:t>catastrophic</w:t>
      </w:r>
      <w:r w:rsidR="00B86AF8">
        <w:t xml:space="preserve"> or serious failures.</w:t>
      </w:r>
    </w:p>
    <w:p w14:paraId="5274AC57" w14:textId="7169A594" w:rsidR="00B86AF8" w:rsidRDefault="00B86AF8" w:rsidP="004B384A">
      <w:pPr>
        <w:pStyle w:val="ListParagraph"/>
        <w:numPr>
          <w:ilvl w:val="0"/>
          <w:numId w:val="4"/>
        </w:numPr>
        <w:jc w:val="both"/>
      </w:pPr>
      <w:r>
        <w:t>Safety and environmental</w:t>
      </w:r>
      <w:r w:rsidR="008460A5">
        <w:t>:</w:t>
      </w:r>
      <w:r>
        <w:t xml:space="preserve"> </w:t>
      </w:r>
      <w:r w:rsidR="009559A8">
        <w:t xml:space="preserve">if the failure could kill or hurt someone it is classed as </w:t>
      </w:r>
      <w:r w:rsidR="001304F5">
        <w:t>a safety issue</w:t>
      </w:r>
      <w:r w:rsidR="006366A4">
        <w:t>.  I</w:t>
      </w:r>
      <w:r w:rsidR="001304F5">
        <w:t>t could lead to a breach of any corporat</w:t>
      </w:r>
      <w:r w:rsidR="000B5A68">
        <w:t xml:space="preserve">e </w:t>
      </w:r>
      <w:r w:rsidR="004961FF">
        <w:t>or legal requirement</w:t>
      </w:r>
      <w:r w:rsidR="0033359D">
        <w:t xml:space="preserve"> and</w:t>
      </w:r>
      <w:r w:rsidR="004961FF">
        <w:t xml:space="preserve"> can be classed as environmental. </w:t>
      </w:r>
    </w:p>
    <w:p w14:paraId="32A104D6" w14:textId="76B8F0B0" w:rsidR="004961FF" w:rsidRDefault="00527783" w:rsidP="004B384A">
      <w:pPr>
        <w:pStyle w:val="ListParagraph"/>
        <w:numPr>
          <w:ilvl w:val="0"/>
          <w:numId w:val="4"/>
        </w:numPr>
        <w:jc w:val="both"/>
      </w:pPr>
      <w:r>
        <w:t>Operational consequence</w:t>
      </w:r>
      <w:r w:rsidR="008460A5">
        <w:t>:</w:t>
      </w:r>
      <w:r>
        <w:t xml:space="preserve"> </w:t>
      </w:r>
      <w:r w:rsidR="00AC5DD5">
        <w:t xml:space="preserve">if </w:t>
      </w:r>
      <w:r w:rsidR="006345EC">
        <w:t>it effects production it is described as a</w:t>
      </w:r>
      <w:r w:rsidR="000760BD">
        <w:t>n</w:t>
      </w:r>
      <w:r w:rsidR="006345EC">
        <w:t xml:space="preserve"> operational failure</w:t>
      </w:r>
      <w:r w:rsidR="008460A5">
        <w:t xml:space="preserve">. </w:t>
      </w:r>
    </w:p>
    <w:p w14:paraId="413F220C" w14:textId="628D8DFF" w:rsidR="00085F82" w:rsidRDefault="00D62642" w:rsidP="004B384A">
      <w:pPr>
        <w:pStyle w:val="ListParagraph"/>
        <w:numPr>
          <w:ilvl w:val="0"/>
          <w:numId w:val="4"/>
        </w:numPr>
        <w:jc w:val="both"/>
      </w:pPr>
      <w:r>
        <w:t xml:space="preserve">Non-operational: Evident failures fall into this </w:t>
      </w:r>
      <w:r w:rsidR="007D61B7">
        <w:t>category,</w:t>
      </w:r>
      <w:r w:rsidR="0033359D">
        <w:t xml:space="preserve"> and they</w:t>
      </w:r>
      <w:r w:rsidR="00085F82">
        <w:t xml:space="preserve"> affect neither production </w:t>
      </w:r>
      <w:r w:rsidR="00CC1FD6">
        <w:t>nor</w:t>
      </w:r>
      <w:r w:rsidR="00085F82">
        <w:t xml:space="preserve"> safety but involve the direct cost of repair. </w:t>
      </w:r>
    </w:p>
    <w:p w14:paraId="12FA943E" w14:textId="46FC4D52" w:rsidR="0094583B" w:rsidRDefault="00770302" w:rsidP="00D226E4">
      <w:pPr>
        <w:jc w:val="both"/>
      </w:pPr>
      <w:r>
        <w:t>All</w:t>
      </w:r>
      <w:r w:rsidR="00716533">
        <w:t xml:space="preserve"> the above failures </w:t>
      </w:r>
      <w:r w:rsidR="00085F82">
        <w:t xml:space="preserve">identified </w:t>
      </w:r>
      <w:r w:rsidR="00DE6B33">
        <w:t xml:space="preserve">can be classed as </w:t>
      </w:r>
      <w:r w:rsidR="00CD1134">
        <w:t xml:space="preserve">either </w:t>
      </w:r>
      <w:r w:rsidR="00394BA9">
        <w:t xml:space="preserve">non-operational </w:t>
      </w:r>
      <w:r w:rsidR="00CD1134">
        <w:t xml:space="preserve">failures or </w:t>
      </w:r>
      <w:r w:rsidR="00411D4B">
        <w:t xml:space="preserve">operational </w:t>
      </w:r>
      <w:r w:rsidR="00CD1134">
        <w:t>failures</w:t>
      </w:r>
      <w:r w:rsidR="00083A24">
        <w:t>.  N</w:t>
      </w:r>
      <w:r w:rsidR="003710DF">
        <w:t xml:space="preserve">one of the failures identified can be classed </w:t>
      </w:r>
      <w:r w:rsidR="00083A24">
        <w:t>as</w:t>
      </w:r>
      <w:r w:rsidR="003710DF">
        <w:t xml:space="preserve"> a safety risk</w:t>
      </w:r>
      <w:r w:rsidR="001F61BD">
        <w:t>.  W</w:t>
      </w:r>
      <w:r w:rsidR="00B94483">
        <w:t xml:space="preserve">hen a partial failure has </w:t>
      </w:r>
      <w:r w:rsidR="00B260AB">
        <w:t>occurred</w:t>
      </w:r>
      <w:r w:rsidR="00F00A2B">
        <w:t xml:space="preserve"> </w:t>
      </w:r>
      <w:r w:rsidR="00B94483">
        <w:t>and the printer has completed a print</w:t>
      </w:r>
      <w:r w:rsidR="002201C6">
        <w:t xml:space="preserve"> and</w:t>
      </w:r>
      <w:r w:rsidR="00B94483">
        <w:t xml:space="preserve"> the </w:t>
      </w:r>
      <w:r w:rsidR="001D7B59">
        <w:t>quality isn’t acceptable</w:t>
      </w:r>
      <w:r w:rsidR="002201C6">
        <w:t>,</w:t>
      </w:r>
      <w:r w:rsidR="001D7B59">
        <w:t xml:space="preserve"> </w:t>
      </w:r>
      <w:r w:rsidR="00136B13">
        <w:t xml:space="preserve">the component </w:t>
      </w:r>
      <w:r w:rsidR="00CC1FD6">
        <w:t>gets</w:t>
      </w:r>
      <w:r w:rsidR="00136B13">
        <w:t xml:space="preserve"> put into waste and doesn’t get recycled</w:t>
      </w:r>
      <w:r w:rsidR="007A32A8">
        <w:t xml:space="preserve">. </w:t>
      </w:r>
      <w:r w:rsidR="00B260AB">
        <w:t>Therefore,</w:t>
      </w:r>
      <w:r w:rsidR="00136B13">
        <w:t xml:space="preserve"> if there is a lot of failures like this</w:t>
      </w:r>
      <w:r w:rsidR="002201C6">
        <w:t>,</w:t>
      </w:r>
      <w:r w:rsidR="00136B13">
        <w:t xml:space="preserve"> it could lead to </w:t>
      </w:r>
      <w:r w:rsidR="00C423C3">
        <w:t>a large amount of waste</w:t>
      </w:r>
      <w:r w:rsidR="002201C6">
        <w:t xml:space="preserve"> and it could </w:t>
      </w:r>
      <w:r w:rsidR="007A32A8">
        <w:t>be argued</w:t>
      </w:r>
      <w:r w:rsidR="00F00A2B">
        <w:t xml:space="preserve"> that this</w:t>
      </w:r>
      <w:r w:rsidR="009062E7">
        <w:t xml:space="preserve"> </w:t>
      </w:r>
      <w:r w:rsidR="00C423C3">
        <w:t>may</w:t>
      </w:r>
      <w:r w:rsidR="002201C6">
        <w:t xml:space="preserve"> be</w:t>
      </w:r>
      <w:r w:rsidR="00C423C3">
        <w:t xml:space="preserve"> classed as </w:t>
      </w:r>
      <w:r w:rsidR="002C7197">
        <w:t>an environmental failure</w:t>
      </w:r>
      <w:r w:rsidR="00A362CA">
        <w:t>.  A</w:t>
      </w:r>
      <w:r w:rsidR="005B5926">
        <w:t>n action</w:t>
      </w:r>
      <w:r w:rsidR="00A362CA">
        <w:t xml:space="preserve"> could be</w:t>
      </w:r>
      <w:r w:rsidR="005B5926">
        <w:t xml:space="preserve"> to </w:t>
      </w:r>
      <w:r w:rsidR="00BB1D7F">
        <w:t>investigate</w:t>
      </w:r>
      <w:r w:rsidR="005B5926">
        <w:t xml:space="preserve"> waste reduction or </w:t>
      </w:r>
      <w:r w:rsidR="006E5D8E">
        <w:t xml:space="preserve">the possibility of </w:t>
      </w:r>
      <w:r w:rsidR="005B5926">
        <w:t xml:space="preserve">recycling the failed components. </w:t>
      </w:r>
    </w:p>
    <w:p w14:paraId="1D8A4043" w14:textId="7037295A" w:rsidR="009C13E4" w:rsidRDefault="00A13A2D" w:rsidP="00D226E4">
      <w:pPr>
        <w:jc w:val="both"/>
      </w:pPr>
      <w:r>
        <w:t xml:space="preserve">According to </w:t>
      </w:r>
      <w:sdt>
        <w:sdtPr>
          <w:id w:val="-767627879"/>
          <w:citation/>
        </w:sdtPr>
        <w:sdtContent>
          <w:r>
            <w:fldChar w:fldCharType="begin"/>
          </w:r>
          <w:r>
            <w:instrText xml:space="preserve"> CITATION Mou01 \l 2057 </w:instrText>
          </w:r>
          <w:r>
            <w:fldChar w:fldCharType="separate"/>
          </w:r>
          <w:r>
            <w:rPr>
              <w:noProof/>
            </w:rPr>
            <w:t>(j, 2001)</w:t>
          </w:r>
          <w:r>
            <w:fldChar w:fldCharType="end"/>
          </w:r>
        </w:sdtContent>
      </w:sdt>
      <w:r w:rsidR="00C22A97">
        <w:t xml:space="preserve"> </w:t>
      </w:r>
      <w:r w:rsidR="000C77B0">
        <w:t>e</w:t>
      </w:r>
      <w:r w:rsidR="005844B2">
        <w:t xml:space="preserve">very time </w:t>
      </w:r>
      <w:r w:rsidR="00697F17">
        <w:t>a failure mode occurs</w:t>
      </w:r>
      <w:r w:rsidR="000C77B0">
        <w:t>,</w:t>
      </w:r>
      <w:r w:rsidR="00697F17">
        <w:t xml:space="preserve"> the </w:t>
      </w:r>
      <w:r w:rsidR="00BB1D7F">
        <w:t>organisation</w:t>
      </w:r>
      <w:r w:rsidR="00697F17">
        <w:t xml:space="preserve"> which uses it can be </w:t>
      </w:r>
      <w:r w:rsidR="00BB1D7F">
        <w:t>affected</w:t>
      </w:r>
      <w:r w:rsidR="00697F17">
        <w:t xml:space="preserve"> in some way</w:t>
      </w:r>
      <w:r w:rsidR="000C77B0">
        <w:t>.  A</w:t>
      </w:r>
      <w:r w:rsidR="00C22A97">
        <w:t xml:space="preserve">ctions </w:t>
      </w:r>
      <w:r w:rsidR="000C77B0">
        <w:t xml:space="preserve">that </w:t>
      </w:r>
      <w:r w:rsidR="007D61B7">
        <w:t>must</w:t>
      </w:r>
      <w:r w:rsidR="000C77B0">
        <w:t xml:space="preserve"> </w:t>
      </w:r>
      <w:r w:rsidR="00C22A97">
        <w:t xml:space="preserve">be taken </w:t>
      </w:r>
      <w:r w:rsidR="00775DF4">
        <w:t xml:space="preserve">to deal with failures can be </w:t>
      </w:r>
      <w:r w:rsidR="007B6E67">
        <w:t>divided</w:t>
      </w:r>
      <w:r w:rsidR="00775DF4">
        <w:t xml:space="preserve"> into two</w:t>
      </w:r>
      <w:r w:rsidR="004B384A">
        <w:t xml:space="preserve"> </w:t>
      </w:r>
      <w:r w:rsidR="007B6E67">
        <w:t xml:space="preserve">groups and </w:t>
      </w:r>
      <w:r w:rsidR="00412088">
        <w:t xml:space="preserve">correspond to the last two questions of an RCM </w:t>
      </w:r>
      <w:r w:rsidR="00314BA6">
        <w:t>analysis</w:t>
      </w:r>
      <w:r w:rsidR="000C77B0">
        <w:t>:</w:t>
      </w:r>
      <w:r w:rsidR="00146B81">
        <w:t xml:space="preserve"> </w:t>
      </w:r>
      <w:r w:rsidR="000C77B0">
        <w:t>p</w:t>
      </w:r>
      <w:r w:rsidR="009C3818">
        <w:t>reventative</w:t>
      </w:r>
      <w:r w:rsidR="009C13E4">
        <w:t xml:space="preserve"> </w:t>
      </w:r>
      <w:r w:rsidR="00D1466F">
        <w:t>tasks and</w:t>
      </w:r>
      <w:r w:rsidR="009C13E4">
        <w:t xml:space="preserve"> default tasks</w:t>
      </w:r>
      <w:r w:rsidR="009A615C">
        <w:t>.</w:t>
      </w:r>
    </w:p>
    <w:p w14:paraId="06F9F499" w14:textId="0F3C36F3" w:rsidR="0094583B" w:rsidRDefault="0046080D" w:rsidP="004B384A">
      <w:pPr>
        <w:jc w:val="both"/>
      </w:pPr>
      <w:r>
        <w:t xml:space="preserve">The following can be described as </w:t>
      </w:r>
      <w:r w:rsidR="00161A23">
        <w:t>pro-active</w:t>
      </w:r>
      <w:r>
        <w:t xml:space="preserve"> tasks </w:t>
      </w:r>
      <w:r w:rsidR="006E6D54">
        <w:t xml:space="preserve">or solutions </w:t>
      </w:r>
      <w:r>
        <w:t>to reduce the</w:t>
      </w:r>
      <w:r w:rsidR="005B67B9">
        <w:t xml:space="preserve"> functional </w:t>
      </w:r>
      <w:r>
        <w:t>failure</w:t>
      </w:r>
      <w:r w:rsidR="005B67B9">
        <w:t xml:space="preserve">s and should be carried out </w:t>
      </w:r>
      <w:r w:rsidR="00CC1CBE">
        <w:t xml:space="preserve">on a </w:t>
      </w:r>
      <w:r w:rsidR="008008F0">
        <w:t>routine basis</w:t>
      </w:r>
      <w:r w:rsidR="00F1173C">
        <w:t xml:space="preserve">. </w:t>
      </w:r>
    </w:p>
    <w:p w14:paraId="6F1821F4" w14:textId="1DDD7650" w:rsidR="00207F6D" w:rsidRDefault="00BC5945" w:rsidP="004B384A">
      <w:pPr>
        <w:jc w:val="both"/>
      </w:pPr>
      <w:r>
        <w:t xml:space="preserve">To combat </w:t>
      </w:r>
      <w:r w:rsidR="00CB6A31">
        <w:t>layer shifts</w:t>
      </w:r>
      <w:r w:rsidR="00831603">
        <w:t>,</w:t>
      </w:r>
      <w:r w:rsidR="00CB6A31">
        <w:t xml:space="preserve"> scheduled</w:t>
      </w:r>
      <w:r w:rsidR="00291EC6">
        <w:t xml:space="preserve"> inspection of timing belts</w:t>
      </w:r>
      <w:r w:rsidR="00CB6A31">
        <w:t xml:space="preserve"> and print bed clamps can be performed and replaced</w:t>
      </w:r>
      <w:r w:rsidR="00C4370C">
        <w:t>,</w:t>
      </w:r>
      <w:r w:rsidR="00CB6A31">
        <w:t xml:space="preserve"> if </w:t>
      </w:r>
      <w:r w:rsidR="00207F6D">
        <w:t>necessary</w:t>
      </w:r>
      <w:r w:rsidR="00CB6A31">
        <w:t>.</w:t>
      </w:r>
      <w:r w:rsidR="00EA461A">
        <w:t xml:space="preserve"> To be able to do this</w:t>
      </w:r>
      <w:r w:rsidR="00C4370C">
        <w:t>,</w:t>
      </w:r>
      <w:r w:rsidR="00EA461A">
        <w:t xml:space="preserve"> some train</w:t>
      </w:r>
      <w:r w:rsidR="00FF67AC">
        <w:t xml:space="preserve">ing would be </w:t>
      </w:r>
      <w:r w:rsidR="008D753E">
        <w:t>required,</w:t>
      </w:r>
      <w:r w:rsidR="00FF67AC">
        <w:t xml:space="preserve"> and work instructions completed. </w:t>
      </w:r>
    </w:p>
    <w:p w14:paraId="6C98A08D" w14:textId="72DA6B9A" w:rsidR="00831603" w:rsidRDefault="00096E27" w:rsidP="004B384A">
      <w:pPr>
        <w:jc w:val="both"/>
      </w:pPr>
      <w:r>
        <w:t xml:space="preserve">To combat issues </w:t>
      </w:r>
      <w:r w:rsidR="00761F4B">
        <w:t xml:space="preserve">related to the print head </w:t>
      </w:r>
      <w:r w:rsidR="00047B23">
        <w:t>blockage</w:t>
      </w:r>
      <w:r w:rsidR="00713E74">
        <w:t>,</w:t>
      </w:r>
      <w:r w:rsidR="00047B23">
        <w:t xml:space="preserve"> the</w:t>
      </w:r>
      <w:r w:rsidR="007B520C">
        <w:t xml:space="preserve"> machines feature a print head cleaning </w:t>
      </w:r>
      <w:r w:rsidR="007D61B7">
        <w:t>program,</w:t>
      </w:r>
      <w:r w:rsidR="007B520C">
        <w:t xml:space="preserve"> </w:t>
      </w:r>
      <w:r w:rsidR="00C42E7E">
        <w:t>and the</w:t>
      </w:r>
      <w:r w:rsidR="00047B23">
        <w:t xml:space="preserve"> manufacturers suppl</w:t>
      </w:r>
      <w:r w:rsidR="00FF67AC">
        <w:t>y</w:t>
      </w:r>
      <w:r w:rsidR="00047B23">
        <w:t xml:space="preserve"> a cleaning filament</w:t>
      </w:r>
      <w:r w:rsidR="00D76DEE">
        <w:t xml:space="preserve"> </w:t>
      </w:r>
      <w:r w:rsidR="004330AF">
        <w:t xml:space="preserve">with the machine </w:t>
      </w:r>
      <w:r w:rsidR="00C42E7E">
        <w:t xml:space="preserve">to be used. </w:t>
      </w:r>
    </w:p>
    <w:p w14:paraId="2E350237" w14:textId="45F807C4" w:rsidR="00C42E7E" w:rsidRDefault="00C42E7E" w:rsidP="004B384A">
      <w:pPr>
        <w:jc w:val="both"/>
      </w:pPr>
      <w:r>
        <w:t>The details of the process can be found at the following website</w:t>
      </w:r>
      <w:r w:rsidR="00B211B7">
        <w:t>:</w:t>
      </w:r>
    </w:p>
    <w:p w14:paraId="01EC40E2" w14:textId="11E181D6" w:rsidR="00B211B7" w:rsidRDefault="00B211B7" w:rsidP="004B384A">
      <w:pPr>
        <w:jc w:val="both"/>
      </w:pPr>
      <w:hyperlink r:id="rId18" w:history="1">
        <w:r w:rsidRPr="00E74DB7">
          <w:rPr>
            <w:rStyle w:val="Hyperlink"/>
          </w:rPr>
          <w:t>https://support.makerbot.com/s/article/1667411136256</w:t>
        </w:r>
      </w:hyperlink>
    </w:p>
    <w:p w14:paraId="562EC4B3" w14:textId="72C48E71" w:rsidR="00B211B7" w:rsidRDefault="004330AF" w:rsidP="004B384A">
      <w:pPr>
        <w:jc w:val="both"/>
      </w:pPr>
      <w:r>
        <w:t>This is a maintenance task that has never been carried out within the company</w:t>
      </w:r>
      <w:r w:rsidR="000451F2">
        <w:t>.  A</w:t>
      </w:r>
      <w:r w:rsidR="005F7D47">
        <w:t xml:space="preserve"> work </w:t>
      </w:r>
      <w:r w:rsidR="00CC0D68">
        <w:t>instruction</w:t>
      </w:r>
      <w:r w:rsidR="005F7D47">
        <w:t xml:space="preserve"> on a company template</w:t>
      </w:r>
      <w:r w:rsidR="00CC0D68">
        <w:t xml:space="preserve"> has been c</w:t>
      </w:r>
      <w:r w:rsidR="00A70C3E">
        <w:t>ompleted and shared with the engineering department</w:t>
      </w:r>
      <w:r w:rsidR="000451F2">
        <w:t xml:space="preserve"> for them</w:t>
      </w:r>
      <w:r w:rsidR="00A136FE">
        <w:t xml:space="preserve"> to </w:t>
      </w:r>
      <w:r w:rsidR="007D61B7">
        <w:t>follow when</w:t>
      </w:r>
      <w:r w:rsidR="00A136FE">
        <w:t xml:space="preserve"> the</w:t>
      </w:r>
      <w:r w:rsidR="004C1C2C">
        <w:t xml:space="preserve"> </w:t>
      </w:r>
      <w:r w:rsidR="00C21BF8">
        <w:t xml:space="preserve">failure rate for print head related issue start to increase. </w:t>
      </w:r>
    </w:p>
    <w:p w14:paraId="7B8D601C" w14:textId="59985315" w:rsidR="006E6D54" w:rsidRDefault="0090701F" w:rsidP="004B384A">
      <w:pPr>
        <w:jc w:val="both"/>
      </w:pPr>
      <w:r>
        <w:t xml:space="preserve">As the </w:t>
      </w:r>
      <w:r w:rsidR="007E5681">
        <w:t xml:space="preserve">material feeder maintenance is detailed and </w:t>
      </w:r>
      <w:r w:rsidR="009A0C5F">
        <w:t xml:space="preserve">very </w:t>
      </w:r>
      <w:r w:rsidR="007E5681">
        <w:t>time consuming</w:t>
      </w:r>
      <w:r w:rsidR="000451F2">
        <w:t>, this is</w:t>
      </w:r>
      <w:r w:rsidR="009364C3">
        <w:t xml:space="preserve"> the main reason it</w:t>
      </w:r>
      <w:r w:rsidR="000451F2">
        <w:t>s</w:t>
      </w:r>
      <w:r w:rsidR="009364C3">
        <w:t xml:space="preserve"> maintenance gets neglected. A</w:t>
      </w:r>
      <w:r w:rsidR="007E5681">
        <w:t xml:space="preserve"> </w:t>
      </w:r>
      <w:r w:rsidR="00331EE0">
        <w:t xml:space="preserve">spare material feeder could be purchased to form </w:t>
      </w:r>
      <w:r w:rsidR="009A0C5F">
        <w:t xml:space="preserve">a </w:t>
      </w:r>
      <w:r w:rsidR="00927583">
        <w:t>“</w:t>
      </w:r>
      <w:r w:rsidR="009A0C5F">
        <w:t>stand-by</w:t>
      </w:r>
      <w:r w:rsidR="00927583">
        <w:t>”</w:t>
      </w:r>
      <w:r w:rsidR="009A0C5F">
        <w:t xml:space="preserve"> </w:t>
      </w:r>
      <w:r w:rsidR="006E3443">
        <w:t>and used to switch over</w:t>
      </w:r>
      <w:r w:rsidR="000451F2">
        <w:t>,</w:t>
      </w:r>
      <w:r w:rsidR="006E3443">
        <w:t xml:space="preserve"> to maintain the uptime of the printe</w:t>
      </w:r>
      <w:r w:rsidR="003C63C8">
        <w:t>r</w:t>
      </w:r>
      <w:r w:rsidR="00AA634C">
        <w:t>s</w:t>
      </w:r>
      <w:r w:rsidR="003C63C8">
        <w:t xml:space="preserve"> </w:t>
      </w:r>
      <w:r w:rsidR="000451F2">
        <w:t xml:space="preserve">and </w:t>
      </w:r>
      <w:r w:rsidR="003C63C8">
        <w:t>allowing the maintenance to be d</w:t>
      </w:r>
      <w:r w:rsidR="000F737D">
        <w:t xml:space="preserve">one on the faulty feeder </w:t>
      </w:r>
      <w:r w:rsidR="000451F2">
        <w:t xml:space="preserve">whilst </w:t>
      </w:r>
      <w:r w:rsidR="00AA634C">
        <w:t>offline</w:t>
      </w:r>
      <w:r w:rsidR="000F737D">
        <w:t xml:space="preserve">. </w:t>
      </w:r>
      <w:r w:rsidR="00AA634C">
        <w:t>However,</w:t>
      </w:r>
      <w:r w:rsidR="000F737D">
        <w:t xml:space="preserve"> this </w:t>
      </w:r>
      <w:r w:rsidR="00AA634C">
        <w:t>incurs</w:t>
      </w:r>
      <w:r w:rsidR="000F737D">
        <w:t xml:space="preserve"> a bi</w:t>
      </w:r>
      <w:r w:rsidR="00AA634C">
        <w:t>g</w:t>
      </w:r>
      <w:r w:rsidR="000F737D">
        <w:t xml:space="preserve"> </w:t>
      </w:r>
      <w:r w:rsidR="00AA634C">
        <w:t>financial</w:t>
      </w:r>
      <w:r w:rsidR="000F737D">
        <w:t xml:space="preserve"> </w:t>
      </w:r>
      <w:r w:rsidR="00630AC8">
        <w:t xml:space="preserve">cost and greater consideration </w:t>
      </w:r>
      <w:r w:rsidR="000451F2">
        <w:t>would need to</w:t>
      </w:r>
      <w:r w:rsidR="00630AC8">
        <w:t xml:space="preserve"> be given to this. </w:t>
      </w:r>
    </w:p>
    <w:p w14:paraId="260B4EE1" w14:textId="77777777" w:rsidR="00CB6A31" w:rsidRDefault="00CB6A31" w:rsidP="004B384A">
      <w:pPr>
        <w:jc w:val="both"/>
      </w:pPr>
    </w:p>
    <w:p w14:paraId="7ABB61B7" w14:textId="77777777" w:rsidR="009F014F" w:rsidRDefault="009F014F" w:rsidP="004B384A">
      <w:pPr>
        <w:jc w:val="both"/>
      </w:pPr>
    </w:p>
    <w:p w14:paraId="3E29546B" w14:textId="77777777" w:rsidR="0094583B" w:rsidRDefault="0094583B" w:rsidP="004B384A">
      <w:pPr>
        <w:jc w:val="both"/>
      </w:pPr>
    </w:p>
    <w:p w14:paraId="5298679C" w14:textId="77777777" w:rsidR="0094583B" w:rsidRDefault="0094583B" w:rsidP="004B384A">
      <w:pPr>
        <w:jc w:val="both"/>
      </w:pPr>
    </w:p>
    <w:p w14:paraId="3BCBA43D" w14:textId="77777777" w:rsidR="0094583B" w:rsidRDefault="0094583B" w:rsidP="004B384A">
      <w:pPr>
        <w:jc w:val="both"/>
      </w:pPr>
    </w:p>
    <w:p w14:paraId="72D15352" w14:textId="031A82E9" w:rsidR="0094583B" w:rsidRDefault="00E66E5F" w:rsidP="003C4160">
      <w:pPr>
        <w:pStyle w:val="Heading1"/>
      </w:pPr>
      <w:r>
        <w:br w:type="page"/>
      </w:r>
      <w:bookmarkStart w:id="12" w:name="_Toc131355383"/>
      <w:r w:rsidR="0094583B">
        <w:t>Conclusion</w:t>
      </w:r>
      <w:bookmarkEnd w:id="12"/>
    </w:p>
    <w:p w14:paraId="331368A6" w14:textId="77777777" w:rsidR="003C4160" w:rsidRDefault="003C4160" w:rsidP="003C4160"/>
    <w:p w14:paraId="5313EFB4" w14:textId="62AFE86F" w:rsidR="0094583B" w:rsidRDefault="009846B2" w:rsidP="00CC1FD6">
      <w:r>
        <w:t>The report uses only a small amount of RCM theory</w:t>
      </w:r>
      <w:r w:rsidR="00D05CED">
        <w:t xml:space="preserve"> and with more time </w:t>
      </w:r>
      <w:r w:rsidR="00320E05">
        <w:t>it could be fully utilised to be able to</w:t>
      </w:r>
      <w:r w:rsidR="00E32BE5">
        <w:t xml:space="preserve"> better understand </w:t>
      </w:r>
      <w:r w:rsidR="002856BC">
        <w:t>and</w:t>
      </w:r>
      <w:r w:rsidR="00320E05">
        <w:t xml:space="preserve"> </w:t>
      </w:r>
      <w:r w:rsidR="00E32BE5">
        <w:t>predict</w:t>
      </w:r>
      <w:r w:rsidR="0066132A">
        <w:t xml:space="preserve"> potential</w:t>
      </w:r>
      <w:r w:rsidR="00320E05">
        <w:t xml:space="preserve"> failures</w:t>
      </w:r>
      <w:r w:rsidR="002856BC">
        <w:t xml:space="preserve"> and also be able to </w:t>
      </w:r>
      <w:r w:rsidR="007A484F">
        <w:t>use</w:t>
      </w:r>
      <w:r w:rsidR="002856BC">
        <w:t xml:space="preserve"> </w:t>
      </w:r>
      <w:r w:rsidR="007A484F">
        <w:t xml:space="preserve">it </w:t>
      </w:r>
      <w:r w:rsidR="002856BC">
        <w:t xml:space="preserve">to </w:t>
      </w:r>
      <w:r w:rsidR="00CC1FD6">
        <w:t>provide some</w:t>
      </w:r>
      <w:r w:rsidR="007A1E6B">
        <w:t xml:space="preserve"> on-condition tasks</w:t>
      </w:r>
      <w:r w:rsidR="007A484F">
        <w:t>,</w:t>
      </w:r>
      <w:r w:rsidR="007A1E6B">
        <w:t xml:space="preserve"> however just by </w:t>
      </w:r>
      <w:r w:rsidR="00164FD6">
        <w:t xml:space="preserve">creating functional/failure analysis </w:t>
      </w:r>
      <w:r w:rsidR="007A1E6B">
        <w:t xml:space="preserve">a </w:t>
      </w:r>
      <w:r w:rsidR="00942105">
        <w:t xml:space="preserve">remarkable </w:t>
      </w:r>
      <w:proofErr w:type="gramStart"/>
      <w:r w:rsidR="00942105">
        <w:t xml:space="preserve">amount </w:t>
      </w:r>
      <w:r w:rsidR="007A484F">
        <w:t xml:space="preserve"> was</w:t>
      </w:r>
      <w:proofErr w:type="gramEnd"/>
      <w:r w:rsidR="007A484F">
        <w:t xml:space="preserve"> learned </w:t>
      </w:r>
      <w:r w:rsidR="00C10032">
        <w:t>about</w:t>
      </w:r>
      <w:r w:rsidR="007A1E6B">
        <w:t xml:space="preserve"> </w:t>
      </w:r>
      <w:r w:rsidR="00C10032">
        <w:t xml:space="preserve">how the equipment actually works and what goes into </w:t>
      </w:r>
      <w:r w:rsidR="004B37E6">
        <w:t>producing</w:t>
      </w:r>
      <w:r w:rsidR="00C10032">
        <w:t xml:space="preserve"> </w:t>
      </w:r>
      <w:r w:rsidR="004B37E6">
        <w:t>production quality 3d prints</w:t>
      </w:r>
      <w:r w:rsidR="007A484F">
        <w:t>. The report w</w:t>
      </w:r>
      <w:r w:rsidR="00CC1FD6">
        <w:t>ould</w:t>
      </w:r>
      <w:r w:rsidR="007A484F">
        <w:t xml:space="preserve"> also benefit </w:t>
      </w:r>
      <w:r w:rsidR="00CC1FD6">
        <w:t xml:space="preserve">by deeper research into the cost implications of the proposed improvements. </w:t>
      </w:r>
    </w:p>
    <w:p w14:paraId="4C2157A6" w14:textId="77777777" w:rsidR="00E906DD" w:rsidRDefault="00E906DD" w:rsidP="00CC1FD6"/>
    <w:p w14:paraId="60D07B53" w14:textId="77777777" w:rsidR="00E906DD" w:rsidRDefault="00E906DD" w:rsidP="00CC1FD6"/>
    <w:p w14:paraId="683F13DD" w14:textId="77777777" w:rsidR="00E906DD" w:rsidRDefault="00E906DD" w:rsidP="00CC1FD6"/>
    <w:p w14:paraId="6A884217" w14:textId="77777777" w:rsidR="00E906DD" w:rsidRDefault="00E906DD" w:rsidP="00CC1FD6"/>
    <w:p w14:paraId="58D248C1" w14:textId="77777777" w:rsidR="00E906DD" w:rsidRDefault="00E906DD" w:rsidP="00CC1FD6"/>
    <w:p w14:paraId="639EBBA0" w14:textId="77777777" w:rsidR="00E906DD" w:rsidRDefault="00E906DD" w:rsidP="00CC1FD6"/>
    <w:p w14:paraId="5F6E430B" w14:textId="77777777" w:rsidR="00E906DD" w:rsidRDefault="00E906DD" w:rsidP="00CC1FD6"/>
    <w:p w14:paraId="692677F9" w14:textId="77777777" w:rsidR="00E906DD" w:rsidRDefault="00E906DD" w:rsidP="00CC1FD6"/>
    <w:p w14:paraId="2D737C95" w14:textId="16C83279" w:rsidR="00E906DD" w:rsidRDefault="00E906DD">
      <w:r>
        <w:br w:type="page"/>
      </w:r>
    </w:p>
    <w:bookmarkStart w:id="13" w:name="_Toc131355384" w:displacedByCustomXml="next"/>
    <w:sdt>
      <w:sdtPr>
        <w:id w:val="909739493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</w:rPr>
      </w:sdtEndPr>
      <w:sdtContent>
        <w:p w14:paraId="231DC84D" w14:textId="3FB197E5" w:rsidR="00E94939" w:rsidRDefault="00E94939">
          <w:pPr>
            <w:pStyle w:val="Heading1"/>
          </w:pPr>
          <w:r>
            <w:t>Bibliography</w:t>
          </w:r>
          <w:bookmarkEnd w:id="13"/>
        </w:p>
        <w:sdt>
          <w:sdtPr>
            <w:id w:val="111145805"/>
            <w:bibliography/>
          </w:sdtPr>
          <w:sdtContent>
            <w:p w14:paraId="419264E1" w14:textId="77777777" w:rsidR="00E94939" w:rsidRDefault="00E94939" w:rsidP="00E94939">
              <w:pPr>
                <w:pStyle w:val="Bibliography"/>
                <w:ind w:left="720" w:hanging="720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</w:rPr>
                <w:t>(n.d.). Retrieved from Makerbot: https://support.makerbot.com/s/article/1667411136256</w:t>
              </w:r>
            </w:p>
            <w:p w14:paraId="2834E7AD" w14:textId="77777777" w:rsidR="00E94939" w:rsidRDefault="00E94939" w:rsidP="00E94939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>(n.d.). Retrieved from Ultimaker : https://ultimaker.com/3d-printers/ultimaker-s5?utm_medium=search&amp;utm_source=google&amp;utm_campaign=WW-Ultimakercom-S7QuoteRequest&amp;utm_content=umrmk</w:t>
              </w:r>
            </w:p>
            <w:p w14:paraId="10A8ACD2" w14:textId="77777777" w:rsidR="00E94939" w:rsidRDefault="00E94939" w:rsidP="00E94939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beasley, M. (1991). </w:t>
              </w:r>
              <w:r>
                <w:rPr>
                  <w:i/>
                  <w:iCs/>
                  <w:noProof/>
                </w:rPr>
                <w:t>Reliability for Engineers.</w:t>
              </w:r>
              <w:r>
                <w:rPr>
                  <w:noProof/>
                </w:rPr>
                <w:t xml:space="preserve"> London: Macmillan education.</w:t>
              </w:r>
            </w:p>
            <w:p w14:paraId="31FAA704" w14:textId="77777777" w:rsidR="00E94939" w:rsidRDefault="00E94939" w:rsidP="00E94939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>j, M. (2001). Reliability -centred maintenance . Butterworth heinemann.</w:t>
              </w:r>
            </w:p>
            <w:p w14:paraId="489A036B" w14:textId="78B48079" w:rsidR="00E94939" w:rsidRDefault="00E94939" w:rsidP="00E94939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194511A5" w14:textId="77777777" w:rsidR="00E906DD" w:rsidRDefault="00E906DD" w:rsidP="00CC1FD6"/>
    <w:p w14:paraId="0C122A90" w14:textId="77777777" w:rsidR="00CC7876" w:rsidRDefault="00CC7876" w:rsidP="00CC1FD6"/>
    <w:p w14:paraId="456E0791" w14:textId="77777777" w:rsidR="00CC7876" w:rsidRDefault="00CC7876" w:rsidP="00CC1FD6"/>
    <w:p w14:paraId="0D9EDA81" w14:textId="223132C6" w:rsidR="00CC7876" w:rsidRDefault="00CC7876">
      <w:r>
        <w:br w:type="page"/>
      </w:r>
    </w:p>
    <w:p w14:paraId="54759A57" w14:textId="0AFE312A" w:rsidR="00CC7876" w:rsidRDefault="00CC7876" w:rsidP="00CC7876">
      <w:pPr>
        <w:pStyle w:val="Heading1"/>
      </w:pPr>
      <w:bookmarkStart w:id="14" w:name="_Toc131355385"/>
      <w:r>
        <w:t>Appendix</w:t>
      </w:r>
      <w:bookmarkEnd w:id="14"/>
      <w:r>
        <w:t xml:space="preserve"> </w:t>
      </w:r>
    </w:p>
    <w:p w14:paraId="3628CA98" w14:textId="77777777" w:rsidR="00CC7876" w:rsidRDefault="00CC7876" w:rsidP="00CC7876"/>
    <w:p w14:paraId="1B5119A4" w14:textId="25897517" w:rsidR="00CC7876" w:rsidRDefault="00830A0F" w:rsidP="00CC7876">
      <w:hyperlink r:id="rId19" w:history="1">
        <w:r w:rsidRPr="00830A0F">
          <w:rPr>
            <w:color w:val="0000FF"/>
            <w:u w:val="single"/>
          </w:rPr>
          <w:t>printer data for plant and assett^.xlsx</w:t>
        </w:r>
      </w:hyperlink>
    </w:p>
    <w:p w14:paraId="274B3EF6" w14:textId="77777777" w:rsidR="00AB092D" w:rsidRDefault="00AB092D" w:rsidP="00CC7876"/>
    <w:p w14:paraId="11CD29E7" w14:textId="77777777" w:rsidR="00830A0F" w:rsidRPr="00CC7876" w:rsidRDefault="00830A0F" w:rsidP="00CC7876"/>
    <w:sectPr w:rsidR="00830A0F" w:rsidRPr="00CC7876" w:rsidSect="0094583B">
      <w:footerReference w:type="default" r:id="rId20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EFBDE76" w14:textId="77777777" w:rsidR="00894A83" w:rsidRDefault="00894A83" w:rsidP="00894A83">
      <w:pPr>
        <w:spacing w:after="0" w:line="240" w:lineRule="auto"/>
      </w:pPr>
      <w:r>
        <w:separator/>
      </w:r>
    </w:p>
  </w:endnote>
  <w:endnote w:type="continuationSeparator" w:id="0">
    <w:p w14:paraId="7DBF0481" w14:textId="77777777" w:rsidR="00894A83" w:rsidRDefault="00894A83" w:rsidP="00894A8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13779773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C321CBE" w14:textId="1B065C82" w:rsidR="00894A83" w:rsidRDefault="00894A83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13944C9" w14:textId="77777777" w:rsidR="00894A83" w:rsidRDefault="00894A8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82C5DA8" w14:textId="77777777" w:rsidR="00894A83" w:rsidRDefault="00894A83" w:rsidP="00894A83">
      <w:pPr>
        <w:spacing w:after="0" w:line="240" w:lineRule="auto"/>
      </w:pPr>
      <w:r>
        <w:separator/>
      </w:r>
    </w:p>
  </w:footnote>
  <w:footnote w:type="continuationSeparator" w:id="0">
    <w:p w14:paraId="09C91725" w14:textId="77777777" w:rsidR="00894A83" w:rsidRDefault="00894A83" w:rsidP="00894A8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11F2823"/>
    <w:multiLevelType w:val="multilevel"/>
    <w:tmpl w:val="1B94870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57C73D41"/>
    <w:multiLevelType w:val="multilevel"/>
    <w:tmpl w:val="472A846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57D41FBE"/>
    <w:multiLevelType w:val="hybridMultilevel"/>
    <w:tmpl w:val="EC8C4A1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8C1327B"/>
    <w:multiLevelType w:val="hybridMultilevel"/>
    <w:tmpl w:val="AA949EE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81370003">
    <w:abstractNumId w:val="1"/>
  </w:num>
  <w:num w:numId="2" w16cid:durableId="1915891442">
    <w:abstractNumId w:val="0"/>
  </w:num>
  <w:num w:numId="3" w16cid:durableId="1908107236">
    <w:abstractNumId w:val="2"/>
  </w:num>
  <w:num w:numId="4" w16cid:durableId="181015318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4583B"/>
    <w:rsid w:val="000320EC"/>
    <w:rsid w:val="000418BC"/>
    <w:rsid w:val="000451F2"/>
    <w:rsid w:val="00046615"/>
    <w:rsid w:val="00047B23"/>
    <w:rsid w:val="00051273"/>
    <w:rsid w:val="00054372"/>
    <w:rsid w:val="00062530"/>
    <w:rsid w:val="000627F0"/>
    <w:rsid w:val="00063E6C"/>
    <w:rsid w:val="000656C5"/>
    <w:rsid w:val="00074BE0"/>
    <w:rsid w:val="000760BD"/>
    <w:rsid w:val="000823D3"/>
    <w:rsid w:val="00083A24"/>
    <w:rsid w:val="0008509C"/>
    <w:rsid w:val="000857D3"/>
    <w:rsid w:val="00085F82"/>
    <w:rsid w:val="00092FBF"/>
    <w:rsid w:val="00095523"/>
    <w:rsid w:val="00096E27"/>
    <w:rsid w:val="000B103C"/>
    <w:rsid w:val="000B35C6"/>
    <w:rsid w:val="000B35EF"/>
    <w:rsid w:val="000B422A"/>
    <w:rsid w:val="000B4259"/>
    <w:rsid w:val="000B5A68"/>
    <w:rsid w:val="000B6D28"/>
    <w:rsid w:val="000B7663"/>
    <w:rsid w:val="000B7AD2"/>
    <w:rsid w:val="000C3F55"/>
    <w:rsid w:val="000C77B0"/>
    <w:rsid w:val="000D2B91"/>
    <w:rsid w:val="000D4784"/>
    <w:rsid w:val="000E75E7"/>
    <w:rsid w:val="000F40CB"/>
    <w:rsid w:val="000F4FED"/>
    <w:rsid w:val="000F737D"/>
    <w:rsid w:val="001006BF"/>
    <w:rsid w:val="0011636F"/>
    <w:rsid w:val="001171AD"/>
    <w:rsid w:val="00124344"/>
    <w:rsid w:val="001304F5"/>
    <w:rsid w:val="00136A08"/>
    <w:rsid w:val="00136B13"/>
    <w:rsid w:val="00146B81"/>
    <w:rsid w:val="001532D3"/>
    <w:rsid w:val="0015567D"/>
    <w:rsid w:val="0015675F"/>
    <w:rsid w:val="00156BF6"/>
    <w:rsid w:val="00160D79"/>
    <w:rsid w:val="00161A23"/>
    <w:rsid w:val="00164FD6"/>
    <w:rsid w:val="00166EF8"/>
    <w:rsid w:val="00176CFC"/>
    <w:rsid w:val="00180B93"/>
    <w:rsid w:val="00183733"/>
    <w:rsid w:val="001A11E6"/>
    <w:rsid w:val="001A424D"/>
    <w:rsid w:val="001A6126"/>
    <w:rsid w:val="001B6610"/>
    <w:rsid w:val="001C003D"/>
    <w:rsid w:val="001C2048"/>
    <w:rsid w:val="001C5C27"/>
    <w:rsid w:val="001C6428"/>
    <w:rsid w:val="001D7B59"/>
    <w:rsid w:val="001E671D"/>
    <w:rsid w:val="001F2136"/>
    <w:rsid w:val="001F61BD"/>
    <w:rsid w:val="001F64AF"/>
    <w:rsid w:val="0020220F"/>
    <w:rsid w:val="002047E4"/>
    <w:rsid w:val="00207B75"/>
    <w:rsid w:val="00207F6D"/>
    <w:rsid w:val="002201C6"/>
    <w:rsid w:val="00220BB3"/>
    <w:rsid w:val="00222547"/>
    <w:rsid w:val="002238CC"/>
    <w:rsid w:val="002243AC"/>
    <w:rsid w:val="002354E6"/>
    <w:rsid w:val="00241CEC"/>
    <w:rsid w:val="00242B4D"/>
    <w:rsid w:val="002435A2"/>
    <w:rsid w:val="002459DC"/>
    <w:rsid w:val="00251546"/>
    <w:rsid w:val="00257013"/>
    <w:rsid w:val="00266EDA"/>
    <w:rsid w:val="0026762F"/>
    <w:rsid w:val="00270988"/>
    <w:rsid w:val="00274896"/>
    <w:rsid w:val="00274F97"/>
    <w:rsid w:val="0028129D"/>
    <w:rsid w:val="00283C87"/>
    <w:rsid w:val="002856BC"/>
    <w:rsid w:val="00291EC6"/>
    <w:rsid w:val="00294042"/>
    <w:rsid w:val="002A1A25"/>
    <w:rsid w:val="002A22DB"/>
    <w:rsid w:val="002A31AE"/>
    <w:rsid w:val="002C51E7"/>
    <w:rsid w:val="002C7197"/>
    <w:rsid w:val="002D022B"/>
    <w:rsid w:val="002D5517"/>
    <w:rsid w:val="002D66B8"/>
    <w:rsid w:val="002D6E9E"/>
    <w:rsid w:val="002E08D3"/>
    <w:rsid w:val="002E1727"/>
    <w:rsid w:val="002F6E02"/>
    <w:rsid w:val="003054D7"/>
    <w:rsid w:val="00314BA6"/>
    <w:rsid w:val="00314F7D"/>
    <w:rsid w:val="00320E05"/>
    <w:rsid w:val="003222BA"/>
    <w:rsid w:val="003239E1"/>
    <w:rsid w:val="00331EE0"/>
    <w:rsid w:val="0033359D"/>
    <w:rsid w:val="00336059"/>
    <w:rsid w:val="00340DF4"/>
    <w:rsid w:val="00354BCB"/>
    <w:rsid w:val="00360FF8"/>
    <w:rsid w:val="00363392"/>
    <w:rsid w:val="0036398B"/>
    <w:rsid w:val="003710DF"/>
    <w:rsid w:val="0037294B"/>
    <w:rsid w:val="003948DD"/>
    <w:rsid w:val="00394BA9"/>
    <w:rsid w:val="00396359"/>
    <w:rsid w:val="00397346"/>
    <w:rsid w:val="003A1737"/>
    <w:rsid w:val="003A7C00"/>
    <w:rsid w:val="003B07D2"/>
    <w:rsid w:val="003B2415"/>
    <w:rsid w:val="003C4160"/>
    <w:rsid w:val="003C4E3D"/>
    <w:rsid w:val="003C513E"/>
    <w:rsid w:val="003C63C8"/>
    <w:rsid w:val="003D61B3"/>
    <w:rsid w:val="003E0BE5"/>
    <w:rsid w:val="003E13F1"/>
    <w:rsid w:val="00402CD2"/>
    <w:rsid w:val="00404FEB"/>
    <w:rsid w:val="0041111E"/>
    <w:rsid w:val="00411D4B"/>
    <w:rsid w:val="00412088"/>
    <w:rsid w:val="00412690"/>
    <w:rsid w:val="00412A14"/>
    <w:rsid w:val="00415AB0"/>
    <w:rsid w:val="00416076"/>
    <w:rsid w:val="0041627F"/>
    <w:rsid w:val="00425DD9"/>
    <w:rsid w:val="00432B81"/>
    <w:rsid w:val="004330AF"/>
    <w:rsid w:val="004339A6"/>
    <w:rsid w:val="00436A5B"/>
    <w:rsid w:val="00437622"/>
    <w:rsid w:val="00440DF6"/>
    <w:rsid w:val="00442DD2"/>
    <w:rsid w:val="00450155"/>
    <w:rsid w:val="0045318B"/>
    <w:rsid w:val="0045576E"/>
    <w:rsid w:val="00457AE9"/>
    <w:rsid w:val="0046080D"/>
    <w:rsid w:val="00470979"/>
    <w:rsid w:val="00471A98"/>
    <w:rsid w:val="00487A40"/>
    <w:rsid w:val="004947DC"/>
    <w:rsid w:val="00495099"/>
    <w:rsid w:val="004961FF"/>
    <w:rsid w:val="004A16F0"/>
    <w:rsid w:val="004B37E6"/>
    <w:rsid w:val="004B384A"/>
    <w:rsid w:val="004B4CDE"/>
    <w:rsid w:val="004B5D42"/>
    <w:rsid w:val="004C1C2C"/>
    <w:rsid w:val="004C5759"/>
    <w:rsid w:val="004C793D"/>
    <w:rsid w:val="004D00E9"/>
    <w:rsid w:val="004D5F5F"/>
    <w:rsid w:val="004E0B9E"/>
    <w:rsid w:val="004E0D9A"/>
    <w:rsid w:val="004E2A20"/>
    <w:rsid w:val="00501E9A"/>
    <w:rsid w:val="005069BE"/>
    <w:rsid w:val="00507A3F"/>
    <w:rsid w:val="00513E54"/>
    <w:rsid w:val="005166CC"/>
    <w:rsid w:val="00516977"/>
    <w:rsid w:val="00527783"/>
    <w:rsid w:val="00530DEE"/>
    <w:rsid w:val="005364EA"/>
    <w:rsid w:val="005420AC"/>
    <w:rsid w:val="005442A6"/>
    <w:rsid w:val="005446D0"/>
    <w:rsid w:val="00555124"/>
    <w:rsid w:val="005554C8"/>
    <w:rsid w:val="0055586A"/>
    <w:rsid w:val="005611B1"/>
    <w:rsid w:val="0057727F"/>
    <w:rsid w:val="005844B2"/>
    <w:rsid w:val="00590D8F"/>
    <w:rsid w:val="00597508"/>
    <w:rsid w:val="005A47F3"/>
    <w:rsid w:val="005B0C00"/>
    <w:rsid w:val="005B1D2D"/>
    <w:rsid w:val="005B5926"/>
    <w:rsid w:val="005B6685"/>
    <w:rsid w:val="005B67B9"/>
    <w:rsid w:val="005D41AD"/>
    <w:rsid w:val="005E1C13"/>
    <w:rsid w:val="005E2374"/>
    <w:rsid w:val="005E52D3"/>
    <w:rsid w:val="005E5DC5"/>
    <w:rsid w:val="005E72F7"/>
    <w:rsid w:val="005F1CCD"/>
    <w:rsid w:val="005F4F3C"/>
    <w:rsid w:val="005F56D7"/>
    <w:rsid w:val="005F599D"/>
    <w:rsid w:val="005F62DB"/>
    <w:rsid w:val="005F630F"/>
    <w:rsid w:val="005F7D47"/>
    <w:rsid w:val="00610F7D"/>
    <w:rsid w:val="00616330"/>
    <w:rsid w:val="006163F8"/>
    <w:rsid w:val="00622381"/>
    <w:rsid w:val="0062260C"/>
    <w:rsid w:val="006239C2"/>
    <w:rsid w:val="00630AC8"/>
    <w:rsid w:val="00631C33"/>
    <w:rsid w:val="006345EC"/>
    <w:rsid w:val="006366A4"/>
    <w:rsid w:val="00644DED"/>
    <w:rsid w:val="006510A8"/>
    <w:rsid w:val="0065133E"/>
    <w:rsid w:val="00654D74"/>
    <w:rsid w:val="006572D4"/>
    <w:rsid w:val="0066132A"/>
    <w:rsid w:val="00661BD7"/>
    <w:rsid w:val="00661EE7"/>
    <w:rsid w:val="00663195"/>
    <w:rsid w:val="00663958"/>
    <w:rsid w:val="0066635B"/>
    <w:rsid w:val="00672E35"/>
    <w:rsid w:val="00686056"/>
    <w:rsid w:val="006910C1"/>
    <w:rsid w:val="00693A75"/>
    <w:rsid w:val="00693D52"/>
    <w:rsid w:val="00697F17"/>
    <w:rsid w:val="006A56F1"/>
    <w:rsid w:val="006B1592"/>
    <w:rsid w:val="006B2950"/>
    <w:rsid w:val="006B3B6E"/>
    <w:rsid w:val="006B7D08"/>
    <w:rsid w:val="006C3EA2"/>
    <w:rsid w:val="006C6489"/>
    <w:rsid w:val="006C64E8"/>
    <w:rsid w:val="006D2391"/>
    <w:rsid w:val="006E3443"/>
    <w:rsid w:val="006E5D8E"/>
    <w:rsid w:val="006E6D54"/>
    <w:rsid w:val="006F1557"/>
    <w:rsid w:val="0070437D"/>
    <w:rsid w:val="00705C50"/>
    <w:rsid w:val="00713E74"/>
    <w:rsid w:val="007158DB"/>
    <w:rsid w:val="00716533"/>
    <w:rsid w:val="0071761A"/>
    <w:rsid w:val="00720923"/>
    <w:rsid w:val="00720D4F"/>
    <w:rsid w:val="00720FBA"/>
    <w:rsid w:val="00731897"/>
    <w:rsid w:val="00735CD0"/>
    <w:rsid w:val="0073739C"/>
    <w:rsid w:val="00740C2E"/>
    <w:rsid w:val="0074744F"/>
    <w:rsid w:val="00761F4B"/>
    <w:rsid w:val="00770302"/>
    <w:rsid w:val="00771414"/>
    <w:rsid w:val="0077154F"/>
    <w:rsid w:val="00775DF4"/>
    <w:rsid w:val="0077652C"/>
    <w:rsid w:val="0078631D"/>
    <w:rsid w:val="00787EF8"/>
    <w:rsid w:val="007969B7"/>
    <w:rsid w:val="007A1E6B"/>
    <w:rsid w:val="007A32A8"/>
    <w:rsid w:val="007A484F"/>
    <w:rsid w:val="007A756C"/>
    <w:rsid w:val="007B520C"/>
    <w:rsid w:val="007B6E67"/>
    <w:rsid w:val="007B7D97"/>
    <w:rsid w:val="007C38FC"/>
    <w:rsid w:val="007D0999"/>
    <w:rsid w:val="007D104E"/>
    <w:rsid w:val="007D61B7"/>
    <w:rsid w:val="007E5681"/>
    <w:rsid w:val="007E7C60"/>
    <w:rsid w:val="007F56A8"/>
    <w:rsid w:val="007F7D2A"/>
    <w:rsid w:val="008008F0"/>
    <w:rsid w:val="0080433B"/>
    <w:rsid w:val="008148AD"/>
    <w:rsid w:val="0081652A"/>
    <w:rsid w:val="00830A0F"/>
    <w:rsid w:val="00831603"/>
    <w:rsid w:val="00837F6A"/>
    <w:rsid w:val="008460A5"/>
    <w:rsid w:val="00867E45"/>
    <w:rsid w:val="00875F5B"/>
    <w:rsid w:val="00890E6C"/>
    <w:rsid w:val="00894A83"/>
    <w:rsid w:val="0089519F"/>
    <w:rsid w:val="008A2DA7"/>
    <w:rsid w:val="008A7FC2"/>
    <w:rsid w:val="008B217F"/>
    <w:rsid w:val="008B5F4B"/>
    <w:rsid w:val="008C2BA7"/>
    <w:rsid w:val="008C60BF"/>
    <w:rsid w:val="008D753E"/>
    <w:rsid w:val="008E0420"/>
    <w:rsid w:val="00900206"/>
    <w:rsid w:val="009062E7"/>
    <w:rsid w:val="0090701F"/>
    <w:rsid w:val="00916116"/>
    <w:rsid w:val="0091615C"/>
    <w:rsid w:val="009274E3"/>
    <w:rsid w:val="00927583"/>
    <w:rsid w:val="00927695"/>
    <w:rsid w:val="009364C3"/>
    <w:rsid w:val="00942105"/>
    <w:rsid w:val="0094583B"/>
    <w:rsid w:val="009559A8"/>
    <w:rsid w:val="00957E5F"/>
    <w:rsid w:val="0096250D"/>
    <w:rsid w:val="00963CA2"/>
    <w:rsid w:val="0097084B"/>
    <w:rsid w:val="009846B2"/>
    <w:rsid w:val="009848CA"/>
    <w:rsid w:val="00986A66"/>
    <w:rsid w:val="0098707F"/>
    <w:rsid w:val="00994E73"/>
    <w:rsid w:val="00996D9F"/>
    <w:rsid w:val="009A0C5F"/>
    <w:rsid w:val="009A615C"/>
    <w:rsid w:val="009B3156"/>
    <w:rsid w:val="009C13E4"/>
    <w:rsid w:val="009C3818"/>
    <w:rsid w:val="009E0F11"/>
    <w:rsid w:val="009E766C"/>
    <w:rsid w:val="009E77D0"/>
    <w:rsid w:val="009F014F"/>
    <w:rsid w:val="009F63C0"/>
    <w:rsid w:val="00A11AF1"/>
    <w:rsid w:val="00A11EE7"/>
    <w:rsid w:val="00A12CFD"/>
    <w:rsid w:val="00A136FE"/>
    <w:rsid w:val="00A13A2D"/>
    <w:rsid w:val="00A362CA"/>
    <w:rsid w:val="00A425C0"/>
    <w:rsid w:val="00A433F7"/>
    <w:rsid w:val="00A46D03"/>
    <w:rsid w:val="00A50172"/>
    <w:rsid w:val="00A53D88"/>
    <w:rsid w:val="00A573C5"/>
    <w:rsid w:val="00A63FB0"/>
    <w:rsid w:val="00A64039"/>
    <w:rsid w:val="00A70C3E"/>
    <w:rsid w:val="00A731F2"/>
    <w:rsid w:val="00A76517"/>
    <w:rsid w:val="00A83D9F"/>
    <w:rsid w:val="00A850DF"/>
    <w:rsid w:val="00A8512C"/>
    <w:rsid w:val="00A87887"/>
    <w:rsid w:val="00A87BCC"/>
    <w:rsid w:val="00A97A8F"/>
    <w:rsid w:val="00AA634C"/>
    <w:rsid w:val="00AB07DF"/>
    <w:rsid w:val="00AB092D"/>
    <w:rsid w:val="00AB10C7"/>
    <w:rsid w:val="00AB2842"/>
    <w:rsid w:val="00AB3581"/>
    <w:rsid w:val="00AB3C60"/>
    <w:rsid w:val="00AB41E7"/>
    <w:rsid w:val="00AB542B"/>
    <w:rsid w:val="00AC08BA"/>
    <w:rsid w:val="00AC24F3"/>
    <w:rsid w:val="00AC40BE"/>
    <w:rsid w:val="00AC5649"/>
    <w:rsid w:val="00AC5DD5"/>
    <w:rsid w:val="00AC7518"/>
    <w:rsid w:val="00AD36B5"/>
    <w:rsid w:val="00AD39E6"/>
    <w:rsid w:val="00AF0307"/>
    <w:rsid w:val="00AF0432"/>
    <w:rsid w:val="00AF2546"/>
    <w:rsid w:val="00B068FB"/>
    <w:rsid w:val="00B10E17"/>
    <w:rsid w:val="00B11C4F"/>
    <w:rsid w:val="00B1291F"/>
    <w:rsid w:val="00B12B6F"/>
    <w:rsid w:val="00B13B08"/>
    <w:rsid w:val="00B20BA9"/>
    <w:rsid w:val="00B211B7"/>
    <w:rsid w:val="00B260AB"/>
    <w:rsid w:val="00B41E8D"/>
    <w:rsid w:val="00B473AE"/>
    <w:rsid w:val="00B51A40"/>
    <w:rsid w:val="00B52F50"/>
    <w:rsid w:val="00B54587"/>
    <w:rsid w:val="00B5534F"/>
    <w:rsid w:val="00B56E2F"/>
    <w:rsid w:val="00B57B57"/>
    <w:rsid w:val="00B627CC"/>
    <w:rsid w:val="00B827D2"/>
    <w:rsid w:val="00B84965"/>
    <w:rsid w:val="00B86AF8"/>
    <w:rsid w:val="00B86DF0"/>
    <w:rsid w:val="00B9382A"/>
    <w:rsid w:val="00B94483"/>
    <w:rsid w:val="00BA5C11"/>
    <w:rsid w:val="00BB1D7F"/>
    <w:rsid w:val="00BB33C8"/>
    <w:rsid w:val="00BB49AF"/>
    <w:rsid w:val="00BB71CE"/>
    <w:rsid w:val="00BC5945"/>
    <w:rsid w:val="00BE3FF6"/>
    <w:rsid w:val="00BF25A8"/>
    <w:rsid w:val="00C001F3"/>
    <w:rsid w:val="00C031BC"/>
    <w:rsid w:val="00C10032"/>
    <w:rsid w:val="00C10DFB"/>
    <w:rsid w:val="00C12AAE"/>
    <w:rsid w:val="00C16739"/>
    <w:rsid w:val="00C21BDF"/>
    <w:rsid w:val="00C21BF8"/>
    <w:rsid w:val="00C22A97"/>
    <w:rsid w:val="00C36532"/>
    <w:rsid w:val="00C36D07"/>
    <w:rsid w:val="00C41145"/>
    <w:rsid w:val="00C41867"/>
    <w:rsid w:val="00C423C3"/>
    <w:rsid w:val="00C42E7E"/>
    <w:rsid w:val="00C4370C"/>
    <w:rsid w:val="00C43BD5"/>
    <w:rsid w:val="00C553C6"/>
    <w:rsid w:val="00C61C51"/>
    <w:rsid w:val="00C64389"/>
    <w:rsid w:val="00C67754"/>
    <w:rsid w:val="00C8117B"/>
    <w:rsid w:val="00C8576A"/>
    <w:rsid w:val="00C87B46"/>
    <w:rsid w:val="00C91973"/>
    <w:rsid w:val="00CA0C92"/>
    <w:rsid w:val="00CA3D6C"/>
    <w:rsid w:val="00CB43CE"/>
    <w:rsid w:val="00CB6A31"/>
    <w:rsid w:val="00CC0D68"/>
    <w:rsid w:val="00CC1C87"/>
    <w:rsid w:val="00CC1CBE"/>
    <w:rsid w:val="00CC1FD6"/>
    <w:rsid w:val="00CC5B55"/>
    <w:rsid w:val="00CC7876"/>
    <w:rsid w:val="00CD1134"/>
    <w:rsid w:val="00CD551E"/>
    <w:rsid w:val="00CE7743"/>
    <w:rsid w:val="00CF2AA8"/>
    <w:rsid w:val="00CF344B"/>
    <w:rsid w:val="00CF4640"/>
    <w:rsid w:val="00D00580"/>
    <w:rsid w:val="00D05CED"/>
    <w:rsid w:val="00D1466F"/>
    <w:rsid w:val="00D16DFC"/>
    <w:rsid w:val="00D20C20"/>
    <w:rsid w:val="00D20D73"/>
    <w:rsid w:val="00D226E4"/>
    <w:rsid w:val="00D379CC"/>
    <w:rsid w:val="00D43388"/>
    <w:rsid w:val="00D62642"/>
    <w:rsid w:val="00D63208"/>
    <w:rsid w:val="00D76DEE"/>
    <w:rsid w:val="00D77160"/>
    <w:rsid w:val="00D83920"/>
    <w:rsid w:val="00DB1696"/>
    <w:rsid w:val="00DB2779"/>
    <w:rsid w:val="00DC61A0"/>
    <w:rsid w:val="00DC712A"/>
    <w:rsid w:val="00DC72F7"/>
    <w:rsid w:val="00DD68A0"/>
    <w:rsid w:val="00DE4649"/>
    <w:rsid w:val="00DE6B33"/>
    <w:rsid w:val="00DF001B"/>
    <w:rsid w:val="00DF05C9"/>
    <w:rsid w:val="00DF7DB9"/>
    <w:rsid w:val="00E01885"/>
    <w:rsid w:val="00E02214"/>
    <w:rsid w:val="00E030B0"/>
    <w:rsid w:val="00E042F5"/>
    <w:rsid w:val="00E066EB"/>
    <w:rsid w:val="00E17914"/>
    <w:rsid w:val="00E2529C"/>
    <w:rsid w:val="00E27C61"/>
    <w:rsid w:val="00E32BE5"/>
    <w:rsid w:val="00E37175"/>
    <w:rsid w:val="00E37A0B"/>
    <w:rsid w:val="00E414A6"/>
    <w:rsid w:val="00E4407D"/>
    <w:rsid w:val="00E514F0"/>
    <w:rsid w:val="00E53D90"/>
    <w:rsid w:val="00E5628F"/>
    <w:rsid w:val="00E60AD7"/>
    <w:rsid w:val="00E6317F"/>
    <w:rsid w:val="00E64020"/>
    <w:rsid w:val="00E65E84"/>
    <w:rsid w:val="00E66E5F"/>
    <w:rsid w:val="00E72E88"/>
    <w:rsid w:val="00E906DD"/>
    <w:rsid w:val="00E94939"/>
    <w:rsid w:val="00EA0442"/>
    <w:rsid w:val="00EA461A"/>
    <w:rsid w:val="00EA6061"/>
    <w:rsid w:val="00EC17F3"/>
    <w:rsid w:val="00EE2FE2"/>
    <w:rsid w:val="00F00A2B"/>
    <w:rsid w:val="00F1173C"/>
    <w:rsid w:val="00F377EC"/>
    <w:rsid w:val="00F52565"/>
    <w:rsid w:val="00F670DC"/>
    <w:rsid w:val="00F9058C"/>
    <w:rsid w:val="00FA4FFD"/>
    <w:rsid w:val="00FA66A7"/>
    <w:rsid w:val="00FD27B0"/>
    <w:rsid w:val="00FD4D75"/>
    <w:rsid w:val="00FE4C2C"/>
    <w:rsid w:val="00FF67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5859E2"/>
  <w15:chartTrackingRefBased/>
  <w15:docId w15:val="{7165F674-1CCA-46DB-998B-E579BE24A6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4583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4583B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94583B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94583B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94583B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94583B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94583B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94583B"/>
    <w:rPr>
      <w:color w:val="0563C1" w:themeColor="hyperlink"/>
      <w:u w:val="single"/>
    </w:rPr>
  </w:style>
  <w:style w:type="paragraph" w:styleId="Bibliography">
    <w:name w:val="Bibliography"/>
    <w:basedOn w:val="Normal"/>
    <w:next w:val="Normal"/>
    <w:uiPriority w:val="37"/>
    <w:unhideWhenUsed/>
    <w:rsid w:val="0094583B"/>
  </w:style>
  <w:style w:type="character" w:customStyle="1" w:styleId="Heading2Char">
    <w:name w:val="Heading 2 Char"/>
    <w:basedOn w:val="DefaultParagraphFont"/>
    <w:link w:val="Heading2"/>
    <w:uiPriority w:val="9"/>
    <w:rsid w:val="0094583B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Caption">
    <w:name w:val="caption"/>
    <w:basedOn w:val="Normal"/>
    <w:next w:val="Normal"/>
    <w:uiPriority w:val="35"/>
    <w:unhideWhenUsed/>
    <w:qFormat/>
    <w:rsid w:val="004E0D9A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table" w:styleId="TableGrid">
    <w:name w:val="Table Grid"/>
    <w:basedOn w:val="TableNormal"/>
    <w:uiPriority w:val="39"/>
    <w:rsid w:val="00E72E8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AD39E6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B211B7"/>
    <w:rPr>
      <w:color w:val="605E5C"/>
      <w:shd w:val="clear" w:color="auto" w:fill="E1DFDD"/>
    </w:rPr>
  </w:style>
  <w:style w:type="character" w:styleId="CommentReference">
    <w:name w:val="annotation reference"/>
    <w:basedOn w:val="DefaultParagraphFont"/>
    <w:uiPriority w:val="99"/>
    <w:semiHidden/>
    <w:unhideWhenUsed/>
    <w:rsid w:val="00E5628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E5628F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E5628F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E5628F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E5628F"/>
    <w:rPr>
      <w:b/>
      <w:bCs/>
      <w:sz w:val="20"/>
      <w:szCs w:val="20"/>
    </w:rPr>
  </w:style>
  <w:style w:type="paragraph" w:styleId="TOC2">
    <w:name w:val="toc 2"/>
    <w:basedOn w:val="Normal"/>
    <w:next w:val="Normal"/>
    <w:autoRedefine/>
    <w:uiPriority w:val="39"/>
    <w:unhideWhenUsed/>
    <w:rsid w:val="00CC1FD6"/>
    <w:pPr>
      <w:spacing w:after="100"/>
      <w:ind w:left="220"/>
    </w:pPr>
  </w:style>
  <w:style w:type="paragraph" w:styleId="Header">
    <w:name w:val="header"/>
    <w:basedOn w:val="Normal"/>
    <w:link w:val="HeaderChar"/>
    <w:uiPriority w:val="99"/>
    <w:unhideWhenUsed/>
    <w:rsid w:val="00894A8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94A83"/>
  </w:style>
  <w:style w:type="paragraph" w:styleId="Footer">
    <w:name w:val="footer"/>
    <w:basedOn w:val="Normal"/>
    <w:link w:val="FooterChar"/>
    <w:uiPriority w:val="99"/>
    <w:unhideWhenUsed/>
    <w:rsid w:val="00894A8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94A8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4379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513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089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688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704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076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9144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6375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1157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501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20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4133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390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2816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3052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8845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081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895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4025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1180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2508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8007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252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8185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5660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987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912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151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chart" Target="charts/chart3.xml"/><Relationship Id="rId18" Type="http://schemas.openxmlformats.org/officeDocument/2006/relationships/hyperlink" Target="https://support.makerbot.com/s/article/1667411136256" TargetMode="External"/><Relationship Id="rId3" Type="http://schemas.openxmlformats.org/officeDocument/2006/relationships/styles" Target="styles.xml"/><Relationship Id="rId21" Type="http://schemas.openxmlformats.org/officeDocument/2006/relationships/fontTable" Target="fontTable.xml"/><Relationship Id="rId7" Type="http://schemas.openxmlformats.org/officeDocument/2006/relationships/endnotes" Target="endnotes.xml"/><Relationship Id="rId12" Type="http://schemas.openxmlformats.org/officeDocument/2006/relationships/chart" Target="charts/chart2.xml"/><Relationship Id="rId17" Type="http://schemas.openxmlformats.org/officeDocument/2006/relationships/image" Target="media/image6.emf"/><Relationship Id="rId2" Type="http://schemas.openxmlformats.org/officeDocument/2006/relationships/numbering" Target="numbering.xml"/><Relationship Id="rId16" Type="http://schemas.openxmlformats.org/officeDocument/2006/relationships/image" Target="media/image5.emf"/><Relationship Id="rId20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chart" Target="charts/chart1.xml"/><Relationship Id="rId5" Type="http://schemas.openxmlformats.org/officeDocument/2006/relationships/webSettings" Target="webSettings.xml"/><Relationship Id="rId15" Type="http://schemas.openxmlformats.org/officeDocument/2006/relationships/image" Target="media/image4.emf"/><Relationship Id="rId10" Type="http://schemas.openxmlformats.org/officeDocument/2006/relationships/image" Target="media/image3.jpeg"/><Relationship Id="rId19" Type="http://schemas.openxmlformats.org/officeDocument/2006/relationships/hyperlink" Target="https://1drv.ms/x/s!AjTEzTOGNmJJh3F6k2FqEPRMuKBG?e=DOPq05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chart" Target="charts/chart4.xml"/><Relationship Id="rId22" Type="http://schemas.openxmlformats.org/officeDocument/2006/relationships/theme" Target="theme/theme1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.xlsx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1.xlsx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_rels/chart3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2.xlsx"/><Relationship Id="rId2" Type="http://schemas.microsoft.com/office/2011/relationships/chartColorStyle" Target="colors3.xml"/><Relationship Id="rId1" Type="http://schemas.microsoft.com/office/2011/relationships/chartStyle" Target="style3.xml"/></Relationships>
</file>

<file path=word/charts/_rels/chart4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3.xlsx"/><Relationship Id="rId2" Type="http://schemas.microsoft.com/office/2011/relationships/chartColorStyle" Target="colors4.xml"/><Relationship Id="rId1" Type="http://schemas.microsoft.com/office/2011/relationships/chartStyle" Target="style4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Printer</a:t>
            </a:r>
            <a:r>
              <a:rPr lang="en-GB" baseline="0"/>
              <a:t> 1 Production Breakdown. </a:t>
            </a: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pieChart>
        <c:varyColors val="1"/>
        <c:ser>
          <c:idx val="0"/>
          <c:order val="0"/>
          <c:dPt>
            <c:idx val="0"/>
            <c:bubble3D val="0"/>
            <c:spPr>
              <a:solidFill>
                <a:schemeClr val="accent1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1-5906-4146-994B-A732F3E208D5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3-5906-4146-994B-A732F3E208D5}"/>
              </c:ext>
            </c:extLst>
          </c:dPt>
          <c:dPt>
            <c:idx val="2"/>
            <c:bubble3D val="0"/>
            <c:spPr>
              <a:solidFill>
                <a:schemeClr val="accent3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5-5906-4146-994B-A732F3E208D5}"/>
              </c:ext>
            </c:extLst>
          </c:dPt>
          <c:dPt>
            <c:idx val="3"/>
            <c:bubble3D val="0"/>
            <c:spPr>
              <a:solidFill>
                <a:schemeClr val="accent4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7-5906-4146-994B-A732F3E208D5}"/>
              </c:ext>
            </c:extLst>
          </c:dPt>
          <c:dPt>
            <c:idx val="4"/>
            <c:bubble3D val="0"/>
            <c:spPr>
              <a:solidFill>
                <a:schemeClr val="accent5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9-5906-4146-994B-A732F3E208D5}"/>
              </c:ext>
            </c:extLst>
          </c:dPt>
          <c:cat>
            <c:strRef>
              <c:f>printer1!$J$63:$J$67</c:f>
              <c:strCache>
                <c:ptCount val="5"/>
                <c:pt idx="0">
                  <c:v>total parts</c:v>
                </c:pt>
                <c:pt idx="1">
                  <c:v>good parts</c:v>
                </c:pt>
                <c:pt idx="2">
                  <c:v>aborted</c:v>
                </c:pt>
                <c:pt idx="3">
                  <c:v>failed</c:v>
                </c:pt>
                <c:pt idx="4">
                  <c:v>deleted</c:v>
                </c:pt>
              </c:strCache>
            </c:strRef>
          </c:cat>
          <c:val>
            <c:numRef>
              <c:f>printer1!$K$63:$K$67</c:f>
              <c:numCache>
                <c:formatCode>General</c:formatCode>
                <c:ptCount val="5"/>
                <c:pt idx="0">
                  <c:v>93</c:v>
                </c:pt>
                <c:pt idx="1">
                  <c:v>71</c:v>
                </c:pt>
                <c:pt idx="2">
                  <c:v>8</c:v>
                </c:pt>
                <c:pt idx="3">
                  <c:v>6</c:v>
                </c:pt>
                <c:pt idx="4">
                  <c:v>7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A-5906-4146-994B-A732F3E208D5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  <c:showLeaderLines val="1"/>
        </c:dLbls>
        <c:firstSliceAng val="0"/>
      </c:pieChart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Printer</a:t>
            </a:r>
            <a:r>
              <a:rPr lang="en-GB" baseline="0"/>
              <a:t> 2 Production breakdown.</a:t>
            </a: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pieChart>
        <c:varyColors val="1"/>
        <c:ser>
          <c:idx val="0"/>
          <c:order val="0"/>
          <c:dPt>
            <c:idx val="0"/>
            <c:bubble3D val="0"/>
            <c:spPr>
              <a:solidFill>
                <a:schemeClr val="accent1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1-B1BD-4F75-8543-92AD8E837600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3-B1BD-4F75-8543-92AD8E837600}"/>
              </c:ext>
            </c:extLst>
          </c:dPt>
          <c:dPt>
            <c:idx val="2"/>
            <c:bubble3D val="0"/>
            <c:spPr>
              <a:solidFill>
                <a:schemeClr val="accent3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5-B1BD-4F75-8543-92AD8E837600}"/>
              </c:ext>
            </c:extLst>
          </c:dPt>
          <c:dPt>
            <c:idx val="3"/>
            <c:bubble3D val="0"/>
            <c:spPr>
              <a:solidFill>
                <a:schemeClr val="accent4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7-B1BD-4F75-8543-92AD8E837600}"/>
              </c:ext>
            </c:extLst>
          </c:dPt>
          <c:dPt>
            <c:idx val="4"/>
            <c:bubble3D val="0"/>
            <c:spPr>
              <a:solidFill>
                <a:schemeClr val="accent5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9-B1BD-4F75-8543-92AD8E837600}"/>
              </c:ext>
            </c:extLst>
          </c:dPt>
          <c:cat>
            <c:strRef>
              <c:f>printer2!$J$72:$J$76</c:f>
              <c:strCache>
                <c:ptCount val="5"/>
                <c:pt idx="0">
                  <c:v>total parts</c:v>
                </c:pt>
                <c:pt idx="1">
                  <c:v>good parts</c:v>
                </c:pt>
                <c:pt idx="2">
                  <c:v>aborted</c:v>
                </c:pt>
                <c:pt idx="3">
                  <c:v>failed</c:v>
                </c:pt>
                <c:pt idx="4">
                  <c:v>deleted</c:v>
                </c:pt>
              </c:strCache>
            </c:strRef>
          </c:cat>
          <c:val>
            <c:numRef>
              <c:f>printer2!$K$72:$K$76</c:f>
              <c:numCache>
                <c:formatCode>General</c:formatCode>
                <c:ptCount val="5"/>
                <c:pt idx="0">
                  <c:v>90</c:v>
                </c:pt>
                <c:pt idx="1">
                  <c:v>68</c:v>
                </c:pt>
                <c:pt idx="2">
                  <c:v>12</c:v>
                </c:pt>
                <c:pt idx="3">
                  <c:v>1</c:v>
                </c:pt>
                <c:pt idx="4">
                  <c:v>9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A-B1BD-4F75-8543-92AD8E837600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  <c:showLeaderLines val="1"/>
        </c:dLbls>
        <c:firstSliceAng val="0"/>
      </c:pieChart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Printer</a:t>
            </a:r>
            <a:r>
              <a:rPr lang="en-GB" baseline="0"/>
              <a:t> 3 production breakdown.</a:t>
            </a: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pieChart>
        <c:varyColors val="1"/>
        <c:ser>
          <c:idx val="0"/>
          <c:order val="0"/>
          <c:dPt>
            <c:idx val="0"/>
            <c:bubble3D val="0"/>
            <c:spPr>
              <a:solidFill>
                <a:schemeClr val="accent1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1-8735-4A12-BE4E-9B25AD2046D1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3-8735-4A12-BE4E-9B25AD2046D1}"/>
              </c:ext>
            </c:extLst>
          </c:dPt>
          <c:dPt>
            <c:idx val="2"/>
            <c:bubble3D val="0"/>
            <c:spPr>
              <a:solidFill>
                <a:schemeClr val="accent3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5-8735-4A12-BE4E-9B25AD2046D1}"/>
              </c:ext>
            </c:extLst>
          </c:dPt>
          <c:dPt>
            <c:idx val="3"/>
            <c:bubble3D val="0"/>
            <c:spPr>
              <a:solidFill>
                <a:schemeClr val="accent4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7-8735-4A12-BE4E-9B25AD2046D1}"/>
              </c:ext>
            </c:extLst>
          </c:dPt>
          <c:dPt>
            <c:idx val="4"/>
            <c:bubble3D val="0"/>
            <c:spPr>
              <a:solidFill>
                <a:schemeClr val="accent5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9-8735-4A12-BE4E-9B25AD2046D1}"/>
              </c:ext>
            </c:extLst>
          </c:dPt>
          <c:cat>
            <c:strRef>
              <c:f>printer3!$J$9:$J$13</c:f>
              <c:strCache>
                <c:ptCount val="5"/>
                <c:pt idx="0">
                  <c:v>total parts</c:v>
                </c:pt>
                <c:pt idx="1">
                  <c:v>good parts</c:v>
                </c:pt>
                <c:pt idx="2">
                  <c:v>aborted</c:v>
                </c:pt>
                <c:pt idx="3">
                  <c:v>failed</c:v>
                </c:pt>
                <c:pt idx="4">
                  <c:v>deleted</c:v>
                </c:pt>
              </c:strCache>
            </c:strRef>
          </c:cat>
          <c:val>
            <c:numRef>
              <c:f>printer3!$K$9:$K$13</c:f>
              <c:numCache>
                <c:formatCode>General</c:formatCode>
                <c:ptCount val="5"/>
                <c:pt idx="0">
                  <c:v>56</c:v>
                </c:pt>
                <c:pt idx="1">
                  <c:v>46</c:v>
                </c:pt>
                <c:pt idx="2">
                  <c:v>6</c:v>
                </c:pt>
                <c:pt idx="3">
                  <c:v>0</c:v>
                </c:pt>
                <c:pt idx="4">
                  <c:v>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A-8735-4A12-BE4E-9B25AD2046D1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  <c:showLeaderLines val="1"/>
        </c:dLbls>
        <c:firstSliceAng val="0"/>
      </c:pieChart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4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Printer</a:t>
            </a:r>
            <a:r>
              <a:rPr lang="en-GB" baseline="0"/>
              <a:t> 4 production breakdown.</a:t>
            </a: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pieChart>
        <c:varyColors val="1"/>
        <c:ser>
          <c:idx val="0"/>
          <c:order val="0"/>
          <c:dPt>
            <c:idx val="0"/>
            <c:bubble3D val="0"/>
            <c:spPr>
              <a:solidFill>
                <a:schemeClr val="accent1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1-0915-4764-A701-BE5DAA187BD9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3-0915-4764-A701-BE5DAA187BD9}"/>
              </c:ext>
            </c:extLst>
          </c:dPt>
          <c:dPt>
            <c:idx val="2"/>
            <c:bubble3D val="0"/>
            <c:spPr>
              <a:solidFill>
                <a:schemeClr val="accent3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5-0915-4764-A701-BE5DAA187BD9}"/>
              </c:ext>
            </c:extLst>
          </c:dPt>
          <c:dPt>
            <c:idx val="3"/>
            <c:bubble3D val="0"/>
            <c:spPr>
              <a:solidFill>
                <a:schemeClr val="accent4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7-0915-4764-A701-BE5DAA187BD9}"/>
              </c:ext>
            </c:extLst>
          </c:dPt>
          <c:dPt>
            <c:idx val="4"/>
            <c:bubble3D val="0"/>
            <c:spPr>
              <a:solidFill>
                <a:schemeClr val="accent5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9-0915-4764-A701-BE5DAA187BD9}"/>
              </c:ext>
            </c:extLst>
          </c:dPt>
          <c:cat>
            <c:strRef>
              <c:f>printer4!$K$10:$K$14</c:f>
              <c:strCache>
                <c:ptCount val="5"/>
                <c:pt idx="0">
                  <c:v>total parts</c:v>
                </c:pt>
                <c:pt idx="1">
                  <c:v>good parts</c:v>
                </c:pt>
                <c:pt idx="2">
                  <c:v>aborted</c:v>
                </c:pt>
                <c:pt idx="3">
                  <c:v>failed</c:v>
                </c:pt>
                <c:pt idx="4">
                  <c:v>deleted</c:v>
                </c:pt>
              </c:strCache>
            </c:strRef>
          </c:cat>
          <c:val>
            <c:numRef>
              <c:f>printer4!$L$10:$L$14</c:f>
              <c:numCache>
                <c:formatCode>General</c:formatCode>
                <c:ptCount val="5"/>
                <c:pt idx="0">
                  <c:v>62</c:v>
                </c:pt>
                <c:pt idx="1">
                  <c:v>39</c:v>
                </c:pt>
                <c:pt idx="2">
                  <c:v>7</c:v>
                </c:pt>
                <c:pt idx="3">
                  <c:v>11</c:v>
                </c:pt>
                <c:pt idx="4">
                  <c:v>5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A-0915-4764-A701-BE5DAA187BD9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  <c:showLeaderLines val="1"/>
        </c:dLbls>
        <c:firstSliceAng val="0"/>
      </c:pieChart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3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4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5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ln w="19050">
        <a:solidFill>
          <a:schemeClr val="lt1"/>
        </a:solidFill>
      </a:ln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ln w="25400">
        <a:solidFill>
          <a:schemeClr val="lt1"/>
        </a:solidFill>
      </a:ln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2.xml><?xml version="1.0" encoding="utf-8"?>
<cs:chartStyle xmlns:cs="http://schemas.microsoft.com/office/drawing/2012/chartStyle" xmlns:a="http://schemas.openxmlformats.org/drawingml/2006/main" id="25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ln w="19050">
        <a:solidFill>
          <a:schemeClr val="lt1"/>
        </a:solidFill>
      </a:ln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ln w="25400">
        <a:solidFill>
          <a:schemeClr val="lt1"/>
        </a:solidFill>
      </a:ln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3.xml><?xml version="1.0" encoding="utf-8"?>
<cs:chartStyle xmlns:cs="http://schemas.microsoft.com/office/drawing/2012/chartStyle" xmlns:a="http://schemas.openxmlformats.org/drawingml/2006/main" id="25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ln w="19050">
        <a:solidFill>
          <a:schemeClr val="lt1"/>
        </a:solidFill>
      </a:ln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ln w="25400">
        <a:solidFill>
          <a:schemeClr val="lt1"/>
        </a:solidFill>
      </a:ln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4.xml><?xml version="1.0" encoding="utf-8"?>
<cs:chartStyle xmlns:cs="http://schemas.microsoft.com/office/drawing/2012/chartStyle" xmlns:a="http://schemas.openxmlformats.org/drawingml/2006/main" id="25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ln w="19050">
        <a:solidFill>
          <a:schemeClr val="lt1"/>
        </a:solidFill>
      </a:ln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ln w="25400">
        <a:solidFill>
          <a:schemeClr val="lt1"/>
        </a:solidFill>
      </a:ln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Mou01</b:Tag>
    <b:SourceType>BookSection</b:SourceType>
    <b:Guid>{31CE1945-E6FE-4C38-8E68-0CC1EEB0D5FB}</b:Guid>
    <b:Title>Reliability -centred maintenance </b:Title>
    <b:Year>2001</b:Year>
    <b:Author>
      <b:Author>
        <b:NameList>
          <b:Person>
            <b:Last>j</b:Last>
            <b:First>Moubray</b:First>
          </b:Person>
        </b:NameList>
      </b:Author>
    </b:Author>
    <b:Publisher>Butterworth heinemann</b:Publisher>
    <b:RefOrder>1</b:RefOrder>
  </b:Source>
  <b:Source>
    <b:Tag>Mic91</b:Tag>
    <b:SourceType>Book</b:SourceType>
    <b:Guid>{A2FEC8F5-AAAD-4350-B70A-05995F95688B}</b:Guid>
    <b:Title>Reliability for Engineers</b:Title>
    <b:Year>1991</b:Year>
    <b:City>London</b:City>
    <b:Publisher>Macmillan education</b:Publisher>
    <b:Author>
      <b:Author>
        <b:NameList>
          <b:Person>
            <b:Last>beasley</b:Last>
            <b:First>Michael</b:First>
          </b:Person>
        </b:NameList>
      </b:Author>
    </b:Author>
    <b:RefOrder>2</b:RefOrder>
  </b:Source>
  <b:Source>
    <b:Tag>Mak</b:Tag>
    <b:SourceType>InternetSite</b:SourceType>
    <b:Guid>{F43E5B3B-99BF-4AF2-95F9-139475B74A43}</b:Guid>
    <b:InternetSiteTitle>Makerbot</b:InternetSiteTitle>
    <b:URL>https://support.makerbot.com/s/article/1667411136256</b:URL>
    <b:RefOrder>3</b:RefOrder>
  </b:Source>
  <b:Source>
    <b:Tag>Ult</b:Tag>
    <b:SourceType>InternetSite</b:SourceType>
    <b:Guid>{F7F99599-F606-48B5-9CEA-CF15C586D705}</b:Guid>
    <b:InternetSiteTitle>Ultimaker </b:InternetSiteTitle>
    <b:URL>https://ultimaker.com/3d-printers/ultimaker-s5?utm_medium=search&amp;utm_source=google&amp;utm_campaign=WW-Ultimakercom-S7QuoteRequest&amp;utm_content=umrmk</b:URL>
    <b:RefOrder>4</b:RefOrder>
  </b:Source>
</b:Sources>
</file>

<file path=customXml/itemProps1.xml><?xml version="1.0" encoding="utf-8"?>
<ds:datastoreItem xmlns:ds="http://schemas.openxmlformats.org/officeDocument/2006/customXml" ds:itemID="{FECE9CFA-A8E5-4D75-B756-5F830F1D61E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3534</TotalTime>
  <Pages>15</Pages>
  <Words>2166</Words>
  <Characters>11353</Characters>
  <Application>Microsoft Office Word</Application>
  <DocSecurity>0</DocSecurity>
  <Lines>470</Lines>
  <Paragraphs>192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beng manufacturing systems - PART TIME</Company>
  <LinksUpToDate>false</LinksUpToDate>
  <CharactersWithSpaces>13385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evaluating the effectiveness of chosen maintenance strategies for dedicated equipment</dc:title>
  <dc:subject/>
  <dc:creator>Ryan Williams - 1908507</dc:creator>
  <cp:keywords/>
  <dc:description/>
  <cp:lastModifiedBy>Ryan Williams</cp:lastModifiedBy>
  <cp:revision>545</cp:revision>
  <dcterms:created xsi:type="dcterms:W3CDTF">2023-03-25T13:08:00Z</dcterms:created>
  <dcterms:modified xsi:type="dcterms:W3CDTF">2023-04-02T18:16:00Z</dcterms:modified>
</cp:coreProperties>
</file>