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5B7EB" w14:textId="77777777" w:rsidR="006F76D2" w:rsidRDefault="006F76D2" w:rsidP="006F76D2">
      <w:pPr>
        <w:spacing w:line="360" w:lineRule="auto"/>
      </w:pPr>
      <w:r>
        <w:t>“I know of no case study in history that describes an organization that has been managed out of a crisis. Every single one of them was led.”</w:t>
      </w:r>
    </w:p>
    <w:p w14:paraId="274D859E" w14:textId="77777777" w:rsidR="006F76D2" w:rsidRDefault="006F76D2" w:rsidP="006F76D2">
      <w:pPr>
        <w:spacing w:line="360" w:lineRule="auto"/>
      </w:pPr>
      <w:r>
        <w:tab/>
      </w:r>
      <w:r>
        <w:tab/>
      </w:r>
      <w:r>
        <w:tab/>
      </w:r>
      <w:r>
        <w:tab/>
      </w:r>
      <w:r>
        <w:tab/>
        <w:t>George J. Flynn (Foreword: Leaders Eat Last, p. xi)</w:t>
      </w:r>
    </w:p>
    <w:p w14:paraId="640BD0AB" w14:textId="77777777" w:rsidR="006F76D2" w:rsidRDefault="006F76D2" w:rsidP="006F76D2">
      <w:pPr>
        <w:spacing w:line="360" w:lineRule="auto"/>
      </w:pPr>
      <w:r>
        <w:t>The concept of leadership and exactly what constitutes an effective and productive leader has been a focus of studies since the early part of the 20</w:t>
      </w:r>
      <w:r w:rsidRPr="009822FB">
        <w:rPr>
          <w:vertAlign w:val="superscript"/>
        </w:rPr>
        <w:t>th</w:t>
      </w:r>
      <w:r>
        <w:t xml:space="preserve"> century (Northouse, 2026). Indeed, throughout history, we can observe public recognition of great leaders who were noted as possessing certain characteristics which contributed to their success.  In healthcare, historically, leaders were invariably male, dominant, imperious and intransigent, which gave rise to widely accepted dictatorial hierarchies within the medical setting (Kumar and Khiljee, 2016). In the modern NHS it has become widely accepted that such an unyielding, hierarchical structure is not only outdated (</w:t>
      </w:r>
      <w:proofErr w:type="spellStart"/>
      <w:r>
        <w:t>Bouttell</w:t>
      </w:r>
      <w:proofErr w:type="spellEnd"/>
      <w:r>
        <w:t xml:space="preserve">, 2025) but the resultant inability to challenge has led to serious incidents and avoidable deaths, such as that involving Elaine </w:t>
      </w:r>
      <w:proofErr w:type="spellStart"/>
      <w:r>
        <w:t>Bromily</w:t>
      </w:r>
      <w:proofErr w:type="spellEnd"/>
      <w:r>
        <w:t xml:space="preserve"> in 2005 (Bidwai, </w:t>
      </w:r>
      <w:proofErr w:type="spellStart"/>
      <w:r>
        <w:t>Beument</w:t>
      </w:r>
      <w:proofErr w:type="spellEnd"/>
      <w:r>
        <w:t xml:space="preserve"> and Mercer, 2015).</w:t>
      </w:r>
    </w:p>
    <w:p w14:paraId="34511AE5" w14:textId="77777777" w:rsidR="006F76D2" w:rsidRDefault="006F76D2" w:rsidP="006F76D2">
      <w:pPr>
        <w:spacing w:line="360" w:lineRule="auto"/>
      </w:pPr>
      <w:r>
        <w:t>Today the NHS is popularly referred to as being ‘in crisis’. Budgets are pinched, staff under pressure and public demand on services higher than ever before (Department of Health and Social Care, 2025). Now more than ever, positive and progressive leadership is needed to rally a tired and disenfranchised workforce and bring about real change.</w:t>
      </w:r>
    </w:p>
    <w:p w14:paraId="268196D0" w14:textId="77777777" w:rsidR="006F76D2" w:rsidRDefault="006F76D2" w:rsidP="006F76D2">
      <w:pPr>
        <w:spacing w:line="360" w:lineRule="auto"/>
      </w:pPr>
      <w:r>
        <w:t xml:space="preserve">This essay seeks to critically examine contemporary leadership theories, models and concepts and provide reflection on both my experience of leadership and knowledge of the same, gained by wider reading. I will conclude with an analysis of the relevance of each of the theories discussed, specifically in relation to their use within the Welsh Ambulance Service NHS University Trust (WAST). </w:t>
      </w:r>
    </w:p>
    <w:p w14:paraId="54837850" w14:textId="77777777" w:rsidR="006F76D2" w:rsidRPr="005E6217" w:rsidRDefault="006F76D2" w:rsidP="006F76D2">
      <w:pPr>
        <w:spacing w:line="360" w:lineRule="auto"/>
        <w:rPr>
          <w:color w:val="000000" w:themeColor="text1"/>
        </w:rPr>
      </w:pPr>
      <w:r>
        <w:t xml:space="preserve">I joined WAST in 2014 after a fifteen-year teaching career. I quickly progressed from Ambulance Technician to Paramedic and accepted a leadership role as Senior Paramedic in November 2025. During this time, I have worked with a variety of different managers, who adopted various styles of leadership – some intentionally and some seemingly spontaneous or involuntary. Since my appointment to a leadership role, I have become acutely aware of my own approach and the need to adapt this, </w:t>
      </w:r>
      <w:proofErr w:type="gramStart"/>
      <w:r>
        <w:t>in order to</w:t>
      </w:r>
      <w:proofErr w:type="gramEnd"/>
      <w:r>
        <w:t xml:space="preserve"> facilitate effective communication and engagement in the staff for whom I hold responsibility.</w:t>
      </w:r>
      <w:r w:rsidRPr="00B75585">
        <w:rPr>
          <w:color w:val="000000" w:themeColor="text1"/>
        </w:rPr>
        <w:t xml:space="preserve"> </w:t>
      </w:r>
    </w:p>
    <w:p w14:paraId="52AB6B3B" w14:textId="77777777" w:rsidR="006F76D2" w:rsidRPr="007A690F" w:rsidRDefault="006F76D2" w:rsidP="006F76D2">
      <w:pPr>
        <w:spacing w:line="360" w:lineRule="auto"/>
        <w:rPr>
          <w:color w:val="FF0000"/>
        </w:rPr>
      </w:pPr>
      <w:r>
        <w:lastRenderedPageBreak/>
        <w:t>Perhaps one of the oldest beliefs regarding leadership is that leaders have certain traits which allow them to be successful in their role.  The belief that ‘Great Leaders are born not made’ was the central belief to Carlyle’s Great Man Theory of the 19</w:t>
      </w:r>
      <w:r w:rsidRPr="002053B5">
        <w:rPr>
          <w:vertAlign w:val="superscript"/>
        </w:rPr>
        <w:t>th</w:t>
      </w:r>
      <w:r>
        <w:t xml:space="preserve"> century, which persisted well into the 20</w:t>
      </w:r>
      <w:r w:rsidRPr="001632C4">
        <w:rPr>
          <w:vertAlign w:val="superscript"/>
        </w:rPr>
        <w:t>th</w:t>
      </w:r>
      <w:r>
        <w:t xml:space="preserve"> century. The idea that potential leaders can be identified by certain characteristics, be that confidence, charisma or intelligence is a common concept even today (Northouse 2016) which, from observation, prevails within the ambulance service.  Frequently promoted from within (</w:t>
      </w:r>
      <w:proofErr w:type="spellStart"/>
      <w:r>
        <w:t>Hirvikallio</w:t>
      </w:r>
      <w:proofErr w:type="spellEnd"/>
      <w:r>
        <w:t xml:space="preserve"> et.al), in my experience, staff within WAST are often headhunted for management and leadership roles, seemingly in accordance with certain personality traits. Conversely some appear to be disregarded without consideration, for similar reason.</w:t>
      </w:r>
    </w:p>
    <w:p w14:paraId="153D8BEE" w14:textId="77777777" w:rsidR="006F76D2" w:rsidRDefault="006F76D2" w:rsidP="006F76D2">
      <w:pPr>
        <w:spacing w:line="360" w:lineRule="auto"/>
      </w:pPr>
      <w:r>
        <w:t>The idea that leadership traits were inherent and could not be learned or developed, gave rise to models which identified specific traits that leaders must possess. These initially included physical qualities such as weight and height, in addition to supposedly innate characteristics including self-confidence, integrity and ambition (</w:t>
      </w:r>
      <w:proofErr w:type="spellStart"/>
      <w:r>
        <w:t>Budrhaja</w:t>
      </w:r>
      <w:proofErr w:type="spellEnd"/>
      <w:r>
        <w:t xml:space="preserve"> 2026). Stogdill (1948) conducted the first of two reviews of the literature on leadership available at the time and concluded that there is no single set of characteristics that are possessed by every leader and moreover, that possession of leadership traits does not automatically result in an individual’s progression to a leadership position (Irby et.al, 2013, Northouse 2016).  Disparity pertaining to the concept and meaning of trait, whether it be inherent characteristics possessed by individuals or perceived attributes as observed by followers, gives rise to an enduring dichotomy between theorists (Day and Zaccaro from Koppes et.al, 2007). </w:t>
      </w:r>
    </w:p>
    <w:p w14:paraId="752DE699" w14:textId="77777777" w:rsidR="006F76D2" w:rsidRPr="002703A7" w:rsidRDefault="006F76D2" w:rsidP="006F76D2">
      <w:pPr>
        <w:spacing w:line="360" w:lineRule="auto"/>
        <w:rPr>
          <w:color w:val="FF0000"/>
        </w:rPr>
      </w:pPr>
      <w:r>
        <w:t xml:space="preserve"> On my journey to become Senior Paramedic (SP) I was asked repeatedly if I would consider applying for the role. It would be reasonable to suspect, that those asking saw traits in me that they thought would be beneficial.</w:t>
      </w:r>
      <w:r>
        <w:rPr>
          <w:color w:val="FF0000"/>
        </w:rPr>
        <w:t xml:space="preserve"> </w:t>
      </w:r>
      <w:r>
        <w:t>When examining leadership traits and characteristics as defined by leading researchers over the years (</w:t>
      </w:r>
      <w:r w:rsidRPr="001F5376">
        <w:rPr>
          <w:color w:val="000000" w:themeColor="text1"/>
        </w:rPr>
        <w:t>Northouse 2016</w:t>
      </w:r>
      <w:r>
        <w:t xml:space="preserve">), one characteristic commonly referred to is that of extraversion or self-confidence. Many other listed characteristics are of a similar theme (See fig below) but interestingly, it was my lack of self-confidence and abundance of self-doubt, that prevented me applying for the role of SP for many years. </w:t>
      </w:r>
    </w:p>
    <w:p w14:paraId="7CF4842C" w14:textId="77777777" w:rsidR="006F76D2" w:rsidRDefault="006F76D2" w:rsidP="006F76D2">
      <w:pPr>
        <w:spacing w:line="360" w:lineRule="auto"/>
      </w:pPr>
      <w:r>
        <w:t>Figure 1:</w:t>
      </w:r>
    </w:p>
    <w:p w14:paraId="4B7F9148" w14:textId="77777777" w:rsidR="006F76D2" w:rsidRDefault="006F76D2" w:rsidP="006F76D2">
      <w:pPr>
        <w:spacing w:line="360" w:lineRule="auto"/>
        <w:jc w:val="center"/>
      </w:pPr>
      <w:r w:rsidRPr="00076FBA">
        <w:rPr>
          <w:noProof/>
        </w:rPr>
        <w:lastRenderedPageBreak/>
        <w:drawing>
          <wp:inline distT="0" distB="0" distL="0" distR="0" wp14:anchorId="3843CAB1" wp14:editId="1BC3BAE0">
            <wp:extent cx="4800600" cy="2804160"/>
            <wp:effectExtent l="0" t="0" r="0" b="0"/>
            <wp:docPr id="1306614475" name="Picture 1">
              <a:extLst xmlns:a="http://schemas.openxmlformats.org/drawingml/2006/main">
                <a:ext uri="{FF2B5EF4-FFF2-40B4-BE49-F238E27FC236}">
                  <a16:creationId xmlns:a16="http://schemas.microsoft.com/office/drawing/2014/main" id="{819F6292-3FE5-4719-9492-18033B4D73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614475" name=""/>
                    <pic:cNvPicPr/>
                  </pic:nvPicPr>
                  <pic:blipFill>
                    <a:blip r:embed="rId5"/>
                    <a:stretch>
                      <a:fillRect/>
                    </a:stretch>
                  </pic:blipFill>
                  <pic:spPr>
                    <a:xfrm>
                      <a:off x="0" y="0"/>
                      <a:ext cx="4809714" cy="2809484"/>
                    </a:xfrm>
                    <a:prstGeom prst="rect">
                      <a:avLst/>
                    </a:prstGeom>
                  </pic:spPr>
                </pic:pic>
              </a:graphicData>
            </a:graphic>
          </wp:inline>
        </w:drawing>
      </w:r>
    </w:p>
    <w:p w14:paraId="77F55663" w14:textId="77777777" w:rsidR="006F76D2" w:rsidRDefault="006F76D2" w:rsidP="006F76D2">
      <w:pPr>
        <w:spacing w:line="360" w:lineRule="auto"/>
        <w:ind w:left="5040" w:firstLine="720"/>
        <w:jc w:val="both"/>
      </w:pPr>
      <w:r>
        <w:t>From Northouse 2016. Page??</w:t>
      </w:r>
    </w:p>
    <w:p w14:paraId="1A000F00" w14:textId="77777777" w:rsidR="006F76D2" w:rsidRPr="00C50145" w:rsidRDefault="006F76D2" w:rsidP="006F76D2">
      <w:pPr>
        <w:spacing w:line="360" w:lineRule="auto"/>
        <w:rPr>
          <w:rFonts w:ascii="Segoe UI" w:eastAsia="Times New Roman" w:hAnsi="Segoe UI" w:cs="Segoe UI"/>
          <w:kern w:val="0"/>
          <w:sz w:val="21"/>
          <w:szCs w:val="21"/>
          <w:lang w:eastAsia="en-GB"/>
          <w14:ligatures w14:val="none"/>
        </w:rPr>
      </w:pPr>
      <w:r>
        <w:t>In summary, trait theory sought to identify the characteristics that make individuals effective leaders. However, despite extensive research and debate no single universally accepted set of traits has ever been established (</w:t>
      </w:r>
      <w:proofErr w:type="spellStart"/>
      <w:r>
        <w:t>Benmira</w:t>
      </w:r>
      <w:proofErr w:type="spellEnd"/>
      <w:r>
        <w:t xml:space="preserve"> and Agboola 2020). Nevertheless, elements of trait theory seem to remain influential. Many people continue to associate effective leadership with </w:t>
      </w:r>
      <w:proofErr w:type="gramStart"/>
      <w:r>
        <w:t>particular personal</w:t>
      </w:r>
      <w:proofErr w:type="gramEnd"/>
      <w:r>
        <w:t xml:space="preserve"> attributes and characteristics and </w:t>
      </w:r>
      <w:proofErr w:type="spellStart"/>
      <w:r>
        <w:t>Benmira</w:t>
      </w:r>
      <w:proofErr w:type="spellEnd"/>
      <w:r>
        <w:t xml:space="preserve"> and Agboola </w:t>
      </w:r>
      <w:proofErr w:type="gramStart"/>
      <w:r>
        <w:t>further suggest,</w:t>
      </w:r>
      <w:proofErr w:type="gramEnd"/>
      <w:r>
        <w:t xml:space="preserve"> that modern psychometric tests seek to identify personality traits associated with suitability for specific roles within employment, positing that psychometric assessments are firmly grounded in trait theory.</w:t>
      </w:r>
    </w:p>
    <w:p w14:paraId="0F4C305F" w14:textId="77777777" w:rsidR="006F76D2" w:rsidRPr="00515E24" w:rsidRDefault="006F76D2" w:rsidP="006F76D2">
      <w:pPr>
        <w:spacing w:line="360" w:lineRule="auto"/>
        <w:rPr>
          <w:color w:val="000000" w:themeColor="text1"/>
        </w:rPr>
      </w:pPr>
      <w:r>
        <w:t xml:space="preserve">The idea of authentic leadership emerged in the early 2000’s, probably as some have claimed, as a counter to some of the less ethical leadership styles experienced and observed around the turn of the millennium </w:t>
      </w:r>
      <w:r w:rsidRPr="00F85002">
        <w:rPr>
          <w:color w:val="FF0000"/>
        </w:rPr>
        <w:t>(</w:t>
      </w:r>
      <w:proofErr w:type="spellStart"/>
      <w:r>
        <w:rPr>
          <w:color w:val="FF0000"/>
        </w:rPr>
        <w:t>Einola</w:t>
      </w:r>
      <w:proofErr w:type="spellEnd"/>
      <w:r>
        <w:rPr>
          <w:color w:val="FF0000"/>
        </w:rPr>
        <w:t xml:space="preserve"> and Alvesson 2021</w:t>
      </w:r>
      <w:r w:rsidRPr="00F85002">
        <w:rPr>
          <w:color w:val="FF0000"/>
        </w:rPr>
        <w:t>)</w:t>
      </w:r>
      <w:r>
        <w:t xml:space="preserve">. At this time, executive behaviour came under the spotlight for numerous corporate scandals which in turn exposed an environment of aggressive and often unethical practice, led by overconfident, directorial leaders </w:t>
      </w:r>
      <w:r w:rsidRPr="000F645C">
        <w:rPr>
          <w:color w:val="000000" w:themeColor="text1"/>
        </w:rPr>
        <w:t>(</w:t>
      </w:r>
      <w:r>
        <w:t xml:space="preserve">George 2007). George believed that leaders were frequently selected for the wrong attributes and felt that preferable attributes should be associated with personal values such as empathy, self-awareness and self-reflection indicating a strong moral compass. Since its inception, the idea of authentic leadership has seen the development of other models, significantly those of Kernis (2003) Ilies et. al. (2005) and Walumbwa et. al. (2008).  </w:t>
      </w:r>
      <w:r>
        <w:lastRenderedPageBreak/>
        <w:t>Although, widely considered as moralistic, fair and transparent, authentic leadership models have also had their fair share of criticism</w:t>
      </w:r>
      <w:r>
        <w:rPr>
          <w:color w:val="000000" w:themeColor="text1"/>
        </w:rPr>
        <w:t xml:space="preserve">. </w:t>
      </w:r>
      <w:r w:rsidRPr="00515E24">
        <w:rPr>
          <w:color w:val="000000" w:themeColor="text1"/>
        </w:rPr>
        <w:t>(Northouse 2016)</w:t>
      </w:r>
    </w:p>
    <w:p w14:paraId="78E856EB" w14:textId="77777777" w:rsidR="006F76D2" w:rsidRDefault="006F76D2" w:rsidP="006F76D2">
      <w:pPr>
        <w:spacing w:line="360" w:lineRule="auto"/>
      </w:pPr>
      <w:r>
        <w:t xml:space="preserve">A central debate concerning Authentic Leadership Theory (ALT) is the notion of authenticity itself. </w:t>
      </w:r>
      <w:proofErr w:type="spellStart"/>
      <w:r>
        <w:t>Einola</w:t>
      </w:r>
      <w:proofErr w:type="spellEnd"/>
      <w:r>
        <w:t xml:space="preserve"> and Alvesson (2021) accept that authenticity can augment both performance and success but urge caution in using it to excess. Many corporate decisions must be made despite one’s genuine misgivings and to be uncompromisingly authentic in this environment, may reflect negativity on one’s professionalism. There is a risk that true authenticity, the ability to ‘be yourself’ in an honest and uncompromised style, invites vulnerability and exposure which may be difficult to ameliorate in the professional world (</w:t>
      </w:r>
      <w:proofErr w:type="spellStart"/>
      <w:r>
        <w:t>Einola</w:t>
      </w:r>
      <w:proofErr w:type="spellEnd"/>
      <w:r>
        <w:t xml:space="preserve"> and Alvesson 2021). Consider the paramedic who aspires to a leadership role, but who has developed a reputation as a joker or entertainer. Without curbing this part of their nature, they may be unlikely to be taken seriously either by senior management or by staff on their team. Nonetheless, Gardner and Karam (2021) see no issue with this scenario and argue that to lead influentially with self-awareness encapsulates the principle of ALT without conflict.</w:t>
      </w:r>
    </w:p>
    <w:p w14:paraId="045B6E3C" w14:textId="77777777" w:rsidR="006F76D2" w:rsidRDefault="006F76D2" w:rsidP="006F76D2">
      <w:pPr>
        <w:spacing w:line="360" w:lineRule="auto"/>
      </w:pPr>
      <w:r>
        <w:t xml:space="preserve">Further criticism of ALT relates to this dichotomy between personal authenticity and professional identity. As a new leader/manager in WAST I do feel I adopt a different persona than before, feeling the weight of the ‘senior’ role and concomitant expectations of staff.  Personal standards come under scrutiny, whether that be uniform standards, knowledge or conduct, despite one’s idiosyncrasies. </w:t>
      </w:r>
    </w:p>
    <w:p w14:paraId="42A0A6D3" w14:textId="77777777" w:rsidR="006F76D2" w:rsidRDefault="006F76D2" w:rsidP="006F76D2">
      <w:pPr>
        <w:spacing w:line="360" w:lineRule="auto"/>
      </w:pPr>
      <w:r>
        <w:t xml:space="preserve">Adopting a leadership persona is not always easy and is known to come with its own difficulties. </w:t>
      </w:r>
      <w:proofErr w:type="spellStart"/>
      <w:r>
        <w:t>Einola</w:t>
      </w:r>
      <w:proofErr w:type="spellEnd"/>
      <w:r>
        <w:t xml:space="preserve"> and Alvesson (2021) oppose the concept of authentic leadership as a theory, questioning how the inward gaze of authenticity can be successfully married with the outward gaze of leadership. They develop this argument by suggesting that attempts to become and be seen as authentic, introduce a conscious effort which is the antithesis of authenticity itself. Gino et al (2020) augments this idea by describing the heightened stress and personal toll of inauthenticity when associated with catering, whereby an individual moulds their responses and professional demeanour to fit what they believe to be the corporate expectation.</w:t>
      </w:r>
    </w:p>
    <w:p w14:paraId="282CBAE1" w14:textId="77777777" w:rsidR="006F76D2" w:rsidRDefault="006F76D2" w:rsidP="006F76D2">
      <w:pPr>
        <w:spacing w:line="360" w:lineRule="auto"/>
      </w:pPr>
      <w:r>
        <w:t xml:space="preserve">I can appreciate the stress of adapting one’s persona to fit, albeit the opposite scenario to that suggested by Gino et al. As an introspective, often cautious and rule-driven person, in </w:t>
      </w:r>
      <w:r>
        <w:lastRenderedPageBreak/>
        <w:t>my first few years at WAST I found it difficult to find my place amongst my mostly extroverted, gregarious colleagues. My need to be liked and accepted, often resulted in a conscious exaggeration of my personality, portraying a far more confident and sociable front than my natural default. Now in a leadership position as SP, my current role feels more comfortable to wear and allows me to be far more authentic in my personality, given that I must set an example both clinically and personally. I am naturally a rule follower who holds myself to high standards and the role of SP allows me to be authentic in that, without feeling awkward.</w:t>
      </w:r>
    </w:p>
    <w:p w14:paraId="570A157D" w14:textId="77777777" w:rsidR="006F76D2" w:rsidRDefault="006F76D2" w:rsidP="006F76D2">
      <w:pPr>
        <w:spacing w:line="360" w:lineRule="auto"/>
      </w:pPr>
      <w:r>
        <w:t xml:space="preserve">Ibarra (2015) examines the difficulty of combining the task of openly demonstrating one’s genuine self, with that of leading and managing staff effectively. She concludes that efforts to remain ‘true’ to one’s authentic </w:t>
      </w:r>
      <w:proofErr w:type="spellStart"/>
      <w:r>
        <w:t>self have</w:t>
      </w:r>
      <w:proofErr w:type="spellEnd"/>
      <w:r>
        <w:t xml:space="preserve"> the potential to prevent growth. Leadership development, Ibarra contends, involves learning from others and combining their best practices into an authentic personal style. Thus, personal growth can take place, whilst remaining true to beliefs and values.  </w:t>
      </w:r>
    </w:p>
    <w:p w14:paraId="38E74EC0" w14:textId="77777777" w:rsidR="006F76D2" w:rsidRPr="006A53B5" w:rsidRDefault="006F76D2" w:rsidP="006F76D2">
      <w:pPr>
        <w:spacing w:line="360" w:lineRule="auto"/>
        <w:rPr>
          <w:b/>
          <w:bCs/>
        </w:rPr>
      </w:pPr>
      <w:r>
        <w:t>More recently, studies in the field of leadership have begun to look at the need for self-analysis and reflection, in those that seek to lead effectively. At the forefront of this is the idea of emotional intelligence (EI), originally developed from the idea of social intelligence by Salovey and Mayer (1990), to explain how introspection and self-awareness can exponentially enhance leadership skills and qualities (Northouse 2016).</w:t>
      </w:r>
    </w:p>
    <w:p w14:paraId="1CC4FCA2" w14:textId="77777777" w:rsidR="006F76D2" w:rsidRDefault="006F76D2" w:rsidP="006F76D2">
      <w:pPr>
        <w:spacing w:line="360" w:lineRule="auto"/>
      </w:pPr>
      <w:r>
        <w:t xml:space="preserve">Goleman (2000) believes that self-awareness and the ability to self-regulate one’s personal emotions are skills that all effective leaders should possess and hone (Allen et.al 2016). Goleman expounded the difference between IQ and EI, claiming that whilst IQ was a relatively static quotient, EI can be learned and developed throughout life. </w:t>
      </w:r>
    </w:p>
    <w:p w14:paraId="4C1CA75F" w14:textId="77777777" w:rsidR="006F76D2" w:rsidRPr="00275598" w:rsidRDefault="006F76D2" w:rsidP="006F76D2">
      <w:pPr>
        <w:spacing w:line="360" w:lineRule="auto"/>
      </w:pPr>
      <w:r>
        <w:t xml:space="preserve">Goleman’s approach was further supported by Shankman and Allen’s (2012) Emotionally Intelligent Leadership model. This sought to combine EI and leadership through self, others and context, with the focus on others highlighting the importance of followership. The deliberate inclusion of others within this model, points towards the emerging importance of the notion of followership. Indeed, the footnote to that </w:t>
      </w:r>
      <w:proofErr w:type="gramStart"/>
      <w:r>
        <w:t>particular heading</w:t>
      </w:r>
      <w:proofErr w:type="gramEnd"/>
      <w:r>
        <w:t xml:space="preserve"> reads; </w:t>
      </w:r>
      <w:r w:rsidRPr="002764DE">
        <w:rPr>
          <w:i/>
          <w:iCs/>
        </w:rPr>
        <w:t>“Being aware of your relationship with others and the role they play in the leadership process”</w:t>
      </w:r>
    </w:p>
    <w:p w14:paraId="024DBD29" w14:textId="77777777" w:rsidR="006F76D2" w:rsidRDefault="006F76D2" w:rsidP="006F76D2">
      <w:pPr>
        <w:spacing w:line="360" w:lineRule="auto"/>
      </w:pPr>
      <w:r>
        <w:tab/>
      </w:r>
      <w:r>
        <w:tab/>
      </w:r>
      <w:r>
        <w:tab/>
      </w:r>
      <w:r>
        <w:tab/>
      </w:r>
      <w:r>
        <w:tab/>
      </w:r>
      <w:r>
        <w:tab/>
      </w:r>
      <w:r>
        <w:tab/>
      </w:r>
      <w:r>
        <w:tab/>
      </w:r>
      <w:r>
        <w:tab/>
        <w:t>Allen et. at (2012)</w:t>
      </w:r>
    </w:p>
    <w:p w14:paraId="7B5E729B" w14:textId="77777777" w:rsidR="006F76D2" w:rsidRDefault="006F76D2" w:rsidP="006F76D2">
      <w:pPr>
        <w:spacing w:line="360" w:lineRule="auto"/>
      </w:pPr>
      <w:r>
        <w:lastRenderedPageBreak/>
        <w:t>Since commencing a leadership role, my altered relationship with colleagues has been a personal concern. Many of the staff I am now leading, led me by the hand as a newly qualified technician and mentored me through my training and early years as a paramedic. The irony is, that I now sit alongside them as a ‘senior’ and discuss both positive and negative aspects of their practice. Navigating this change of dynamic has weighed on me heavily, but crucially I have come to realise that it may not have been an easy process for some of them too. Often in Emergency Medical Services, the transition from front-line to leadership role is perceived as challenging and, in some cases, poorly received by former peers (</w:t>
      </w:r>
      <w:proofErr w:type="spellStart"/>
      <w:r>
        <w:t>Hirvikallio</w:t>
      </w:r>
      <w:proofErr w:type="spellEnd"/>
      <w:r>
        <w:t xml:space="preserve"> et. al 2026).</w:t>
      </w:r>
    </w:p>
    <w:p w14:paraId="715FA4A9" w14:textId="77777777" w:rsidR="006F76D2" w:rsidRDefault="006F76D2" w:rsidP="006F76D2">
      <w:pPr>
        <w:spacing w:line="360" w:lineRule="auto"/>
      </w:pPr>
      <w:r>
        <w:t xml:space="preserve">There remains much debate regarding how much influence EI plays in leadership success (Northouse 2016) and the validity of EI as a concept (Spector 2005). Locke (2005) separates intelligence from emotions and believes EI to be a form of rationality and the ability to regulate emotions. This, he states, has nothing to do with intelligence but is simply a collection of learned skills and introspection. Locke vehemently defends the traditional definition of intelligence against what he appears to perceive as a diluted, ‘easy to access’ intellect for all-comers. Nonetheless, supporters of EI as a scientific theory, propose that the ability to recognise emotion in both </w:t>
      </w:r>
      <w:proofErr w:type="gramStart"/>
      <w:r>
        <w:t>oneself</w:t>
      </w:r>
      <w:proofErr w:type="gramEnd"/>
      <w:r>
        <w:t xml:space="preserve"> and others and carefully regulate appropriate interactions, requires a level of intelligence that can be measured against traditional concepts of intellect (</w:t>
      </w:r>
      <w:proofErr w:type="spellStart"/>
      <w:r>
        <w:t>Askanasy</w:t>
      </w:r>
      <w:proofErr w:type="spellEnd"/>
      <w:r>
        <w:t xml:space="preserve"> and Daus, 2005). </w:t>
      </w:r>
    </w:p>
    <w:p w14:paraId="7D3CDE01" w14:textId="77777777" w:rsidR="006F76D2" w:rsidRPr="009711C6" w:rsidRDefault="006F76D2" w:rsidP="006F76D2">
      <w:pPr>
        <w:spacing w:line="360" w:lineRule="auto"/>
        <w:rPr>
          <w:rFonts w:eastAsia="Times New Roman" w:cs="Segoe UI"/>
          <w:kern w:val="0"/>
          <w:lang w:eastAsia="en-GB"/>
          <w14:ligatures w14:val="none"/>
        </w:rPr>
      </w:pPr>
      <w:r>
        <w:t xml:space="preserve">As the debate continues, it seems to me to be reductive to question the value of self-awareness and emotional regulation, purely on the basis they fail to meet the conventional definitions of intelligence. </w:t>
      </w:r>
      <w:r>
        <w:rPr>
          <w:rFonts w:eastAsia="Times New Roman" w:cs="Segoe UI"/>
          <w:kern w:val="0"/>
          <w:lang w:eastAsia="en-GB"/>
          <w14:ligatures w14:val="none"/>
        </w:rPr>
        <w:t>A</w:t>
      </w:r>
      <w:r w:rsidRPr="00396CB0">
        <w:rPr>
          <w:rFonts w:eastAsia="Times New Roman" w:cs="Segoe UI"/>
          <w:kern w:val="0"/>
          <w:lang w:eastAsia="en-GB"/>
          <w14:ligatures w14:val="none"/>
        </w:rPr>
        <w:t>cademic</w:t>
      </w:r>
      <w:r>
        <w:rPr>
          <w:rFonts w:eastAsia="Times New Roman" w:cs="Segoe UI"/>
          <w:kern w:val="0"/>
          <w:lang w:eastAsia="en-GB"/>
          <w14:ligatures w14:val="none"/>
        </w:rPr>
        <w:t xml:space="preserve"> objections</w:t>
      </w:r>
      <w:r w:rsidRPr="00396CB0">
        <w:rPr>
          <w:rFonts w:eastAsia="Times New Roman" w:cs="Segoe UI"/>
          <w:kern w:val="0"/>
          <w:lang w:eastAsia="en-GB"/>
          <w14:ligatures w14:val="none"/>
        </w:rPr>
        <w:t xml:space="preserve"> </w:t>
      </w:r>
      <w:r>
        <w:rPr>
          <w:rFonts w:eastAsia="Times New Roman" w:cs="Segoe UI"/>
          <w:kern w:val="0"/>
          <w:lang w:eastAsia="en-GB"/>
          <w14:ligatures w14:val="none"/>
        </w:rPr>
        <w:t xml:space="preserve">appear to </w:t>
      </w:r>
      <w:r w:rsidRPr="00396CB0">
        <w:rPr>
          <w:rFonts w:eastAsia="Times New Roman" w:cs="Segoe UI"/>
          <w:kern w:val="0"/>
          <w:lang w:eastAsia="en-GB"/>
          <w14:ligatures w14:val="none"/>
        </w:rPr>
        <w:t>mirror the historical tendency to undervalue so-called soft skills</w:t>
      </w:r>
      <w:r>
        <w:rPr>
          <w:rFonts w:eastAsia="Times New Roman" w:cs="Segoe UI"/>
          <w:kern w:val="0"/>
          <w:lang w:eastAsia="en-GB"/>
          <w14:ligatures w14:val="none"/>
        </w:rPr>
        <w:t>,</w:t>
      </w:r>
      <w:r w:rsidRPr="00396CB0">
        <w:rPr>
          <w:rFonts w:eastAsia="Times New Roman" w:cs="Segoe UI"/>
          <w:kern w:val="0"/>
          <w:lang w:eastAsia="en-GB"/>
          <w14:ligatures w14:val="none"/>
        </w:rPr>
        <w:t xml:space="preserve"> </w:t>
      </w:r>
      <w:r>
        <w:rPr>
          <w:rFonts w:eastAsia="Times New Roman" w:cs="Segoe UI"/>
          <w:kern w:val="0"/>
          <w:lang w:eastAsia="en-GB"/>
          <w14:ligatures w14:val="none"/>
        </w:rPr>
        <w:t xml:space="preserve">despite substantial evidence demonstrating their contribution to workplace performance and leadership effectiveness. </w:t>
      </w:r>
      <w:r w:rsidRPr="008F2DC0">
        <w:rPr>
          <w:rFonts w:ascii="Segoe UI" w:eastAsia="Times New Roman" w:hAnsi="Segoe UI" w:cs="Segoe UI"/>
          <w:color w:val="000000" w:themeColor="text1"/>
          <w:kern w:val="0"/>
          <w:lang w:eastAsia="en-GB"/>
          <w14:ligatures w14:val="none"/>
        </w:rPr>
        <w:t>(Heckman &amp; Kautz, 2012)</w:t>
      </w:r>
      <w:r>
        <w:rPr>
          <w:rFonts w:ascii="Segoe UI" w:eastAsia="Times New Roman" w:hAnsi="Segoe UI" w:cs="Segoe UI"/>
          <w:color w:val="000000" w:themeColor="text1"/>
          <w:kern w:val="0"/>
          <w:lang w:eastAsia="en-GB"/>
          <w14:ligatures w14:val="none"/>
        </w:rPr>
        <w:t xml:space="preserve">. </w:t>
      </w:r>
      <w:r>
        <w:rPr>
          <w:rFonts w:eastAsia="Times New Roman" w:cs="Segoe UI"/>
          <w:kern w:val="0"/>
          <w:lang w:eastAsia="en-GB"/>
          <w14:ligatures w14:val="none"/>
        </w:rPr>
        <w:t xml:space="preserve">In my opinion, </w:t>
      </w:r>
      <w:r w:rsidRPr="00396CB0">
        <w:rPr>
          <w:rFonts w:eastAsia="Times New Roman" w:cs="Segoe UI"/>
          <w:kern w:val="0"/>
          <w:lang w:eastAsia="en-GB"/>
          <w14:ligatures w14:val="none"/>
        </w:rPr>
        <w:t>qualities such as self-awareness, empathy</w:t>
      </w:r>
      <w:r>
        <w:rPr>
          <w:rFonts w:eastAsia="Times New Roman" w:cs="Segoe UI"/>
          <w:kern w:val="0"/>
          <w:lang w:eastAsia="en-GB"/>
          <w14:ligatures w14:val="none"/>
        </w:rPr>
        <w:t xml:space="preserve"> </w:t>
      </w:r>
      <w:r w:rsidRPr="00396CB0">
        <w:rPr>
          <w:rFonts w:eastAsia="Times New Roman" w:cs="Segoe UI"/>
          <w:kern w:val="0"/>
          <w:lang w:eastAsia="en-GB"/>
          <w14:ligatures w14:val="none"/>
        </w:rPr>
        <w:t xml:space="preserve">and introspection </w:t>
      </w:r>
      <w:r>
        <w:rPr>
          <w:rFonts w:eastAsia="Times New Roman" w:cs="Segoe UI"/>
          <w:kern w:val="0"/>
          <w:lang w:eastAsia="en-GB"/>
          <w14:ligatures w14:val="none"/>
        </w:rPr>
        <w:t>are</w:t>
      </w:r>
      <w:r w:rsidRPr="00396CB0">
        <w:rPr>
          <w:rFonts w:eastAsia="Times New Roman" w:cs="Segoe UI"/>
          <w:kern w:val="0"/>
          <w:lang w:eastAsia="en-GB"/>
          <w14:ligatures w14:val="none"/>
        </w:rPr>
        <w:t xml:space="preserve"> valuable </w:t>
      </w:r>
      <w:r>
        <w:rPr>
          <w:rFonts w:eastAsia="Times New Roman" w:cs="Segoe UI"/>
          <w:kern w:val="0"/>
          <w:lang w:eastAsia="en-GB"/>
          <w14:ligatures w14:val="none"/>
        </w:rPr>
        <w:t xml:space="preserve">and important leadership </w:t>
      </w:r>
      <w:r w:rsidRPr="00396CB0">
        <w:rPr>
          <w:rFonts w:eastAsia="Times New Roman" w:cs="Segoe UI"/>
          <w:kern w:val="0"/>
          <w:lang w:eastAsia="en-GB"/>
          <w14:ligatures w14:val="none"/>
        </w:rPr>
        <w:t>competencies</w:t>
      </w:r>
      <w:r>
        <w:rPr>
          <w:rFonts w:eastAsia="Times New Roman" w:cs="Segoe UI"/>
          <w:kern w:val="0"/>
          <w:lang w:eastAsia="en-GB"/>
          <w14:ligatures w14:val="none"/>
        </w:rPr>
        <w:t>.</w:t>
      </w:r>
    </w:p>
    <w:p w14:paraId="231DBAE2" w14:textId="77777777" w:rsidR="006F76D2" w:rsidRDefault="006F76D2" w:rsidP="006F76D2">
      <w:pPr>
        <w:spacing w:line="360" w:lineRule="auto"/>
        <w:rPr>
          <w:rFonts w:eastAsia="Times New Roman" w:cs="Segoe UI"/>
          <w:b/>
          <w:bCs/>
          <w:kern w:val="0"/>
          <w:lang w:eastAsia="en-GB"/>
          <w14:ligatures w14:val="none"/>
        </w:rPr>
      </w:pPr>
      <w:r>
        <w:rPr>
          <w:rFonts w:eastAsia="Times New Roman" w:cs="Segoe UI"/>
          <w:kern w:val="0"/>
          <w:lang w:eastAsia="en-GB"/>
          <w14:ligatures w14:val="none"/>
        </w:rPr>
        <w:t>Greenleaf (</w:t>
      </w:r>
      <w:r w:rsidRPr="001E27D8">
        <w:rPr>
          <w:rFonts w:eastAsia="Times New Roman" w:cs="Segoe UI"/>
          <w:color w:val="FF0000"/>
          <w:kern w:val="0"/>
          <w:lang w:eastAsia="en-GB"/>
          <w14:ligatures w14:val="none"/>
        </w:rPr>
        <w:t>date?</w:t>
      </w:r>
      <w:r>
        <w:rPr>
          <w:rFonts w:eastAsia="Times New Roman" w:cs="Segoe UI"/>
          <w:kern w:val="0"/>
          <w:lang w:eastAsia="en-GB"/>
          <w14:ligatures w14:val="none"/>
        </w:rPr>
        <w:t>) recounts the story</w:t>
      </w:r>
      <w:r>
        <w:rPr>
          <w:rFonts w:eastAsia="Times New Roman" w:cs="Segoe UI"/>
          <w:i/>
          <w:iCs/>
          <w:kern w:val="0"/>
          <w:lang w:eastAsia="en-GB"/>
          <w14:ligatures w14:val="none"/>
        </w:rPr>
        <w:t xml:space="preserve"> </w:t>
      </w:r>
      <w:r>
        <w:rPr>
          <w:rFonts w:eastAsia="Times New Roman" w:cs="Segoe UI"/>
          <w:kern w:val="0"/>
          <w:lang w:eastAsia="en-GB"/>
          <w14:ligatures w14:val="none"/>
        </w:rPr>
        <w:t>of Herman Hesse’s</w:t>
      </w:r>
      <w:r w:rsidRPr="006E7CBF">
        <w:rPr>
          <w:rFonts w:eastAsia="Times New Roman" w:cs="Segoe UI"/>
          <w:i/>
          <w:iCs/>
          <w:kern w:val="0"/>
          <w:lang w:eastAsia="en-GB"/>
          <w14:ligatures w14:val="none"/>
        </w:rPr>
        <w:t xml:space="preserve"> Journey to the East</w:t>
      </w:r>
      <w:r>
        <w:rPr>
          <w:rFonts w:eastAsia="Times New Roman" w:cs="Segoe UI"/>
          <w:i/>
          <w:iCs/>
          <w:kern w:val="0"/>
          <w:lang w:eastAsia="en-GB"/>
          <w14:ligatures w14:val="none"/>
        </w:rPr>
        <w:t xml:space="preserve">. </w:t>
      </w:r>
      <w:r w:rsidRPr="006E7CBF">
        <w:rPr>
          <w:rFonts w:eastAsia="Times New Roman" w:cs="Segoe UI"/>
          <w:kern w:val="0"/>
          <w:lang w:eastAsia="en-GB"/>
          <w14:ligatures w14:val="none"/>
        </w:rPr>
        <w:t>Famously</w:t>
      </w:r>
      <w:r>
        <w:rPr>
          <w:rFonts w:eastAsia="Times New Roman" w:cs="Segoe UI"/>
          <w:kern w:val="0"/>
          <w:lang w:eastAsia="en-GB"/>
          <w14:ligatures w14:val="none"/>
        </w:rPr>
        <w:t xml:space="preserve">, he precises the tale of a band of explorers on a mythical journey and their servant Leo. When Leo goes missing and the group disintegrate, they realise that it was Leo, the servant, who </w:t>
      </w:r>
      <w:r>
        <w:rPr>
          <w:rFonts w:eastAsia="Times New Roman" w:cs="Segoe UI"/>
          <w:kern w:val="0"/>
          <w:lang w:eastAsia="en-GB"/>
          <w14:ligatures w14:val="none"/>
        </w:rPr>
        <w:lastRenderedPageBreak/>
        <w:t>was holding them all together, leading the group from within. (Greenleaf, 1970. Northouse 2026)</w:t>
      </w:r>
      <w:r>
        <w:rPr>
          <w:rFonts w:eastAsia="Times New Roman" w:cs="Segoe UI"/>
          <w:b/>
          <w:bCs/>
          <w:kern w:val="0"/>
          <w:lang w:eastAsia="en-GB"/>
          <w14:ligatures w14:val="none"/>
        </w:rPr>
        <w:t xml:space="preserve">. </w:t>
      </w:r>
    </w:p>
    <w:p w14:paraId="469746F2" w14:textId="77777777" w:rsidR="006F76D2" w:rsidRPr="007A721E" w:rsidRDefault="006F76D2" w:rsidP="006F76D2">
      <w:pPr>
        <w:spacing w:line="360" w:lineRule="auto"/>
        <w:rPr>
          <w:rFonts w:eastAsia="Times New Roman" w:cs="Segoe UI"/>
          <w:b/>
          <w:bCs/>
          <w:kern w:val="0"/>
          <w:lang w:eastAsia="en-GB"/>
          <w14:ligatures w14:val="none"/>
        </w:rPr>
      </w:pPr>
      <w:r>
        <w:rPr>
          <w:rFonts w:eastAsia="Times New Roman" w:cs="Segoe UI"/>
          <w:kern w:val="0"/>
          <w:lang w:eastAsia="en-GB"/>
          <w14:ligatures w14:val="none"/>
        </w:rPr>
        <w:t xml:space="preserve">Although fanciful, the idea of servant leadership which developed from this early premise, has garnered great interest. From the title of Simon Sinek’s book </w:t>
      </w:r>
      <w:r w:rsidRPr="00621A11">
        <w:rPr>
          <w:rFonts w:eastAsia="Times New Roman" w:cs="Segoe UI"/>
          <w:i/>
          <w:iCs/>
          <w:kern w:val="0"/>
          <w:lang w:eastAsia="en-GB"/>
          <w14:ligatures w14:val="none"/>
        </w:rPr>
        <w:t>Leaders Eat Last</w:t>
      </w:r>
      <w:r>
        <w:rPr>
          <w:rFonts w:eastAsia="Times New Roman" w:cs="Segoe UI"/>
          <w:i/>
          <w:iCs/>
          <w:kern w:val="0"/>
          <w:lang w:eastAsia="en-GB"/>
          <w14:ligatures w14:val="none"/>
        </w:rPr>
        <w:t xml:space="preserve"> </w:t>
      </w:r>
      <w:r w:rsidRPr="001B14AB">
        <w:rPr>
          <w:rFonts w:eastAsia="Times New Roman" w:cs="Segoe UI"/>
          <w:kern w:val="0"/>
          <w:lang w:eastAsia="en-GB"/>
          <w14:ligatures w14:val="none"/>
        </w:rPr>
        <w:t>(2024)</w:t>
      </w:r>
      <w:r>
        <w:rPr>
          <w:rFonts w:eastAsia="Times New Roman" w:cs="Segoe UI"/>
          <w:kern w:val="0"/>
          <w:lang w:eastAsia="en-GB"/>
          <w14:ligatures w14:val="none"/>
        </w:rPr>
        <w:t xml:space="preserve">, to the wealth of research carried out by scholars such as Hale and Fields (2007), Ehrhart (2004), Spears (2010) and Walumbwa et.al, (2010), the characteristics and traits of the servant leader are widely discussed (Northouse (2026). </w:t>
      </w:r>
    </w:p>
    <w:p w14:paraId="34897966" w14:textId="77777777" w:rsidR="006F76D2" w:rsidRDefault="006F76D2" w:rsidP="006F76D2">
      <w:pPr>
        <w:spacing w:line="360" w:lineRule="auto"/>
        <w:rPr>
          <w:rFonts w:eastAsia="Times New Roman" w:cs="Segoe UI"/>
          <w:kern w:val="0"/>
          <w:lang w:eastAsia="en-GB"/>
          <w14:ligatures w14:val="none"/>
        </w:rPr>
      </w:pPr>
      <w:r>
        <w:rPr>
          <w:rFonts w:eastAsia="Times New Roman" w:cs="Segoe UI"/>
          <w:kern w:val="0"/>
          <w:lang w:eastAsia="en-GB"/>
          <w14:ligatures w14:val="none"/>
        </w:rPr>
        <w:t>As a service driven organisation, leaders within WAST could be anticipated to naturally default to this style. However, in my experience service pressures, financial constraints and operations targets, often result in the primary focus being elsewhere, away from the hypothetical band of explorers. Had Leo been constrained by budgets, boundaries and other such corporate constraints, it is possible the explorers would have looked on him less favourably.</w:t>
      </w:r>
    </w:p>
    <w:p w14:paraId="1902FC79" w14:textId="77777777" w:rsidR="006F76D2" w:rsidRDefault="006F76D2" w:rsidP="006F76D2">
      <w:pPr>
        <w:spacing w:line="360" w:lineRule="auto"/>
        <w:rPr>
          <w:rFonts w:eastAsia="Times New Roman" w:cs="Segoe UI"/>
          <w:kern w:val="0"/>
          <w:lang w:eastAsia="en-GB"/>
          <w14:ligatures w14:val="none"/>
        </w:rPr>
      </w:pPr>
      <w:r>
        <w:rPr>
          <w:rFonts w:eastAsia="Times New Roman" w:cs="Segoe UI"/>
          <w:kern w:val="0"/>
          <w:lang w:eastAsia="en-GB"/>
          <w14:ligatures w14:val="none"/>
        </w:rPr>
        <w:t>Greenleaf (1970) asserts that effective leaders are servants first;</w:t>
      </w:r>
    </w:p>
    <w:p w14:paraId="229C6D33" w14:textId="77777777" w:rsidR="006F76D2" w:rsidRPr="00D23F02" w:rsidRDefault="006F76D2" w:rsidP="006F76D2">
      <w:pPr>
        <w:spacing w:line="360" w:lineRule="auto"/>
        <w:rPr>
          <w:rFonts w:eastAsia="Times New Roman" w:cs="Segoe UI"/>
          <w:i/>
          <w:iCs/>
          <w:kern w:val="0"/>
          <w:lang w:eastAsia="en-GB"/>
          <w14:ligatures w14:val="none"/>
        </w:rPr>
      </w:pPr>
      <w:r w:rsidRPr="008B6F85">
        <w:rPr>
          <w:rFonts w:eastAsia="Times New Roman" w:cs="Segoe UI"/>
          <w:i/>
          <w:iCs/>
          <w:kern w:val="0"/>
          <w:lang w:eastAsia="en-GB"/>
          <w14:ligatures w14:val="none"/>
        </w:rPr>
        <w:t xml:space="preserve">“Leo was actually the leader all of the time, but he was servant first because that was what he was, </w:t>
      </w:r>
      <w:r w:rsidRPr="008B6F85">
        <w:rPr>
          <w:rFonts w:eastAsia="Times New Roman" w:cs="Segoe UI"/>
          <w:b/>
          <w:bCs/>
          <w:i/>
          <w:iCs/>
          <w:kern w:val="0"/>
          <w:lang w:eastAsia="en-GB"/>
          <w14:ligatures w14:val="none"/>
        </w:rPr>
        <w:t>deep down inside</w:t>
      </w:r>
      <w:r w:rsidRPr="008B6F85">
        <w:rPr>
          <w:rFonts w:eastAsia="Times New Roman" w:cs="Segoe UI"/>
          <w:i/>
          <w:iCs/>
          <w:kern w:val="0"/>
          <w:lang w:eastAsia="en-GB"/>
          <w14:ligatures w14:val="none"/>
        </w:rPr>
        <w:t>.”</w:t>
      </w:r>
    </w:p>
    <w:p w14:paraId="6615FCB1" w14:textId="77777777" w:rsidR="006F76D2" w:rsidRDefault="006F76D2" w:rsidP="006F76D2">
      <w:pPr>
        <w:spacing w:line="360" w:lineRule="auto"/>
      </w:pPr>
      <w:r>
        <w:t>From personal experience, leaders and managers within the Welsh Ambulance Service NHS University Trust (WAST) are often promoted internally, having progressed from entry-level positions. This would suggest that such leaders possess a desire to improve the lives of others, having begun their career as front-line, patient-facing clinicians. It would not be unreasonable then, to expect them to continue this altruistic path as leaders, but it would seem not to be so straightforward.  Kline (2019) cites the findings of the Francis Report (2013) which pointed to institutional norms within the NHS standing as barriers to holistic leadership styles. Once in a leadership position, the pressure to meet targets and inability to change operational systems appears to preclude more synergistic relationships with staff. Anderson (2009) identifies this incongruity between the organisational expectations of managers to prioritise corporate priorities, and the desire of servant-leaders to focus on their followers thus relegating operational concerns to second place.</w:t>
      </w:r>
    </w:p>
    <w:p w14:paraId="748BF0DB" w14:textId="77777777" w:rsidR="006F76D2" w:rsidRPr="00DF514F" w:rsidRDefault="006F76D2" w:rsidP="006F76D2">
      <w:pPr>
        <w:spacing w:line="360" w:lineRule="auto"/>
      </w:pPr>
      <w:r>
        <w:lastRenderedPageBreak/>
        <w:t xml:space="preserve">Nonetheless, as a senior paramedic working closely with front-line staff, there are elements of servant leadership which strongly align with my values and are within my gift to effect. Andersen (2009) asserts that servant leaders have the desire to help people develop and flourish, and I certainly aspire to fulfil this, particularly when working alongside newly qualified clinicians.  </w:t>
      </w:r>
    </w:p>
    <w:p w14:paraId="37A40A9A" w14:textId="77777777" w:rsidR="006F76D2" w:rsidRDefault="006F76D2" w:rsidP="006F76D2">
      <w:pPr>
        <w:spacing w:line="360" w:lineRule="auto"/>
      </w:pPr>
      <w:r>
        <w:t>Within the NHS, much focus and investment have been devoted to leadership development in recent decades (Martin and Learmonth 2012). From 1983, following the publication of the Griffiths Report, management within the NHS has evolved to align closely with that in the corporate world, with the introduction of executive boards and layers of management (</w:t>
      </w:r>
      <w:proofErr w:type="spellStart"/>
      <w:r>
        <w:t>Khumar</w:t>
      </w:r>
      <w:proofErr w:type="spellEnd"/>
      <w:r>
        <w:t xml:space="preserve"> and </w:t>
      </w:r>
      <w:proofErr w:type="spellStart"/>
      <w:r>
        <w:t>Khiljee</w:t>
      </w:r>
      <w:proofErr w:type="spellEnd"/>
      <w:r>
        <w:t xml:space="preserve"> 2016). Alongside this contemporary approach came a need to develop and educate leaders and managers, highlighted in the NHS Next Stage Review (2008). More recently, t</w:t>
      </w:r>
      <w:r w:rsidRPr="001C1A57">
        <w:t>he Healthcare Leadership Model</w:t>
      </w:r>
      <w:r>
        <w:t xml:space="preserve"> (HLM) was developed in 2013 by the NHS Leadership Academy, to develop leadership skills amongst health and care staff and mangers. This replaced the previous NHS Leadership Framework following criticism that it was overly simplistic (Boutell 2026) and has recently been superseded by the NHS Leadership and Management Code (2026).</w:t>
      </w:r>
    </w:p>
    <w:p w14:paraId="2B379854" w14:textId="77777777" w:rsidR="006F76D2" w:rsidRDefault="006F76D2" w:rsidP="006F76D2">
      <w:pPr>
        <w:spacing w:after="0" w:line="360" w:lineRule="auto"/>
        <w:rPr>
          <w:rFonts w:eastAsia="Times New Roman" w:cs="Segoe UI"/>
          <w:kern w:val="0"/>
          <w:lang w:eastAsia="en-GB"/>
          <w14:ligatures w14:val="none"/>
        </w:rPr>
      </w:pPr>
      <w:r w:rsidRPr="00377167">
        <w:rPr>
          <w:rFonts w:eastAsia="Times New Roman" w:cs="Segoe UI"/>
          <w:kern w:val="0"/>
          <w:lang w:eastAsia="en-GB"/>
          <w14:ligatures w14:val="none"/>
        </w:rPr>
        <w:t>The</w:t>
      </w:r>
      <w:r>
        <w:rPr>
          <w:rFonts w:eastAsia="Times New Roman" w:cs="Segoe UI"/>
          <w:kern w:val="0"/>
          <w:lang w:eastAsia="en-GB"/>
          <w14:ligatures w14:val="none"/>
        </w:rPr>
        <w:t xml:space="preserve"> evolution of</w:t>
      </w:r>
      <w:r w:rsidRPr="00377167">
        <w:rPr>
          <w:rFonts w:eastAsia="Times New Roman" w:cs="Segoe UI"/>
          <w:kern w:val="0"/>
          <w:lang w:eastAsia="en-GB"/>
          <w14:ligatures w14:val="none"/>
        </w:rPr>
        <w:t xml:space="preserve"> th</w:t>
      </w:r>
      <w:r>
        <w:rPr>
          <w:rFonts w:eastAsia="Times New Roman" w:cs="Segoe UI"/>
          <w:kern w:val="0"/>
          <w:lang w:eastAsia="en-GB"/>
          <w14:ligatures w14:val="none"/>
        </w:rPr>
        <w:t>ese three</w:t>
      </w:r>
      <w:r w:rsidRPr="00377167">
        <w:rPr>
          <w:rFonts w:eastAsia="Times New Roman" w:cs="Segoe UI"/>
          <w:kern w:val="0"/>
          <w:lang w:eastAsia="en-GB"/>
          <w14:ligatures w14:val="none"/>
        </w:rPr>
        <w:t xml:space="preserve"> models</w:t>
      </w:r>
      <w:r>
        <w:rPr>
          <w:rFonts w:eastAsia="Times New Roman" w:cs="Segoe UI"/>
          <w:kern w:val="0"/>
          <w:lang w:eastAsia="en-GB"/>
          <w14:ligatures w14:val="none"/>
        </w:rPr>
        <w:t xml:space="preserve"> of leadership in healthcare,</w:t>
      </w:r>
      <w:r w:rsidRPr="00377167">
        <w:rPr>
          <w:rFonts w:eastAsia="Times New Roman" w:cs="Segoe UI"/>
          <w:kern w:val="0"/>
          <w:lang w:eastAsia="en-GB"/>
          <w14:ligatures w14:val="none"/>
        </w:rPr>
        <w:t xml:space="preserve"> demonstrate a pattern</w:t>
      </w:r>
      <w:r>
        <w:rPr>
          <w:rFonts w:eastAsia="Times New Roman" w:cs="Segoe UI"/>
          <w:kern w:val="0"/>
          <w:lang w:eastAsia="en-GB"/>
          <w14:ligatures w14:val="none"/>
        </w:rPr>
        <w:t xml:space="preserve"> of</w:t>
      </w:r>
      <w:r w:rsidRPr="00377167">
        <w:rPr>
          <w:rFonts w:eastAsia="Times New Roman" w:cs="Segoe UI"/>
          <w:kern w:val="0"/>
          <w:lang w:eastAsia="en-GB"/>
          <w14:ligatures w14:val="none"/>
        </w:rPr>
        <w:t xml:space="preserve"> an initial simple design, a</w:t>
      </w:r>
      <w:r>
        <w:rPr>
          <w:rFonts w:eastAsia="Times New Roman" w:cs="Segoe UI"/>
          <w:kern w:val="0"/>
          <w:lang w:eastAsia="en-GB"/>
          <w14:ligatures w14:val="none"/>
        </w:rPr>
        <w:t xml:space="preserve"> </w:t>
      </w:r>
      <w:r w:rsidRPr="00377167">
        <w:rPr>
          <w:rFonts w:eastAsia="Times New Roman" w:cs="Segoe UI"/>
          <w:kern w:val="0"/>
          <w:lang w:eastAsia="en-GB"/>
          <w14:ligatures w14:val="none"/>
        </w:rPr>
        <w:t xml:space="preserve">shift towards greater complexity and </w:t>
      </w:r>
      <w:r>
        <w:rPr>
          <w:rFonts w:eastAsia="Times New Roman" w:cs="Segoe UI"/>
          <w:kern w:val="0"/>
          <w:lang w:eastAsia="en-GB"/>
          <w14:ligatures w14:val="none"/>
        </w:rPr>
        <w:t>finally</w:t>
      </w:r>
      <w:r w:rsidRPr="00377167">
        <w:rPr>
          <w:rFonts w:eastAsia="Times New Roman" w:cs="Segoe UI"/>
          <w:kern w:val="0"/>
          <w:lang w:eastAsia="en-GB"/>
          <w14:ligatures w14:val="none"/>
        </w:rPr>
        <w:t xml:space="preserve"> a move back to a simpler framework</w:t>
      </w:r>
      <w:r>
        <w:rPr>
          <w:rFonts w:eastAsia="Times New Roman" w:cs="Segoe UI"/>
          <w:kern w:val="0"/>
          <w:lang w:eastAsia="en-GB"/>
          <w14:ligatures w14:val="none"/>
        </w:rPr>
        <w:t xml:space="preserve"> (See figures 1, 2 and 3).</w:t>
      </w:r>
    </w:p>
    <w:p w14:paraId="0EDB94F4" w14:textId="77777777" w:rsidR="006F76D2" w:rsidRDefault="006F76D2" w:rsidP="006F76D2">
      <w:pPr>
        <w:spacing w:after="0" w:line="360" w:lineRule="auto"/>
        <w:rPr>
          <w:rFonts w:eastAsia="Times New Roman" w:cs="Segoe UI"/>
          <w:kern w:val="0"/>
          <w:lang w:eastAsia="en-GB"/>
          <w14:ligatures w14:val="none"/>
        </w:rPr>
      </w:pPr>
    </w:p>
    <w:p w14:paraId="18EDFE3B" w14:textId="77777777" w:rsidR="006F76D2" w:rsidRDefault="006F76D2" w:rsidP="006F76D2">
      <w:pPr>
        <w:spacing w:after="0" w:line="360" w:lineRule="auto"/>
        <w:jc w:val="center"/>
        <w:rPr>
          <w:rFonts w:eastAsia="Times New Roman" w:cs="Segoe UI"/>
          <w:kern w:val="0"/>
          <w:lang w:eastAsia="en-GB"/>
          <w14:ligatures w14:val="none"/>
        </w:rPr>
      </w:pPr>
      <w:r w:rsidRPr="00C01AC5">
        <w:rPr>
          <w:rFonts w:eastAsia="Times New Roman" w:cs="Segoe UI"/>
          <w:noProof/>
          <w:kern w:val="0"/>
          <w:lang w:eastAsia="en-GB"/>
          <w14:ligatures w14:val="none"/>
        </w:rPr>
        <w:drawing>
          <wp:inline distT="0" distB="0" distL="0" distR="0" wp14:anchorId="3EE4DD4C" wp14:editId="6D0A6FBE">
            <wp:extent cx="3819525" cy="2993504"/>
            <wp:effectExtent l="0" t="0" r="0" b="0"/>
            <wp:docPr id="862022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022395" name=""/>
                    <pic:cNvPicPr/>
                  </pic:nvPicPr>
                  <pic:blipFill>
                    <a:blip r:embed="rId6"/>
                    <a:stretch>
                      <a:fillRect/>
                    </a:stretch>
                  </pic:blipFill>
                  <pic:spPr>
                    <a:xfrm>
                      <a:off x="0" y="0"/>
                      <a:ext cx="3833013" cy="3004075"/>
                    </a:xfrm>
                    <a:prstGeom prst="rect">
                      <a:avLst/>
                    </a:prstGeom>
                  </pic:spPr>
                </pic:pic>
              </a:graphicData>
            </a:graphic>
          </wp:inline>
        </w:drawing>
      </w:r>
    </w:p>
    <w:p w14:paraId="7D3EC9A3" w14:textId="77777777" w:rsidR="006F76D2" w:rsidRDefault="006F76D2" w:rsidP="006F76D2">
      <w:pPr>
        <w:spacing w:after="0" w:line="360" w:lineRule="auto"/>
        <w:ind w:left="2160" w:firstLine="720"/>
        <w:jc w:val="right"/>
        <w:rPr>
          <w:rFonts w:eastAsia="Times New Roman" w:cs="Segoe UI"/>
          <w:kern w:val="0"/>
          <w:lang w:eastAsia="en-GB"/>
          <w14:ligatures w14:val="none"/>
        </w:rPr>
      </w:pPr>
      <w:r>
        <w:rPr>
          <w:rFonts w:eastAsia="Times New Roman" w:cs="Segoe UI"/>
          <w:kern w:val="0"/>
          <w:lang w:eastAsia="en-GB"/>
          <w14:ligatures w14:val="none"/>
        </w:rPr>
        <w:lastRenderedPageBreak/>
        <w:t>NHS Leadership Framework (20??)</w:t>
      </w:r>
    </w:p>
    <w:p w14:paraId="6CCA78DC" w14:textId="77777777" w:rsidR="006F76D2" w:rsidRDefault="006F76D2" w:rsidP="006F76D2">
      <w:pPr>
        <w:spacing w:after="0" w:line="360" w:lineRule="auto"/>
        <w:ind w:left="2160" w:firstLine="720"/>
        <w:jc w:val="center"/>
        <w:rPr>
          <w:rFonts w:eastAsia="Times New Roman" w:cs="Segoe UI"/>
          <w:kern w:val="0"/>
          <w:lang w:eastAsia="en-GB"/>
          <w14:ligatures w14:val="none"/>
        </w:rPr>
      </w:pPr>
    </w:p>
    <w:p w14:paraId="2E8B797F" w14:textId="77777777" w:rsidR="006F76D2" w:rsidRDefault="006F76D2" w:rsidP="006F76D2">
      <w:pPr>
        <w:spacing w:after="0" w:line="360" w:lineRule="auto"/>
        <w:ind w:left="2160" w:firstLine="720"/>
        <w:jc w:val="both"/>
        <w:rPr>
          <w:rFonts w:eastAsia="Times New Roman" w:cs="Segoe UI"/>
          <w:kern w:val="0"/>
          <w:lang w:eastAsia="en-GB"/>
          <w14:ligatures w14:val="none"/>
        </w:rPr>
      </w:pPr>
    </w:p>
    <w:p w14:paraId="37C0D46E" w14:textId="77777777" w:rsidR="006F76D2" w:rsidRDefault="006F76D2" w:rsidP="006F76D2">
      <w:pPr>
        <w:spacing w:after="0" w:line="360" w:lineRule="auto"/>
        <w:jc w:val="center"/>
        <w:rPr>
          <w:rFonts w:eastAsia="Times New Roman" w:cs="Segoe UI"/>
          <w:kern w:val="0"/>
          <w:lang w:eastAsia="en-GB"/>
          <w14:ligatures w14:val="none"/>
        </w:rPr>
      </w:pPr>
      <w:r w:rsidRPr="00CC1240">
        <w:rPr>
          <w:noProof/>
        </w:rPr>
        <w:drawing>
          <wp:inline distT="0" distB="0" distL="0" distR="0" wp14:anchorId="446DC2A3" wp14:editId="41D0AF5F">
            <wp:extent cx="5707961" cy="2924175"/>
            <wp:effectExtent l="0" t="0" r="7620" b="0"/>
            <wp:docPr id="2097644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644716" name=""/>
                    <pic:cNvPicPr/>
                  </pic:nvPicPr>
                  <pic:blipFill>
                    <a:blip r:embed="rId7"/>
                    <a:stretch>
                      <a:fillRect/>
                    </a:stretch>
                  </pic:blipFill>
                  <pic:spPr>
                    <a:xfrm>
                      <a:off x="0" y="0"/>
                      <a:ext cx="5743736" cy="2942502"/>
                    </a:xfrm>
                    <a:prstGeom prst="rect">
                      <a:avLst/>
                    </a:prstGeom>
                  </pic:spPr>
                </pic:pic>
              </a:graphicData>
            </a:graphic>
          </wp:inline>
        </w:drawing>
      </w:r>
    </w:p>
    <w:p w14:paraId="7BA24AE3" w14:textId="77777777" w:rsidR="006F76D2" w:rsidRPr="00C01AC5" w:rsidRDefault="006F76D2" w:rsidP="006F76D2">
      <w:pPr>
        <w:spacing w:after="0" w:line="360" w:lineRule="auto"/>
        <w:ind w:left="4320" w:firstLine="720"/>
        <w:jc w:val="right"/>
        <w:rPr>
          <w:rFonts w:eastAsia="Times New Roman" w:cs="Segoe UI"/>
          <w:kern w:val="0"/>
          <w:lang w:eastAsia="en-GB"/>
          <w14:ligatures w14:val="none"/>
        </w:rPr>
      </w:pPr>
      <w:r>
        <w:rPr>
          <w:rFonts w:eastAsia="Times New Roman" w:cs="Segoe UI"/>
          <w:kern w:val="0"/>
          <w:lang w:eastAsia="en-GB"/>
          <w14:ligatures w14:val="none"/>
        </w:rPr>
        <w:t>Healthcare Leadership Model (2013)</w:t>
      </w:r>
    </w:p>
    <w:p w14:paraId="1C1FD8E2" w14:textId="77777777" w:rsidR="006F76D2" w:rsidRDefault="006F76D2" w:rsidP="006F76D2">
      <w:pPr>
        <w:spacing w:line="360" w:lineRule="auto"/>
        <w:jc w:val="right"/>
      </w:pPr>
    </w:p>
    <w:p w14:paraId="0CD017AB" w14:textId="77777777" w:rsidR="006F76D2" w:rsidRDefault="006F76D2" w:rsidP="006F76D2">
      <w:pPr>
        <w:spacing w:line="360" w:lineRule="auto"/>
        <w:rPr>
          <w:rFonts w:eastAsia="Times New Roman" w:cs="Segoe UI"/>
          <w:kern w:val="0"/>
          <w:lang w:eastAsia="en-GB"/>
          <w14:ligatures w14:val="none"/>
        </w:rPr>
      </w:pPr>
    </w:p>
    <w:p w14:paraId="2628AC20" w14:textId="77777777" w:rsidR="006F76D2" w:rsidRDefault="006F76D2" w:rsidP="006F76D2">
      <w:pPr>
        <w:spacing w:line="360" w:lineRule="auto"/>
        <w:jc w:val="center"/>
        <w:rPr>
          <w:rFonts w:eastAsia="Times New Roman" w:cs="Segoe UI"/>
          <w:kern w:val="0"/>
          <w:lang w:eastAsia="en-GB"/>
          <w14:ligatures w14:val="none"/>
        </w:rPr>
      </w:pPr>
      <w:r w:rsidRPr="008B47CC">
        <w:rPr>
          <w:rFonts w:eastAsia="Times New Roman" w:cs="Segoe UI"/>
          <w:noProof/>
          <w:kern w:val="0"/>
          <w:lang w:eastAsia="en-GB"/>
          <w14:ligatures w14:val="none"/>
        </w:rPr>
        <w:drawing>
          <wp:inline distT="0" distB="0" distL="0" distR="0" wp14:anchorId="7DE4A646" wp14:editId="47CBD8AB">
            <wp:extent cx="4667250" cy="3642378"/>
            <wp:effectExtent l="0" t="0" r="0" b="0"/>
            <wp:docPr id="423848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848987" name=""/>
                    <pic:cNvPicPr/>
                  </pic:nvPicPr>
                  <pic:blipFill>
                    <a:blip r:embed="rId8"/>
                    <a:stretch>
                      <a:fillRect/>
                    </a:stretch>
                  </pic:blipFill>
                  <pic:spPr>
                    <a:xfrm>
                      <a:off x="0" y="0"/>
                      <a:ext cx="4678506" cy="3651162"/>
                    </a:xfrm>
                    <a:prstGeom prst="rect">
                      <a:avLst/>
                    </a:prstGeom>
                  </pic:spPr>
                </pic:pic>
              </a:graphicData>
            </a:graphic>
          </wp:inline>
        </w:drawing>
      </w:r>
    </w:p>
    <w:p w14:paraId="01601987" w14:textId="77777777" w:rsidR="006F76D2" w:rsidRDefault="006F76D2" w:rsidP="006F76D2">
      <w:pPr>
        <w:spacing w:line="360" w:lineRule="auto"/>
        <w:ind w:left="2160" w:firstLine="720"/>
        <w:jc w:val="right"/>
        <w:rPr>
          <w:rFonts w:eastAsia="Times New Roman" w:cs="Segoe UI"/>
          <w:kern w:val="0"/>
          <w:lang w:eastAsia="en-GB"/>
          <w14:ligatures w14:val="none"/>
        </w:rPr>
      </w:pPr>
      <w:r>
        <w:rPr>
          <w:rFonts w:eastAsia="Times New Roman" w:cs="Segoe UI"/>
          <w:kern w:val="0"/>
          <w:lang w:eastAsia="en-GB"/>
          <w14:ligatures w14:val="none"/>
        </w:rPr>
        <w:lastRenderedPageBreak/>
        <w:t>NHS Leadership and Management Code (2026)</w:t>
      </w:r>
    </w:p>
    <w:p w14:paraId="5EBFF19C" w14:textId="77777777" w:rsidR="006F76D2" w:rsidRDefault="006F76D2" w:rsidP="006F76D2">
      <w:pPr>
        <w:spacing w:line="360" w:lineRule="auto"/>
      </w:pPr>
    </w:p>
    <w:p w14:paraId="04A4D5E7" w14:textId="77777777" w:rsidR="006F76D2" w:rsidRDefault="006F76D2" w:rsidP="006F76D2">
      <w:pPr>
        <w:spacing w:line="360" w:lineRule="auto"/>
      </w:pPr>
      <w:r>
        <w:t xml:space="preserve">Notably, none of these models relies solely on one single leadership style or theory. Yu et al (2024) attribute this to the unique challenges faced by the healthcare sector and a resultant need to employ a range of leadership styles to address diverse issues such as staff disengagement, low </w:t>
      </w:r>
      <w:proofErr w:type="spellStart"/>
      <w:r>
        <w:t>moral</w:t>
      </w:r>
      <w:proofErr w:type="spellEnd"/>
      <w:r>
        <w:t xml:space="preserve">, operational and financial pressures and the drive to improve quality of care.  Nicol (2012) however, identifies an emphasis on EI within the NHS leadership framework, with the concept of demonstrating personal qualities appearing foremost. Indeed, this can also be observed in the two subsequent models, with personal qualities such as compassion, accountability, integrity and care being emphasised. </w:t>
      </w:r>
      <w:proofErr w:type="spellStart"/>
      <w:r>
        <w:t>Conversly</w:t>
      </w:r>
      <w:proofErr w:type="spellEnd"/>
      <w:r>
        <w:t xml:space="preserve">, Boutell (2015) postulates that the NHS utilises three main leadership styles; transformational, democratic and distributed leadership, to facilitate an adaptive system of leadership able to respond to the many different and complex challenges outlined previously by Yu et al.  </w:t>
      </w:r>
    </w:p>
    <w:p w14:paraId="42AEB0E5" w14:textId="77777777" w:rsidR="006F76D2" w:rsidRDefault="006F76D2" w:rsidP="006F76D2">
      <w:pPr>
        <w:spacing w:line="360" w:lineRule="auto"/>
      </w:pPr>
    </w:p>
    <w:p w14:paraId="42C520F3" w14:textId="77777777" w:rsidR="006F76D2" w:rsidRDefault="006F76D2" w:rsidP="006F76D2">
      <w:pPr>
        <w:spacing w:line="360" w:lineRule="auto"/>
      </w:pPr>
      <w:r>
        <w:t>Distributed leadership is described as a model in which leadership practice is shared, with responsibility shifting from individuals to a collaborative team, which may exist vertically or horizontally within an organisation. Whilst this is typically seen in many school settings (Harris 2013) the horizontal approach can also be observed within WAST, whereby clinical and operational leadership is delineated.</w:t>
      </w:r>
    </w:p>
    <w:p w14:paraId="1F8DE95D" w14:textId="77777777" w:rsidR="006F76D2" w:rsidRDefault="006F76D2" w:rsidP="006F76D2">
      <w:pPr>
        <w:spacing w:line="360" w:lineRule="auto"/>
      </w:pPr>
      <w:r>
        <w:t>WAST’s own model of leadership behaviours is currently illustrated in the Our WAST Way model, which cites three guiding principles of leadership (see figure 4)</w:t>
      </w:r>
    </w:p>
    <w:p w14:paraId="223E5B85" w14:textId="77777777" w:rsidR="006F76D2" w:rsidRDefault="006F76D2" w:rsidP="006F76D2">
      <w:pPr>
        <w:spacing w:line="360" w:lineRule="auto"/>
      </w:pPr>
    </w:p>
    <w:p w14:paraId="4D49C2C6" w14:textId="77777777" w:rsidR="006F76D2" w:rsidRDefault="006F76D2" w:rsidP="006F76D2">
      <w:pPr>
        <w:spacing w:line="360" w:lineRule="auto"/>
        <w:jc w:val="center"/>
      </w:pPr>
      <w:r w:rsidRPr="0049267B">
        <w:rPr>
          <w:noProof/>
        </w:rPr>
        <w:lastRenderedPageBreak/>
        <w:drawing>
          <wp:inline distT="0" distB="0" distL="0" distR="0" wp14:anchorId="72440118" wp14:editId="35EAE1EB">
            <wp:extent cx="4352925" cy="3161114"/>
            <wp:effectExtent l="0" t="0" r="0" b="1270"/>
            <wp:docPr id="1793294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294978" name=""/>
                    <pic:cNvPicPr/>
                  </pic:nvPicPr>
                  <pic:blipFill>
                    <a:blip r:embed="rId9"/>
                    <a:stretch>
                      <a:fillRect/>
                    </a:stretch>
                  </pic:blipFill>
                  <pic:spPr>
                    <a:xfrm>
                      <a:off x="0" y="0"/>
                      <a:ext cx="4355916" cy="3163286"/>
                    </a:xfrm>
                    <a:prstGeom prst="rect">
                      <a:avLst/>
                    </a:prstGeom>
                  </pic:spPr>
                </pic:pic>
              </a:graphicData>
            </a:graphic>
          </wp:inline>
        </w:drawing>
      </w:r>
    </w:p>
    <w:p w14:paraId="21C20E62" w14:textId="77777777" w:rsidR="006F76D2" w:rsidRDefault="006F76D2" w:rsidP="006F76D2">
      <w:pPr>
        <w:spacing w:line="360" w:lineRule="auto"/>
        <w:jc w:val="right"/>
      </w:pPr>
      <w:r>
        <w:t>Our WAST Way 2026</w:t>
      </w:r>
    </w:p>
    <w:p w14:paraId="2CAE8105" w14:textId="77777777" w:rsidR="006F76D2" w:rsidRDefault="006F76D2" w:rsidP="006F76D2">
      <w:pPr>
        <w:spacing w:line="360" w:lineRule="auto"/>
      </w:pPr>
      <w:r>
        <w:t>As with the previous NHS models, Our WAST Way initially appears to place emotional intelligence at its core, with the triptych components of care, connect and value everyone. However, the design team behind the model, Real World Group, maintain that the theory of collective leadership lies at its heart. The term collective leadership is often used interchangeably with distributed leadership, but academically they remain separate concepts (</w:t>
      </w:r>
      <w:proofErr w:type="spellStart"/>
      <w:r>
        <w:t>Goksoy</w:t>
      </w:r>
      <w:proofErr w:type="spellEnd"/>
      <w:r>
        <w:t xml:space="preserve"> 2016).  The underlying principle of collective leadership is that leadership is not solely the responsibly of a nominated group, but is a shared responsibility involving the unified and cooperative actions of a larger group of invested people (</w:t>
      </w:r>
      <w:proofErr w:type="spellStart"/>
      <w:r>
        <w:t>Lungeanu</w:t>
      </w:r>
      <w:proofErr w:type="spellEnd"/>
      <w:r>
        <w:t xml:space="preserve"> et al 2023).  This aligns with the corporate belief that WAST is a people led organisation where everyone has the potential and ability to lead (WAST reference).</w:t>
      </w:r>
    </w:p>
    <w:p w14:paraId="3D98783B" w14:textId="77777777" w:rsidR="006F76D2" w:rsidRPr="009E558A" w:rsidRDefault="006F76D2" w:rsidP="006F76D2">
      <w:pPr>
        <w:spacing w:line="360" w:lineRule="auto"/>
        <w:rPr>
          <w:rFonts w:eastAsia="Times New Roman" w:cs="Segoe UI"/>
          <w:kern w:val="0"/>
          <w:lang w:eastAsia="en-GB"/>
          <w14:ligatures w14:val="none"/>
        </w:rPr>
      </w:pPr>
      <w:r w:rsidRPr="005F5B0A">
        <w:rPr>
          <w:rFonts w:eastAsia="Times New Roman" w:cs="Calibri"/>
          <w:kern w:val="0"/>
          <w:lang w:eastAsia="en-GB"/>
          <w14:ligatures w14:val="none"/>
        </w:rPr>
        <w:t xml:space="preserve">Although a range of leadership theories have been explored, </w:t>
      </w:r>
      <w:r>
        <w:rPr>
          <w:rFonts w:eastAsia="Times New Roman" w:cs="Calibri"/>
          <w:kern w:val="0"/>
          <w:lang w:eastAsia="en-GB"/>
          <w14:ligatures w14:val="none"/>
        </w:rPr>
        <w:t xml:space="preserve">the evidence for </w:t>
      </w:r>
      <w:r w:rsidRPr="005F5B0A">
        <w:rPr>
          <w:rFonts w:eastAsia="Times New Roman" w:cs="Calibri"/>
          <w:kern w:val="0"/>
          <w:lang w:eastAsia="en-GB"/>
          <w14:ligatures w14:val="none"/>
        </w:rPr>
        <w:t>their practical implementation and perceived usefulness within WAS</w:t>
      </w:r>
      <w:r>
        <w:rPr>
          <w:rFonts w:eastAsia="Times New Roman" w:cs="Calibri"/>
          <w:kern w:val="0"/>
          <w:lang w:eastAsia="en-GB"/>
          <w14:ligatures w14:val="none"/>
        </w:rPr>
        <w:t>T</w:t>
      </w:r>
      <w:r w:rsidRPr="005F5B0A">
        <w:rPr>
          <w:rFonts w:eastAsia="Times New Roman" w:cs="Calibri"/>
          <w:kern w:val="0"/>
          <w:lang w:eastAsia="en-GB"/>
          <w14:ligatures w14:val="none"/>
        </w:rPr>
        <w:t xml:space="preserve"> remain anecdotal rather than </w:t>
      </w:r>
      <w:r>
        <w:rPr>
          <w:rFonts w:eastAsia="Times New Roman" w:cs="Calibri"/>
          <w:kern w:val="0"/>
          <w:lang w:eastAsia="en-GB"/>
          <w14:ligatures w14:val="none"/>
        </w:rPr>
        <w:t>empirically</w:t>
      </w:r>
      <w:r w:rsidRPr="005F5B0A">
        <w:rPr>
          <w:rFonts w:eastAsia="Times New Roman" w:cs="Calibri"/>
          <w:kern w:val="0"/>
          <w:lang w:eastAsia="en-GB"/>
          <w14:ligatures w14:val="none"/>
        </w:rPr>
        <w:t xml:space="preserve"> measured.</w:t>
      </w:r>
      <w:r>
        <w:rPr>
          <w:rFonts w:eastAsia="Times New Roman" w:cs="Calibri"/>
          <w:kern w:val="0"/>
          <w:lang w:eastAsia="en-GB"/>
          <w14:ligatures w14:val="none"/>
        </w:rPr>
        <w:t xml:space="preserve"> Historically, a reliance on trait theory to identify potential leaders appears to have prevailed, where individuals were approached and encouraged to apply when positions were advertised. Kahneman (2011) explains how this approach, using system 1 thinking, can lead to a recruitment bias, which in turn may stall the development of leadership progression. Historically, there has been a notable lack of formal leadership training within ambulance services, with newly appointed leaders learning on the job (</w:t>
      </w:r>
      <w:proofErr w:type="spellStart"/>
      <w:r>
        <w:rPr>
          <w:rFonts w:eastAsia="Times New Roman" w:cs="Calibri"/>
          <w:kern w:val="0"/>
          <w:lang w:eastAsia="en-GB"/>
          <w14:ligatures w14:val="none"/>
        </w:rPr>
        <w:t>Alhafi</w:t>
      </w:r>
      <w:proofErr w:type="spellEnd"/>
      <w:r>
        <w:rPr>
          <w:rFonts w:eastAsia="Times New Roman" w:cs="Calibri"/>
          <w:kern w:val="0"/>
          <w:lang w:eastAsia="en-GB"/>
          <w14:ligatures w14:val="none"/>
        </w:rPr>
        <w:t xml:space="preserve"> </w:t>
      </w:r>
      <w:r>
        <w:rPr>
          <w:rFonts w:eastAsia="Times New Roman" w:cs="Calibri"/>
          <w:kern w:val="0"/>
          <w:lang w:eastAsia="en-GB"/>
          <w14:ligatures w14:val="none"/>
        </w:rPr>
        <w:lastRenderedPageBreak/>
        <w:t xml:space="preserve">et al 2026). More recently however, WAST has actively provided leadership programs, such as the PGCert in conjunction with University of Wales Trinity St Davids and the Level 5 in Leadership and Management with the Institute of Leadership and Management, to educate and broaden the knowledge of appointees. </w:t>
      </w:r>
      <w:r w:rsidRPr="009E558A">
        <w:rPr>
          <w:rFonts w:eastAsia="Times New Roman" w:cs="Segoe UI"/>
          <w:kern w:val="0"/>
          <w:lang w:eastAsia="en-GB"/>
          <w14:ligatures w14:val="none"/>
        </w:rPr>
        <w:t xml:space="preserve">Nevertheless, the </w:t>
      </w:r>
      <w:r>
        <w:rPr>
          <w:rFonts w:eastAsia="Times New Roman" w:cs="Segoe UI"/>
          <w:kern w:val="0"/>
          <w:lang w:eastAsia="en-GB"/>
          <w14:ligatures w14:val="none"/>
        </w:rPr>
        <w:t>innate</w:t>
      </w:r>
      <w:r w:rsidRPr="009E558A">
        <w:rPr>
          <w:rFonts w:eastAsia="Times New Roman" w:cs="Segoe UI"/>
          <w:kern w:val="0"/>
          <w:lang w:eastAsia="en-GB"/>
          <w14:ligatures w14:val="none"/>
        </w:rPr>
        <w:t xml:space="preserve"> human </w:t>
      </w:r>
      <w:r>
        <w:rPr>
          <w:rFonts w:eastAsia="Times New Roman" w:cs="Segoe UI"/>
          <w:kern w:val="0"/>
          <w:lang w:eastAsia="en-GB"/>
          <w14:ligatures w14:val="none"/>
        </w:rPr>
        <w:t>reliance on</w:t>
      </w:r>
      <w:r w:rsidRPr="009E558A">
        <w:rPr>
          <w:rFonts w:eastAsia="Times New Roman" w:cs="Segoe UI"/>
          <w:kern w:val="0"/>
          <w:lang w:eastAsia="en-GB"/>
          <w14:ligatures w14:val="none"/>
        </w:rPr>
        <w:t xml:space="preserve"> identify</w:t>
      </w:r>
      <w:r>
        <w:rPr>
          <w:rFonts w:eastAsia="Times New Roman" w:cs="Segoe UI"/>
          <w:kern w:val="0"/>
          <w:lang w:eastAsia="en-GB"/>
          <w14:ligatures w14:val="none"/>
        </w:rPr>
        <w:t>ing</w:t>
      </w:r>
      <w:r w:rsidRPr="009E558A">
        <w:rPr>
          <w:rFonts w:eastAsia="Times New Roman" w:cs="Segoe UI"/>
          <w:kern w:val="0"/>
          <w:lang w:eastAsia="en-GB"/>
          <w14:ligatures w14:val="none"/>
        </w:rPr>
        <w:t xml:space="preserve"> desirable attributes in potential leaders</w:t>
      </w:r>
      <w:r>
        <w:rPr>
          <w:rFonts w:eastAsia="Times New Roman" w:cs="Segoe UI"/>
          <w:kern w:val="0"/>
          <w:lang w:eastAsia="en-GB"/>
          <w14:ligatures w14:val="none"/>
        </w:rPr>
        <w:t xml:space="preserve"> </w:t>
      </w:r>
      <w:r w:rsidRPr="009E558A">
        <w:rPr>
          <w:rFonts w:eastAsia="Times New Roman" w:cs="Segoe UI"/>
          <w:kern w:val="0"/>
          <w:lang w:eastAsia="en-GB"/>
          <w14:ligatures w14:val="none"/>
        </w:rPr>
        <w:t>continues to be a powerful influence.</w:t>
      </w:r>
    </w:p>
    <w:p w14:paraId="1D4939FD" w14:textId="77777777" w:rsidR="006F76D2" w:rsidRDefault="006F76D2" w:rsidP="006F76D2">
      <w:pPr>
        <w:spacing w:line="360" w:lineRule="auto"/>
        <w:rPr>
          <w:rFonts w:eastAsia="Times New Roman" w:cs="Calibri"/>
          <w:kern w:val="0"/>
          <w:lang w:eastAsia="en-GB"/>
          <w14:ligatures w14:val="none"/>
        </w:rPr>
      </w:pPr>
      <w:r>
        <w:rPr>
          <w:rFonts w:eastAsia="Times New Roman" w:cs="Calibri"/>
          <w:kern w:val="0"/>
          <w:lang w:eastAsia="en-GB"/>
          <w14:ligatures w14:val="none"/>
        </w:rPr>
        <w:t xml:space="preserve">Authentic leadership and Servant leadership have been proved to have positive effects of staff wellbeing and are well supported within ambulance trusts, with staff reporting affinity to behaviours such as openness, integrity and empathy (Alhafi, </w:t>
      </w:r>
      <w:proofErr w:type="spellStart"/>
      <w:r>
        <w:rPr>
          <w:rFonts w:eastAsia="Times New Roman" w:cs="Calibri"/>
          <w:kern w:val="0"/>
          <w:lang w:eastAsia="en-GB"/>
          <w14:ligatures w14:val="none"/>
        </w:rPr>
        <w:t>Peasey</w:t>
      </w:r>
      <w:proofErr w:type="spellEnd"/>
      <w:r>
        <w:rPr>
          <w:rFonts w:eastAsia="Times New Roman" w:cs="Calibri"/>
          <w:kern w:val="0"/>
          <w:lang w:eastAsia="en-GB"/>
          <w14:ligatures w14:val="none"/>
        </w:rPr>
        <w:t xml:space="preserve"> et al 2026). Pennington (2025) believes that character is the single most important factor is effective leadership and further asserts that the ability to connect with staff is more important than charisma in determining influence.</w:t>
      </w:r>
    </w:p>
    <w:p w14:paraId="1D426E7D" w14:textId="77777777" w:rsidR="006F76D2" w:rsidRDefault="006F76D2" w:rsidP="006F76D2">
      <w:pPr>
        <w:spacing w:line="360" w:lineRule="auto"/>
        <w:rPr>
          <w:color w:val="000000" w:themeColor="text1"/>
        </w:rPr>
      </w:pPr>
      <w:r>
        <w:rPr>
          <w:color w:val="000000" w:themeColor="text1"/>
        </w:rPr>
        <w:t>In its report on leadership in paramedicine, NHS England (2023) notes that,</w:t>
      </w:r>
    </w:p>
    <w:p w14:paraId="18956124" w14:textId="77777777" w:rsidR="006F76D2" w:rsidRDefault="006F76D2" w:rsidP="006F76D2">
      <w:pPr>
        <w:spacing w:line="360" w:lineRule="auto"/>
        <w:rPr>
          <w:color w:val="000000" w:themeColor="text1"/>
        </w:rPr>
      </w:pPr>
      <w:r>
        <w:rPr>
          <w:color w:val="000000" w:themeColor="text1"/>
        </w:rPr>
        <w:t>“</w:t>
      </w:r>
      <w:r w:rsidRPr="00734C9E">
        <w:rPr>
          <w:i/>
          <w:iCs/>
          <w:color w:val="000000" w:themeColor="text1"/>
        </w:rPr>
        <w:t>As paramedic practice is developed further, it will be important to acknowledge organisational leadership differs to on scene command control</w:t>
      </w:r>
      <w:r>
        <w:rPr>
          <w:color w:val="000000" w:themeColor="text1"/>
        </w:rPr>
        <w:t xml:space="preserve">.” </w:t>
      </w:r>
    </w:p>
    <w:p w14:paraId="35BC709B" w14:textId="77777777" w:rsidR="006F76D2" w:rsidRDefault="006F76D2" w:rsidP="006F76D2">
      <w:pPr>
        <w:pStyle w:val="NormalWeb"/>
        <w:spacing w:line="360" w:lineRule="auto"/>
        <w:rPr>
          <w:rStyle w:val="Heading2Char"/>
          <w:rFonts w:ascii="Segoe UI" w:hAnsi="Segoe UI" w:cs="Segoe UI"/>
          <w:sz w:val="21"/>
          <w:szCs w:val="21"/>
        </w:rPr>
      </w:pPr>
      <w:r w:rsidRPr="00411E47">
        <w:rPr>
          <w:rFonts w:asciiTheme="minorHAnsi" w:hAnsiTheme="minorHAnsi" w:cs="Segoe UI"/>
        </w:rPr>
        <w:t>Recent organisational changes within my locality have intentionally shifted leadership and management practice from a predominantly hierarchical, command-and-control model to a more supportive and staff-centred approach. The integration of principles associated with Authentic Leadership, Servant Leadership and Emotional Intelligence has been transformative for the local staff teams, which in turn is beginning to foster greater trust, openness and staff engagement, supporting both individual wellbeing and collective organisational performance.</w:t>
      </w:r>
      <w:r w:rsidRPr="00411E47">
        <w:rPr>
          <w:rStyle w:val="Heading2Char"/>
          <w:rFonts w:ascii="Segoe UI" w:hAnsi="Segoe UI" w:cs="Segoe UI"/>
          <w:sz w:val="21"/>
          <w:szCs w:val="21"/>
        </w:rPr>
        <w:t xml:space="preserve"> </w:t>
      </w:r>
    </w:p>
    <w:p w14:paraId="1938AB93" w14:textId="77777777" w:rsidR="006F76D2" w:rsidRPr="00411E47" w:rsidRDefault="006F76D2" w:rsidP="006F76D2">
      <w:pPr>
        <w:pStyle w:val="NormalWeb"/>
        <w:spacing w:line="360" w:lineRule="auto"/>
        <w:rPr>
          <w:rFonts w:asciiTheme="minorHAnsi" w:hAnsiTheme="minorHAnsi" w:cs="Segoe UI"/>
        </w:rPr>
      </w:pPr>
      <w:r w:rsidRPr="00411E47">
        <w:rPr>
          <w:rStyle w:val="Strong"/>
          <w:rFonts w:asciiTheme="minorHAnsi" w:hAnsiTheme="minorHAnsi" w:cs="Segoe UI"/>
          <w:b w:val="0"/>
          <w:bCs w:val="0"/>
        </w:rPr>
        <w:t>In conclusion</w:t>
      </w:r>
      <w:r>
        <w:rPr>
          <w:rStyle w:val="Strong"/>
          <w:rFonts w:asciiTheme="minorHAnsi" w:hAnsiTheme="minorHAnsi" w:cs="Segoe UI"/>
          <w:b w:val="0"/>
          <w:bCs w:val="0"/>
        </w:rPr>
        <w:t xml:space="preserve">, </w:t>
      </w:r>
      <w:r>
        <w:rPr>
          <w:rFonts w:asciiTheme="minorHAnsi" w:hAnsiTheme="minorHAnsi" w:cs="Segoe UI"/>
        </w:rPr>
        <w:t>and a</w:t>
      </w:r>
      <w:r w:rsidRPr="00411E47">
        <w:rPr>
          <w:rFonts w:asciiTheme="minorHAnsi" w:hAnsiTheme="minorHAnsi" w:cs="Segoe UI"/>
        </w:rPr>
        <w:t xml:space="preserve">s Karpowicz (2026) argues, despite the development of numerous leadership theories and frameworks, the challenge of leading organisations remains as complex as ever. While </w:t>
      </w:r>
      <w:r>
        <w:rPr>
          <w:rFonts w:asciiTheme="minorHAnsi" w:hAnsiTheme="minorHAnsi" w:cs="Segoe UI"/>
        </w:rPr>
        <w:t xml:space="preserve">the many </w:t>
      </w:r>
      <w:r w:rsidRPr="00411E47">
        <w:rPr>
          <w:rFonts w:asciiTheme="minorHAnsi" w:hAnsiTheme="minorHAnsi" w:cs="Segoe UI"/>
        </w:rPr>
        <w:t>model</w:t>
      </w:r>
      <w:r>
        <w:rPr>
          <w:rFonts w:asciiTheme="minorHAnsi" w:hAnsiTheme="minorHAnsi" w:cs="Segoe UI"/>
        </w:rPr>
        <w:t>s which have been developed</w:t>
      </w:r>
      <w:r w:rsidRPr="00411E47">
        <w:rPr>
          <w:rFonts w:asciiTheme="minorHAnsi" w:hAnsiTheme="minorHAnsi" w:cs="Segoe UI"/>
        </w:rPr>
        <w:t xml:space="preserve"> offer valuable insights, effective leadership cannot be reduced to one approach alone. Consistent with the work of Pennington (2025), Karpowicz suggests that successful and engaging leadership is achieved through a combination of characteristics, styles and skills adapted to the demands of different contexts and situations.</w:t>
      </w:r>
    </w:p>
    <w:p w14:paraId="2E1AE1E6" w14:textId="77777777" w:rsidR="006F76D2" w:rsidRPr="009D5062" w:rsidRDefault="006F76D2" w:rsidP="006F76D2">
      <w:pPr>
        <w:pStyle w:val="NormalWeb"/>
        <w:spacing w:line="360" w:lineRule="auto"/>
        <w:rPr>
          <w:rFonts w:asciiTheme="minorHAnsi" w:hAnsiTheme="minorHAnsi" w:cs="Segoe UI"/>
        </w:rPr>
      </w:pPr>
      <w:r w:rsidRPr="00411E47">
        <w:rPr>
          <w:rFonts w:asciiTheme="minorHAnsi" w:hAnsiTheme="minorHAnsi" w:cs="Segoe UI"/>
        </w:rPr>
        <w:lastRenderedPageBreak/>
        <w:t xml:space="preserve">The WAST </w:t>
      </w:r>
      <w:r>
        <w:rPr>
          <w:rFonts w:asciiTheme="minorHAnsi" w:hAnsiTheme="minorHAnsi" w:cs="Segoe UI"/>
        </w:rPr>
        <w:t>model</w:t>
      </w:r>
      <w:r w:rsidRPr="00411E47">
        <w:rPr>
          <w:rFonts w:asciiTheme="minorHAnsi" w:hAnsiTheme="minorHAnsi" w:cs="Segoe UI"/>
        </w:rPr>
        <w:t xml:space="preserve"> emphasis</w:t>
      </w:r>
      <w:r>
        <w:rPr>
          <w:rFonts w:asciiTheme="minorHAnsi" w:hAnsiTheme="minorHAnsi" w:cs="Segoe UI"/>
        </w:rPr>
        <w:t>es</w:t>
      </w:r>
      <w:r w:rsidRPr="00411E47">
        <w:rPr>
          <w:rFonts w:asciiTheme="minorHAnsi" w:hAnsiTheme="minorHAnsi" w:cs="Segoe UI"/>
        </w:rPr>
        <w:t xml:space="preserve"> role-dependent behaviours, while also encouraging leadership responsibility at every level of the organisation. This aligns closely with the conclusions of both Karpowicz and Pennington, who advocate for an integrated approach to leadership embedded across organisation</w:t>
      </w:r>
      <w:r>
        <w:rPr>
          <w:rFonts w:asciiTheme="minorHAnsi" w:hAnsiTheme="minorHAnsi" w:cs="Segoe UI"/>
        </w:rPr>
        <w:t>s</w:t>
      </w:r>
      <w:r w:rsidRPr="00411E47">
        <w:rPr>
          <w:rFonts w:asciiTheme="minorHAnsi" w:hAnsiTheme="minorHAnsi" w:cs="Segoe UI"/>
        </w:rPr>
        <w:t>. By fostering a shared vision and a common understanding of leadership responsibilities, organisations</w:t>
      </w:r>
      <w:r>
        <w:rPr>
          <w:rFonts w:asciiTheme="minorHAnsi" w:hAnsiTheme="minorHAnsi" w:cs="Segoe UI"/>
        </w:rPr>
        <w:t xml:space="preserve"> such as WAST,</w:t>
      </w:r>
      <w:r w:rsidRPr="00411E47">
        <w:rPr>
          <w:rFonts w:asciiTheme="minorHAnsi" w:hAnsiTheme="minorHAnsi" w:cs="Segoe UI"/>
        </w:rPr>
        <w:t xml:space="preserve"> are better positioned to navigate change, drive improvement and achieve the positive cultural and operational transformation that has often proved difficult to realise.</w:t>
      </w:r>
    </w:p>
    <w:p w14:paraId="5858F092" w14:textId="77777777" w:rsidR="006F76D2" w:rsidRDefault="006F76D2" w:rsidP="006F76D2">
      <w:pPr>
        <w:spacing w:line="360" w:lineRule="auto"/>
      </w:pPr>
    </w:p>
    <w:p w14:paraId="6711FDD5" w14:textId="77777777" w:rsidR="006F76D2" w:rsidRDefault="006F76D2" w:rsidP="006F76D2">
      <w:pPr>
        <w:spacing w:line="360" w:lineRule="auto"/>
      </w:pPr>
    </w:p>
    <w:p w14:paraId="24743FB4" w14:textId="611CE97C" w:rsidR="008D350F" w:rsidRDefault="003313E2" w:rsidP="00DF72A4">
      <w:pPr>
        <w:spacing w:line="360" w:lineRule="auto"/>
      </w:pPr>
      <w:r>
        <w:t xml:space="preserve">In this </w:t>
      </w:r>
      <w:r w:rsidR="00A85526">
        <w:t>component</w:t>
      </w:r>
      <w:r w:rsidR="003827E3">
        <w:t>,</w:t>
      </w:r>
      <w:r w:rsidR="009C2CBA">
        <w:t xml:space="preserve"> I intend to critically reflect on the development of my personal leadership styles and behaviour</w:t>
      </w:r>
      <w:r w:rsidR="00E27F58">
        <w:t xml:space="preserve">, using </w:t>
      </w:r>
      <w:r w:rsidR="001E1851">
        <w:t xml:space="preserve">credible tools </w:t>
      </w:r>
      <w:r w:rsidR="008758D9">
        <w:t>including</w:t>
      </w:r>
      <w:r w:rsidR="001E1851">
        <w:t xml:space="preserve"> </w:t>
      </w:r>
      <w:r w:rsidR="001D3E67">
        <w:t xml:space="preserve">management and </w:t>
      </w:r>
      <w:r w:rsidR="002A4C01">
        <w:t>lead</w:t>
      </w:r>
      <w:r w:rsidR="001D3E67">
        <w:t>ership style</w:t>
      </w:r>
      <w:r w:rsidR="001E1851">
        <w:t xml:space="preserve"> </w:t>
      </w:r>
      <w:r w:rsidR="008758D9">
        <w:t>assessments</w:t>
      </w:r>
      <w:r w:rsidR="001E1851">
        <w:t xml:space="preserve"> </w:t>
      </w:r>
      <w:r w:rsidR="008758D9">
        <w:t>and critical reflection</w:t>
      </w:r>
      <w:r w:rsidR="009C2CBA">
        <w:t xml:space="preserve">. </w:t>
      </w:r>
      <w:r w:rsidR="004331FF">
        <w:t xml:space="preserve">I will </w:t>
      </w:r>
      <w:r w:rsidR="00461A1F">
        <w:t xml:space="preserve">also </w:t>
      </w:r>
      <w:r w:rsidR="004331FF">
        <w:t>examine my interpersonal skills</w:t>
      </w:r>
      <w:r w:rsidR="009B5627">
        <w:t xml:space="preserve">, </w:t>
      </w:r>
      <w:r w:rsidR="002273D9">
        <w:t>attempt to determine how</w:t>
      </w:r>
      <w:r w:rsidR="00D346C8">
        <w:t xml:space="preserve"> these </w:t>
      </w:r>
      <w:r w:rsidR="004331FF">
        <w:t xml:space="preserve">affect </w:t>
      </w:r>
      <w:r w:rsidR="00C04C89">
        <w:t>workplace relationships</w:t>
      </w:r>
      <w:r w:rsidR="00461A1F">
        <w:t xml:space="preserve"> and will use</w:t>
      </w:r>
      <w:r w:rsidR="00AA7469">
        <w:t xml:space="preserve"> these findings to produce a personal development plan</w:t>
      </w:r>
      <w:r w:rsidR="00A01FFD">
        <w:t>.</w:t>
      </w:r>
    </w:p>
    <w:p w14:paraId="6241C198" w14:textId="7CA27A7F" w:rsidR="0094613A" w:rsidRDefault="00627281" w:rsidP="00DF72A4">
      <w:pPr>
        <w:spacing w:line="360" w:lineRule="auto"/>
      </w:pPr>
      <w:r>
        <w:t xml:space="preserve">One of my earliest </w:t>
      </w:r>
      <w:r w:rsidR="000171D6">
        <w:t xml:space="preserve">primary school reports notes my </w:t>
      </w:r>
      <w:r w:rsidR="00C6053E">
        <w:t>“</w:t>
      </w:r>
      <w:r w:rsidR="000171D6">
        <w:t>ability to organise anything that moves</w:t>
      </w:r>
      <w:r w:rsidR="00C6053E">
        <w:t>”. I have never been sure whether this statement was complimentary although I can</w:t>
      </w:r>
      <w:r w:rsidR="00ED5188">
        <w:t xml:space="preserve">not </w:t>
      </w:r>
      <w:r w:rsidR="00C6053E">
        <w:t xml:space="preserve">deny its accuracy. Over the years I have </w:t>
      </w:r>
      <w:proofErr w:type="gramStart"/>
      <w:r w:rsidR="00C6053E">
        <w:t>made an effort</w:t>
      </w:r>
      <w:proofErr w:type="gramEnd"/>
      <w:r w:rsidR="00C6053E">
        <w:t xml:space="preserve"> to tone down this aspect of my personality</w:t>
      </w:r>
      <w:r w:rsidR="00F56177">
        <w:t xml:space="preserve">, but </w:t>
      </w:r>
      <w:r w:rsidR="008C4803">
        <w:t xml:space="preserve">Mr </w:t>
      </w:r>
      <w:r w:rsidR="00DC70AA">
        <w:t>Fitzgerald</w:t>
      </w:r>
      <w:r w:rsidR="00133FD4">
        <w:t xml:space="preserve"> </w:t>
      </w:r>
      <w:r w:rsidR="00F56177">
        <w:t>appears to have</w:t>
      </w:r>
      <w:r w:rsidR="00DC70AA">
        <w:t xml:space="preserve"> possessed</w:t>
      </w:r>
      <w:r w:rsidR="00133FD4">
        <w:t xml:space="preserve"> prescient </w:t>
      </w:r>
      <w:r w:rsidR="00DC70AA">
        <w:t>foresight</w:t>
      </w:r>
      <w:r w:rsidR="00260A22">
        <w:t xml:space="preserve">, </w:t>
      </w:r>
      <w:r w:rsidR="00133FD4">
        <w:t xml:space="preserve">as I </w:t>
      </w:r>
      <w:r w:rsidR="00260A22">
        <w:t>progressed initially into a career in teaching.</w:t>
      </w:r>
      <w:r w:rsidR="00ED5188">
        <w:t xml:space="preserve"> </w:t>
      </w:r>
      <w:r w:rsidR="0094613A">
        <w:t xml:space="preserve">The effort to tone down what some </w:t>
      </w:r>
      <w:r w:rsidR="00EB7A5A">
        <w:t xml:space="preserve">may </w:t>
      </w:r>
      <w:r w:rsidR="0094613A">
        <w:t xml:space="preserve">refer to as </w:t>
      </w:r>
      <w:r w:rsidR="00480E79">
        <w:t>leadership potential</w:t>
      </w:r>
      <w:r w:rsidR="00AD4BDE">
        <w:t>, resulted from the opinion of my peers</w:t>
      </w:r>
      <w:r w:rsidR="0004677F">
        <w:t xml:space="preserve"> who regarded it </w:t>
      </w:r>
      <w:r w:rsidR="00CB6823">
        <w:t>more</w:t>
      </w:r>
      <w:r w:rsidR="008F6FD2">
        <w:t xml:space="preserve"> </w:t>
      </w:r>
      <w:r w:rsidR="0004677F">
        <w:t xml:space="preserve">as </w:t>
      </w:r>
      <w:r w:rsidR="008F6FD2">
        <w:t>being bossy</w:t>
      </w:r>
      <w:r w:rsidR="00D3749D">
        <w:t xml:space="preserve"> and somewhat </w:t>
      </w:r>
      <w:r w:rsidR="00EB7A5A">
        <w:t xml:space="preserve">domineering. </w:t>
      </w:r>
      <w:r w:rsidR="002B1F35">
        <w:t>As someone who has</w:t>
      </w:r>
      <w:r w:rsidR="003B1424">
        <w:t xml:space="preserve"> always had</w:t>
      </w:r>
      <w:r w:rsidR="002B1F35">
        <w:t xml:space="preserve"> a need to be liked and accepted, this aspect of my personality was troubling</w:t>
      </w:r>
      <w:r w:rsidR="00E37BA3">
        <w:t xml:space="preserve">. </w:t>
      </w:r>
    </w:p>
    <w:p w14:paraId="0DEF3D94" w14:textId="7098F06B" w:rsidR="003B1424" w:rsidRDefault="00A62C63" w:rsidP="00DF72A4">
      <w:pPr>
        <w:spacing w:line="360" w:lineRule="auto"/>
      </w:pPr>
      <w:r>
        <w:t xml:space="preserve">Raised in the 1970’s with a father in the police, I had a strong sense of what was right and an equally strong fear of doing wrong. </w:t>
      </w:r>
      <w:r w:rsidR="00431028">
        <w:t xml:space="preserve">At the age of 11 having </w:t>
      </w:r>
      <w:r w:rsidR="00F83D9F">
        <w:t xml:space="preserve">jumped a red light on my bike, I was stopped by one of Dad’s colleagues in a police car and told </w:t>
      </w:r>
      <w:r w:rsidR="00B87367">
        <w:t>off. The fear of Dad finding out stayed with me for weeks.</w:t>
      </w:r>
      <w:r w:rsidR="007648D1">
        <w:t xml:space="preserve"> </w:t>
      </w:r>
      <w:r w:rsidR="00552DFE">
        <w:t xml:space="preserve">My parents had high </w:t>
      </w:r>
      <w:proofErr w:type="gramStart"/>
      <w:r w:rsidR="00552DFE">
        <w:t>expectations</w:t>
      </w:r>
      <w:proofErr w:type="gramEnd"/>
      <w:r w:rsidR="00552DFE">
        <w:t xml:space="preserve"> and each school report was followed by </w:t>
      </w:r>
      <w:r w:rsidR="003A786C">
        <w:t xml:space="preserve">a </w:t>
      </w:r>
      <w:r w:rsidR="00C950A7">
        <w:t>detailed analysis in the kitchen</w:t>
      </w:r>
      <w:r w:rsidR="00AC4D96">
        <w:t xml:space="preserve">. Looking back, I wonder whether it was their fear of failure that was projected onto me. </w:t>
      </w:r>
    </w:p>
    <w:p w14:paraId="363AA351" w14:textId="77777777" w:rsidR="00FD5322" w:rsidRDefault="00C63780" w:rsidP="00DF72A4">
      <w:pPr>
        <w:spacing w:line="360" w:lineRule="auto"/>
      </w:pPr>
      <w:r>
        <w:lastRenderedPageBreak/>
        <w:t xml:space="preserve">As an adult, many of these </w:t>
      </w:r>
      <w:r w:rsidR="00FA67C1">
        <w:t>traits remain with me. I still have a</w:t>
      </w:r>
      <w:r w:rsidR="00E0578B">
        <w:t>n innate</w:t>
      </w:r>
      <w:r w:rsidR="00FA67C1">
        <w:t xml:space="preserve"> need to be liked and </w:t>
      </w:r>
      <w:proofErr w:type="gramStart"/>
      <w:r w:rsidR="00FA67C1">
        <w:t>accepted</w:t>
      </w:r>
      <w:proofErr w:type="gramEnd"/>
      <w:r w:rsidR="00FB0E90">
        <w:t xml:space="preserve"> and</w:t>
      </w:r>
      <w:r w:rsidR="00E0578B">
        <w:t xml:space="preserve"> I </w:t>
      </w:r>
      <w:r w:rsidR="00096B83">
        <w:t>worry about letting people down or b</w:t>
      </w:r>
      <w:r w:rsidR="00FB0E90">
        <w:t>ei</w:t>
      </w:r>
      <w:r w:rsidR="00096B83">
        <w:t>ng bad</w:t>
      </w:r>
      <w:r w:rsidR="00FB0E90">
        <w:t xml:space="preserve">ly thought of. </w:t>
      </w:r>
      <w:r w:rsidR="00150706">
        <w:t xml:space="preserve">I </w:t>
      </w:r>
      <w:r w:rsidR="000C3376">
        <w:t xml:space="preserve">continue to </w:t>
      </w:r>
      <w:r w:rsidR="00150706">
        <w:t>have high expectations of myself</w:t>
      </w:r>
      <w:r w:rsidR="00251B69">
        <w:t xml:space="preserve"> which </w:t>
      </w:r>
      <w:r w:rsidR="006D20A3">
        <w:t>sometimes leads me to have unrealistic goal</w:t>
      </w:r>
      <w:r w:rsidR="006937F1">
        <w:t>s</w:t>
      </w:r>
      <w:r w:rsidR="00303C8F">
        <w:t xml:space="preserve"> and </w:t>
      </w:r>
      <w:r w:rsidR="000C3376">
        <w:t xml:space="preserve">often results </w:t>
      </w:r>
      <w:r w:rsidR="00640C74">
        <w:t>in procrastination</w:t>
      </w:r>
      <w:r w:rsidR="00251B69">
        <w:t xml:space="preserve">. This in turn promotes </w:t>
      </w:r>
      <w:r w:rsidR="00330BAB">
        <w:t xml:space="preserve">stress, anxiety and feelings of failure. </w:t>
      </w:r>
      <w:r w:rsidR="00C72FCA">
        <w:t xml:space="preserve">Over the years I have </w:t>
      </w:r>
      <w:r w:rsidR="00103F51">
        <w:t>become increasingly aware of these behaviours</w:t>
      </w:r>
      <w:r w:rsidR="004C67EB">
        <w:t>, especially since moving into a leadership role within WAST</w:t>
      </w:r>
      <w:r w:rsidR="00EF5116">
        <w:t xml:space="preserve">. Having </w:t>
      </w:r>
      <w:r w:rsidR="00A65C63">
        <w:t xml:space="preserve">previously </w:t>
      </w:r>
      <w:r w:rsidR="00C03B40">
        <w:t xml:space="preserve">regarded many of these </w:t>
      </w:r>
      <w:r w:rsidR="00A65C63">
        <w:t xml:space="preserve">personal characteristics </w:t>
      </w:r>
      <w:r w:rsidR="00C03B40">
        <w:t>as faults</w:t>
      </w:r>
      <w:r w:rsidR="00A65C63">
        <w:t>,</w:t>
      </w:r>
      <w:r w:rsidR="00C03B40">
        <w:t xml:space="preserve"> I </w:t>
      </w:r>
      <w:r w:rsidR="00645D6A">
        <w:t xml:space="preserve">can now see that they can be redefined as strengths that simply </w:t>
      </w:r>
      <w:r w:rsidR="00105751">
        <w:t>require a little</w:t>
      </w:r>
      <w:r w:rsidR="00645D6A">
        <w:t xml:space="preserve"> manag</w:t>
      </w:r>
      <w:r w:rsidR="00105751">
        <w:t>ement</w:t>
      </w:r>
      <w:r w:rsidR="00A65C63">
        <w:t xml:space="preserve"> and develop</w:t>
      </w:r>
      <w:r w:rsidR="00105751">
        <w:t>ment</w:t>
      </w:r>
    </w:p>
    <w:p w14:paraId="7468DD06" w14:textId="11839282" w:rsidR="00C72FCA" w:rsidRDefault="00FD5322" w:rsidP="00DF72A4">
      <w:pPr>
        <w:spacing w:line="360" w:lineRule="auto"/>
      </w:pPr>
      <w:r>
        <w:t xml:space="preserve">When </w:t>
      </w:r>
      <w:r w:rsidR="00055046">
        <w:t>I was asked to complete the Insights</w:t>
      </w:r>
      <w:r w:rsidR="005A025B">
        <w:t xml:space="preserve"> Report</w:t>
      </w:r>
      <w:r w:rsidR="007F3701">
        <w:t xml:space="preserve"> </w:t>
      </w:r>
      <w:r w:rsidR="005A025B">
        <w:t xml:space="preserve">for this </w:t>
      </w:r>
      <w:r w:rsidR="00636DA8">
        <w:t>course,</w:t>
      </w:r>
      <w:r w:rsidR="007F3701">
        <w:t xml:space="preserve"> I was initially intrigued. </w:t>
      </w:r>
      <w:r w:rsidR="00DD526A">
        <w:t xml:space="preserve">Years </w:t>
      </w:r>
      <w:proofErr w:type="gramStart"/>
      <w:r w:rsidR="00DD526A">
        <w:t>ago</w:t>
      </w:r>
      <w:proofErr w:type="gramEnd"/>
      <w:r w:rsidR="00DD526A">
        <w:t xml:space="preserve"> whilst working in the outdoor industry</w:t>
      </w:r>
      <w:r w:rsidR="009D42F4">
        <w:t xml:space="preserve"> I had completed</w:t>
      </w:r>
      <w:r w:rsidR="0016179C">
        <w:t xml:space="preserve"> the Belbin assessment </w:t>
      </w:r>
      <w:r w:rsidR="009E3746">
        <w:t xml:space="preserve">and came out squarely as a </w:t>
      </w:r>
      <w:proofErr w:type="spellStart"/>
      <w:r w:rsidR="009E3746">
        <w:t>Teamworker</w:t>
      </w:r>
      <w:proofErr w:type="spellEnd"/>
      <w:r w:rsidR="009E3746">
        <w:t xml:space="preserve">. </w:t>
      </w:r>
      <w:r w:rsidR="00B9416A">
        <w:t>However,</w:t>
      </w:r>
      <w:r w:rsidR="009E3746">
        <w:t xml:space="preserve"> this was at a </w:t>
      </w:r>
      <w:r w:rsidR="00CC0088">
        <w:t xml:space="preserve">point in my life where fitting in was still of paramount importance and my answers probably reflected </w:t>
      </w:r>
      <w:r w:rsidR="00A37BA0">
        <w:t>that</w:t>
      </w:r>
      <w:r w:rsidR="00801B7F">
        <w:t>; t</w:t>
      </w:r>
      <w:r w:rsidR="00A37BA0">
        <w:t xml:space="preserve">here was no identification of any leadership skills or </w:t>
      </w:r>
      <w:r w:rsidR="00801B7F">
        <w:t xml:space="preserve">tendencies. </w:t>
      </w:r>
      <w:r w:rsidR="00D4702B">
        <w:t>Therefore,</w:t>
      </w:r>
      <w:r w:rsidR="00801B7F">
        <w:t xml:space="preserve"> when completing the Insights Report I resolved to be </w:t>
      </w:r>
      <w:r w:rsidR="00D65E65">
        <w:t>as honest as possible, without overthinking or trying to fit a mould.</w:t>
      </w:r>
    </w:p>
    <w:p w14:paraId="79F98B22" w14:textId="327CAA4A" w:rsidR="00D65E65" w:rsidRDefault="00925992" w:rsidP="00DF72A4">
      <w:pPr>
        <w:spacing w:line="360" w:lineRule="auto"/>
      </w:pPr>
      <w:r>
        <w:t xml:space="preserve">When the report </w:t>
      </w:r>
      <w:r w:rsidR="00926EDA">
        <w:t>was returned,</w:t>
      </w:r>
      <w:r>
        <w:t xml:space="preserve"> I was perturbed. </w:t>
      </w:r>
      <w:r w:rsidR="00C411B1">
        <w:t xml:space="preserve">There seemed to be many </w:t>
      </w:r>
      <w:r w:rsidR="00926EDA">
        <w:t>facets</w:t>
      </w:r>
      <w:r w:rsidR="00C411B1">
        <w:t xml:space="preserve"> of behaviour that I couldn’t recognise in myself</w:t>
      </w:r>
      <w:r w:rsidR="00621298">
        <w:t xml:space="preserve">. </w:t>
      </w:r>
      <w:r w:rsidR="001343C3">
        <w:t>From the statement that “</w:t>
      </w:r>
      <w:r w:rsidR="001D08F8" w:rsidRPr="001D08F8">
        <w:rPr>
          <w:i/>
          <w:iCs/>
        </w:rPr>
        <w:t>Roles that require empathy and sympathy may not suit her</w:t>
      </w:r>
      <w:r w:rsidR="001D08F8">
        <w:t xml:space="preserve">” </w:t>
      </w:r>
      <w:r w:rsidR="009319E1">
        <w:t>to “</w:t>
      </w:r>
      <w:r w:rsidR="00AA446C" w:rsidRPr="004C08C4">
        <w:rPr>
          <w:i/>
          <w:iCs/>
        </w:rPr>
        <w:t>She may appear dismissive of decisions made on ‘</w:t>
      </w:r>
      <w:proofErr w:type="gramStart"/>
      <w:r w:rsidR="00AA446C" w:rsidRPr="004C08C4">
        <w:rPr>
          <w:i/>
          <w:iCs/>
        </w:rPr>
        <w:t>gut-feel</w:t>
      </w:r>
      <w:proofErr w:type="gramEnd"/>
      <w:r w:rsidR="00AA446C" w:rsidRPr="004C08C4">
        <w:rPr>
          <w:i/>
          <w:iCs/>
        </w:rPr>
        <w:t>’ rather than objective analysis</w:t>
      </w:r>
      <w:r w:rsidR="004C08C4">
        <w:t xml:space="preserve">” within the opening </w:t>
      </w:r>
      <w:r w:rsidR="00BD57CF">
        <w:t xml:space="preserve">paragraphs, I initially could only see the negatives and </w:t>
      </w:r>
      <w:r w:rsidR="00036077">
        <w:t xml:space="preserve">pronouncements that I </w:t>
      </w:r>
      <w:r w:rsidR="00C321B5">
        <w:t>felt did</w:t>
      </w:r>
      <w:r w:rsidR="00C6321B">
        <w:t xml:space="preserve"> not</w:t>
      </w:r>
      <w:r w:rsidR="00C321B5">
        <w:t xml:space="preserve"> apply to me. </w:t>
      </w:r>
      <w:r w:rsidR="00687CBE">
        <w:t xml:space="preserve">A few days later however, </w:t>
      </w:r>
      <w:r w:rsidR="00F95D40">
        <w:t>I indignantly showed</w:t>
      </w:r>
      <w:r w:rsidR="00687CBE">
        <w:t xml:space="preserve"> the report to my husband</w:t>
      </w:r>
      <w:r w:rsidR="00AB0F1F">
        <w:t xml:space="preserve"> to read,</w:t>
      </w:r>
      <w:r w:rsidR="00687CBE">
        <w:t xml:space="preserve"> who </w:t>
      </w:r>
      <w:r w:rsidR="00AB0F1F">
        <w:t xml:space="preserve">in turn </w:t>
      </w:r>
      <w:r w:rsidR="00687CBE">
        <w:t xml:space="preserve">nodded his </w:t>
      </w:r>
      <w:r w:rsidR="00676044">
        <w:t>acqu</w:t>
      </w:r>
      <w:r w:rsidR="006C1863">
        <w:t>iescence throughout</w:t>
      </w:r>
      <w:r w:rsidR="00AB0F1F">
        <w:t>.</w:t>
      </w:r>
      <w:r w:rsidR="0063762C">
        <w:t xml:space="preserve"> </w:t>
      </w:r>
      <w:r w:rsidR="00DE0131">
        <w:t xml:space="preserve">Having understood </w:t>
      </w:r>
      <w:r w:rsidR="0063762C">
        <w:t xml:space="preserve">that not every statement </w:t>
      </w:r>
      <w:r w:rsidR="00DE0131">
        <w:t>would necessarily apply</w:t>
      </w:r>
      <w:r w:rsidR="00E52C96">
        <w:t>, I was able to read it again less defensively and with</w:t>
      </w:r>
      <w:r w:rsidR="00592668">
        <w:t xml:space="preserve"> significantly</w:t>
      </w:r>
      <w:r w:rsidR="00E52C96">
        <w:t xml:space="preserve"> more introspection.</w:t>
      </w:r>
    </w:p>
    <w:p w14:paraId="2F11A2A1" w14:textId="580195D2" w:rsidR="00CC4F00" w:rsidRDefault="00592668" w:rsidP="00771FDC">
      <w:pPr>
        <w:spacing w:line="360" w:lineRule="auto"/>
        <w:rPr>
          <w:color w:val="000000" w:themeColor="text1"/>
        </w:rPr>
      </w:pPr>
      <w:r>
        <w:t>Coming f</w:t>
      </w:r>
      <w:r w:rsidR="00771FDC">
        <w:t>rom a</w:t>
      </w:r>
      <w:r>
        <w:t xml:space="preserve"> </w:t>
      </w:r>
      <w:r w:rsidR="00A2648E">
        <w:t xml:space="preserve">professional </w:t>
      </w:r>
      <w:r>
        <w:t xml:space="preserve">background in </w:t>
      </w:r>
      <w:r w:rsidR="002B6D2D">
        <w:t>Physical</w:t>
      </w:r>
      <w:r w:rsidR="00771FDC">
        <w:t xml:space="preserve"> </w:t>
      </w:r>
      <w:r w:rsidR="002B6D2D">
        <w:t>E</w:t>
      </w:r>
      <w:r w:rsidR="00931F36">
        <w:t>ducation</w:t>
      </w:r>
      <w:r w:rsidR="002B6D2D">
        <w:t xml:space="preserve"> (P.E)</w:t>
      </w:r>
      <w:r w:rsidR="00D925F0">
        <w:t xml:space="preserve"> and coaching</w:t>
      </w:r>
      <w:r w:rsidR="00771FDC">
        <w:t>, my default style has previously been quite didactic and command oriented. This recognised style of teaching is one within a spectrum used in P</w:t>
      </w:r>
      <w:r w:rsidR="002B6D2D">
        <w:t>.</w:t>
      </w:r>
      <w:r w:rsidR="00771FDC">
        <w:t>E and often lends itself to initial skill acquisition, before a progression to other styles such as reciprocal and guided discovery (</w:t>
      </w:r>
      <w:proofErr w:type="spellStart"/>
      <w:r w:rsidR="00771FDC">
        <w:t>Mosston</w:t>
      </w:r>
      <w:proofErr w:type="spellEnd"/>
      <w:r w:rsidR="00771FDC">
        <w:t xml:space="preserve"> and Ashworth 2008). However, </w:t>
      </w:r>
      <w:r w:rsidR="00797AF7">
        <w:t>understan</w:t>
      </w:r>
      <w:r w:rsidR="007E0CF6">
        <w:t>dably</w:t>
      </w:r>
      <w:r w:rsidR="00771FDC">
        <w:t xml:space="preserve"> this ‘do as I say’ style of leadership </w:t>
      </w:r>
      <w:r w:rsidR="00CE4BAD">
        <w:t>is</w:t>
      </w:r>
      <w:r w:rsidR="00771FDC">
        <w:t xml:space="preserve"> generally poorly received within my current role. </w:t>
      </w:r>
      <w:r w:rsidR="00771FDC" w:rsidRPr="00B75585">
        <w:rPr>
          <w:color w:val="000000" w:themeColor="text1"/>
        </w:rPr>
        <w:t xml:space="preserve">At the core of my values </w:t>
      </w:r>
      <w:r w:rsidR="00771FDC">
        <w:rPr>
          <w:color w:val="000000" w:themeColor="text1"/>
        </w:rPr>
        <w:t xml:space="preserve">as a Senior Paramedic, </w:t>
      </w:r>
      <w:r w:rsidR="00771FDC" w:rsidRPr="00B75585">
        <w:rPr>
          <w:color w:val="000000" w:themeColor="text1"/>
        </w:rPr>
        <w:t>is my belief in clinical excellence and the determination to propagate this amongst my team</w:t>
      </w:r>
      <w:r w:rsidR="00771FDC">
        <w:rPr>
          <w:color w:val="000000" w:themeColor="text1"/>
        </w:rPr>
        <w:t>.</w:t>
      </w:r>
      <w:r w:rsidR="00771FDC" w:rsidRPr="00B75585">
        <w:rPr>
          <w:color w:val="000000" w:themeColor="text1"/>
        </w:rPr>
        <w:t xml:space="preserve"> </w:t>
      </w:r>
      <w:r w:rsidR="00771FDC">
        <w:rPr>
          <w:color w:val="000000" w:themeColor="text1"/>
        </w:rPr>
        <w:t>Yet</w:t>
      </w:r>
      <w:r w:rsidR="00771FDC" w:rsidRPr="00B75585">
        <w:rPr>
          <w:color w:val="000000" w:themeColor="text1"/>
        </w:rPr>
        <w:t xml:space="preserve">, I am aware that </w:t>
      </w:r>
      <w:r w:rsidR="006D0168">
        <w:rPr>
          <w:color w:val="000000" w:themeColor="text1"/>
        </w:rPr>
        <w:t xml:space="preserve">my </w:t>
      </w:r>
      <w:r w:rsidR="00771FDC" w:rsidRPr="00B75585">
        <w:rPr>
          <w:color w:val="000000" w:themeColor="text1"/>
        </w:rPr>
        <w:t>success</w:t>
      </w:r>
      <w:r w:rsidR="006D0168">
        <w:rPr>
          <w:color w:val="000000" w:themeColor="text1"/>
        </w:rPr>
        <w:t xml:space="preserve"> in achieving this</w:t>
      </w:r>
      <w:r w:rsidR="00771FDC" w:rsidRPr="00B75585">
        <w:rPr>
          <w:color w:val="000000" w:themeColor="text1"/>
        </w:rPr>
        <w:t xml:space="preserve"> is dependent on </w:t>
      </w:r>
      <w:r w:rsidR="006D0168">
        <w:rPr>
          <w:color w:val="000000" w:themeColor="text1"/>
        </w:rPr>
        <w:t xml:space="preserve">the </w:t>
      </w:r>
      <w:r w:rsidR="00771FDC" w:rsidRPr="00B75585">
        <w:rPr>
          <w:color w:val="000000" w:themeColor="text1"/>
        </w:rPr>
        <w:t xml:space="preserve">engagement </w:t>
      </w:r>
      <w:r w:rsidR="00510FF6">
        <w:rPr>
          <w:color w:val="000000" w:themeColor="text1"/>
        </w:rPr>
        <w:t xml:space="preserve">of my team, </w:t>
      </w:r>
      <w:r w:rsidR="00771FDC" w:rsidRPr="00B75585">
        <w:rPr>
          <w:color w:val="000000" w:themeColor="text1"/>
        </w:rPr>
        <w:t xml:space="preserve">which may be positively or negatively affected by my style of leadership. </w:t>
      </w:r>
    </w:p>
    <w:p w14:paraId="5B38EAB8" w14:textId="7F76950F" w:rsidR="00DC620B" w:rsidRDefault="00695A9D" w:rsidP="00771FDC">
      <w:pPr>
        <w:spacing w:line="360" w:lineRule="auto"/>
      </w:pPr>
      <w:r>
        <w:lastRenderedPageBreak/>
        <w:t>A</w:t>
      </w:r>
      <w:r w:rsidR="00771FDC">
        <w:t xml:space="preserve">fter </w:t>
      </w:r>
      <w:r w:rsidR="00A57803">
        <w:t>ten</w:t>
      </w:r>
      <w:r w:rsidR="00771FDC">
        <w:t xml:space="preserve"> months</w:t>
      </w:r>
      <w:r w:rsidR="00A57803">
        <w:t xml:space="preserve"> as a Senior Paramedic (SP)</w:t>
      </w:r>
      <w:r w:rsidR="00771FDC">
        <w:t>, I am beginning to feel confident in the role and would like to think I am becoming a good leader. Becoming, because even in the last few months I can acknowledge the progression and development of my leadership skills</w:t>
      </w:r>
      <w:r w:rsidR="001C1230">
        <w:t>.</w:t>
      </w:r>
    </w:p>
    <w:p w14:paraId="2EB76822" w14:textId="02A9C4EA" w:rsidR="000E35C8" w:rsidRDefault="000E35C8" w:rsidP="00771FDC">
      <w:pPr>
        <w:spacing w:line="360" w:lineRule="auto"/>
      </w:pPr>
      <w:r>
        <w:t>Reflective practice i</w:t>
      </w:r>
      <w:r w:rsidR="000E2CDA">
        <w:t xml:space="preserve">s a </w:t>
      </w:r>
      <w:r w:rsidR="00395B97">
        <w:t xml:space="preserve">widely used </w:t>
      </w:r>
      <w:r w:rsidR="003A2074">
        <w:t xml:space="preserve">tool to facilitate </w:t>
      </w:r>
      <w:r w:rsidR="006C1AAE">
        <w:t xml:space="preserve">professional </w:t>
      </w:r>
      <w:r w:rsidR="002C78E2">
        <w:t xml:space="preserve">development. </w:t>
      </w:r>
      <w:r w:rsidR="0073423F">
        <w:t>The art of reflection</w:t>
      </w:r>
      <w:r w:rsidR="0008257E">
        <w:t xml:space="preserve"> is</w:t>
      </w:r>
      <w:r w:rsidR="005147C4">
        <w:t xml:space="preserve"> described by </w:t>
      </w:r>
      <w:r w:rsidR="00A969EE">
        <w:t>Johns (2022) as being</w:t>
      </w:r>
      <w:r w:rsidR="00D52F5A">
        <w:t xml:space="preserve"> </w:t>
      </w:r>
      <w:r w:rsidR="0008257E">
        <w:t xml:space="preserve">“…a process </w:t>
      </w:r>
      <w:r w:rsidR="00832D74">
        <w:t>of self-enquiry towards self-realisation”</w:t>
      </w:r>
      <w:r w:rsidR="00147C7D">
        <w:t>.</w:t>
      </w:r>
      <w:r w:rsidR="00D731ED">
        <w:t xml:space="preserve"> </w:t>
      </w:r>
      <w:r w:rsidR="00147C7D">
        <w:t>T</w:t>
      </w:r>
      <w:r w:rsidR="004A6387">
        <w:t>h</w:t>
      </w:r>
      <w:r w:rsidR="00795CC4">
        <w:t>e</w:t>
      </w:r>
      <w:r w:rsidR="004A6387">
        <w:t xml:space="preserve"> link between </w:t>
      </w:r>
      <w:r w:rsidR="00147C7D">
        <w:t>considered and honest reflection and</w:t>
      </w:r>
      <w:r w:rsidR="00A43B68">
        <w:t xml:space="preserve"> effective</w:t>
      </w:r>
      <w:r w:rsidR="00147C7D">
        <w:t xml:space="preserve"> change in </w:t>
      </w:r>
      <w:r w:rsidR="00A43B68">
        <w:t>practice is well documented</w:t>
      </w:r>
      <w:r w:rsidR="0034708F">
        <w:t xml:space="preserve"> </w:t>
      </w:r>
      <w:r w:rsidR="00DC620B">
        <w:t>(</w:t>
      </w:r>
      <w:r w:rsidR="0034708F">
        <w:t>Kinsella 2010) and</w:t>
      </w:r>
      <w:r w:rsidR="004319C3">
        <w:t xml:space="preserve"> the process</w:t>
      </w:r>
      <w:r w:rsidR="0034708F">
        <w:t xml:space="preserve"> has been </w:t>
      </w:r>
      <w:r w:rsidR="004A4D90">
        <w:t xml:space="preserve">adopted by </w:t>
      </w:r>
      <w:r w:rsidR="004319C3">
        <w:t xml:space="preserve">professional bodies </w:t>
      </w:r>
      <w:r w:rsidR="00BF5555">
        <w:t>within healthcare, such as the Health</w:t>
      </w:r>
      <w:r w:rsidR="00E75B6E">
        <w:t xml:space="preserve"> and C</w:t>
      </w:r>
      <w:r w:rsidR="00BF5555">
        <w:t>are Professions Council</w:t>
      </w:r>
      <w:r w:rsidR="00E75B6E">
        <w:t xml:space="preserve"> (HCPC)</w:t>
      </w:r>
      <w:r w:rsidR="00DC620B">
        <w:t>,</w:t>
      </w:r>
      <w:r w:rsidR="00BF5555">
        <w:t xml:space="preserve"> </w:t>
      </w:r>
      <w:proofErr w:type="gramStart"/>
      <w:r w:rsidR="00CB7A93">
        <w:t>as a means to</w:t>
      </w:r>
      <w:proofErr w:type="gramEnd"/>
      <w:r w:rsidR="00CB7A93">
        <w:t xml:space="preserve"> provide evidence of </w:t>
      </w:r>
      <w:r w:rsidR="00361492">
        <w:t>Continuing P</w:t>
      </w:r>
      <w:r w:rsidR="00CB7A93">
        <w:t xml:space="preserve">ersonal </w:t>
      </w:r>
      <w:r w:rsidR="00361492">
        <w:t>D</w:t>
      </w:r>
      <w:r w:rsidR="00CB7A93">
        <w:t>evelopment</w:t>
      </w:r>
      <w:r w:rsidR="00361492">
        <w:t xml:space="preserve"> (CPD)</w:t>
      </w:r>
      <w:r w:rsidR="000D7624">
        <w:t>.</w:t>
      </w:r>
    </w:p>
    <w:p w14:paraId="5EB1D6D8" w14:textId="7E207D25" w:rsidR="007E356D" w:rsidRDefault="000D7624" w:rsidP="007E356D">
      <w:pPr>
        <w:spacing w:line="360" w:lineRule="auto"/>
        <w:rPr>
          <w:rFonts w:eastAsia="Times New Roman" w:cstheme="minorHAnsi"/>
          <w:kern w:val="0"/>
          <w:lang w:eastAsia="en-GB"/>
          <w14:ligatures w14:val="none"/>
        </w:rPr>
      </w:pPr>
      <w:r w:rsidRPr="007E356D">
        <w:rPr>
          <w:rFonts w:cstheme="minorHAnsi"/>
        </w:rPr>
        <w:t xml:space="preserve">Within this essay I intend to include </w:t>
      </w:r>
      <w:r w:rsidR="00A202B4">
        <w:rPr>
          <w:rFonts w:cstheme="minorHAnsi"/>
        </w:rPr>
        <w:t xml:space="preserve">two </w:t>
      </w:r>
      <w:r w:rsidRPr="007E356D">
        <w:rPr>
          <w:rFonts w:cstheme="minorHAnsi"/>
        </w:rPr>
        <w:t>examples of</w:t>
      </w:r>
      <w:r w:rsidR="00636DA8" w:rsidRPr="007E356D">
        <w:rPr>
          <w:rFonts w:cstheme="minorHAnsi"/>
        </w:rPr>
        <w:t xml:space="preserve"> reflection which have allowed me to </w:t>
      </w:r>
      <w:r w:rsidR="008E751B" w:rsidRPr="007E356D">
        <w:rPr>
          <w:rFonts w:cstheme="minorHAnsi"/>
        </w:rPr>
        <w:t xml:space="preserve">consider and develop my styles and skills of leadership. </w:t>
      </w:r>
      <w:r w:rsidR="007E356D" w:rsidRPr="007E356D">
        <w:rPr>
          <w:rFonts w:eastAsia="Times New Roman" w:cstheme="minorHAnsi"/>
          <w:kern w:val="0"/>
          <w:lang w:eastAsia="en-GB"/>
          <w14:ligatures w14:val="none"/>
        </w:rPr>
        <w:t>Th</w:t>
      </w:r>
      <w:r w:rsidR="007E356D">
        <w:rPr>
          <w:rFonts w:eastAsia="Times New Roman" w:cstheme="minorHAnsi"/>
          <w:kern w:val="0"/>
          <w:lang w:eastAsia="en-GB"/>
          <w14:ligatures w14:val="none"/>
        </w:rPr>
        <w:t>e</w:t>
      </w:r>
      <w:r w:rsidR="007E356D" w:rsidRPr="007E356D">
        <w:rPr>
          <w:rFonts w:eastAsia="Times New Roman" w:cstheme="minorHAnsi"/>
          <w:kern w:val="0"/>
          <w:lang w:eastAsia="en-GB"/>
          <w14:ligatures w14:val="none"/>
        </w:rPr>
        <w:t>s</w:t>
      </w:r>
      <w:r w:rsidR="007E356D">
        <w:rPr>
          <w:rFonts w:eastAsia="Times New Roman" w:cstheme="minorHAnsi"/>
          <w:kern w:val="0"/>
          <w:lang w:eastAsia="en-GB"/>
          <w14:ligatures w14:val="none"/>
        </w:rPr>
        <w:t>e</w:t>
      </w:r>
      <w:r w:rsidR="007E356D" w:rsidRPr="007E356D">
        <w:rPr>
          <w:rFonts w:eastAsia="Times New Roman" w:cstheme="minorHAnsi"/>
          <w:kern w:val="0"/>
          <w:lang w:eastAsia="en-GB"/>
          <w14:ligatures w14:val="none"/>
        </w:rPr>
        <w:t xml:space="preserve"> reflection</w:t>
      </w:r>
      <w:r w:rsidR="007E356D">
        <w:rPr>
          <w:rFonts w:eastAsia="Times New Roman" w:cstheme="minorHAnsi"/>
          <w:kern w:val="0"/>
          <w:lang w:eastAsia="en-GB"/>
          <w14:ligatures w14:val="none"/>
        </w:rPr>
        <w:t>s</w:t>
      </w:r>
      <w:r w:rsidR="007E356D" w:rsidRPr="007E356D">
        <w:rPr>
          <w:rFonts w:eastAsia="Times New Roman" w:cstheme="minorHAnsi"/>
          <w:kern w:val="0"/>
          <w:lang w:eastAsia="en-GB"/>
          <w14:ligatures w14:val="none"/>
        </w:rPr>
        <w:t xml:space="preserve"> will be structured using Rolfe et al.’s (2001) reflective model. I have chosen this framework because </w:t>
      </w:r>
      <w:r w:rsidR="001C6992">
        <w:rPr>
          <w:rFonts w:eastAsia="Times New Roman" w:cstheme="minorHAnsi"/>
          <w:kern w:val="0"/>
          <w:lang w:eastAsia="en-GB"/>
          <w14:ligatures w14:val="none"/>
        </w:rPr>
        <w:t>I find the</w:t>
      </w:r>
      <w:r w:rsidR="007E356D" w:rsidRPr="007E356D">
        <w:rPr>
          <w:rFonts w:eastAsia="Times New Roman" w:cstheme="minorHAnsi"/>
          <w:kern w:val="0"/>
          <w:lang w:eastAsia="en-GB"/>
          <w14:ligatures w14:val="none"/>
        </w:rPr>
        <w:t xml:space="preserve"> simple three-stage approach (</w:t>
      </w:r>
      <w:r w:rsidR="007E356D" w:rsidRPr="007E356D">
        <w:rPr>
          <w:rFonts w:eastAsia="Times New Roman" w:cstheme="minorHAnsi"/>
          <w:i/>
          <w:iCs/>
          <w:kern w:val="0"/>
          <w:lang w:eastAsia="en-GB"/>
          <w14:ligatures w14:val="none"/>
        </w:rPr>
        <w:t>What? So what? Now what?</w:t>
      </w:r>
      <w:r w:rsidR="007E356D" w:rsidRPr="007E356D">
        <w:rPr>
          <w:rFonts w:eastAsia="Times New Roman" w:cstheme="minorHAnsi"/>
          <w:kern w:val="0"/>
          <w:lang w:eastAsia="en-GB"/>
          <w14:ligatures w14:val="none"/>
        </w:rPr>
        <w:t>) provides sufficient guidance while remaining less prescriptive than other reflective models</w:t>
      </w:r>
      <w:r w:rsidR="00726286">
        <w:rPr>
          <w:rFonts w:eastAsia="Times New Roman" w:cstheme="minorHAnsi"/>
          <w:kern w:val="0"/>
          <w:lang w:eastAsia="en-GB"/>
          <w14:ligatures w14:val="none"/>
        </w:rPr>
        <w:t>.</w:t>
      </w:r>
    </w:p>
    <w:p w14:paraId="4ED86A55" w14:textId="3CFD6728" w:rsidR="00473720" w:rsidRDefault="00225468" w:rsidP="00771FDC">
      <w:pPr>
        <w:spacing w:line="360" w:lineRule="auto"/>
        <w:rPr>
          <w:rFonts w:eastAsia="Times New Roman" w:cstheme="minorHAnsi"/>
          <w:kern w:val="0"/>
          <w:lang w:eastAsia="en-GB"/>
          <w14:ligatures w14:val="none"/>
        </w:rPr>
      </w:pPr>
      <w:r>
        <w:rPr>
          <w:rFonts w:eastAsia="Times New Roman" w:cstheme="minorHAnsi"/>
          <w:kern w:val="0"/>
          <w:lang w:eastAsia="en-GB"/>
          <w14:ligatures w14:val="none"/>
        </w:rPr>
        <w:t xml:space="preserve">The first reflection explores a situation that arose in the very first </w:t>
      </w:r>
      <w:r w:rsidR="00793B25">
        <w:rPr>
          <w:rFonts w:eastAsia="Times New Roman" w:cstheme="minorHAnsi"/>
          <w:kern w:val="0"/>
          <w:lang w:eastAsia="en-GB"/>
          <w14:ligatures w14:val="none"/>
        </w:rPr>
        <w:t xml:space="preserve">few weeks of my new appointment as an SP and explores </w:t>
      </w:r>
      <w:r w:rsidR="003E7B2A">
        <w:rPr>
          <w:rFonts w:eastAsia="Times New Roman" w:cstheme="minorHAnsi"/>
          <w:kern w:val="0"/>
          <w:lang w:eastAsia="en-GB"/>
          <w14:ligatures w14:val="none"/>
        </w:rPr>
        <w:t xml:space="preserve">how </w:t>
      </w:r>
      <w:r w:rsidR="00793B25">
        <w:rPr>
          <w:rFonts w:eastAsia="Times New Roman" w:cstheme="minorHAnsi"/>
          <w:kern w:val="0"/>
          <w:lang w:eastAsia="en-GB"/>
          <w14:ligatures w14:val="none"/>
        </w:rPr>
        <w:t xml:space="preserve">my emotions, </w:t>
      </w:r>
      <w:r w:rsidR="003E7B2A">
        <w:rPr>
          <w:rFonts w:eastAsia="Times New Roman" w:cstheme="minorHAnsi"/>
          <w:kern w:val="0"/>
          <w:lang w:eastAsia="en-GB"/>
          <w14:ligatures w14:val="none"/>
        </w:rPr>
        <w:t xml:space="preserve">presumptions and </w:t>
      </w:r>
      <w:r w:rsidR="00A6567E">
        <w:rPr>
          <w:rFonts w:eastAsia="Times New Roman" w:cstheme="minorHAnsi"/>
          <w:kern w:val="0"/>
          <w:lang w:eastAsia="en-GB"/>
          <w14:ligatures w14:val="none"/>
        </w:rPr>
        <w:t xml:space="preserve">bias have the potential to negatively impact how I </w:t>
      </w:r>
      <w:r w:rsidR="001D0717">
        <w:rPr>
          <w:rFonts w:eastAsia="Times New Roman" w:cstheme="minorHAnsi"/>
          <w:kern w:val="0"/>
          <w:lang w:eastAsia="en-GB"/>
          <w14:ligatures w14:val="none"/>
        </w:rPr>
        <w:t>approach and deal with difficult situations</w:t>
      </w:r>
      <w:r w:rsidR="00473720">
        <w:rPr>
          <w:rFonts w:eastAsia="Times New Roman" w:cstheme="minorHAnsi"/>
          <w:kern w:val="0"/>
          <w:lang w:eastAsia="en-GB"/>
          <w14:ligatures w14:val="none"/>
        </w:rPr>
        <w:t xml:space="preserve"> and staff interactions.</w:t>
      </w:r>
      <w:r w:rsidR="00B64B44">
        <w:rPr>
          <w:rFonts w:eastAsia="Times New Roman" w:cstheme="minorHAnsi"/>
          <w:kern w:val="0"/>
          <w:lang w:eastAsia="en-GB"/>
          <w14:ligatures w14:val="none"/>
        </w:rPr>
        <w:t xml:space="preserve"> As with all </w:t>
      </w:r>
      <w:r w:rsidR="0052442C">
        <w:rPr>
          <w:rFonts w:eastAsia="Times New Roman" w:cstheme="minorHAnsi"/>
          <w:kern w:val="0"/>
          <w:lang w:eastAsia="en-GB"/>
          <w14:ligatures w14:val="none"/>
        </w:rPr>
        <w:t xml:space="preserve">professional </w:t>
      </w:r>
      <w:r w:rsidR="00B64B44">
        <w:rPr>
          <w:rFonts w:eastAsia="Times New Roman" w:cstheme="minorHAnsi"/>
          <w:kern w:val="0"/>
          <w:lang w:eastAsia="en-GB"/>
          <w14:ligatures w14:val="none"/>
        </w:rPr>
        <w:t xml:space="preserve">reflections, anonymity </w:t>
      </w:r>
      <w:r w:rsidR="005D7A4C">
        <w:rPr>
          <w:rFonts w:eastAsia="Times New Roman" w:cstheme="minorHAnsi"/>
          <w:kern w:val="0"/>
          <w:lang w:eastAsia="en-GB"/>
          <w14:ligatures w14:val="none"/>
        </w:rPr>
        <w:t xml:space="preserve">will be upheld and </w:t>
      </w:r>
      <w:r w:rsidR="0052442C">
        <w:rPr>
          <w:rFonts w:eastAsia="Times New Roman" w:cstheme="minorHAnsi"/>
          <w:kern w:val="0"/>
          <w:lang w:eastAsia="en-GB"/>
          <w14:ligatures w14:val="none"/>
        </w:rPr>
        <w:t>any</w:t>
      </w:r>
      <w:r w:rsidR="005D7A4C">
        <w:rPr>
          <w:rFonts w:eastAsia="Times New Roman" w:cstheme="minorHAnsi"/>
          <w:kern w:val="0"/>
          <w:lang w:eastAsia="en-GB"/>
          <w14:ligatures w14:val="none"/>
        </w:rPr>
        <w:t xml:space="preserve"> identifying information removed.</w:t>
      </w:r>
    </w:p>
    <w:p w14:paraId="0B136067" w14:textId="77777777" w:rsidR="00473720" w:rsidRPr="00B261C9" w:rsidRDefault="00473720" w:rsidP="00771FDC">
      <w:pPr>
        <w:spacing w:line="360" w:lineRule="auto"/>
        <w:rPr>
          <w:rFonts w:eastAsia="Times New Roman" w:cstheme="minorHAnsi"/>
          <w:b/>
          <w:bCs/>
          <w:kern w:val="0"/>
          <w:lang w:eastAsia="en-GB"/>
          <w14:ligatures w14:val="none"/>
        </w:rPr>
      </w:pPr>
      <w:r w:rsidRPr="00B261C9">
        <w:rPr>
          <w:rFonts w:eastAsia="Times New Roman" w:cstheme="minorHAnsi"/>
          <w:b/>
          <w:bCs/>
          <w:kern w:val="0"/>
          <w:lang w:eastAsia="en-GB"/>
          <w14:ligatures w14:val="none"/>
        </w:rPr>
        <w:t>What?</w:t>
      </w:r>
    </w:p>
    <w:p w14:paraId="5D4A3EF3" w14:textId="188C4D67" w:rsidR="00CB638C" w:rsidRDefault="00771FDC" w:rsidP="00771FDC">
      <w:pPr>
        <w:spacing w:line="360" w:lineRule="auto"/>
      </w:pPr>
      <w:r>
        <w:t xml:space="preserve">A few weeks after my appointment I had scheduled my first set of clinical ride-outs, the first of which </w:t>
      </w:r>
      <w:r w:rsidR="00AF617F">
        <w:t xml:space="preserve">was </w:t>
      </w:r>
      <w:r>
        <w:t>with my previous shift partner. A week before this shift I was emailed by the Operations Manager to let me know that</w:t>
      </w:r>
      <w:r w:rsidR="0090791D">
        <w:t xml:space="preserve"> </w:t>
      </w:r>
      <w:r w:rsidR="00F11F72">
        <w:t xml:space="preserve">my ex-partner </w:t>
      </w:r>
      <w:r>
        <w:t>had requested a ride-out with another SP, rather than with me</w:t>
      </w:r>
      <w:r w:rsidR="00CB638C">
        <w:t xml:space="preserve">. The request had been put to their line manager </w:t>
      </w:r>
      <w:r w:rsidR="0007556A">
        <w:t>during their Personal Annual Development Review (PADR).</w:t>
      </w:r>
      <w:r w:rsidR="000C6E8D">
        <w:t xml:space="preserve"> This request had been formalised and put in an email to </w:t>
      </w:r>
      <w:r w:rsidR="004E625B">
        <w:t>me</w:t>
      </w:r>
      <w:r w:rsidR="004712FF">
        <w:t xml:space="preserve">, the </w:t>
      </w:r>
      <w:r w:rsidR="00571833">
        <w:t>L</w:t>
      </w:r>
      <w:r w:rsidR="004712FF">
        <w:t xml:space="preserve">ocality </w:t>
      </w:r>
      <w:r w:rsidR="00571833">
        <w:t>M</w:t>
      </w:r>
      <w:r w:rsidR="004712FF">
        <w:t>anager</w:t>
      </w:r>
      <w:r w:rsidR="00571833">
        <w:t xml:space="preserve"> (LM)</w:t>
      </w:r>
      <w:r w:rsidR="004E625B">
        <w:t xml:space="preserve"> and another SP.</w:t>
      </w:r>
    </w:p>
    <w:p w14:paraId="18F68975" w14:textId="77777777" w:rsidR="00CB638C" w:rsidRPr="00CB638C" w:rsidRDefault="00CB638C" w:rsidP="00771FDC">
      <w:pPr>
        <w:spacing w:line="360" w:lineRule="auto"/>
        <w:rPr>
          <w:b/>
          <w:bCs/>
        </w:rPr>
      </w:pPr>
      <w:r w:rsidRPr="00CB638C">
        <w:rPr>
          <w:b/>
          <w:bCs/>
        </w:rPr>
        <w:t>So What?</w:t>
      </w:r>
    </w:p>
    <w:p w14:paraId="6D2F5E81" w14:textId="77777777" w:rsidR="0076288F" w:rsidRDefault="00771FDC" w:rsidP="00771FDC">
      <w:pPr>
        <w:spacing w:line="360" w:lineRule="auto"/>
      </w:pPr>
      <w:r>
        <w:t xml:space="preserve">My immediate </w:t>
      </w:r>
      <w:r w:rsidR="000C6E8D">
        <w:t>feeling</w:t>
      </w:r>
      <w:r>
        <w:t xml:space="preserve"> was one of embarrassment, followed quickly by an indignant anger. I emailed back stating that </w:t>
      </w:r>
      <w:r w:rsidR="007977A0">
        <w:t xml:space="preserve">I felt </w:t>
      </w:r>
      <w:r>
        <w:t>no special allowance</w:t>
      </w:r>
      <w:r w:rsidR="000B6098">
        <w:t xml:space="preserve"> to select a different SP</w:t>
      </w:r>
      <w:r>
        <w:t xml:space="preserve"> </w:t>
      </w:r>
      <w:r w:rsidR="007977A0">
        <w:t>sh</w:t>
      </w:r>
      <w:r>
        <w:t xml:space="preserve">ould be made </w:t>
      </w:r>
      <w:r>
        <w:lastRenderedPageBreak/>
        <w:t>as it would set a precedent</w:t>
      </w:r>
      <w:r w:rsidR="000B6098">
        <w:t xml:space="preserve">. </w:t>
      </w:r>
      <w:r w:rsidR="00C521B2">
        <w:t xml:space="preserve">Staff are generally not </w:t>
      </w:r>
      <w:r w:rsidR="00FF40AC">
        <w:t>afford</w:t>
      </w:r>
      <w:r w:rsidR="00571833">
        <w:t>ed</w:t>
      </w:r>
      <w:r w:rsidR="00C521B2">
        <w:t xml:space="preserve"> the luxury of choosing who they work with or are managed by</w:t>
      </w:r>
      <w:r w:rsidR="00FF40AC">
        <w:t xml:space="preserve">, and I saw no reason why this should be permitted in this circumstance. </w:t>
      </w:r>
      <w:r w:rsidR="00571833">
        <w:t>I then contacted the LM</w:t>
      </w:r>
      <w:r w:rsidR="00FF40AC">
        <w:t xml:space="preserve"> </w:t>
      </w:r>
      <w:r w:rsidR="0025380D">
        <w:t xml:space="preserve">and outlined what had transpired, reiterating my thoughts. </w:t>
      </w:r>
      <w:r w:rsidR="00B76DDC">
        <w:t>The LM asked if there was any reason my colleague may have requested this</w:t>
      </w:r>
      <w:r w:rsidR="00A21104">
        <w:t>, whether we had encounter</w:t>
      </w:r>
      <w:r w:rsidR="006B4B92">
        <w:t>ed</w:t>
      </w:r>
      <w:r w:rsidR="00A21104">
        <w:t xml:space="preserve"> difficulties in the past </w:t>
      </w:r>
      <w:r w:rsidR="001154B8">
        <w:t xml:space="preserve">and what our working relationship had been like over the years. </w:t>
      </w:r>
      <w:r w:rsidR="006B4B92">
        <w:t>I recalled one incident about 3 years previously where we had exchanged words</w:t>
      </w:r>
      <w:r w:rsidR="009162E9">
        <w:t xml:space="preserve"> but explained that this had been resolved and there had been no issues that I was aware of since. I understood we had a good working </w:t>
      </w:r>
      <w:r w:rsidR="00CC251F">
        <w:t>relationship;</w:t>
      </w:r>
      <w:r w:rsidR="009162E9">
        <w:t xml:space="preserve"> shifts were always good natured </w:t>
      </w:r>
      <w:r>
        <w:t xml:space="preserve">and </w:t>
      </w:r>
      <w:r w:rsidR="00A442E8">
        <w:t xml:space="preserve">there was no bad feeling between us as far as I was aware. </w:t>
      </w:r>
      <w:r w:rsidR="008A1FE7">
        <w:t>I could not explain why this request had been made and was hurt and puzzled by it.</w:t>
      </w:r>
      <w:r w:rsidR="0076288F">
        <w:t xml:space="preserve"> </w:t>
      </w:r>
    </w:p>
    <w:p w14:paraId="2BF2D3ED" w14:textId="77777777" w:rsidR="00A025F6" w:rsidRDefault="00771FDC" w:rsidP="00771FDC">
      <w:pPr>
        <w:spacing w:line="360" w:lineRule="auto"/>
      </w:pPr>
      <w:r>
        <w:t>Meanwhile, I internalised and over-analysed every conversation and encounter</w:t>
      </w:r>
      <w:r w:rsidR="0076288F">
        <w:t xml:space="preserve"> I could recall</w:t>
      </w:r>
      <w:r>
        <w:t xml:space="preserve">, concluded </w:t>
      </w:r>
      <w:r w:rsidR="0076288F">
        <w:t>my colleague</w:t>
      </w:r>
      <w:r>
        <w:t xml:space="preserve"> must hate me</w:t>
      </w:r>
      <w:r w:rsidR="0076288F">
        <w:t xml:space="preserve">, </w:t>
      </w:r>
      <w:r>
        <w:t>would never accept me in a leadership position</w:t>
      </w:r>
      <w:r w:rsidR="0076288F">
        <w:t xml:space="preserve"> and would </w:t>
      </w:r>
      <w:r w:rsidR="009874F2">
        <w:t>negatively influence the whole team</w:t>
      </w:r>
      <w:r>
        <w:t>.</w:t>
      </w:r>
      <w:r w:rsidR="009874F2">
        <w:t xml:space="preserve"> I foresaw a slew of similar requests </w:t>
      </w:r>
      <w:r w:rsidR="002D24D1">
        <w:t xml:space="preserve">not to work with me resulting in </w:t>
      </w:r>
      <w:r w:rsidR="002A3C34">
        <w:t>professional</w:t>
      </w:r>
      <w:r w:rsidR="00BC692F">
        <w:t xml:space="preserve"> isolation </w:t>
      </w:r>
      <w:r w:rsidR="00006FBF">
        <w:t>and an impact on my ability to carry out my new role effectively.</w:t>
      </w:r>
    </w:p>
    <w:p w14:paraId="17D78F0E" w14:textId="575DD920" w:rsidR="00771FDC" w:rsidRDefault="00E82AA2" w:rsidP="00771FDC">
      <w:pPr>
        <w:spacing w:line="360" w:lineRule="auto"/>
      </w:pPr>
      <w:r>
        <w:t xml:space="preserve">I had no reply to my email and </w:t>
      </w:r>
      <w:r w:rsidR="006706BE">
        <w:t xml:space="preserve">continued to </w:t>
      </w:r>
      <w:r w:rsidR="00BC5261">
        <w:t>ruminate</w:t>
      </w:r>
      <w:r w:rsidR="00AD222E">
        <w:t xml:space="preserve">. </w:t>
      </w:r>
      <w:r w:rsidR="00721072">
        <w:t>I didn’t sleep wel</w:t>
      </w:r>
      <w:r w:rsidR="002D0CC2">
        <w:t xml:space="preserve">l </w:t>
      </w:r>
      <w:r w:rsidR="00721072">
        <w:t xml:space="preserve">the night before the arranged shift and felt apprehensive and unsettled </w:t>
      </w:r>
      <w:r w:rsidR="002D0CC2">
        <w:t xml:space="preserve">on my </w:t>
      </w:r>
      <w:r w:rsidR="009C0B14">
        <w:t>journey</w:t>
      </w:r>
      <w:r w:rsidR="002D0CC2">
        <w:t xml:space="preserve"> to work. However</w:t>
      </w:r>
      <w:r w:rsidR="009C0B14">
        <w:t>,</w:t>
      </w:r>
      <w:r w:rsidR="002D0CC2">
        <w:t xml:space="preserve"> on arrival</w:t>
      </w:r>
      <w:r w:rsidR="002147BD">
        <w:t>,</w:t>
      </w:r>
      <w:r w:rsidR="00A36956">
        <w:t xml:space="preserve"> </w:t>
      </w:r>
      <w:r w:rsidR="00771FDC">
        <w:t>I was received warmly and we</w:t>
      </w:r>
      <w:r w:rsidR="00A36956">
        <w:t xml:space="preserve"> subsequently</w:t>
      </w:r>
      <w:r w:rsidR="00771FDC">
        <w:t xml:space="preserve"> had a productive and enjoyable day. </w:t>
      </w:r>
    </w:p>
    <w:p w14:paraId="20C60E76" w14:textId="6854CAB6" w:rsidR="00361574" w:rsidRPr="00361574" w:rsidRDefault="00361574" w:rsidP="00771FDC">
      <w:pPr>
        <w:spacing w:line="360" w:lineRule="auto"/>
        <w:rPr>
          <w:b/>
          <w:bCs/>
        </w:rPr>
      </w:pPr>
      <w:r w:rsidRPr="00361574">
        <w:rPr>
          <w:b/>
          <w:bCs/>
        </w:rPr>
        <w:t>Now What?</w:t>
      </w:r>
    </w:p>
    <w:p w14:paraId="67C5C036" w14:textId="15FC1548" w:rsidR="00292161" w:rsidRDefault="00771FDC" w:rsidP="00771FDC">
      <w:pPr>
        <w:spacing w:line="360" w:lineRule="auto"/>
      </w:pPr>
      <w:r>
        <w:t>Landry (20</w:t>
      </w:r>
      <w:r w:rsidR="009E601F">
        <w:t>19</w:t>
      </w:r>
      <w:r>
        <w:t xml:space="preserve">) determines that effective leadership and emotional intelligence are inextricably linked. Like many others, she posits that leaders who are aware of and regulate their own emotions, </w:t>
      </w:r>
      <w:r w:rsidR="00F76223">
        <w:t xml:space="preserve">alongside </w:t>
      </w:r>
      <w:r>
        <w:t xml:space="preserve">understanding those of their team, are more likely to be successful. In the example above, I was aware of my own emotions, but initially unable to consider those of my crewmate, absorbed as I was by my own personal feelings of hurt, self-doubt and inadequacy. </w:t>
      </w:r>
      <w:r w:rsidR="008E47BA">
        <w:t>Cherniss and Gole</w:t>
      </w:r>
      <w:r w:rsidR="001C3B1B">
        <w:t>man (2001)</w:t>
      </w:r>
      <w:r w:rsidR="00EB4742">
        <w:t xml:space="preserve"> expand on this point, </w:t>
      </w:r>
      <w:r w:rsidR="001C3B1B">
        <w:t>stat</w:t>
      </w:r>
      <w:r w:rsidR="00EB4742">
        <w:t>ing</w:t>
      </w:r>
      <w:r w:rsidR="001C3B1B">
        <w:t xml:space="preserve"> that leaders must understand</w:t>
      </w:r>
      <w:r w:rsidR="006A5C3E">
        <w:t xml:space="preserve"> and </w:t>
      </w:r>
      <w:r w:rsidR="00930151">
        <w:t xml:space="preserve">acknowledge </w:t>
      </w:r>
      <w:r w:rsidR="006A5C3E">
        <w:t>their own emotions</w:t>
      </w:r>
      <w:r w:rsidR="00506E73">
        <w:t xml:space="preserve"> first</w:t>
      </w:r>
      <w:r w:rsidR="006A5C3E">
        <w:t xml:space="preserve">, before </w:t>
      </w:r>
      <w:r w:rsidR="00506E73">
        <w:t xml:space="preserve">being able to </w:t>
      </w:r>
      <w:r w:rsidR="006A5C3E">
        <w:t>effectively manag</w:t>
      </w:r>
      <w:r w:rsidR="00506E73">
        <w:t>e</w:t>
      </w:r>
      <w:r w:rsidR="006A5C3E">
        <w:t xml:space="preserve"> the emotions of others. </w:t>
      </w:r>
      <w:r w:rsidR="00F76426">
        <w:t>F</w:t>
      </w:r>
      <w:r w:rsidR="000C29F4">
        <w:t>ailure to regulate my em</w:t>
      </w:r>
      <w:r w:rsidR="00A52AF9">
        <w:t>o</w:t>
      </w:r>
      <w:r w:rsidR="000C29F4">
        <w:t>tions</w:t>
      </w:r>
      <w:r w:rsidR="00506E73">
        <w:t xml:space="preserve"> in this instance,</w:t>
      </w:r>
      <w:r w:rsidR="000C29F4">
        <w:t xml:space="preserve"> resulted in a hastily sent</w:t>
      </w:r>
      <w:r w:rsidR="00A52AF9">
        <w:t>, particularly blunt and abrupt email which could easily have further damage</w:t>
      </w:r>
      <w:r w:rsidR="00570DCD">
        <w:t>d</w:t>
      </w:r>
      <w:r w:rsidR="00A52AF9">
        <w:t xml:space="preserve"> already fragile relations.</w:t>
      </w:r>
      <w:r w:rsidR="00FC3EEA">
        <w:t xml:space="preserve"> </w:t>
      </w:r>
      <w:r w:rsidR="00AE0CA9">
        <w:t xml:space="preserve">My Insights report notes that </w:t>
      </w:r>
      <w:r w:rsidR="009D3A01">
        <w:t xml:space="preserve">I can be </w:t>
      </w:r>
      <w:r w:rsidR="00DB3107">
        <w:t>“</w:t>
      </w:r>
      <w:r w:rsidR="00A30FBB" w:rsidRPr="00DB3107">
        <w:rPr>
          <w:i/>
          <w:iCs/>
        </w:rPr>
        <w:t xml:space="preserve">overly critical and </w:t>
      </w:r>
      <w:r w:rsidR="00A30FBB" w:rsidRPr="00DB3107">
        <w:rPr>
          <w:i/>
          <w:iCs/>
        </w:rPr>
        <w:lastRenderedPageBreak/>
        <w:t>blunt</w:t>
      </w:r>
      <w:r w:rsidR="00DB3107">
        <w:t>”</w:t>
      </w:r>
      <w:r w:rsidR="00A30FBB">
        <w:t xml:space="preserve"> </w:t>
      </w:r>
      <w:r w:rsidR="00406417">
        <w:t xml:space="preserve">which I accept as a character trait. </w:t>
      </w:r>
      <w:r w:rsidR="00B93A3B">
        <w:t xml:space="preserve">Having recognised </w:t>
      </w:r>
      <w:r w:rsidR="00292161">
        <w:t>this,</w:t>
      </w:r>
      <w:r w:rsidR="00B93A3B">
        <w:t xml:space="preserve"> </w:t>
      </w:r>
      <w:r w:rsidR="00B83344">
        <w:t>I am now able to pause and consider how my communication</w:t>
      </w:r>
      <w:r w:rsidR="00DB3107">
        <w:t>, both written and verbal</w:t>
      </w:r>
      <w:r w:rsidR="0053111E">
        <w:t>,</w:t>
      </w:r>
      <w:r w:rsidR="00B83344">
        <w:t xml:space="preserve"> may be </w:t>
      </w:r>
      <w:r w:rsidR="00B24B2E">
        <w:t>received</w:t>
      </w:r>
      <w:r w:rsidR="00B83344">
        <w:t xml:space="preserve"> </w:t>
      </w:r>
      <w:r w:rsidR="00B24B2E">
        <w:t>by</w:t>
      </w:r>
      <w:r w:rsidR="00B83344">
        <w:t xml:space="preserve"> others. </w:t>
      </w:r>
    </w:p>
    <w:p w14:paraId="7FD1C5F6" w14:textId="046D205E" w:rsidR="00797587" w:rsidRDefault="00292161" w:rsidP="00797587">
      <w:pPr>
        <w:spacing w:line="360" w:lineRule="auto"/>
      </w:pPr>
      <w:r w:rsidRPr="00D3464D">
        <w:rPr>
          <w:rFonts w:cstheme="minorHAnsi"/>
        </w:rPr>
        <w:t xml:space="preserve">Of particular use in </w:t>
      </w:r>
      <w:r w:rsidR="0073794A" w:rsidRPr="00D3464D">
        <w:rPr>
          <w:rFonts w:cstheme="minorHAnsi"/>
        </w:rPr>
        <w:t>my</w:t>
      </w:r>
      <w:r w:rsidRPr="00D3464D">
        <w:rPr>
          <w:rFonts w:cstheme="minorHAnsi"/>
        </w:rPr>
        <w:t xml:space="preserve"> </w:t>
      </w:r>
      <w:r w:rsidR="0073794A" w:rsidRPr="00D3464D">
        <w:rPr>
          <w:rFonts w:cstheme="minorHAnsi"/>
        </w:rPr>
        <w:t>I</w:t>
      </w:r>
      <w:r w:rsidRPr="00D3464D">
        <w:rPr>
          <w:rFonts w:cstheme="minorHAnsi"/>
        </w:rPr>
        <w:t xml:space="preserve">nsights </w:t>
      </w:r>
      <w:r w:rsidR="0073794A" w:rsidRPr="00D3464D">
        <w:rPr>
          <w:rFonts w:cstheme="minorHAnsi"/>
        </w:rPr>
        <w:t>R</w:t>
      </w:r>
      <w:r w:rsidRPr="00D3464D">
        <w:rPr>
          <w:rFonts w:cstheme="minorHAnsi"/>
        </w:rPr>
        <w:t>eport is the section on communication</w:t>
      </w:r>
      <w:r w:rsidR="0073794A" w:rsidRPr="00D3464D">
        <w:rPr>
          <w:rFonts w:cstheme="minorHAnsi"/>
        </w:rPr>
        <w:t>.</w:t>
      </w:r>
      <w:r w:rsidR="00E6703C" w:rsidRPr="00D3464D">
        <w:rPr>
          <w:rFonts w:cstheme="minorHAnsi"/>
        </w:rPr>
        <w:t xml:space="preserve"> This notes that I may </w:t>
      </w:r>
      <w:r w:rsidR="00CA7FE5" w:rsidRPr="00D3464D">
        <w:rPr>
          <w:rFonts w:cstheme="minorHAnsi"/>
        </w:rPr>
        <w:t>“</w:t>
      </w:r>
      <w:r w:rsidR="00E6703C" w:rsidRPr="00D3464D">
        <w:rPr>
          <w:rFonts w:cstheme="minorHAnsi"/>
          <w:i/>
          <w:iCs/>
        </w:rPr>
        <w:t>appear somewhat cool and aloof</w:t>
      </w:r>
      <w:r w:rsidR="00CA7FE5" w:rsidRPr="00D3464D">
        <w:rPr>
          <w:rFonts w:cstheme="minorHAnsi"/>
        </w:rPr>
        <w:t>”</w:t>
      </w:r>
      <w:r w:rsidR="00E6703C" w:rsidRPr="00D3464D">
        <w:rPr>
          <w:rFonts w:cstheme="minorHAnsi"/>
        </w:rPr>
        <w:t xml:space="preserve"> to those who </w:t>
      </w:r>
      <w:r w:rsidR="002147BD" w:rsidRPr="00D3464D">
        <w:rPr>
          <w:rFonts w:cstheme="minorHAnsi"/>
        </w:rPr>
        <w:t xml:space="preserve">don’t know me well. </w:t>
      </w:r>
      <w:r w:rsidR="00B71266" w:rsidRPr="00D3464D">
        <w:rPr>
          <w:rFonts w:cstheme="minorHAnsi"/>
        </w:rPr>
        <w:t xml:space="preserve">My opposite type is identified </w:t>
      </w:r>
      <w:r w:rsidR="002B2718" w:rsidRPr="00D3464D">
        <w:rPr>
          <w:rFonts w:cstheme="minorHAnsi"/>
        </w:rPr>
        <w:t xml:space="preserve">as </w:t>
      </w:r>
      <w:r w:rsidR="00DB3107" w:rsidRPr="00D3464D">
        <w:rPr>
          <w:rFonts w:cstheme="minorHAnsi"/>
        </w:rPr>
        <w:t>“</w:t>
      </w:r>
      <w:r w:rsidR="002B2718" w:rsidRPr="00D3464D">
        <w:rPr>
          <w:rFonts w:cstheme="minorHAnsi"/>
          <w:i/>
          <w:iCs/>
        </w:rPr>
        <w:t>the Inspirer, Jung’s “Extraverted Feeling</w:t>
      </w:r>
      <w:r w:rsidR="009961AE" w:rsidRPr="00D3464D">
        <w:rPr>
          <w:rFonts w:cstheme="minorHAnsi"/>
          <w:i/>
          <w:iCs/>
        </w:rPr>
        <w:t>”</w:t>
      </w:r>
      <w:r w:rsidR="002B2718" w:rsidRPr="00D3464D">
        <w:rPr>
          <w:rFonts w:cstheme="minorHAnsi"/>
          <w:i/>
          <w:iCs/>
        </w:rPr>
        <w:t xml:space="preserve"> type</w:t>
      </w:r>
      <w:r w:rsidR="00DB3107" w:rsidRPr="00D3464D">
        <w:rPr>
          <w:rFonts w:cstheme="minorHAnsi"/>
        </w:rPr>
        <w:t>”</w:t>
      </w:r>
      <w:r w:rsidR="009961AE" w:rsidRPr="00D3464D">
        <w:rPr>
          <w:rFonts w:cstheme="minorHAnsi"/>
        </w:rPr>
        <w:t xml:space="preserve"> and interestingly my colleague appears to fit </w:t>
      </w:r>
      <w:r w:rsidR="000F3A01" w:rsidRPr="00D3464D">
        <w:rPr>
          <w:rFonts w:cstheme="minorHAnsi"/>
        </w:rPr>
        <w:t xml:space="preserve">this </w:t>
      </w:r>
      <w:r w:rsidR="00EB7E4E" w:rsidRPr="00D3464D">
        <w:rPr>
          <w:rFonts w:cstheme="minorHAnsi"/>
        </w:rPr>
        <w:t>mould</w:t>
      </w:r>
      <w:r w:rsidR="000F3A01" w:rsidRPr="00D3464D">
        <w:rPr>
          <w:rFonts w:cstheme="minorHAnsi"/>
        </w:rPr>
        <w:t xml:space="preserve">. </w:t>
      </w:r>
      <w:r w:rsidR="00E171A0" w:rsidRPr="00D3464D">
        <w:rPr>
          <w:rFonts w:cstheme="minorHAnsi"/>
        </w:rPr>
        <w:t>Mullins (2019) notes that personality clashes such as this are frequently the root cause of work stress and disaffection</w:t>
      </w:r>
      <w:r w:rsidR="000A59FC" w:rsidRPr="00D3464D">
        <w:rPr>
          <w:rFonts w:cstheme="minorHAnsi"/>
        </w:rPr>
        <w:t xml:space="preserve"> an</w:t>
      </w:r>
      <w:r w:rsidR="00977610">
        <w:rPr>
          <w:rFonts w:cstheme="minorHAnsi"/>
        </w:rPr>
        <w:t>d</w:t>
      </w:r>
      <w:r w:rsidR="000A59FC" w:rsidRPr="00D3464D">
        <w:rPr>
          <w:rFonts w:cstheme="minorHAnsi"/>
        </w:rPr>
        <w:t xml:space="preserve"> in </w:t>
      </w:r>
      <w:r w:rsidR="00977610" w:rsidRPr="00D3464D">
        <w:rPr>
          <w:rFonts w:cstheme="minorHAnsi"/>
        </w:rPr>
        <w:t>retro</w:t>
      </w:r>
      <w:r w:rsidR="00977610">
        <w:rPr>
          <w:rFonts w:cstheme="minorHAnsi"/>
        </w:rPr>
        <w:t>s</w:t>
      </w:r>
      <w:r w:rsidR="00977610" w:rsidRPr="00D3464D">
        <w:rPr>
          <w:rFonts w:cstheme="minorHAnsi"/>
        </w:rPr>
        <w:t>pect,</w:t>
      </w:r>
      <w:r w:rsidR="000A59FC" w:rsidRPr="00D3464D">
        <w:rPr>
          <w:rFonts w:cstheme="minorHAnsi"/>
        </w:rPr>
        <w:t xml:space="preserve"> I can </w:t>
      </w:r>
      <w:r w:rsidR="00797587">
        <w:t xml:space="preserve">acknowledge how this clash may have impacted on the breakdown of communication. </w:t>
      </w:r>
    </w:p>
    <w:p w14:paraId="31854679" w14:textId="5E752491" w:rsidR="004C2F97" w:rsidRDefault="00AA32F4" w:rsidP="004C2F97">
      <w:pPr>
        <w:spacing w:line="360" w:lineRule="auto"/>
      </w:pPr>
      <w:r w:rsidRPr="00712FCA">
        <w:rPr>
          <w:rFonts w:cstheme="minorHAnsi"/>
        </w:rPr>
        <w:t xml:space="preserve">The previous incident I referred to </w:t>
      </w:r>
      <w:r w:rsidR="004E27AB" w:rsidRPr="00712FCA">
        <w:rPr>
          <w:rFonts w:cstheme="minorHAnsi"/>
        </w:rPr>
        <w:t xml:space="preserve">involving this colleague, stemmed from their </w:t>
      </w:r>
      <w:r w:rsidR="00FE438C" w:rsidRPr="00712FCA">
        <w:rPr>
          <w:rFonts w:cstheme="minorHAnsi"/>
        </w:rPr>
        <w:t xml:space="preserve">repeated </w:t>
      </w:r>
      <w:r w:rsidR="00BB778F" w:rsidRPr="00712FCA">
        <w:rPr>
          <w:rFonts w:cstheme="minorHAnsi"/>
        </w:rPr>
        <w:t>disagreement with</w:t>
      </w:r>
      <w:r w:rsidR="00476010" w:rsidRPr="00712FCA">
        <w:rPr>
          <w:rFonts w:cstheme="minorHAnsi"/>
        </w:rPr>
        <w:t xml:space="preserve">, and challenge to, almost every </w:t>
      </w:r>
      <w:r w:rsidR="00BB778F" w:rsidRPr="00712FCA">
        <w:rPr>
          <w:rFonts w:cstheme="minorHAnsi"/>
        </w:rPr>
        <w:t xml:space="preserve">decision that required </w:t>
      </w:r>
      <w:r w:rsidR="00476010" w:rsidRPr="00712FCA">
        <w:rPr>
          <w:rFonts w:cstheme="minorHAnsi"/>
        </w:rPr>
        <w:t>clinical judgement</w:t>
      </w:r>
      <w:r w:rsidR="00CA2B53" w:rsidRPr="00712FCA">
        <w:rPr>
          <w:rFonts w:cstheme="minorHAnsi"/>
        </w:rPr>
        <w:t xml:space="preserve"> or </w:t>
      </w:r>
      <w:r w:rsidR="00BB778F" w:rsidRPr="00712FCA">
        <w:rPr>
          <w:rFonts w:cstheme="minorHAnsi"/>
        </w:rPr>
        <w:t>consideration.</w:t>
      </w:r>
      <w:r w:rsidR="00712FCA" w:rsidRPr="00712FCA">
        <w:rPr>
          <w:rFonts w:eastAsia="Times New Roman" w:cstheme="minorHAnsi"/>
          <w:kern w:val="0"/>
          <w:lang w:eastAsia="en-GB"/>
          <w14:ligatures w14:val="none"/>
        </w:rPr>
        <w:t xml:space="preserve"> At the time, they were very newly qualified. However, the repeated disagreements regarding clinical and operational decisions created ongoing professional tension and made collaborative decision-making increasingly challenging. Consequently, I found myself adopting a more autocratic and directive leadership style </w:t>
      </w:r>
      <w:proofErr w:type="gramStart"/>
      <w:r w:rsidR="00712FCA" w:rsidRPr="00712FCA">
        <w:rPr>
          <w:rFonts w:eastAsia="Times New Roman" w:cstheme="minorHAnsi"/>
          <w:kern w:val="0"/>
          <w:lang w:eastAsia="en-GB"/>
          <w14:ligatures w14:val="none"/>
        </w:rPr>
        <w:t>in an attempt to</w:t>
      </w:r>
      <w:proofErr w:type="gramEnd"/>
      <w:r w:rsidR="00712FCA" w:rsidRPr="00712FCA">
        <w:rPr>
          <w:rFonts w:eastAsia="Times New Roman" w:cstheme="minorHAnsi"/>
          <w:kern w:val="0"/>
          <w:lang w:eastAsia="en-GB"/>
          <w14:ligatures w14:val="none"/>
        </w:rPr>
        <w:t xml:space="preserve"> maintain clarity and progress. Reflecting on this now, I recognise that while this approach achieved short-term outcomes, it may not have fostered the most effective working relationship or supported the development of mutual trust and understanding.</w:t>
      </w:r>
      <w:r w:rsidR="004C2F97" w:rsidRPr="004C2F97">
        <w:t xml:space="preserve"> </w:t>
      </w:r>
      <w:r w:rsidR="004C2F97">
        <w:t xml:space="preserve">To continue </w:t>
      </w:r>
      <w:r w:rsidR="002F3A1B">
        <w:t>managing in this manner</w:t>
      </w:r>
      <w:r w:rsidR="004C2F97">
        <w:t xml:space="preserve"> </w:t>
      </w:r>
      <w:r w:rsidR="002F3A1B">
        <w:t>could</w:t>
      </w:r>
      <w:r w:rsidR="004C2F97">
        <w:t xml:space="preserve"> potential</w:t>
      </w:r>
      <w:r w:rsidR="002F3A1B">
        <w:t>ly</w:t>
      </w:r>
      <w:r w:rsidR="004C2F97">
        <w:t xml:space="preserve"> isolate me from the colleagues I am </w:t>
      </w:r>
      <w:r w:rsidR="00BE66E6">
        <w:t>employed</w:t>
      </w:r>
      <w:r w:rsidR="004C2F97">
        <w:t xml:space="preserve"> to </w:t>
      </w:r>
      <w:r w:rsidR="00D44C87">
        <w:t>support and</w:t>
      </w:r>
      <w:r w:rsidR="004C2F97">
        <w:t xml:space="preserve"> impede effective communication. </w:t>
      </w:r>
    </w:p>
    <w:p w14:paraId="14B014CC" w14:textId="21B3A910" w:rsidR="00053531" w:rsidRPr="00D3464D" w:rsidRDefault="00807B54" w:rsidP="00AF7FE5">
      <w:pPr>
        <w:spacing w:line="360" w:lineRule="auto"/>
        <w:rPr>
          <w:rFonts w:eastAsia="Times New Roman" w:cstheme="minorHAnsi"/>
          <w:kern w:val="0"/>
          <w:lang w:eastAsia="en-GB"/>
          <w14:ligatures w14:val="none"/>
        </w:rPr>
      </w:pPr>
      <w:r>
        <w:rPr>
          <w:rFonts w:eastAsia="Times New Roman" w:cstheme="minorHAnsi"/>
          <w:kern w:val="0"/>
          <w:lang w:eastAsia="en-GB"/>
          <w14:ligatures w14:val="none"/>
        </w:rPr>
        <w:t xml:space="preserve"> </w:t>
      </w:r>
      <w:r w:rsidR="00026987">
        <w:rPr>
          <w:rFonts w:eastAsia="Times New Roman" w:cstheme="minorHAnsi"/>
          <w:kern w:val="0"/>
          <w:lang w:eastAsia="en-GB"/>
          <w14:ligatures w14:val="none"/>
        </w:rPr>
        <w:t xml:space="preserve">My Insights report </w:t>
      </w:r>
      <w:r w:rsidR="009F6938">
        <w:rPr>
          <w:rFonts w:eastAsia="Times New Roman" w:cstheme="minorHAnsi"/>
          <w:kern w:val="0"/>
          <w:lang w:eastAsia="en-GB"/>
          <w14:ligatures w14:val="none"/>
        </w:rPr>
        <w:t xml:space="preserve">is clear that when dealing with my opposite type, I </w:t>
      </w:r>
      <w:r w:rsidR="00DC1887">
        <w:rPr>
          <w:rFonts w:eastAsia="Times New Roman" w:cstheme="minorHAnsi"/>
          <w:kern w:val="0"/>
          <w:lang w:eastAsia="en-GB"/>
          <w14:ligatures w14:val="none"/>
        </w:rPr>
        <w:t>“</w:t>
      </w:r>
      <w:r w:rsidR="009F6938" w:rsidRPr="00DC1887">
        <w:rPr>
          <w:rFonts w:eastAsia="Times New Roman" w:cstheme="minorHAnsi"/>
          <w:i/>
          <w:iCs/>
          <w:kern w:val="0"/>
          <w:lang w:eastAsia="en-GB"/>
          <w14:ligatures w14:val="none"/>
        </w:rPr>
        <w:t xml:space="preserve">should not </w:t>
      </w:r>
      <w:r w:rsidR="00290BB1" w:rsidRPr="00DC1887">
        <w:rPr>
          <w:rFonts w:eastAsia="Times New Roman" w:cstheme="minorHAnsi"/>
          <w:i/>
          <w:iCs/>
          <w:kern w:val="0"/>
          <w:lang w:eastAsia="en-GB"/>
          <w14:ligatures w14:val="none"/>
        </w:rPr>
        <w:t>criticise and condemn</w:t>
      </w:r>
      <w:r w:rsidR="00DC1887">
        <w:rPr>
          <w:rFonts w:eastAsia="Times New Roman" w:cstheme="minorHAnsi"/>
          <w:kern w:val="0"/>
          <w:lang w:eastAsia="en-GB"/>
          <w14:ligatures w14:val="none"/>
        </w:rPr>
        <w:t>”</w:t>
      </w:r>
      <w:r w:rsidR="00290BB1">
        <w:rPr>
          <w:rFonts w:eastAsia="Times New Roman" w:cstheme="minorHAnsi"/>
          <w:kern w:val="0"/>
          <w:lang w:eastAsia="en-GB"/>
          <w14:ligatures w14:val="none"/>
        </w:rPr>
        <w:t xml:space="preserve"> and </w:t>
      </w:r>
      <w:r w:rsidR="00DC1887">
        <w:rPr>
          <w:rFonts w:eastAsia="Times New Roman" w:cstheme="minorHAnsi"/>
          <w:kern w:val="0"/>
          <w:lang w:eastAsia="en-GB"/>
          <w14:ligatures w14:val="none"/>
        </w:rPr>
        <w:t>“</w:t>
      </w:r>
      <w:r w:rsidR="00290BB1" w:rsidRPr="00DC1887">
        <w:rPr>
          <w:rFonts w:eastAsia="Times New Roman" w:cstheme="minorHAnsi"/>
          <w:i/>
          <w:iCs/>
          <w:kern w:val="0"/>
          <w:lang w:eastAsia="en-GB"/>
          <w14:ligatures w14:val="none"/>
        </w:rPr>
        <w:t xml:space="preserve">should not neglect to </w:t>
      </w:r>
      <w:r w:rsidR="00A604F0" w:rsidRPr="00DC1887">
        <w:rPr>
          <w:rFonts w:eastAsia="Times New Roman" w:cstheme="minorHAnsi"/>
          <w:i/>
          <w:iCs/>
          <w:kern w:val="0"/>
          <w:lang w:eastAsia="en-GB"/>
          <w14:ligatures w14:val="none"/>
        </w:rPr>
        <w:t>offer praise and recognition when it is due</w:t>
      </w:r>
      <w:r w:rsidR="00DC1887">
        <w:rPr>
          <w:rFonts w:eastAsia="Times New Roman" w:cstheme="minorHAnsi"/>
          <w:kern w:val="0"/>
          <w:lang w:eastAsia="en-GB"/>
          <w14:ligatures w14:val="none"/>
        </w:rPr>
        <w:t>”</w:t>
      </w:r>
      <w:r w:rsidR="00A604F0">
        <w:rPr>
          <w:rFonts w:eastAsia="Times New Roman" w:cstheme="minorHAnsi"/>
          <w:kern w:val="0"/>
          <w:lang w:eastAsia="en-GB"/>
          <w14:ligatures w14:val="none"/>
        </w:rPr>
        <w:t xml:space="preserve">. It is also noted that </w:t>
      </w:r>
      <w:r w:rsidR="00F85F54">
        <w:rPr>
          <w:rFonts w:eastAsia="Times New Roman" w:cstheme="minorHAnsi"/>
          <w:kern w:val="0"/>
          <w:lang w:eastAsia="en-GB"/>
          <w14:ligatures w14:val="none"/>
        </w:rPr>
        <w:t xml:space="preserve">many </w:t>
      </w:r>
      <w:r w:rsidR="00714494">
        <w:rPr>
          <w:rFonts w:eastAsia="Times New Roman" w:cstheme="minorHAnsi"/>
          <w:kern w:val="0"/>
          <w:lang w:eastAsia="en-GB"/>
          <w14:ligatures w14:val="none"/>
        </w:rPr>
        <w:t>Inspirers</w:t>
      </w:r>
      <w:r w:rsidR="00F85F54">
        <w:rPr>
          <w:rFonts w:eastAsia="Times New Roman" w:cstheme="minorHAnsi"/>
          <w:kern w:val="0"/>
          <w:lang w:eastAsia="en-GB"/>
          <w14:ligatures w14:val="none"/>
        </w:rPr>
        <w:t xml:space="preserve"> </w:t>
      </w:r>
      <w:r w:rsidR="00DC1887">
        <w:rPr>
          <w:rFonts w:eastAsia="Times New Roman" w:cstheme="minorHAnsi"/>
          <w:kern w:val="0"/>
          <w:lang w:eastAsia="en-GB"/>
          <w14:ligatures w14:val="none"/>
        </w:rPr>
        <w:t>“</w:t>
      </w:r>
      <w:r w:rsidR="00F85F54" w:rsidRPr="00DC1887">
        <w:rPr>
          <w:rFonts w:eastAsia="Times New Roman" w:cstheme="minorHAnsi"/>
          <w:i/>
          <w:iCs/>
          <w:kern w:val="0"/>
          <w:lang w:eastAsia="en-GB"/>
          <w14:ligatures w14:val="none"/>
        </w:rPr>
        <w:t>tend to misjudge the abilities of self and others</w:t>
      </w:r>
      <w:r w:rsidR="00BD3076">
        <w:rPr>
          <w:rFonts w:eastAsia="Times New Roman" w:cstheme="minorHAnsi"/>
          <w:i/>
          <w:iCs/>
          <w:kern w:val="0"/>
          <w:lang w:eastAsia="en-GB"/>
          <w14:ligatures w14:val="none"/>
        </w:rPr>
        <w:t>”</w:t>
      </w:r>
      <w:r w:rsidR="000027D2" w:rsidRPr="00DC1887">
        <w:rPr>
          <w:rFonts w:eastAsia="Times New Roman" w:cstheme="minorHAnsi"/>
          <w:i/>
          <w:iCs/>
          <w:kern w:val="0"/>
          <w:lang w:eastAsia="en-GB"/>
          <w14:ligatures w14:val="none"/>
        </w:rPr>
        <w:t xml:space="preserve"> </w:t>
      </w:r>
      <w:r w:rsidR="000027D2" w:rsidRPr="00BD3076">
        <w:rPr>
          <w:rFonts w:eastAsia="Times New Roman" w:cstheme="minorHAnsi"/>
          <w:kern w:val="0"/>
          <w:lang w:eastAsia="en-GB"/>
          <w14:ligatures w14:val="none"/>
        </w:rPr>
        <w:t xml:space="preserve">and </w:t>
      </w:r>
      <w:r w:rsidR="00BD3076">
        <w:rPr>
          <w:rFonts w:eastAsia="Times New Roman" w:cstheme="minorHAnsi"/>
          <w:i/>
          <w:iCs/>
          <w:kern w:val="0"/>
          <w:lang w:eastAsia="en-GB"/>
          <w14:ligatures w14:val="none"/>
        </w:rPr>
        <w:t>“</w:t>
      </w:r>
      <w:r w:rsidR="00405651">
        <w:rPr>
          <w:rFonts w:eastAsia="Times New Roman" w:cstheme="minorHAnsi"/>
          <w:i/>
          <w:iCs/>
          <w:kern w:val="0"/>
          <w:lang w:eastAsia="en-GB"/>
          <w14:ligatures w14:val="none"/>
        </w:rPr>
        <w:t xml:space="preserve">often </w:t>
      </w:r>
      <w:r w:rsidR="000027D2" w:rsidRPr="00DC1887">
        <w:rPr>
          <w:rFonts w:eastAsia="Times New Roman" w:cstheme="minorHAnsi"/>
          <w:i/>
          <w:iCs/>
          <w:kern w:val="0"/>
          <w:lang w:eastAsia="en-GB"/>
          <w14:ligatures w14:val="none"/>
        </w:rPr>
        <w:t>leap to conclusions</w:t>
      </w:r>
      <w:r w:rsidR="005A76F4" w:rsidRPr="00DC1887">
        <w:rPr>
          <w:rFonts w:eastAsia="Times New Roman" w:cstheme="minorHAnsi"/>
          <w:i/>
          <w:iCs/>
          <w:kern w:val="0"/>
          <w:lang w:eastAsia="en-GB"/>
          <w14:ligatures w14:val="none"/>
        </w:rPr>
        <w:t xml:space="preserve"> without all of the information</w:t>
      </w:r>
      <w:r w:rsidR="00DC1887">
        <w:rPr>
          <w:rFonts w:eastAsia="Times New Roman" w:cstheme="minorHAnsi"/>
          <w:kern w:val="0"/>
          <w:lang w:eastAsia="en-GB"/>
          <w14:ligatures w14:val="none"/>
        </w:rPr>
        <w:t>”</w:t>
      </w:r>
      <w:r w:rsidR="00511A01">
        <w:rPr>
          <w:rFonts w:eastAsia="Times New Roman" w:cstheme="minorHAnsi"/>
          <w:kern w:val="0"/>
          <w:lang w:eastAsia="en-GB"/>
          <w14:ligatures w14:val="none"/>
        </w:rPr>
        <w:t xml:space="preserve">. </w:t>
      </w:r>
      <w:r w:rsidR="00CB4A1F">
        <w:rPr>
          <w:rFonts w:eastAsia="Times New Roman" w:cstheme="minorHAnsi"/>
          <w:kern w:val="0"/>
          <w:lang w:eastAsia="en-GB"/>
          <w14:ligatures w14:val="none"/>
        </w:rPr>
        <w:t>I clear</w:t>
      </w:r>
      <w:r w:rsidR="006F3517">
        <w:rPr>
          <w:rFonts w:eastAsia="Times New Roman" w:cstheme="minorHAnsi"/>
          <w:kern w:val="0"/>
          <w:lang w:eastAsia="en-GB"/>
          <w14:ligatures w14:val="none"/>
        </w:rPr>
        <w:t>ly remember feeling</w:t>
      </w:r>
      <w:r w:rsidR="004D56AF">
        <w:rPr>
          <w:rFonts w:eastAsia="Times New Roman" w:cstheme="minorHAnsi"/>
          <w:kern w:val="0"/>
          <w:lang w:eastAsia="en-GB"/>
          <w14:ligatures w14:val="none"/>
        </w:rPr>
        <w:t xml:space="preserve"> my experience and </w:t>
      </w:r>
      <w:r w:rsidR="00D70D90">
        <w:rPr>
          <w:rFonts w:eastAsia="Times New Roman" w:cstheme="minorHAnsi"/>
          <w:kern w:val="0"/>
          <w:lang w:eastAsia="en-GB"/>
          <w14:ligatures w14:val="none"/>
        </w:rPr>
        <w:t xml:space="preserve">clinical </w:t>
      </w:r>
      <w:r w:rsidR="004D56AF">
        <w:rPr>
          <w:rFonts w:eastAsia="Times New Roman" w:cstheme="minorHAnsi"/>
          <w:kern w:val="0"/>
          <w:lang w:eastAsia="en-GB"/>
          <w14:ligatures w14:val="none"/>
        </w:rPr>
        <w:t xml:space="preserve">knowledge </w:t>
      </w:r>
      <w:r w:rsidR="00D70D90">
        <w:rPr>
          <w:rFonts w:eastAsia="Times New Roman" w:cstheme="minorHAnsi"/>
          <w:kern w:val="0"/>
          <w:lang w:eastAsia="en-GB"/>
          <w14:ligatures w14:val="none"/>
        </w:rPr>
        <w:t xml:space="preserve">were often doubted or dismissed </w:t>
      </w:r>
      <w:r w:rsidR="004D56AF">
        <w:rPr>
          <w:rFonts w:eastAsia="Times New Roman" w:cstheme="minorHAnsi"/>
          <w:kern w:val="0"/>
          <w:lang w:eastAsia="en-GB"/>
          <w14:ligatures w14:val="none"/>
        </w:rPr>
        <w:t xml:space="preserve">and suspected </w:t>
      </w:r>
      <w:r w:rsidR="00405651">
        <w:rPr>
          <w:rFonts w:eastAsia="Times New Roman" w:cstheme="minorHAnsi"/>
          <w:kern w:val="0"/>
          <w:lang w:eastAsia="en-GB"/>
          <w14:ligatures w14:val="none"/>
        </w:rPr>
        <w:t xml:space="preserve">my colleague </w:t>
      </w:r>
      <w:r w:rsidR="004D56AF">
        <w:rPr>
          <w:rFonts w:eastAsia="Times New Roman" w:cstheme="minorHAnsi"/>
          <w:kern w:val="0"/>
          <w:lang w:eastAsia="en-GB"/>
          <w14:ligatures w14:val="none"/>
        </w:rPr>
        <w:t>considered me out</w:t>
      </w:r>
      <w:r w:rsidR="00405651">
        <w:rPr>
          <w:rFonts w:eastAsia="Times New Roman" w:cstheme="minorHAnsi"/>
          <w:kern w:val="0"/>
          <w:lang w:eastAsia="en-GB"/>
          <w14:ligatures w14:val="none"/>
        </w:rPr>
        <w:t>dated</w:t>
      </w:r>
      <w:r w:rsidR="00CA7FE5">
        <w:rPr>
          <w:rFonts w:eastAsia="Times New Roman" w:cstheme="minorHAnsi"/>
          <w:kern w:val="0"/>
          <w:lang w:eastAsia="en-GB"/>
          <w14:ligatures w14:val="none"/>
        </w:rPr>
        <w:t>,</w:t>
      </w:r>
      <w:r w:rsidR="00AA74C9">
        <w:rPr>
          <w:rFonts w:eastAsia="Times New Roman" w:cstheme="minorHAnsi"/>
          <w:kern w:val="0"/>
          <w:lang w:eastAsia="en-GB"/>
          <w14:ligatures w14:val="none"/>
        </w:rPr>
        <w:t xml:space="preserve"> regarding their recent university acquired knowledge as superior.</w:t>
      </w:r>
      <w:r w:rsidR="00714494">
        <w:rPr>
          <w:rFonts w:eastAsia="Times New Roman" w:cstheme="minorHAnsi"/>
          <w:kern w:val="0"/>
          <w:lang w:eastAsia="en-GB"/>
          <w14:ligatures w14:val="none"/>
        </w:rPr>
        <w:t xml:space="preserve"> </w:t>
      </w:r>
      <w:r w:rsidR="00293A8E">
        <w:rPr>
          <w:rFonts w:eastAsia="Times New Roman" w:cstheme="minorHAnsi"/>
          <w:kern w:val="0"/>
          <w:lang w:eastAsia="en-GB"/>
          <w14:ligatures w14:val="none"/>
        </w:rPr>
        <w:t xml:space="preserve">With hindsight, understanding </w:t>
      </w:r>
      <w:r w:rsidR="000027D2">
        <w:rPr>
          <w:rFonts w:eastAsia="Times New Roman" w:cstheme="minorHAnsi"/>
          <w:kern w:val="0"/>
          <w:lang w:eastAsia="en-GB"/>
          <w14:ligatures w14:val="none"/>
        </w:rPr>
        <w:t>of th</w:t>
      </w:r>
      <w:r w:rsidR="008A2FA1">
        <w:rPr>
          <w:rFonts w:eastAsia="Times New Roman" w:cstheme="minorHAnsi"/>
          <w:kern w:val="0"/>
          <w:lang w:eastAsia="en-GB"/>
          <w14:ligatures w14:val="none"/>
        </w:rPr>
        <w:t xml:space="preserve">is </w:t>
      </w:r>
      <w:r w:rsidR="002C665F">
        <w:rPr>
          <w:rFonts w:eastAsia="Times New Roman" w:cstheme="minorHAnsi"/>
          <w:kern w:val="0"/>
          <w:lang w:eastAsia="en-GB"/>
          <w14:ligatures w14:val="none"/>
        </w:rPr>
        <w:t>colleague’s</w:t>
      </w:r>
      <w:r w:rsidR="008A2FA1">
        <w:rPr>
          <w:rFonts w:eastAsia="Times New Roman" w:cstheme="minorHAnsi"/>
          <w:kern w:val="0"/>
          <w:lang w:eastAsia="en-GB"/>
          <w14:ligatures w14:val="none"/>
        </w:rPr>
        <w:t xml:space="preserve"> </w:t>
      </w:r>
      <w:r w:rsidR="000027D2">
        <w:rPr>
          <w:rFonts w:eastAsia="Times New Roman" w:cstheme="minorHAnsi"/>
          <w:kern w:val="0"/>
          <w:lang w:eastAsia="en-GB"/>
          <w14:ligatures w14:val="none"/>
        </w:rPr>
        <w:t xml:space="preserve">personality type </w:t>
      </w:r>
      <w:r w:rsidR="008A2FA1">
        <w:rPr>
          <w:rFonts w:eastAsia="Times New Roman" w:cstheme="minorHAnsi"/>
          <w:kern w:val="0"/>
          <w:lang w:eastAsia="en-GB"/>
          <w14:ligatures w14:val="none"/>
        </w:rPr>
        <w:t xml:space="preserve">would have allowed me to depersonalise </w:t>
      </w:r>
      <w:r w:rsidR="00957221">
        <w:rPr>
          <w:rFonts w:eastAsia="Times New Roman" w:cstheme="minorHAnsi"/>
          <w:kern w:val="0"/>
          <w:lang w:eastAsia="en-GB"/>
          <w14:ligatures w14:val="none"/>
        </w:rPr>
        <w:t>much of this behaviour and seek to work more collaboratively</w:t>
      </w:r>
      <w:r w:rsidR="00DC1887">
        <w:rPr>
          <w:rFonts w:eastAsia="Times New Roman" w:cstheme="minorHAnsi"/>
          <w:kern w:val="0"/>
          <w:lang w:eastAsia="en-GB"/>
          <w14:ligatures w14:val="none"/>
        </w:rPr>
        <w:t>,</w:t>
      </w:r>
      <w:r w:rsidR="00957221">
        <w:rPr>
          <w:rFonts w:eastAsia="Times New Roman" w:cstheme="minorHAnsi"/>
          <w:kern w:val="0"/>
          <w:lang w:eastAsia="en-GB"/>
          <w14:ligatures w14:val="none"/>
        </w:rPr>
        <w:t xml:space="preserve"> adapting my </w:t>
      </w:r>
      <w:r w:rsidR="00EE4E2B">
        <w:rPr>
          <w:rFonts w:eastAsia="Times New Roman" w:cstheme="minorHAnsi"/>
          <w:kern w:val="0"/>
          <w:lang w:eastAsia="en-GB"/>
          <w14:ligatures w14:val="none"/>
        </w:rPr>
        <w:t xml:space="preserve">own </w:t>
      </w:r>
      <w:r w:rsidR="00C27E12">
        <w:rPr>
          <w:rFonts w:eastAsia="Times New Roman" w:cstheme="minorHAnsi"/>
          <w:kern w:val="0"/>
          <w:lang w:eastAsia="en-GB"/>
          <w14:ligatures w14:val="none"/>
        </w:rPr>
        <w:t xml:space="preserve">behaviours </w:t>
      </w:r>
      <w:r w:rsidR="00EE4E2B">
        <w:rPr>
          <w:rFonts w:eastAsia="Times New Roman" w:cstheme="minorHAnsi"/>
          <w:kern w:val="0"/>
          <w:lang w:eastAsia="en-GB"/>
          <w14:ligatures w14:val="none"/>
        </w:rPr>
        <w:t xml:space="preserve">and approach </w:t>
      </w:r>
      <w:r w:rsidR="00C27E12">
        <w:rPr>
          <w:rFonts w:eastAsia="Times New Roman" w:cstheme="minorHAnsi"/>
          <w:kern w:val="0"/>
          <w:lang w:eastAsia="en-GB"/>
          <w14:ligatures w14:val="none"/>
        </w:rPr>
        <w:t>accordingly</w:t>
      </w:r>
      <w:r w:rsidR="00AF7FE5">
        <w:rPr>
          <w:rFonts w:eastAsia="Times New Roman" w:cstheme="minorHAnsi"/>
          <w:kern w:val="0"/>
          <w:lang w:eastAsia="en-GB"/>
          <w14:ligatures w14:val="none"/>
        </w:rPr>
        <w:t>.</w:t>
      </w:r>
      <w:r w:rsidR="00AF7FE5" w:rsidRPr="00AF7FE5">
        <w:rPr>
          <w:rFonts w:eastAsia="Times New Roman" w:cstheme="minorHAnsi"/>
          <w:kern w:val="0"/>
          <w:lang w:eastAsia="en-GB"/>
          <w14:ligatures w14:val="none"/>
        </w:rPr>
        <w:t xml:space="preserve"> </w:t>
      </w:r>
      <w:r w:rsidR="00AF7FE5" w:rsidRPr="00D3464D">
        <w:rPr>
          <w:rFonts w:eastAsia="Times New Roman" w:cstheme="minorHAnsi"/>
          <w:kern w:val="0"/>
          <w:lang w:eastAsia="en-GB"/>
          <w14:ligatures w14:val="none"/>
        </w:rPr>
        <w:t>My understanding of th</w:t>
      </w:r>
      <w:r w:rsidR="00AF7FE5">
        <w:rPr>
          <w:rFonts w:eastAsia="Times New Roman" w:cstheme="minorHAnsi"/>
          <w:kern w:val="0"/>
          <w:lang w:eastAsia="en-GB"/>
          <w14:ligatures w14:val="none"/>
        </w:rPr>
        <w:t>e situation</w:t>
      </w:r>
      <w:r w:rsidR="00AF7FE5" w:rsidRPr="00D3464D">
        <w:rPr>
          <w:rFonts w:eastAsia="Times New Roman" w:cstheme="minorHAnsi"/>
          <w:kern w:val="0"/>
          <w:lang w:eastAsia="en-GB"/>
          <w14:ligatures w14:val="none"/>
        </w:rPr>
        <w:t xml:space="preserve"> </w:t>
      </w:r>
      <w:r w:rsidR="00053531">
        <w:rPr>
          <w:rFonts w:eastAsia="Times New Roman" w:cstheme="minorHAnsi"/>
          <w:kern w:val="0"/>
          <w:lang w:eastAsia="en-GB"/>
          <w14:ligatures w14:val="none"/>
        </w:rPr>
        <w:t xml:space="preserve">now, </w:t>
      </w:r>
      <w:r w:rsidR="00AF7FE5" w:rsidRPr="00D3464D">
        <w:rPr>
          <w:rFonts w:eastAsia="Times New Roman" w:cstheme="minorHAnsi"/>
          <w:kern w:val="0"/>
          <w:lang w:eastAsia="en-GB"/>
          <w14:ligatures w14:val="none"/>
        </w:rPr>
        <w:t>compels me to think about and communicate with th</w:t>
      </w:r>
      <w:r w:rsidR="00AF7FE5">
        <w:rPr>
          <w:rFonts w:eastAsia="Times New Roman" w:cstheme="minorHAnsi"/>
          <w:kern w:val="0"/>
          <w:lang w:eastAsia="en-GB"/>
          <w14:ligatures w14:val="none"/>
        </w:rPr>
        <w:t>is colleague</w:t>
      </w:r>
      <w:r w:rsidR="00AF7FE5" w:rsidRPr="00D3464D">
        <w:rPr>
          <w:rFonts w:eastAsia="Times New Roman" w:cstheme="minorHAnsi"/>
          <w:kern w:val="0"/>
          <w:lang w:eastAsia="en-GB"/>
          <w14:ligatures w14:val="none"/>
        </w:rPr>
        <w:t xml:space="preserve"> in a very different way. I recognise the importance of taking time to build rapport, offer praise and </w:t>
      </w:r>
      <w:r w:rsidR="00AF7FE5" w:rsidRPr="00D3464D">
        <w:rPr>
          <w:rFonts w:eastAsia="Times New Roman" w:cstheme="minorHAnsi"/>
          <w:kern w:val="0"/>
          <w:lang w:eastAsia="en-GB"/>
          <w14:ligatures w14:val="none"/>
        </w:rPr>
        <w:lastRenderedPageBreak/>
        <w:t>encouragement and involve them in decision-making by presenting options and seeking their views, rather than simply telling them what we should do.</w:t>
      </w:r>
    </w:p>
    <w:p w14:paraId="084C2583" w14:textId="75DECAC4" w:rsidR="00D33072" w:rsidRDefault="001C2960" w:rsidP="00D33072">
      <w:pPr>
        <w:spacing w:line="360" w:lineRule="auto"/>
        <w:rPr>
          <w:rFonts w:eastAsia="Times New Roman" w:cstheme="minorHAnsi"/>
          <w:kern w:val="0"/>
          <w:lang w:eastAsia="en-GB"/>
          <w14:ligatures w14:val="none"/>
        </w:rPr>
      </w:pPr>
      <w:r w:rsidRPr="00D33072">
        <w:rPr>
          <w:rFonts w:eastAsia="Times New Roman" w:cstheme="minorHAnsi"/>
          <w:kern w:val="0"/>
          <w:lang w:eastAsia="en-GB"/>
          <w14:ligatures w14:val="none"/>
        </w:rPr>
        <w:t xml:space="preserve">Only since </w:t>
      </w:r>
      <w:r w:rsidR="00B07E78" w:rsidRPr="00D33072">
        <w:rPr>
          <w:rFonts w:eastAsia="Times New Roman" w:cstheme="minorHAnsi"/>
          <w:kern w:val="0"/>
          <w:lang w:eastAsia="en-GB"/>
          <w14:ligatures w14:val="none"/>
        </w:rPr>
        <w:t xml:space="preserve">embarking on this course and </w:t>
      </w:r>
      <w:r w:rsidRPr="00D33072">
        <w:rPr>
          <w:rFonts w:eastAsia="Times New Roman" w:cstheme="minorHAnsi"/>
          <w:kern w:val="0"/>
          <w:lang w:eastAsia="en-GB"/>
          <w14:ligatures w14:val="none"/>
        </w:rPr>
        <w:t>exploring</w:t>
      </w:r>
      <w:r w:rsidR="00B07E78" w:rsidRPr="00D33072">
        <w:rPr>
          <w:rFonts w:eastAsia="Times New Roman" w:cstheme="minorHAnsi"/>
          <w:kern w:val="0"/>
          <w:lang w:eastAsia="en-GB"/>
          <w14:ligatures w14:val="none"/>
        </w:rPr>
        <w:t xml:space="preserve"> </w:t>
      </w:r>
      <w:r w:rsidR="00C216C8" w:rsidRPr="00D33072">
        <w:rPr>
          <w:rFonts w:eastAsia="Times New Roman" w:cstheme="minorHAnsi"/>
          <w:kern w:val="0"/>
          <w:lang w:eastAsia="en-GB"/>
          <w14:ligatures w14:val="none"/>
        </w:rPr>
        <w:t xml:space="preserve">my </w:t>
      </w:r>
      <w:r w:rsidR="004D0532" w:rsidRPr="00D33072">
        <w:rPr>
          <w:rFonts w:eastAsia="Times New Roman" w:cstheme="minorHAnsi"/>
          <w:kern w:val="0"/>
          <w:lang w:eastAsia="en-GB"/>
          <w14:ligatures w14:val="none"/>
        </w:rPr>
        <w:t>personal attributes</w:t>
      </w:r>
      <w:r w:rsidR="003E0B21" w:rsidRPr="00D33072">
        <w:rPr>
          <w:rFonts w:eastAsia="Times New Roman" w:cstheme="minorHAnsi"/>
          <w:kern w:val="0"/>
          <w:lang w:eastAsia="en-GB"/>
          <w14:ligatures w14:val="none"/>
        </w:rPr>
        <w:t xml:space="preserve"> and traits</w:t>
      </w:r>
      <w:r w:rsidR="004D0532" w:rsidRPr="00D33072">
        <w:rPr>
          <w:rFonts w:eastAsia="Times New Roman" w:cstheme="minorHAnsi"/>
          <w:kern w:val="0"/>
          <w:lang w:eastAsia="en-GB"/>
          <w14:ligatures w14:val="none"/>
        </w:rPr>
        <w:t xml:space="preserve"> alongside theories of </w:t>
      </w:r>
      <w:r w:rsidR="00B07E78" w:rsidRPr="00D33072">
        <w:rPr>
          <w:rFonts w:eastAsia="Times New Roman" w:cstheme="minorHAnsi"/>
          <w:kern w:val="0"/>
          <w:lang w:eastAsia="en-GB"/>
          <w14:ligatures w14:val="none"/>
        </w:rPr>
        <w:t>leadership</w:t>
      </w:r>
      <w:r w:rsidR="004D0532" w:rsidRPr="00D33072">
        <w:rPr>
          <w:rFonts w:eastAsia="Times New Roman" w:cstheme="minorHAnsi"/>
          <w:kern w:val="0"/>
          <w:lang w:eastAsia="en-GB"/>
          <w14:ligatures w14:val="none"/>
        </w:rPr>
        <w:t xml:space="preserve">, have I been able to effectively process and evaluate </w:t>
      </w:r>
      <w:r w:rsidR="00751BC5" w:rsidRPr="00D33072">
        <w:rPr>
          <w:rFonts w:eastAsia="Times New Roman" w:cstheme="minorHAnsi"/>
          <w:kern w:val="0"/>
          <w:lang w:eastAsia="en-GB"/>
          <w14:ligatures w14:val="none"/>
        </w:rPr>
        <w:t>this relationship with clarity and objectivity</w:t>
      </w:r>
      <w:r w:rsidR="00B438FC" w:rsidRPr="00D33072">
        <w:rPr>
          <w:rFonts w:eastAsia="Times New Roman" w:cstheme="minorHAnsi"/>
          <w:kern w:val="0"/>
          <w:lang w:eastAsia="en-GB"/>
          <w14:ligatures w14:val="none"/>
        </w:rPr>
        <w:t>. This</w:t>
      </w:r>
      <w:r w:rsidR="00D33072">
        <w:rPr>
          <w:rFonts w:eastAsia="Times New Roman" w:cstheme="minorHAnsi"/>
          <w:kern w:val="0"/>
          <w:lang w:eastAsia="en-GB"/>
          <w14:ligatures w14:val="none"/>
        </w:rPr>
        <w:t xml:space="preserve"> </w:t>
      </w:r>
      <w:r w:rsidR="00CD2D57">
        <w:rPr>
          <w:rFonts w:eastAsia="Times New Roman" w:cstheme="minorHAnsi"/>
          <w:kern w:val="0"/>
          <w:lang w:eastAsia="en-GB"/>
          <w14:ligatures w14:val="none"/>
        </w:rPr>
        <w:t>newly acquired understanding</w:t>
      </w:r>
      <w:r w:rsidR="00B438FC" w:rsidRPr="00D33072">
        <w:rPr>
          <w:rFonts w:eastAsia="Times New Roman" w:cstheme="minorHAnsi"/>
          <w:kern w:val="0"/>
          <w:lang w:eastAsia="en-GB"/>
          <w14:ligatures w14:val="none"/>
        </w:rPr>
        <w:t xml:space="preserve"> has allowed me to acknowledge where my behaviours </w:t>
      </w:r>
      <w:r w:rsidR="0017172A" w:rsidRPr="00D33072">
        <w:rPr>
          <w:rFonts w:eastAsia="Times New Roman" w:cstheme="minorHAnsi"/>
          <w:kern w:val="0"/>
          <w:lang w:eastAsia="en-GB"/>
          <w14:ligatures w14:val="none"/>
        </w:rPr>
        <w:t xml:space="preserve">had an </w:t>
      </w:r>
      <w:r w:rsidR="003E0B21" w:rsidRPr="00D33072">
        <w:rPr>
          <w:rFonts w:eastAsia="Times New Roman" w:cstheme="minorHAnsi"/>
          <w:kern w:val="0"/>
          <w:lang w:eastAsia="en-GB"/>
          <w14:ligatures w14:val="none"/>
        </w:rPr>
        <w:t>impact and</w:t>
      </w:r>
      <w:r w:rsidR="00D66C58" w:rsidRPr="00D33072">
        <w:rPr>
          <w:rFonts w:eastAsia="Times New Roman" w:cstheme="minorHAnsi"/>
          <w:kern w:val="0"/>
          <w:lang w:eastAsia="en-GB"/>
          <w14:ligatures w14:val="none"/>
        </w:rPr>
        <w:t xml:space="preserve"> </w:t>
      </w:r>
      <w:r w:rsidR="00027162">
        <w:rPr>
          <w:rFonts w:eastAsia="Times New Roman" w:cstheme="minorHAnsi"/>
          <w:kern w:val="0"/>
          <w:lang w:eastAsia="en-GB"/>
          <w14:ligatures w14:val="none"/>
        </w:rPr>
        <w:t>compelled</w:t>
      </w:r>
      <w:r w:rsidR="00D66C58" w:rsidRPr="00D33072">
        <w:rPr>
          <w:rFonts w:eastAsia="Times New Roman" w:cstheme="minorHAnsi"/>
          <w:kern w:val="0"/>
          <w:lang w:eastAsia="en-GB"/>
          <w14:ligatures w14:val="none"/>
        </w:rPr>
        <w:t xml:space="preserve"> me to </w:t>
      </w:r>
      <w:r w:rsidR="00CD2D57">
        <w:rPr>
          <w:rFonts w:eastAsia="Times New Roman" w:cstheme="minorHAnsi"/>
          <w:kern w:val="0"/>
          <w:lang w:eastAsia="en-GB"/>
          <w14:ligatures w14:val="none"/>
        </w:rPr>
        <w:t>consider</w:t>
      </w:r>
      <w:r w:rsidR="00D66C58" w:rsidRPr="00D33072">
        <w:rPr>
          <w:rFonts w:eastAsia="Times New Roman" w:cstheme="minorHAnsi"/>
          <w:kern w:val="0"/>
          <w:lang w:eastAsia="en-GB"/>
          <w14:ligatures w14:val="none"/>
        </w:rPr>
        <w:t xml:space="preserve"> how adapting my </w:t>
      </w:r>
      <w:r w:rsidR="00FC67EF" w:rsidRPr="00D33072">
        <w:rPr>
          <w:rFonts w:eastAsia="Times New Roman" w:cstheme="minorHAnsi"/>
          <w:kern w:val="0"/>
          <w:lang w:eastAsia="en-GB"/>
          <w14:ligatures w14:val="none"/>
        </w:rPr>
        <w:t>responses and emotions c</w:t>
      </w:r>
      <w:r w:rsidR="001C0A5B">
        <w:rPr>
          <w:rFonts w:eastAsia="Times New Roman" w:cstheme="minorHAnsi"/>
          <w:kern w:val="0"/>
          <w:lang w:eastAsia="en-GB"/>
          <w14:ligatures w14:val="none"/>
        </w:rPr>
        <w:t>an</w:t>
      </w:r>
      <w:r w:rsidR="00FC67EF" w:rsidRPr="00D33072">
        <w:rPr>
          <w:rFonts w:eastAsia="Times New Roman" w:cstheme="minorHAnsi"/>
          <w:kern w:val="0"/>
          <w:lang w:eastAsia="en-GB"/>
          <w14:ligatures w14:val="none"/>
        </w:rPr>
        <w:t xml:space="preserve"> result in more positive and meaningful interactions.</w:t>
      </w:r>
      <w:r w:rsidR="00556514" w:rsidRPr="00D33072">
        <w:rPr>
          <w:rFonts w:eastAsia="Times New Roman" w:cstheme="minorHAnsi"/>
          <w:kern w:val="0"/>
          <w:lang w:eastAsia="en-GB"/>
          <w14:ligatures w14:val="none"/>
        </w:rPr>
        <w:t xml:space="preserve"> </w:t>
      </w:r>
      <w:r w:rsidR="00D33072" w:rsidRPr="00D33072">
        <w:rPr>
          <w:rFonts w:eastAsia="Times New Roman" w:cstheme="minorHAnsi"/>
          <w:kern w:val="0"/>
          <w:lang w:eastAsia="en-GB"/>
          <w14:ligatures w14:val="none"/>
        </w:rPr>
        <w:t xml:space="preserve">Going forward, </w:t>
      </w:r>
      <w:proofErr w:type="gramStart"/>
      <w:r w:rsidR="00D33072" w:rsidRPr="00D33072">
        <w:rPr>
          <w:rFonts w:eastAsia="Times New Roman" w:cstheme="minorHAnsi"/>
          <w:kern w:val="0"/>
          <w:lang w:eastAsia="en-GB"/>
          <w14:ligatures w14:val="none"/>
        </w:rPr>
        <w:t>giving greater consideration to</w:t>
      </w:r>
      <w:proofErr w:type="gramEnd"/>
      <w:r w:rsidR="00D33072" w:rsidRPr="00D33072">
        <w:rPr>
          <w:rFonts w:eastAsia="Times New Roman" w:cstheme="minorHAnsi"/>
          <w:kern w:val="0"/>
          <w:lang w:eastAsia="en-GB"/>
          <w14:ligatures w14:val="none"/>
        </w:rPr>
        <w:t xml:space="preserve"> the different personalities and perspectives of those I work alongside, while continuing to develop my own knowledge and understanding, will help me </w:t>
      </w:r>
      <w:r w:rsidR="00A82AB1">
        <w:rPr>
          <w:rFonts w:eastAsia="Times New Roman" w:cstheme="minorHAnsi"/>
          <w:kern w:val="0"/>
          <w:lang w:eastAsia="en-GB"/>
          <w14:ligatures w14:val="none"/>
        </w:rPr>
        <w:t>lead</w:t>
      </w:r>
      <w:r w:rsidR="00D33072" w:rsidRPr="00D33072">
        <w:rPr>
          <w:rFonts w:eastAsia="Times New Roman" w:cstheme="minorHAnsi"/>
          <w:kern w:val="0"/>
          <w:lang w:eastAsia="en-GB"/>
          <w14:ligatures w14:val="none"/>
        </w:rPr>
        <w:t xml:space="preserve"> more effectively and achieve better outcomes</w:t>
      </w:r>
      <w:r w:rsidR="00A82AB1">
        <w:rPr>
          <w:rFonts w:eastAsia="Times New Roman" w:cstheme="minorHAnsi"/>
          <w:kern w:val="0"/>
          <w:lang w:eastAsia="en-GB"/>
          <w14:ligatures w14:val="none"/>
        </w:rPr>
        <w:t xml:space="preserve"> for my teams</w:t>
      </w:r>
      <w:r w:rsidR="00D33072" w:rsidRPr="00D33072">
        <w:rPr>
          <w:rFonts w:eastAsia="Times New Roman" w:cstheme="minorHAnsi"/>
          <w:kern w:val="0"/>
          <w:lang w:eastAsia="en-GB"/>
          <w14:ligatures w14:val="none"/>
        </w:rPr>
        <w:t>.</w:t>
      </w:r>
    </w:p>
    <w:p w14:paraId="0851589D" w14:textId="6A0BF89E" w:rsidR="00096E85" w:rsidRDefault="00096E85" w:rsidP="00096E85">
      <w:pPr>
        <w:spacing w:after="0" w:line="360" w:lineRule="auto"/>
        <w:rPr>
          <w:rFonts w:ascii="Calibri" w:eastAsia="Times New Roman" w:hAnsi="Calibri" w:cs="Calibri"/>
          <w:kern w:val="0"/>
          <w:lang w:eastAsia="en-GB"/>
          <w14:ligatures w14:val="none"/>
        </w:rPr>
      </w:pPr>
      <w:proofErr w:type="gramStart"/>
      <w:r w:rsidRPr="00096E85">
        <w:rPr>
          <w:rFonts w:ascii="Calibri" w:eastAsia="Times New Roman" w:hAnsi="Calibri" w:cs="Calibri"/>
          <w:kern w:val="0"/>
          <w:lang w:eastAsia="en-GB"/>
          <w14:ligatures w14:val="none"/>
        </w:rPr>
        <w:t>In order to</w:t>
      </w:r>
      <w:proofErr w:type="gramEnd"/>
      <w:r w:rsidRPr="00096E85">
        <w:rPr>
          <w:rFonts w:ascii="Calibri" w:eastAsia="Times New Roman" w:hAnsi="Calibri" w:cs="Calibri"/>
          <w:kern w:val="0"/>
          <w:lang w:eastAsia="en-GB"/>
          <w14:ligatures w14:val="none"/>
        </w:rPr>
        <w:t xml:space="preserve"> further develop as a leader, I </w:t>
      </w:r>
      <w:r>
        <w:rPr>
          <w:rFonts w:ascii="Calibri" w:eastAsia="Times New Roman" w:hAnsi="Calibri" w:cs="Calibri"/>
          <w:kern w:val="0"/>
          <w:lang w:eastAsia="en-GB"/>
          <w14:ligatures w14:val="none"/>
        </w:rPr>
        <w:t xml:space="preserve">have </w:t>
      </w:r>
      <w:r w:rsidRPr="00096E85">
        <w:rPr>
          <w:rFonts w:ascii="Calibri" w:eastAsia="Times New Roman" w:hAnsi="Calibri" w:cs="Calibri"/>
          <w:kern w:val="0"/>
          <w:lang w:eastAsia="en-GB"/>
          <w14:ligatures w14:val="none"/>
        </w:rPr>
        <w:t xml:space="preserve">explored my leadership styles, preferences and behaviours through the completion of several leadership questionnaires and self-assessment tools. This </w:t>
      </w:r>
      <w:r w:rsidR="00190CBE">
        <w:rPr>
          <w:rFonts w:ascii="Calibri" w:eastAsia="Times New Roman" w:hAnsi="Calibri" w:cs="Calibri"/>
          <w:kern w:val="0"/>
          <w:lang w:eastAsia="en-GB"/>
          <w14:ligatures w14:val="none"/>
        </w:rPr>
        <w:t xml:space="preserve">has </w:t>
      </w:r>
      <w:r w:rsidRPr="00096E85">
        <w:rPr>
          <w:rFonts w:ascii="Calibri" w:eastAsia="Times New Roman" w:hAnsi="Calibri" w:cs="Calibri"/>
          <w:kern w:val="0"/>
          <w:lang w:eastAsia="en-GB"/>
          <w14:ligatures w14:val="none"/>
        </w:rPr>
        <w:t>provided valuable insight into my strengths, areas for development</w:t>
      </w:r>
      <w:r w:rsidR="00190CBE">
        <w:rPr>
          <w:rFonts w:ascii="Calibri" w:eastAsia="Times New Roman" w:hAnsi="Calibri" w:cs="Calibri"/>
          <w:kern w:val="0"/>
          <w:lang w:eastAsia="en-GB"/>
          <w14:ligatures w14:val="none"/>
        </w:rPr>
        <w:t xml:space="preserve"> </w:t>
      </w:r>
      <w:r w:rsidRPr="00096E85">
        <w:rPr>
          <w:rFonts w:ascii="Calibri" w:eastAsia="Times New Roman" w:hAnsi="Calibri" w:cs="Calibri"/>
          <w:kern w:val="0"/>
          <w:lang w:eastAsia="en-GB"/>
          <w14:ligatures w14:val="none"/>
        </w:rPr>
        <w:t xml:space="preserve">and the ways in which my leadership approach may </w:t>
      </w:r>
      <w:r w:rsidR="00190CBE">
        <w:rPr>
          <w:rFonts w:ascii="Calibri" w:eastAsia="Times New Roman" w:hAnsi="Calibri" w:cs="Calibri"/>
          <w:kern w:val="0"/>
          <w:lang w:eastAsia="en-GB"/>
          <w14:ligatures w14:val="none"/>
        </w:rPr>
        <w:t xml:space="preserve">affect and </w:t>
      </w:r>
      <w:r w:rsidRPr="00096E85">
        <w:rPr>
          <w:rFonts w:ascii="Calibri" w:eastAsia="Times New Roman" w:hAnsi="Calibri" w:cs="Calibri"/>
          <w:kern w:val="0"/>
          <w:lang w:eastAsia="en-GB"/>
          <w14:ligatures w14:val="none"/>
        </w:rPr>
        <w:t>influence others. Reflecting on the results has helped me gain a greater understanding of my natural leadership tendencies and identify opportunities to adapt my style to better meet the needs of different individuals and situations.</w:t>
      </w:r>
    </w:p>
    <w:p w14:paraId="39E9B819" w14:textId="77777777" w:rsidR="00C616F9" w:rsidRDefault="00C616F9" w:rsidP="00096E85">
      <w:pPr>
        <w:spacing w:after="0" w:line="360" w:lineRule="auto"/>
        <w:rPr>
          <w:rFonts w:ascii="Calibri" w:eastAsia="Times New Roman" w:hAnsi="Calibri" w:cs="Calibri"/>
          <w:kern w:val="0"/>
          <w:lang w:eastAsia="en-GB"/>
          <w14:ligatures w14:val="none"/>
        </w:rPr>
      </w:pPr>
    </w:p>
    <w:p w14:paraId="3277728C" w14:textId="773B59F7" w:rsidR="00C616F9" w:rsidRDefault="00B10799" w:rsidP="00096E85">
      <w:pPr>
        <w:spacing w:after="0" w:line="36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 xml:space="preserve">The </w:t>
      </w:r>
      <w:r w:rsidR="00D70A44">
        <w:rPr>
          <w:rFonts w:ascii="Calibri" w:eastAsia="Times New Roman" w:hAnsi="Calibri" w:cs="Calibri"/>
          <w:kern w:val="0"/>
          <w:lang w:eastAsia="en-GB"/>
          <w14:ligatures w14:val="none"/>
        </w:rPr>
        <w:t xml:space="preserve">Insights </w:t>
      </w:r>
      <w:r w:rsidR="00AE138D">
        <w:rPr>
          <w:rFonts w:ascii="Calibri" w:eastAsia="Times New Roman" w:hAnsi="Calibri" w:cs="Calibri"/>
          <w:kern w:val="0"/>
          <w:lang w:eastAsia="en-GB"/>
          <w14:ligatures w14:val="none"/>
        </w:rPr>
        <w:t xml:space="preserve">Discovery Model </w:t>
      </w:r>
      <w:r w:rsidR="000E3A1E">
        <w:rPr>
          <w:rFonts w:ascii="Calibri" w:eastAsia="Times New Roman" w:hAnsi="Calibri" w:cs="Calibri"/>
          <w:kern w:val="0"/>
          <w:lang w:eastAsia="en-GB"/>
          <w14:ligatures w14:val="none"/>
        </w:rPr>
        <w:t>is similar in design to that of</w:t>
      </w:r>
      <w:r w:rsidR="008D7B80">
        <w:rPr>
          <w:rFonts w:ascii="Calibri" w:eastAsia="Times New Roman" w:hAnsi="Calibri" w:cs="Calibri"/>
          <w:kern w:val="0"/>
          <w:lang w:eastAsia="en-GB"/>
          <w14:ligatures w14:val="none"/>
        </w:rPr>
        <w:t xml:space="preserve"> the</w:t>
      </w:r>
      <w:r w:rsidR="000E3A1E">
        <w:rPr>
          <w:rFonts w:ascii="Calibri" w:eastAsia="Times New Roman" w:hAnsi="Calibri" w:cs="Calibri"/>
          <w:kern w:val="0"/>
          <w:lang w:eastAsia="en-GB"/>
          <w14:ligatures w14:val="none"/>
        </w:rPr>
        <w:t xml:space="preserve"> Myers</w:t>
      </w:r>
      <w:r w:rsidR="008D7B80">
        <w:rPr>
          <w:rFonts w:ascii="Calibri" w:eastAsia="Times New Roman" w:hAnsi="Calibri" w:cs="Calibri"/>
          <w:kern w:val="0"/>
          <w:lang w:eastAsia="en-GB"/>
          <w14:ligatures w14:val="none"/>
        </w:rPr>
        <w:t>-</w:t>
      </w:r>
      <w:r w:rsidR="000E3A1E">
        <w:rPr>
          <w:rFonts w:ascii="Calibri" w:eastAsia="Times New Roman" w:hAnsi="Calibri" w:cs="Calibri"/>
          <w:kern w:val="0"/>
          <w:lang w:eastAsia="en-GB"/>
          <w14:ligatures w14:val="none"/>
        </w:rPr>
        <w:t>Briggs</w:t>
      </w:r>
      <w:r w:rsidR="008D7B80">
        <w:rPr>
          <w:rFonts w:ascii="Calibri" w:eastAsia="Times New Roman" w:hAnsi="Calibri" w:cs="Calibri"/>
          <w:kern w:val="0"/>
          <w:lang w:eastAsia="en-GB"/>
          <w14:ligatures w14:val="none"/>
        </w:rPr>
        <w:t xml:space="preserve"> Type Indicator</w:t>
      </w:r>
      <w:r w:rsidR="000E3A1E">
        <w:rPr>
          <w:rFonts w:ascii="Calibri" w:eastAsia="Times New Roman" w:hAnsi="Calibri" w:cs="Calibri"/>
          <w:kern w:val="0"/>
          <w:lang w:eastAsia="en-GB"/>
          <w14:ligatures w14:val="none"/>
        </w:rPr>
        <w:t xml:space="preserve">, which I </w:t>
      </w:r>
      <w:r w:rsidR="00A55097">
        <w:rPr>
          <w:rFonts w:ascii="Calibri" w:eastAsia="Times New Roman" w:hAnsi="Calibri" w:cs="Calibri"/>
          <w:kern w:val="0"/>
          <w:lang w:eastAsia="en-GB"/>
          <w14:ligatures w14:val="none"/>
        </w:rPr>
        <w:t xml:space="preserve">also </w:t>
      </w:r>
      <w:r w:rsidR="000E3A1E">
        <w:rPr>
          <w:rFonts w:ascii="Calibri" w:eastAsia="Times New Roman" w:hAnsi="Calibri" w:cs="Calibri"/>
          <w:kern w:val="0"/>
          <w:lang w:eastAsia="en-GB"/>
          <w14:ligatures w14:val="none"/>
        </w:rPr>
        <w:t>completed many years ago</w:t>
      </w:r>
      <w:r w:rsidR="00E8517D">
        <w:rPr>
          <w:rFonts w:ascii="Calibri" w:eastAsia="Times New Roman" w:hAnsi="Calibri" w:cs="Calibri"/>
          <w:kern w:val="0"/>
          <w:lang w:eastAsia="en-GB"/>
          <w14:ligatures w14:val="none"/>
        </w:rPr>
        <w:t xml:space="preserve">. </w:t>
      </w:r>
      <w:r w:rsidR="00FD689E">
        <w:rPr>
          <w:rFonts w:ascii="Calibri" w:eastAsia="Times New Roman" w:hAnsi="Calibri" w:cs="Calibri"/>
          <w:kern w:val="0"/>
          <w:lang w:eastAsia="en-GB"/>
          <w14:ligatures w14:val="none"/>
        </w:rPr>
        <w:t xml:space="preserve">Both </w:t>
      </w:r>
      <w:r w:rsidR="00AE138D">
        <w:rPr>
          <w:rFonts w:ascii="Calibri" w:eastAsia="Times New Roman" w:hAnsi="Calibri" w:cs="Calibri"/>
          <w:kern w:val="0"/>
          <w:lang w:eastAsia="en-GB"/>
          <w14:ligatures w14:val="none"/>
        </w:rPr>
        <w:t xml:space="preserve">tools </w:t>
      </w:r>
      <w:r w:rsidR="00FD689E">
        <w:rPr>
          <w:rFonts w:ascii="Calibri" w:eastAsia="Times New Roman" w:hAnsi="Calibri" w:cs="Calibri"/>
          <w:kern w:val="0"/>
          <w:lang w:eastAsia="en-GB"/>
          <w14:ligatures w14:val="none"/>
        </w:rPr>
        <w:t>have their roots in the work of Carl Jung</w:t>
      </w:r>
      <w:r w:rsidR="00F26B46">
        <w:rPr>
          <w:rFonts w:ascii="Calibri" w:eastAsia="Times New Roman" w:hAnsi="Calibri" w:cs="Calibri"/>
          <w:kern w:val="0"/>
          <w:lang w:eastAsia="en-GB"/>
          <w14:ligatures w14:val="none"/>
        </w:rPr>
        <w:t>, specifically his theory of psychological preferences</w:t>
      </w:r>
      <w:r w:rsidR="00AE138D">
        <w:rPr>
          <w:rFonts w:ascii="Calibri" w:eastAsia="Times New Roman" w:hAnsi="Calibri" w:cs="Calibri"/>
          <w:kern w:val="0"/>
          <w:lang w:eastAsia="en-GB"/>
          <w14:ligatures w14:val="none"/>
        </w:rPr>
        <w:t>.</w:t>
      </w:r>
      <w:r w:rsidR="00E71BFB">
        <w:rPr>
          <w:rFonts w:ascii="Calibri" w:eastAsia="Times New Roman" w:hAnsi="Calibri" w:cs="Calibri"/>
          <w:kern w:val="0"/>
          <w:lang w:eastAsia="en-GB"/>
          <w14:ligatures w14:val="none"/>
        </w:rPr>
        <w:t xml:space="preserve"> Whilst Insights presents finding</w:t>
      </w:r>
      <w:r w:rsidR="007A328F">
        <w:rPr>
          <w:rFonts w:ascii="Calibri" w:eastAsia="Times New Roman" w:hAnsi="Calibri" w:cs="Calibri"/>
          <w:kern w:val="0"/>
          <w:lang w:eastAsia="en-GB"/>
          <w14:ligatures w14:val="none"/>
        </w:rPr>
        <w:t xml:space="preserve">s through </w:t>
      </w:r>
      <w:r w:rsidR="00EA73CB">
        <w:rPr>
          <w:rFonts w:ascii="Calibri" w:eastAsia="Times New Roman" w:hAnsi="Calibri" w:cs="Calibri"/>
          <w:kern w:val="0"/>
          <w:lang w:eastAsia="en-GB"/>
          <w14:ligatures w14:val="none"/>
        </w:rPr>
        <w:t xml:space="preserve">four </w:t>
      </w:r>
      <w:r w:rsidR="007A328F">
        <w:rPr>
          <w:rFonts w:ascii="Calibri" w:eastAsia="Times New Roman" w:hAnsi="Calibri" w:cs="Calibri"/>
          <w:kern w:val="0"/>
          <w:lang w:eastAsia="en-GB"/>
          <w14:ligatures w14:val="none"/>
        </w:rPr>
        <w:t xml:space="preserve">colour energies, Myers-Briggs </w:t>
      </w:r>
      <w:r w:rsidR="00EA73CB">
        <w:rPr>
          <w:rFonts w:ascii="Calibri" w:eastAsia="Times New Roman" w:hAnsi="Calibri" w:cs="Calibri"/>
          <w:kern w:val="0"/>
          <w:lang w:eastAsia="en-GB"/>
          <w14:ligatures w14:val="none"/>
        </w:rPr>
        <w:t>presents</w:t>
      </w:r>
      <w:r w:rsidR="007A328F">
        <w:rPr>
          <w:rFonts w:ascii="Calibri" w:eastAsia="Times New Roman" w:hAnsi="Calibri" w:cs="Calibri"/>
          <w:kern w:val="0"/>
          <w:lang w:eastAsia="en-GB"/>
          <w14:ligatures w14:val="none"/>
        </w:rPr>
        <w:t xml:space="preserve"> them through </w:t>
      </w:r>
      <w:r w:rsidR="00746ADF">
        <w:rPr>
          <w:rFonts w:ascii="Calibri" w:eastAsia="Times New Roman" w:hAnsi="Calibri" w:cs="Calibri"/>
          <w:kern w:val="0"/>
          <w:lang w:eastAsia="en-GB"/>
          <w14:ligatures w14:val="none"/>
        </w:rPr>
        <w:t xml:space="preserve">four </w:t>
      </w:r>
      <w:r w:rsidR="00EC1189">
        <w:rPr>
          <w:rFonts w:ascii="Calibri" w:eastAsia="Times New Roman" w:hAnsi="Calibri" w:cs="Calibri"/>
          <w:kern w:val="0"/>
          <w:lang w:eastAsia="en-GB"/>
          <w14:ligatures w14:val="none"/>
        </w:rPr>
        <w:t>letters</w:t>
      </w:r>
      <w:r w:rsidR="00746ADF">
        <w:rPr>
          <w:rFonts w:ascii="Calibri" w:eastAsia="Times New Roman" w:hAnsi="Calibri" w:cs="Calibri"/>
          <w:kern w:val="0"/>
          <w:lang w:eastAsia="en-GB"/>
          <w14:ligatures w14:val="none"/>
        </w:rPr>
        <w:t>.</w:t>
      </w:r>
      <w:r w:rsidR="00AE138D">
        <w:rPr>
          <w:rFonts w:ascii="Calibri" w:eastAsia="Times New Roman" w:hAnsi="Calibri" w:cs="Calibri"/>
          <w:kern w:val="0"/>
          <w:lang w:eastAsia="en-GB"/>
          <w14:ligatures w14:val="none"/>
        </w:rPr>
        <w:t xml:space="preserve"> </w:t>
      </w:r>
      <w:r w:rsidR="008D1A13">
        <w:rPr>
          <w:rFonts w:ascii="Calibri" w:eastAsia="Times New Roman" w:hAnsi="Calibri" w:cs="Calibri"/>
          <w:kern w:val="0"/>
          <w:lang w:eastAsia="en-GB"/>
          <w14:ligatures w14:val="none"/>
        </w:rPr>
        <w:t xml:space="preserve">My Myers-Briggs result, approximately 20 years ago, was </w:t>
      </w:r>
      <w:r w:rsidR="00784369">
        <w:rPr>
          <w:rFonts w:ascii="Calibri" w:eastAsia="Times New Roman" w:hAnsi="Calibri" w:cs="Calibri"/>
          <w:kern w:val="0"/>
          <w:lang w:eastAsia="en-GB"/>
          <w14:ligatures w14:val="none"/>
        </w:rPr>
        <w:t>ISTJ</w:t>
      </w:r>
      <w:r w:rsidR="00CB6565">
        <w:rPr>
          <w:rFonts w:ascii="Calibri" w:eastAsia="Times New Roman" w:hAnsi="Calibri" w:cs="Calibri"/>
          <w:kern w:val="0"/>
          <w:lang w:eastAsia="en-GB"/>
          <w14:ligatures w14:val="none"/>
        </w:rPr>
        <w:t xml:space="preserve"> (Intro</w:t>
      </w:r>
      <w:r w:rsidR="0018193B">
        <w:rPr>
          <w:rFonts w:ascii="Calibri" w:eastAsia="Times New Roman" w:hAnsi="Calibri" w:cs="Calibri"/>
          <w:kern w:val="0"/>
          <w:lang w:eastAsia="en-GB"/>
          <w14:ligatures w14:val="none"/>
        </w:rPr>
        <w:t>version, Sensing, Thinking, Judging)</w:t>
      </w:r>
      <w:r w:rsidR="00CA7D56">
        <w:rPr>
          <w:rFonts w:ascii="Calibri" w:eastAsia="Times New Roman" w:hAnsi="Calibri" w:cs="Calibri"/>
          <w:kern w:val="0"/>
          <w:lang w:eastAsia="en-GB"/>
          <w14:ligatures w14:val="none"/>
        </w:rPr>
        <w:t xml:space="preserve"> indicating</w:t>
      </w:r>
      <w:r w:rsidR="005B5845">
        <w:rPr>
          <w:rFonts w:ascii="Calibri" w:eastAsia="Times New Roman" w:hAnsi="Calibri" w:cs="Calibri"/>
          <w:kern w:val="0"/>
          <w:lang w:eastAsia="en-GB"/>
          <w14:ligatures w14:val="none"/>
        </w:rPr>
        <w:t xml:space="preserve"> the following;</w:t>
      </w:r>
    </w:p>
    <w:p w14:paraId="18020FFD" w14:textId="77777777" w:rsidR="00865A47" w:rsidRDefault="00865A47" w:rsidP="00096E85">
      <w:pPr>
        <w:spacing w:after="0" w:line="360" w:lineRule="auto"/>
        <w:rPr>
          <w:rFonts w:ascii="Calibri" w:eastAsia="Times New Roman" w:hAnsi="Calibri" w:cs="Calibri"/>
          <w:kern w:val="0"/>
          <w:lang w:eastAsia="en-GB"/>
          <w14:ligatures w14:val="none"/>
        </w:rPr>
      </w:pPr>
    </w:p>
    <w:p w14:paraId="10778C63" w14:textId="49E29470" w:rsidR="00865A47" w:rsidRDefault="00865A47" w:rsidP="00096E85">
      <w:pPr>
        <w:spacing w:after="0" w:line="36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“Quiet</w:t>
      </w:r>
      <w:r w:rsidR="00C1166F">
        <w:rPr>
          <w:rFonts w:ascii="Calibri" w:eastAsia="Times New Roman" w:hAnsi="Calibri" w:cs="Calibri"/>
          <w:kern w:val="0"/>
          <w:lang w:eastAsia="en-GB"/>
          <w14:ligatures w14:val="none"/>
        </w:rPr>
        <w:t>, serious, earns success by being thorough and dependable. Practical, matter of fact</w:t>
      </w:r>
      <w:r w:rsidR="00140C98">
        <w:rPr>
          <w:rFonts w:ascii="Calibri" w:eastAsia="Times New Roman" w:hAnsi="Calibri" w:cs="Calibri"/>
          <w:kern w:val="0"/>
          <w:lang w:eastAsia="en-GB"/>
          <w14:ligatures w14:val="none"/>
        </w:rPr>
        <w:t>, realistic and responsible. Decides logically what should be done and works toward</w:t>
      </w:r>
      <w:r w:rsidR="006E212E">
        <w:rPr>
          <w:rFonts w:ascii="Calibri" w:eastAsia="Times New Roman" w:hAnsi="Calibri" w:cs="Calibri"/>
          <w:kern w:val="0"/>
          <w:lang w:eastAsia="en-GB"/>
          <w14:ligatures w14:val="none"/>
        </w:rPr>
        <w:t xml:space="preserve"> it steadily, regardless of distractions. Takes pleasure in making everything orderly and organised – their work, their home</w:t>
      </w:r>
      <w:r w:rsidR="000C2584">
        <w:rPr>
          <w:rFonts w:ascii="Calibri" w:eastAsia="Times New Roman" w:hAnsi="Calibri" w:cs="Calibri"/>
          <w:kern w:val="0"/>
          <w:lang w:eastAsia="en-GB"/>
          <w14:ligatures w14:val="none"/>
        </w:rPr>
        <w:t>, their life. Values traditions and loyalty.”</w:t>
      </w:r>
    </w:p>
    <w:p w14:paraId="0C906291" w14:textId="3B8BED98" w:rsidR="000D42FB" w:rsidRDefault="000D42FB" w:rsidP="00096E85">
      <w:pPr>
        <w:spacing w:after="0" w:line="36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ab/>
      </w:r>
      <w:r>
        <w:rPr>
          <w:rFonts w:ascii="Calibri" w:eastAsia="Times New Roman" w:hAnsi="Calibri" w:cs="Calibri"/>
          <w:kern w:val="0"/>
          <w:lang w:eastAsia="en-GB"/>
          <w14:ligatures w14:val="none"/>
        </w:rPr>
        <w:tab/>
      </w:r>
      <w:r>
        <w:rPr>
          <w:rFonts w:ascii="Calibri" w:eastAsia="Times New Roman" w:hAnsi="Calibri" w:cs="Calibri"/>
          <w:kern w:val="0"/>
          <w:lang w:eastAsia="en-GB"/>
          <w14:ligatures w14:val="none"/>
        </w:rPr>
        <w:tab/>
      </w:r>
      <w:r>
        <w:rPr>
          <w:rFonts w:ascii="Calibri" w:eastAsia="Times New Roman" w:hAnsi="Calibri" w:cs="Calibri"/>
          <w:kern w:val="0"/>
          <w:lang w:eastAsia="en-GB"/>
          <w14:ligatures w14:val="none"/>
        </w:rPr>
        <w:tab/>
      </w:r>
      <w:r>
        <w:rPr>
          <w:rFonts w:ascii="Calibri" w:eastAsia="Times New Roman" w:hAnsi="Calibri" w:cs="Calibri"/>
          <w:kern w:val="0"/>
          <w:lang w:eastAsia="en-GB"/>
          <w14:ligatures w14:val="none"/>
        </w:rPr>
        <w:tab/>
      </w:r>
      <w:r>
        <w:rPr>
          <w:rFonts w:ascii="Calibri" w:eastAsia="Times New Roman" w:hAnsi="Calibri" w:cs="Calibri"/>
          <w:kern w:val="0"/>
          <w:lang w:eastAsia="en-GB"/>
          <w14:ligatures w14:val="none"/>
        </w:rPr>
        <w:tab/>
      </w:r>
      <w:r>
        <w:rPr>
          <w:rFonts w:ascii="Calibri" w:eastAsia="Times New Roman" w:hAnsi="Calibri" w:cs="Calibri"/>
          <w:kern w:val="0"/>
          <w:lang w:eastAsia="en-GB"/>
          <w14:ligatures w14:val="none"/>
        </w:rPr>
        <w:tab/>
      </w:r>
      <w:r>
        <w:rPr>
          <w:rFonts w:ascii="Calibri" w:eastAsia="Times New Roman" w:hAnsi="Calibri" w:cs="Calibri"/>
          <w:kern w:val="0"/>
          <w:lang w:eastAsia="en-GB"/>
          <w14:ligatures w14:val="none"/>
        </w:rPr>
        <w:tab/>
        <w:t>Myers</w:t>
      </w:r>
      <w:r w:rsidR="00475D5B">
        <w:rPr>
          <w:rFonts w:ascii="Calibri" w:eastAsia="Times New Roman" w:hAnsi="Calibri" w:cs="Calibri"/>
          <w:kern w:val="0"/>
          <w:lang w:eastAsia="en-GB"/>
          <w14:ligatures w14:val="none"/>
        </w:rPr>
        <w:t xml:space="preserve"> &amp; Briggs Foundation</w:t>
      </w:r>
    </w:p>
    <w:p w14:paraId="3888C658" w14:textId="77777777" w:rsidR="00644CE7" w:rsidRDefault="00644CE7" w:rsidP="00096E85">
      <w:pPr>
        <w:spacing w:after="0" w:line="360" w:lineRule="auto"/>
        <w:rPr>
          <w:rFonts w:ascii="Calibri" w:eastAsia="Times New Roman" w:hAnsi="Calibri" w:cs="Calibri"/>
          <w:kern w:val="0"/>
          <w:lang w:eastAsia="en-GB"/>
          <w14:ligatures w14:val="none"/>
        </w:rPr>
      </w:pPr>
    </w:p>
    <w:p w14:paraId="1D0A0792" w14:textId="46EB1988" w:rsidR="00B016F9" w:rsidRDefault="000A7AB1" w:rsidP="00DA7D87">
      <w:pPr>
        <w:spacing w:before="100" w:beforeAutospacing="1" w:after="100" w:afterAutospacing="1" w:line="360" w:lineRule="auto"/>
        <w:rPr>
          <w:rFonts w:eastAsia="Times New Roman" w:cstheme="minorHAnsi"/>
          <w:kern w:val="0"/>
          <w:lang w:eastAsia="en-GB"/>
          <w14:ligatures w14:val="none"/>
        </w:rPr>
      </w:pPr>
      <w:r w:rsidRPr="000A7AB1">
        <w:rPr>
          <w:rFonts w:eastAsia="Times New Roman" w:cstheme="minorHAnsi"/>
          <w:kern w:val="0"/>
          <w:lang w:eastAsia="en-GB"/>
          <w14:ligatures w14:val="none"/>
        </w:rPr>
        <w:t>In comparison</w:t>
      </w:r>
      <w:r>
        <w:rPr>
          <w:rFonts w:eastAsia="Times New Roman" w:cstheme="minorHAnsi"/>
          <w:kern w:val="0"/>
          <w:lang w:eastAsia="en-GB"/>
          <w14:ligatures w14:val="none"/>
        </w:rPr>
        <w:t xml:space="preserve">, my more recent </w:t>
      </w:r>
      <w:r w:rsidR="00B016F9">
        <w:rPr>
          <w:rFonts w:eastAsia="Times New Roman" w:cstheme="minorHAnsi"/>
          <w:kern w:val="0"/>
          <w:lang w:eastAsia="en-GB"/>
          <w14:ligatures w14:val="none"/>
        </w:rPr>
        <w:t>I</w:t>
      </w:r>
      <w:r>
        <w:rPr>
          <w:rFonts w:eastAsia="Times New Roman" w:cstheme="minorHAnsi"/>
          <w:kern w:val="0"/>
          <w:lang w:eastAsia="en-GB"/>
          <w14:ligatures w14:val="none"/>
        </w:rPr>
        <w:t>nsights report</w:t>
      </w:r>
      <w:r w:rsidR="00106D7A">
        <w:rPr>
          <w:rFonts w:eastAsia="Times New Roman" w:cstheme="minorHAnsi"/>
          <w:kern w:val="0"/>
          <w:lang w:eastAsia="en-GB"/>
          <w14:ligatures w14:val="none"/>
        </w:rPr>
        <w:t xml:space="preserve"> </w:t>
      </w:r>
      <w:r w:rsidR="00AA6B51">
        <w:rPr>
          <w:rFonts w:eastAsia="Times New Roman" w:cstheme="minorHAnsi"/>
          <w:kern w:val="0"/>
          <w:lang w:eastAsia="en-GB"/>
          <w14:ligatures w14:val="none"/>
        </w:rPr>
        <w:t>attributed th</w:t>
      </w:r>
      <w:r w:rsidR="00521068">
        <w:rPr>
          <w:rFonts w:eastAsia="Times New Roman" w:cstheme="minorHAnsi"/>
          <w:kern w:val="0"/>
          <w:lang w:eastAsia="en-GB"/>
          <w14:ligatures w14:val="none"/>
        </w:rPr>
        <w:t>e colour energies Blue, Green, Red, Yellow as indicated below</w:t>
      </w:r>
      <w:r w:rsidR="005D3439">
        <w:rPr>
          <w:rFonts w:eastAsia="Times New Roman" w:cstheme="minorHAnsi"/>
          <w:kern w:val="0"/>
          <w:lang w:eastAsia="en-GB"/>
          <w14:ligatures w14:val="none"/>
        </w:rPr>
        <w:t xml:space="preserve"> (Figure ??)</w:t>
      </w:r>
      <w:r w:rsidR="00521068">
        <w:rPr>
          <w:rFonts w:eastAsia="Times New Roman" w:cstheme="minorHAnsi"/>
          <w:kern w:val="0"/>
          <w:lang w:eastAsia="en-GB"/>
          <w14:ligatures w14:val="none"/>
        </w:rPr>
        <w:t>.</w:t>
      </w:r>
      <w:r w:rsidR="00DA7D87" w:rsidRPr="00DA7D87">
        <w:rPr>
          <w:rFonts w:eastAsia="Times New Roman" w:cstheme="minorHAnsi"/>
          <w:kern w:val="0"/>
          <w:lang w:eastAsia="en-GB"/>
          <w14:ligatures w14:val="none"/>
        </w:rPr>
        <w:t xml:space="preserve"> </w:t>
      </w:r>
      <w:r w:rsidR="00C71E55">
        <w:rPr>
          <w:rFonts w:eastAsia="Times New Roman" w:cstheme="minorHAnsi"/>
          <w:kern w:val="0"/>
          <w:lang w:eastAsia="en-GB"/>
          <w14:ligatures w14:val="none"/>
        </w:rPr>
        <w:t xml:space="preserve">This </w:t>
      </w:r>
      <w:r w:rsidR="00DA4A15">
        <w:rPr>
          <w:rFonts w:eastAsia="Times New Roman" w:cstheme="minorHAnsi"/>
          <w:kern w:val="0"/>
          <w:lang w:eastAsia="en-GB"/>
          <w14:ligatures w14:val="none"/>
        </w:rPr>
        <w:t xml:space="preserve">result </w:t>
      </w:r>
      <w:r w:rsidR="00C71E55">
        <w:rPr>
          <w:rFonts w:eastAsia="Times New Roman" w:cstheme="minorHAnsi"/>
          <w:kern w:val="0"/>
          <w:lang w:eastAsia="en-GB"/>
          <w14:ligatures w14:val="none"/>
        </w:rPr>
        <w:t>dr</w:t>
      </w:r>
      <w:r w:rsidR="00DA4A15">
        <w:rPr>
          <w:rFonts w:eastAsia="Times New Roman" w:cstheme="minorHAnsi"/>
          <w:kern w:val="0"/>
          <w:lang w:eastAsia="en-GB"/>
          <w14:ligatures w14:val="none"/>
        </w:rPr>
        <w:t>e</w:t>
      </w:r>
      <w:r w:rsidR="00C71E55">
        <w:rPr>
          <w:rFonts w:eastAsia="Times New Roman" w:cstheme="minorHAnsi"/>
          <w:kern w:val="0"/>
          <w:lang w:eastAsia="en-GB"/>
          <w14:ligatures w14:val="none"/>
        </w:rPr>
        <w:t>w</w:t>
      </w:r>
      <w:r w:rsidR="00DA4A15">
        <w:rPr>
          <w:rFonts w:eastAsia="Times New Roman" w:cstheme="minorHAnsi"/>
          <w:kern w:val="0"/>
          <w:lang w:eastAsia="en-GB"/>
          <w14:ligatures w14:val="none"/>
        </w:rPr>
        <w:t xml:space="preserve"> </w:t>
      </w:r>
      <w:r w:rsidR="00B66FAB">
        <w:rPr>
          <w:rFonts w:eastAsia="Times New Roman" w:cstheme="minorHAnsi"/>
          <w:kern w:val="0"/>
          <w:lang w:eastAsia="en-GB"/>
          <w14:ligatures w14:val="none"/>
        </w:rPr>
        <w:t>similarities</w:t>
      </w:r>
      <w:r w:rsidR="00C71E55">
        <w:rPr>
          <w:rFonts w:eastAsia="Times New Roman" w:cstheme="minorHAnsi"/>
          <w:kern w:val="0"/>
          <w:lang w:eastAsia="en-GB"/>
          <w14:ligatures w14:val="none"/>
        </w:rPr>
        <w:t xml:space="preserve"> </w:t>
      </w:r>
      <w:r w:rsidR="00DA4A15">
        <w:rPr>
          <w:rFonts w:eastAsia="Times New Roman" w:cstheme="minorHAnsi"/>
          <w:kern w:val="0"/>
          <w:lang w:eastAsia="en-GB"/>
          <w14:ligatures w14:val="none"/>
        </w:rPr>
        <w:t>to the older Myers-Briggs results</w:t>
      </w:r>
      <w:r w:rsidR="00B66FAB">
        <w:rPr>
          <w:rFonts w:eastAsia="Times New Roman" w:cstheme="minorHAnsi"/>
          <w:kern w:val="0"/>
          <w:lang w:eastAsia="en-GB"/>
          <w14:ligatures w14:val="none"/>
        </w:rPr>
        <w:t xml:space="preserve">; </w:t>
      </w:r>
      <w:r w:rsidR="009B0ADB">
        <w:rPr>
          <w:rFonts w:eastAsia="Times New Roman" w:cstheme="minorHAnsi"/>
          <w:kern w:val="0"/>
          <w:lang w:eastAsia="en-GB"/>
          <w14:ligatures w14:val="none"/>
        </w:rPr>
        <w:t xml:space="preserve">a </w:t>
      </w:r>
      <w:r w:rsidR="007055F3">
        <w:rPr>
          <w:rFonts w:eastAsia="Times New Roman" w:cstheme="minorHAnsi"/>
          <w:kern w:val="0"/>
          <w:lang w:eastAsia="en-GB"/>
          <w14:ligatures w14:val="none"/>
        </w:rPr>
        <w:t xml:space="preserve">predilection for </w:t>
      </w:r>
      <w:r w:rsidR="003E76BB">
        <w:rPr>
          <w:rFonts w:eastAsia="Times New Roman" w:cstheme="minorHAnsi"/>
          <w:kern w:val="0"/>
          <w:lang w:eastAsia="en-GB"/>
          <w14:ligatures w14:val="none"/>
        </w:rPr>
        <w:t xml:space="preserve">structure and organisation alongside a practical </w:t>
      </w:r>
      <w:r w:rsidR="00B66FAB">
        <w:rPr>
          <w:rFonts w:eastAsia="Times New Roman" w:cstheme="minorHAnsi"/>
          <w:kern w:val="0"/>
          <w:lang w:eastAsia="en-GB"/>
          <w14:ligatures w14:val="none"/>
        </w:rPr>
        <w:t xml:space="preserve">and realistic approach to tasks and problem solving, </w:t>
      </w:r>
      <w:r w:rsidR="00AA7101">
        <w:rPr>
          <w:rFonts w:eastAsia="Times New Roman" w:cstheme="minorHAnsi"/>
          <w:kern w:val="0"/>
          <w:lang w:eastAsia="en-GB"/>
          <w14:ligatures w14:val="none"/>
        </w:rPr>
        <w:t>a conscientious</w:t>
      </w:r>
      <w:r w:rsidR="00B2635C">
        <w:rPr>
          <w:rFonts w:eastAsia="Times New Roman" w:cstheme="minorHAnsi"/>
          <w:kern w:val="0"/>
          <w:lang w:eastAsia="en-GB"/>
          <w14:ligatures w14:val="none"/>
        </w:rPr>
        <w:t xml:space="preserve"> and duty focused</w:t>
      </w:r>
      <w:r w:rsidR="00AA7101">
        <w:rPr>
          <w:rFonts w:eastAsia="Times New Roman" w:cstheme="minorHAnsi"/>
          <w:kern w:val="0"/>
          <w:lang w:eastAsia="en-GB"/>
          <w14:ligatures w14:val="none"/>
        </w:rPr>
        <w:t xml:space="preserve"> attitude to work</w:t>
      </w:r>
      <w:r w:rsidR="00BA5A18">
        <w:rPr>
          <w:rFonts w:eastAsia="Times New Roman" w:cstheme="minorHAnsi"/>
          <w:kern w:val="0"/>
          <w:lang w:eastAsia="en-GB"/>
          <w14:ligatures w14:val="none"/>
        </w:rPr>
        <w:t xml:space="preserve"> and a propensity to be a rule follower with high </w:t>
      </w:r>
      <w:r w:rsidR="00B016F9">
        <w:rPr>
          <w:rFonts w:eastAsia="Times New Roman" w:cstheme="minorHAnsi"/>
          <w:kern w:val="0"/>
          <w:lang w:eastAsia="en-GB"/>
          <w14:ligatures w14:val="none"/>
        </w:rPr>
        <w:t>standards and expectations.</w:t>
      </w:r>
    </w:p>
    <w:p w14:paraId="096766FC" w14:textId="2A5387C3" w:rsidR="00DA7D87" w:rsidRPr="000A7AB1" w:rsidRDefault="00B2635C" w:rsidP="00DA7D87">
      <w:pPr>
        <w:spacing w:before="100" w:beforeAutospacing="1" w:after="100" w:afterAutospacing="1" w:line="360" w:lineRule="auto"/>
        <w:rPr>
          <w:rFonts w:eastAsia="Times New Roman" w:cstheme="minorHAnsi"/>
          <w:kern w:val="0"/>
          <w:lang w:eastAsia="en-GB"/>
          <w14:ligatures w14:val="none"/>
        </w:rPr>
      </w:pPr>
      <w:r>
        <w:rPr>
          <w:rFonts w:eastAsia="Times New Roman" w:cstheme="minorHAnsi"/>
          <w:kern w:val="0"/>
          <w:lang w:eastAsia="en-GB"/>
          <w14:ligatures w14:val="none"/>
        </w:rPr>
        <w:t xml:space="preserve"> </w:t>
      </w:r>
      <w:r w:rsidR="00DA7D87">
        <w:rPr>
          <w:rFonts w:eastAsia="Times New Roman" w:cstheme="minorHAnsi"/>
          <w:kern w:val="0"/>
          <w:lang w:eastAsia="en-GB"/>
          <w14:ligatures w14:val="none"/>
        </w:rPr>
        <w:t>As previously alluded to, I was initially quite aggrieved with the results</w:t>
      </w:r>
      <w:r w:rsidR="00B016F9">
        <w:rPr>
          <w:rFonts w:eastAsia="Times New Roman" w:cstheme="minorHAnsi"/>
          <w:kern w:val="0"/>
          <w:lang w:eastAsia="en-GB"/>
          <w14:ligatures w14:val="none"/>
        </w:rPr>
        <w:t xml:space="preserve"> from my Insights report </w:t>
      </w:r>
      <w:r w:rsidR="00DA7D87">
        <w:rPr>
          <w:rFonts w:eastAsia="Times New Roman" w:cstheme="minorHAnsi"/>
          <w:kern w:val="0"/>
          <w:lang w:eastAsia="en-GB"/>
          <w14:ligatures w14:val="none"/>
        </w:rPr>
        <w:t>and felt that the warmer, caring aspects of my personality had been somewhat hidden. On reflection however I can appreciate that this is true of how I present in the workplace</w:t>
      </w:r>
      <w:r w:rsidR="004D1250">
        <w:rPr>
          <w:rFonts w:eastAsia="Times New Roman" w:cstheme="minorHAnsi"/>
          <w:kern w:val="0"/>
          <w:lang w:eastAsia="en-GB"/>
          <w14:ligatures w14:val="none"/>
        </w:rPr>
        <w:t>;</w:t>
      </w:r>
      <w:r w:rsidR="00DA7D87">
        <w:rPr>
          <w:rFonts w:eastAsia="Times New Roman" w:cstheme="minorHAnsi"/>
          <w:kern w:val="0"/>
          <w:lang w:eastAsia="en-GB"/>
          <w14:ligatures w14:val="none"/>
        </w:rPr>
        <w:t xml:space="preserve"> </w:t>
      </w:r>
      <w:r w:rsidR="004D1250">
        <w:rPr>
          <w:rFonts w:eastAsia="Times New Roman" w:cstheme="minorHAnsi"/>
          <w:kern w:val="0"/>
          <w:lang w:eastAsia="en-GB"/>
          <w14:ligatures w14:val="none"/>
        </w:rPr>
        <w:t>m</w:t>
      </w:r>
      <w:r w:rsidR="00DA7D87">
        <w:rPr>
          <w:rFonts w:eastAsia="Times New Roman" w:cstheme="minorHAnsi"/>
          <w:kern w:val="0"/>
          <w:lang w:eastAsia="en-GB"/>
          <w14:ligatures w14:val="none"/>
        </w:rPr>
        <w:t>y methodical, quality</w:t>
      </w:r>
      <w:r w:rsidR="00B4617B">
        <w:rPr>
          <w:rFonts w:eastAsia="Times New Roman" w:cstheme="minorHAnsi"/>
          <w:kern w:val="0"/>
          <w:lang w:eastAsia="en-GB"/>
          <w14:ligatures w14:val="none"/>
        </w:rPr>
        <w:t>-</w:t>
      </w:r>
      <w:r w:rsidR="00DA7D87">
        <w:rPr>
          <w:rFonts w:eastAsia="Times New Roman" w:cstheme="minorHAnsi"/>
          <w:kern w:val="0"/>
          <w:lang w:eastAsia="en-GB"/>
          <w14:ligatures w14:val="none"/>
        </w:rPr>
        <w:t>driven self often dominates</w:t>
      </w:r>
      <w:r w:rsidR="00957DB8">
        <w:rPr>
          <w:rFonts w:eastAsia="Times New Roman" w:cstheme="minorHAnsi"/>
          <w:kern w:val="0"/>
          <w:lang w:eastAsia="en-GB"/>
          <w14:ligatures w14:val="none"/>
        </w:rPr>
        <w:t xml:space="preserve"> </w:t>
      </w:r>
      <w:r w:rsidR="00FD6B03">
        <w:rPr>
          <w:rFonts w:eastAsia="Times New Roman" w:cstheme="minorHAnsi"/>
          <w:kern w:val="0"/>
          <w:lang w:eastAsia="en-GB"/>
          <w14:ligatures w14:val="none"/>
        </w:rPr>
        <w:t>rather than th</w:t>
      </w:r>
      <w:r w:rsidR="004D1250">
        <w:rPr>
          <w:rFonts w:eastAsia="Times New Roman" w:cstheme="minorHAnsi"/>
          <w:kern w:val="0"/>
          <w:lang w:eastAsia="en-GB"/>
          <w14:ligatures w14:val="none"/>
        </w:rPr>
        <w:t>at of my</w:t>
      </w:r>
      <w:r w:rsidR="00957DB8">
        <w:rPr>
          <w:rFonts w:eastAsia="Times New Roman" w:cstheme="minorHAnsi"/>
          <w:kern w:val="0"/>
          <w:lang w:eastAsia="en-GB"/>
          <w14:ligatures w14:val="none"/>
        </w:rPr>
        <w:t xml:space="preserve"> softer, caring side</w:t>
      </w:r>
      <w:r w:rsidR="005C3522">
        <w:rPr>
          <w:rFonts w:eastAsia="Times New Roman" w:cstheme="minorHAnsi"/>
          <w:kern w:val="0"/>
          <w:lang w:eastAsia="en-GB"/>
          <w14:ligatures w14:val="none"/>
        </w:rPr>
        <w:t>.</w:t>
      </w:r>
    </w:p>
    <w:p w14:paraId="56FD7D42" w14:textId="5EE68CD0" w:rsidR="00E06352" w:rsidRDefault="00DA7D87" w:rsidP="00E06352">
      <w:pPr>
        <w:spacing w:before="100" w:beforeAutospacing="1" w:after="100" w:afterAutospacing="1" w:line="360" w:lineRule="auto"/>
        <w:rPr>
          <w:rFonts w:eastAsia="Times New Roman" w:cstheme="minorHAnsi"/>
          <w:kern w:val="0"/>
          <w:lang w:eastAsia="en-GB"/>
          <w14:ligatures w14:val="none"/>
        </w:rPr>
      </w:pPr>
      <w:r>
        <w:rPr>
          <w:rFonts w:eastAsia="Times New Roman" w:cstheme="minorHAnsi"/>
          <w:kern w:val="0"/>
          <w:lang w:eastAsia="en-GB"/>
          <w14:ligatures w14:val="none"/>
        </w:rPr>
        <w:t xml:space="preserve"> </w:t>
      </w:r>
    </w:p>
    <w:p w14:paraId="2CF7CCCB" w14:textId="48CEFF40" w:rsidR="00923CAB" w:rsidRDefault="00923CAB" w:rsidP="00E06352">
      <w:pPr>
        <w:spacing w:before="100" w:beforeAutospacing="1" w:after="100" w:afterAutospacing="1" w:line="360" w:lineRule="auto"/>
        <w:rPr>
          <w:rFonts w:eastAsia="Times New Roman" w:cstheme="minorHAnsi"/>
          <w:kern w:val="0"/>
          <w:lang w:eastAsia="en-GB"/>
          <w14:ligatures w14:val="none"/>
        </w:rPr>
      </w:pPr>
      <w:r w:rsidRPr="00923CAB">
        <w:rPr>
          <w:rFonts w:eastAsia="Times New Roman" w:cstheme="minorHAnsi"/>
          <w:noProof/>
          <w:kern w:val="0"/>
          <w:lang w:eastAsia="en-GB"/>
          <w14:ligatures w14:val="none"/>
        </w:rPr>
        <w:drawing>
          <wp:inline distT="0" distB="0" distL="0" distR="0" wp14:anchorId="4823106B" wp14:editId="0BA5A3E3">
            <wp:extent cx="5731510" cy="4192270"/>
            <wp:effectExtent l="0" t="0" r="2540" b="0"/>
            <wp:docPr id="882738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738863" name=""/>
                    <pic:cNvPicPr/>
                  </pic:nvPicPr>
                  <pic:blipFill>
                    <a:blip r:embed="rId10"/>
                    <a:stretch>
                      <a:fillRect/>
                    </a:stretch>
                  </pic:blipFill>
                  <pic:spPr>
                    <a:xfrm>
                      <a:off x="0" y="0"/>
                      <a:ext cx="5731510" cy="4192270"/>
                    </a:xfrm>
                    <a:prstGeom prst="rect">
                      <a:avLst/>
                    </a:prstGeom>
                  </pic:spPr>
                </pic:pic>
              </a:graphicData>
            </a:graphic>
          </wp:inline>
        </w:drawing>
      </w:r>
    </w:p>
    <w:p w14:paraId="794EA943" w14:textId="0EBB6895" w:rsidR="00C30718" w:rsidRDefault="0089160D" w:rsidP="005B5845">
      <w:pPr>
        <w:spacing w:after="0" w:line="360" w:lineRule="auto"/>
        <w:rPr>
          <w:rFonts w:eastAsia="Times New Roman" w:cstheme="minorHAnsi"/>
          <w:kern w:val="0"/>
          <w:lang w:eastAsia="en-GB"/>
          <w14:ligatures w14:val="none"/>
        </w:rPr>
      </w:pPr>
      <w:r>
        <w:rPr>
          <w:rFonts w:eastAsia="Times New Roman" w:cstheme="minorHAnsi"/>
          <w:kern w:val="0"/>
          <w:lang w:eastAsia="en-GB"/>
          <w14:ligatures w14:val="none"/>
        </w:rPr>
        <w:lastRenderedPageBreak/>
        <w:t xml:space="preserve">Interestingly, </w:t>
      </w:r>
      <w:r w:rsidR="00ED0532">
        <w:rPr>
          <w:rFonts w:eastAsia="Times New Roman" w:cstheme="minorHAnsi"/>
          <w:kern w:val="0"/>
          <w:lang w:eastAsia="en-GB"/>
          <w14:ligatures w14:val="none"/>
        </w:rPr>
        <w:t xml:space="preserve">whilst my </w:t>
      </w:r>
      <w:r w:rsidR="00CF6CFA">
        <w:rPr>
          <w:rFonts w:eastAsia="Times New Roman" w:cstheme="minorHAnsi"/>
          <w:kern w:val="0"/>
          <w:lang w:eastAsia="en-GB"/>
          <w14:ligatures w14:val="none"/>
        </w:rPr>
        <w:t>C</w:t>
      </w:r>
      <w:r w:rsidR="00ED0532">
        <w:rPr>
          <w:rFonts w:eastAsia="Times New Roman" w:cstheme="minorHAnsi"/>
          <w:kern w:val="0"/>
          <w:lang w:eastAsia="en-GB"/>
          <w14:ligatures w14:val="none"/>
        </w:rPr>
        <w:t xml:space="preserve">onscious </w:t>
      </w:r>
      <w:r w:rsidR="00CF6CFA">
        <w:rPr>
          <w:rFonts w:eastAsia="Times New Roman" w:cstheme="minorHAnsi"/>
          <w:kern w:val="0"/>
          <w:lang w:eastAsia="en-GB"/>
          <w14:ligatures w14:val="none"/>
        </w:rPr>
        <w:t>P</w:t>
      </w:r>
      <w:r w:rsidR="00ED0532">
        <w:rPr>
          <w:rFonts w:eastAsia="Times New Roman" w:cstheme="minorHAnsi"/>
          <w:kern w:val="0"/>
          <w:lang w:eastAsia="en-GB"/>
          <w14:ligatures w14:val="none"/>
        </w:rPr>
        <w:t xml:space="preserve">ersona </w:t>
      </w:r>
      <w:r w:rsidR="00B716EB">
        <w:rPr>
          <w:rFonts w:eastAsia="Times New Roman" w:cstheme="minorHAnsi"/>
          <w:kern w:val="0"/>
          <w:lang w:eastAsia="en-GB"/>
          <w14:ligatures w14:val="none"/>
        </w:rPr>
        <w:t>demonstrates</w:t>
      </w:r>
      <w:r w:rsidR="00ED0532">
        <w:rPr>
          <w:rFonts w:eastAsia="Times New Roman" w:cstheme="minorHAnsi"/>
          <w:kern w:val="0"/>
          <w:lang w:eastAsia="en-GB"/>
          <w14:ligatures w14:val="none"/>
        </w:rPr>
        <w:t xml:space="preserve"> a </w:t>
      </w:r>
      <w:r w:rsidR="00EC4721">
        <w:rPr>
          <w:rFonts w:eastAsia="Times New Roman" w:cstheme="minorHAnsi"/>
          <w:kern w:val="0"/>
          <w:lang w:eastAsia="en-GB"/>
          <w14:ligatures w14:val="none"/>
        </w:rPr>
        <w:t xml:space="preserve">clear </w:t>
      </w:r>
      <w:r w:rsidR="00ED0532">
        <w:rPr>
          <w:rFonts w:eastAsia="Times New Roman" w:cstheme="minorHAnsi"/>
          <w:kern w:val="0"/>
          <w:lang w:eastAsia="en-GB"/>
          <w14:ligatures w14:val="none"/>
        </w:rPr>
        <w:t xml:space="preserve">preference </w:t>
      </w:r>
      <w:r w:rsidR="00EC4721">
        <w:rPr>
          <w:rFonts w:eastAsia="Times New Roman" w:cstheme="minorHAnsi"/>
          <w:kern w:val="0"/>
          <w:lang w:eastAsia="en-GB"/>
          <w14:ligatures w14:val="none"/>
        </w:rPr>
        <w:t>for</w:t>
      </w:r>
      <w:r w:rsidR="00ED0532">
        <w:rPr>
          <w:rFonts w:eastAsia="Times New Roman" w:cstheme="minorHAnsi"/>
          <w:kern w:val="0"/>
          <w:lang w:eastAsia="en-GB"/>
          <w14:ligatures w14:val="none"/>
        </w:rPr>
        <w:t xml:space="preserve"> Cool Blue, </w:t>
      </w:r>
      <w:r w:rsidR="008874C6">
        <w:rPr>
          <w:rFonts w:eastAsia="Times New Roman" w:cstheme="minorHAnsi"/>
          <w:kern w:val="0"/>
          <w:lang w:eastAsia="en-GB"/>
          <w14:ligatures w14:val="none"/>
        </w:rPr>
        <w:t xml:space="preserve">my </w:t>
      </w:r>
      <w:r w:rsidR="00EC4721">
        <w:rPr>
          <w:rFonts w:eastAsia="Times New Roman" w:cstheme="minorHAnsi"/>
          <w:kern w:val="0"/>
          <w:lang w:eastAsia="en-GB"/>
          <w14:ligatures w14:val="none"/>
        </w:rPr>
        <w:t>L</w:t>
      </w:r>
      <w:r w:rsidR="008874C6">
        <w:rPr>
          <w:rFonts w:eastAsia="Times New Roman" w:cstheme="minorHAnsi"/>
          <w:kern w:val="0"/>
          <w:lang w:eastAsia="en-GB"/>
          <w14:ligatures w14:val="none"/>
        </w:rPr>
        <w:t xml:space="preserve">ess </w:t>
      </w:r>
      <w:r w:rsidR="00CF6CFA">
        <w:rPr>
          <w:rFonts w:eastAsia="Times New Roman" w:cstheme="minorHAnsi"/>
          <w:kern w:val="0"/>
          <w:lang w:eastAsia="en-GB"/>
          <w14:ligatures w14:val="none"/>
        </w:rPr>
        <w:t>C</w:t>
      </w:r>
      <w:r w:rsidR="008874C6">
        <w:rPr>
          <w:rFonts w:eastAsia="Times New Roman" w:cstheme="minorHAnsi"/>
          <w:kern w:val="0"/>
          <w:lang w:eastAsia="en-GB"/>
          <w14:ligatures w14:val="none"/>
        </w:rPr>
        <w:t xml:space="preserve">onscious </w:t>
      </w:r>
      <w:r w:rsidR="00CF6CFA">
        <w:rPr>
          <w:rFonts w:eastAsia="Times New Roman" w:cstheme="minorHAnsi"/>
          <w:kern w:val="0"/>
          <w:lang w:eastAsia="en-GB"/>
          <w14:ligatures w14:val="none"/>
        </w:rPr>
        <w:t>P</w:t>
      </w:r>
      <w:r w:rsidR="008874C6">
        <w:rPr>
          <w:rFonts w:eastAsia="Times New Roman" w:cstheme="minorHAnsi"/>
          <w:kern w:val="0"/>
          <w:lang w:eastAsia="en-GB"/>
          <w14:ligatures w14:val="none"/>
        </w:rPr>
        <w:t xml:space="preserve">ersona shows an almost equal </w:t>
      </w:r>
      <w:r w:rsidR="00EC4721">
        <w:rPr>
          <w:rFonts w:eastAsia="Times New Roman" w:cstheme="minorHAnsi"/>
          <w:kern w:val="0"/>
          <w:lang w:eastAsia="en-GB"/>
          <w14:ligatures w14:val="none"/>
        </w:rPr>
        <w:t>balance</w:t>
      </w:r>
      <w:r w:rsidR="006A73A3">
        <w:rPr>
          <w:rFonts w:eastAsia="Times New Roman" w:cstheme="minorHAnsi"/>
          <w:kern w:val="0"/>
          <w:lang w:eastAsia="en-GB"/>
          <w14:ligatures w14:val="none"/>
        </w:rPr>
        <w:t xml:space="preserve"> </w:t>
      </w:r>
      <w:r w:rsidR="00EC4721">
        <w:rPr>
          <w:rFonts w:eastAsia="Times New Roman" w:cstheme="minorHAnsi"/>
          <w:kern w:val="0"/>
          <w:lang w:eastAsia="en-GB"/>
          <w14:ligatures w14:val="none"/>
        </w:rPr>
        <w:t>between</w:t>
      </w:r>
      <w:r w:rsidR="006A73A3">
        <w:rPr>
          <w:rFonts w:eastAsia="Times New Roman" w:cstheme="minorHAnsi"/>
          <w:kern w:val="0"/>
          <w:lang w:eastAsia="en-GB"/>
          <w14:ligatures w14:val="none"/>
        </w:rPr>
        <w:t xml:space="preserve"> Cool Blue </w:t>
      </w:r>
      <w:r w:rsidR="00AF49D7">
        <w:rPr>
          <w:rFonts w:eastAsia="Times New Roman" w:cstheme="minorHAnsi"/>
          <w:kern w:val="0"/>
          <w:lang w:eastAsia="en-GB"/>
          <w14:ligatures w14:val="none"/>
        </w:rPr>
        <w:t>and Earth Green</w:t>
      </w:r>
      <w:r w:rsidR="001B1657">
        <w:rPr>
          <w:rFonts w:eastAsia="Times New Roman" w:cstheme="minorHAnsi"/>
          <w:kern w:val="0"/>
          <w:lang w:eastAsia="en-GB"/>
          <w14:ligatures w14:val="none"/>
        </w:rPr>
        <w:t>. This has to some extent</w:t>
      </w:r>
      <w:r w:rsidR="00B441CF">
        <w:rPr>
          <w:rFonts w:eastAsia="Times New Roman" w:cstheme="minorHAnsi"/>
          <w:kern w:val="0"/>
          <w:lang w:eastAsia="en-GB"/>
          <w14:ligatures w14:val="none"/>
        </w:rPr>
        <w:t xml:space="preserve"> all</w:t>
      </w:r>
      <w:r w:rsidR="001A7578">
        <w:rPr>
          <w:rFonts w:eastAsia="Times New Roman" w:cstheme="minorHAnsi"/>
          <w:kern w:val="0"/>
          <w:lang w:eastAsia="en-GB"/>
          <w14:ligatures w14:val="none"/>
        </w:rPr>
        <w:t>ay</w:t>
      </w:r>
      <w:r w:rsidR="001B1657">
        <w:rPr>
          <w:rFonts w:eastAsia="Times New Roman" w:cstheme="minorHAnsi"/>
          <w:kern w:val="0"/>
          <w:lang w:eastAsia="en-GB"/>
          <w14:ligatures w14:val="none"/>
        </w:rPr>
        <w:t>ed</w:t>
      </w:r>
      <w:r w:rsidR="001A7578">
        <w:rPr>
          <w:rFonts w:eastAsia="Times New Roman" w:cstheme="minorHAnsi"/>
          <w:kern w:val="0"/>
          <w:lang w:eastAsia="en-GB"/>
          <w14:ligatures w14:val="none"/>
        </w:rPr>
        <w:t xml:space="preserve"> my fears, </w:t>
      </w:r>
      <w:r w:rsidR="001B1657">
        <w:rPr>
          <w:rFonts w:eastAsia="Times New Roman" w:cstheme="minorHAnsi"/>
          <w:kern w:val="0"/>
          <w:lang w:eastAsia="en-GB"/>
          <w14:ligatures w14:val="none"/>
        </w:rPr>
        <w:t>whi</w:t>
      </w:r>
      <w:r w:rsidR="00161080">
        <w:rPr>
          <w:rFonts w:eastAsia="Times New Roman" w:cstheme="minorHAnsi"/>
          <w:kern w:val="0"/>
          <w:lang w:eastAsia="en-GB"/>
          <w14:ligatures w14:val="none"/>
        </w:rPr>
        <w:t>l</w:t>
      </w:r>
      <w:r w:rsidR="001B1657">
        <w:rPr>
          <w:rFonts w:eastAsia="Times New Roman" w:cstheme="minorHAnsi"/>
          <w:kern w:val="0"/>
          <w:lang w:eastAsia="en-GB"/>
          <w14:ligatures w14:val="none"/>
        </w:rPr>
        <w:t xml:space="preserve">st also making </w:t>
      </w:r>
      <w:r w:rsidR="001A7578">
        <w:rPr>
          <w:rFonts w:eastAsia="Times New Roman" w:cstheme="minorHAnsi"/>
          <w:kern w:val="0"/>
          <w:lang w:eastAsia="en-GB"/>
          <w14:ligatures w14:val="none"/>
        </w:rPr>
        <w:t xml:space="preserve">me more conscious </w:t>
      </w:r>
      <w:r w:rsidR="000C3DE4">
        <w:rPr>
          <w:rFonts w:eastAsia="Times New Roman" w:cstheme="minorHAnsi"/>
          <w:kern w:val="0"/>
          <w:lang w:eastAsia="en-GB"/>
          <w14:ligatures w14:val="none"/>
        </w:rPr>
        <w:t xml:space="preserve">of </w:t>
      </w:r>
      <w:r w:rsidR="00E51E99">
        <w:rPr>
          <w:rFonts w:eastAsia="Times New Roman" w:cstheme="minorHAnsi"/>
          <w:kern w:val="0"/>
          <w:lang w:eastAsia="en-GB"/>
          <w14:ligatures w14:val="none"/>
        </w:rPr>
        <w:t>my</w:t>
      </w:r>
      <w:r w:rsidR="000C3DE4">
        <w:rPr>
          <w:rFonts w:eastAsia="Times New Roman" w:cstheme="minorHAnsi"/>
          <w:kern w:val="0"/>
          <w:lang w:eastAsia="en-GB"/>
          <w14:ligatures w14:val="none"/>
        </w:rPr>
        <w:t xml:space="preserve"> </w:t>
      </w:r>
      <w:r w:rsidR="00CF6CFA">
        <w:rPr>
          <w:rFonts w:eastAsia="Times New Roman" w:cstheme="minorHAnsi"/>
          <w:kern w:val="0"/>
          <w:lang w:eastAsia="en-GB"/>
          <w14:ligatures w14:val="none"/>
        </w:rPr>
        <w:t>tendency</w:t>
      </w:r>
      <w:r w:rsidR="000C3DE4">
        <w:rPr>
          <w:rFonts w:eastAsia="Times New Roman" w:cstheme="minorHAnsi"/>
          <w:kern w:val="0"/>
          <w:lang w:eastAsia="en-GB"/>
          <w14:ligatures w14:val="none"/>
        </w:rPr>
        <w:t xml:space="preserve"> to </w:t>
      </w:r>
      <w:r w:rsidR="004250CB">
        <w:rPr>
          <w:rFonts w:eastAsia="Times New Roman" w:cstheme="minorHAnsi"/>
          <w:kern w:val="0"/>
          <w:lang w:eastAsia="en-GB"/>
          <w14:ligatures w14:val="none"/>
        </w:rPr>
        <w:t>conceal</w:t>
      </w:r>
      <w:r w:rsidR="000C3DE4">
        <w:rPr>
          <w:rFonts w:eastAsia="Times New Roman" w:cstheme="minorHAnsi"/>
          <w:kern w:val="0"/>
          <w:lang w:eastAsia="en-GB"/>
          <w14:ligatures w14:val="none"/>
        </w:rPr>
        <w:t xml:space="preserve"> the more supportive</w:t>
      </w:r>
      <w:r w:rsidR="00DD767A">
        <w:rPr>
          <w:rFonts w:eastAsia="Times New Roman" w:cstheme="minorHAnsi"/>
          <w:kern w:val="0"/>
          <w:lang w:eastAsia="en-GB"/>
          <w14:ligatures w14:val="none"/>
        </w:rPr>
        <w:t>, gentler</w:t>
      </w:r>
      <w:r w:rsidR="003C0460">
        <w:rPr>
          <w:rFonts w:eastAsia="Times New Roman" w:cstheme="minorHAnsi"/>
          <w:kern w:val="0"/>
          <w:lang w:eastAsia="en-GB"/>
          <w14:ligatures w14:val="none"/>
        </w:rPr>
        <w:t xml:space="preserve"> aspects of my personality </w:t>
      </w:r>
      <w:r w:rsidR="00DD767A">
        <w:rPr>
          <w:rFonts w:eastAsia="Times New Roman" w:cstheme="minorHAnsi"/>
          <w:kern w:val="0"/>
          <w:lang w:eastAsia="en-GB"/>
          <w14:ligatures w14:val="none"/>
        </w:rPr>
        <w:t xml:space="preserve">at </w:t>
      </w:r>
      <w:r w:rsidR="004250CB">
        <w:rPr>
          <w:rFonts w:eastAsia="Times New Roman" w:cstheme="minorHAnsi"/>
          <w:kern w:val="0"/>
          <w:lang w:eastAsia="en-GB"/>
          <w14:ligatures w14:val="none"/>
        </w:rPr>
        <w:t>work</w:t>
      </w:r>
      <w:r w:rsidR="003C0460">
        <w:rPr>
          <w:rFonts w:eastAsia="Times New Roman" w:cstheme="minorHAnsi"/>
          <w:kern w:val="0"/>
          <w:lang w:eastAsia="en-GB"/>
          <w14:ligatures w14:val="none"/>
        </w:rPr>
        <w:t>.</w:t>
      </w:r>
      <w:r w:rsidR="004250CB">
        <w:rPr>
          <w:rFonts w:eastAsia="Times New Roman" w:cstheme="minorHAnsi"/>
          <w:kern w:val="0"/>
          <w:lang w:eastAsia="en-GB"/>
          <w14:ligatures w14:val="none"/>
        </w:rPr>
        <w:t xml:space="preserve"> Conversely a</w:t>
      </w:r>
      <w:r w:rsidR="006447A4">
        <w:rPr>
          <w:rFonts w:eastAsia="Times New Roman" w:cstheme="minorHAnsi"/>
          <w:kern w:val="0"/>
          <w:lang w:eastAsia="en-GB"/>
          <w14:ligatures w14:val="none"/>
        </w:rPr>
        <w:t xml:space="preserve"> </w:t>
      </w:r>
      <w:r w:rsidR="004F1B1F">
        <w:rPr>
          <w:rFonts w:eastAsia="Times New Roman" w:cstheme="minorHAnsi"/>
          <w:kern w:val="0"/>
          <w:lang w:eastAsia="en-GB"/>
          <w14:ligatures w14:val="none"/>
        </w:rPr>
        <w:t xml:space="preserve">reversal of this </w:t>
      </w:r>
      <w:r w:rsidR="00B22990">
        <w:rPr>
          <w:rFonts w:eastAsia="Times New Roman" w:cstheme="minorHAnsi"/>
          <w:kern w:val="0"/>
          <w:lang w:eastAsia="en-GB"/>
          <w14:ligatures w14:val="none"/>
        </w:rPr>
        <w:t xml:space="preserve">can be seen </w:t>
      </w:r>
      <w:r w:rsidR="001F4E56">
        <w:rPr>
          <w:rFonts w:eastAsia="Times New Roman" w:cstheme="minorHAnsi"/>
          <w:kern w:val="0"/>
          <w:lang w:eastAsia="en-GB"/>
          <w14:ligatures w14:val="none"/>
        </w:rPr>
        <w:t>between</w:t>
      </w:r>
      <w:r w:rsidR="007F2810">
        <w:rPr>
          <w:rFonts w:eastAsia="Times New Roman" w:cstheme="minorHAnsi"/>
          <w:kern w:val="0"/>
          <w:lang w:eastAsia="en-GB"/>
          <w14:ligatures w14:val="none"/>
        </w:rPr>
        <w:t xml:space="preserve"> Fiery Red and Sunshine Yellow</w:t>
      </w:r>
      <w:r w:rsidR="00D957F1">
        <w:rPr>
          <w:rFonts w:eastAsia="Times New Roman" w:cstheme="minorHAnsi"/>
          <w:kern w:val="0"/>
          <w:lang w:eastAsia="en-GB"/>
          <w14:ligatures w14:val="none"/>
        </w:rPr>
        <w:t>, which are almost equal in my Conscious Persona</w:t>
      </w:r>
      <w:r w:rsidR="0055302E">
        <w:rPr>
          <w:rFonts w:eastAsia="Times New Roman" w:cstheme="minorHAnsi"/>
          <w:kern w:val="0"/>
          <w:lang w:eastAsia="en-GB"/>
          <w14:ligatures w14:val="none"/>
        </w:rPr>
        <w:t>, but in my Less Conscious Persona, Fi</w:t>
      </w:r>
      <w:r w:rsidR="00A33D87">
        <w:rPr>
          <w:rFonts w:eastAsia="Times New Roman" w:cstheme="minorHAnsi"/>
          <w:kern w:val="0"/>
          <w:lang w:eastAsia="en-GB"/>
          <w14:ligatures w14:val="none"/>
        </w:rPr>
        <w:t xml:space="preserve">ery Red is far more dominant. This </w:t>
      </w:r>
      <w:r w:rsidR="0038430E">
        <w:rPr>
          <w:rFonts w:eastAsia="Times New Roman" w:cstheme="minorHAnsi"/>
          <w:kern w:val="0"/>
          <w:lang w:eastAsia="en-GB"/>
          <w14:ligatures w14:val="none"/>
        </w:rPr>
        <w:t xml:space="preserve">indicates </w:t>
      </w:r>
      <w:r w:rsidR="00992BEB">
        <w:rPr>
          <w:rFonts w:eastAsia="Times New Roman" w:cstheme="minorHAnsi"/>
          <w:kern w:val="0"/>
          <w:lang w:eastAsia="en-GB"/>
          <w14:ligatures w14:val="none"/>
        </w:rPr>
        <w:t>that some of my mor</w:t>
      </w:r>
      <w:r w:rsidR="00404C4F">
        <w:rPr>
          <w:rFonts w:eastAsia="Times New Roman" w:cstheme="minorHAnsi"/>
          <w:kern w:val="0"/>
          <w:lang w:eastAsia="en-GB"/>
          <w14:ligatures w14:val="none"/>
        </w:rPr>
        <w:t>e assertive characteristics are more controlled at work</w:t>
      </w:r>
      <w:r w:rsidR="00441954">
        <w:rPr>
          <w:rFonts w:eastAsia="Times New Roman" w:cstheme="minorHAnsi"/>
          <w:kern w:val="0"/>
          <w:lang w:eastAsia="en-GB"/>
          <w14:ligatures w14:val="none"/>
        </w:rPr>
        <w:t>.</w:t>
      </w:r>
      <w:r w:rsidR="002A412C">
        <w:rPr>
          <w:rFonts w:eastAsia="Times New Roman" w:cstheme="minorHAnsi"/>
          <w:kern w:val="0"/>
          <w:lang w:eastAsia="en-GB"/>
          <w14:ligatures w14:val="none"/>
        </w:rPr>
        <w:t xml:space="preserve"> As a</w:t>
      </w:r>
      <w:r w:rsidR="004A0209">
        <w:rPr>
          <w:rFonts w:eastAsia="Times New Roman" w:cstheme="minorHAnsi"/>
          <w:kern w:val="0"/>
          <w:lang w:eastAsia="en-GB"/>
          <w14:ligatures w14:val="none"/>
        </w:rPr>
        <w:t xml:space="preserve"> senior clinician operating in the pre-hospital environment, there are many reasons for me to project</w:t>
      </w:r>
      <w:r w:rsidR="00F76FFC">
        <w:rPr>
          <w:rFonts w:eastAsia="Times New Roman" w:cstheme="minorHAnsi"/>
          <w:kern w:val="0"/>
          <w:lang w:eastAsia="en-GB"/>
          <w14:ligatures w14:val="none"/>
        </w:rPr>
        <w:t xml:space="preserve"> Cool Blue qualities, such as attention to detail</w:t>
      </w:r>
      <w:r w:rsidR="00157577">
        <w:rPr>
          <w:rFonts w:eastAsia="Times New Roman" w:cstheme="minorHAnsi"/>
          <w:kern w:val="0"/>
          <w:lang w:eastAsia="en-GB"/>
          <w14:ligatures w14:val="none"/>
        </w:rPr>
        <w:t xml:space="preserve"> and a</w:t>
      </w:r>
      <w:r w:rsidR="00F76FFC">
        <w:rPr>
          <w:rFonts w:eastAsia="Times New Roman" w:cstheme="minorHAnsi"/>
          <w:kern w:val="0"/>
          <w:lang w:eastAsia="en-GB"/>
          <w14:ligatures w14:val="none"/>
        </w:rPr>
        <w:t xml:space="preserve"> </w:t>
      </w:r>
      <w:r w:rsidR="0034427E">
        <w:rPr>
          <w:rFonts w:eastAsia="Times New Roman" w:cstheme="minorHAnsi"/>
          <w:kern w:val="0"/>
          <w:lang w:eastAsia="en-GB"/>
          <w14:ligatures w14:val="none"/>
        </w:rPr>
        <w:t>focus on standards</w:t>
      </w:r>
      <w:r w:rsidR="00157577">
        <w:rPr>
          <w:rFonts w:eastAsia="Times New Roman" w:cstheme="minorHAnsi"/>
          <w:kern w:val="0"/>
          <w:lang w:eastAsia="en-GB"/>
          <w14:ligatures w14:val="none"/>
        </w:rPr>
        <w:t xml:space="preserve"> and </w:t>
      </w:r>
      <w:r w:rsidR="0034427E">
        <w:rPr>
          <w:rFonts w:eastAsia="Times New Roman" w:cstheme="minorHAnsi"/>
          <w:kern w:val="0"/>
          <w:lang w:eastAsia="en-GB"/>
          <w14:ligatures w14:val="none"/>
        </w:rPr>
        <w:t>evidence</w:t>
      </w:r>
      <w:r w:rsidR="008330E5">
        <w:rPr>
          <w:rFonts w:eastAsia="Times New Roman" w:cstheme="minorHAnsi"/>
          <w:kern w:val="0"/>
          <w:lang w:eastAsia="en-GB"/>
          <w14:ligatures w14:val="none"/>
        </w:rPr>
        <w:t>-</w:t>
      </w:r>
      <w:r w:rsidR="0034427E">
        <w:rPr>
          <w:rFonts w:eastAsia="Times New Roman" w:cstheme="minorHAnsi"/>
          <w:kern w:val="0"/>
          <w:lang w:eastAsia="en-GB"/>
          <w14:ligatures w14:val="none"/>
        </w:rPr>
        <w:t>based practice.</w:t>
      </w:r>
      <w:r w:rsidR="00157577">
        <w:rPr>
          <w:rFonts w:eastAsia="Times New Roman" w:cstheme="minorHAnsi"/>
          <w:kern w:val="0"/>
          <w:lang w:eastAsia="en-GB"/>
          <w14:ligatures w14:val="none"/>
        </w:rPr>
        <w:t xml:space="preserve"> However, </w:t>
      </w:r>
      <w:proofErr w:type="gramStart"/>
      <w:r w:rsidR="00157577">
        <w:rPr>
          <w:rFonts w:eastAsia="Times New Roman" w:cstheme="minorHAnsi"/>
          <w:kern w:val="0"/>
          <w:lang w:eastAsia="en-GB"/>
          <w14:ligatures w14:val="none"/>
        </w:rPr>
        <w:t>in order to</w:t>
      </w:r>
      <w:proofErr w:type="gramEnd"/>
      <w:r w:rsidR="00157577">
        <w:rPr>
          <w:rFonts w:eastAsia="Times New Roman" w:cstheme="minorHAnsi"/>
          <w:kern w:val="0"/>
          <w:lang w:eastAsia="en-GB"/>
          <w14:ligatures w14:val="none"/>
        </w:rPr>
        <w:t xml:space="preserve"> </w:t>
      </w:r>
      <w:r w:rsidR="00CE1682">
        <w:rPr>
          <w:rFonts w:eastAsia="Times New Roman" w:cstheme="minorHAnsi"/>
          <w:kern w:val="0"/>
          <w:lang w:eastAsia="en-GB"/>
          <w14:ligatures w14:val="none"/>
        </w:rPr>
        <w:t xml:space="preserve">develop </w:t>
      </w:r>
      <w:r w:rsidR="00FB4E8F">
        <w:rPr>
          <w:rFonts w:eastAsia="Times New Roman" w:cstheme="minorHAnsi"/>
          <w:kern w:val="0"/>
          <w:lang w:eastAsia="en-GB"/>
          <w14:ligatures w14:val="none"/>
        </w:rPr>
        <w:t>effective and</w:t>
      </w:r>
      <w:r w:rsidR="00157577">
        <w:rPr>
          <w:rFonts w:eastAsia="Times New Roman" w:cstheme="minorHAnsi"/>
          <w:kern w:val="0"/>
          <w:lang w:eastAsia="en-GB"/>
          <w14:ligatures w14:val="none"/>
        </w:rPr>
        <w:t xml:space="preserve"> support</w:t>
      </w:r>
      <w:r w:rsidR="00FB4E8F">
        <w:rPr>
          <w:rFonts w:eastAsia="Times New Roman" w:cstheme="minorHAnsi"/>
          <w:kern w:val="0"/>
          <w:lang w:eastAsia="en-GB"/>
          <w14:ligatures w14:val="none"/>
        </w:rPr>
        <w:t>ive relationships with</w:t>
      </w:r>
      <w:r w:rsidR="007F7C88">
        <w:rPr>
          <w:rFonts w:eastAsia="Times New Roman" w:cstheme="minorHAnsi"/>
          <w:kern w:val="0"/>
          <w:lang w:eastAsia="en-GB"/>
          <w14:ligatures w14:val="none"/>
        </w:rPr>
        <w:t xml:space="preserve"> the staff I oversee</w:t>
      </w:r>
      <w:r w:rsidR="002776B2">
        <w:rPr>
          <w:rFonts w:eastAsia="Times New Roman" w:cstheme="minorHAnsi"/>
          <w:kern w:val="0"/>
          <w:lang w:eastAsia="en-GB"/>
          <w14:ligatures w14:val="none"/>
        </w:rPr>
        <w:t xml:space="preserve">, it is important to allow them </w:t>
      </w:r>
      <w:r w:rsidR="006F6323">
        <w:rPr>
          <w:rFonts w:eastAsia="Times New Roman" w:cstheme="minorHAnsi"/>
          <w:kern w:val="0"/>
          <w:lang w:eastAsia="en-GB"/>
          <w14:ligatures w14:val="none"/>
        </w:rPr>
        <w:t xml:space="preserve">to access my compassion, </w:t>
      </w:r>
      <w:r w:rsidR="00634023">
        <w:rPr>
          <w:rFonts w:eastAsia="Times New Roman" w:cstheme="minorHAnsi"/>
          <w:kern w:val="0"/>
          <w:lang w:eastAsia="en-GB"/>
          <w14:ligatures w14:val="none"/>
        </w:rPr>
        <w:t>empathy and understanding.</w:t>
      </w:r>
    </w:p>
    <w:p w14:paraId="2962AFEC" w14:textId="77777777" w:rsidR="00A70827" w:rsidRDefault="00A70827" w:rsidP="005B5845">
      <w:pPr>
        <w:spacing w:after="0" w:line="360" w:lineRule="auto"/>
        <w:rPr>
          <w:rFonts w:eastAsia="Times New Roman" w:cstheme="minorHAnsi"/>
          <w:kern w:val="0"/>
          <w:lang w:eastAsia="en-GB"/>
          <w14:ligatures w14:val="none"/>
        </w:rPr>
      </w:pPr>
    </w:p>
    <w:p w14:paraId="0CB90F83" w14:textId="24F553E5" w:rsidR="00A70827" w:rsidRDefault="00A70827" w:rsidP="005B5845">
      <w:pPr>
        <w:spacing w:after="0" w:line="360" w:lineRule="auto"/>
        <w:rPr>
          <w:rFonts w:eastAsia="Times New Roman" w:cstheme="minorHAnsi"/>
          <w:kern w:val="0"/>
          <w:lang w:eastAsia="en-GB"/>
          <w14:ligatures w14:val="none"/>
        </w:rPr>
      </w:pPr>
      <w:r>
        <w:rPr>
          <w:rFonts w:eastAsia="Times New Roman" w:cstheme="minorHAnsi"/>
          <w:kern w:val="0"/>
          <w:lang w:eastAsia="en-GB"/>
          <w14:ligatures w14:val="none"/>
        </w:rPr>
        <w:t>Exploring my management and leadership styles….</w:t>
      </w:r>
    </w:p>
    <w:p w14:paraId="5F126B4F" w14:textId="77777777" w:rsidR="00152591" w:rsidRDefault="00152591" w:rsidP="005B5845">
      <w:pPr>
        <w:spacing w:after="0" w:line="360" w:lineRule="auto"/>
        <w:rPr>
          <w:rFonts w:eastAsia="Times New Roman" w:cstheme="minorHAnsi"/>
          <w:kern w:val="0"/>
          <w:lang w:eastAsia="en-GB"/>
          <w14:ligatures w14:val="none"/>
        </w:rPr>
      </w:pPr>
    </w:p>
    <w:p w14:paraId="356A63A0" w14:textId="43B4D206" w:rsidR="0010044B" w:rsidRDefault="0081579E" w:rsidP="005B5845">
      <w:pPr>
        <w:spacing w:after="0" w:line="360" w:lineRule="auto"/>
        <w:rPr>
          <w:rFonts w:eastAsia="Times New Roman" w:cstheme="minorHAnsi"/>
          <w:b/>
          <w:bCs/>
          <w:kern w:val="0"/>
          <w:lang w:eastAsia="en-GB"/>
          <w14:ligatures w14:val="none"/>
        </w:rPr>
      </w:pPr>
      <w:r w:rsidRPr="0081579E">
        <w:rPr>
          <w:rFonts w:eastAsia="Times New Roman" w:cstheme="minorHAnsi"/>
          <w:b/>
          <w:bCs/>
          <w:kern w:val="0"/>
          <w:lang w:eastAsia="en-GB"/>
          <w14:ligatures w14:val="none"/>
        </w:rPr>
        <w:t>What?</w:t>
      </w:r>
    </w:p>
    <w:p w14:paraId="39F30E32" w14:textId="6A4A7D74" w:rsidR="002B5E3D" w:rsidRDefault="00B0174A" w:rsidP="005B5845">
      <w:pPr>
        <w:spacing w:after="0" w:line="360" w:lineRule="auto"/>
        <w:rPr>
          <w:rFonts w:eastAsia="Times New Roman" w:cstheme="minorHAnsi"/>
          <w:kern w:val="0"/>
          <w:lang w:eastAsia="en-GB"/>
          <w14:ligatures w14:val="none"/>
        </w:rPr>
      </w:pPr>
      <w:r>
        <w:rPr>
          <w:rFonts w:eastAsia="Times New Roman" w:cstheme="minorHAnsi"/>
          <w:kern w:val="0"/>
          <w:lang w:eastAsia="en-GB"/>
          <w14:ligatures w14:val="none"/>
        </w:rPr>
        <w:t>One</w:t>
      </w:r>
      <w:r w:rsidR="002B5E3D" w:rsidRPr="002B5E3D">
        <w:rPr>
          <w:rFonts w:eastAsia="Times New Roman" w:cstheme="minorHAnsi"/>
          <w:kern w:val="0"/>
          <w:lang w:eastAsia="en-GB"/>
          <w14:ligatures w14:val="none"/>
        </w:rPr>
        <w:t xml:space="preserve"> of my </w:t>
      </w:r>
      <w:r w:rsidR="00C12A80">
        <w:rPr>
          <w:rFonts w:eastAsia="Times New Roman" w:cstheme="minorHAnsi"/>
          <w:kern w:val="0"/>
          <w:lang w:eastAsia="en-GB"/>
          <w14:ligatures w14:val="none"/>
        </w:rPr>
        <w:t>tasks</w:t>
      </w:r>
      <w:r w:rsidR="002B5E3D" w:rsidRPr="002B5E3D">
        <w:rPr>
          <w:rFonts w:eastAsia="Times New Roman" w:cstheme="minorHAnsi"/>
          <w:kern w:val="0"/>
          <w:lang w:eastAsia="en-GB"/>
          <w14:ligatures w14:val="none"/>
        </w:rPr>
        <w:t xml:space="preserve"> as SP i</w:t>
      </w:r>
      <w:r>
        <w:rPr>
          <w:rFonts w:eastAsia="Times New Roman" w:cstheme="minorHAnsi"/>
          <w:kern w:val="0"/>
          <w:lang w:eastAsia="en-GB"/>
          <w14:ligatures w14:val="none"/>
        </w:rPr>
        <w:t xml:space="preserve">s to </w:t>
      </w:r>
      <w:r w:rsidR="00CA6194">
        <w:rPr>
          <w:rFonts w:eastAsia="Times New Roman" w:cstheme="minorHAnsi"/>
          <w:kern w:val="0"/>
          <w:lang w:eastAsia="en-GB"/>
          <w14:ligatures w14:val="none"/>
        </w:rPr>
        <w:t>conduct a monthly medicines audit. This is rotated around the vehicles of the stations for which I am responsible</w:t>
      </w:r>
      <w:r w:rsidR="009F0287">
        <w:rPr>
          <w:rFonts w:eastAsia="Times New Roman" w:cstheme="minorHAnsi"/>
          <w:kern w:val="0"/>
          <w:lang w:eastAsia="en-GB"/>
          <w14:ligatures w14:val="none"/>
        </w:rPr>
        <w:t xml:space="preserve"> and involves checking for out of date stock, ensuring all medicines are stored correctly</w:t>
      </w:r>
      <w:r w:rsidR="007A29E2">
        <w:rPr>
          <w:rFonts w:eastAsia="Times New Roman" w:cstheme="minorHAnsi"/>
          <w:kern w:val="0"/>
          <w:lang w:eastAsia="en-GB"/>
          <w14:ligatures w14:val="none"/>
        </w:rPr>
        <w:t xml:space="preserve">, in the right places and in the right amounts. </w:t>
      </w:r>
      <w:r w:rsidR="00C0762C">
        <w:rPr>
          <w:rFonts w:eastAsia="Times New Roman" w:cstheme="minorHAnsi"/>
          <w:kern w:val="0"/>
          <w:lang w:eastAsia="en-GB"/>
          <w14:ligatures w14:val="none"/>
        </w:rPr>
        <w:t>Concurrently, every station is responsible for its o</w:t>
      </w:r>
      <w:r w:rsidR="0055081A">
        <w:rPr>
          <w:rFonts w:eastAsia="Times New Roman" w:cstheme="minorHAnsi"/>
          <w:kern w:val="0"/>
          <w:lang w:eastAsia="en-GB"/>
          <w14:ligatures w14:val="none"/>
        </w:rPr>
        <w:t>wn</w:t>
      </w:r>
      <w:r w:rsidR="00C0762C">
        <w:rPr>
          <w:rFonts w:eastAsia="Times New Roman" w:cstheme="minorHAnsi"/>
          <w:kern w:val="0"/>
          <w:lang w:eastAsia="en-GB"/>
          <w14:ligatures w14:val="none"/>
        </w:rPr>
        <w:t xml:space="preserve"> monthly </w:t>
      </w:r>
      <w:r w:rsidR="00F302CB">
        <w:rPr>
          <w:rFonts w:eastAsia="Times New Roman" w:cstheme="minorHAnsi"/>
          <w:kern w:val="0"/>
          <w:lang w:eastAsia="en-GB"/>
          <w14:ligatures w14:val="none"/>
        </w:rPr>
        <w:t xml:space="preserve">drugs check, this is usually </w:t>
      </w:r>
      <w:r w:rsidR="003E62FE">
        <w:rPr>
          <w:rFonts w:eastAsia="Times New Roman" w:cstheme="minorHAnsi"/>
          <w:kern w:val="0"/>
          <w:lang w:eastAsia="en-GB"/>
          <w14:ligatures w14:val="none"/>
        </w:rPr>
        <w:t>performed at the beginning of the month.</w:t>
      </w:r>
    </w:p>
    <w:p w14:paraId="2D7B4E80" w14:textId="77777777" w:rsidR="00634023" w:rsidRDefault="00634023" w:rsidP="005B5845">
      <w:pPr>
        <w:spacing w:after="0" w:line="360" w:lineRule="auto"/>
        <w:rPr>
          <w:rFonts w:eastAsia="Times New Roman" w:cstheme="minorHAnsi"/>
          <w:kern w:val="0"/>
          <w:lang w:eastAsia="en-GB"/>
          <w14:ligatures w14:val="none"/>
        </w:rPr>
      </w:pPr>
    </w:p>
    <w:p w14:paraId="520A8333" w14:textId="44482970" w:rsidR="003B033D" w:rsidRDefault="003B033D" w:rsidP="005B5845">
      <w:pPr>
        <w:spacing w:after="0" w:line="360" w:lineRule="auto"/>
        <w:rPr>
          <w:rFonts w:eastAsia="Times New Roman" w:cstheme="minorHAnsi"/>
          <w:kern w:val="0"/>
          <w:lang w:eastAsia="en-GB"/>
          <w14:ligatures w14:val="none"/>
        </w:rPr>
      </w:pPr>
      <w:r>
        <w:rPr>
          <w:rFonts w:eastAsia="Times New Roman" w:cstheme="minorHAnsi"/>
          <w:kern w:val="0"/>
          <w:lang w:eastAsia="en-GB"/>
          <w14:ligatures w14:val="none"/>
        </w:rPr>
        <w:t xml:space="preserve">One station in my </w:t>
      </w:r>
      <w:r w:rsidR="00A77BB2">
        <w:rPr>
          <w:rFonts w:eastAsia="Times New Roman" w:cstheme="minorHAnsi"/>
          <w:kern w:val="0"/>
          <w:lang w:eastAsia="en-GB"/>
          <w14:ligatures w14:val="none"/>
        </w:rPr>
        <w:t>locality ha</w:t>
      </w:r>
      <w:r w:rsidR="00261B16">
        <w:rPr>
          <w:rFonts w:eastAsia="Times New Roman" w:cstheme="minorHAnsi"/>
          <w:kern w:val="0"/>
          <w:lang w:eastAsia="en-GB"/>
          <w14:ligatures w14:val="none"/>
        </w:rPr>
        <w:t>d</w:t>
      </w:r>
      <w:r w:rsidR="00A77BB2">
        <w:rPr>
          <w:rFonts w:eastAsia="Times New Roman" w:cstheme="minorHAnsi"/>
          <w:kern w:val="0"/>
          <w:lang w:eastAsia="en-GB"/>
          <w14:ligatures w14:val="none"/>
        </w:rPr>
        <w:t xml:space="preserve"> been sorely neglected for many years. </w:t>
      </w:r>
      <w:r w:rsidR="00623464">
        <w:rPr>
          <w:rFonts w:eastAsia="Times New Roman" w:cstheme="minorHAnsi"/>
          <w:kern w:val="0"/>
          <w:lang w:eastAsia="en-GB"/>
          <w14:ligatures w14:val="none"/>
        </w:rPr>
        <w:t xml:space="preserve">Until </w:t>
      </w:r>
      <w:r w:rsidR="00261B16">
        <w:rPr>
          <w:rFonts w:eastAsia="Times New Roman" w:cstheme="minorHAnsi"/>
          <w:kern w:val="0"/>
          <w:lang w:eastAsia="en-GB"/>
          <w14:ligatures w14:val="none"/>
        </w:rPr>
        <w:t xml:space="preserve">very </w:t>
      </w:r>
      <w:r w:rsidR="00623464">
        <w:rPr>
          <w:rFonts w:eastAsia="Times New Roman" w:cstheme="minorHAnsi"/>
          <w:kern w:val="0"/>
          <w:lang w:eastAsia="en-GB"/>
          <w14:ligatures w14:val="none"/>
        </w:rPr>
        <w:t>recently</w:t>
      </w:r>
      <w:r w:rsidR="00261B16">
        <w:rPr>
          <w:rFonts w:eastAsia="Times New Roman" w:cstheme="minorHAnsi"/>
          <w:kern w:val="0"/>
          <w:lang w:eastAsia="en-GB"/>
          <w14:ligatures w14:val="none"/>
        </w:rPr>
        <w:t>,</w:t>
      </w:r>
      <w:r w:rsidR="00623464">
        <w:rPr>
          <w:rFonts w:eastAsia="Times New Roman" w:cstheme="minorHAnsi"/>
          <w:kern w:val="0"/>
          <w:lang w:eastAsia="en-GB"/>
          <w14:ligatures w14:val="none"/>
        </w:rPr>
        <w:t xml:space="preserve"> the staff </w:t>
      </w:r>
      <w:r w:rsidR="00261B16">
        <w:rPr>
          <w:rFonts w:eastAsia="Times New Roman" w:cstheme="minorHAnsi"/>
          <w:kern w:val="0"/>
          <w:lang w:eastAsia="en-GB"/>
          <w14:ligatures w14:val="none"/>
        </w:rPr>
        <w:t>were</w:t>
      </w:r>
      <w:r w:rsidR="00623464">
        <w:rPr>
          <w:rFonts w:eastAsia="Times New Roman" w:cstheme="minorHAnsi"/>
          <w:kern w:val="0"/>
          <w:lang w:eastAsia="en-GB"/>
          <w14:ligatures w14:val="none"/>
        </w:rPr>
        <w:t xml:space="preserve"> operating out of a single room</w:t>
      </w:r>
      <w:r w:rsidR="00D2450E">
        <w:rPr>
          <w:rFonts w:eastAsia="Times New Roman" w:cstheme="minorHAnsi"/>
          <w:kern w:val="0"/>
          <w:lang w:eastAsia="en-GB"/>
          <w14:ligatures w14:val="none"/>
        </w:rPr>
        <w:t>,</w:t>
      </w:r>
      <w:r w:rsidR="00623464">
        <w:rPr>
          <w:rFonts w:eastAsia="Times New Roman" w:cstheme="minorHAnsi"/>
          <w:kern w:val="0"/>
          <w:lang w:eastAsia="en-GB"/>
          <w14:ligatures w14:val="none"/>
        </w:rPr>
        <w:t xml:space="preserve"> on old vehicles, with no cleaning facilities. </w:t>
      </w:r>
      <w:r w:rsidR="005144CF">
        <w:rPr>
          <w:rFonts w:eastAsia="Times New Roman" w:cstheme="minorHAnsi"/>
          <w:kern w:val="0"/>
          <w:lang w:eastAsia="en-GB"/>
          <w14:ligatures w14:val="none"/>
        </w:rPr>
        <w:t xml:space="preserve">This </w:t>
      </w:r>
      <w:r w:rsidR="00494B9E">
        <w:rPr>
          <w:rFonts w:eastAsia="Times New Roman" w:cstheme="minorHAnsi"/>
          <w:kern w:val="0"/>
          <w:lang w:eastAsia="en-GB"/>
          <w14:ligatures w14:val="none"/>
        </w:rPr>
        <w:t xml:space="preserve">situation </w:t>
      </w:r>
      <w:r w:rsidR="005144CF">
        <w:rPr>
          <w:rFonts w:eastAsia="Times New Roman" w:cstheme="minorHAnsi"/>
          <w:kern w:val="0"/>
          <w:lang w:eastAsia="en-GB"/>
          <w14:ligatures w14:val="none"/>
        </w:rPr>
        <w:t>ha</w:t>
      </w:r>
      <w:r w:rsidR="00261B16">
        <w:rPr>
          <w:rFonts w:eastAsia="Times New Roman" w:cstheme="minorHAnsi"/>
          <w:kern w:val="0"/>
          <w:lang w:eastAsia="en-GB"/>
          <w14:ligatures w14:val="none"/>
        </w:rPr>
        <w:t>d</w:t>
      </w:r>
      <w:r w:rsidR="005144CF">
        <w:rPr>
          <w:rFonts w:eastAsia="Times New Roman" w:cstheme="minorHAnsi"/>
          <w:kern w:val="0"/>
          <w:lang w:eastAsia="en-GB"/>
          <w14:ligatures w14:val="none"/>
        </w:rPr>
        <w:t xml:space="preserve"> led to an eroding of standards</w:t>
      </w:r>
      <w:r w:rsidR="001C1117">
        <w:rPr>
          <w:rFonts w:eastAsia="Times New Roman" w:cstheme="minorHAnsi"/>
          <w:kern w:val="0"/>
          <w:lang w:eastAsia="en-GB"/>
          <w14:ligatures w14:val="none"/>
        </w:rPr>
        <w:t>,</w:t>
      </w:r>
      <w:r w:rsidR="005144CF">
        <w:rPr>
          <w:rFonts w:eastAsia="Times New Roman" w:cstheme="minorHAnsi"/>
          <w:kern w:val="0"/>
          <w:lang w:eastAsia="en-GB"/>
          <w14:ligatures w14:val="none"/>
        </w:rPr>
        <w:t xml:space="preserve"> a feeling of being undervalued</w:t>
      </w:r>
      <w:r w:rsidR="001C1117">
        <w:rPr>
          <w:rFonts w:eastAsia="Times New Roman" w:cstheme="minorHAnsi"/>
          <w:kern w:val="0"/>
          <w:lang w:eastAsia="en-GB"/>
          <w14:ligatures w14:val="none"/>
        </w:rPr>
        <w:t xml:space="preserve"> and a general disengagement with management.</w:t>
      </w:r>
    </w:p>
    <w:p w14:paraId="29781767" w14:textId="77777777" w:rsidR="00D2450E" w:rsidRDefault="00D2450E" w:rsidP="005B5845">
      <w:pPr>
        <w:spacing w:after="0" w:line="360" w:lineRule="auto"/>
        <w:rPr>
          <w:rFonts w:eastAsia="Times New Roman" w:cstheme="minorHAnsi"/>
          <w:kern w:val="0"/>
          <w:lang w:eastAsia="en-GB"/>
          <w14:ligatures w14:val="none"/>
        </w:rPr>
      </w:pPr>
    </w:p>
    <w:p w14:paraId="24738638" w14:textId="15126FD1" w:rsidR="001523EB" w:rsidRDefault="00EB4535" w:rsidP="005B5845">
      <w:pPr>
        <w:spacing w:after="0" w:line="360" w:lineRule="auto"/>
        <w:rPr>
          <w:rFonts w:eastAsia="Times New Roman" w:cstheme="minorHAnsi"/>
          <w:kern w:val="0"/>
          <w:lang w:eastAsia="en-GB"/>
          <w14:ligatures w14:val="none"/>
        </w:rPr>
      </w:pPr>
      <w:r>
        <w:rPr>
          <w:rFonts w:eastAsia="Times New Roman" w:cstheme="minorHAnsi"/>
          <w:kern w:val="0"/>
          <w:lang w:eastAsia="en-GB"/>
          <w14:ligatures w14:val="none"/>
        </w:rPr>
        <w:t>Three months after my appointment, I was scheduled to perform a med</w:t>
      </w:r>
      <w:r w:rsidR="0019336B">
        <w:rPr>
          <w:rFonts w:eastAsia="Times New Roman" w:cstheme="minorHAnsi"/>
          <w:kern w:val="0"/>
          <w:lang w:eastAsia="en-GB"/>
          <w14:ligatures w14:val="none"/>
        </w:rPr>
        <w:t>icines</w:t>
      </w:r>
      <w:r>
        <w:rPr>
          <w:rFonts w:eastAsia="Times New Roman" w:cstheme="minorHAnsi"/>
          <w:kern w:val="0"/>
          <w:lang w:eastAsia="en-GB"/>
          <w14:ligatures w14:val="none"/>
        </w:rPr>
        <w:t xml:space="preserve"> audit on one of their vehicles</w:t>
      </w:r>
      <w:r w:rsidR="0019336B">
        <w:rPr>
          <w:rFonts w:eastAsia="Times New Roman" w:cstheme="minorHAnsi"/>
          <w:kern w:val="0"/>
          <w:lang w:eastAsia="en-GB"/>
          <w14:ligatures w14:val="none"/>
        </w:rPr>
        <w:t xml:space="preserve">. I had been anticipating this and </w:t>
      </w:r>
      <w:r w:rsidR="00DB354A">
        <w:rPr>
          <w:rFonts w:eastAsia="Times New Roman" w:cstheme="minorHAnsi"/>
          <w:kern w:val="0"/>
          <w:lang w:eastAsia="en-GB"/>
          <w14:ligatures w14:val="none"/>
        </w:rPr>
        <w:t xml:space="preserve">had been contemplating some of the issues that I thought might arise. I was aware, from previously working on these vehicles, that </w:t>
      </w:r>
      <w:r w:rsidR="001D13DE">
        <w:rPr>
          <w:rFonts w:eastAsia="Times New Roman" w:cstheme="minorHAnsi"/>
          <w:kern w:val="0"/>
          <w:lang w:eastAsia="en-GB"/>
          <w14:ligatures w14:val="none"/>
        </w:rPr>
        <w:t>medications</w:t>
      </w:r>
      <w:r w:rsidR="00DB354A">
        <w:rPr>
          <w:rFonts w:eastAsia="Times New Roman" w:cstheme="minorHAnsi"/>
          <w:kern w:val="0"/>
          <w:lang w:eastAsia="en-GB"/>
          <w14:ligatures w14:val="none"/>
        </w:rPr>
        <w:t xml:space="preserve"> were not being stored </w:t>
      </w:r>
      <w:r w:rsidR="001D13DE">
        <w:rPr>
          <w:rFonts w:eastAsia="Times New Roman" w:cstheme="minorHAnsi"/>
          <w:kern w:val="0"/>
          <w:lang w:eastAsia="en-GB"/>
          <w14:ligatures w14:val="none"/>
        </w:rPr>
        <w:t>in the standard fashion. Over the years an accepted norm had been adopted, where many medications were stored in d</w:t>
      </w:r>
      <w:r w:rsidR="00782F13">
        <w:rPr>
          <w:rFonts w:eastAsia="Times New Roman" w:cstheme="minorHAnsi"/>
          <w:kern w:val="0"/>
          <w:lang w:eastAsia="en-GB"/>
          <w14:ligatures w14:val="none"/>
        </w:rPr>
        <w:t>rawers</w:t>
      </w:r>
      <w:r w:rsidR="001D13DE">
        <w:rPr>
          <w:rFonts w:eastAsia="Times New Roman" w:cstheme="minorHAnsi"/>
          <w:kern w:val="0"/>
          <w:lang w:eastAsia="en-GB"/>
          <w14:ligatures w14:val="none"/>
        </w:rPr>
        <w:t xml:space="preserve"> and pockets </w:t>
      </w:r>
      <w:r w:rsidR="00446A98">
        <w:rPr>
          <w:rFonts w:eastAsia="Times New Roman" w:cstheme="minorHAnsi"/>
          <w:kern w:val="0"/>
          <w:lang w:eastAsia="en-GB"/>
          <w14:ligatures w14:val="none"/>
        </w:rPr>
        <w:lastRenderedPageBreak/>
        <w:t xml:space="preserve">counter to </w:t>
      </w:r>
      <w:r w:rsidR="001D13DE">
        <w:rPr>
          <w:rFonts w:eastAsia="Times New Roman" w:cstheme="minorHAnsi"/>
          <w:kern w:val="0"/>
          <w:lang w:eastAsia="en-GB"/>
          <w14:ligatures w14:val="none"/>
        </w:rPr>
        <w:t>Trust guidance</w:t>
      </w:r>
      <w:r w:rsidR="00446A98">
        <w:rPr>
          <w:rFonts w:eastAsia="Times New Roman" w:cstheme="minorHAnsi"/>
          <w:kern w:val="0"/>
          <w:lang w:eastAsia="en-GB"/>
          <w14:ligatures w14:val="none"/>
        </w:rPr>
        <w:t xml:space="preserve">. </w:t>
      </w:r>
      <w:r w:rsidR="006B5062">
        <w:rPr>
          <w:rFonts w:eastAsia="Times New Roman" w:cstheme="minorHAnsi"/>
          <w:kern w:val="0"/>
          <w:lang w:eastAsia="en-GB"/>
          <w14:ligatures w14:val="none"/>
        </w:rPr>
        <w:t>I also knew that drugs were frequently overstocked and that monthly checks did not take place on a regular basis.</w:t>
      </w:r>
      <w:r w:rsidR="001523EB">
        <w:rPr>
          <w:rFonts w:eastAsia="Times New Roman" w:cstheme="minorHAnsi"/>
          <w:kern w:val="0"/>
          <w:lang w:eastAsia="en-GB"/>
          <w14:ligatures w14:val="none"/>
        </w:rPr>
        <w:t xml:space="preserve"> This gave me cause for concern on many levels.</w:t>
      </w:r>
      <w:r w:rsidR="0089432C">
        <w:rPr>
          <w:rFonts w:eastAsia="Times New Roman" w:cstheme="minorHAnsi"/>
          <w:kern w:val="0"/>
          <w:lang w:eastAsia="en-GB"/>
          <w14:ligatures w14:val="none"/>
        </w:rPr>
        <w:t xml:space="preserve"> </w:t>
      </w:r>
      <w:r w:rsidR="008117C8">
        <w:rPr>
          <w:rFonts w:eastAsia="Times New Roman" w:cstheme="minorHAnsi"/>
          <w:kern w:val="0"/>
          <w:lang w:eastAsia="en-GB"/>
          <w14:ligatures w14:val="none"/>
        </w:rPr>
        <w:t>I</w:t>
      </w:r>
      <w:r w:rsidR="00DE3DD9">
        <w:rPr>
          <w:rFonts w:eastAsia="Times New Roman" w:cstheme="minorHAnsi"/>
          <w:kern w:val="0"/>
          <w:lang w:eastAsia="en-GB"/>
          <w14:ligatures w14:val="none"/>
        </w:rPr>
        <w:t xml:space="preserve">n my now senior clinical </w:t>
      </w:r>
      <w:r w:rsidR="000E1F61">
        <w:rPr>
          <w:rFonts w:eastAsia="Times New Roman" w:cstheme="minorHAnsi"/>
          <w:kern w:val="0"/>
          <w:lang w:eastAsia="en-GB"/>
          <w14:ligatures w14:val="none"/>
        </w:rPr>
        <w:t xml:space="preserve">position, I could not let this situation continue. My responsibility to the Trust to maintain and uphold </w:t>
      </w:r>
      <w:r w:rsidR="00C60293">
        <w:rPr>
          <w:rFonts w:eastAsia="Times New Roman" w:cstheme="minorHAnsi"/>
          <w:kern w:val="0"/>
          <w:lang w:eastAsia="en-GB"/>
          <w14:ligatures w14:val="none"/>
        </w:rPr>
        <w:t xml:space="preserve">clinical </w:t>
      </w:r>
      <w:r w:rsidR="000E1F61">
        <w:rPr>
          <w:rFonts w:eastAsia="Times New Roman" w:cstheme="minorHAnsi"/>
          <w:kern w:val="0"/>
          <w:lang w:eastAsia="en-GB"/>
          <w14:ligatures w14:val="none"/>
        </w:rPr>
        <w:t>sta</w:t>
      </w:r>
      <w:r w:rsidR="00CD7123">
        <w:rPr>
          <w:rFonts w:eastAsia="Times New Roman" w:cstheme="minorHAnsi"/>
          <w:kern w:val="0"/>
          <w:lang w:eastAsia="en-GB"/>
          <w14:ligatures w14:val="none"/>
        </w:rPr>
        <w:t xml:space="preserve">ndards </w:t>
      </w:r>
      <w:r w:rsidR="00C51E72">
        <w:rPr>
          <w:rFonts w:eastAsia="Times New Roman" w:cstheme="minorHAnsi"/>
          <w:kern w:val="0"/>
          <w:lang w:eastAsia="en-GB"/>
          <w14:ligatures w14:val="none"/>
        </w:rPr>
        <w:t>forms</w:t>
      </w:r>
      <w:r w:rsidR="00CD7123">
        <w:rPr>
          <w:rFonts w:eastAsia="Times New Roman" w:cstheme="minorHAnsi"/>
          <w:kern w:val="0"/>
          <w:lang w:eastAsia="en-GB"/>
          <w14:ligatures w14:val="none"/>
        </w:rPr>
        <w:t xml:space="preserve"> the </w:t>
      </w:r>
      <w:r w:rsidR="005A40E9">
        <w:rPr>
          <w:rFonts w:eastAsia="Times New Roman" w:cstheme="minorHAnsi"/>
          <w:kern w:val="0"/>
          <w:lang w:eastAsia="en-GB"/>
          <w14:ligatures w14:val="none"/>
        </w:rPr>
        <w:t xml:space="preserve">primary </w:t>
      </w:r>
      <w:r w:rsidR="00C60293">
        <w:rPr>
          <w:rFonts w:eastAsia="Times New Roman" w:cstheme="minorHAnsi"/>
          <w:kern w:val="0"/>
          <w:lang w:eastAsia="en-GB"/>
          <w14:ligatures w14:val="none"/>
        </w:rPr>
        <w:t>focus</w:t>
      </w:r>
      <w:r w:rsidR="005A40E9">
        <w:rPr>
          <w:rFonts w:eastAsia="Times New Roman" w:cstheme="minorHAnsi"/>
          <w:kern w:val="0"/>
          <w:lang w:eastAsia="en-GB"/>
          <w14:ligatures w14:val="none"/>
        </w:rPr>
        <w:t xml:space="preserve"> of my role</w:t>
      </w:r>
      <w:r w:rsidR="00CE3980">
        <w:rPr>
          <w:rFonts w:eastAsia="Times New Roman" w:cstheme="minorHAnsi"/>
          <w:kern w:val="0"/>
          <w:lang w:eastAsia="en-GB"/>
          <w14:ligatures w14:val="none"/>
        </w:rPr>
        <w:t xml:space="preserve">. </w:t>
      </w:r>
      <w:proofErr w:type="gramStart"/>
      <w:r w:rsidR="00CE3980">
        <w:rPr>
          <w:rFonts w:eastAsia="Times New Roman" w:cstheme="minorHAnsi"/>
          <w:kern w:val="0"/>
          <w:lang w:eastAsia="en-GB"/>
          <w14:ligatures w14:val="none"/>
        </w:rPr>
        <w:t>However</w:t>
      </w:r>
      <w:proofErr w:type="gramEnd"/>
      <w:r w:rsidR="00051BE0">
        <w:rPr>
          <w:rFonts w:eastAsia="Times New Roman" w:cstheme="minorHAnsi"/>
          <w:kern w:val="0"/>
          <w:lang w:eastAsia="en-GB"/>
          <w14:ligatures w14:val="none"/>
        </w:rPr>
        <w:t xml:space="preserve"> </w:t>
      </w:r>
      <w:r w:rsidR="00CE3980">
        <w:rPr>
          <w:rFonts w:eastAsia="Times New Roman" w:cstheme="minorHAnsi"/>
          <w:kern w:val="0"/>
          <w:lang w:eastAsia="en-GB"/>
          <w14:ligatures w14:val="none"/>
        </w:rPr>
        <w:t xml:space="preserve">many of the staff </w:t>
      </w:r>
      <w:r w:rsidR="00596D6A">
        <w:rPr>
          <w:rFonts w:eastAsia="Times New Roman" w:cstheme="minorHAnsi"/>
          <w:kern w:val="0"/>
          <w:lang w:eastAsia="en-GB"/>
          <w14:ligatures w14:val="none"/>
        </w:rPr>
        <w:t>remained close</w:t>
      </w:r>
      <w:r w:rsidR="00CE3980">
        <w:rPr>
          <w:rFonts w:eastAsia="Times New Roman" w:cstheme="minorHAnsi"/>
          <w:kern w:val="0"/>
          <w:lang w:eastAsia="en-GB"/>
          <w14:ligatures w14:val="none"/>
        </w:rPr>
        <w:t xml:space="preserve"> friends a</w:t>
      </w:r>
      <w:r w:rsidR="008D03B7">
        <w:rPr>
          <w:rFonts w:eastAsia="Times New Roman" w:cstheme="minorHAnsi"/>
          <w:kern w:val="0"/>
          <w:lang w:eastAsia="en-GB"/>
          <w14:ligatures w14:val="none"/>
        </w:rPr>
        <w:t>s well as</w:t>
      </w:r>
      <w:r w:rsidR="00CE3980">
        <w:rPr>
          <w:rFonts w:eastAsia="Times New Roman" w:cstheme="minorHAnsi"/>
          <w:kern w:val="0"/>
          <w:lang w:eastAsia="en-GB"/>
          <w14:ligatures w14:val="none"/>
        </w:rPr>
        <w:t xml:space="preserve"> colleagues</w:t>
      </w:r>
      <w:r w:rsidR="00875F08">
        <w:rPr>
          <w:rFonts w:eastAsia="Times New Roman" w:cstheme="minorHAnsi"/>
          <w:kern w:val="0"/>
          <w:lang w:eastAsia="en-GB"/>
          <w14:ligatures w14:val="none"/>
        </w:rPr>
        <w:t xml:space="preserve"> and I found myself </w:t>
      </w:r>
      <w:r w:rsidR="00B317B2">
        <w:rPr>
          <w:rFonts w:eastAsia="Times New Roman" w:cstheme="minorHAnsi"/>
          <w:kern w:val="0"/>
          <w:lang w:eastAsia="en-GB"/>
          <w14:ligatures w14:val="none"/>
        </w:rPr>
        <w:t xml:space="preserve">caught between the responsibilities </w:t>
      </w:r>
      <w:r w:rsidR="00A260B4">
        <w:rPr>
          <w:rFonts w:eastAsia="Times New Roman" w:cstheme="minorHAnsi"/>
          <w:kern w:val="0"/>
          <w:lang w:eastAsia="en-GB"/>
          <w14:ligatures w14:val="none"/>
        </w:rPr>
        <w:t>of my new role and the dynamics of my personal relationships.</w:t>
      </w:r>
      <w:r w:rsidR="00221405">
        <w:rPr>
          <w:rFonts w:eastAsia="Times New Roman" w:cstheme="minorHAnsi"/>
          <w:kern w:val="0"/>
          <w:lang w:eastAsia="en-GB"/>
          <w14:ligatures w14:val="none"/>
        </w:rPr>
        <w:t xml:space="preserve"> </w:t>
      </w:r>
    </w:p>
    <w:p w14:paraId="3E709496" w14:textId="77777777" w:rsidR="008117C8" w:rsidRDefault="008117C8" w:rsidP="005B5845">
      <w:pPr>
        <w:spacing w:after="0" w:line="360" w:lineRule="auto"/>
        <w:rPr>
          <w:rFonts w:eastAsia="Times New Roman" w:cstheme="minorHAnsi"/>
          <w:kern w:val="0"/>
          <w:lang w:eastAsia="en-GB"/>
          <w14:ligatures w14:val="none"/>
        </w:rPr>
      </w:pPr>
    </w:p>
    <w:p w14:paraId="3D6361A3" w14:textId="77777777" w:rsidR="00C7562C" w:rsidRDefault="00C7562C" w:rsidP="005B5845">
      <w:pPr>
        <w:spacing w:after="0" w:line="360" w:lineRule="auto"/>
        <w:rPr>
          <w:rFonts w:eastAsia="Times New Roman" w:cstheme="minorHAnsi"/>
          <w:b/>
          <w:bCs/>
          <w:kern w:val="0"/>
          <w:lang w:eastAsia="en-GB"/>
          <w14:ligatures w14:val="none"/>
        </w:rPr>
      </w:pPr>
    </w:p>
    <w:p w14:paraId="6FED6895" w14:textId="77777777" w:rsidR="00C7562C" w:rsidRDefault="00C7562C" w:rsidP="005B5845">
      <w:pPr>
        <w:spacing w:after="0" w:line="360" w:lineRule="auto"/>
        <w:rPr>
          <w:rFonts w:eastAsia="Times New Roman" w:cstheme="minorHAnsi"/>
          <w:b/>
          <w:bCs/>
          <w:kern w:val="0"/>
          <w:lang w:eastAsia="en-GB"/>
          <w14:ligatures w14:val="none"/>
        </w:rPr>
      </w:pPr>
    </w:p>
    <w:p w14:paraId="43ADB675" w14:textId="28A57E5C" w:rsidR="008117C8" w:rsidRPr="0084693F" w:rsidRDefault="008117C8" w:rsidP="005B5845">
      <w:pPr>
        <w:spacing w:after="0" w:line="360" w:lineRule="auto"/>
        <w:rPr>
          <w:rFonts w:eastAsia="Times New Roman" w:cstheme="minorHAnsi"/>
          <w:b/>
          <w:bCs/>
          <w:kern w:val="0"/>
          <w:lang w:eastAsia="en-GB"/>
          <w14:ligatures w14:val="none"/>
        </w:rPr>
      </w:pPr>
      <w:r w:rsidRPr="0084693F">
        <w:rPr>
          <w:rFonts w:eastAsia="Times New Roman" w:cstheme="minorHAnsi"/>
          <w:b/>
          <w:bCs/>
          <w:kern w:val="0"/>
          <w:lang w:eastAsia="en-GB"/>
          <w14:ligatures w14:val="none"/>
        </w:rPr>
        <w:t>So What?</w:t>
      </w:r>
    </w:p>
    <w:p w14:paraId="0F8599FA" w14:textId="1F8925A6" w:rsidR="002E41AF" w:rsidRDefault="002E41AF" w:rsidP="002E41AF">
      <w:pPr>
        <w:pStyle w:val="NormalWeb"/>
        <w:spacing w:line="360" w:lineRule="auto"/>
        <w:rPr>
          <w:rFonts w:asciiTheme="minorHAnsi" w:hAnsiTheme="minorHAnsi" w:cstheme="minorHAnsi"/>
        </w:rPr>
      </w:pPr>
      <w:r w:rsidRPr="002E41AF">
        <w:rPr>
          <w:rFonts w:asciiTheme="minorHAnsi" w:hAnsiTheme="minorHAnsi" w:cstheme="minorHAnsi"/>
        </w:rPr>
        <w:t xml:space="preserve">Previously, I would have approached this situation </w:t>
      </w:r>
      <w:r w:rsidR="0090694E">
        <w:rPr>
          <w:rFonts w:asciiTheme="minorHAnsi" w:hAnsiTheme="minorHAnsi" w:cstheme="minorHAnsi"/>
        </w:rPr>
        <w:t>in the following manner</w:t>
      </w:r>
      <w:r w:rsidRPr="002E41AF">
        <w:rPr>
          <w:rFonts w:asciiTheme="minorHAnsi" w:hAnsiTheme="minorHAnsi" w:cstheme="minorHAnsi"/>
        </w:rPr>
        <w:t xml:space="preserve">. I would have carried out the audit without any </w:t>
      </w:r>
      <w:proofErr w:type="gramStart"/>
      <w:r w:rsidRPr="002E41AF">
        <w:rPr>
          <w:rFonts w:asciiTheme="minorHAnsi" w:hAnsiTheme="minorHAnsi" w:cstheme="minorHAnsi"/>
        </w:rPr>
        <w:t>prior warning</w:t>
      </w:r>
      <w:proofErr w:type="gramEnd"/>
      <w:r w:rsidRPr="002E41AF">
        <w:rPr>
          <w:rFonts w:asciiTheme="minorHAnsi" w:hAnsiTheme="minorHAnsi" w:cstheme="minorHAnsi"/>
        </w:rPr>
        <w:t xml:space="preserve"> or announcement and</w:t>
      </w:r>
      <w:r w:rsidR="00312229">
        <w:rPr>
          <w:rFonts w:asciiTheme="minorHAnsi" w:hAnsiTheme="minorHAnsi" w:cstheme="minorHAnsi"/>
        </w:rPr>
        <w:t xml:space="preserve"> </w:t>
      </w:r>
      <w:r w:rsidRPr="002E41AF">
        <w:rPr>
          <w:rFonts w:asciiTheme="minorHAnsi" w:hAnsiTheme="minorHAnsi" w:cstheme="minorHAnsi"/>
        </w:rPr>
        <w:t xml:space="preserve">upon identifying issues, would likely have spent a considerable amount of time personally reorganising the stock into the correct locations and quantities. Following this, I would have sent a direct and somewhat terse email to staff, advising them that an audit had been completed and that the standard and organisation of medication storage fell significantly below the expected standard. I would have attached a copy of the </w:t>
      </w:r>
      <w:proofErr w:type="gramStart"/>
      <w:r w:rsidR="003973B6" w:rsidRPr="002E41AF">
        <w:rPr>
          <w:rFonts w:asciiTheme="minorHAnsi" w:hAnsiTheme="minorHAnsi" w:cstheme="minorHAnsi"/>
        </w:rPr>
        <w:t>medicines</w:t>
      </w:r>
      <w:proofErr w:type="gramEnd"/>
      <w:r w:rsidRPr="002E41AF">
        <w:rPr>
          <w:rFonts w:asciiTheme="minorHAnsi" w:hAnsiTheme="minorHAnsi" w:cstheme="minorHAnsi"/>
        </w:rPr>
        <w:t xml:space="preserve"> storage plan and instructed staff that this must be adhered to in future.</w:t>
      </w:r>
    </w:p>
    <w:p w14:paraId="4DF3BEE2" w14:textId="1AEAF956" w:rsidR="00EA01DB" w:rsidRPr="00A3558F" w:rsidRDefault="00EA01DB" w:rsidP="002E41AF">
      <w:pPr>
        <w:pStyle w:val="NormalWeb"/>
        <w:spacing w:line="360" w:lineRule="auto"/>
        <w:rPr>
          <w:rFonts w:asciiTheme="minorHAnsi" w:hAnsiTheme="minorHAnsi" w:cstheme="minorHAnsi"/>
        </w:rPr>
      </w:pPr>
      <w:r>
        <w:rPr>
          <w:rFonts w:asciiTheme="minorHAnsi" w:hAnsiTheme="minorHAnsi" w:cstheme="minorHAnsi"/>
        </w:rPr>
        <w:t xml:space="preserve">My Insights reports </w:t>
      </w:r>
      <w:proofErr w:type="gramStart"/>
      <w:r w:rsidR="00D95E32">
        <w:rPr>
          <w:rFonts w:asciiTheme="minorHAnsi" w:hAnsiTheme="minorHAnsi" w:cstheme="minorHAnsi"/>
        </w:rPr>
        <w:t>suggests</w:t>
      </w:r>
      <w:proofErr w:type="gramEnd"/>
      <w:r w:rsidR="00802135">
        <w:rPr>
          <w:rFonts w:asciiTheme="minorHAnsi" w:hAnsiTheme="minorHAnsi" w:cstheme="minorHAnsi"/>
        </w:rPr>
        <w:t xml:space="preserve"> that I “</w:t>
      </w:r>
      <w:r w:rsidR="00802135">
        <w:rPr>
          <w:rFonts w:asciiTheme="minorHAnsi" w:hAnsiTheme="minorHAnsi" w:cstheme="minorHAnsi"/>
          <w:i/>
          <w:iCs/>
        </w:rPr>
        <w:t xml:space="preserve">may be highly critical of </w:t>
      </w:r>
      <w:r w:rsidR="00A02AB7">
        <w:rPr>
          <w:rFonts w:asciiTheme="minorHAnsi" w:hAnsiTheme="minorHAnsi" w:cstheme="minorHAnsi"/>
          <w:i/>
          <w:iCs/>
        </w:rPr>
        <w:t xml:space="preserve">carelessness or lack of discipline in others. She will find it </w:t>
      </w:r>
      <w:r w:rsidR="000D0F34">
        <w:rPr>
          <w:rFonts w:asciiTheme="minorHAnsi" w:hAnsiTheme="minorHAnsi" w:cstheme="minorHAnsi"/>
          <w:i/>
          <w:iCs/>
        </w:rPr>
        <w:t>beneficial to consciously seek out others’ views”</w:t>
      </w:r>
      <w:r w:rsidR="00A3558F">
        <w:rPr>
          <w:rFonts w:asciiTheme="minorHAnsi" w:hAnsiTheme="minorHAnsi" w:cstheme="minorHAnsi"/>
          <w:i/>
          <w:iCs/>
        </w:rPr>
        <w:t xml:space="preserve">. </w:t>
      </w:r>
      <w:r w:rsidR="00A3558F" w:rsidRPr="00A3558F">
        <w:rPr>
          <w:rFonts w:asciiTheme="minorHAnsi" w:hAnsiTheme="minorHAnsi" w:cstheme="minorHAnsi"/>
        </w:rPr>
        <w:t xml:space="preserve">Consideration of this </w:t>
      </w:r>
      <w:r w:rsidR="00B75FEF">
        <w:rPr>
          <w:rFonts w:asciiTheme="minorHAnsi" w:hAnsiTheme="minorHAnsi" w:cstheme="minorHAnsi"/>
        </w:rPr>
        <w:t xml:space="preserve">led me to reflect on my </w:t>
      </w:r>
      <w:r w:rsidR="007E24A3">
        <w:rPr>
          <w:rFonts w:asciiTheme="minorHAnsi" w:hAnsiTheme="minorHAnsi" w:cstheme="minorHAnsi"/>
        </w:rPr>
        <w:t xml:space="preserve">default approach </w:t>
      </w:r>
      <w:r w:rsidR="002A0BDF">
        <w:rPr>
          <w:rFonts w:asciiTheme="minorHAnsi" w:hAnsiTheme="minorHAnsi" w:cstheme="minorHAnsi"/>
        </w:rPr>
        <w:t xml:space="preserve">and </w:t>
      </w:r>
      <w:r w:rsidR="00194043">
        <w:rPr>
          <w:rFonts w:asciiTheme="minorHAnsi" w:hAnsiTheme="minorHAnsi" w:cstheme="minorHAnsi"/>
        </w:rPr>
        <w:t xml:space="preserve">contemplate a better way of </w:t>
      </w:r>
      <w:r w:rsidR="007D3523">
        <w:rPr>
          <w:rFonts w:asciiTheme="minorHAnsi" w:hAnsiTheme="minorHAnsi" w:cstheme="minorHAnsi"/>
        </w:rPr>
        <w:t xml:space="preserve">addressing </w:t>
      </w:r>
      <w:r w:rsidR="00194043">
        <w:rPr>
          <w:rFonts w:asciiTheme="minorHAnsi" w:hAnsiTheme="minorHAnsi" w:cstheme="minorHAnsi"/>
        </w:rPr>
        <w:t xml:space="preserve">the </w:t>
      </w:r>
      <w:r w:rsidR="0017411C">
        <w:rPr>
          <w:rFonts w:asciiTheme="minorHAnsi" w:hAnsiTheme="minorHAnsi" w:cstheme="minorHAnsi"/>
        </w:rPr>
        <w:t>problem</w:t>
      </w:r>
      <w:r w:rsidR="00194043">
        <w:rPr>
          <w:rFonts w:asciiTheme="minorHAnsi" w:hAnsiTheme="minorHAnsi" w:cstheme="minorHAnsi"/>
        </w:rPr>
        <w:t>.</w:t>
      </w:r>
    </w:p>
    <w:p w14:paraId="33EBB356" w14:textId="175E30EC" w:rsidR="00092F7F" w:rsidRDefault="009D5C0F" w:rsidP="00B51EF1">
      <w:pPr>
        <w:spacing w:line="360" w:lineRule="auto"/>
        <w:rPr>
          <w:rFonts w:eastAsia="Times New Roman" w:cstheme="minorHAnsi"/>
          <w:kern w:val="0"/>
          <w:lang w:eastAsia="en-GB"/>
          <w14:ligatures w14:val="none"/>
        </w:rPr>
      </w:pPr>
      <w:r>
        <w:rPr>
          <w:rFonts w:cstheme="minorHAnsi"/>
        </w:rPr>
        <w:t>I recognise</w:t>
      </w:r>
      <w:r w:rsidR="0087386A">
        <w:rPr>
          <w:rFonts w:cstheme="minorHAnsi"/>
        </w:rPr>
        <w:t>d</w:t>
      </w:r>
      <w:r>
        <w:rPr>
          <w:rFonts w:cstheme="minorHAnsi"/>
        </w:rPr>
        <w:t xml:space="preserve"> that </w:t>
      </w:r>
      <w:r w:rsidR="00194043">
        <w:rPr>
          <w:rFonts w:cstheme="minorHAnsi"/>
        </w:rPr>
        <w:t>my modus operandi</w:t>
      </w:r>
      <w:r w:rsidR="002E41AF" w:rsidRPr="00B51EF1">
        <w:rPr>
          <w:rFonts w:cstheme="minorHAnsi"/>
        </w:rPr>
        <w:t xml:space="preserve"> largely focused on correcting the immediate problem rather than engaging and involving </w:t>
      </w:r>
      <w:r w:rsidR="000349F7">
        <w:rPr>
          <w:rFonts w:cstheme="minorHAnsi"/>
        </w:rPr>
        <w:t>those concerned</w:t>
      </w:r>
      <w:r w:rsidR="002E41AF" w:rsidRPr="00B51EF1">
        <w:rPr>
          <w:rFonts w:cstheme="minorHAnsi"/>
        </w:rPr>
        <w:t>. Whilst the issue may have been resolved in the short term, it is unlikely that this would have encouraged ownership</w:t>
      </w:r>
      <w:r w:rsidR="008A1EF4" w:rsidRPr="00B51EF1">
        <w:rPr>
          <w:rFonts w:cstheme="minorHAnsi"/>
        </w:rPr>
        <w:t xml:space="preserve"> or </w:t>
      </w:r>
      <w:r w:rsidR="00D95E32">
        <w:rPr>
          <w:rFonts w:cstheme="minorHAnsi"/>
        </w:rPr>
        <w:t>cultural change</w:t>
      </w:r>
      <w:r w:rsidR="008A1EF4" w:rsidRPr="00B51EF1">
        <w:rPr>
          <w:rFonts w:cstheme="minorHAnsi"/>
        </w:rPr>
        <w:t>.</w:t>
      </w:r>
      <w:r w:rsidR="002E41AF" w:rsidRPr="00B51EF1">
        <w:rPr>
          <w:rFonts w:cstheme="minorHAnsi"/>
        </w:rPr>
        <w:t xml:space="preserve"> </w:t>
      </w:r>
      <w:r w:rsidR="00793D97">
        <w:rPr>
          <w:rFonts w:eastAsia="Times New Roman" w:cstheme="minorHAnsi"/>
          <w:kern w:val="0"/>
          <w:lang w:eastAsia="en-GB"/>
          <w14:ligatures w14:val="none"/>
        </w:rPr>
        <w:t xml:space="preserve">Professor </w:t>
      </w:r>
      <w:r w:rsidR="00092F7F" w:rsidRPr="00B51EF1">
        <w:rPr>
          <w:rFonts w:eastAsia="Times New Roman" w:cstheme="minorHAnsi"/>
          <w:kern w:val="0"/>
          <w:lang w:eastAsia="en-GB"/>
          <w14:ligatures w14:val="none"/>
        </w:rPr>
        <w:t>Michael Wes</w:t>
      </w:r>
      <w:r w:rsidR="00793D97">
        <w:rPr>
          <w:rFonts w:eastAsia="Times New Roman" w:cstheme="minorHAnsi"/>
          <w:kern w:val="0"/>
          <w:lang w:eastAsia="en-GB"/>
          <w14:ligatures w14:val="none"/>
        </w:rPr>
        <w:t>t, a</w:t>
      </w:r>
      <w:r w:rsidR="00092F7F" w:rsidRPr="00B51EF1">
        <w:rPr>
          <w:rFonts w:eastAsia="Times New Roman" w:cstheme="minorHAnsi"/>
          <w:kern w:val="0"/>
          <w:lang w:eastAsia="en-GB"/>
          <w14:ligatures w14:val="none"/>
        </w:rPr>
        <w:t xml:space="preserve"> concept of compassionate leadership</w:t>
      </w:r>
      <w:r w:rsidR="00E804F7">
        <w:rPr>
          <w:rFonts w:eastAsia="Times New Roman" w:cstheme="minorHAnsi"/>
          <w:kern w:val="0"/>
          <w:lang w:eastAsia="en-GB"/>
          <w14:ligatures w14:val="none"/>
        </w:rPr>
        <w:t xml:space="preserve"> (2017)</w:t>
      </w:r>
      <w:r w:rsidR="00092F7F" w:rsidRPr="00B51EF1">
        <w:rPr>
          <w:rFonts w:eastAsia="Times New Roman" w:cstheme="minorHAnsi"/>
          <w:kern w:val="0"/>
          <w:lang w:eastAsia="en-GB"/>
          <w14:ligatures w14:val="none"/>
        </w:rPr>
        <w:t xml:space="preserve"> emphasises the importance of engaging staff, listening to their perspectives and creating an environment where individuals feel valued and empowered to contribute to improvement.</w:t>
      </w:r>
    </w:p>
    <w:p w14:paraId="65AAD3C7" w14:textId="41EF6A7F" w:rsidR="00E804F7" w:rsidRDefault="00E804F7" w:rsidP="00B51EF1">
      <w:pPr>
        <w:spacing w:line="360" w:lineRule="auto"/>
        <w:rPr>
          <w:rFonts w:eastAsia="Times New Roman" w:cstheme="minorHAnsi"/>
          <w:kern w:val="0"/>
          <w:lang w:eastAsia="en-GB"/>
          <w14:ligatures w14:val="none"/>
        </w:rPr>
      </w:pPr>
      <w:r>
        <w:rPr>
          <w:rFonts w:eastAsia="Times New Roman" w:cstheme="minorHAnsi"/>
          <w:kern w:val="0"/>
          <w:lang w:eastAsia="en-GB"/>
          <w14:ligatures w14:val="none"/>
        </w:rPr>
        <w:lastRenderedPageBreak/>
        <w:t xml:space="preserve">Having </w:t>
      </w:r>
      <w:r w:rsidR="00A5590D">
        <w:rPr>
          <w:rFonts w:eastAsia="Times New Roman" w:cstheme="minorHAnsi"/>
          <w:kern w:val="0"/>
          <w:lang w:eastAsia="en-GB"/>
          <w14:ligatures w14:val="none"/>
        </w:rPr>
        <w:t>reflected and</w:t>
      </w:r>
      <w:r>
        <w:rPr>
          <w:rFonts w:eastAsia="Times New Roman" w:cstheme="minorHAnsi"/>
          <w:kern w:val="0"/>
          <w:lang w:eastAsia="en-GB"/>
          <w14:ligatures w14:val="none"/>
        </w:rPr>
        <w:t xml:space="preserve"> </w:t>
      </w:r>
      <w:r w:rsidR="002650BC">
        <w:rPr>
          <w:rFonts w:eastAsia="Times New Roman" w:cstheme="minorHAnsi"/>
          <w:kern w:val="0"/>
          <w:lang w:eastAsia="en-GB"/>
          <w14:ligatures w14:val="none"/>
        </w:rPr>
        <w:t xml:space="preserve">spent time </w:t>
      </w:r>
      <w:r w:rsidR="00D20AD8">
        <w:rPr>
          <w:rFonts w:eastAsia="Times New Roman" w:cstheme="minorHAnsi"/>
          <w:kern w:val="0"/>
          <w:lang w:eastAsia="en-GB"/>
          <w14:ligatures w14:val="none"/>
        </w:rPr>
        <w:t>consider</w:t>
      </w:r>
      <w:r w:rsidR="002650BC">
        <w:rPr>
          <w:rFonts w:eastAsia="Times New Roman" w:cstheme="minorHAnsi"/>
          <w:kern w:val="0"/>
          <w:lang w:eastAsia="en-GB"/>
          <w14:ligatures w14:val="none"/>
        </w:rPr>
        <w:t>ing</w:t>
      </w:r>
      <w:r w:rsidR="00D20AD8">
        <w:rPr>
          <w:rFonts w:eastAsia="Times New Roman" w:cstheme="minorHAnsi"/>
          <w:kern w:val="0"/>
          <w:lang w:eastAsia="en-GB"/>
          <w14:ligatures w14:val="none"/>
        </w:rPr>
        <w:t xml:space="preserve"> how I should approach the situation, I </w:t>
      </w:r>
      <w:r w:rsidR="00752201">
        <w:rPr>
          <w:rFonts w:eastAsia="Times New Roman" w:cstheme="minorHAnsi"/>
          <w:kern w:val="0"/>
          <w:lang w:eastAsia="en-GB"/>
          <w14:ligatures w14:val="none"/>
        </w:rPr>
        <w:t xml:space="preserve">came up with the following plan. Firstly, to engage with staff prior to carrying out the audit, explaining that </w:t>
      </w:r>
      <w:r w:rsidR="00725473">
        <w:rPr>
          <w:rFonts w:eastAsia="Times New Roman" w:cstheme="minorHAnsi"/>
          <w:kern w:val="0"/>
          <w:lang w:eastAsia="en-GB"/>
          <w14:ligatures w14:val="none"/>
        </w:rPr>
        <w:t xml:space="preserve">it was a requirement of my role and further </w:t>
      </w:r>
      <w:r w:rsidR="00434006">
        <w:rPr>
          <w:rFonts w:eastAsia="Times New Roman" w:cstheme="minorHAnsi"/>
          <w:kern w:val="0"/>
          <w:lang w:eastAsia="en-GB"/>
          <w14:ligatures w14:val="none"/>
        </w:rPr>
        <w:t xml:space="preserve">seeking to </w:t>
      </w:r>
      <w:r w:rsidR="00120056">
        <w:rPr>
          <w:rFonts w:eastAsia="Times New Roman" w:cstheme="minorHAnsi"/>
          <w:kern w:val="0"/>
          <w:lang w:eastAsia="en-GB"/>
          <w14:ligatures w14:val="none"/>
        </w:rPr>
        <w:t>make staff cognis</w:t>
      </w:r>
      <w:r w:rsidR="00406848">
        <w:rPr>
          <w:rFonts w:eastAsia="Times New Roman" w:cstheme="minorHAnsi"/>
          <w:kern w:val="0"/>
          <w:lang w:eastAsia="en-GB"/>
          <w14:ligatures w14:val="none"/>
        </w:rPr>
        <w:t xml:space="preserve">ant of why drugs should be stored </w:t>
      </w:r>
      <w:r w:rsidR="00D11D43">
        <w:rPr>
          <w:rFonts w:eastAsia="Times New Roman" w:cstheme="minorHAnsi"/>
          <w:kern w:val="0"/>
          <w:lang w:eastAsia="en-GB"/>
          <w14:ligatures w14:val="none"/>
        </w:rPr>
        <w:t>according to Trust guidance.</w:t>
      </w:r>
      <w:r w:rsidR="00406848">
        <w:rPr>
          <w:rFonts w:eastAsia="Times New Roman" w:cstheme="minorHAnsi"/>
          <w:kern w:val="0"/>
          <w:lang w:eastAsia="en-GB"/>
          <w14:ligatures w14:val="none"/>
        </w:rPr>
        <w:t xml:space="preserve"> </w:t>
      </w:r>
      <w:r w:rsidR="00AF285A">
        <w:rPr>
          <w:rFonts w:eastAsia="Times New Roman" w:cstheme="minorHAnsi"/>
          <w:kern w:val="0"/>
          <w:lang w:eastAsia="en-GB"/>
          <w14:ligatures w14:val="none"/>
        </w:rPr>
        <w:t xml:space="preserve">I again considered sending an email to the entire staff team, </w:t>
      </w:r>
      <w:r w:rsidR="00663D16">
        <w:rPr>
          <w:rFonts w:eastAsia="Times New Roman" w:cstheme="minorHAnsi"/>
          <w:kern w:val="0"/>
          <w:lang w:eastAsia="en-GB"/>
          <w14:ligatures w14:val="none"/>
        </w:rPr>
        <w:t xml:space="preserve">but having considered </w:t>
      </w:r>
      <w:r w:rsidR="00E05730">
        <w:rPr>
          <w:rFonts w:eastAsia="Times New Roman" w:cstheme="minorHAnsi"/>
          <w:kern w:val="0"/>
          <w:lang w:eastAsia="en-GB"/>
          <w14:ligatures w14:val="none"/>
        </w:rPr>
        <w:t>other ways of eliciting staff engagement</w:t>
      </w:r>
      <w:r w:rsidR="00A12686">
        <w:rPr>
          <w:rFonts w:eastAsia="Times New Roman" w:cstheme="minorHAnsi"/>
          <w:kern w:val="0"/>
          <w:lang w:eastAsia="en-GB"/>
          <w14:ligatures w14:val="none"/>
        </w:rPr>
        <w:t>,</w:t>
      </w:r>
      <w:r w:rsidR="00E05730">
        <w:rPr>
          <w:rFonts w:eastAsia="Times New Roman" w:cstheme="minorHAnsi"/>
          <w:kern w:val="0"/>
          <w:lang w:eastAsia="en-GB"/>
          <w14:ligatures w14:val="none"/>
        </w:rPr>
        <w:t xml:space="preserve"> eventually </w:t>
      </w:r>
      <w:r w:rsidR="009D2DE3">
        <w:rPr>
          <w:rFonts w:eastAsia="Times New Roman" w:cstheme="minorHAnsi"/>
          <w:kern w:val="0"/>
          <w:lang w:eastAsia="en-GB"/>
          <w14:ligatures w14:val="none"/>
        </w:rPr>
        <w:t xml:space="preserve">decided to </w:t>
      </w:r>
      <w:r w:rsidR="00E05730">
        <w:rPr>
          <w:rFonts w:eastAsia="Times New Roman" w:cstheme="minorHAnsi"/>
          <w:kern w:val="0"/>
          <w:lang w:eastAsia="en-GB"/>
          <w14:ligatures w14:val="none"/>
        </w:rPr>
        <w:t>approac</w:t>
      </w:r>
      <w:r w:rsidR="009D2DE3">
        <w:rPr>
          <w:rFonts w:eastAsia="Times New Roman" w:cstheme="minorHAnsi"/>
          <w:kern w:val="0"/>
          <w:lang w:eastAsia="en-GB"/>
          <w14:ligatures w14:val="none"/>
        </w:rPr>
        <w:t>h</w:t>
      </w:r>
      <w:r w:rsidR="00E05730">
        <w:rPr>
          <w:rFonts w:eastAsia="Times New Roman" w:cstheme="minorHAnsi"/>
          <w:kern w:val="0"/>
          <w:lang w:eastAsia="en-GB"/>
          <w14:ligatures w14:val="none"/>
        </w:rPr>
        <w:t xml:space="preserve"> a single member of the staff team personally. </w:t>
      </w:r>
    </w:p>
    <w:p w14:paraId="7A49AF70" w14:textId="77777777" w:rsidR="00DD7F0F" w:rsidRDefault="00A12686" w:rsidP="00B51EF1">
      <w:pPr>
        <w:spacing w:line="360" w:lineRule="auto"/>
        <w:rPr>
          <w:rFonts w:eastAsia="Times New Roman" w:cstheme="minorHAnsi"/>
          <w:kern w:val="0"/>
          <w:lang w:eastAsia="en-GB"/>
          <w14:ligatures w14:val="none"/>
        </w:rPr>
      </w:pPr>
      <w:r>
        <w:rPr>
          <w:rFonts w:eastAsia="Times New Roman" w:cstheme="minorHAnsi"/>
          <w:kern w:val="0"/>
          <w:lang w:eastAsia="en-GB"/>
          <w14:ligatures w14:val="none"/>
        </w:rPr>
        <w:t xml:space="preserve">This </w:t>
      </w:r>
      <w:proofErr w:type="gramStart"/>
      <w:r>
        <w:rPr>
          <w:rFonts w:eastAsia="Times New Roman" w:cstheme="minorHAnsi"/>
          <w:kern w:val="0"/>
          <w:lang w:eastAsia="en-GB"/>
          <w14:ligatures w14:val="none"/>
        </w:rPr>
        <w:t>particular member</w:t>
      </w:r>
      <w:proofErr w:type="gramEnd"/>
      <w:r>
        <w:rPr>
          <w:rFonts w:eastAsia="Times New Roman" w:cstheme="minorHAnsi"/>
          <w:kern w:val="0"/>
          <w:lang w:eastAsia="en-GB"/>
          <w14:ligatures w14:val="none"/>
        </w:rPr>
        <w:t xml:space="preserve"> of staff was </w:t>
      </w:r>
      <w:r w:rsidR="0053164E">
        <w:rPr>
          <w:rFonts w:eastAsia="Times New Roman" w:cstheme="minorHAnsi"/>
          <w:kern w:val="0"/>
          <w:lang w:eastAsia="en-GB"/>
          <w14:ligatures w14:val="none"/>
        </w:rPr>
        <w:t xml:space="preserve">popular, </w:t>
      </w:r>
      <w:r>
        <w:rPr>
          <w:rFonts w:eastAsia="Times New Roman" w:cstheme="minorHAnsi"/>
          <w:kern w:val="0"/>
          <w:lang w:eastAsia="en-GB"/>
          <w14:ligatures w14:val="none"/>
        </w:rPr>
        <w:t>influential</w:t>
      </w:r>
      <w:r w:rsidR="0053164E">
        <w:rPr>
          <w:rFonts w:eastAsia="Times New Roman" w:cstheme="minorHAnsi"/>
          <w:kern w:val="0"/>
          <w:lang w:eastAsia="en-GB"/>
          <w14:ligatures w14:val="none"/>
        </w:rPr>
        <w:t xml:space="preserve"> and had been a member of </w:t>
      </w:r>
      <w:r w:rsidR="009D2DE3">
        <w:rPr>
          <w:rFonts w:eastAsia="Times New Roman" w:cstheme="minorHAnsi"/>
          <w:kern w:val="0"/>
          <w:lang w:eastAsia="en-GB"/>
          <w14:ligatures w14:val="none"/>
        </w:rPr>
        <w:t xml:space="preserve">the </w:t>
      </w:r>
      <w:r w:rsidR="0053164E">
        <w:rPr>
          <w:rFonts w:eastAsia="Times New Roman" w:cstheme="minorHAnsi"/>
          <w:kern w:val="0"/>
          <w:lang w:eastAsia="en-GB"/>
          <w14:ligatures w14:val="none"/>
        </w:rPr>
        <w:t xml:space="preserve">team for many years. </w:t>
      </w:r>
      <w:r w:rsidR="002701A2">
        <w:rPr>
          <w:rFonts w:eastAsia="Times New Roman" w:cstheme="minorHAnsi"/>
          <w:kern w:val="0"/>
          <w:lang w:eastAsia="en-GB"/>
          <w14:ligatures w14:val="none"/>
        </w:rPr>
        <w:t xml:space="preserve">They had mentored me as newly qualified paramedic </w:t>
      </w:r>
      <w:r w:rsidR="009D2DE3">
        <w:rPr>
          <w:rFonts w:eastAsia="Times New Roman" w:cstheme="minorHAnsi"/>
          <w:kern w:val="0"/>
          <w:lang w:eastAsia="en-GB"/>
          <w14:ligatures w14:val="none"/>
        </w:rPr>
        <w:t xml:space="preserve">and were experienced and well regarded within the locality. </w:t>
      </w:r>
      <w:r w:rsidR="00AD0B5F">
        <w:rPr>
          <w:rFonts w:eastAsia="Times New Roman" w:cstheme="minorHAnsi"/>
          <w:kern w:val="0"/>
          <w:lang w:eastAsia="en-GB"/>
          <w14:ligatures w14:val="none"/>
        </w:rPr>
        <w:t>I explained my dilemma and asked for their help in putting things right. Together we formulated an action plan</w:t>
      </w:r>
      <w:r w:rsidR="000F0844">
        <w:rPr>
          <w:rFonts w:eastAsia="Times New Roman" w:cstheme="minorHAnsi"/>
          <w:kern w:val="0"/>
          <w:lang w:eastAsia="en-GB"/>
          <w14:ligatures w14:val="none"/>
        </w:rPr>
        <w:t xml:space="preserve">, whereby the weekend crew would reorganise the drugs on the vehicle and notify me of any stock issues. Thereafter I could </w:t>
      </w:r>
      <w:r w:rsidR="0097246D">
        <w:rPr>
          <w:rFonts w:eastAsia="Times New Roman" w:cstheme="minorHAnsi"/>
          <w:kern w:val="0"/>
          <w:lang w:eastAsia="en-GB"/>
          <w14:ligatures w14:val="none"/>
        </w:rPr>
        <w:t>carry out the audit, passing the vehicle</w:t>
      </w:r>
      <w:r w:rsidR="004713D7">
        <w:rPr>
          <w:rFonts w:eastAsia="Times New Roman" w:cstheme="minorHAnsi"/>
          <w:kern w:val="0"/>
          <w:lang w:eastAsia="en-GB"/>
          <w14:ligatures w14:val="none"/>
        </w:rPr>
        <w:t>,</w:t>
      </w:r>
      <w:r w:rsidR="0028411E">
        <w:rPr>
          <w:rFonts w:eastAsia="Times New Roman" w:cstheme="minorHAnsi"/>
          <w:kern w:val="0"/>
          <w:lang w:eastAsia="en-GB"/>
          <w14:ligatures w14:val="none"/>
        </w:rPr>
        <w:t xml:space="preserve"> and the team member </w:t>
      </w:r>
      <w:r w:rsidR="004713D7">
        <w:rPr>
          <w:rFonts w:eastAsia="Times New Roman" w:cstheme="minorHAnsi"/>
          <w:kern w:val="0"/>
          <w:lang w:eastAsia="en-GB"/>
          <w14:ligatures w14:val="none"/>
        </w:rPr>
        <w:t xml:space="preserve">I had approached </w:t>
      </w:r>
      <w:r w:rsidR="0028411E">
        <w:rPr>
          <w:rFonts w:eastAsia="Times New Roman" w:cstheme="minorHAnsi"/>
          <w:kern w:val="0"/>
          <w:lang w:eastAsia="en-GB"/>
          <w14:ligatures w14:val="none"/>
        </w:rPr>
        <w:t>would notify the rest of the crew on station that this would be a regular event</w:t>
      </w:r>
      <w:r w:rsidR="004713D7">
        <w:rPr>
          <w:rFonts w:eastAsia="Times New Roman" w:cstheme="minorHAnsi"/>
          <w:kern w:val="0"/>
          <w:lang w:eastAsia="en-GB"/>
          <w14:ligatures w14:val="none"/>
        </w:rPr>
        <w:t xml:space="preserve">. </w:t>
      </w:r>
    </w:p>
    <w:p w14:paraId="76DF30C1" w14:textId="61440D30" w:rsidR="00A12686" w:rsidRDefault="00853707" w:rsidP="00B51EF1">
      <w:pPr>
        <w:spacing w:line="360" w:lineRule="auto"/>
        <w:rPr>
          <w:rFonts w:eastAsia="Times New Roman" w:cstheme="minorHAnsi"/>
          <w:kern w:val="0"/>
          <w:lang w:eastAsia="en-GB"/>
          <w14:ligatures w14:val="none"/>
        </w:rPr>
      </w:pPr>
      <w:r>
        <w:rPr>
          <w:rFonts w:eastAsia="Times New Roman" w:cstheme="minorHAnsi"/>
          <w:kern w:val="0"/>
          <w:lang w:eastAsia="en-GB"/>
          <w14:ligatures w14:val="none"/>
        </w:rPr>
        <w:t xml:space="preserve">Since this </w:t>
      </w:r>
      <w:r w:rsidR="005F77CA">
        <w:rPr>
          <w:rFonts w:eastAsia="Times New Roman" w:cstheme="minorHAnsi"/>
          <w:kern w:val="0"/>
          <w:lang w:eastAsia="en-GB"/>
          <w14:ligatures w14:val="none"/>
        </w:rPr>
        <w:t>point</w:t>
      </w:r>
      <w:r>
        <w:rPr>
          <w:rFonts w:eastAsia="Times New Roman" w:cstheme="minorHAnsi"/>
          <w:kern w:val="0"/>
          <w:lang w:eastAsia="en-GB"/>
          <w14:ligatures w14:val="none"/>
        </w:rPr>
        <w:t xml:space="preserve">, drug storage and compliance with </w:t>
      </w:r>
      <w:r w:rsidR="001847C8">
        <w:rPr>
          <w:rFonts w:eastAsia="Times New Roman" w:cstheme="minorHAnsi"/>
          <w:kern w:val="0"/>
          <w:lang w:eastAsia="en-GB"/>
          <w14:ligatures w14:val="none"/>
        </w:rPr>
        <w:t>vehicle stocking guidelines ha</w:t>
      </w:r>
      <w:r w:rsidR="000B2556">
        <w:rPr>
          <w:rFonts w:eastAsia="Times New Roman" w:cstheme="minorHAnsi"/>
          <w:kern w:val="0"/>
          <w:lang w:eastAsia="en-GB"/>
          <w14:ligatures w14:val="none"/>
        </w:rPr>
        <w:t xml:space="preserve">ve </w:t>
      </w:r>
      <w:r w:rsidR="0012531F">
        <w:rPr>
          <w:rFonts w:eastAsia="Times New Roman" w:cstheme="minorHAnsi"/>
          <w:kern w:val="0"/>
          <w:lang w:eastAsia="en-GB"/>
          <w14:ligatures w14:val="none"/>
        </w:rPr>
        <w:t xml:space="preserve">remained </w:t>
      </w:r>
      <w:r w:rsidR="00247861">
        <w:rPr>
          <w:rFonts w:eastAsia="Times New Roman" w:cstheme="minorHAnsi"/>
          <w:kern w:val="0"/>
          <w:lang w:eastAsia="en-GB"/>
          <w14:ligatures w14:val="none"/>
        </w:rPr>
        <w:t>of</w:t>
      </w:r>
      <w:r w:rsidR="00985AFB">
        <w:rPr>
          <w:rFonts w:eastAsia="Times New Roman" w:cstheme="minorHAnsi"/>
          <w:kern w:val="0"/>
          <w:lang w:eastAsia="en-GB"/>
          <w14:ligatures w14:val="none"/>
        </w:rPr>
        <w:t xml:space="preserve"> a good standard</w:t>
      </w:r>
      <w:r w:rsidR="003B581E">
        <w:rPr>
          <w:rFonts w:eastAsia="Times New Roman" w:cstheme="minorHAnsi"/>
          <w:kern w:val="0"/>
          <w:lang w:eastAsia="en-GB"/>
          <w14:ligatures w14:val="none"/>
        </w:rPr>
        <w:t>.</w:t>
      </w:r>
    </w:p>
    <w:p w14:paraId="5789953A" w14:textId="77777777" w:rsidR="00AE6C41" w:rsidRDefault="009C676B" w:rsidP="00AE6C41">
      <w:pPr>
        <w:spacing w:line="360" w:lineRule="auto"/>
        <w:rPr>
          <w:rFonts w:eastAsia="Times New Roman" w:cstheme="minorHAnsi"/>
          <w:b/>
          <w:bCs/>
          <w:kern w:val="0"/>
          <w:lang w:eastAsia="en-GB"/>
          <w14:ligatures w14:val="none"/>
        </w:rPr>
      </w:pPr>
      <w:r w:rsidRPr="009C676B">
        <w:rPr>
          <w:rFonts w:eastAsia="Times New Roman" w:cstheme="minorHAnsi"/>
          <w:b/>
          <w:bCs/>
          <w:kern w:val="0"/>
          <w:lang w:eastAsia="en-GB"/>
          <w14:ligatures w14:val="none"/>
        </w:rPr>
        <w:t>Now What?</w:t>
      </w:r>
    </w:p>
    <w:p w14:paraId="1370BB1A" w14:textId="4542ECA7" w:rsidR="002E41AF" w:rsidRPr="00AE6C41" w:rsidRDefault="00AE6C41" w:rsidP="00AE6C41">
      <w:pPr>
        <w:spacing w:line="360" w:lineRule="auto"/>
        <w:rPr>
          <w:rFonts w:eastAsia="Times New Roman" w:cstheme="minorHAnsi"/>
          <w:b/>
          <w:bCs/>
          <w:kern w:val="0"/>
          <w:lang w:eastAsia="en-GB"/>
          <w14:ligatures w14:val="none"/>
        </w:rPr>
      </w:pPr>
      <w:r>
        <w:rPr>
          <w:rFonts w:cstheme="minorHAnsi"/>
        </w:rPr>
        <w:t xml:space="preserve">I was </w:t>
      </w:r>
      <w:r w:rsidR="005B47D1">
        <w:rPr>
          <w:rFonts w:cstheme="minorHAnsi"/>
        </w:rPr>
        <w:t xml:space="preserve">delighted with how </w:t>
      </w:r>
      <w:r w:rsidR="003A2A31">
        <w:rPr>
          <w:rFonts w:cstheme="minorHAnsi"/>
        </w:rPr>
        <w:t>I had resolved this</w:t>
      </w:r>
      <w:r w:rsidR="00C33727">
        <w:rPr>
          <w:rFonts w:cstheme="minorHAnsi"/>
        </w:rPr>
        <w:t xml:space="preserve"> situation. </w:t>
      </w:r>
      <w:r w:rsidR="001E679C">
        <w:rPr>
          <w:rFonts w:cstheme="minorHAnsi"/>
        </w:rPr>
        <w:t xml:space="preserve">Rather than achieving a </w:t>
      </w:r>
      <w:r w:rsidR="001A0861">
        <w:rPr>
          <w:rFonts w:cstheme="minorHAnsi"/>
        </w:rPr>
        <w:t>short-term</w:t>
      </w:r>
      <w:r w:rsidR="001E679C">
        <w:rPr>
          <w:rFonts w:cstheme="minorHAnsi"/>
        </w:rPr>
        <w:t xml:space="preserve"> solution and leaving my team feeling chastised and resentful</w:t>
      </w:r>
      <w:r w:rsidR="004A3B70">
        <w:rPr>
          <w:rFonts w:cstheme="minorHAnsi"/>
        </w:rPr>
        <w:t>, positive changes were made and crucially</w:t>
      </w:r>
      <w:r w:rsidR="0025257E">
        <w:rPr>
          <w:rFonts w:cstheme="minorHAnsi"/>
        </w:rPr>
        <w:t xml:space="preserve"> have been</w:t>
      </w:r>
      <w:r w:rsidR="004A3B70">
        <w:rPr>
          <w:rFonts w:cstheme="minorHAnsi"/>
        </w:rPr>
        <w:t xml:space="preserve"> maintained over time. This reinforced my </w:t>
      </w:r>
      <w:r w:rsidR="00F9308E">
        <w:rPr>
          <w:rFonts w:cstheme="minorHAnsi"/>
        </w:rPr>
        <w:t xml:space="preserve">growing </w:t>
      </w:r>
      <w:r w:rsidR="00D07F5F">
        <w:rPr>
          <w:rFonts w:cstheme="minorHAnsi"/>
        </w:rPr>
        <w:t xml:space="preserve">realisation </w:t>
      </w:r>
      <w:r w:rsidR="00BB2B05">
        <w:rPr>
          <w:rFonts w:cstheme="minorHAnsi"/>
        </w:rPr>
        <w:t>that engaging staff</w:t>
      </w:r>
      <w:r w:rsidR="003D3B09">
        <w:rPr>
          <w:rFonts w:cstheme="minorHAnsi"/>
        </w:rPr>
        <w:t xml:space="preserve"> </w:t>
      </w:r>
      <w:r w:rsidR="00BB2B05">
        <w:rPr>
          <w:rFonts w:cstheme="minorHAnsi"/>
        </w:rPr>
        <w:t xml:space="preserve">and working collaboratively with </w:t>
      </w:r>
      <w:r w:rsidR="001A0861">
        <w:rPr>
          <w:rFonts w:cstheme="minorHAnsi"/>
        </w:rPr>
        <w:t>my teams</w:t>
      </w:r>
      <w:r w:rsidR="00854581">
        <w:rPr>
          <w:rFonts w:cstheme="minorHAnsi"/>
        </w:rPr>
        <w:t xml:space="preserve"> to identify solutions, can be far more effective than a di</w:t>
      </w:r>
      <w:r w:rsidR="00F9160A">
        <w:rPr>
          <w:rFonts w:cstheme="minorHAnsi"/>
        </w:rPr>
        <w:t>dactive</w:t>
      </w:r>
      <w:r w:rsidR="00854581">
        <w:rPr>
          <w:rFonts w:cstheme="minorHAnsi"/>
        </w:rPr>
        <w:t xml:space="preserve"> approach.</w:t>
      </w:r>
    </w:p>
    <w:p w14:paraId="77D39066" w14:textId="39A2F24F" w:rsidR="00404014" w:rsidRPr="00C37BC4" w:rsidRDefault="00906714" w:rsidP="00404014">
      <w:pPr>
        <w:spacing w:after="0" w:line="360" w:lineRule="auto"/>
        <w:rPr>
          <w:rFonts w:eastAsia="Times New Roman" w:cstheme="minorHAnsi"/>
          <w:kern w:val="0"/>
          <w:lang w:eastAsia="en-GB"/>
          <w14:ligatures w14:val="none"/>
        </w:rPr>
      </w:pPr>
      <w:r>
        <w:rPr>
          <w:rFonts w:eastAsia="Times New Roman" w:cstheme="minorHAnsi"/>
          <w:kern w:val="0"/>
          <w:lang w:eastAsia="en-GB"/>
          <w14:ligatures w14:val="none"/>
        </w:rPr>
        <w:t xml:space="preserve">Moving forward, this experience </w:t>
      </w:r>
      <w:r w:rsidR="00BF4D40">
        <w:rPr>
          <w:rFonts w:eastAsia="Times New Roman" w:cstheme="minorHAnsi"/>
          <w:kern w:val="0"/>
          <w:lang w:eastAsia="en-GB"/>
          <w14:ligatures w14:val="none"/>
        </w:rPr>
        <w:t xml:space="preserve">has empowered me to </w:t>
      </w:r>
      <w:r w:rsidR="005C597E">
        <w:rPr>
          <w:rFonts w:eastAsia="Times New Roman" w:cstheme="minorHAnsi"/>
          <w:kern w:val="0"/>
          <w:lang w:eastAsia="en-GB"/>
          <w14:ligatures w14:val="none"/>
        </w:rPr>
        <w:t xml:space="preserve">consider a far more </w:t>
      </w:r>
      <w:r w:rsidR="007B3D66">
        <w:rPr>
          <w:rFonts w:eastAsia="Times New Roman" w:cstheme="minorHAnsi"/>
          <w:kern w:val="0"/>
          <w:lang w:eastAsia="en-GB"/>
          <w14:ligatures w14:val="none"/>
        </w:rPr>
        <w:t xml:space="preserve">collaborative way of working with both teams and </w:t>
      </w:r>
      <w:r w:rsidR="00DB5934">
        <w:rPr>
          <w:rFonts w:eastAsia="Times New Roman" w:cstheme="minorHAnsi"/>
          <w:kern w:val="0"/>
          <w:lang w:eastAsia="en-GB"/>
          <w14:ligatures w14:val="none"/>
        </w:rPr>
        <w:t>individuals</w:t>
      </w:r>
      <w:r w:rsidR="00DC3BA5">
        <w:rPr>
          <w:rFonts w:eastAsia="Times New Roman" w:cstheme="minorHAnsi"/>
          <w:kern w:val="0"/>
          <w:lang w:eastAsia="en-GB"/>
          <w14:ligatures w14:val="none"/>
        </w:rPr>
        <w:t xml:space="preserve">, </w:t>
      </w:r>
      <w:r w:rsidR="00DB5934">
        <w:rPr>
          <w:rFonts w:eastAsia="Times New Roman" w:cstheme="minorHAnsi"/>
          <w:kern w:val="0"/>
          <w:lang w:eastAsia="en-GB"/>
          <w14:ligatures w14:val="none"/>
        </w:rPr>
        <w:t>involving</w:t>
      </w:r>
      <w:r w:rsidR="00DC3BA5">
        <w:rPr>
          <w:rFonts w:eastAsia="Times New Roman" w:cstheme="minorHAnsi"/>
          <w:kern w:val="0"/>
          <w:lang w:eastAsia="en-GB"/>
          <w14:ligatures w14:val="none"/>
        </w:rPr>
        <w:t xml:space="preserve"> them in problem solving and decision making and considering the </w:t>
      </w:r>
      <w:r w:rsidR="00DB5934">
        <w:rPr>
          <w:rFonts w:eastAsia="Times New Roman" w:cstheme="minorHAnsi"/>
          <w:kern w:val="0"/>
          <w:lang w:eastAsia="en-GB"/>
          <w14:ligatures w14:val="none"/>
        </w:rPr>
        <w:t>delegation</w:t>
      </w:r>
      <w:r w:rsidR="00DC3BA5">
        <w:rPr>
          <w:rFonts w:eastAsia="Times New Roman" w:cstheme="minorHAnsi"/>
          <w:kern w:val="0"/>
          <w:lang w:eastAsia="en-GB"/>
          <w14:ligatures w14:val="none"/>
        </w:rPr>
        <w:t xml:space="preserve"> of tasks to encourage ownership</w:t>
      </w:r>
      <w:r w:rsidR="00DB5934">
        <w:rPr>
          <w:rFonts w:eastAsia="Times New Roman" w:cstheme="minorHAnsi"/>
          <w:kern w:val="0"/>
          <w:lang w:eastAsia="en-GB"/>
          <w14:ligatures w14:val="none"/>
        </w:rPr>
        <w:t xml:space="preserve"> and engagement. </w:t>
      </w:r>
      <w:r w:rsidR="006B0E40">
        <w:rPr>
          <w:rFonts w:eastAsia="Times New Roman" w:cstheme="minorHAnsi"/>
          <w:kern w:val="0"/>
          <w:lang w:eastAsia="en-GB"/>
          <w14:ligatures w14:val="none"/>
        </w:rPr>
        <w:t xml:space="preserve">This is an example of collective leadership, rather than </w:t>
      </w:r>
      <w:r w:rsidR="009F6AAB">
        <w:rPr>
          <w:rFonts w:eastAsia="Times New Roman" w:cstheme="minorHAnsi"/>
          <w:kern w:val="0"/>
          <w:lang w:eastAsia="en-GB"/>
          <w14:ligatures w14:val="none"/>
        </w:rPr>
        <w:t>an autocratic, top down, command style of leadership</w:t>
      </w:r>
      <w:r w:rsidR="00C37BC4">
        <w:rPr>
          <w:rFonts w:eastAsia="Times New Roman" w:cstheme="minorHAnsi"/>
          <w:kern w:val="0"/>
          <w:lang w:eastAsia="en-GB"/>
          <w14:ligatures w14:val="none"/>
        </w:rPr>
        <w:t xml:space="preserve">, which has been proved to </w:t>
      </w:r>
      <w:r w:rsidR="00CC272E">
        <w:rPr>
          <w:rFonts w:eastAsia="Times New Roman" w:cstheme="minorHAnsi"/>
          <w:kern w:val="0"/>
          <w:lang w:eastAsia="en-GB"/>
          <w14:ligatures w14:val="none"/>
        </w:rPr>
        <w:t xml:space="preserve">facilitate </w:t>
      </w:r>
      <w:r w:rsidR="00E85262">
        <w:rPr>
          <w:rFonts w:eastAsia="Times New Roman" w:cstheme="minorHAnsi"/>
          <w:kern w:val="0"/>
          <w:lang w:eastAsia="en-GB"/>
          <w14:ligatures w14:val="none"/>
        </w:rPr>
        <w:t xml:space="preserve">improvement </w:t>
      </w:r>
      <w:r w:rsidR="004F1E19">
        <w:rPr>
          <w:rFonts w:eastAsia="Times New Roman" w:cstheme="minorHAnsi"/>
          <w:kern w:val="0"/>
          <w:lang w:eastAsia="en-GB"/>
          <w14:ligatures w14:val="none"/>
        </w:rPr>
        <w:t>in healthcare</w:t>
      </w:r>
      <w:r w:rsidR="002F2147">
        <w:rPr>
          <w:rFonts w:eastAsia="Times New Roman" w:cstheme="minorHAnsi"/>
          <w:kern w:val="0"/>
          <w:lang w:eastAsia="en-GB"/>
          <w14:ligatures w14:val="none"/>
        </w:rPr>
        <w:t xml:space="preserve"> standards across the world</w:t>
      </w:r>
      <w:r w:rsidR="006F65D2">
        <w:rPr>
          <w:rFonts w:eastAsia="Times New Roman" w:cstheme="minorHAnsi"/>
          <w:kern w:val="0"/>
          <w:lang w:eastAsia="en-GB"/>
          <w14:ligatures w14:val="none"/>
        </w:rPr>
        <w:t xml:space="preserve"> (West 2017).</w:t>
      </w:r>
      <w:r w:rsidR="00404014">
        <w:rPr>
          <w:rFonts w:eastAsia="Times New Roman" w:cstheme="minorHAnsi"/>
          <w:kern w:val="0"/>
          <w:lang w:eastAsia="en-GB"/>
          <w14:ligatures w14:val="none"/>
        </w:rPr>
        <w:t xml:space="preserve"> </w:t>
      </w:r>
    </w:p>
    <w:p w14:paraId="63F7AFA3" w14:textId="0A5782EF" w:rsidR="006B0E40" w:rsidRDefault="006B0E40" w:rsidP="00096E85">
      <w:pPr>
        <w:spacing w:after="0" w:line="360" w:lineRule="auto"/>
        <w:rPr>
          <w:rFonts w:eastAsia="Times New Roman" w:cstheme="minorHAnsi"/>
          <w:kern w:val="0"/>
          <w:lang w:eastAsia="en-GB"/>
          <w14:ligatures w14:val="none"/>
        </w:rPr>
      </w:pPr>
    </w:p>
    <w:p w14:paraId="60944CB9" w14:textId="77777777" w:rsidR="007B6249" w:rsidRDefault="007B6249" w:rsidP="00096E85">
      <w:pPr>
        <w:spacing w:after="0" w:line="360" w:lineRule="auto"/>
        <w:rPr>
          <w:rFonts w:eastAsia="Times New Roman" w:cstheme="minorHAnsi"/>
          <w:kern w:val="0"/>
          <w:lang w:eastAsia="en-GB"/>
          <w14:ligatures w14:val="none"/>
        </w:rPr>
      </w:pPr>
    </w:p>
    <w:p w14:paraId="43956937" w14:textId="77777777" w:rsidR="002D0957" w:rsidRPr="00096E85" w:rsidRDefault="002D0957" w:rsidP="00096E85">
      <w:pPr>
        <w:spacing w:after="0" w:line="360" w:lineRule="auto"/>
        <w:rPr>
          <w:rFonts w:ascii="Calibri" w:eastAsia="Times New Roman" w:hAnsi="Calibri" w:cs="Calibri"/>
          <w:kern w:val="0"/>
          <w:lang w:eastAsia="en-GB"/>
          <w14:ligatures w14:val="none"/>
        </w:rPr>
      </w:pPr>
    </w:p>
    <w:p w14:paraId="04679081"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i/>
          <w:iCs/>
          <w:color w:val="000000"/>
          <w:sz w:val="21"/>
          <w:szCs w:val="21"/>
        </w:rPr>
        <w:lastRenderedPageBreak/>
        <w:t>Chapter 2: where the NHS is today</w:t>
      </w:r>
      <w:r>
        <w:rPr>
          <w:rFonts w:ascii="Roboto" w:hAnsi="Roboto"/>
          <w:color w:val="000000"/>
          <w:sz w:val="21"/>
          <w:szCs w:val="21"/>
        </w:rPr>
        <w:t> (2025</w:t>
      </w:r>
      <w:proofErr w:type="gramStart"/>
      <w:r>
        <w:rPr>
          <w:rFonts w:ascii="Roboto" w:hAnsi="Roboto"/>
          <w:color w:val="000000"/>
          <w:sz w:val="21"/>
          <w:szCs w:val="21"/>
        </w:rPr>
        <w:t>) .</w:t>
      </w:r>
      <w:proofErr w:type="gramEnd"/>
    </w:p>
    <w:p w14:paraId="141F5412"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i/>
          <w:iCs/>
          <w:color w:val="000000"/>
          <w:sz w:val="21"/>
          <w:szCs w:val="21"/>
        </w:rPr>
        <w:t>Engagement insight report: 10 Year Health Plan for England</w:t>
      </w:r>
      <w:r>
        <w:rPr>
          <w:rFonts w:ascii="Roboto" w:hAnsi="Roboto"/>
          <w:color w:val="000000"/>
          <w:sz w:val="21"/>
          <w:szCs w:val="21"/>
        </w:rPr>
        <w:t> (2025</w:t>
      </w:r>
      <w:proofErr w:type="gramStart"/>
      <w:r>
        <w:rPr>
          <w:rFonts w:ascii="Roboto" w:hAnsi="Roboto"/>
          <w:color w:val="000000"/>
          <w:sz w:val="21"/>
          <w:szCs w:val="21"/>
        </w:rPr>
        <w:t>) .</w:t>
      </w:r>
      <w:proofErr w:type="gramEnd"/>
    </w:p>
    <w:p w14:paraId="10E8FAA7"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i/>
          <w:iCs/>
          <w:color w:val="000000"/>
          <w:sz w:val="21"/>
          <w:szCs w:val="21"/>
        </w:rPr>
        <w:t>Professor Michael West: Leadership in today's NHS </w:t>
      </w:r>
      <w:r>
        <w:rPr>
          <w:rFonts w:ascii="Roboto" w:hAnsi="Roboto"/>
          <w:color w:val="000000"/>
          <w:sz w:val="21"/>
          <w:szCs w:val="21"/>
        </w:rPr>
        <w:t xml:space="preserve">(2017) Directed by </w:t>
      </w:r>
      <w:proofErr w:type="gramStart"/>
      <w:r>
        <w:rPr>
          <w:rFonts w:ascii="Roboto" w:hAnsi="Roboto"/>
          <w:color w:val="000000"/>
          <w:sz w:val="21"/>
          <w:szCs w:val="21"/>
        </w:rPr>
        <w:t>Anonymous .</w:t>
      </w:r>
      <w:proofErr w:type="gramEnd"/>
    </w:p>
    <w:p w14:paraId="54E4906A"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i/>
          <w:iCs/>
          <w:color w:val="000000"/>
          <w:sz w:val="21"/>
          <w:szCs w:val="21"/>
        </w:rPr>
        <w:t xml:space="preserve">Authentic Leadership_ Building </w:t>
      </w:r>
      <w:proofErr w:type="gramStart"/>
      <w:r>
        <w:rPr>
          <w:rFonts w:ascii="Roboto" w:hAnsi="Roboto"/>
          <w:i/>
          <w:iCs/>
          <w:color w:val="000000"/>
          <w:sz w:val="21"/>
          <w:szCs w:val="21"/>
        </w:rPr>
        <w:t>An</w:t>
      </w:r>
      <w:proofErr w:type="gramEnd"/>
      <w:r>
        <w:rPr>
          <w:rFonts w:ascii="Roboto" w:hAnsi="Roboto"/>
          <w:i/>
          <w:iCs/>
          <w:color w:val="000000"/>
          <w:sz w:val="21"/>
          <w:szCs w:val="21"/>
        </w:rPr>
        <w:t xml:space="preserve"> Organization That Thrives - Bill George</w:t>
      </w:r>
      <w:r>
        <w:rPr>
          <w:rFonts w:ascii="Roboto" w:hAnsi="Roboto"/>
          <w:color w:val="000000"/>
          <w:sz w:val="21"/>
          <w:szCs w:val="21"/>
        </w:rPr>
        <w:t>.</w:t>
      </w:r>
    </w:p>
    <w:p w14:paraId="5F8511BD"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i/>
          <w:iCs/>
          <w:color w:val="000000"/>
          <w:sz w:val="21"/>
          <w:szCs w:val="21"/>
        </w:rPr>
        <w:t>Case Study_ Strengthening Collective Leadership at the Welsh Ambulance Services University NHS Trust - Real World Group</w:t>
      </w:r>
      <w:r>
        <w:rPr>
          <w:rFonts w:ascii="Roboto" w:hAnsi="Roboto"/>
          <w:color w:val="000000"/>
          <w:sz w:val="21"/>
          <w:szCs w:val="21"/>
        </w:rPr>
        <w:t>.</w:t>
      </w:r>
    </w:p>
    <w:p w14:paraId="0F067AB2"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i/>
          <w:iCs/>
          <w:color w:val="000000"/>
          <w:sz w:val="21"/>
          <w:szCs w:val="21"/>
        </w:rPr>
        <w:t xml:space="preserve">Free Leadership Masterclass See how to lead a team that </w:t>
      </w:r>
      <w:proofErr w:type="gramStart"/>
      <w:r>
        <w:rPr>
          <w:rFonts w:ascii="Roboto" w:hAnsi="Roboto"/>
          <w:i/>
          <w:iCs/>
          <w:color w:val="000000"/>
          <w:sz w:val="21"/>
          <w:szCs w:val="21"/>
        </w:rPr>
        <w:t>actually performs</w:t>
      </w:r>
      <w:proofErr w:type="gramEnd"/>
      <w:r>
        <w:rPr>
          <w:rFonts w:ascii="Roboto" w:hAnsi="Roboto"/>
          <w:i/>
          <w:iCs/>
          <w:color w:val="000000"/>
          <w:sz w:val="21"/>
          <w:szCs w:val="21"/>
        </w:rPr>
        <w:t xml:space="preserve"> </w:t>
      </w:r>
      <w:r>
        <w:rPr>
          <w:i/>
          <w:iCs/>
          <w:color w:val="000000"/>
          <w:sz w:val="21"/>
          <w:szCs w:val="21"/>
        </w:rPr>
        <w:t>→</w:t>
      </w:r>
      <w:r>
        <w:rPr>
          <w:rFonts w:ascii="Roboto" w:hAnsi="Roboto"/>
          <w:i/>
          <w:iCs/>
          <w:color w:val="000000"/>
          <w:sz w:val="21"/>
          <w:szCs w:val="21"/>
        </w:rPr>
        <w:t xml:space="preserve"> Articles / Beyond Hierarchies: How the NHS Leadership Model Is Reshaping Healthcare Management Leadership Theories &amp; Models Beyond Hierarchies: How the NHS Leadership Model Is Reshaping Healthcare Management</w:t>
      </w:r>
      <w:r>
        <w:rPr>
          <w:rFonts w:ascii="Roboto" w:hAnsi="Roboto"/>
          <w:color w:val="000000"/>
          <w:sz w:val="21"/>
          <w:szCs w:val="21"/>
        </w:rPr>
        <w:t>.</w:t>
      </w:r>
    </w:p>
    <w:p w14:paraId="069DBBE2"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i/>
          <w:iCs/>
          <w:color w:val="000000"/>
          <w:sz w:val="21"/>
          <w:szCs w:val="21"/>
        </w:rPr>
        <w:t>Great Man Theory</w:t>
      </w:r>
      <w:r>
        <w:rPr>
          <w:rFonts w:ascii="Roboto" w:hAnsi="Roboto"/>
          <w:color w:val="000000"/>
          <w:sz w:val="21"/>
          <w:szCs w:val="21"/>
        </w:rPr>
        <w:t>.</w:t>
      </w:r>
    </w:p>
    <w:p w14:paraId="6C3D8FEF"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i/>
          <w:iCs/>
          <w:color w:val="000000"/>
          <w:sz w:val="21"/>
          <w:szCs w:val="21"/>
        </w:rPr>
        <w:t xml:space="preserve">Hawthorne </w:t>
      </w:r>
      <w:proofErr w:type="spellStart"/>
      <w:r>
        <w:rPr>
          <w:rFonts w:ascii="Roboto" w:hAnsi="Roboto"/>
          <w:i/>
          <w:iCs/>
          <w:color w:val="000000"/>
          <w:sz w:val="21"/>
          <w:szCs w:val="21"/>
        </w:rPr>
        <w:t>Studies_Radical</w:t>
      </w:r>
      <w:proofErr w:type="spellEnd"/>
      <w:r>
        <w:rPr>
          <w:rFonts w:ascii="Roboto" w:hAnsi="Roboto"/>
          <w:i/>
          <w:iCs/>
          <w:color w:val="000000"/>
          <w:sz w:val="21"/>
          <w:szCs w:val="21"/>
        </w:rPr>
        <w:t xml:space="preserve"> Criticism</w:t>
      </w:r>
      <w:r>
        <w:rPr>
          <w:rFonts w:ascii="Roboto" w:hAnsi="Roboto"/>
          <w:color w:val="000000"/>
          <w:sz w:val="21"/>
          <w:szCs w:val="21"/>
        </w:rPr>
        <w:t>.</w:t>
      </w:r>
    </w:p>
    <w:p w14:paraId="10C7C4EE"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i/>
          <w:iCs/>
          <w:color w:val="000000"/>
          <w:sz w:val="21"/>
          <w:szCs w:val="21"/>
        </w:rPr>
        <w:t>Healthcare Leadership Model – Leadership Academy</w:t>
      </w:r>
      <w:r>
        <w:rPr>
          <w:rFonts w:ascii="Roboto" w:hAnsi="Roboto"/>
          <w:color w:val="000000"/>
          <w:sz w:val="21"/>
          <w:szCs w:val="21"/>
        </w:rPr>
        <w:t>.</w:t>
      </w:r>
    </w:p>
    <w:p w14:paraId="5ADA90BD"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i/>
          <w:iCs/>
          <w:color w:val="000000"/>
          <w:sz w:val="21"/>
          <w:szCs w:val="21"/>
        </w:rPr>
        <w:t>Improving clinical leadership and management in the NHS - Nicol</w:t>
      </w:r>
      <w:r>
        <w:rPr>
          <w:rFonts w:ascii="Roboto" w:hAnsi="Roboto"/>
          <w:color w:val="000000"/>
          <w:sz w:val="21"/>
          <w:szCs w:val="21"/>
        </w:rPr>
        <w:t>.</w:t>
      </w:r>
    </w:p>
    <w:p w14:paraId="0DEF77EF"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i/>
          <w:iCs/>
          <w:color w:val="000000"/>
          <w:sz w:val="21"/>
          <w:szCs w:val="21"/>
        </w:rPr>
        <w:t>Make people your greatest asset, not your biggest frustration It's all in our new book -now on</w:t>
      </w:r>
      <w:r>
        <w:rPr>
          <w:rFonts w:ascii="Roboto" w:hAnsi="Roboto"/>
          <w:color w:val="000000"/>
          <w:sz w:val="21"/>
          <w:szCs w:val="21"/>
        </w:rPr>
        <w:t>.</w:t>
      </w:r>
    </w:p>
    <w:p w14:paraId="36D8B410"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proofErr w:type="spellStart"/>
      <w:r>
        <w:rPr>
          <w:rFonts w:ascii="Roboto" w:hAnsi="Roboto"/>
          <w:i/>
          <w:iCs/>
          <w:color w:val="000000"/>
          <w:sz w:val="21"/>
          <w:szCs w:val="21"/>
        </w:rPr>
        <w:t>Mullins_Hawthorne</w:t>
      </w:r>
      <w:proofErr w:type="spellEnd"/>
      <w:r>
        <w:rPr>
          <w:rFonts w:ascii="Roboto" w:hAnsi="Roboto"/>
          <w:i/>
          <w:iCs/>
          <w:color w:val="000000"/>
          <w:sz w:val="21"/>
          <w:szCs w:val="21"/>
        </w:rPr>
        <w:t xml:space="preserve"> Experiments 1</w:t>
      </w:r>
      <w:r>
        <w:rPr>
          <w:rFonts w:ascii="Roboto" w:hAnsi="Roboto"/>
          <w:color w:val="000000"/>
          <w:sz w:val="21"/>
          <w:szCs w:val="21"/>
        </w:rPr>
        <w:t>.</w:t>
      </w:r>
    </w:p>
    <w:p w14:paraId="3280920B"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i/>
          <w:iCs/>
          <w:color w:val="000000"/>
          <w:sz w:val="21"/>
          <w:szCs w:val="21"/>
        </w:rPr>
        <w:t xml:space="preserve">Myers &amp; Briggs </w:t>
      </w:r>
      <w:proofErr w:type="spellStart"/>
      <w:r>
        <w:rPr>
          <w:rFonts w:ascii="Roboto" w:hAnsi="Roboto"/>
          <w:i/>
          <w:iCs/>
          <w:color w:val="000000"/>
          <w:sz w:val="21"/>
          <w:szCs w:val="21"/>
        </w:rPr>
        <w:t>Foundation</w:t>
      </w:r>
      <w:r>
        <w:rPr>
          <w:rFonts w:ascii="Roboto" w:hAnsi="Roboto"/>
          <w:color w:val="000000"/>
          <w:sz w:val="21"/>
          <w:szCs w:val="21"/>
        </w:rPr>
        <w:t>Available</w:t>
      </w:r>
      <w:proofErr w:type="spellEnd"/>
      <w:r>
        <w:rPr>
          <w:rFonts w:ascii="Roboto" w:hAnsi="Roboto"/>
          <w:color w:val="000000"/>
          <w:sz w:val="21"/>
          <w:szCs w:val="21"/>
        </w:rPr>
        <w:t xml:space="preserve"> at: </w:t>
      </w:r>
      <w:hyperlink r:id="rId11" w:tgtFrame="_blank" w:history="1">
        <w:r>
          <w:rPr>
            <w:rStyle w:val="Hyperlink"/>
            <w:rFonts w:ascii="Roboto" w:hAnsi="Roboto"/>
            <w:color w:val="0066CC"/>
            <w:sz w:val="21"/>
            <w:szCs w:val="21"/>
            <w:u w:val="none"/>
          </w:rPr>
          <w:t>https://www.myersbriggs.org/my-mbti-personality-type/the-16-mbti-personality-types/</w:t>
        </w:r>
      </w:hyperlink>
      <w:r>
        <w:rPr>
          <w:rFonts w:ascii="Roboto" w:hAnsi="Roboto"/>
          <w:color w:val="000000"/>
          <w:sz w:val="21"/>
          <w:szCs w:val="21"/>
        </w:rPr>
        <w:t>.</w:t>
      </w:r>
    </w:p>
    <w:p w14:paraId="096F8DBC"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proofErr w:type="spellStart"/>
      <w:r>
        <w:rPr>
          <w:rFonts w:ascii="Roboto" w:hAnsi="Roboto"/>
          <w:i/>
          <w:iCs/>
          <w:color w:val="000000"/>
          <w:sz w:val="21"/>
          <w:szCs w:val="21"/>
        </w:rPr>
        <w:t>The_real_Hawthorne_effect</w:t>
      </w:r>
      <w:proofErr w:type="spellEnd"/>
      <w:r>
        <w:rPr>
          <w:rFonts w:ascii="Roboto" w:hAnsi="Roboto"/>
          <w:color w:val="000000"/>
          <w:sz w:val="21"/>
          <w:szCs w:val="21"/>
        </w:rPr>
        <w:t>.</w:t>
      </w:r>
    </w:p>
    <w:p w14:paraId="179D21B1"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i/>
          <w:iCs/>
          <w:color w:val="000000"/>
          <w:sz w:val="21"/>
          <w:szCs w:val="21"/>
        </w:rPr>
        <w:t>What is Wrong with NHS Leadership Development</w:t>
      </w:r>
      <w:r>
        <w:rPr>
          <w:rFonts w:ascii="Roboto" w:hAnsi="Roboto"/>
          <w:color w:val="000000"/>
          <w:sz w:val="21"/>
          <w:szCs w:val="21"/>
        </w:rPr>
        <w:t>.</w:t>
      </w:r>
    </w:p>
    <w:p w14:paraId="02224637"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 xml:space="preserve">Alhafi, Y., </w:t>
      </w:r>
      <w:proofErr w:type="spellStart"/>
      <w:r>
        <w:rPr>
          <w:rFonts w:ascii="Roboto" w:hAnsi="Roboto"/>
          <w:color w:val="000000"/>
          <w:sz w:val="21"/>
          <w:szCs w:val="21"/>
        </w:rPr>
        <w:t>Peasey</w:t>
      </w:r>
      <w:proofErr w:type="spellEnd"/>
      <w:r>
        <w:rPr>
          <w:rFonts w:ascii="Roboto" w:hAnsi="Roboto"/>
          <w:color w:val="000000"/>
          <w:sz w:val="21"/>
          <w:szCs w:val="21"/>
        </w:rPr>
        <w:t xml:space="preserve">, R., Bowles, K. and </w:t>
      </w:r>
      <w:proofErr w:type="spellStart"/>
      <w:r>
        <w:rPr>
          <w:rFonts w:ascii="Roboto" w:hAnsi="Roboto"/>
          <w:color w:val="000000"/>
          <w:sz w:val="21"/>
          <w:szCs w:val="21"/>
        </w:rPr>
        <w:t>Perraton</w:t>
      </w:r>
      <w:proofErr w:type="spellEnd"/>
      <w:r>
        <w:rPr>
          <w:rFonts w:ascii="Roboto" w:hAnsi="Roboto"/>
          <w:color w:val="000000"/>
          <w:sz w:val="21"/>
          <w:szCs w:val="21"/>
        </w:rPr>
        <w:t>, L. (2026) </w:t>
      </w:r>
      <w:r>
        <w:rPr>
          <w:rFonts w:ascii="Roboto" w:hAnsi="Roboto"/>
          <w:i/>
          <w:iCs/>
          <w:color w:val="000000"/>
          <w:sz w:val="21"/>
          <w:szCs w:val="21"/>
        </w:rPr>
        <w:t>An exploration of leadership attributes in paramedicine: A scoping review</w:t>
      </w:r>
      <w:r>
        <w:rPr>
          <w:rFonts w:ascii="Roboto" w:hAnsi="Roboto"/>
          <w:color w:val="000000"/>
          <w:sz w:val="21"/>
          <w:szCs w:val="21"/>
        </w:rPr>
        <w:t> Elsevier BV.</w:t>
      </w:r>
    </w:p>
    <w:p w14:paraId="77EC6752"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proofErr w:type="spellStart"/>
      <w:r>
        <w:rPr>
          <w:rFonts w:ascii="Roboto" w:hAnsi="Roboto"/>
          <w:color w:val="000000"/>
          <w:sz w:val="21"/>
          <w:szCs w:val="21"/>
        </w:rPr>
        <w:t>Benmira</w:t>
      </w:r>
      <w:proofErr w:type="spellEnd"/>
      <w:r>
        <w:rPr>
          <w:rFonts w:ascii="Roboto" w:hAnsi="Roboto"/>
          <w:color w:val="000000"/>
          <w:sz w:val="21"/>
          <w:szCs w:val="21"/>
        </w:rPr>
        <w:t>, S. and Agboola, M. (2021) </w:t>
      </w:r>
      <w:r>
        <w:rPr>
          <w:rFonts w:ascii="Roboto" w:hAnsi="Roboto"/>
          <w:i/>
          <w:iCs/>
          <w:color w:val="000000"/>
          <w:sz w:val="21"/>
          <w:szCs w:val="21"/>
        </w:rPr>
        <w:t>Evolution of leadership theory</w:t>
      </w:r>
      <w:r>
        <w:rPr>
          <w:rFonts w:ascii="Roboto" w:hAnsi="Roboto"/>
          <w:color w:val="000000"/>
          <w:sz w:val="21"/>
          <w:szCs w:val="21"/>
        </w:rPr>
        <w:t> BMJ.</w:t>
      </w:r>
    </w:p>
    <w:p w14:paraId="4344AF99"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 xml:space="preserve">Bidwai, A., </w:t>
      </w:r>
      <w:proofErr w:type="spellStart"/>
      <w:r>
        <w:rPr>
          <w:rFonts w:ascii="Roboto" w:hAnsi="Roboto"/>
          <w:color w:val="000000"/>
          <w:sz w:val="21"/>
          <w:szCs w:val="21"/>
        </w:rPr>
        <w:t>Beament</w:t>
      </w:r>
      <w:proofErr w:type="spellEnd"/>
      <w:r>
        <w:rPr>
          <w:rFonts w:ascii="Roboto" w:hAnsi="Roboto"/>
          <w:color w:val="000000"/>
          <w:sz w:val="21"/>
          <w:szCs w:val="21"/>
        </w:rPr>
        <w:t>, T. and Mercer, S. (2015) </w:t>
      </w:r>
      <w:r>
        <w:rPr>
          <w:rFonts w:ascii="Roboto" w:hAnsi="Roboto"/>
          <w:i/>
          <w:iCs/>
          <w:color w:val="000000"/>
          <w:sz w:val="21"/>
          <w:szCs w:val="21"/>
        </w:rPr>
        <w:t>Hierarchy in critical airway management</w:t>
      </w:r>
      <w:r>
        <w:rPr>
          <w:rFonts w:ascii="Roboto" w:hAnsi="Roboto"/>
          <w:color w:val="000000"/>
          <w:sz w:val="21"/>
          <w:szCs w:val="21"/>
        </w:rPr>
        <w:t> Wiley.</w:t>
      </w:r>
    </w:p>
    <w:p w14:paraId="3D116643"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Brown, K.M. 'Trait theory' Emerald Publishing Limited, pp. 897–898.</w:t>
      </w:r>
    </w:p>
    <w:p w14:paraId="5F8CDE79"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Budhraja, J. (2026) </w:t>
      </w:r>
      <w:r>
        <w:rPr>
          <w:rFonts w:ascii="Roboto" w:hAnsi="Roboto"/>
          <w:i/>
          <w:iCs/>
          <w:color w:val="000000"/>
          <w:sz w:val="21"/>
          <w:szCs w:val="21"/>
        </w:rPr>
        <w:t>Trait Theory of Leadership - Advantages and its Limitations</w:t>
      </w:r>
      <w:r>
        <w:rPr>
          <w:rFonts w:ascii="Roboto" w:hAnsi="Roboto"/>
          <w:color w:val="000000"/>
          <w:sz w:val="21"/>
          <w:szCs w:val="21"/>
        </w:rPr>
        <w:t>.</w:t>
      </w:r>
    </w:p>
    <w:p w14:paraId="3A3FA265"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proofErr w:type="spellStart"/>
      <w:r>
        <w:rPr>
          <w:rFonts w:ascii="Roboto" w:hAnsi="Roboto"/>
          <w:color w:val="000000"/>
          <w:sz w:val="21"/>
          <w:szCs w:val="21"/>
        </w:rPr>
        <w:t>Einola</w:t>
      </w:r>
      <w:proofErr w:type="spellEnd"/>
      <w:r>
        <w:rPr>
          <w:rFonts w:ascii="Roboto" w:hAnsi="Roboto"/>
          <w:color w:val="000000"/>
          <w:sz w:val="21"/>
          <w:szCs w:val="21"/>
        </w:rPr>
        <w:t>, K. and Alvesson, M. (2021) </w:t>
      </w:r>
      <w:r>
        <w:rPr>
          <w:rFonts w:ascii="Roboto" w:hAnsi="Roboto"/>
          <w:i/>
          <w:iCs/>
          <w:color w:val="000000"/>
          <w:sz w:val="21"/>
          <w:szCs w:val="21"/>
        </w:rPr>
        <w:t>The perils of authentic leadership theory</w:t>
      </w:r>
      <w:r>
        <w:rPr>
          <w:rFonts w:ascii="Roboto" w:hAnsi="Roboto"/>
          <w:color w:val="000000"/>
          <w:sz w:val="21"/>
          <w:szCs w:val="21"/>
        </w:rPr>
        <w:t> SAGE Publications.</w:t>
      </w:r>
    </w:p>
    <w:p w14:paraId="3645DFBF"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 xml:space="preserve">George, B. 'True north: Discover your authentic </w:t>
      </w:r>
      <w:proofErr w:type="spellStart"/>
      <w:r>
        <w:rPr>
          <w:rFonts w:ascii="Roboto" w:hAnsi="Roboto"/>
          <w:color w:val="000000"/>
          <w:sz w:val="21"/>
          <w:szCs w:val="21"/>
        </w:rPr>
        <w:t>leadership'</w:t>
      </w:r>
      <w:r>
        <w:rPr>
          <w:rFonts w:ascii="Roboto" w:hAnsi="Roboto"/>
          <w:i/>
          <w:iCs/>
          <w:color w:val="000000"/>
          <w:sz w:val="21"/>
          <w:szCs w:val="21"/>
        </w:rPr>
        <w:t>True</w:t>
      </w:r>
      <w:proofErr w:type="spellEnd"/>
      <w:r>
        <w:rPr>
          <w:rFonts w:ascii="Roboto" w:hAnsi="Roboto"/>
          <w:i/>
          <w:iCs/>
          <w:color w:val="000000"/>
          <w:sz w:val="21"/>
          <w:szCs w:val="21"/>
        </w:rPr>
        <w:t xml:space="preserve"> north. </w:t>
      </w:r>
      <w:r>
        <w:rPr>
          <w:rFonts w:ascii="Roboto" w:hAnsi="Roboto"/>
          <w:color w:val="000000"/>
          <w:sz w:val="21"/>
          <w:szCs w:val="21"/>
        </w:rPr>
        <w:t>John Wiley &amp; Sons, Incorporated</w:t>
      </w:r>
      <w:proofErr w:type="gramStart"/>
      <w:r>
        <w:rPr>
          <w:rFonts w:ascii="Roboto" w:hAnsi="Roboto"/>
          <w:color w:val="000000"/>
          <w:sz w:val="21"/>
          <w:szCs w:val="21"/>
        </w:rPr>
        <w:t>, .</w:t>
      </w:r>
      <w:proofErr w:type="gramEnd"/>
    </w:p>
    <w:p w14:paraId="31A5812C"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proofErr w:type="spellStart"/>
      <w:r>
        <w:rPr>
          <w:rFonts w:ascii="Roboto" w:hAnsi="Roboto"/>
          <w:color w:val="000000"/>
          <w:sz w:val="21"/>
          <w:szCs w:val="21"/>
        </w:rPr>
        <w:t>Goksoy</w:t>
      </w:r>
      <w:proofErr w:type="spellEnd"/>
      <w:r>
        <w:rPr>
          <w:rFonts w:ascii="Roboto" w:hAnsi="Roboto"/>
          <w:color w:val="000000"/>
          <w:sz w:val="21"/>
          <w:szCs w:val="21"/>
        </w:rPr>
        <w:t>, S. (2016) </w:t>
      </w:r>
      <w:r>
        <w:rPr>
          <w:rFonts w:ascii="Roboto" w:hAnsi="Roboto"/>
          <w:i/>
          <w:iCs/>
          <w:color w:val="000000"/>
          <w:sz w:val="21"/>
          <w:szCs w:val="21"/>
        </w:rPr>
        <w:t>Analysis of the Relationship between Shared Leadership and Distributed Leadership</w:t>
      </w:r>
      <w:r>
        <w:rPr>
          <w:rFonts w:ascii="Roboto" w:hAnsi="Roboto"/>
          <w:color w:val="000000"/>
          <w:sz w:val="21"/>
          <w:szCs w:val="21"/>
        </w:rPr>
        <w:t> Ani Publishing and Consulting Company.</w:t>
      </w:r>
    </w:p>
    <w:p w14:paraId="35594635"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Heckman, J.J. and Kautz, T. (2012) </w:t>
      </w:r>
      <w:r>
        <w:rPr>
          <w:rFonts w:ascii="Roboto" w:hAnsi="Roboto"/>
          <w:i/>
          <w:iCs/>
          <w:color w:val="000000"/>
          <w:sz w:val="21"/>
          <w:szCs w:val="21"/>
        </w:rPr>
        <w:t>Hard evidence on soft skills</w:t>
      </w:r>
      <w:r>
        <w:rPr>
          <w:rFonts w:ascii="Roboto" w:hAnsi="Roboto"/>
          <w:color w:val="000000"/>
          <w:sz w:val="21"/>
          <w:szCs w:val="21"/>
        </w:rPr>
        <w:t> Elsevier BV.</w:t>
      </w:r>
    </w:p>
    <w:p w14:paraId="3CE73532"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Hirvikallio, J., Hackman, P., Haaranen, A. and Kvist, T. (2026) </w:t>
      </w:r>
      <w:r>
        <w:rPr>
          <w:rFonts w:ascii="Roboto" w:hAnsi="Roboto"/>
          <w:i/>
          <w:iCs/>
          <w:color w:val="000000"/>
          <w:sz w:val="21"/>
          <w:szCs w:val="21"/>
        </w:rPr>
        <w:t>Leadership in emergency medical services: An integrative literature review</w:t>
      </w:r>
      <w:r>
        <w:rPr>
          <w:rFonts w:ascii="Roboto" w:hAnsi="Roboto"/>
          <w:color w:val="000000"/>
          <w:sz w:val="21"/>
          <w:szCs w:val="21"/>
        </w:rPr>
        <w:t> Elsevier BV.</w:t>
      </w:r>
    </w:p>
    <w:p w14:paraId="0CF0A61E"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Johns, C. (2022) </w:t>
      </w:r>
      <w:r>
        <w:rPr>
          <w:rFonts w:ascii="Roboto" w:hAnsi="Roboto"/>
          <w:i/>
          <w:iCs/>
          <w:color w:val="000000"/>
          <w:sz w:val="21"/>
          <w:szCs w:val="21"/>
        </w:rPr>
        <w:t>Becoming a reflective practitioner. </w:t>
      </w:r>
      <w:r>
        <w:rPr>
          <w:rFonts w:ascii="Roboto" w:hAnsi="Roboto"/>
          <w:color w:val="000000"/>
          <w:sz w:val="21"/>
          <w:szCs w:val="21"/>
        </w:rPr>
        <w:t xml:space="preserve">Sixth edition </w:t>
      </w:r>
      <w:proofErr w:type="spellStart"/>
      <w:r>
        <w:rPr>
          <w:rFonts w:ascii="Roboto" w:hAnsi="Roboto"/>
          <w:color w:val="000000"/>
          <w:sz w:val="21"/>
          <w:szCs w:val="21"/>
        </w:rPr>
        <w:t>edn</w:t>
      </w:r>
      <w:proofErr w:type="spellEnd"/>
      <w:r>
        <w:rPr>
          <w:rFonts w:ascii="Roboto" w:hAnsi="Roboto"/>
          <w:color w:val="000000"/>
          <w:sz w:val="21"/>
          <w:szCs w:val="21"/>
        </w:rPr>
        <w:t>. Wiley.</w:t>
      </w:r>
    </w:p>
    <w:p w14:paraId="07219668"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Jung, C.G., Adler, G. and Hull, R.F.C. (1971) </w:t>
      </w:r>
      <w:r>
        <w:rPr>
          <w:rFonts w:ascii="Roboto" w:hAnsi="Roboto"/>
          <w:i/>
          <w:iCs/>
          <w:color w:val="000000"/>
          <w:sz w:val="21"/>
          <w:szCs w:val="21"/>
        </w:rPr>
        <w:t>Collected Works of C.G. Jung, Vol. 6, Psychological Types. </w:t>
      </w:r>
      <w:r>
        <w:rPr>
          <w:rFonts w:ascii="Roboto" w:hAnsi="Roboto"/>
          <w:color w:val="000000"/>
          <w:sz w:val="21"/>
          <w:szCs w:val="21"/>
        </w:rPr>
        <w:t xml:space="preserve">Course Book </w:t>
      </w:r>
      <w:proofErr w:type="spellStart"/>
      <w:r>
        <w:rPr>
          <w:rFonts w:ascii="Roboto" w:hAnsi="Roboto"/>
          <w:color w:val="000000"/>
          <w:sz w:val="21"/>
          <w:szCs w:val="21"/>
        </w:rPr>
        <w:t>edn</w:t>
      </w:r>
      <w:proofErr w:type="spellEnd"/>
      <w:r>
        <w:rPr>
          <w:rFonts w:ascii="Roboto" w:hAnsi="Roboto"/>
          <w:color w:val="000000"/>
          <w:sz w:val="21"/>
          <w:szCs w:val="21"/>
        </w:rPr>
        <w:t>. Princeton University Press.</w:t>
      </w:r>
    </w:p>
    <w:p w14:paraId="2E93CE87"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lastRenderedPageBreak/>
        <w:t>Kahneman, D. (2011) </w:t>
      </w:r>
      <w:r>
        <w:rPr>
          <w:rFonts w:ascii="Roboto" w:hAnsi="Roboto"/>
          <w:i/>
          <w:iCs/>
          <w:color w:val="000000"/>
          <w:sz w:val="21"/>
          <w:szCs w:val="21"/>
        </w:rPr>
        <w:t>Thinking, fast and slow. </w:t>
      </w:r>
      <w:r>
        <w:rPr>
          <w:rFonts w:ascii="Roboto" w:hAnsi="Roboto"/>
          <w:color w:val="000000"/>
          <w:sz w:val="21"/>
          <w:szCs w:val="21"/>
        </w:rPr>
        <w:t xml:space="preserve">1. ed. </w:t>
      </w:r>
      <w:proofErr w:type="spellStart"/>
      <w:r>
        <w:rPr>
          <w:rFonts w:ascii="Roboto" w:hAnsi="Roboto"/>
          <w:color w:val="000000"/>
          <w:sz w:val="21"/>
          <w:szCs w:val="21"/>
        </w:rPr>
        <w:t>edn</w:t>
      </w:r>
      <w:proofErr w:type="spellEnd"/>
      <w:r>
        <w:rPr>
          <w:rFonts w:ascii="Roboto" w:hAnsi="Roboto"/>
          <w:color w:val="000000"/>
          <w:sz w:val="21"/>
          <w:szCs w:val="21"/>
        </w:rPr>
        <w:t>. Farrar, Straus and Giroux.</w:t>
      </w:r>
    </w:p>
    <w:p w14:paraId="7766D41A"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Kumar, R.D.C. and Khiljee, N. (2016) </w:t>
      </w:r>
      <w:r>
        <w:rPr>
          <w:rFonts w:ascii="Roboto" w:hAnsi="Roboto"/>
          <w:i/>
          <w:iCs/>
          <w:color w:val="000000"/>
          <w:sz w:val="21"/>
          <w:szCs w:val="21"/>
        </w:rPr>
        <w:t>Leadership in healthcare</w:t>
      </w:r>
      <w:r>
        <w:rPr>
          <w:rFonts w:ascii="Roboto" w:hAnsi="Roboto"/>
          <w:color w:val="000000"/>
          <w:sz w:val="21"/>
          <w:szCs w:val="21"/>
        </w:rPr>
        <w:t> Elsevier BV.</w:t>
      </w:r>
    </w:p>
    <w:p w14:paraId="3EE3D917"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Landry, L. (2019) </w:t>
      </w:r>
      <w:r>
        <w:rPr>
          <w:rFonts w:ascii="Roboto" w:hAnsi="Roboto"/>
          <w:i/>
          <w:iCs/>
          <w:color w:val="000000"/>
          <w:sz w:val="21"/>
          <w:szCs w:val="21"/>
        </w:rPr>
        <w:t>Why Emotional Intelligence Is Important in Leadership. </w:t>
      </w:r>
      <w:r>
        <w:rPr>
          <w:rFonts w:ascii="Roboto" w:hAnsi="Roboto"/>
          <w:color w:val="000000"/>
          <w:sz w:val="21"/>
          <w:szCs w:val="21"/>
        </w:rPr>
        <w:t>Harvard Business School Online. Available at: </w:t>
      </w:r>
      <w:hyperlink r:id="rId12" w:tgtFrame="_blank" w:history="1">
        <w:r>
          <w:rPr>
            <w:rStyle w:val="Hyperlink"/>
            <w:rFonts w:ascii="Roboto" w:hAnsi="Roboto"/>
            <w:color w:val="0066CC"/>
            <w:sz w:val="21"/>
            <w:szCs w:val="21"/>
            <w:u w:val="none"/>
          </w:rPr>
          <w:t>https://online.hbs.edu/blog/post/emotional-intelligence-in-leadership</w:t>
        </w:r>
      </w:hyperlink>
      <w:r>
        <w:rPr>
          <w:rFonts w:ascii="Roboto" w:hAnsi="Roboto"/>
          <w:color w:val="000000"/>
          <w:sz w:val="21"/>
          <w:szCs w:val="21"/>
        </w:rPr>
        <w:t>.</w:t>
      </w:r>
    </w:p>
    <w:p w14:paraId="460C13B5"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Landry, L. (2019) </w:t>
      </w:r>
      <w:r>
        <w:rPr>
          <w:rFonts w:ascii="Roboto" w:hAnsi="Roboto"/>
          <w:i/>
          <w:iCs/>
          <w:color w:val="000000"/>
          <w:sz w:val="21"/>
          <w:szCs w:val="21"/>
        </w:rPr>
        <w:t>Why Emotional Intelligence Is Important in Leadership</w:t>
      </w:r>
      <w:r>
        <w:rPr>
          <w:rFonts w:ascii="Roboto" w:hAnsi="Roboto"/>
          <w:color w:val="000000"/>
          <w:sz w:val="21"/>
          <w:szCs w:val="21"/>
        </w:rPr>
        <w:t>.</w:t>
      </w:r>
    </w:p>
    <w:p w14:paraId="585CE41D"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Lungeanu, A., Dechurch, L. and Contractor, N. (2023) </w:t>
      </w:r>
      <w:r>
        <w:rPr>
          <w:rFonts w:ascii="Roboto" w:hAnsi="Roboto"/>
          <w:i/>
          <w:iCs/>
          <w:color w:val="000000"/>
          <w:sz w:val="21"/>
          <w:szCs w:val="21"/>
        </w:rPr>
        <w:t>Collective Leadership</w:t>
      </w:r>
      <w:r>
        <w:rPr>
          <w:rFonts w:ascii="Roboto" w:hAnsi="Roboto"/>
          <w:color w:val="000000"/>
          <w:sz w:val="21"/>
          <w:szCs w:val="21"/>
        </w:rPr>
        <w:t> SAGE Publications, Inc.</w:t>
      </w:r>
    </w:p>
    <w:p w14:paraId="7EA812CF"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Martin, G.P. and Learmonth, M. (2012) </w:t>
      </w:r>
      <w:r>
        <w:rPr>
          <w:rFonts w:ascii="Roboto" w:hAnsi="Roboto"/>
          <w:i/>
          <w:iCs/>
          <w:color w:val="000000"/>
          <w:sz w:val="21"/>
          <w:szCs w:val="21"/>
        </w:rPr>
        <w:t>A critical account of the rise and spread of ‘leadership’: The case of UK healthcare</w:t>
      </w:r>
      <w:r>
        <w:rPr>
          <w:rFonts w:ascii="Roboto" w:hAnsi="Roboto"/>
          <w:color w:val="000000"/>
          <w:sz w:val="21"/>
          <w:szCs w:val="21"/>
        </w:rPr>
        <w:t> Elsevier BV.</w:t>
      </w:r>
    </w:p>
    <w:p w14:paraId="10E68D15"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proofErr w:type="spellStart"/>
      <w:r>
        <w:rPr>
          <w:rFonts w:ascii="Roboto" w:hAnsi="Roboto"/>
          <w:color w:val="000000"/>
          <w:sz w:val="21"/>
          <w:szCs w:val="21"/>
        </w:rPr>
        <w:t>Mccambridge</w:t>
      </w:r>
      <w:proofErr w:type="spellEnd"/>
      <w:r>
        <w:rPr>
          <w:rFonts w:ascii="Roboto" w:hAnsi="Roboto"/>
          <w:color w:val="000000"/>
          <w:sz w:val="21"/>
          <w:szCs w:val="21"/>
        </w:rPr>
        <w:t xml:space="preserve">, J., Witton, J. and </w:t>
      </w:r>
      <w:proofErr w:type="spellStart"/>
      <w:r>
        <w:rPr>
          <w:rFonts w:ascii="Roboto" w:hAnsi="Roboto"/>
          <w:color w:val="000000"/>
          <w:sz w:val="21"/>
          <w:szCs w:val="21"/>
        </w:rPr>
        <w:t>Elbourne</w:t>
      </w:r>
      <w:proofErr w:type="spellEnd"/>
      <w:r>
        <w:rPr>
          <w:rFonts w:ascii="Roboto" w:hAnsi="Roboto"/>
          <w:color w:val="000000"/>
          <w:sz w:val="21"/>
          <w:szCs w:val="21"/>
        </w:rPr>
        <w:t>, D.R. (2013) </w:t>
      </w:r>
      <w:r>
        <w:rPr>
          <w:rFonts w:ascii="Roboto" w:hAnsi="Roboto"/>
          <w:i/>
          <w:iCs/>
          <w:color w:val="000000"/>
          <w:sz w:val="21"/>
          <w:szCs w:val="21"/>
        </w:rPr>
        <w:t>Systematic review of the Hawthorne effect: New concepts are needed to study research participation effects</w:t>
      </w:r>
      <w:r>
        <w:rPr>
          <w:rFonts w:ascii="Roboto" w:hAnsi="Roboto"/>
          <w:color w:val="000000"/>
          <w:sz w:val="21"/>
          <w:szCs w:val="21"/>
        </w:rPr>
        <w:t> Elsevier BV.</w:t>
      </w:r>
    </w:p>
    <w:p w14:paraId="77BF1819"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Mid Staffordshire, N. (2013) </w:t>
      </w:r>
      <w:r>
        <w:rPr>
          <w:rFonts w:ascii="Roboto" w:hAnsi="Roboto"/>
          <w:i/>
          <w:iCs/>
          <w:color w:val="000000"/>
          <w:sz w:val="21"/>
          <w:szCs w:val="21"/>
        </w:rPr>
        <w:t>Report of the Mid Staffordshire NHS foundation trust public inquiry. </w:t>
      </w:r>
      <w:r>
        <w:rPr>
          <w:rFonts w:ascii="Roboto" w:hAnsi="Roboto"/>
          <w:color w:val="000000"/>
          <w:sz w:val="21"/>
          <w:szCs w:val="21"/>
        </w:rPr>
        <w:t>Stationery Office.</w:t>
      </w:r>
    </w:p>
    <w:p w14:paraId="790C5D22"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proofErr w:type="spellStart"/>
      <w:r>
        <w:rPr>
          <w:rFonts w:ascii="Roboto" w:hAnsi="Roboto"/>
          <w:color w:val="000000"/>
          <w:sz w:val="21"/>
          <w:szCs w:val="21"/>
        </w:rPr>
        <w:t>Mosston</w:t>
      </w:r>
      <w:proofErr w:type="spellEnd"/>
      <w:r>
        <w:rPr>
          <w:rFonts w:ascii="Roboto" w:hAnsi="Roboto"/>
          <w:color w:val="000000"/>
          <w:sz w:val="21"/>
          <w:szCs w:val="21"/>
        </w:rPr>
        <w:t xml:space="preserve">, </w:t>
      </w:r>
      <w:proofErr w:type="spellStart"/>
      <w:r>
        <w:rPr>
          <w:rFonts w:ascii="Roboto" w:hAnsi="Roboto"/>
          <w:color w:val="000000"/>
          <w:sz w:val="21"/>
          <w:szCs w:val="21"/>
        </w:rPr>
        <w:t>M.a.A</w:t>
      </w:r>
      <w:proofErr w:type="spellEnd"/>
      <w:r>
        <w:rPr>
          <w:rFonts w:ascii="Roboto" w:hAnsi="Roboto"/>
          <w:color w:val="000000"/>
          <w:sz w:val="21"/>
          <w:szCs w:val="21"/>
        </w:rPr>
        <w:t>., Sara (2008) </w:t>
      </w:r>
      <w:r>
        <w:rPr>
          <w:rFonts w:ascii="Roboto" w:hAnsi="Roboto"/>
          <w:i/>
          <w:iCs/>
          <w:color w:val="000000"/>
          <w:sz w:val="21"/>
          <w:szCs w:val="21"/>
        </w:rPr>
        <w:t>Teaching Physical Education. </w:t>
      </w:r>
      <w:r>
        <w:rPr>
          <w:rFonts w:ascii="Roboto" w:hAnsi="Roboto"/>
          <w:color w:val="000000"/>
          <w:sz w:val="21"/>
          <w:szCs w:val="21"/>
        </w:rPr>
        <w:t xml:space="preserve">1st online Edition (6th Edition) </w:t>
      </w:r>
      <w:proofErr w:type="spellStart"/>
      <w:r>
        <w:rPr>
          <w:rFonts w:ascii="Roboto" w:hAnsi="Roboto"/>
          <w:color w:val="000000"/>
          <w:sz w:val="21"/>
          <w:szCs w:val="21"/>
        </w:rPr>
        <w:t>edn</w:t>
      </w:r>
      <w:proofErr w:type="spellEnd"/>
      <w:r>
        <w:rPr>
          <w:rFonts w:ascii="Roboto" w:hAnsi="Roboto"/>
          <w:color w:val="000000"/>
          <w:sz w:val="21"/>
          <w:szCs w:val="21"/>
        </w:rPr>
        <w:t>. The Spectrum Institute for Teaching and Learning.</w:t>
      </w:r>
    </w:p>
    <w:p w14:paraId="6A5DCA79"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Mullins, L.J. (2019) </w:t>
      </w:r>
      <w:r>
        <w:rPr>
          <w:rFonts w:ascii="Roboto" w:hAnsi="Roboto"/>
          <w:i/>
          <w:iCs/>
          <w:color w:val="000000"/>
          <w:sz w:val="21"/>
          <w:szCs w:val="21"/>
        </w:rPr>
        <w:t>Organisational behaviour in the workplace. </w:t>
      </w:r>
      <w:r>
        <w:rPr>
          <w:rFonts w:ascii="Roboto" w:hAnsi="Roboto"/>
          <w:color w:val="000000"/>
          <w:sz w:val="21"/>
          <w:szCs w:val="21"/>
        </w:rPr>
        <w:t xml:space="preserve">Twelfth edition </w:t>
      </w:r>
      <w:proofErr w:type="spellStart"/>
      <w:r>
        <w:rPr>
          <w:rFonts w:ascii="Roboto" w:hAnsi="Roboto"/>
          <w:color w:val="000000"/>
          <w:sz w:val="21"/>
          <w:szCs w:val="21"/>
        </w:rPr>
        <w:t>edn</w:t>
      </w:r>
      <w:proofErr w:type="spellEnd"/>
      <w:r>
        <w:rPr>
          <w:rFonts w:ascii="Roboto" w:hAnsi="Roboto"/>
          <w:color w:val="000000"/>
          <w:sz w:val="21"/>
          <w:szCs w:val="21"/>
        </w:rPr>
        <w:t>. Pearson.</w:t>
      </w:r>
    </w:p>
    <w:p w14:paraId="2B2D7E2B"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Northouse, P. (2026) </w:t>
      </w:r>
      <w:r>
        <w:rPr>
          <w:rFonts w:ascii="Roboto" w:hAnsi="Roboto"/>
          <w:i/>
          <w:iCs/>
          <w:color w:val="000000"/>
          <w:sz w:val="21"/>
          <w:szCs w:val="21"/>
        </w:rPr>
        <w:t>Leadership: Theory and Practice. </w:t>
      </w:r>
      <w:r>
        <w:rPr>
          <w:rFonts w:ascii="Roboto" w:hAnsi="Roboto"/>
          <w:color w:val="000000"/>
          <w:sz w:val="21"/>
          <w:szCs w:val="21"/>
        </w:rPr>
        <w:t xml:space="preserve">10th Edition </w:t>
      </w:r>
      <w:proofErr w:type="spellStart"/>
      <w:r>
        <w:rPr>
          <w:rFonts w:ascii="Roboto" w:hAnsi="Roboto"/>
          <w:color w:val="000000"/>
          <w:sz w:val="21"/>
          <w:szCs w:val="21"/>
        </w:rPr>
        <w:t>edn</w:t>
      </w:r>
      <w:proofErr w:type="spellEnd"/>
      <w:r>
        <w:rPr>
          <w:rFonts w:ascii="Roboto" w:hAnsi="Roboto"/>
          <w:color w:val="000000"/>
          <w:sz w:val="21"/>
          <w:szCs w:val="21"/>
        </w:rPr>
        <w:t>. SAGE.</w:t>
      </w:r>
    </w:p>
    <w:p w14:paraId="0B4DF4EA"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Oswald, D. </w:t>
      </w:r>
      <w:r>
        <w:rPr>
          <w:rFonts w:ascii="Roboto" w:hAnsi="Roboto"/>
          <w:i/>
          <w:iCs/>
          <w:color w:val="000000"/>
          <w:sz w:val="21"/>
          <w:szCs w:val="21"/>
        </w:rPr>
        <w:t>Handling the Hawthorne effect: The challenges surrounding a participant observer</w:t>
      </w:r>
      <w:r>
        <w:rPr>
          <w:rFonts w:ascii="Roboto" w:hAnsi="Roboto"/>
          <w:color w:val="000000"/>
          <w:sz w:val="21"/>
          <w:szCs w:val="21"/>
        </w:rPr>
        <w:t>.</w:t>
      </w:r>
    </w:p>
    <w:p w14:paraId="48B97ED0"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Rebecca Newton </w:t>
      </w:r>
      <w:r>
        <w:rPr>
          <w:rFonts w:ascii="Roboto" w:hAnsi="Roboto"/>
          <w:i/>
          <w:iCs/>
          <w:color w:val="000000"/>
          <w:sz w:val="21"/>
          <w:szCs w:val="21"/>
        </w:rPr>
        <w:t>Building Trust, engagement and motivation as a leader: the power of authenticity</w:t>
      </w:r>
      <w:r>
        <w:rPr>
          <w:rFonts w:ascii="Roboto" w:hAnsi="Roboto"/>
          <w:color w:val="000000"/>
          <w:sz w:val="21"/>
          <w:szCs w:val="21"/>
        </w:rPr>
        <w:t> London School of Economics and Political Science.</w:t>
      </w:r>
    </w:p>
    <w:p w14:paraId="0F42C82F"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Rolfe, G., Freshwater, D. and Jasper, M. (2001) </w:t>
      </w:r>
      <w:r>
        <w:rPr>
          <w:rFonts w:ascii="Roboto" w:hAnsi="Roboto"/>
          <w:i/>
          <w:iCs/>
          <w:color w:val="000000"/>
          <w:sz w:val="21"/>
          <w:szCs w:val="21"/>
        </w:rPr>
        <w:t xml:space="preserve">Critical reflection for nursing and the helping </w:t>
      </w:r>
      <w:proofErr w:type="gramStart"/>
      <w:r>
        <w:rPr>
          <w:rFonts w:ascii="Roboto" w:hAnsi="Roboto"/>
          <w:i/>
          <w:iCs/>
          <w:color w:val="000000"/>
          <w:sz w:val="21"/>
          <w:szCs w:val="21"/>
        </w:rPr>
        <w:t>professions :</w:t>
      </w:r>
      <w:proofErr w:type="gramEnd"/>
      <w:r>
        <w:rPr>
          <w:rFonts w:ascii="Roboto" w:hAnsi="Roboto"/>
          <w:i/>
          <w:iCs/>
          <w:color w:val="000000"/>
          <w:sz w:val="21"/>
          <w:szCs w:val="21"/>
        </w:rPr>
        <w:t xml:space="preserve"> a user's guide. </w:t>
      </w:r>
      <w:r>
        <w:rPr>
          <w:rFonts w:ascii="Roboto" w:hAnsi="Roboto"/>
          <w:color w:val="000000"/>
          <w:sz w:val="21"/>
          <w:szCs w:val="21"/>
        </w:rPr>
        <w:t>Palgrave Macmillan.</w:t>
      </w:r>
    </w:p>
    <w:p w14:paraId="100665A7"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Sedgwick, P. and Greenwood, N. (2015) </w:t>
      </w:r>
      <w:r>
        <w:rPr>
          <w:rFonts w:ascii="Roboto" w:hAnsi="Roboto"/>
          <w:i/>
          <w:iCs/>
          <w:color w:val="000000"/>
          <w:sz w:val="21"/>
          <w:szCs w:val="21"/>
        </w:rPr>
        <w:t>Understanding the Hawthorne effect</w:t>
      </w:r>
      <w:r>
        <w:rPr>
          <w:rFonts w:ascii="Roboto" w:hAnsi="Roboto"/>
          <w:color w:val="000000"/>
          <w:sz w:val="21"/>
          <w:szCs w:val="21"/>
        </w:rPr>
        <w:t> BMJ.</w:t>
      </w:r>
    </w:p>
    <w:p w14:paraId="60768272"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Simon Sinek (2024) </w:t>
      </w:r>
      <w:r>
        <w:rPr>
          <w:rFonts w:ascii="Roboto" w:hAnsi="Roboto"/>
          <w:i/>
          <w:iCs/>
          <w:color w:val="000000"/>
          <w:sz w:val="21"/>
          <w:szCs w:val="21"/>
        </w:rPr>
        <w:t>Leaders Eat Last. </w:t>
      </w:r>
      <w:r>
        <w:rPr>
          <w:rFonts w:ascii="Roboto" w:hAnsi="Roboto"/>
          <w:color w:val="000000"/>
          <w:sz w:val="21"/>
          <w:szCs w:val="21"/>
        </w:rPr>
        <w:t>Penguin Books.</w:t>
      </w:r>
    </w:p>
    <w:p w14:paraId="3D7733E5" w14:textId="77777777" w:rsidR="00524E96" w:rsidRDefault="00524E96" w:rsidP="00524E96">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Wu, Y., Awang, S.R., Ahmad, T. and You, C. (2024) </w:t>
      </w:r>
      <w:r>
        <w:rPr>
          <w:rFonts w:ascii="Roboto" w:hAnsi="Roboto"/>
          <w:i/>
          <w:iCs/>
          <w:color w:val="000000"/>
          <w:sz w:val="21"/>
          <w:szCs w:val="21"/>
        </w:rPr>
        <w:t>A systematic review of leadership styles in healthcare sector: Insights and future directions</w:t>
      </w:r>
      <w:r>
        <w:rPr>
          <w:rFonts w:ascii="Roboto" w:hAnsi="Roboto"/>
          <w:color w:val="000000"/>
          <w:sz w:val="21"/>
          <w:szCs w:val="21"/>
        </w:rPr>
        <w:t> Elsevier BV.</w:t>
      </w:r>
    </w:p>
    <w:p w14:paraId="04CB52FF" w14:textId="77777777" w:rsidR="00771FDC" w:rsidRDefault="00771FDC"/>
    <w:sectPr w:rsidR="00771F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8C1A41"/>
    <w:multiLevelType w:val="multilevel"/>
    <w:tmpl w:val="E4D2C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0960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50F"/>
    <w:rsid w:val="000027D2"/>
    <w:rsid w:val="00004D9C"/>
    <w:rsid w:val="00006FBF"/>
    <w:rsid w:val="000171D6"/>
    <w:rsid w:val="00026987"/>
    <w:rsid w:val="00027162"/>
    <w:rsid w:val="000349F7"/>
    <w:rsid w:val="00036077"/>
    <w:rsid w:val="0004677F"/>
    <w:rsid w:val="00051BE0"/>
    <w:rsid w:val="000521A0"/>
    <w:rsid w:val="00053531"/>
    <w:rsid w:val="00055046"/>
    <w:rsid w:val="0005587B"/>
    <w:rsid w:val="00060692"/>
    <w:rsid w:val="000617F4"/>
    <w:rsid w:val="000664E3"/>
    <w:rsid w:val="0007556A"/>
    <w:rsid w:val="00080575"/>
    <w:rsid w:val="0008257E"/>
    <w:rsid w:val="00092BC5"/>
    <w:rsid w:val="00092F7F"/>
    <w:rsid w:val="00096B83"/>
    <w:rsid w:val="00096E85"/>
    <w:rsid w:val="000A59FC"/>
    <w:rsid w:val="000A7AB1"/>
    <w:rsid w:val="000B2556"/>
    <w:rsid w:val="000B39C9"/>
    <w:rsid w:val="000B6098"/>
    <w:rsid w:val="000B729D"/>
    <w:rsid w:val="000C2584"/>
    <w:rsid w:val="000C29F4"/>
    <w:rsid w:val="000C3376"/>
    <w:rsid w:val="000C3DE4"/>
    <w:rsid w:val="000C6E8D"/>
    <w:rsid w:val="000D0F34"/>
    <w:rsid w:val="000D4059"/>
    <w:rsid w:val="000D42FB"/>
    <w:rsid w:val="000D7624"/>
    <w:rsid w:val="000E1F61"/>
    <w:rsid w:val="000E2CDA"/>
    <w:rsid w:val="000E35C8"/>
    <w:rsid w:val="000E3A1E"/>
    <w:rsid w:val="000F0844"/>
    <w:rsid w:val="000F2C17"/>
    <w:rsid w:val="000F3A01"/>
    <w:rsid w:val="000F4F6E"/>
    <w:rsid w:val="0010044B"/>
    <w:rsid w:val="001023A3"/>
    <w:rsid w:val="00103F51"/>
    <w:rsid w:val="00105751"/>
    <w:rsid w:val="00106D7A"/>
    <w:rsid w:val="001154B8"/>
    <w:rsid w:val="00120056"/>
    <w:rsid w:val="0012531F"/>
    <w:rsid w:val="00133FD4"/>
    <w:rsid w:val="001343C3"/>
    <w:rsid w:val="00140C98"/>
    <w:rsid w:val="00146209"/>
    <w:rsid w:val="00147C7D"/>
    <w:rsid w:val="00150706"/>
    <w:rsid w:val="001523EB"/>
    <w:rsid w:val="00152591"/>
    <w:rsid w:val="00157577"/>
    <w:rsid w:val="00161080"/>
    <w:rsid w:val="0016179C"/>
    <w:rsid w:val="00164697"/>
    <w:rsid w:val="0017172A"/>
    <w:rsid w:val="0017411C"/>
    <w:rsid w:val="0018193B"/>
    <w:rsid w:val="001847C8"/>
    <w:rsid w:val="00190CBE"/>
    <w:rsid w:val="0019336B"/>
    <w:rsid w:val="00194043"/>
    <w:rsid w:val="001A0861"/>
    <w:rsid w:val="001A7578"/>
    <w:rsid w:val="001B1657"/>
    <w:rsid w:val="001C0A5B"/>
    <w:rsid w:val="001C1117"/>
    <w:rsid w:val="001C1230"/>
    <w:rsid w:val="001C2960"/>
    <w:rsid w:val="001C3B1B"/>
    <w:rsid w:val="001C47BF"/>
    <w:rsid w:val="001C6992"/>
    <w:rsid w:val="001D0717"/>
    <w:rsid w:val="001D08F8"/>
    <w:rsid w:val="001D1064"/>
    <w:rsid w:val="001D13DE"/>
    <w:rsid w:val="001D3E67"/>
    <w:rsid w:val="001E1851"/>
    <w:rsid w:val="001E1891"/>
    <w:rsid w:val="001E679C"/>
    <w:rsid w:val="001E73BF"/>
    <w:rsid w:val="001F4E56"/>
    <w:rsid w:val="00201DC5"/>
    <w:rsid w:val="002127AD"/>
    <w:rsid w:val="002147BD"/>
    <w:rsid w:val="00221405"/>
    <w:rsid w:val="00225468"/>
    <w:rsid w:val="002273D9"/>
    <w:rsid w:val="002338DA"/>
    <w:rsid w:val="00247861"/>
    <w:rsid w:val="00251B69"/>
    <w:rsid w:val="0025257E"/>
    <w:rsid w:val="0025380D"/>
    <w:rsid w:val="00260A22"/>
    <w:rsid w:val="002617CD"/>
    <w:rsid w:val="00261B16"/>
    <w:rsid w:val="00262CF4"/>
    <w:rsid w:val="002650BC"/>
    <w:rsid w:val="002701A2"/>
    <w:rsid w:val="002776B2"/>
    <w:rsid w:val="00282923"/>
    <w:rsid w:val="0028411E"/>
    <w:rsid w:val="00290BB1"/>
    <w:rsid w:val="00290E8A"/>
    <w:rsid w:val="00292161"/>
    <w:rsid w:val="00293730"/>
    <w:rsid w:val="00293A27"/>
    <w:rsid w:val="00293A8E"/>
    <w:rsid w:val="002A0BDF"/>
    <w:rsid w:val="002A3C34"/>
    <w:rsid w:val="002A412C"/>
    <w:rsid w:val="002A4C01"/>
    <w:rsid w:val="002B1F35"/>
    <w:rsid w:val="002B2718"/>
    <w:rsid w:val="002B2ABE"/>
    <w:rsid w:val="002B5E3D"/>
    <w:rsid w:val="002B6D2D"/>
    <w:rsid w:val="002C665F"/>
    <w:rsid w:val="002C78E2"/>
    <w:rsid w:val="002D0957"/>
    <w:rsid w:val="002D0CC2"/>
    <w:rsid w:val="002D24D1"/>
    <w:rsid w:val="002D4CC7"/>
    <w:rsid w:val="002E41AF"/>
    <w:rsid w:val="002F2147"/>
    <w:rsid w:val="002F3A1B"/>
    <w:rsid w:val="002F5EB8"/>
    <w:rsid w:val="00303C8F"/>
    <w:rsid w:val="00306AD4"/>
    <w:rsid w:val="00312229"/>
    <w:rsid w:val="003201AE"/>
    <w:rsid w:val="00330BAB"/>
    <w:rsid w:val="003313E2"/>
    <w:rsid w:val="0033658B"/>
    <w:rsid w:val="0034427E"/>
    <w:rsid w:val="0034708F"/>
    <w:rsid w:val="00361492"/>
    <w:rsid w:val="00361574"/>
    <w:rsid w:val="003827E3"/>
    <w:rsid w:val="0038430E"/>
    <w:rsid w:val="00395B97"/>
    <w:rsid w:val="00396022"/>
    <w:rsid w:val="003968C5"/>
    <w:rsid w:val="003973B6"/>
    <w:rsid w:val="003A2074"/>
    <w:rsid w:val="003A2A31"/>
    <w:rsid w:val="003A786C"/>
    <w:rsid w:val="003B033D"/>
    <w:rsid w:val="003B1424"/>
    <w:rsid w:val="003B581E"/>
    <w:rsid w:val="003C0460"/>
    <w:rsid w:val="003C5737"/>
    <w:rsid w:val="003D3B09"/>
    <w:rsid w:val="003E0B21"/>
    <w:rsid w:val="003E62FE"/>
    <w:rsid w:val="003E76BB"/>
    <w:rsid w:val="003E7B2A"/>
    <w:rsid w:val="003F2EF2"/>
    <w:rsid w:val="004000FE"/>
    <w:rsid w:val="00404014"/>
    <w:rsid w:val="00404C4F"/>
    <w:rsid w:val="00405651"/>
    <w:rsid w:val="00406417"/>
    <w:rsid w:val="00406848"/>
    <w:rsid w:val="004219E2"/>
    <w:rsid w:val="004250CB"/>
    <w:rsid w:val="00431028"/>
    <w:rsid w:val="004319C3"/>
    <w:rsid w:val="004331FF"/>
    <w:rsid w:val="00434006"/>
    <w:rsid w:val="00441954"/>
    <w:rsid w:val="00446A98"/>
    <w:rsid w:val="00461A1F"/>
    <w:rsid w:val="004712FF"/>
    <w:rsid w:val="004713D7"/>
    <w:rsid w:val="00473720"/>
    <w:rsid w:val="00475D5B"/>
    <w:rsid w:val="00476010"/>
    <w:rsid w:val="00477FEB"/>
    <w:rsid w:val="00480E79"/>
    <w:rsid w:val="0048755B"/>
    <w:rsid w:val="00491E65"/>
    <w:rsid w:val="00494B9E"/>
    <w:rsid w:val="004A0209"/>
    <w:rsid w:val="004A3B70"/>
    <w:rsid w:val="004A4A56"/>
    <w:rsid w:val="004A4D90"/>
    <w:rsid w:val="004A6387"/>
    <w:rsid w:val="004B408F"/>
    <w:rsid w:val="004B4858"/>
    <w:rsid w:val="004C08C4"/>
    <w:rsid w:val="004C2F97"/>
    <w:rsid w:val="004C67EB"/>
    <w:rsid w:val="004D0532"/>
    <w:rsid w:val="004D1250"/>
    <w:rsid w:val="004D56AF"/>
    <w:rsid w:val="004D64BD"/>
    <w:rsid w:val="004D75EC"/>
    <w:rsid w:val="004E27AB"/>
    <w:rsid w:val="004E432B"/>
    <w:rsid w:val="004E5E81"/>
    <w:rsid w:val="004E625B"/>
    <w:rsid w:val="004F1B1F"/>
    <w:rsid w:val="004F1E19"/>
    <w:rsid w:val="00506E73"/>
    <w:rsid w:val="00510FF6"/>
    <w:rsid w:val="00511A01"/>
    <w:rsid w:val="00512414"/>
    <w:rsid w:val="005144CF"/>
    <w:rsid w:val="005147C4"/>
    <w:rsid w:val="00520119"/>
    <w:rsid w:val="00521068"/>
    <w:rsid w:val="0052442C"/>
    <w:rsid w:val="00524E96"/>
    <w:rsid w:val="0053111E"/>
    <w:rsid w:val="0053164E"/>
    <w:rsid w:val="005435B2"/>
    <w:rsid w:val="0055081A"/>
    <w:rsid w:val="00552DFE"/>
    <w:rsid w:val="0055302E"/>
    <w:rsid w:val="00553340"/>
    <w:rsid w:val="00556514"/>
    <w:rsid w:val="00570DCD"/>
    <w:rsid w:val="00570DE0"/>
    <w:rsid w:val="00571833"/>
    <w:rsid w:val="00592668"/>
    <w:rsid w:val="00596D6A"/>
    <w:rsid w:val="005A025B"/>
    <w:rsid w:val="005A1C38"/>
    <w:rsid w:val="005A40E9"/>
    <w:rsid w:val="005A76F4"/>
    <w:rsid w:val="005B47D1"/>
    <w:rsid w:val="005B5845"/>
    <w:rsid w:val="005C0733"/>
    <w:rsid w:val="005C3522"/>
    <w:rsid w:val="005C45BA"/>
    <w:rsid w:val="005C597E"/>
    <w:rsid w:val="005C6C0A"/>
    <w:rsid w:val="005D20BA"/>
    <w:rsid w:val="005D3439"/>
    <w:rsid w:val="005D7A4C"/>
    <w:rsid w:val="005E657A"/>
    <w:rsid w:val="005F554C"/>
    <w:rsid w:val="005F77CA"/>
    <w:rsid w:val="00617C18"/>
    <w:rsid w:val="00621298"/>
    <w:rsid w:val="00623464"/>
    <w:rsid w:val="00627281"/>
    <w:rsid w:val="00634023"/>
    <w:rsid w:val="00636DA8"/>
    <w:rsid w:val="0063762C"/>
    <w:rsid w:val="00640C74"/>
    <w:rsid w:val="006447A4"/>
    <w:rsid w:val="00644CE7"/>
    <w:rsid w:val="00645D6A"/>
    <w:rsid w:val="0065697B"/>
    <w:rsid w:val="00663D16"/>
    <w:rsid w:val="006706BE"/>
    <w:rsid w:val="00676044"/>
    <w:rsid w:val="00684E7F"/>
    <w:rsid w:val="00685D73"/>
    <w:rsid w:val="00687CBE"/>
    <w:rsid w:val="006937F1"/>
    <w:rsid w:val="00694C54"/>
    <w:rsid w:val="00695A9D"/>
    <w:rsid w:val="006A069C"/>
    <w:rsid w:val="006A5C3E"/>
    <w:rsid w:val="006A73A3"/>
    <w:rsid w:val="006B0E40"/>
    <w:rsid w:val="006B2836"/>
    <w:rsid w:val="006B4B92"/>
    <w:rsid w:val="006B5062"/>
    <w:rsid w:val="006C1863"/>
    <w:rsid w:val="006C1AAE"/>
    <w:rsid w:val="006D0168"/>
    <w:rsid w:val="006D20A3"/>
    <w:rsid w:val="006E12DC"/>
    <w:rsid w:val="006E212E"/>
    <w:rsid w:val="006F3517"/>
    <w:rsid w:val="006F6323"/>
    <w:rsid w:val="006F65D2"/>
    <w:rsid w:val="006F745E"/>
    <w:rsid w:val="006F76D2"/>
    <w:rsid w:val="00701862"/>
    <w:rsid w:val="007055F3"/>
    <w:rsid w:val="00712FCA"/>
    <w:rsid w:val="00714494"/>
    <w:rsid w:val="00721072"/>
    <w:rsid w:val="00725473"/>
    <w:rsid w:val="00726286"/>
    <w:rsid w:val="0073423F"/>
    <w:rsid w:val="0073794A"/>
    <w:rsid w:val="00743C41"/>
    <w:rsid w:val="0074576A"/>
    <w:rsid w:val="00746ADF"/>
    <w:rsid w:val="00751BC5"/>
    <w:rsid w:val="00752201"/>
    <w:rsid w:val="00754783"/>
    <w:rsid w:val="0076288F"/>
    <w:rsid w:val="007648D1"/>
    <w:rsid w:val="00766177"/>
    <w:rsid w:val="0077006B"/>
    <w:rsid w:val="00771FDC"/>
    <w:rsid w:val="00782F13"/>
    <w:rsid w:val="00784369"/>
    <w:rsid w:val="00784ABB"/>
    <w:rsid w:val="0078619F"/>
    <w:rsid w:val="00790C95"/>
    <w:rsid w:val="0079278C"/>
    <w:rsid w:val="00793B25"/>
    <w:rsid w:val="00793D97"/>
    <w:rsid w:val="00795CC4"/>
    <w:rsid w:val="00797587"/>
    <w:rsid w:val="007977A0"/>
    <w:rsid w:val="00797AF7"/>
    <w:rsid w:val="007A29E2"/>
    <w:rsid w:val="007A328F"/>
    <w:rsid w:val="007B3D66"/>
    <w:rsid w:val="007B6249"/>
    <w:rsid w:val="007C0F52"/>
    <w:rsid w:val="007C7B4F"/>
    <w:rsid w:val="007C7E30"/>
    <w:rsid w:val="007D3523"/>
    <w:rsid w:val="007E0CF6"/>
    <w:rsid w:val="007E24A3"/>
    <w:rsid w:val="007E356D"/>
    <w:rsid w:val="007F2810"/>
    <w:rsid w:val="007F3701"/>
    <w:rsid w:val="007F636B"/>
    <w:rsid w:val="007F7C88"/>
    <w:rsid w:val="00801B7F"/>
    <w:rsid w:val="00802135"/>
    <w:rsid w:val="00807B54"/>
    <w:rsid w:val="008117C8"/>
    <w:rsid w:val="0081579E"/>
    <w:rsid w:val="0083057A"/>
    <w:rsid w:val="00832D74"/>
    <w:rsid w:val="008330E5"/>
    <w:rsid w:val="0084693F"/>
    <w:rsid w:val="00853707"/>
    <w:rsid w:val="00854581"/>
    <w:rsid w:val="00860D1F"/>
    <w:rsid w:val="00865A47"/>
    <w:rsid w:val="0087386A"/>
    <w:rsid w:val="00873870"/>
    <w:rsid w:val="008758D9"/>
    <w:rsid w:val="00875F08"/>
    <w:rsid w:val="0087714A"/>
    <w:rsid w:val="00880F8D"/>
    <w:rsid w:val="008874C6"/>
    <w:rsid w:val="0089160D"/>
    <w:rsid w:val="00893D30"/>
    <w:rsid w:val="0089432C"/>
    <w:rsid w:val="008A1EF4"/>
    <w:rsid w:val="008A1FE7"/>
    <w:rsid w:val="008A2519"/>
    <w:rsid w:val="008A2FA1"/>
    <w:rsid w:val="008A7B10"/>
    <w:rsid w:val="008C4803"/>
    <w:rsid w:val="008C65F0"/>
    <w:rsid w:val="008D03B7"/>
    <w:rsid w:val="008D1A13"/>
    <w:rsid w:val="008D350F"/>
    <w:rsid w:val="008D7B80"/>
    <w:rsid w:val="008E47BA"/>
    <w:rsid w:val="008E751B"/>
    <w:rsid w:val="008F4F54"/>
    <w:rsid w:val="008F6FD2"/>
    <w:rsid w:val="00906714"/>
    <w:rsid w:val="0090694E"/>
    <w:rsid w:val="0090791D"/>
    <w:rsid w:val="009162E9"/>
    <w:rsid w:val="00923348"/>
    <w:rsid w:val="00923CAB"/>
    <w:rsid w:val="00924517"/>
    <w:rsid w:val="00925992"/>
    <w:rsid w:val="00926EDA"/>
    <w:rsid w:val="00930151"/>
    <w:rsid w:val="009319E1"/>
    <w:rsid w:val="00931F36"/>
    <w:rsid w:val="00942729"/>
    <w:rsid w:val="00945C2D"/>
    <w:rsid w:val="0094613A"/>
    <w:rsid w:val="00957221"/>
    <w:rsid w:val="00957DB8"/>
    <w:rsid w:val="0097246D"/>
    <w:rsid w:val="00977610"/>
    <w:rsid w:val="00982621"/>
    <w:rsid w:val="00985AFB"/>
    <w:rsid w:val="009874F2"/>
    <w:rsid w:val="00992BEB"/>
    <w:rsid w:val="009961AE"/>
    <w:rsid w:val="009B0ADB"/>
    <w:rsid w:val="009B23AF"/>
    <w:rsid w:val="009B5627"/>
    <w:rsid w:val="009B7F10"/>
    <w:rsid w:val="009C0B14"/>
    <w:rsid w:val="009C2CBA"/>
    <w:rsid w:val="009C2EA6"/>
    <w:rsid w:val="009C2F85"/>
    <w:rsid w:val="009C676B"/>
    <w:rsid w:val="009D2DE3"/>
    <w:rsid w:val="009D3A01"/>
    <w:rsid w:val="009D42F4"/>
    <w:rsid w:val="009D5C0F"/>
    <w:rsid w:val="009E0432"/>
    <w:rsid w:val="009E3746"/>
    <w:rsid w:val="009E5F55"/>
    <w:rsid w:val="009E601F"/>
    <w:rsid w:val="009F0287"/>
    <w:rsid w:val="009F6938"/>
    <w:rsid w:val="009F6AAB"/>
    <w:rsid w:val="00A01FFD"/>
    <w:rsid w:val="00A025F6"/>
    <w:rsid w:val="00A02AB7"/>
    <w:rsid w:val="00A12686"/>
    <w:rsid w:val="00A202B4"/>
    <w:rsid w:val="00A21104"/>
    <w:rsid w:val="00A23609"/>
    <w:rsid w:val="00A25923"/>
    <w:rsid w:val="00A260B4"/>
    <w:rsid w:val="00A2648E"/>
    <w:rsid w:val="00A30FBB"/>
    <w:rsid w:val="00A33D87"/>
    <w:rsid w:val="00A3558F"/>
    <w:rsid w:val="00A36956"/>
    <w:rsid w:val="00A37BA0"/>
    <w:rsid w:val="00A42862"/>
    <w:rsid w:val="00A43B68"/>
    <w:rsid w:val="00A442E8"/>
    <w:rsid w:val="00A52AF9"/>
    <w:rsid w:val="00A55097"/>
    <w:rsid w:val="00A5590D"/>
    <w:rsid w:val="00A57803"/>
    <w:rsid w:val="00A604F0"/>
    <w:rsid w:val="00A62C63"/>
    <w:rsid w:val="00A6567E"/>
    <w:rsid w:val="00A65C63"/>
    <w:rsid w:val="00A66476"/>
    <w:rsid w:val="00A70827"/>
    <w:rsid w:val="00A77BB2"/>
    <w:rsid w:val="00A82AB1"/>
    <w:rsid w:val="00A84C7C"/>
    <w:rsid w:val="00A85526"/>
    <w:rsid w:val="00A93ED8"/>
    <w:rsid w:val="00A969EE"/>
    <w:rsid w:val="00AA24FD"/>
    <w:rsid w:val="00AA32F4"/>
    <w:rsid w:val="00AA446C"/>
    <w:rsid w:val="00AA6B51"/>
    <w:rsid w:val="00AA7101"/>
    <w:rsid w:val="00AA7469"/>
    <w:rsid w:val="00AA74C9"/>
    <w:rsid w:val="00AB0F1F"/>
    <w:rsid w:val="00AC4D96"/>
    <w:rsid w:val="00AC726A"/>
    <w:rsid w:val="00AD0B5F"/>
    <w:rsid w:val="00AD222E"/>
    <w:rsid w:val="00AD3B68"/>
    <w:rsid w:val="00AD4BDE"/>
    <w:rsid w:val="00AE0CA9"/>
    <w:rsid w:val="00AE138D"/>
    <w:rsid w:val="00AE6C41"/>
    <w:rsid w:val="00AF285A"/>
    <w:rsid w:val="00AF49D7"/>
    <w:rsid w:val="00AF617F"/>
    <w:rsid w:val="00AF7FE5"/>
    <w:rsid w:val="00B016F9"/>
    <w:rsid w:val="00B0174A"/>
    <w:rsid w:val="00B07E78"/>
    <w:rsid w:val="00B10799"/>
    <w:rsid w:val="00B145B8"/>
    <w:rsid w:val="00B219F0"/>
    <w:rsid w:val="00B22990"/>
    <w:rsid w:val="00B240E0"/>
    <w:rsid w:val="00B24B2E"/>
    <w:rsid w:val="00B261C9"/>
    <w:rsid w:val="00B2635C"/>
    <w:rsid w:val="00B317B2"/>
    <w:rsid w:val="00B34E17"/>
    <w:rsid w:val="00B4356D"/>
    <w:rsid w:val="00B438FC"/>
    <w:rsid w:val="00B441CF"/>
    <w:rsid w:val="00B4617B"/>
    <w:rsid w:val="00B51EF1"/>
    <w:rsid w:val="00B64B44"/>
    <w:rsid w:val="00B66FAB"/>
    <w:rsid w:val="00B67334"/>
    <w:rsid w:val="00B71266"/>
    <w:rsid w:val="00B716EB"/>
    <w:rsid w:val="00B75FEF"/>
    <w:rsid w:val="00B76DDC"/>
    <w:rsid w:val="00B83344"/>
    <w:rsid w:val="00B87367"/>
    <w:rsid w:val="00B93A3B"/>
    <w:rsid w:val="00B9416A"/>
    <w:rsid w:val="00BA0A27"/>
    <w:rsid w:val="00BA5A18"/>
    <w:rsid w:val="00BA6550"/>
    <w:rsid w:val="00BB2B05"/>
    <w:rsid w:val="00BB778F"/>
    <w:rsid w:val="00BC417C"/>
    <w:rsid w:val="00BC5261"/>
    <w:rsid w:val="00BC692F"/>
    <w:rsid w:val="00BC7737"/>
    <w:rsid w:val="00BD3076"/>
    <w:rsid w:val="00BD57CF"/>
    <w:rsid w:val="00BD6FE6"/>
    <w:rsid w:val="00BE66E6"/>
    <w:rsid w:val="00BF2850"/>
    <w:rsid w:val="00BF4C1F"/>
    <w:rsid w:val="00BF4D40"/>
    <w:rsid w:val="00BF5555"/>
    <w:rsid w:val="00C03B40"/>
    <w:rsid w:val="00C04C89"/>
    <w:rsid w:val="00C0762C"/>
    <w:rsid w:val="00C1166F"/>
    <w:rsid w:val="00C12679"/>
    <w:rsid w:val="00C12A80"/>
    <w:rsid w:val="00C14ED9"/>
    <w:rsid w:val="00C20781"/>
    <w:rsid w:val="00C216C8"/>
    <w:rsid w:val="00C27E12"/>
    <w:rsid w:val="00C30718"/>
    <w:rsid w:val="00C321B5"/>
    <w:rsid w:val="00C33727"/>
    <w:rsid w:val="00C37BC4"/>
    <w:rsid w:val="00C411B1"/>
    <w:rsid w:val="00C51E72"/>
    <w:rsid w:val="00C521B2"/>
    <w:rsid w:val="00C5235D"/>
    <w:rsid w:val="00C55F99"/>
    <w:rsid w:val="00C60293"/>
    <w:rsid w:val="00C6053E"/>
    <w:rsid w:val="00C616F9"/>
    <w:rsid w:val="00C6321B"/>
    <w:rsid w:val="00C63780"/>
    <w:rsid w:val="00C71E55"/>
    <w:rsid w:val="00C72FCA"/>
    <w:rsid w:val="00C7562C"/>
    <w:rsid w:val="00C75CFE"/>
    <w:rsid w:val="00C950A7"/>
    <w:rsid w:val="00C96ABC"/>
    <w:rsid w:val="00CA2B53"/>
    <w:rsid w:val="00CA6194"/>
    <w:rsid w:val="00CA7D56"/>
    <w:rsid w:val="00CA7FE5"/>
    <w:rsid w:val="00CB4A1F"/>
    <w:rsid w:val="00CB638C"/>
    <w:rsid w:val="00CB6565"/>
    <w:rsid w:val="00CB6823"/>
    <w:rsid w:val="00CB7A93"/>
    <w:rsid w:val="00CC0088"/>
    <w:rsid w:val="00CC251F"/>
    <w:rsid w:val="00CC272E"/>
    <w:rsid w:val="00CC36E3"/>
    <w:rsid w:val="00CC4B1E"/>
    <w:rsid w:val="00CC4F00"/>
    <w:rsid w:val="00CD0DFE"/>
    <w:rsid w:val="00CD2D57"/>
    <w:rsid w:val="00CD7123"/>
    <w:rsid w:val="00CE1682"/>
    <w:rsid w:val="00CE3980"/>
    <w:rsid w:val="00CE4BAD"/>
    <w:rsid w:val="00CE5EBD"/>
    <w:rsid w:val="00CF1BA2"/>
    <w:rsid w:val="00CF3307"/>
    <w:rsid w:val="00CF6CFA"/>
    <w:rsid w:val="00D07F5F"/>
    <w:rsid w:val="00D11D43"/>
    <w:rsid w:val="00D12D38"/>
    <w:rsid w:val="00D20AD8"/>
    <w:rsid w:val="00D2450E"/>
    <w:rsid w:val="00D33072"/>
    <w:rsid w:val="00D3464D"/>
    <w:rsid w:val="00D346C8"/>
    <w:rsid w:val="00D3749D"/>
    <w:rsid w:val="00D44C87"/>
    <w:rsid w:val="00D4702B"/>
    <w:rsid w:val="00D52F5A"/>
    <w:rsid w:val="00D65E65"/>
    <w:rsid w:val="00D66C58"/>
    <w:rsid w:val="00D70A44"/>
    <w:rsid w:val="00D70D90"/>
    <w:rsid w:val="00D731ED"/>
    <w:rsid w:val="00D925F0"/>
    <w:rsid w:val="00D957F1"/>
    <w:rsid w:val="00D95E32"/>
    <w:rsid w:val="00DA4A15"/>
    <w:rsid w:val="00DA7966"/>
    <w:rsid w:val="00DA7D87"/>
    <w:rsid w:val="00DB3107"/>
    <w:rsid w:val="00DB354A"/>
    <w:rsid w:val="00DB3696"/>
    <w:rsid w:val="00DB5934"/>
    <w:rsid w:val="00DC1887"/>
    <w:rsid w:val="00DC3BA5"/>
    <w:rsid w:val="00DC620B"/>
    <w:rsid w:val="00DC70AA"/>
    <w:rsid w:val="00DD526A"/>
    <w:rsid w:val="00DD589E"/>
    <w:rsid w:val="00DD767A"/>
    <w:rsid w:val="00DD7F0F"/>
    <w:rsid w:val="00DE0131"/>
    <w:rsid w:val="00DE3DD9"/>
    <w:rsid w:val="00DF5496"/>
    <w:rsid w:val="00DF72A4"/>
    <w:rsid w:val="00E05730"/>
    <w:rsid w:val="00E0578B"/>
    <w:rsid w:val="00E06352"/>
    <w:rsid w:val="00E12C68"/>
    <w:rsid w:val="00E16B35"/>
    <w:rsid w:val="00E171A0"/>
    <w:rsid w:val="00E17233"/>
    <w:rsid w:val="00E26F4B"/>
    <w:rsid w:val="00E27E1E"/>
    <w:rsid w:val="00E27F58"/>
    <w:rsid w:val="00E37BA3"/>
    <w:rsid w:val="00E51E99"/>
    <w:rsid w:val="00E52C96"/>
    <w:rsid w:val="00E54827"/>
    <w:rsid w:val="00E56E0A"/>
    <w:rsid w:val="00E6703C"/>
    <w:rsid w:val="00E71BFB"/>
    <w:rsid w:val="00E75B6E"/>
    <w:rsid w:val="00E804F7"/>
    <w:rsid w:val="00E82AA2"/>
    <w:rsid w:val="00E8517D"/>
    <w:rsid w:val="00E85262"/>
    <w:rsid w:val="00E96657"/>
    <w:rsid w:val="00EA01DB"/>
    <w:rsid w:val="00EA46B0"/>
    <w:rsid w:val="00EA73CB"/>
    <w:rsid w:val="00EB4535"/>
    <w:rsid w:val="00EB4742"/>
    <w:rsid w:val="00EB5E81"/>
    <w:rsid w:val="00EB7A5A"/>
    <w:rsid w:val="00EB7E4E"/>
    <w:rsid w:val="00EC1189"/>
    <w:rsid w:val="00EC39FE"/>
    <w:rsid w:val="00EC4721"/>
    <w:rsid w:val="00ED0532"/>
    <w:rsid w:val="00ED5188"/>
    <w:rsid w:val="00ED6E05"/>
    <w:rsid w:val="00EE4E2B"/>
    <w:rsid w:val="00EF5116"/>
    <w:rsid w:val="00EF7139"/>
    <w:rsid w:val="00F11F72"/>
    <w:rsid w:val="00F26B46"/>
    <w:rsid w:val="00F302CB"/>
    <w:rsid w:val="00F56177"/>
    <w:rsid w:val="00F627D8"/>
    <w:rsid w:val="00F76223"/>
    <w:rsid w:val="00F76426"/>
    <w:rsid w:val="00F76FFC"/>
    <w:rsid w:val="00F83D9F"/>
    <w:rsid w:val="00F85F54"/>
    <w:rsid w:val="00F9160A"/>
    <w:rsid w:val="00F9308E"/>
    <w:rsid w:val="00F95D40"/>
    <w:rsid w:val="00FA5F14"/>
    <w:rsid w:val="00FA67C1"/>
    <w:rsid w:val="00FB0E90"/>
    <w:rsid w:val="00FB4E8F"/>
    <w:rsid w:val="00FC3EEA"/>
    <w:rsid w:val="00FC67EF"/>
    <w:rsid w:val="00FD5322"/>
    <w:rsid w:val="00FD689E"/>
    <w:rsid w:val="00FD6B03"/>
    <w:rsid w:val="00FE438C"/>
    <w:rsid w:val="00FF190A"/>
    <w:rsid w:val="00FF4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F83EA"/>
  <w15:chartTrackingRefBased/>
  <w15:docId w15:val="{7F8CFA7A-D5E5-4C2E-BB23-4E94D521C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350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D350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D350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D350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D350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D35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35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35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35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350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D350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D350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D350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D350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D35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35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35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350F"/>
    <w:rPr>
      <w:rFonts w:eastAsiaTheme="majorEastAsia" w:cstheme="majorBidi"/>
      <w:color w:val="272727" w:themeColor="text1" w:themeTint="D8"/>
    </w:rPr>
  </w:style>
  <w:style w:type="paragraph" w:styleId="Title">
    <w:name w:val="Title"/>
    <w:basedOn w:val="Normal"/>
    <w:next w:val="Normal"/>
    <w:link w:val="TitleChar"/>
    <w:uiPriority w:val="10"/>
    <w:qFormat/>
    <w:rsid w:val="008D35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5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35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35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350F"/>
    <w:pPr>
      <w:spacing w:before="160"/>
      <w:jc w:val="center"/>
    </w:pPr>
    <w:rPr>
      <w:i/>
      <w:iCs/>
      <w:color w:val="404040" w:themeColor="text1" w:themeTint="BF"/>
    </w:rPr>
  </w:style>
  <w:style w:type="character" w:customStyle="1" w:styleId="QuoteChar">
    <w:name w:val="Quote Char"/>
    <w:basedOn w:val="DefaultParagraphFont"/>
    <w:link w:val="Quote"/>
    <w:uiPriority w:val="29"/>
    <w:rsid w:val="008D350F"/>
    <w:rPr>
      <w:i/>
      <w:iCs/>
      <w:color w:val="404040" w:themeColor="text1" w:themeTint="BF"/>
    </w:rPr>
  </w:style>
  <w:style w:type="paragraph" w:styleId="ListParagraph">
    <w:name w:val="List Paragraph"/>
    <w:basedOn w:val="Normal"/>
    <w:uiPriority w:val="34"/>
    <w:qFormat/>
    <w:rsid w:val="008D350F"/>
    <w:pPr>
      <w:ind w:left="720"/>
      <w:contextualSpacing/>
    </w:pPr>
  </w:style>
  <w:style w:type="character" w:styleId="IntenseEmphasis">
    <w:name w:val="Intense Emphasis"/>
    <w:basedOn w:val="DefaultParagraphFont"/>
    <w:uiPriority w:val="21"/>
    <w:qFormat/>
    <w:rsid w:val="008D350F"/>
    <w:rPr>
      <w:i/>
      <w:iCs/>
      <w:color w:val="2F5496" w:themeColor="accent1" w:themeShade="BF"/>
    </w:rPr>
  </w:style>
  <w:style w:type="paragraph" w:styleId="IntenseQuote">
    <w:name w:val="Intense Quote"/>
    <w:basedOn w:val="Normal"/>
    <w:next w:val="Normal"/>
    <w:link w:val="IntenseQuoteChar"/>
    <w:uiPriority w:val="30"/>
    <w:qFormat/>
    <w:rsid w:val="008D350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D350F"/>
    <w:rPr>
      <w:i/>
      <w:iCs/>
      <w:color w:val="2F5496" w:themeColor="accent1" w:themeShade="BF"/>
    </w:rPr>
  </w:style>
  <w:style w:type="character" w:styleId="IntenseReference">
    <w:name w:val="Intense Reference"/>
    <w:basedOn w:val="DefaultParagraphFont"/>
    <w:uiPriority w:val="32"/>
    <w:qFormat/>
    <w:rsid w:val="008D350F"/>
    <w:rPr>
      <w:b/>
      <w:bCs/>
      <w:smallCaps/>
      <w:color w:val="2F5496" w:themeColor="accent1" w:themeShade="BF"/>
      <w:spacing w:val="5"/>
    </w:rPr>
  </w:style>
  <w:style w:type="paragraph" w:styleId="NormalWeb">
    <w:name w:val="Normal (Web)"/>
    <w:basedOn w:val="Normal"/>
    <w:uiPriority w:val="99"/>
    <w:unhideWhenUsed/>
    <w:rsid w:val="002E41A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F76D2"/>
    <w:rPr>
      <w:b/>
      <w:bCs/>
    </w:rPr>
  </w:style>
  <w:style w:type="character" w:styleId="Hyperlink">
    <w:name w:val="Hyperlink"/>
    <w:basedOn w:val="DefaultParagraphFont"/>
    <w:uiPriority w:val="99"/>
    <w:semiHidden/>
    <w:unhideWhenUsed/>
    <w:rsid w:val="00524E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online.hbs.edu/blog/post/emotional-intelligence-in-leadershi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myersbriggs.org/my-mbti-personality-type/the-16-mbti-personality-types/" TargetMode="Externa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3616</TotalTime>
  <Pages>24</Pages>
  <Words>7405</Words>
  <Characters>42210</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Nicol (Welsh Ambulance Services NHS Trust - Paramedic)</dc:creator>
  <cp:keywords/>
  <dc:description/>
  <cp:lastModifiedBy>Nicola Nicol (Welsh Ambulance Services NHS Trust - Paramedic)</cp:lastModifiedBy>
  <cp:revision>676</cp:revision>
  <dcterms:created xsi:type="dcterms:W3CDTF">2026-08-24T09:57:00Z</dcterms:created>
  <dcterms:modified xsi:type="dcterms:W3CDTF">2026-09-11T15:51:00Z</dcterms:modified>
</cp:coreProperties>
</file>