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8E6FD1" w14:textId="79F4013C" w:rsidR="005F3E76" w:rsidRPr="004A1148" w:rsidRDefault="004A1148" w:rsidP="005F3E76">
      <w:pPr>
        <w:rPr>
          <w:rFonts w:ascii="Arial" w:hAnsi="Arial" w:cs="Arial"/>
        </w:rPr>
      </w:pPr>
      <w:r w:rsidRPr="004A1148">
        <w:rPr>
          <w:rFonts w:ascii="Arial" w:hAnsi="Arial" w:cs="Arial"/>
          <w:noProof/>
          <w:lang w:val="en-US" w:eastAsia="en-US"/>
        </w:rPr>
        <w:drawing>
          <wp:anchor distT="0" distB="0" distL="114300" distR="114300" simplePos="0" relativeHeight="251655680" behindDoc="1" locked="0" layoutInCell="1" allowOverlap="1" wp14:anchorId="185A5FE2" wp14:editId="5BB8C565">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6F222CA0" w14:textId="1425672E" w:rsidR="000A30B6" w:rsidRPr="004A1148" w:rsidRDefault="000A30B6" w:rsidP="000A30B6">
      <w:pPr>
        <w:ind w:left="567"/>
        <w:rPr>
          <w:rFonts w:ascii="Arial" w:hAnsi="Arial" w:cs="Arial"/>
          <w:b/>
          <w:sz w:val="24"/>
          <w:szCs w:val="24"/>
        </w:rPr>
      </w:pPr>
    </w:p>
    <w:p w14:paraId="5A6EBC67" w14:textId="02FC1F40" w:rsidR="004A1148" w:rsidRDefault="004A1148" w:rsidP="004A1148">
      <w:pPr>
        <w:rPr>
          <w:rFonts w:ascii="Arial" w:hAnsi="Arial" w:cs="Arial"/>
          <w:b/>
          <w:sz w:val="32"/>
          <w:szCs w:val="32"/>
        </w:rPr>
      </w:pPr>
    </w:p>
    <w:p w14:paraId="1D479047" w14:textId="77777777" w:rsidR="004A1148" w:rsidRPr="004A1148" w:rsidRDefault="004A1148" w:rsidP="004A1148">
      <w:pPr>
        <w:rPr>
          <w:rFonts w:ascii="Arial" w:hAnsi="Arial" w:cs="Arial"/>
          <w:b/>
          <w:sz w:val="32"/>
          <w:szCs w:val="32"/>
        </w:rPr>
      </w:pPr>
    </w:p>
    <w:p w14:paraId="7560233E" w14:textId="77777777" w:rsidR="00524420" w:rsidRDefault="00524420" w:rsidP="00524420">
      <w:pPr>
        <w:pStyle w:val="paragraph"/>
        <w:textAlignment w:val="baseline"/>
        <w:rPr>
          <w:b/>
          <w:bCs/>
        </w:rPr>
      </w:pPr>
      <w:r>
        <w:rPr>
          <w:rStyle w:val="normaltextrun"/>
          <w:rFonts w:ascii="Arial" w:hAnsi="Arial" w:cs="Arial"/>
          <w:b/>
          <w:bCs/>
          <w:sz w:val="28"/>
          <w:szCs w:val="28"/>
          <w:lang w:val="en-US"/>
        </w:rPr>
        <w:t xml:space="preserve">IPv4, </w:t>
      </w:r>
      <w:proofErr w:type="spellStart"/>
      <w:r>
        <w:rPr>
          <w:rStyle w:val="normaltextrun"/>
          <w:rFonts w:ascii="Arial" w:hAnsi="Arial" w:cs="Arial"/>
          <w:b/>
          <w:bCs/>
          <w:sz w:val="28"/>
          <w:szCs w:val="28"/>
          <w:lang w:val="en-US"/>
        </w:rPr>
        <w:t>Subnetting</w:t>
      </w:r>
      <w:proofErr w:type="spellEnd"/>
      <w:r>
        <w:rPr>
          <w:rStyle w:val="normaltextrun"/>
          <w:rFonts w:ascii="Arial" w:hAnsi="Arial" w:cs="Arial"/>
          <w:b/>
          <w:bCs/>
          <w:sz w:val="28"/>
          <w:szCs w:val="28"/>
          <w:lang w:val="en-US"/>
        </w:rPr>
        <w:t>, VLSM and IPv6 Addressing</w:t>
      </w:r>
      <w:r>
        <w:rPr>
          <w:rStyle w:val="eop"/>
          <w:rFonts w:ascii="Arial" w:hAnsi="Arial" w:cs="Arial"/>
          <w:b/>
          <w:bCs/>
          <w:sz w:val="28"/>
          <w:szCs w:val="28"/>
        </w:rPr>
        <w:t> </w:t>
      </w:r>
    </w:p>
    <w:p w14:paraId="7E6B06F1" w14:textId="5891404E" w:rsidR="00524420" w:rsidRDefault="00524420" w:rsidP="00524420">
      <w:pPr>
        <w:pStyle w:val="paragraph"/>
        <w:textAlignment w:val="baseline"/>
        <w:rPr>
          <w:rStyle w:val="eop"/>
          <w:rFonts w:ascii="Arial" w:hAnsi="Arial" w:cs="Arial"/>
        </w:rPr>
      </w:pPr>
      <w:proofErr w:type="gramStart"/>
      <w:r>
        <w:rPr>
          <w:rStyle w:val="normaltextrun"/>
          <w:rFonts w:ascii="Arial" w:hAnsi="Arial" w:cs="Arial"/>
          <w:b/>
          <w:bCs/>
          <w:lang w:val="en-US"/>
        </w:rPr>
        <w:t>This part of lab worksheet require</w:t>
      </w:r>
      <w:proofErr w:type="gramEnd"/>
      <w:r>
        <w:rPr>
          <w:rStyle w:val="normaltextrun"/>
          <w:rFonts w:ascii="Arial" w:hAnsi="Arial" w:cs="Arial"/>
          <w:b/>
          <w:bCs/>
          <w:lang w:val="en-US"/>
        </w:rPr>
        <w:t xml:space="preserve"> you research and write a report on </w:t>
      </w:r>
      <w:r>
        <w:rPr>
          <w:rStyle w:val="normaltextrun"/>
          <w:rFonts w:ascii="Arial" w:hAnsi="Arial" w:cs="Arial"/>
          <w:b/>
          <w:bCs/>
          <w:color w:val="FF0000"/>
          <w:lang w:val="en-US"/>
        </w:rPr>
        <w:t>“Features of IPv6”</w:t>
      </w:r>
      <w:r>
        <w:rPr>
          <w:rStyle w:val="normaltextrun"/>
          <w:rFonts w:ascii="Arial" w:hAnsi="Arial" w:cs="Arial"/>
          <w:b/>
          <w:bCs/>
          <w:lang w:val="en-US"/>
        </w:rPr>
        <w:t>. You may discuss but not limited to structure, address types, advanced functionalities and security.</w:t>
      </w:r>
      <w:r>
        <w:rPr>
          <w:rStyle w:val="eop"/>
          <w:rFonts w:ascii="Arial" w:hAnsi="Arial" w:cs="Arial"/>
        </w:rPr>
        <w:t> </w:t>
      </w:r>
    </w:p>
    <w:p w14:paraId="575CE36D" w14:textId="77777777" w:rsidR="00524420" w:rsidRDefault="00524420" w:rsidP="00524420">
      <w:pPr>
        <w:pStyle w:val="paragraph"/>
        <w:textAlignment w:val="baseline"/>
      </w:pPr>
    </w:p>
    <w:p w14:paraId="02EDBDA9" w14:textId="3547802E" w:rsidR="00524420" w:rsidRDefault="00524420" w:rsidP="00524420">
      <w:pPr>
        <w:pStyle w:val="paragraph"/>
        <w:textAlignment w:val="baseline"/>
      </w:pPr>
      <w:r>
        <w:rPr>
          <w:rStyle w:val="normaltextrun"/>
          <w:rFonts w:ascii="Arial" w:hAnsi="Arial" w:cs="Arial"/>
          <w:lang w:val="en-US"/>
        </w:rPr>
        <w:t>IPv6 are 128bits long in comparison to IPv4</w:t>
      </w:r>
      <w:r w:rsidR="00D7750A">
        <w:rPr>
          <w:rStyle w:val="normaltextrun"/>
          <w:rFonts w:ascii="Arial" w:hAnsi="Arial" w:cs="Arial"/>
          <w:lang w:val="en-US"/>
        </w:rPr>
        <w:t>,</w:t>
      </w:r>
      <w:r>
        <w:rPr>
          <w:rStyle w:val="normaltextrun"/>
          <w:rFonts w:ascii="Arial" w:hAnsi="Arial" w:cs="Arial"/>
          <w:lang w:val="en-US"/>
        </w:rPr>
        <w:t xml:space="preserve"> which are 32bit</w:t>
      </w:r>
      <w:r w:rsidR="00D7750A">
        <w:rPr>
          <w:rStyle w:val="normaltextrun"/>
          <w:rFonts w:ascii="Arial" w:hAnsi="Arial" w:cs="Arial"/>
          <w:lang w:val="en-US"/>
        </w:rPr>
        <w:t>s. Although both address ranges have a finite range, IPv6 have</w:t>
      </w:r>
      <w:r>
        <w:rPr>
          <w:rStyle w:val="normaltextrun"/>
          <w:rFonts w:ascii="Arial" w:hAnsi="Arial" w:cs="Arial"/>
          <w:lang w:val="en-US"/>
        </w:rPr>
        <w:t xml:space="preserve"> a possible 3.4 x 10</w:t>
      </w:r>
      <w:r>
        <w:rPr>
          <w:rStyle w:val="normaltextrun"/>
          <w:rFonts w:ascii="Arial" w:hAnsi="Arial" w:cs="Arial"/>
          <w:sz w:val="19"/>
          <w:szCs w:val="19"/>
          <w:vertAlign w:val="superscript"/>
          <w:lang w:val="en-US"/>
        </w:rPr>
        <w:t>38</w:t>
      </w:r>
      <w:r>
        <w:rPr>
          <w:rStyle w:val="normaltextrun"/>
          <w:rFonts w:ascii="Arial" w:hAnsi="Arial" w:cs="Arial"/>
          <w:lang w:val="en-US"/>
        </w:rPr>
        <w:t xml:space="preserve"> </w:t>
      </w:r>
      <w:r w:rsidR="00D7750A">
        <w:rPr>
          <w:rStyle w:val="normaltextrun"/>
          <w:rFonts w:ascii="Arial" w:hAnsi="Arial" w:cs="Arial"/>
          <w:lang w:val="en-US"/>
        </w:rPr>
        <w:t>addresses, which is</w:t>
      </w:r>
      <w:r>
        <w:rPr>
          <w:rStyle w:val="normaltextrun"/>
          <w:rFonts w:ascii="Arial" w:hAnsi="Arial" w:cs="Arial"/>
          <w:lang w:val="en-US"/>
        </w:rPr>
        <w:t xml:space="preserve"> deemed to </w:t>
      </w:r>
      <w:r w:rsidR="00D7750A">
        <w:rPr>
          <w:rStyle w:val="normaltextrun"/>
          <w:rFonts w:ascii="Arial" w:hAnsi="Arial" w:cs="Arial"/>
          <w:lang w:val="en-US"/>
        </w:rPr>
        <w:t xml:space="preserve">be </w:t>
      </w:r>
      <w:r>
        <w:rPr>
          <w:rStyle w:val="normaltextrun"/>
          <w:rFonts w:ascii="Arial" w:hAnsi="Arial" w:cs="Arial"/>
          <w:lang w:val="en-US"/>
        </w:rPr>
        <w:t>more than enough IP a</w:t>
      </w:r>
      <w:r w:rsidR="00D7750A">
        <w:rPr>
          <w:rStyle w:val="normaltextrun"/>
          <w:rFonts w:ascii="Arial" w:hAnsi="Arial" w:cs="Arial"/>
          <w:lang w:val="en-US"/>
        </w:rPr>
        <w:t>ddresses required for now and for the future. (</w:t>
      </w:r>
      <w:r w:rsidR="00D7750A">
        <w:rPr>
          <w:rStyle w:val="normaltextrun"/>
          <w:rFonts w:ascii="Arial" w:hAnsi="Arial" w:cs="Arial"/>
          <w:color w:val="000000"/>
          <w:lang w:val="en-US"/>
        </w:rPr>
        <w:t xml:space="preserve">M. </w:t>
      </w:r>
      <w:proofErr w:type="spellStart"/>
      <w:r w:rsidR="00D7750A">
        <w:rPr>
          <w:rStyle w:val="spellingerror"/>
          <w:rFonts w:ascii="Arial" w:hAnsi="Arial" w:cs="Arial"/>
          <w:color w:val="000000"/>
          <w:lang w:val="en-US"/>
        </w:rPr>
        <w:t>Hinden</w:t>
      </w:r>
      <w:proofErr w:type="spellEnd"/>
      <w:r w:rsidR="00D7750A">
        <w:rPr>
          <w:rStyle w:val="normaltextrun"/>
          <w:rFonts w:ascii="Arial" w:hAnsi="Arial" w:cs="Arial"/>
          <w:color w:val="000000"/>
          <w:lang w:val="en-US"/>
        </w:rPr>
        <w:t xml:space="preserve">, R. </w:t>
      </w:r>
      <w:r w:rsidR="00D7750A">
        <w:rPr>
          <w:rStyle w:val="normaltextrun"/>
          <w:rFonts w:ascii="Arial" w:hAnsi="Arial" w:cs="Arial"/>
          <w:color w:val="000000"/>
          <w:lang w:val="en-US"/>
        </w:rPr>
        <w:t>2019</w:t>
      </w:r>
      <w:r w:rsidR="00D7750A">
        <w:rPr>
          <w:rStyle w:val="normaltextrun"/>
          <w:rFonts w:ascii="Arial" w:hAnsi="Arial" w:cs="Arial"/>
          <w:color w:val="000000"/>
          <w:lang w:val="en-US"/>
        </w:rPr>
        <w:t>)</w:t>
      </w:r>
      <w:bookmarkStart w:id="0" w:name="_GoBack"/>
      <w:bookmarkEnd w:id="0"/>
    </w:p>
    <w:p w14:paraId="6E62EEB9" w14:textId="08F04024" w:rsidR="00524420" w:rsidRDefault="00524420" w:rsidP="00524420">
      <w:pPr>
        <w:pStyle w:val="paragraph"/>
        <w:textAlignment w:val="baseline"/>
      </w:pPr>
      <w:r>
        <w:rPr>
          <w:rStyle w:val="normaltextrun"/>
          <w:rFonts w:ascii="Arial" w:hAnsi="Arial" w:cs="Arial"/>
          <w:lang w:val="en-US"/>
        </w:rPr>
        <w:t>The header information within IPv6 has been simplified. Considering IPv6 addresses are 4 times the length of IPv4, the header information is only twice the size of IPv4. The header information contains basic information and also an option for extended information. </w:t>
      </w:r>
      <w:r>
        <w:rPr>
          <w:rStyle w:val="eop"/>
          <w:rFonts w:ascii="Arial" w:hAnsi="Arial" w:cs="Arial"/>
        </w:rPr>
        <w:t> </w:t>
      </w:r>
    </w:p>
    <w:p w14:paraId="48230A89" w14:textId="5656CF08" w:rsidR="00524420" w:rsidRDefault="00D7750A" w:rsidP="00524420">
      <w:pPr>
        <w:pStyle w:val="paragraph"/>
        <w:textAlignment w:val="baseline"/>
      </w:pPr>
      <w:r>
        <w:rPr>
          <w:rStyle w:val="normaltextrun"/>
          <w:rFonts w:ascii="Arial" w:hAnsi="Arial" w:cs="Arial"/>
          <w:lang w:val="en-US"/>
        </w:rPr>
        <w:t>The simplifications made to the header information in IPv6 have improved</w:t>
      </w:r>
      <w:r w:rsidR="00524420">
        <w:rPr>
          <w:rStyle w:val="normaltextrun"/>
          <w:rFonts w:ascii="Arial" w:hAnsi="Arial" w:cs="Arial"/>
          <w:lang w:val="en-US"/>
        </w:rPr>
        <w:t xml:space="preserve"> forwarding and routing decision</w:t>
      </w:r>
      <w:r>
        <w:rPr>
          <w:rStyle w:val="normaltextrun"/>
          <w:rFonts w:ascii="Arial" w:hAnsi="Arial" w:cs="Arial"/>
          <w:lang w:val="en-US"/>
        </w:rPr>
        <w:t>,</w:t>
      </w:r>
      <w:r w:rsidR="00524420">
        <w:rPr>
          <w:rStyle w:val="normaltextrun"/>
          <w:rFonts w:ascii="Arial" w:hAnsi="Arial" w:cs="Arial"/>
          <w:lang w:val="en-US"/>
        </w:rPr>
        <w:t xml:space="preserve"> as all the information required is in the beginning of the header information.</w:t>
      </w:r>
      <w:r w:rsidR="00524420">
        <w:rPr>
          <w:rStyle w:val="eop"/>
          <w:rFonts w:ascii="Arial" w:hAnsi="Arial" w:cs="Arial"/>
        </w:rPr>
        <w:t> </w:t>
      </w:r>
    </w:p>
    <w:p w14:paraId="612DB940" w14:textId="4F36195D" w:rsidR="00524420" w:rsidRDefault="00524420" w:rsidP="00524420">
      <w:pPr>
        <w:pStyle w:val="paragraph"/>
        <w:textAlignment w:val="baseline"/>
      </w:pPr>
      <w:r>
        <w:rPr>
          <w:rStyle w:val="normaltextrun"/>
          <w:rFonts w:ascii="Arial" w:hAnsi="Arial" w:cs="Arial"/>
          <w:lang w:val="en-US"/>
        </w:rPr>
        <w:t xml:space="preserve">Improved connectivity </w:t>
      </w:r>
      <w:r w:rsidR="00D7750A">
        <w:rPr>
          <w:rStyle w:val="normaltextrun"/>
          <w:rFonts w:ascii="Arial" w:hAnsi="Arial" w:cs="Arial"/>
          <w:lang w:val="en-US"/>
        </w:rPr>
        <w:t xml:space="preserve">is also an advantage of IPv6, as addresses </w:t>
      </w:r>
      <w:r>
        <w:rPr>
          <w:rStyle w:val="normaltextrun"/>
          <w:rFonts w:ascii="Arial" w:hAnsi="Arial" w:cs="Arial"/>
          <w:lang w:val="en-US"/>
        </w:rPr>
        <w:t xml:space="preserve">can transmit over the </w:t>
      </w:r>
      <w:r w:rsidR="00D7750A">
        <w:rPr>
          <w:rStyle w:val="normaltextrun"/>
          <w:rFonts w:ascii="Arial" w:hAnsi="Arial" w:cs="Arial"/>
          <w:lang w:val="en-US"/>
        </w:rPr>
        <w:t>Internet</w:t>
      </w:r>
      <w:r>
        <w:rPr>
          <w:rStyle w:val="normaltextrun"/>
          <w:rFonts w:ascii="Arial" w:hAnsi="Arial" w:cs="Arial"/>
          <w:lang w:val="en-US"/>
        </w:rPr>
        <w:t xml:space="preserve"> without the need for NAT (Network address translation). This will only </w:t>
      </w:r>
      <w:r w:rsidR="00D7750A">
        <w:rPr>
          <w:rStyle w:val="normaltextrun"/>
          <w:rFonts w:ascii="Arial" w:hAnsi="Arial" w:cs="Arial"/>
          <w:lang w:val="en-US"/>
        </w:rPr>
        <w:t xml:space="preserve">really </w:t>
      </w:r>
      <w:r>
        <w:rPr>
          <w:rStyle w:val="normaltextrun"/>
          <w:rFonts w:ascii="Arial" w:hAnsi="Arial" w:cs="Arial"/>
          <w:lang w:val="en-US"/>
        </w:rPr>
        <w:t>be achiev</w:t>
      </w:r>
      <w:r w:rsidR="00D7750A">
        <w:rPr>
          <w:rStyle w:val="normaltextrun"/>
          <w:rFonts w:ascii="Arial" w:hAnsi="Arial" w:cs="Arial"/>
          <w:lang w:val="en-US"/>
        </w:rPr>
        <w:t>ed</w:t>
      </w:r>
      <w:r>
        <w:rPr>
          <w:rStyle w:val="normaltextrun"/>
          <w:rFonts w:ascii="Arial" w:hAnsi="Arial" w:cs="Arial"/>
          <w:lang w:val="en-US"/>
        </w:rPr>
        <w:t xml:space="preserve"> once I</w:t>
      </w:r>
      <w:r w:rsidR="00D7750A">
        <w:rPr>
          <w:rStyle w:val="normaltextrun"/>
          <w:rFonts w:ascii="Arial" w:hAnsi="Arial" w:cs="Arial"/>
          <w:lang w:val="en-US"/>
        </w:rPr>
        <w:t xml:space="preserve">Pv6 has been fully implemented into a WAN environment. </w:t>
      </w:r>
    </w:p>
    <w:p w14:paraId="5DA0A4B5" w14:textId="26E401DE" w:rsidR="00524420" w:rsidRDefault="00524420" w:rsidP="00524420">
      <w:pPr>
        <w:pStyle w:val="paragraph"/>
        <w:textAlignment w:val="baseline"/>
      </w:pPr>
      <w:r>
        <w:rPr>
          <w:rStyle w:val="normaltextrun"/>
          <w:rFonts w:ascii="Arial" w:hAnsi="Arial" w:cs="Arial"/>
          <w:lang w:val="en-US"/>
        </w:rPr>
        <w:t>IPv6</w:t>
      </w:r>
      <w:r w:rsidR="00D7750A">
        <w:rPr>
          <w:rStyle w:val="normaltextrun"/>
          <w:rFonts w:ascii="Arial" w:hAnsi="Arial" w:cs="Arial"/>
          <w:lang w:val="en-US"/>
        </w:rPr>
        <w:t xml:space="preserve"> has the option to</w:t>
      </w:r>
      <w:r>
        <w:rPr>
          <w:rStyle w:val="normaltextrun"/>
          <w:rFonts w:ascii="Arial" w:hAnsi="Arial" w:cs="Arial"/>
          <w:lang w:val="en-US"/>
        </w:rPr>
        <w:t xml:space="preserve"> </w:t>
      </w:r>
      <w:r w:rsidR="00D7750A">
        <w:rPr>
          <w:rStyle w:val="normaltextrun"/>
          <w:rFonts w:ascii="Arial" w:hAnsi="Arial" w:cs="Arial"/>
          <w:lang w:val="en-US"/>
        </w:rPr>
        <w:t xml:space="preserve">use encryption for transmission. This is in the form of </w:t>
      </w:r>
      <w:r>
        <w:rPr>
          <w:rStyle w:val="spellingerror"/>
          <w:rFonts w:ascii="Arial" w:hAnsi="Arial" w:cs="Arial"/>
          <w:lang w:val="en-US"/>
        </w:rPr>
        <w:t>IPSec</w:t>
      </w:r>
      <w:r>
        <w:rPr>
          <w:rStyle w:val="normaltextrun"/>
          <w:rFonts w:ascii="Arial" w:hAnsi="Arial" w:cs="Arial"/>
          <w:lang w:val="en-US"/>
        </w:rPr>
        <w:t xml:space="preserve"> </w:t>
      </w:r>
      <w:r w:rsidR="00D7750A">
        <w:rPr>
          <w:rStyle w:val="normaltextrun"/>
          <w:rFonts w:ascii="Arial" w:hAnsi="Arial" w:cs="Arial"/>
          <w:lang w:val="en-US"/>
        </w:rPr>
        <w:t xml:space="preserve">and </w:t>
      </w:r>
      <w:r>
        <w:rPr>
          <w:rStyle w:val="normaltextrun"/>
          <w:rFonts w:ascii="Arial" w:hAnsi="Arial" w:cs="Arial"/>
          <w:lang w:val="en-US"/>
        </w:rPr>
        <w:t>ca</w:t>
      </w:r>
      <w:r w:rsidR="00D7750A">
        <w:rPr>
          <w:rStyle w:val="normaltextrun"/>
          <w:rFonts w:ascii="Arial" w:hAnsi="Arial" w:cs="Arial"/>
          <w:lang w:val="en-US"/>
        </w:rPr>
        <w:t>n</w:t>
      </w:r>
      <w:r>
        <w:rPr>
          <w:rStyle w:val="normaltextrun"/>
          <w:rFonts w:ascii="Arial" w:hAnsi="Arial" w:cs="Arial"/>
          <w:lang w:val="en-US"/>
        </w:rPr>
        <w:t xml:space="preserve"> be enabled </w:t>
      </w:r>
      <w:r w:rsidR="00D7750A">
        <w:rPr>
          <w:rStyle w:val="normaltextrun"/>
          <w:rFonts w:ascii="Arial" w:hAnsi="Arial" w:cs="Arial"/>
          <w:lang w:val="en-US"/>
        </w:rPr>
        <w:t>making it more secure than IPv4.</w:t>
      </w:r>
    </w:p>
    <w:p w14:paraId="5F63B6EF" w14:textId="0CC8A82B" w:rsidR="00524420" w:rsidRDefault="00524420" w:rsidP="00524420">
      <w:pPr>
        <w:pStyle w:val="paragraph"/>
        <w:textAlignment w:val="baseline"/>
      </w:pPr>
      <w:proofErr w:type="spellStart"/>
      <w:r>
        <w:rPr>
          <w:rStyle w:val="normaltextrun"/>
          <w:rFonts w:ascii="Arial" w:hAnsi="Arial" w:cs="Arial"/>
          <w:lang w:val="en-US"/>
        </w:rPr>
        <w:t>Anycast</w:t>
      </w:r>
      <w:proofErr w:type="spellEnd"/>
      <w:r>
        <w:rPr>
          <w:rStyle w:val="normaltextrun"/>
          <w:rFonts w:ascii="Arial" w:hAnsi="Arial" w:cs="Arial"/>
          <w:lang w:val="en-US"/>
        </w:rPr>
        <w:t xml:space="preserve"> support has been introduced which is a way of packet routing. </w:t>
      </w:r>
      <w:r w:rsidR="00D7750A">
        <w:rPr>
          <w:rStyle w:val="normaltextrun"/>
          <w:rFonts w:ascii="Arial" w:hAnsi="Arial" w:cs="Arial"/>
          <w:lang w:val="en-US"/>
        </w:rPr>
        <w:t>This allows</w:t>
      </w:r>
      <w:r>
        <w:rPr>
          <w:rStyle w:val="normaltextrun"/>
          <w:rFonts w:ascii="Arial" w:hAnsi="Arial" w:cs="Arial"/>
          <w:lang w:val="en-US"/>
        </w:rPr>
        <w:t xml:space="preserve"> intelligent routing decisions to me made and packets are sent to the nearest host when making routing decisions. Multicast is used to communicate with multiple hosts and broadcast is no longer supported. </w:t>
      </w:r>
    </w:p>
    <w:p w14:paraId="0F6DCF8F" w14:textId="77777777" w:rsidR="00524420" w:rsidRDefault="00524420" w:rsidP="00524420">
      <w:pPr>
        <w:pStyle w:val="paragraph"/>
        <w:textAlignment w:val="baseline"/>
      </w:pPr>
      <w:r>
        <w:rPr>
          <w:rStyle w:val="normaltextrun"/>
          <w:rFonts w:ascii="Arial" w:hAnsi="Arial" w:cs="Arial"/>
          <w:lang w:val="en-US"/>
        </w:rPr>
        <w:t xml:space="preserve">IPv6 has been designed with the emphasis on mobility. Devices such as mobile phones can roam around in different locations using the same assigned IPv6 address. It is also </w:t>
      </w:r>
      <w:r>
        <w:rPr>
          <w:rStyle w:val="contextualspellingandgrammarerror"/>
          <w:rFonts w:ascii="Arial" w:hAnsi="Arial" w:cs="Arial"/>
          <w:lang w:val="en-US"/>
        </w:rPr>
        <w:t>leaves</w:t>
      </w:r>
      <w:r>
        <w:rPr>
          <w:rStyle w:val="normaltextrun"/>
          <w:rFonts w:ascii="Arial" w:hAnsi="Arial" w:cs="Arial"/>
          <w:lang w:val="en-US"/>
        </w:rPr>
        <w:t xml:space="preserve"> room for option extensibility whereas more information can be added in the optional part of the header information. </w:t>
      </w:r>
      <w:r>
        <w:rPr>
          <w:rStyle w:val="eop"/>
          <w:rFonts w:ascii="Arial" w:hAnsi="Arial" w:cs="Arial"/>
        </w:rPr>
        <w:t> </w:t>
      </w:r>
    </w:p>
    <w:p w14:paraId="02C06789" w14:textId="5D2B40F6" w:rsidR="00524420" w:rsidRPr="00524420" w:rsidRDefault="00524420" w:rsidP="00524420">
      <w:pPr>
        <w:pStyle w:val="paragraph"/>
        <w:textAlignment w:val="baseline"/>
        <w:rPr>
          <w:b/>
          <w:bCs/>
        </w:rPr>
      </w:pPr>
      <w:r w:rsidRPr="00524420">
        <w:rPr>
          <w:rStyle w:val="eop"/>
          <w:rFonts w:ascii="Arial" w:hAnsi="Arial" w:cs="Arial"/>
          <w:b/>
          <w:bCs/>
        </w:rPr>
        <w:t>Reference List</w:t>
      </w:r>
    </w:p>
    <w:p w14:paraId="2A50AA4B" w14:textId="77777777" w:rsidR="00524420" w:rsidRDefault="00524420" w:rsidP="00524420">
      <w:pPr>
        <w:pStyle w:val="paragraph"/>
        <w:textAlignment w:val="baseline"/>
      </w:pPr>
      <w:proofErr w:type="gramStart"/>
      <w:r>
        <w:rPr>
          <w:rStyle w:val="normaltextrun"/>
          <w:rFonts w:ascii="Arial" w:hAnsi="Arial" w:cs="Arial"/>
          <w:color w:val="000000"/>
          <w:lang w:val="en-US"/>
        </w:rPr>
        <w:t>Docs.oracle.com. (2019).</w:t>
      </w:r>
      <w:proofErr w:type="gramEnd"/>
      <w:r>
        <w:rPr>
          <w:rStyle w:val="normaltextrun"/>
          <w:rFonts w:ascii="Arial" w:hAnsi="Arial" w:cs="Arial"/>
          <w:color w:val="000000"/>
          <w:lang w:val="en-US"/>
        </w:rPr>
        <w:t xml:space="preserve"> </w:t>
      </w:r>
      <w:r>
        <w:rPr>
          <w:rStyle w:val="normaltextrun"/>
          <w:rFonts w:ascii="Arial" w:hAnsi="Arial" w:cs="Arial"/>
          <w:i/>
          <w:iCs/>
          <w:color w:val="000000"/>
          <w:lang w:val="en-US"/>
        </w:rPr>
        <w:t>IPv6 Packet Header Format - System Administration Guide: IP Services</w:t>
      </w:r>
      <w:r>
        <w:rPr>
          <w:rStyle w:val="normaltextrun"/>
          <w:rFonts w:ascii="Arial" w:hAnsi="Arial" w:cs="Arial"/>
          <w:color w:val="000000"/>
          <w:lang w:val="en-US"/>
        </w:rPr>
        <w:t>. [</w:t>
      </w:r>
      <w:proofErr w:type="gramStart"/>
      <w:r>
        <w:rPr>
          <w:rStyle w:val="normaltextrun"/>
          <w:rFonts w:ascii="Arial" w:hAnsi="Arial" w:cs="Arial"/>
          <w:color w:val="000000"/>
          <w:lang w:val="en-US"/>
        </w:rPr>
        <w:t>online</w:t>
      </w:r>
      <w:proofErr w:type="gramEnd"/>
      <w:r>
        <w:rPr>
          <w:rStyle w:val="normaltextrun"/>
          <w:rFonts w:ascii="Arial" w:hAnsi="Arial" w:cs="Arial"/>
          <w:color w:val="000000"/>
          <w:lang w:val="en-US"/>
        </w:rPr>
        <w:t>] Available at: https://docs.oracle.com/cd/E18752_01/html/816-4554/ipv6-ref-2.html [Accessed 1 Dec. 2019].</w:t>
      </w:r>
      <w:r>
        <w:rPr>
          <w:rStyle w:val="eop"/>
          <w:rFonts w:ascii="Arial" w:hAnsi="Arial" w:cs="Arial"/>
        </w:rPr>
        <w:t> </w:t>
      </w:r>
    </w:p>
    <w:p w14:paraId="20BF0471" w14:textId="547F35C7" w:rsidR="00524420" w:rsidRDefault="00524420" w:rsidP="00524420">
      <w:pPr>
        <w:pStyle w:val="paragraph"/>
        <w:textAlignment w:val="baseline"/>
      </w:pPr>
      <w:r>
        <w:rPr>
          <w:rStyle w:val="eop"/>
          <w:rFonts w:ascii="Arial" w:hAnsi="Arial" w:cs="Arial"/>
        </w:rPr>
        <w:lastRenderedPageBreak/>
        <w:t> </w:t>
      </w:r>
      <w:r>
        <w:rPr>
          <w:rStyle w:val="normaltextrun"/>
          <w:rFonts w:ascii="Arial" w:hAnsi="Arial" w:cs="Arial"/>
          <w:color w:val="000000"/>
          <w:lang w:val="en-US"/>
        </w:rPr>
        <w:t xml:space="preserve">M. </w:t>
      </w:r>
      <w:proofErr w:type="spellStart"/>
      <w:r>
        <w:rPr>
          <w:rStyle w:val="spellingerror"/>
          <w:rFonts w:ascii="Arial" w:hAnsi="Arial" w:cs="Arial"/>
          <w:color w:val="000000"/>
          <w:lang w:val="en-US"/>
        </w:rPr>
        <w:t>Hinden</w:t>
      </w:r>
      <w:proofErr w:type="spellEnd"/>
      <w:r>
        <w:rPr>
          <w:rStyle w:val="normaltextrun"/>
          <w:rFonts w:ascii="Arial" w:hAnsi="Arial" w:cs="Arial"/>
          <w:color w:val="000000"/>
          <w:lang w:val="en-US"/>
        </w:rPr>
        <w:t xml:space="preserve">, R. (2019). </w:t>
      </w:r>
      <w:proofErr w:type="gramStart"/>
      <w:r>
        <w:rPr>
          <w:rStyle w:val="normaltextrun"/>
          <w:rFonts w:ascii="Arial" w:hAnsi="Arial" w:cs="Arial"/>
          <w:i/>
          <w:iCs/>
          <w:color w:val="000000"/>
          <w:lang w:val="en-US"/>
        </w:rPr>
        <w:t xml:space="preserve">RFC 3513 - Internet Protocol Version 6 (IPv6) Addressing </w:t>
      </w:r>
      <w:r>
        <w:rPr>
          <w:rStyle w:val="contextualspellingandgrammarerror"/>
          <w:rFonts w:ascii="Arial" w:hAnsi="Arial" w:cs="Arial"/>
          <w:i/>
          <w:iCs/>
          <w:color w:val="000000"/>
          <w:lang w:val="en-US"/>
        </w:rPr>
        <w:t>Architecture</w:t>
      </w:r>
      <w:r>
        <w:rPr>
          <w:rStyle w:val="contextualspellingandgrammarerror"/>
          <w:rFonts w:ascii="Arial" w:hAnsi="Arial" w:cs="Arial"/>
          <w:color w:val="000000"/>
          <w:lang w:val="en-US"/>
        </w:rPr>
        <w:t>.</w:t>
      </w:r>
      <w:proofErr w:type="gramEnd"/>
      <w:r>
        <w:rPr>
          <w:rStyle w:val="normaltextrun"/>
          <w:rFonts w:ascii="Arial" w:hAnsi="Arial" w:cs="Arial"/>
          <w:color w:val="000000"/>
          <w:lang w:val="en-US"/>
        </w:rPr>
        <w:t xml:space="preserve"> [</w:t>
      </w:r>
      <w:proofErr w:type="gramStart"/>
      <w:r>
        <w:rPr>
          <w:rStyle w:val="normaltextrun"/>
          <w:rFonts w:ascii="Arial" w:hAnsi="Arial" w:cs="Arial"/>
          <w:color w:val="000000"/>
          <w:lang w:val="en-US"/>
        </w:rPr>
        <w:t>online</w:t>
      </w:r>
      <w:proofErr w:type="gramEnd"/>
      <w:r>
        <w:rPr>
          <w:rStyle w:val="normaltextrun"/>
          <w:rFonts w:ascii="Arial" w:hAnsi="Arial" w:cs="Arial"/>
          <w:color w:val="000000"/>
          <w:lang w:val="en-US"/>
        </w:rPr>
        <w:t>] Tools.ietf.org. Available at: https://tools.ietf.org/html/rfc3513 [Accessed 1 Dec. 2019].</w:t>
      </w:r>
      <w:r>
        <w:rPr>
          <w:rStyle w:val="eop"/>
          <w:rFonts w:ascii="Arial" w:hAnsi="Arial" w:cs="Arial"/>
        </w:rPr>
        <w:t> </w:t>
      </w:r>
    </w:p>
    <w:p w14:paraId="2BC54D33" w14:textId="77777777" w:rsidR="004A1148" w:rsidRDefault="004A1148" w:rsidP="00923A14">
      <w:pPr>
        <w:ind w:left="284"/>
        <w:rPr>
          <w:rFonts w:ascii="Arial" w:hAnsi="Arial" w:cs="Arial"/>
          <w:b/>
          <w:sz w:val="24"/>
          <w:u w:val="single"/>
        </w:rPr>
      </w:pPr>
    </w:p>
    <w:p w14:paraId="026580B5" w14:textId="0B0763DE" w:rsidR="0033182A" w:rsidRDefault="0033182A" w:rsidP="00923A14">
      <w:pPr>
        <w:ind w:left="284"/>
        <w:rPr>
          <w:rFonts w:ascii="Arial" w:hAnsi="Arial" w:cs="Arial"/>
          <w:sz w:val="24"/>
        </w:rPr>
      </w:pPr>
    </w:p>
    <w:p w14:paraId="358EF366" w14:textId="481C5FEB" w:rsidR="0033182A" w:rsidRDefault="0033182A" w:rsidP="00923A14">
      <w:pPr>
        <w:ind w:left="284"/>
        <w:rPr>
          <w:rFonts w:ascii="Arial" w:hAnsi="Arial" w:cs="Arial"/>
          <w:sz w:val="24"/>
        </w:rPr>
      </w:pPr>
    </w:p>
    <w:p w14:paraId="03989D0E" w14:textId="10CDDE08" w:rsidR="0033182A" w:rsidRDefault="0033182A" w:rsidP="00923A14">
      <w:pPr>
        <w:ind w:left="284"/>
        <w:rPr>
          <w:rFonts w:ascii="Arial" w:hAnsi="Arial" w:cs="Arial"/>
          <w:sz w:val="24"/>
        </w:rPr>
      </w:pPr>
    </w:p>
    <w:p w14:paraId="44CB985F" w14:textId="51A14895" w:rsidR="0033182A" w:rsidRDefault="0033182A" w:rsidP="00923A14">
      <w:pPr>
        <w:ind w:left="284"/>
        <w:rPr>
          <w:rFonts w:ascii="Arial" w:hAnsi="Arial" w:cs="Arial"/>
          <w:sz w:val="24"/>
        </w:rPr>
      </w:pPr>
    </w:p>
    <w:p w14:paraId="336A4E54" w14:textId="104BA9F6" w:rsidR="0033182A" w:rsidRDefault="0033182A" w:rsidP="00923A14">
      <w:pPr>
        <w:ind w:left="284"/>
        <w:rPr>
          <w:rFonts w:ascii="Arial" w:hAnsi="Arial" w:cs="Arial"/>
          <w:sz w:val="24"/>
        </w:rPr>
      </w:pPr>
    </w:p>
    <w:p w14:paraId="41C3F3BF" w14:textId="156AB4C4" w:rsidR="0033182A" w:rsidRDefault="0033182A" w:rsidP="00923A14">
      <w:pPr>
        <w:ind w:left="284"/>
        <w:rPr>
          <w:rFonts w:ascii="Arial" w:hAnsi="Arial" w:cs="Arial"/>
          <w:sz w:val="24"/>
        </w:rPr>
      </w:pPr>
    </w:p>
    <w:p w14:paraId="2F20DFE7" w14:textId="77777777" w:rsidR="004A7D3D" w:rsidRPr="004A1148" w:rsidRDefault="004A7D3D" w:rsidP="00F5276B">
      <w:pPr>
        <w:pStyle w:val="TableHeading"/>
        <w:jc w:val="left"/>
        <w:rPr>
          <w:rFonts w:cs="Arial"/>
        </w:rPr>
        <w:sectPr w:rsidR="004A7D3D" w:rsidRPr="004A1148" w:rsidSect="00B943CE">
          <w:headerReference w:type="even" r:id="rId10"/>
          <w:headerReference w:type="default" r:id="rId11"/>
          <w:footerReference w:type="even" r:id="rId12"/>
          <w:footerReference w:type="default" r:id="rId13"/>
          <w:headerReference w:type="first" r:id="rId14"/>
          <w:footerReference w:type="first" r:id="rId15"/>
          <w:pgSz w:w="11894" w:h="16834"/>
          <w:pgMar w:top="993" w:right="695" w:bottom="1418" w:left="1418" w:header="709" w:footer="709" w:gutter="0"/>
          <w:paperSrc w:first="1" w:other="1"/>
          <w:cols w:space="720"/>
        </w:sectPr>
      </w:pPr>
    </w:p>
    <w:p w14:paraId="15F42AE9" w14:textId="2B898968" w:rsidR="00E020C0" w:rsidRPr="004A1148" w:rsidRDefault="00E020C0" w:rsidP="00E020C0">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004A7D3D" w:rsidRPr="004A1148" w14:paraId="0ADBC58B" w14:textId="77777777" w:rsidTr="005554AB">
        <w:trPr>
          <w:cantSplit/>
          <w:trHeight w:val="510"/>
          <w:jc w:val="center"/>
        </w:trPr>
        <w:tc>
          <w:tcPr>
            <w:tcW w:w="141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ED9F061" w14:textId="2D11C09C" w:rsidR="004A7D3D" w:rsidRPr="004A1148" w:rsidRDefault="004A7D3D" w:rsidP="00F5276B">
            <w:pPr>
              <w:pStyle w:val="TableHeading"/>
              <w:jc w:val="left"/>
              <w:rPr>
                <w:rFonts w:cs="Arial"/>
              </w:rPr>
            </w:pPr>
            <w:r w:rsidRPr="004A1148">
              <w:rPr>
                <w:rFonts w:cs="Arial"/>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76F09" w14:textId="23C9F9BA" w:rsidR="004A7D3D" w:rsidRPr="004A1148" w:rsidRDefault="004A7D3D" w:rsidP="00F5276B">
            <w:pPr>
              <w:pStyle w:val="TableHeading"/>
              <w:jc w:val="left"/>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42D9DA04" w14:textId="44987675" w:rsidR="004A7D3D" w:rsidRPr="004A1148" w:rsidRDefault="004A7D3D" w:rsidP="00F5276B">
            <w:pPr>
              <w:pStyle w:val="TableHeading"/>
              <w:jc w:val="left"/>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E9B9625" w14:textId="5BA422DA" w:rsidR="004A7D3D" w:rsidRPr="004A1148" w:rsidRDefault="004A7D3D" w:rsidP="00F5276B">
            <w:pPr>
              <w:pStyle w:val="TableHeading"/>
              <w:jc w:val="left"/>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1DBD62B" w14:textId="743692A5" w:rsidR="004A7D3D" w:rsidRPr="004A1148" w:rsidRDefault="004A7D3D" w:rsidP="00F5276B">
            <w:pPr>
              <w:pStyle w:val="TableHeading"/>
              <w:jc w:val="left"/>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9B40975" w14:textId="27DE6ADE" w:rsidR="004A7D3D" w:rsidRPr="004A1148" w:rsidRDefault="004A7D3D" w:rsidP="00F5276B">
            <w:pPr>
              <w:pStyle w:val="TableHeading"/>
              <w:ind w:left="284"/>
              <w:rPr>
                <w:rFonts w:cs="Arial"/>
              </w:rPr>
            </w:pPr>
            <w:r w:rsidRPr="004A1148">
              <w:rPr>
                <w:rFonts w:cs="Arial"/>
              </w:rPr>
              <w:t>Broadcast Address</w:t>
            </w:r>
          </w:p>
        </w:tc>
      </w:tr>
      <w:tr w:rsidR="004A7D3D" w:rsidRPr="004A1148" w14:paraId="166CE3E7" w14:textId="77777777" w:rsidTr="005554AB">
        <w:trPr>
          <w:cantSplit/>
          <w:trHeight w:val="510"/>
          <w:jc w:val="center"/>
        </w:trPr>
        <w:tc>
          <w:tcPr>
            <w:tcW w:w="1412" w:type="dxa"/>
            <w:vAlign w:val="bottom"/>
          </w:tcPr>
          <w:p w14:paraId="2C3618AC" w14:textId="68BF4988" w:rsidR="004A7D3D" w:rsidRPr="004A1148" w:rsidRDefault="004A7D3D" w:rsidP="00F5276B">
            <w:pPr>
              <w:pStyle w:val="TableText"/>
              <w:ind w:left="284"/>
              <w:rPr>
                <w:rFonts w:cs="Arial"/>
              </w:rPr>
            </w:pPr>
          </w:p>
        </w:tc>
        <w:tc>
          <w:tcPr>
            <w:tcW w:w="2561" w:type="dxa"/>
            <w:vAlign w:val="bottom"/>
          </w:tcPr>
          <w:p w14:paraId="325D5AA6" w14:textId="1AB69001" w:rsidR="004A7D3D" w:rsidRPr="004A1148" w:rsidRDefault="004A7D3D" w:rsidP="00F5276B">
            <w:pPr>
              <w:pStyle w:val="TableText"/>
              <w:rPr>
                <w:rFonts w:cs="Arial"/>
              </w:rPr>
            </w:pPr>
          </w:p>
        </w:tc>
        <w:tc>
          <w:tcPr>
            <w:tcW w:w="2552" w:type="dxa"/>
          </w:tcPr>
          <w:p w14:paraId="64D79944" w14:textId="77777777" w:rsidR="004A7D3D" w:rsidRPr="004A1148" w:rsidRDefault="004A7D3D" w:rsidP="00F5276B">
            <w:pPr>
              <w:pStyle w:val="TableText"/>
              <w:rPr>
                <w:rFonts w:cs="Arial"/>
              </w:rPr>
            </w:pPr>
          </w:p>
        </w:tc>
        <w:tc>
          <w:tcPr>
            <w:tcW w:w="2724" w:type="dxa"/>
            <w:vAlign w:val="bottom"/>
          </w:tcPr>
          <w:p w14:paraId="426B55D1" w14:textId="3A8D969B" w:rsidR="004A7D3D" w:rsidRPr="004A1148" w:rsidRDefault="004A7D3D" w:rsidP="00F5276B">
            <w:pPr>
              <w:pStyle w:val="TableText"/>
              <w:rPr>
                <w:rFonts w:cs="Arial"/>
              </w:rPr>
            </w:pPr>
          </w:p>
        </w:tc>
        <w:tc>
          <w:tcPr>
            <w:tcW w:w="2922" w:type="dxa"/>
            <w:vAlign w:val="bottom"/>
          </w:tcPr>
          <w:p w14:paraId="2AC7FFA7" w14:textId="77777777" w:rsidR="004A7D3D" w:rsidRPr="004A1148" w:rsidRDefault="004A7D3D" w:rsidP="00F5276B">
            <w:pPr>
              <w:pStyle w:val="TableText"/>
              <w:rPr>
                <w:rFonts w:cs="Arial"/>
              </w:rPr>
            </w:pPr>
          </w:p>
        </w:tc>
        <w:tc>
          <w:tcPr>
            <w:tcW w:w="2905" w:type="dxa"/>
            <w:vAlign w:val="bottom"/>
          </w:tcPr>
          <w:p w14:paraId="55A78382" w14:textId="77777777" w:rsidR="004A7D3D" w:rsidRPr="004A1148" w:rsidRDefault="004A7D3D" w:rsidP="00F5276B">
            <w:pPr>
              <w:pStyle w:val="TableText"/>
              <w:ind w:left="284"/>
              <w:rPr>
                <w:rFonts w:cs="Arial"/>
              </w:rPr>
            </w:pPr>
          </w:p>
        </w:tc>
      </w:tr>
      <w:tr w:rsidR="004A7D3D" w:rsidRPr="004A1148" w14:paraId="25431512" w14:textId="77777777" w:rsidTr="005554AB">
        <w:trPr>
          <w:cantSplit/>
          <w:trHeight w:val="510"/>
          <w:jc w:val="center"/>
        </w:trPr>
        <w:tc>
          <w:tcPr>
            <w:tcW w:w="1412" w:type="dxa"/>
            <w:vAlign w:val="bottom"/>
          </w:tcPr>
          <w:p w14:paraId="6A6FC7F1" w14:textId="77777777" w:rsidR="004A7D3D" w:rsidRPr="004A1148" w:rsidRDefault="004A7D3D" w:rsidP="00F5276B">
            <w:pPr>
              <w:pStyle w:val="TableText"/>
              <w:ind w:left="284"/>
              <w:rPr>
                <w:rFonts w:cs="Arial"/>
              </w:rPr>
            </w:pPr>
          </w:p>
        </w:tc>
        <w:tc>
          <w:tcPr>
            <w:tcW w:w="2561" w:type="dxa"/>
            <w:vAlign w:val="bottom"/>
          </w:tcPr>
          <w:p w14:paraId="5D565D23" w14:textId="0D74D813" w:rsidR="004A7D3D" w:rsidRPr="004A1148" w:rsidRDefault="004A7D3D" w:rsidP="00F5276B">
            <w:pPr>
              <w:pStyle w:val="TableText"/>
              <w:rPr>
                <w:rFonts w:cs="Arial"/>
              </w:rPr>
            </w:pPr>
          </w:p>
        </w:tc>
        <w:tc>
          <w:tcPr>
            <w:tcW w:w="2552" w:type="dxa"/>
          </w:tcPr>
          <w:p w14:paraId="5E77A652" w14:textId="77777777" w:rsidR="004A7D3D" w:rsidRPr="004A1148" w:rsidRDefault="004A7D3D" w:rsidP="00F5276B">
            <w:pPr>
              <w:pStyle w:val="TableText"/>
              <w:rPr>
                <w:rFonts w:cs="Arial"/>
              </w:rPr>
            </w:pPr>
          </w:p>
        </w:tc>
        <w:tc>
          <w:tcPr>
            <w:tcW w:w="2724" w:type="dxa"/>
            <w:vAlign w:val="bottom"/>
          </w:tcPr>
          <w:p w14:paraId="553FF9D4" w14:textId="3E1FA131" w:rsidR="004A7D3D" w:rsidRPr="004A1148" w:rsidRDefault="004A7D3D" w:rsidP="00F5276B">
            <w:pPr>
              <w:pStyle w:val="TableText"/>
              <w:rPr>
                <w:rFonts w:cs="Arial"/>
              </w:rPr>
            </w:pPr>
          </w:p>
        </w:tc>
        <w:tc>
          <w:tcPr>
            <w:tcW w:w="2922" w:type="dxa"/>
            <w:vAlign w:val="bottom"/>
          </w:tcPr>
          <w:p w14:paraId="12602C5C" w14:textId="77777777" w:rsidR="004A7D3D" w:rsidRPr="004A1148" w:rsidRDefault="004A7D3D" w:rsidP="00F5276B">
            <w:pPr>
              <w:pStyle w:val="TableText"/>
              <w:rPr>
                <w:rFonts w:cs="Arial"/>
              </w:rPr>
            </w:pPr>
          </w:p>
        </w:tc>
        <w:tc>
          <w:tcPr>
            <w:tcW w:w="2905" w:type="dxa"/>
            <w:vAlign w:val="bottom"/>
          </w:tcPr>
          <w:p w14:paraId="0E927FF2" w14:textId="77777777" w:rsidR="004A7D3D" w:rsidRPr="004A1148" w:rsidRDefault="004A7D3D" w:rsidP="00F5276B">
            <w:pPr>
              <w:pStyle w:val="TableText"/>
              <w:ind w:left="284"/>
              <w:rPr>
                <w:rFonts w:cs="Arial"/>
              </w:rPr>
            </w:pPr>
          </w:p>
        </w:tc>
      </w:tr>
      <w:tr w:rsidR="004A7D3D" w:rsidRPr="004A1148" w14:paraId="1804910C" w14:textId="77777777" w:rsidTr="005554AB">
        <w:trPr>
          <w:cantSplit/>
          <w:trHeight w:val="510"/>
          <w:jc w:val="center"/>
        </w:trPr>
        <w:tc>
          <w:tcPr>
            <w:tcW w:w="1412" w:type="dxa"/>
            <w:vAlign w:val="bottom"/>
          </w:tcPr>
          <w:p w14:paraId="198C292F" w14:textId="3DE68A92" w:rsidR="004A7D3D" w:rsidRPr="004A1148" w:rsidRDefault="004A7D3D" w:rsidP="00F5276B">
            <w:pPr>
              <w:pStyle w:val="TableText"/>
              <w:ind w:left="284"/>
              <w:rPr>
                <w:rFonts w:cs="Arial"/>
              </w:rPr>
            </w:pPr>
          </w:p>
        </w:tc>
        <w:tc>
          <w:tcPr>
            <w:tcW w:w="2561" w:type="dxa"/>
            <w:vAlign w:val="bottom"/>
          </w:tcPr>
          <w:p w14:paraId="3114BB27" w14:textId="5692196F" w:rsidR="004A7D3D" w:rsidRPr="004A1148" w:rsidRDefault="004A7D3D" w:rsidP="00F5276B">
            <w:pPr>
              <w:pStyle w:val="TableText"/>
              <w:rPr>
                <w:rFonts w:cs="Arial"/>
              </w:rPr>
            </w:pPr>
          </w:p>
        </w:tc>
        <w:tc>
          <w:tcPr>
            <w:tcW w:w="2552" w:type="dxa"/>
          </w:tcPr>
          <w:p w14:paraId="0D8FD5C7" w14:textId="77777777" w:rsidR="004A7D3D" w:rsidRPr="004A1148" w:rsidRDefault="004A7D3D" w:rsidP="00F5276B">
            <w:pPr>
              <w:pStyle w:val="TableText"/>
              <w:rPr>
                <w:rFonts w:cs="Arial"/>
              </w:rPr>
            </w:pPr>
          </w:p>
        </w:tc>
        <w:tc>
          <w:tcPr>
            <w:tcW w:w="2724" w:type="dxa"/>
            <w:vAlign w:val="bottom"/>
          </w:tcPr>
          <w:p w14:paraId="035CA129" w14:textId="2F34899B" w:rsidR="004A7D3D" w:rsidRPr="004A1148" w:rsidRDefault="004A7D3D" w:rsidP="00F5276B">
            <w:pPr>
              <w:pStyle w:val="TableText"/>
              <w:rPr>
                <w:rFonts w:cs="Arial"/>
              </w:rPr>
            </w:pPr>
          </w:p>
        </w:tc>
        <w:tc>
          <w:tcPr>
            <w:tcW w:w="2922" w:type="dxa"/>
            <w:vAlign w:val="bottom"/>
          </w:tcPr>
          <w:p w14:paraId="139F5B25" w14:textId="77777777" w:rsidR="004A7D3D" w:rsidRPr="004A1148" w:rsidRDefault="004A7D3D" w:rsidP="00F5276B">
            <w:pPr>
              <w:pStyle w:val="TableText"/>
              <w:rPr>
                <w:rFonts w:cs="Arial"/>
              </w:rPr>
            </w:pPr>
          </w:p>
        </w:tc>
        <w:tc>
          <w:tcPr>
            <w:tcW w:w="2905" w:type="dxa"/>
            <w:vAlign w:val="bottom"/>
          </w:tcPr>
          <w:p w14:paraId="63784539" w14:textId="77777777" w:rsidR="004A7D3D" w:rsidRPr="004A1148" w:rsidRDefault="004A7D3D" w:rsidP="00F5276B">
            <w:pPr>
              <w:pStyle w:val="TableText"/>
              <w:ind w:left="284"/>
              <w:rPr>
                <w:rFonts w:cs="Arial"/>
              </w:rPr>
            </w:pPr>
          </w:p>
        </w:tc>
      </w:tr>
      <w:tr w:rsidR="004A7D3D" w:rsidRPr="004A1148" w14:paraId="6FCEA750" w14:textId="77777777" w:rsidTr="005554AB">
        <w:trPr>
          <w:cantSplit/>
          <w:trHeight w:val="510"/>
          <w:jc w:val="center"/>
        </w:trPr>
        <w:tc>
          <w:tcPr>
            <w:tcW w:w="1412" w:type="dxa"/>
            <w:vAlign w:val="bottom"/>
          </w:tcPr>
          <w:p w14:paraId="023D3E13" w14:textId="612A2278" w:rsidR="004A7D3D" w:rsidRPr="004A1148" w:rsidRDefault="004A7D3D" w:rsidP="00F5276B">
            <w:pPr>
              <w:pStyle w:val="TableText"/>
              <w:ind w:left="284"/>
              <w:rPr>
                <w:rFonts w:cs="Arial"/>
              </w:rPr>
            </w:pPr>
          </w:p>
        </w:tc>
        <w:tc>
          <w:tcPr>
            <w:tcW w:w="2561" w:type="dxa"/>
            <w:vAlign w:val="bottom"/>
          </w:tcPr>
          <w:p w14:paraId="028301AC" w14:textId="505ED54F" w:rsidR="004A7D3D" w:rsidRPr="004A1148" w:rsidRDefault="004A7D3D" w:rsidP="00F5276B">
            <w:pPr>
              <w:pStyle w:val="TableText"/>
              <w:rPr>
                <w:rFonts w:cs="Arial"/>
              </w:rPr>
            </w:pPr>
          </w:p>
        </w:tc>
        <w:tc>
          <w:tcPr>
            <w:tcW w:w="2552" w:type="dxa"/>
          </w:tcPr>
          <w:p w14:paraId="0E107CA2" w14:textId="77777777" w:rsidR="004A7D3D" w:rsidRPr="004A1148" w:rsidRDefault="004A7D3D" w:rsidP="00F5276B">
            <w:pPr>
              <w:pStyle w:val="TableText"/>
              <w:rPr>
                <w:rFonts w:cs="Arial"/>
              </w:rPr>
            </w:pPr>
          </w:p>
        </w:tc>
        <w:tc>
          <w:tcPr>
            <w:tcW w:w="2724" w:type="dxa"/>
            <w:vAlign w:val="bottom"/>
          </w:tcPr>
          <w:p w14:paraId="76E3E1C0" w14:textId="6208FE4B" w:rsidR="004A7D3D" w:rsidRPr="004A1148" w:rsidRDefault="004A7D3D" w:rsidP="00F5276B">
            <w:pPr>
              <w:pStyle w:val="TableText"/>
              <w:rPr>
                <w:rFonts w:cs="Arial"/>
              </w:rPr>
            </w:pPr>
          </w:p>
        </w:tc>
        <w:tc>
          <w:tcPr>
            <w:tcW w:w="2922" w:type="dxa"/>
            <w:vAlign w:val="bottom"/>
          </w:tcPr>
          <w:p w14:paraId="1F58716B" w14:textId="77777777" w:rsidR="004A7D3D" w:rsidRPr="004A1148" w:rsidRDefault="004A7D3D" w:rsidP="00F5276B">
            <w:pPr>
              <w:pStyle w:val="TableText"/>
              <w:rPr>
                <w:rFonts w:cs="Arial"/>
              </w:rPr>
            </w:pPr>
          </w:p>
        </w:tc>
        <w:tc>
          <w:tcPr>
            <w:tcW w:w="2905" w:type="dxa"/>
            <w:vAlign w:val="bottom"/>
          </w:tcPr>
          <w:p w14:paraId="1F03CCA5" w14:textId="77777777" w:rsidR="004A7D3D" w:rsidRPr="004A1148" w:rsidRDefault="004A7D3D" w:rsidP="00F5276B">
            <w:pPr>
              <w:pStyle w:val="TableText"/>
              <w:ind w:left="284"/>
              <w:rPr>
                <w:rFonts w:cs="Arial"/>
              </w:rPr>
            </w:pPr>
          </w:p>
        </w:tc>
      </w:tr>
      <w:tr w:rsidR="004A7D3D" w:rsidRPr="004A1148" w14:paraId="6B34B8B1" w14:textId="77777777" w:rsidTr="005554AB">
        <w:trPr>
          <w:cantSplit/>
          <w:trHeight w:val="510"/>
          <w:jc w:val="center"/>
        </w:trPr>
        <w:tc>
          <w:tcPr>
            <w:tcW w:w="1412" w:type="dxa"/>
            <w:vAlign w:val="bottom"/>
          </w:tcPr>
          <w:p w14:paraId="65F58BF1" w14:textId="50EEAF84" w:rsidR="004A7D3D" w:rsidRPr="004A1148" w:rsidRDefault="004A7D3D" w:rsidP="00F5276B">
            <w:pPr>
              <w:pStyle w:val="TableText"/>
              <w:ind w:left="284"/>
              <w:rPr>
                <w:rFonts w:cs="Arial"/>
              </w:rPr>
            </w:pPr>
          </w:p>
        </w:tc>
        <w:tc>
          <w:tcPr>
            <w:tcW w:w="2561" w:type="dxa"/>
            <w:vAlign w:val="bottom"/>
          </w:tcPr>
          <w:p w14:paraId="18067B56" w14:textId="28794F94" w:rsidR="004A7D3D" w:rsidRPr="004A1148" w:rsidRDefault="004A7D3D" w:rsidP="00F5276B">
            <w:pPr>
              <w:pStyle w:val="TableText"/>
              <w:rPr>
                <w:rFonts w:cs="Arial"/>
              </w:rPr>
            </w:pPr>
          </w:p>
        </w:tc>
        <w:tc>
          <w:tcPr>
            <w:tcW w:w="2552" w:type="dxa"/>
          </w:tcPr>
          <w:p w14:paraId="309D051E" w14:textId="77777777" w:rsidR="004A7D3D" w:rsidRPr="004A1148" w:rsidRDefault="004A7D3D" w:rsidP="00F5276B">
            <w:pPr>
              <w:pStyle w:val="TableText"/>
              <w:rPr>
                <w:rFonts w:cs="Arial"/>
              </w:rPr>
            </w:pPr>
          </w:p>
        </w:tc>
        <w:tc>
          <w:tcPr>
            <w:tcW w:w="2724" w:type="dxa"/>
            <w:vAlign w:val="bottom"/>
          </w:tcPr>
          <w:p w14:paraId="4BB66377" w14:textId="298A1038" w:rsidR="004A7D3D" w:rsidRPr="004A1148" w:rsidRDefault="004A7D3D" w:rsidP="00F5276B">
            <w:pPr>
              <w:pStyle w:val="TableText"/>
              <w:rPr>
                <w:rFonts w:cs="Arial"/>
              </w:rPr>
            </w:pPr>
          </w:p>
        </w:tc>
        <w:tc>
          <w:tcPr>
            <w:tcW w:w="2922" w:type="dxa"/>
            <w:vAlign w:val="bottom"/>
          </w:tcPr>
          <w:p w14:paraId="2F12A22D" w14:textId="77777777" w:rsidR="004A7D3D" w:rsidRPr="004A1148" w:rsidRDefault="004A7D3D" w:rsidP="00F5276B">
            <w:pPr>
              <w:pStyle w:val="TableText"/>
              <w:rPr>
                <w:rFonts w:cs="Arial"/>
              </w:rPr>
            </w:pPr>
          </w:p>
        </w:tc>
        <w:tc>
          <w:tcPr>
            <w:tcW w:w="2905" w:type="dxa"/>
            <w:vAlign w:val="bottom"/>
          </w:tcPr>
          <w:p w14:paraId="78E458EF" w14:textId="77777777" w:rsidR="004A7D3D" w:rsidRPr="004A1148" w:rsidRDefault="004A7D3D" w:rsidP="00F5276B">
            <w:pPr>
              <w:pStyle w:val="TableText"/>
              <w:ind w:left="284"/>
              <w:rPr>
                <w:rFonts w:cs="Arial"/>
              </w:rPr>
            </w:pPr>
          </w:p>
        </w:tc>
      </w:tr>
      <w:tr w:rsidR="004A7D3D" w:rsidRPr="004A1148" w14:paraId="0B4ED2B0" w14:textId="77777777" w:rsidTr="005554AB">
        <w:trPr>
          <w:cantSplit/>
          <w:trHeight w:val="510"/>
          <w:jc w:val="center"/>
        </w:trPr>
        <w:tc>
          <w:tcPr>
            <w:tcW w:w="1412" w:type="dxa"/>
            <w:vAlign w:val="bottom"/>
          </w:tcPr>
          <w:p w14:paraId="609E3F7B" w14:textId="20F947C2" w:rsidR="004A7D3D" w:rsidRPr="004A1148" w:rsidRDefault="004A7D3D" w:rsidP="00F5276B">
            <w:pPr>
              <w:pStyle w:val="TableText"/>
              <w:ind w:left="284"/>
              <w:rPr>
                <w:rFonts w:cs="Arial"/>
              </w:rPr>
            </w:pPr>
          </w:p>
        </w:tc>
        <w:tc>
          <w:tcPr>
            <w:tcW w:w="2561" w:type="dxa"/>
            <w:vAlign w:val="bottom"/>
          </w:tcPr>
          <w:p w14:paraId="31F64227" w14:textId="6FD0311E" w:rsidR="004A7D3D" w:rsidRPr="004A1148" w:rsidRDefault="004A7D3D" w:rsidP="00F5276B">
            <w:pPr>
              <w:pStyle w:val="TableText"/>
              <w:rPr>
                <w:rFonts w:cs="Arial"/>
              </w:rPr>
            </w:pPr>
          </w:p>
        </w:tc>
        <w:tc>
          <w:tcPr>
            <w:tcW w:w="2552" w:type="dxa"/>
          </w:tcPr>
          <w:p w14:paraId="55665601" w14:textId="77777777" w:rsidR="004A7D3D" w:rsidRPr="004A1148" w:rsidRDefault="004A7D3D" w:rsidP="00F5276B">
            <w:pPr>
              <w:pStyle w:val="TableText"/>
              <w:rPr>
                <w:rFonts w:cs="Arial"/>
              </w:rPr>
            </w:pPr>
          </w:p>
        </w:tc>
        <w:tc>
          <w:tcPr>
            <w:tcW w:w="2724" w:type="dxa"/>
            <w:vAlign w:val="bottom"/>
          </w:tcPr>
          <w:p w14:paraId="4F549E4B" w14:textId="12DA2266" w:rsidR="004A7D3D" w:rsidRPr="004A1148" w:rsidRDefault="004A7D3D" w:rsidP="00F5276B">
            <w:pPr>
              <w:pStyle w:val="TableText"/>
              <w:rPr>
                <w:rFonts w:cs="Arial"/>
              </w:rPr>
            </w:pPr>
          </w:p>
        </w:tc>
        <w:tc>
          <w:tcPr>
            <w:tcW w:w="2922" w:type="dxa"/>
            <w:vAlign w:val="bottom"/>
          </w:tcPr>
          <w:p w14:paraId="7C499210" w14:textId="77777777" w:rsidR="004A7D3D" w:rsidRPr="004A1148" w:rsidRDefault="004A7D3D" w:rsidP="00F5276B">
            <w:pPr>
              <w:pStyle w:val="TableText"/>
              <w:rPr>
                <w:rFonts w:cs="Arial"/>
              </w:rPr>
            </w:pPr>
          </w:p>
        </w:tc>
        <w:tc>
          <w:tcPr>
            <w:tcW w:w="2905" w:type="dxa"/>
            <w:vAlign w:val="bottom"/>
          </w:tcPr>
          <w:p w14:paraId="2D756274" w14:textId="77777777" w:rsidR="004A7D3D" w:rsidRPr="004A1148" w:rsidRDefault="004A7D3D" w:rsidP="00F5276B">
            <w:pPr>
              <w:pStyle w:val="TableText"/>
              <w:ind w:left="284"/>
              <w:rPr>
                <w:rFonts w:cs="Arial"/>
              </w:rPr>
            </w:pPr>
          </w:p>
        </w:tc>
      </w:tr>
      <w:tr w:rsidR="004A7D3D" w:rsidRPr="004A1148" w14:paraId="27709968" w14:textId="77777777" w:rsidTr="005554AB">
        <w:trPr>
          <w:cantSplit/>
          <w:trHeight w:val="510"/>
          <w:jc w:val="center"/>
        </w:trPr>
        <w:tc>
          <w:tcPr>
            <w:tcW w:w="1412" w:type="dxa"/>
            <w:vAlign w:val="bottom"/>
          </w:tcPr>
          <w:p w14:paraId="20984A5F" w14:textId="77777777" w:rsidR="004A7D3D" w:rsidRPr="004A1148" w:rsidRDefault="004A7D3D" w:rsidP="00F5276B">
            <w:pPr>
              <w:pStyle w:val="TableText"/>
              <w:ind w:left="284"/>
              <w:rPr>
                <w:rFonts w:cs="Arial"/>
              </w:rPr>
            </w:pPr>
          </w:p>
        </w:tc>
        <w:tc>
          <w:tcPr>
            <w:tcW w:w="2561" w:type="dxa"/>
            <w:vAlign w:val="bottom"/>
          </w:tcPr>
          <w:p w14:paraId="0D69D9DC" w14:textId="77777777" w:rsidR="004A7D3D" w:rsidRPr="004A1148" w:rsidRDefault="004A7D3D" w:rsidP="00F5276B">
            <w:pPr>
              <w:pStyle w:val="TableText"/>
              <w:rPr>
                <w:rFonts w:cs="Arial"/>
              </w:rPr>
            </w:pPr>
          </w:p>
        </w:tc>
        <w:tc>
          <w:tcPr>
            <w:tcW w:w="2552" w:type="dxa"/>
          </w:tcPr>
          <w:p w14:paraId="30D77B01" w14:textId="77777777" w:rsidR="004A7D3D" w:rsidRPr="004A1148" w:rsidRDefault="004A7D3D" w:rsidP="00F5276B">
            <w:pPr>
              <w:pStyle w:val="TableText"/>
              <w:rPr>
                <w:rFonts w:cs="Arial"/>
              </w:rPr>
            </w:pPr>
          </w:p>
        </w:tc>
        <w:tc>
          <w:tcPr>
            <w:tcW w:w="2724" w:type="dxa"/>
            <w:vAlign w:val="bottom"/>
          </w:tcPr>
          <w:p w14:paraId="5596A409" w14:textId="77777777" w:rsidR="004A7D3D" w:rsidRPr="004A1148" w:rsidRDefault="004A7D3D" w:rsidP="00F5276B">
            <w:pPr>
              <w:pStyle w:val="TableText"/>
              <w:rPr>
                <w:rFonts w:cs="Arial"/>
              </w:rPr>
            </w:pPr>
          </w:p>
        </w:tc>
        <w:tc>
          <w:tcPr>
            <w:tcW w:w="2922" w:type="dxa"/>
            <w:vAlign w:val="bottom"/>
          </w:tcPr>
          <w:p w14:paraId="0F1FE2D6" w14:textId="77777777" w:rsidR="004A7D3D" w:rsidRPr="004A1148" w:rsidRDefault="004A7D3D" w:rsidP="00F5276B">
            <w:pPr>
              <w:pStyle w:val="TableText"/>
              <w:rPr>
                <w:rFonts w:cs="Arial"/>
              </w:rPr>
            </w:pPr>
          </w:p>
        </w:tc>
        <w:tc>
          <w:tcPr>
            <w:tcW w:w="2905" w:type="dxa"/>
            <w:vAlign w:val="bottom"/>
          </w:tcPr>
          <w:p w14:paraId="554DDEFE" w14:textId="77777777" w:rsidR="004A7D3D" w:rsidRPr="004A1148" w:rsidRDefault="004A7D3D" w:rsidP="00F5276B">
            <w:pPr>
              <w:pStyle w:val="TableText"/>
              <w:ind w:left="284"/>
              <w:rPr>
                <w:rFonts w:cs="Arial"/>
              </w:rPr>
            </w:pPr>
          </w:p>
        </w:tc>
      </w:tr>
      <w:tr w:rsidR="004A7D3D" w:rsidRPr="004A1148" w14:paraId="0B6C4A12" w14:textId="77777777" w:rsidTr="005554AB">
        <w:trPr>
          <w:cantSplit/>
          <w:trHeight w:val="510"/>
          <w:jc w:val="center"/>
        </w:trPr>
        <w:tc>
          <w:tcPr>
            <w:tcW w:w="1412" w:type="dxa"/>
            <w:vAlign w:val="bottom"/>
          </w:tcPr>
          <w:p w14:paraId="61BCB553" w14:textId="77777777" w:rsidR="004A7D3D" w:rsidRPr="004A1148" w:rsidRDefault="004A7D3D" w:rsidP="00F5276B">
            <w:pPr>
              <w:pStyle w:val="TableText"/>
              <w:ind w:left="284"/>
              <w:rPr>
                <w:rFonts w:cs="Arial"/>
              </w:rPr>
            </w:pPr>
          </w:p>
        </w:tc>
        <w:tc>
          <w:tcPr>
            <w:tcW w:w="2561" w:type="dxa"/>
            <w:vAlign w:val="bottom"/>
          </w:tcPr>
          <w:p w14:paraId="1F850D77" w14:textId="77777777" w:rsidR="004A7D3D" w:rsidRPr="004A1148" w:rsidRDefault="004A7D3D" w:rsidP="00F5276B">
            <w:pPr>
              <w:pStyle w:val="TableText"/>
              <w:rPr>
                <w:rFonts w:cs="Arial"/>
              </w:rPr>
            </w:pPr>
          </w:p>
        </w:tc>
        <w:tc>
          <w:tcPr>
            <w:tcW w:w="2552" w:type="dxa"/>
          </w:tcPr>
          <w:p w14:paraId="4E625FAD" w14:textId="77777777" w:rsidR="004A7D3D" w:rsidRPr="004A1148" w:rsidRDefault="004A7D3D" w:rsidP="00F5276B">
            <w:pPr>
              <w:pStyle w:val="TableText"/>
              <w:rPr>
                <w:rFonts w:cs="Arial"/>
              </w:rPr>
            </w:pPr>
          </w:p>
        </w:tc>
        <w:tc>
          <w:tcPr>
            <w:tcW w:w="2724" w:type="dxa"/>
            <w:vAlign w:val="bottom"/>
          </w:tcPr>
          <w:p w14:paraId="2EFD5AB2" w14:textId="77777777" w:rsidR="004A7D3D" w:rsidRPr="004A1148" w:rsidRDefault="004A7D3D" w:rsidP="00F5276B">
            <w:pPr>
              <w:pStyle w:val="TableText"/>
              <w:rPr>
                <w:rFonts w:cs="Arial"/>
              </w:rPr>
            </w:pPr>
          </w:p>
        </w:tc>
        <w:tc>
          <w:tcPr>
            <w:tcW w:w="2922" w:type="dxa"/>
            <w:vAlign w:val="bottom"/>
          </w:tcPr>
          <w:p w14:paraId="488D3941" w14:textId="77777777" w:rsidR="004A7D3D" w:rsidRPr="004A1148" w:rsidRDefault="004A7D3D" w:rsidP="00F5276B">
            <w:pPr>
              <w:pStyle w:val="TableText"/>
              <w:rPr>
                <w:rFonts w:cs="Arial"/>
              </w:rPr>
            </w:pPr>
          </w:p>
        </w:tc>
        <w:tc>
          <w:tcPr>
            <w:tcW w:w="2905" w:type="dxa"/>
            <w:vAlign w:val="bottom"/>
          </w:tcPr>
          <w:p w14:paraId="6CDA3D3D" w14:textId="77777777" w:rsidR="004A7D3D" w:rsidRPr="004A1148" w:rsidRDefault="004A7D3D" w:rsidP="00F5276B">
            <w:pPr>
              <w:pStyle w:val="TableText"/>
              <w:ind w:left="284"/>
              <w:rPr>
                <w:rFonts w:cs="Arial"/>
              </w:rPr>
            </w:pPr>
          </w:p>
        </w:tc>
      </w:tr>
      <w:tr w:rsidR="004A7D3D" w:rsidRPr="004A1148" w14:paraId="7FC18FDC" w14:textId="77777777" w:rsidTr="005554AB">
        <w:trPr>
          <w:cantSplit/>
          <w:trHeight w:val="510"/>
          <w:jc w:val="center"/>
        </w:trPr>
        <w:tc>
          <w:tcPr>
            <w:tcW w:w="1412" w:type="dxa"/>
            <w:vAlign w:val="bottom"/>
          </w:tcPr>
          <w:p w14:paraId="1FB33D0A" w14:textId="77777777" w:rsidR="004A7D3D" w:rsidRPr="004A1148" w:rsidRDefault="004A7D3D" w:rsidP="00F5276B">
            <w:pPr>
              <w:pStyle w:val="TableText"/>
              <w:ind w:left="284"/>
              <w:rPr>
                <w:rFonts w:cs="Arial"/>
              </w:rPr>
            </w:pPr>
          </w:p>
        </w:tc>
        <w:tc>
          <w:tcPr>
            <w:tcW w:w="2561" w:type="dxa"/>
            <w:vAlign w:val="bottom"/>
          </w:tcPr>
          <w:p w14:paraId="3A3974FC" w14:textId="77777777" w:rsidR="004A7D3D" w:rsidRPr="004A1148" w:rsidRDefault="004A7D3D" w:rsidP="00F5276B">
            <w:pPr>
              <w:pStyle w:val="TableText"/>
              <w:rPr>
                <w:rFonts w:cs="Arial"/>
              </w:rPr>
            </w:pPr>
          </w:p>
        </w:tc>
        <w:tc>
          <w:tcPr>
            <w:tcW w:w="2552" w:type="dxa"/>
          </w:tcPr>
          <w:p w14:paraId="4949C4E8" w14:textId="77777777" w:rsidR="004A7D3D" w:rsidRPr="004A1148" w:rsidRDefault="004A7D3D" w:rsidP="00F5276B">
            <w:pPr>
              <w:pStyle w:val="TableText"/>
              <w:rPr>
                <w:rFonts w:cs="Arial"/>
              </w:rPr>
            </w:pPr>
          </w:p>
        </w:tc>
        <w:tc>
          <w:tcPr>
            <w:tcW w:w="2724" w:type="dxa"/>
            <w:vAlign w:val="bottom"/>
          </w:tcPr>
          <w:p w14:paraId="2E13DE8F" w14:textId="77777777" w:rsidR="004A7D3D" w:rsidRPr="004A1148" w:rsidRDefault="004A7D3D" w:rsidP="00F5276B">
            <w:pPr>
              <w:pStyle w:val="TableText"/>
              <w:rPr>
                <w:rFonts w:cs="Arial"/>
              </w:rPr>
            </w:pPr>
          </w:p>
        </w:tc>
        <w:tc>
          <w:tcPr>
            <w:tcW w:w="2922" w:type="dxa"/>
            <w:vAlign w:val="bottom"/>
          </w:tcPr>
          <w:p w14:paraId="4B4DEB77" w14:textId="77777777" w:rsidR="004A7D3D" w:rsidRPr="004A1148" w:rsidRDefault="004A7D3D" w:rsidP="00F5276B">
            <w:pPr>
              <w:pStyle w:val="TableText"/>
              <w:rPr>
                <w:rFonts w:cs="Arial"/>
              </w:rPr>
            </w:pPr>
          </w:p>
        </w:tc>
        <w:tc>
          <w:tcPr>
            <w:tcW w:w="2905" w:type="dxa"/>
            <w:vAlign w:val="bottom"/>
          </w:tcPr>
          <w:p w14:paraId="074F1411" w14:textId="77777777" w:rsidR="004A7D3D" w:rsidRPr="004A1148" w:rsidRDefault="004A7D3D" w:rsidP="00F5276B">
            <w:pPr>
              <w:pStyle w:val="TableText"/>
              <w:ind w:left="284"/>
              <w:rPr>
                <w:rFonts w:cs="Arial"/>
              </w:rPr>
            </w:pPr>
          </w:p>
        </w:tc>
      </w:tr>
    </w:tbl>
    <w:p w14:paraId="2B2E510D" w14:textId="77777777" w:rsidR="004A7D3D" w:rsidRPr="004A1148" w:rsidRDefault="004A7D3D" w:rsidP="00751CB8">
      <w:pPr>
        <w:rPr>
          <w:rFonts w:ascii="Arial" w:hAnsi="Arial" w:cs="Arial"/>
          <w:sz w:val="24"/>
        </w:rPr>
        <w:sectPr w:rsidR="004A7D3D" w:rsidRPr="004A1148" w:rsidSect="00E020C0">
          <w:pgSz w:w="16840" w:h="11907" w:orient="landscape" w:code="9"/>
          <w:pgMar w:top="1418" w:right="992" w:bottom="697" w:left="1418" w:header="709" w:footer="709" w:gutter="0"/>
          <w:paperSrc w:first="15" w:other="15"/>
          <w:cols w:space="720"/>
        </w:sectPr>
      </w:pPr>
    </w:p>
    <w:p w14:paraId="46804FC5" w14:textId="77777777" w:rsidR="006D5DA8" w:rsidRPr="004A1148" w:rsidRDefault="006D5DA8" w:rsidP="00771EE2">
      <w:pPr>
        <w:rPr>
          <w:rFonts w:ascii="Arial" w:hAnsi="Arial" w:cs="Arial"/>
          <w:b/>
          <w:sz w:val="32"/>
          <w:szCs w:val="22"/>
          <w:u w:val="single"/>
        </w:rPr>
      </w:pPr>
    </w:p>
    <w:sectPr w:rsidR="006D5DA8" w:rsidRPr="004A1148" w:rsidSect="00B943CE">
      <w:pgSz w:w="11894" w:h="16834"/>
      <w:pgMar w:top="993" w:right="695" w:bottom="1418" w:left="1418" w:header="709" w:footer="709" w:gutter="0"/>
      <w:paperSrc w:first="1" w:other="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1FDBFC" w14:textId="77777777" w:rsidR="0020527A" w:rsidRDefault="0020527A">
      <w:r>
        <w:separator/>
      </w:r>
    </w:p>
  </w:endnote>
  <w:endnote w:type="continuationSeparator" w:id="0">
    <w:p w14:paraId="527AEA4A" w14:textId="77777777" w:rsidR="0020527A" w:rsidRDefault="00205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4D"/>
    <w:family w:val="roman"/>
    <w:notTrueType/>
    <w:pitch w:val="variable"/>
    <w:sig w:usb0="00000003" w:usb1="00000000" w:usb2="0000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C5C8B3" w14:textId="77777777" w:rsidR="00524420" w:rsidRDefault="0052442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08B282" w14:textId="3E876A2A" w:rsidR="008B7721" w:rsidRPr="00F841F7" w:rsidRDefault="001F16E4" w:rsidP="009E183D">
    <w:pPr>
      <w:pStyle w:val="Footer"/>
      <w:rPr>
        <w:rFonts w:ascii="Arial" w:hAnsi="Arial" w:cs="Arial"/>
        <w:b/>
        <w:i/>
      </w:rPr>
    </w:pPr>
    <w:r>
      <w:rPr>
        <w:rFonts w:ascii="Arial" w:hAnsi="Arial" w:cs="Arial"/>
        <w:b/>
        <w:i/>
        <w:lang w:val="en-US"/>
      </w:rPr>
      <w:t xml:space="preserve">                                           </w:t>
    </w:r>
    <w:r w:rsidR="00654CB0">
      <w:rPr>
        <w:rFonts w:ascii="Arial" w:hAnsi="Arial" w:cs="Arial"/>
        <w:b/>
        <w:i/>
        <w:lang w:val="en-US"/>
      </w:rPr>
      <w:t xml:space="preserve"> </w:t>
    </w:r>
    <w:r w:rsidR="004A1148">
      <w:rPr>
        <w:rFonts w:ascii="Arial" w:hAnsi="Arial" w:cs="Arial"/>
        <w:b/>
        <w:i/>
        <w:lang w:val="en-US"/>
      </w:rPr>
      <w:tab/>
    </w:r>
    <w:r w:rsidR="004A1148">
      <w:rPr>
        <w:rFonts w:ascii="Arial" w:hAnsi="Arial" w:cs="Arial"/>
        <w:b/>
        <w:i/>
        <w:lang w:val="en-US"/>
      </w:rPr>
      <w:tab/>
    </w:r>
    <w:r w:rsidR="004A1148">
      <w:rPr>
        <w:rFonts w:ascii="Arial" w:hAnsi="Arial" w:cs="Arial"/>
        <w:b/>
        <w:i/>
        <w:lang w:val="en-US"/>
      </w:rPr>
      <w:tab/>
    </w:r>
    <w:r w:rsidR="008B7721" w:rsidRPr="00F841F7">
      <w:rPr>
        <w:rFonts w:ascii="Arial" w:hAnsi="Arial" w:cs="Arial"/>
        <w:b/>
        <w:i/>
        <w:lang w:val="en-US"/>
      </w:rPr>
      <w:t xml:space="preserve">Page </w:t>
    </w:r>
    <w:r w:rsidR="00E52A80" w:rsidRPr="00F841F7">
      <w:rPr>
        <w:rFonts w:ascii="Arial" w:hAnsi="Arial" w:cs="Arial"/>
        <w:b/>
        <w:i/>
        <w:lang w:val="en-US"/>
      </w:rPr>
      <w:fldChar w:fldCharType="begin"/>
    </w:r>
    <w:r w:rsidR="008B7721" w:rsidRPr="00F841F7">
      <w:rPr>
        <w:rFonts w:ascii="Arial" w:hAnsi="Arial" w:cs="Arial"/>
        <w:b/>
        <w:i/>
        <w:lang w:val="en-US"/>
      </w:rPr>
      <w:instrText xml:space="preserve"> PAGE </w:instrText>
    </w:r>
    <w:r w:rsidR="00E52A80" w:rsidRPr="00F841F7">
      <w:rPr>
        <w:rFonts w:ascii="Arial" w:hAnsi="Arial" w:cs="Arial"/>
        <w:b/>
        <w:i/>
        <w:lang w:val="en-US"/>
      </w:rPr>
      <w:fldChar w:fldCharType="separate"/>
    </w:r>
    <w:r w:rsidR="00D7750A">
      <w:rPr>
        <w:rFonts w:ascii="Arial" w:hAnsi="Arial" w:cs="Arial"/>
        <w:b/>
        <w:i/>
        <w:noProof/>
        <w:lang w:val="en-US"/>
      </w:rPr>
      <w:t>1</w:t>
    </w:r>
    <w:r w:rsidR="00E52A80" w:rsidRPr="00F841F7">
      <w:rPr>
        <w:rFonts w:ascii="Arial" w:hAnsi="Arial" w:cs="Arial"/>
        <w:b/>
        <w:i/>
        <w:lang w:val="en-US"/>
      </w:rPr>
      <w:fldChar w:fldCharType="end"/>
    </w:r>
    <w:r w:rsidR="008B7721" w:rsidRPr="00F841F7">
      <w:rPr>
        <w:rFonts w:ascii="Arial" w:hAnsi="Arial" w:cs="Arial"/>
        <w:b/>
        <w:i/>
        <w:lang w:val="en-US"/>
      </w:rPr>
      <w:t xml:space="preserve"> of </w:t>
    </w:r>
    <w:r w:rsidR="00E52A80" w:rsidRPr="00F841F7">
      <w:rPr>
        <w:rFonts w:ascii="Arial" w:hAnsi="Arial" w:cs="Arial"/>
        <w:b/>
        <w:i/>
        <w:lang w:val="en-US"/>
      </w:rPr>
      <w:fldChar w:fldCharType="begin"/>
    </w:r>
    <w:r w:rsidR="008B7721" w:rsidRPr="00F841F7">
      <w:rPr>
        <w:rFonts w:ascii="Arial" w:hAnsi="Arial" w:cs="Arial"/>
        <w:b/>
        <w:i/>
        <w:lang w:val="en-US"/>
      </w:rPr>
      <w:instrText xml:space="preserve"> NUMPAGES </w:instrText>
    </w:r>
    <w:r w:rsidR="00E52A80" w:rsidRPr="00F841F7">
      <w:rPr>
        <w:rFonts w:ascii="Arial" w:hAnsi="Arial" w:cs="Arial"/>
        <w:b/>
        <w:i/>
        <w:lang w:val="en-US"/>
      </w:rPr>
      <w:fldChar w:fldCharType="separate"/>
    </w:r>
    <w:r w:rsidR="00D7750A">
      <w:rPr>
        <w:rFonts w:ascii="Arial" w:hAnsi="Arial" w:cs="Arial"/>
        <w:b/>
        <w:i/>
        <w:noProof/>
        <w:lang w:val="en-US"/>
      </w:rPr>
      <w:t>4</w:t>
    </w:r>
    <w:r w:rsidR="00E52A80" w:rsidRPr="00F841F7">
      <w:rPr>
        <w:rFonts w:ascii="Arial" w:hAnsi="Arial" w:cs="Arial"/>
        <w:b/>
        <w:i/>
        <w:lang w:val="en-US"/>
      </w:rPr>
      <w:fldChar w:fldCharType="end"/>
    </w:r>
    <w:r w:rsidR="00654CB0">
      <w:rPr>
        <w:rFonts w:ascii="Arial" w:hAnsi="Arial" w:cs="Arial"/>
        <w:b/>
        <w:i/>
        <w:lang w:val="en-US"/>
      </w:rPr>
      <w:t xml:space="preserve">                                                                                                                             </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B853DC" w14:textId="77777777" w:rsidR="00524420" w:rsidRDefault="0052442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43B737" w14:textId="77777777" w:rsidR="0020527A" w:rsidRDefault="0020527A">
      <w:r>
        <w:separator/>
      </w:r>
    </w:p>
  </w:footnote>
  <w:footnote w:type="continuationSeparator" w:id="0">
    <w:p w14:paraId="234E33E4" w14:textId="77777777" w:rsidR="0020527A" w:rsidRDefault="0020527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8EFD69" w14:textId="77777777" w:rsidR="00524420" w:rsidRDefault="00524420">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36B873" w14:textId="77777777" w:rsidR="00524420" w:rsidRDefault="00524420">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854331" w14:textId="77777777" w:rsidR="00524420" w:rsidRDefault="0052442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0E00F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736824"/>
    <w:multiLevelType w:val="hybridMultilevel"/>
    <w:tmpl w:val="077EC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B4551A1"/>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nsid w:val="40A64FEF"/>
    <w:multiLevelType w:val="hybridMultilevel"/>
    <w:tmpl w:val="B314A0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C5E6519"/>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0">
    <w:nsid w:val="54520F57"/>
    <w:multiLevelType w:val="hybridMultilevel"/>
    <w:tmpl w:val="726C0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C305D04"/>
    <w:multiLevelType w:val="hybridMultilevel"/>
    <w:tmpl w:val="04FED566"/>
    <w:lvl w:ilvl="0" w:tplc="10201AB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9DC51F1"/>
    <w:multiLevelType w:val="hybridMultilevel"/>
    <w:tmpl w:val="991093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B89153A"/>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3"/>
  </w:num>
  <w:num w:numId="2">
    <w:abstractNumId w:val="7"/>
  </w:num>
  <w:num w:numId="3">
    <w:abstractNumId w:val="12"/>
  </w:num>
  <w:num w:numId="4">
    <w:abstractNumId w:val="0"/>
  </w:num>
  <w:num w:numId="5">
    <w:abstractNumId w:val="1"/>
  </w:num>
  <w:num w:numId="6">
    <w:abstractNumId w:val="10"/>
  </w:num>
  <w:num w:numId="7">
    <w:abstractNumId w:val="2"/>
  </w:num>
  <w:num w:numId="8">
    <w:abstractNumId w:val="5"/>
  </w:num>
  <w:num w:numId="9">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0">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1"/>
  </w:num>
  <w:num w:numId="14">
    <w:abstractNumId w:val="4"/>
  </w:num>
  <w:num w:numId="15">
    <w:abstractNumId w:val="14"/>
  </w:num>
  <w:num w:numId="16">
    <w:abstractNumId w:val="9"/>
  </w:num>
  <w:num w:numId="17">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8">
    <w:abstractNumId w:val="6"/>
  </w:num>
  <w:num w:numId="19">
    <w:abstractNumId w:val="13"/>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2856"/>
    <w:rsid w:val="000067AC"/>
    <w:rsid w:val="000116D4"/>
    <w:rsid w:val="00012CAC"/>
    <w:rsid w:val="00025A26"/>
    <w:rsid w:val="00036212"/>
    <w:rsid w:val="0003630C"/>
    <w:rsid w:val="00036BA6"/>
    <w:rsid w:val="00037919"/>
    <w:rsid w:val="00041EEA"/>
    <w:rsid w:val="00043FDA"/>
    <w:rsid w:val="00046D57"/>
    <w:rsid w:val="00054A8E"/>
    <w:rsid w:val="0005636C"/>
    <w:rsid w:val="00061286"/>
    <w:rsid w:val="00061975"/>
    <w:rsid w:val="00064B7A"/>
    <w:rsid w:val="0006679C"/>
    <w:rsid w:val="000671D6"/>
    <w:rsid w:val="00074431"/>
    <w:rsid w:val="0008007C"/>
    <w:rsid w:val="000857A8"/>
    <w:rsid w:val="00091F0F"/>
    <w:rsid w:val="000956B9"/>
    <w:rsid w:val="000971FC"/>
    <w:rsid w:val="000A20D9"/>
    <w:rsid w:val="000A2A3A"/>
    <w:rsid w:val="000A30B6"/>
    <w:rsid w:val="000B0F19"/>
    <w:rsid w:val="000B5644"/>
    <w:rsid w:val="000C1C4B"/>
    <w:rsid w:val="000C580E"/>
    <w:rsid w:val="000C6402"/>
    <w:rsid w:val="000D0320"/>
    <w:rsid w:val="000D4093"/>
    <w:rsid w:val="000E16ED"/>
    <w:rsid w:val="000E1F8C"/>
    <w:rsid w:val="000E23B9"/>
    <w:rsid w:val="000E4053"/>
    <w:rsid w:val="000E413A"/>
    <w:rsid w:val="000E7283"/>
    <w:rsid w:val="000F5AA3"/>
    <w:rsid w:val="000F7019"/>
    <w:rsid w:val="00100B5C"/>
    <w:rsid w:val="0010120E"/>
    <w:rsid w:val="00101A4F"/>
    <w:rsid w:val="00101E2B"/>
    <w:rsid w:val="00105895"/>
    <w:rsid w:val="00105B4F"/>
    <w:rsid w:val="00107D4B"/>
    <w:rsid w:val="001106E9"/>
    <w:rsid w:val="00113272"/>
    <w:rsid w:val="00113D93"/>
    <w:rsid w:val="00121E9B"/>
    <w:rsid w:val="00122A4D"/>
    <w:rsid w:val="00124246"/>
    <w:rsid w:val="001321E1"/>
    <w:rsid w:val="00140977"/>
    <w:rsid w:val="00142102"/>
    <w:rsid w:val="0014354E"/>
    <w:rsid w:val="00150F11"/>
    <w:rsid w:val="00154487"/>
    <w:rsid w:val="00162C99"/>
    <w:rsid w:val="00165B1E"/>
    <w:rsid w:val="00170256"/>
    <w:rsid w:val="00175630"/>
    <w:rsid w:val="00184D78"/>
    <w:rsid w:val="001851D5"/>
    <w:rsid w:val="00191FA0"/>
    <w:rsid w:val="00192350"/>
    <w:rsid w:val="00193A5F"/>
    <w:rsid w:val="001A0CC5"/>
    <w:rsid w:val="001A2951"/>
    <w:rsid w:val="001B261D"/>
    <w:rsid w:val="001B52F9"/>
    <w:rsid w:val="001B5F45"/>
    <w:rsid w:val="001B7944"/>
    <w:rsid w:val="001C410A"/>
    <w:rsid w:val="001C4DDD"/>
    <w:rsid w:val="001D1232"/>
    <w:rsid w:val="001D6B27"/>
    <w:rsid w:val="001E1050"/>
    <w:rsid w:val="001E1E1F"/>
    <w:rsid w:val="001E3595"/>
    <w:rsid w:val="001E4988"/>
    <w:rsid w:val="001E4F4F"/>
    <w:rsid w:val="001E57C1"/>
    <w:rsid w:val="001F07EF"/>
    <w:rsid w:val="001F16E4"/>
    <w:rsid w:val="001F2F29"/>
    <w:rsid w:val="001F6D7A"/>
    <w:rsid w:val="00203569"/>
    <w:rsid w:val="0020527A"/>
    <w:rsid w:val="0020694C"/>
    <w:rsid w:val="00215B6E"/>
    <w:rsid w:val="002172C5"/>
    <w:rsid w:val="00220632"/>
    <w:rsid w:val="00222600"/>
    <w:rsid w:val="002237DA"/>
    <w:rsid w:val="00225F3B"/>
    <w:rsid w:val="00231220"/>
    <w:rsid w:val="002339EB"/>
    <w:rsid w:val="00235F71"/>
    <w:rsid w:val="00243F06"/>
    <w:rsid w:val="002444CA"/>
    <w:rsid w:val="00245A71"/>
    <w:rsid w:val="0024665A"/>
    <w:rsid w:val="0024792D"/>
    <w:rsid w:val="00251374"/>
    <w:rsid w:val="002515E0"/>
    <w:rsid w:val="00254966"/>
    <w:rsid w:val="00255B12"/>
    <w:rsid w:val="00256429"/>
    <w:rsid w:val="00260DE6"/>
    <w:rsid w:val="002613F6"/>
    <w:rsid w:val="002615F1"/>
    <w:rsid w:val="00267CBF"/>
    <w:rsid w:val="00273AB1"/>
    <w:rsid w:val="00273FEE"/>
    <w:rsid w:val="00274A06"/>
    <w:rsid w:val="00277B08"/>
    <w:rsid w:val="00291841"/>
    <w:rsid w:val="002958DA"/>
    <w:rsid w:val="002A1D40"/>
    <w:rsid w:val="002A3E5F"/>
    <w:rsid w:val="002A436A"/>
    <w:rsid w:val="002A4B1E"/>
    <w:rsid w:val="002A51A7"/>
    <w:rsid w:val="002A5AD2"/>
    <w:rsid w:val="002A679D"/>
    <w:rsid w:val="002B4A4E"/>
    <w:rsid w:val="002C17D7"/>
    <w:rsid w:val="002C6040"/>
    <w:rsid w:val="002C70F7"/>
    <w:rsid w:val="002D5B3F"/>
    <w:rsid w:val="002E272E"/>
    <w:rsid w:val="002E4123"/>
    <w:rsid w:val="002F5778"/>
    <w:rsid w:val="00302C6F"/>
    <w:rsid w:val="00303DB7"/>
    <w:rsid w:val="003114DE"/>
    <w:rsid w:val="003207AF"/>
    <w:rsid w:val="00326476"/>
    <w:rsid w:val="0033182A"/>
    <w:rsid w:val="003370E7"/>
    <w:rsid w:val="003473C9"/>
    <w:rsid w:val="00351230"/>
    <w:rsid w:val="003529CC"/>
    <w:rsid w:val="00353592"/>
    <w:rsid w:val="00353817"/>
    <w:rsid w:val="0035466C"/>
    <w:rsid w:val="00354BD2"/>
    <w:rsid w:val="00354D3E"/>
    <w:rsid w:val="00354E80"/>
    <w:rsid w:val="00357924"/>
    <w:rsid w:val="00357AEF"/>
    <w:rsid w:val="00362560"/>
    <w:rsid w:val="00363594"/>
    <w:rsid w:val="003645CB"/>
    <w:rsid w:val="003674B0"/>
    <w:rsid w:val="00371977"/>
    <w:rsid w:val="003732FD"/>
    <w:rsid w:val="003753B2"/>
    <w:rsid w:val="003761F2"/>
    <w:rsid w:val="00376559"/>
    <w:rsid w:val="00377A06"/>
    <w:rsid w:val="00382350"/>
    <w:rsid w:val="003874BE"/>
    <w:rsid w:val="003933AA"/>
    <w:rsid w:val="00393EB6"/>
    <w:rsid w:val="00396110"/>
    <w:rsid w:val="003A15D7"/>
    <w:rsid w:val="003A3CE5"/>
    <w:rsid w:val="003A4654"/>
    <w:rsid w:val="003B00A6"/>
    <w:rsid w:val="003B0823"/>
    <w:rsid w:val="003B2B6D"/>
    <w:rsid w:val="003B366F"/>
    <w:rsid w:val="003B3F9D"/>
    <w:rsid w:val="003C4437"/>
    <w:rsid w:val="003D0DD4"/>
    <w:rsid w:val="003E35B4"/>
    <w:rsid w:val="003E4926"/>
    <w:rsid w:val="003E4A65"/>
    <w:rsid w:val="003E7250"/>
    <w:rsid w:val="003E77CC"/>
    <w:rsid w:val="003F06BE"/>
    <w:rsid w:val="003F6891"/>
    <w:rsid w:val="003F6F28"/>
    <w:rsid w:val="0040012F"/>
    <w:rsid w:val="00404C50"/>
    <w:rsid w:val="0040542A"/>
    <w:rsid w:val="00410C68"/>
    <w:rsid w:val="004169E5"/>
    <w:rsid w:val="004238FD"/>
    <w:rsid w:val="00426244"/>
    <w:rsid w:val="0043006A"/>
    <w:rsid w:val="00433C30"/>
    <w:rsid w:val="00434843"/>
    <w:rsid w:val="0045098D"/>
    <w:rsid w:val="00460A84"/>
    <w:rsid w:val="00461A33"/>
    <w:rsid w:val="00463272"/>
    <w:rsid w:val="00465E73"/>
    <w:rsid w:val="00465F88"/>
    <w:rsid w:val="00472C32"/>
    <w:rsid w:val="00476E49"/>
    <w:rsid w:val="004808A2"/>
    <w:rsid w:val="00480EC0"/>
    <w:rsid w:val="004978D5"/>
    <w:rsid w:val="004A1148"/>
    <w:rsid w:val="004A33AD"/>
    <w:rsid w:val="004A7D3D"/>
    <w:rsid w:val="004B14E5"/>
    <w:rsid w:val="004B6A82"/>
    <w:rsid w:val="004C5274"/>
    <w:rsid w:val="004E0538"/>
    <w:rsid w:val="004E568D"/>
    <w:rsid w:val="004E61B1"/>
    <w:rsid w:val="004F2F31"/>
    <w:rsid w:val="0050249F"/>
    <w:rsid w:val="00513F4F"/>
    <w:rsid w:val="00524420"/>
    <w:rsid w:val="00524566"/>
    <w:rsid w:val="00524E74"/>
    <w:rsid w:val="00527D3B"/>
    <w:rsid w:val="005305CA"/>
    <w:rsid w:val="00530BEF"/>
    <w:rsid w:val="00533BF8"/>
    <w:rsid w:val="00534C5B"/>
    <w:rsid w:val="005401A9"/>
    <w:rsid w:val="005554AB"/>
    <w:rsid w:val="00561F00"/>
    <w:rsid w:val="00562DEC"/>
    <w:rsid w:val="00564EEB"/>
    <w:rsid w:val="00571640"/>
    <w:rsid w:val="005742D6"/>
    <w:rsid w:val="0058287E"/>
    <w:rsid w:val="00583CE4"/>
    <w:rsid w:val="0058592E"/>
    <w:rsid w:val="00590667"/>
    <w:rsid w:val="00591470"/>
    <w:rsid w:val="0059571B"/>
    <w:rsid w:val="005A3CAA"/>
    <w:rsid w:val="005A5752"/>
    <w:rsid w:val="005B2FFB"/>
    <w:rsid w:val="005B51FE"/>
    <w:rsid w:val="005B53DD"/>
    <w:rsid w:val="005B7BEA"/>
    <w:rsid w:val="005C0490"/>
    <w:rsid w:val="005D1D58"/>
    <w:rsid w:val="005D4035"/>
    <w:rsid w:val="005E11AB"/>
    <w:rsid w:val="005E316F"/>
    <w:rsid w:val="005E6E27"/>
    <w:rsid w:val="005F3E76"/>
    <w:rsid w:val="005F526A"/>
    <w:rsid w:val="00603190"/>
    <w:rsid w:val="00605FFC"/>
    <w:rsid w:val="006140BF"/>
    <w:rsid w:val="006211CC"/>
    <w:rsid w:val="00621AEA"/>
    <w:rsid w:val="00625850"/>
    <w:rsid w:val="006313B5"/>
    <w:rsid w:val="00632434"/>
    <w:rsid w:val="006327CD"/>
    <w:rsid w:val="00636FC4"/>
    <w:rsid w:val="00641263"/>
    <w:rsid w:val="00641E69"/>
    <w:rsid w:val="00646476"/>
    <w:rsid w:val="00647183"/>
    <w:rsid w:val="006506D9"/>
    <w:rsid w:val="00654CB0"/>
    <w:rsid w:val="00655C96"/>
    <w:rsid w:val="00657619"/>
    <w:rsid w:val="00660989"/>
    <w:rsid w:val="00660BD7"/>
    <w:rsid w:val="00661D6F"/>
    <w:rsid w:val="00664C9C"/>
    <w:rsid w:val="00665859"/>
    <w:rsid w:val="006768A9"/>
    <w:rsid w:val="00684E3C"/>
    <w:rsid w:val="00685637"/>
    <w:rsid w:val="006907D2"/>
    <w:rsid w:val="006934D4"/>
    <w:rsid w:val="006941F9"/>
    <w:rsid w:val="006945A0"/>
    <w:rsid w:val="006A096A"/>
    <w:rsid w:val="006A2182"/>
    <w:rsid w:val="006A2440"/>
    <w:rsid w:val="006A297E"/>
    <w:rsid w:val="006A3D05"/>
    <w:rsid w:val="006A4206"/>
    <w:rsid w:val="006B3BBE"/>
    <w:rsid w:val="006B465F"/>
    <w:rsid w:val="006B7F21"/>
    <w:rsid w:val="006C243F"/>
    <w:rsid w:val="006C24A1"/>
    <w:rsid w:val="006C5249"/>
    <w:rsid w:val="006C6E2E"/>
    <w:rsid w:val="006D050A"/>
    <w:rsid w:val="006D462A"/>
    <w:rsid w:val="006D49ED"/>
    <w:rsid w:val="006D55CE"/>
    <w:rsid w:val="006D5DA8"/>
    <w:rsid w:val="006F0A72"/>
    <w:rsid w:val="006F1658"/>
    <w:rsid w:val="006F45BF"/>
    <w:rsid w:val="00702F71"/>
    <w:rsid w:val="00703E7A"/>
    <w:rsid w:val="00707012"/>
    <w:rsid w:val="007107AB"/>
    <w:rsid w:val="007155D1"/>
    <w:rsid w:val="007241BD"/>
    <w:rsid w:val="0072571F"/>
    <w:rsid w:val="00732AAE"/>
    <w:rsid w:val="00732F31"/>
    <w:rsid w:val="007366DF"/>
    <w:rsid w:val="00745D2B"/>
    <w:rsid w:val="00747932"/>
    <w:rsid w:val="00751CB8"/>
    <w:rsid w:val="00751F9B"/>
    <w:rsid w:val="00755112"/>
    <w:rsid w:val="0075639C"/>
    <w:rsid w:val="00757839"/>
    <w:rsid w:val="007602EB"/>
    <w:rsid w:val="0076345E"/>
    <w:rsid w:val="00771EE2"/>
    <w:rsid w:val="00771F91"/>
    <w:rsid w:val="007919F0"/>
    <w:rsid w:val="00792A2A"/>
    <w:rsid w:val="007A0717"/>
    <w:rsid w:val="007A0994"/>
    <w:rsid w:val="007A4950"/>
    <w:rsid w:val="007B0E70"/>
    <w:rsid w:val="007B1BD0"/>
    <w:rsid w:val="007B5081"/>
    <w:rsid w:val="007B58FD"/>
    <w:rsid w:val="007B796B"/>
    <w:rsid w:val="007C2987"/>
    <w:rsid w:val="007C4AB6"/>
    <w:rsid w:val="007C4C48"/>
    <w:rsid w:val="007D2A88"/>
    <w:rsid w:val="007D43D0"/>
    <w:rsid w:val="007F44F2"/>
    <w:rsid w:val="007F4DA4"/>
    <w:rsid w:val="007F5D21"/>
    <w:rsid w:val="00800069"/>
    <w:rsid w:val="00800C74"/>
    <w:rsid w:val="00801FAF"/>
    <w:rsid w:val="00802E62"/>
    <w:rsid w:val="00807B02"/>
    <w:rsid w:val="00807F3C"/>
    <w:rsid w:val="00812373"/>
    <w:rsid w:val="00813620"/>
    <w:rsid w:val="00813B5E"/>
    <w:rsid w:val="008163EB"/>
    <w:rsid w:val="00816DB5"/>
    <w:rsid w:val="00835183"/>
    <w:rsid w:val="0083789E"/>
    <w:rsid w:val="008440C8"/>
    <w:rsid w:val="00847342"/>
    <w:rsid w:val="00847C8B"/>
    <w:rsid w:val="008509A4"/>
    <w:rsid w:val="008575DA"/>
    <w:rsid w:val="0086128A"/>
    <w:rsid w:val="00864BE5"/>
    <w:rsid w:val="00864EF8"/>
    <w:rsid w:val="00866FF5"/>
    <w:rsid w:val="00884733"/>
    <w:rsid w:val="00887D16"/>
    <w:rsid w:val="00887FCC"/>
    <w:rsid w:val="008923BB"/>
    <w:rsid w:val="00893D26"/>
    <w:rsid w:val="008A0E5F"/>
    <w:rsid w:val="008B02F5"/>
    <w:rsid w:val="008B43E7"/>
    <w:rsid w:val="008B653B"/>
    <w:rsid w:val="008B7721"/>
    <w:rsid w:val="008C182C"/>
    <w:rsid w:val="008D3A69"/>
    <w:rsid w:val="008D763F"/>
    <w:rsid w:val="008D7A5F"/>
    <w:rsid w:val="008E0567"/>
    <w:rsid w:val="008E1776"/>
    <w:rsid w:val="008E17D1"/>
    <w:rsid w:val="008E2C67"/>
    <w:rsid w:val="008E2FF7"/>
    <w:rsid w:val="008E456A"/>
    <w:rsid w:val="008E61FB"/>
    <w:rsid w:val="008F00AC"/>
    <w:rsid w:val="008F036F"/>
    <w:rsid w:val="008F6E9D"/>
    <w:rsid w:val="00901E6B"/>
    <w:rsid w:val="00906E54"/>
    <w:rsid w:val="00906F5B"/>
    <w:rsid w:val="00910CEA"/>
    <w:rsid w:val="00911394"/>
    <w:rsid w:val="00911A75"/>
    <w:rsid w:val="00917B08"/>
    <w:rsid w:val="009220F2"/>
    <w:rsid w:val="00923A14"/>
    <w:rsid w:val="00923EF2"/>
    <w:rsid w:val="0092544E"/>
    <w:rsid w:val="00926D25"/>
    <w:rsid w:val="00926E9D"/>
    <w:rsid w:val="00933F10"/>
    <w:rsid w:val="009409E4"/>
    <w:rsid w:val="009420DB"/>
    <w:rsid w:val="0094223F"/>
    <w:rsid w:val="00942CB8"/>
    <w:rsid w:val="009433C5"/>
    <w:rsid w:val="00945C29"/>
    <w:rsid w:val="0095477A"/>
    <w:rsid w:val="00955B4C"/>
    <w:rsid w:val="00961967"/>
    <w:rsid w:val="009630B3"/>
    <w:rsid w:val="00965881"/>
    <w:rsid w:val="00971B1E"/>
    <w:rsid w:val="00972701"/>
    <w:rsid w:val="009753C1"/>
    <w:rsid w:val="009767C6"/>
    <w:rsid w:val="00982290"/>
    <w:rsid w:val="00983C7E"/>
    <w:rsid w:val="009871FF"/>
    <w:rsid w:val="009A1145"/>
    <w:rsid w:val="009A43AF"/>
    <w:rsid w:val="009C68DF"/>
    <w:rsid w:val="009C6E95"/>
    <w:rsid w:val="009E11D1"/>
    <w:rsid w:val="009E183D"/>
    <w:rsid w:val="009E541B"/>
    <w:rsid w:val="009F0BE7"/>
    <w:rsid w:val="009F5486"/>
    <w:rsid w:val="009F7BAE"/>
    <w:rsid w:val="00A05A11"/>
    <w:rsid w:val="00A153E4"/>
    <w:rsid w:val="00A1663B"/>
    <w:rsid w:val="00A16F86"/>
    <w:rsid w:val="00A21D1A"/>
    <w:rsid w:val="00A23CC7"/>
    <w:rsid w:val="00A25BEB"/>
    <w:rsid w:val="00A35592"/>
    <w:rsid w:val="00A4036F"/>
    <w:rsid w:val="00A423BB"/>
    <w:rsid w:val="00A43A8C"/>
    <w:rsid w:val="00A44AFA"/>
    <w:rsid w:val="00A455B5"/>
    <w:rsid w:val="00A45782"/>
    <w:rsid w:val="00A4641A"/>
    <w:rsid w:val="00A4641C"/>
    <w:rsid w:val="00A503DC"/>
    <w:rsid w:val="00A5153F"/>
    <w:rsid w:val="00A54AE5"/>
    <w:rsid w:val="00A5587C"/>
    <w:rsid w:val="00A560DE"/>
    <w:rsid w:val="00A634FD"/>
    <w:rsid w:val="00A6727F"/>
    <w:rsid w:val="00A868FF"/>
    <w:rsid w:val="00A90238"/>
    <w:rsid w:val="00A9421D"/>
    <w:rsid w:val="00A944A0"/>
    <w:rsid w:val="00A96D02"/>
    <w:rsid w:val="00AA28B4"/>
    <w:rsid w:val="00AA34EC"/>
    <w:rsid w:val="00AA49CC"/>
    <w:rsid w:val="00AB1FD7"/>
    <w:rsid w:val="00AB429A"/>
    <w:rsid w:val="00AB52D4"/>
    <w:rsid w:val="00AB6E36"/>
    <w:rsid w:val="00AB6FE7"/>
    <w:rsid w:val="00AB7AD7"/>
    <w:rsid w:val="00AD2E10"/>
    <w:rsid w:val="00AD4FE3"/>
    <w:rsid w:val="00AE2673"/>
    <w:rsid w:val="00AE2ACC"/>
    <w:rsid w:val="00AE37E7"/>
    <w:rsid w:val="00AE4DD4"/>
    <w:rsid w:val="00AE50B4"/>
    <w:rsid w:val="00AF0075"/>
    <w:rsid w:val="00AF271D"/>
    <w:rsid w:val="00AF2FAC"/>
    <w:rsid w:val="00AF4F17"/>
    <w:rsid w:val="00AF6826"/>
    <w:rsid w:val="00B004E6"/>
    <w:rsid w:val="00B00906"/>
    <w:rsid w:val="00B00E19"/>
    <w:rsid w:val="00B11607"/>
    <w:rsid w:val="00B14884"/>
    <w:rsid w:val="00B157BC"/>
    <w:rsid w:val="00B22A4E"/>
    <w:rsid w:val="00B26CEF"/>
    <w:rsid w:val="00B305F0"/>
    <w:rsid w:val="00B31BD5"/>
    <w:rsid w:val="00B3417F"/>
    <w:rsid w:val="00B356A3"/>
    <w:rsid w:val="00B44521"/>
    <w:rsid w:val="00B47515"/>
    <w:rsid w:val="00B511A1"/>
    <w:rsid w:val="00B51702"/>
    <w:rsid w:val="00B51D6C"/>
    <w:rsid w:val="00B5249C"/>
    <w:rsid w:val="00B574DA"/>
    <w:rsid w:val="00B61BDE"/>
    <w:rsid w:val="00B62D82"/>
    <w:rsid w:val="00B6685F"/>
    <w:rsid w:val="00B70122"/>
    <w:rsid w:val="00B750BA"/>
    <w:rsid w:val="00B750E1"/>
    <w:rsid w:val="00B829D8"/>
    <w:rsid w:val="00B84688"/>
    <w:rsid w:val="00B84B5B"/>
    <w:rsid w:val="00B85106"/>
    <w:rsid w:val="00B85B00"/>
    <w:rsid w:val="00B92BCE"/>
    <w:rsid w:val="00B92F75"/>
    <w:rsid w:val="00B943CE"/>
    <w:rsid w:val="00BA1309"/>
    <w:rsid w:val="00BA2586"/>
    <w:rsid w:val="00BA590F"/>
    <w:rsid w:val="00BB45E7"/>
    <w:rsid w:val="00BB5ED0"/>
    <w:rsid w:val="00BC1C25"/>
    <w:rsid w:val="00BC30F1"/>
    <w:rsid w:val="00BC3C76"/>
    <w:rsid w:val="00BC7ACC"/>
    <w:rsid w:val="00BD12C7"/>
    <w:rsid w:val="00BD24DB"/>
    <w:rsid w:val="00BD2E43"/>
    <w:rsid w:val="00BD3079"/>
    <w:rsid w:val="00BD3188"/>
    <w:rsid w:val="00BD4FC4"/>
    <w:rsid w:val="00BD5D39"/>
    <w:rsid w:val="00BD6AEE"/>
    <w:rsid w:val="00BD740B"/>
    <w:rsid w:val="00BD7AF0"/>
    <w:rsid w:val="00BE0AA0"/>
    <w:rsid w:val="00BE0B01"/>
    <w:rsid w:val="00BE5300"/>
    <w:rsid w:val="00BE57B6"/>
    <w:rsid w:val="00BE79C7"/>
    <w:rsid w:val="00BF37E5"/>
    <w:rsid w:val="00BF57F1"/>
    <w:rsid w:val="00C005DA"/>
    <w:rsid w:val="00C00858"/>
    <w:rsid w:val="00C05104"/>
    <w:rsid w:val="00C1285B"/>
    <w:rsid w:val="00C1795A"/>
    <w:rsid w:val="00C22E3B"/>
    <w:rsid w:val="00C22FFB"/>
    <w:rsid w:val="00C319EB"/>
    <w:rsid w:val="00C324AE"/>
    <w:rsid w:val="00C3574B"/>
    <w:rsid w:val="00C37189"/>
    <w:rsid w:val="00C40BC6"/>
    <w:rsid w:val="00C431A6"/>
    <w:rsid w:val="00C46149"/>
    <w:rsid w:val="00C50DC2"/>
    <w:rsid w:val="00C519BA"/>
    <w:rsid w:val="00C66B33"/>
    <w:rsid w:val="00C75DF8"/>
    <w:rsid w:val="00C7673E"/>
    <w:rsid w:val="00C803C6"/>
    <w:rsid w:val="00C80527"/>
    <w:rsid w:val="00C82D8F"/>
    <w:rsid w:val="00C868FA"/>
    <w:rsid w:val="00C92323"/>
    <w:rsid w:val="00C93A58"/>
    <w:rsid w:val="00C93B79"/>
    <w:rsid w:val="00C93BCB"/>
    <w:rsid w:val="00C94B3B"/>
    <w:rsid w:val="00CA0B03"/>
    <w:rsid w:val="00CB7BA1"/>
    <w:rsid w:val="00CC3E10"/>
    <w:rsid w:val="00CD01C2"/>
    <w:rsid w:val="00CD670B"/>
    <w:rsid w:val="00CE0E43"/>
    <w:rsid w:val="00CE3C9B"/>
    <w:rsid w:val="00CE65AB"/>
    <w:rsid w:val="00CF0772"/>
    <w:rsid w:val="00CF22C3"/>
    <w:rsid w:val="00CF2B64"/>
    <w:rsid w:val="00CF3CEE"/>
    <w:rsid w:val="00CF4266"/>
    <w:rsid w:val="00CF4570"/>
    <w:rsid w:val="00D039EC"/>
    <w:rsid w:val="00D049CD"/>
    <w:rsid w:val="00D05E50"/>
    <w:rsid w:val="00D213FB"/>
    <w:rsid w:val="00D235D2"/>
    <w:rsid w:val="00D241F1"/>
    <w:rsid w:val="00D32F6A"/>
    <w:rsid w:val="00D41E0F"/>
    <w:rsid w:val="00D44E65"/>
    <w:rsid w:val="00D55D61"/>
    <w:rsid w:val="00D70285"/>
    <w:rsid w:val="00D7295D"/>
    <w:rsid w:val="00D75CBA"/>
    <w:rsid w:val="00D7750A"/>
    <w:rsid w:val="00D809BB"/>
    <w:rsid w:val="00D86DDE"/>
    <w:rsid w:val="00D9332B"/>
    <w:rsid w:val="00D9537F"/>
    <w:rsid w:val="00D977F3"/>
    <w:rsid w:val="00DA5E19"/>
    <w:rsid w:val="00DB116D"/>
    <w:rsid w:val="00DB5C98"/>
    <w:rsid w:val="00DC1854"/>
    <w:rsid w:val="00DC2DE6"/>
    <w:rsid w:val="00DC4B5F"/>
    <w:rsid w:val="00DD17CC"/>
    <w:rsid w:val="00DE3AB8"/>
    <w:rsid w:val="00DE3AC0"/>
    <w:rsid w:val="00DE44DF"/>
    <w:rsid w:val="00DF0FEC"/>
    <w:rsid w:val="00DF3B17"/>
    <w:rsid w:val="00DF4BAC"/>
    <w:rsid w:val="00DF53DB"/>
    <w:rsid w:val="00E020C0"/>
    <w:rsid w:val="00E02173"/>
    <w:rsid w:val="00E05047"/>
    <w:rsid w:val="00E068B8"/>
    <w:rsid w:val="00E14B56"/>
    <w:rsid w:val="00E21272"/>
    <w:rsid w:val="00E230E0"/>
    <w:rsid w:val="00E30128"/>
    <w:rsid w:val="00E42D50"/>
    <w:rsid w:val="00E47ACF"/>
    <w:rsid w:val="00E51AAC"/>
    <w:rsid w:val="00E52A80"/>
    <w:rsid w:val="00E539D7"/>
    <w:rsid w:val="00E6406E"/>
    <w:rsid w:val="00E66CC0"/>
    <w:rsid w:val="00E67885"/>
    <w:rsid w:val="00E7050F"/>
    <w:rsid w:val="00E72F65"/>
    <w:rsid w:val="00E85CCF"/>
    <w:rsid w:val="00E95072"/>
    <w:rsid w:val="00E959F2"/>
    <w:rsid w:val="00E95F50"/>
    <w:rsid w:val="00EA0E09"/>
    <w:rsid w:val="00EA2479"/>
    <w:rsid w:val="00EB0EB8"/>
    <w:rsid w:val="00EB3C38"/>
    <w:rsid w:val="00EC79B3"/>
    <w:rsid w:val="00ED6D68"/>
    <w:rsid w:val="00ED7E47"/>
    <w:rsid w:val="00EE08D3"/>
    <w:rsid w:val="00EE0A93"/>
    <w:rsid w:val="00EE1463"/>
    <w:rsid w:val="00EE2207"/>
    <w:rsid w:val="00EE2AC4"/>
    <w:rsid w:val="00EE3132"/>
    <w:rsid w:val="00EE3D9D"/>
    <w:rsid w:val="00EE7714"/>
    <w:rsid w:val="00EF4321"/>
    <w:rsid w:val="00EF618D"/>
    <w:rsid w:val="00F014E2"/>
    <w:rsid w:val="00F02126"/>
    <w:rsid w:val="00F249F1"/>
    <w:rsid w:val="00F25B9D"/>
    <w:rsid w:val="00F25EE5"/>
    <w:rsid w:val="00F2664E"/>
    <w:rsid w:val="00F31B81"/>
    <w:rsid w:val="00F3740B"/>
    <w:rsid w:val="00F47520"/>
    <w:rsid w:val="00F511F5"/>
    <w:rsid w:val="00F541DB"/>
    <w:rsid w:val="00F6103A"/>
    <w:rsid w:val="00F63D13"/>
    <w:rsid w:val="00F74F12"/>
    <w:rsid w:val="00F77099"/>
    <w:rsid w:val="00F841F7"/>
    <w:rsid w:val="00F90D08"/>
    <w:rsid w:val="00F9122A"/>
    <w:rsid w:val="00F927EA"/>
    <w:rsid w:val="00F970FC"/>
    <w:rsid w:val="00FA04CD"/>
    <w:rsid w:val="00FA44AE"/>
    <w:rsid w:val="00FA4A88"/>
    <w:rsid w:val="00FB26BC"/>
    <w:rsid w:val="00FB4521"/>
    <w:rsid w:val="00FB4F84"/>
    <w:rsid w:val="00FB5CF8"/>
    <w:rsid w:val="00FC09D0"/>
    <w:rsid w:val="00FC18F2"/>
    <w:rsid w:val="00FC1F5B"/>
    <w:rsid w:val="00FC631C"/>
    <w:rsid w:val="00FD4AFF"/>
    <w:rsid w:val="00FF264C"/>
    <w:rsid w:val="00FF307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204B6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val="en-US" w:eastAsia="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after="120" w:line="276" w:lineRule="auto"/>
      <w:jc w:val="center"/>
    </w:pPr>
    <w:rPr>
      <w:rFonts w:ascii="Arial" w:eastAsia="Calibri" w:hAnsi="Arial"/>
      <w:b/>
      <w:szCs w:val="22"/>
      <w:lang w:val="en-US" w:eastAsia="en-US"/>
    </w:rPr>
  </w:style>
  <w:style w:type="paragraph" w:customStyle="1" w:styleId="StepHead">
    <w:name w:val="Step Head"/>
    <w:basedOn w:val="Normal"/>
    <w:next w:val="Normal"/>
    <w:qFormat/>
    <w:rsid w:val="00AE2ACC"/>
    <w:pPr>
      <w:keepNext/>
      <w:numPr>
        <w:ilvl w:val="1"/>
        <w:numId w:val="8"/>
      </w:numPr>
      <w:spacing w:before="240" w:after="120" w:line="276" w:lineRule="auto"/>
    </w:pPr>
    <w:rPr>
      <w:rFonts w:ascii="Arial" w:eastAsia="Calibri" w:hAnsi="Arial"/>
      <w:b/>
      <w:sz w:val="22"/>
      <w:szCs w:val="22"/>
      <w:lang w:val="en-US" w:eastAsia="en-US"/>
    </w:rPr>
  </w:style>
  <w:style w:type="paragraph" w:customStyle="1" w:styleId="PartHead">
    <w:name w:val="Part Head"/>
    <w:basedOn w:val="ListParagraph"/>
    <w:next w:val="Normal"/>
    <w:qFormat/>
    <w:rsid w:val="00AE2ACC"/>
    <w:pPr>
      <w:keepNext/>
      <w:numPr>
        <w:numId w:val="8"/>
      </w:numPr>
      <w:spacing w:before="240" w:after="60" w:line="276" w:lineRule="auto"/>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AE2ACC"/>
    <w:pPr>
      <w:numPr>
        <w:ilvl w:val="2"/>
        <w:numId w:val="8"/>
      </w:numPr>
      <w:spacing w:before="120" w:after="120"/>
    </w:pPr>
    <w:rPr>
      <w:rFonts w:ascii="Arial" w:eastAsia="Calibri" w:hAnsi="Arial"/>
      <w:szCs w:val="22"/>
      <w:lang w:val="en-US" w:eastAsia="en-US"/>
    </w:rPr>
  </w:style>
  <w:style w:type="paragraph" w:customStyle="1" w:styleId="SubStepNum">
    <w:name w:val="SubStep Num"/>
    <w:basedOn w:val="SubStepAlpha"/>
    <w:qFormat/>
    <w:rsid w:val="00AE2ACC"/>
    <w:pPr>
      <w:numPr>
        <w:ilvl w:val="3"/>
      </w:numPr>
    </w:pPr>
  </w:style>
  <w:style w:type="numbering" w:customStyle="1" w:styleId="PartStepSubStepList">
    <w:name w:val="Part_Step_SubStep_List"/>
    <w:basedOn w:val="NoList"/>
    <w:uiPriority w:val="99"/>
    <w:rsid w:val="00AE2ACC"/>
    <w:pPr>
      <w:numPr>
        <w:numId w:val="8"/>
      </w:numPr>
    </w:pPr>
  </w:style>
  <w:style w:type="paragraph" w:styleId="ListParagraph">
    <w:name w:val="List Paragraph"/>
    <w:basedOn w:val="Normal"/>
    <w:uiPriority w:val="72"/>
    <w:rsid w:val="00AE2ACC"/>
    <w:pPr>
      <w:ind w:left="720"/>
      <w:contextualSpacing/>
    </w:pPr>
  </w:style>
  <w:style w:type="paragraph" w:customStyle="1" w:styleId="CMD">
    <w:name w:val="CMD"/>
    <w:basedOn w:val="Normal"/>
    <w:qFormat/>
    <w:rsid w:val="007C4C48"/>
    <w:pPr>
      <w:spacing w:before="60" w:after="60"/>
      <w:ind w:left="720"/>
    </w:pPr>
    <w:rPr>
      <w:rFonts w:ascii="Courier New" w:eastAsia="Calibri" w:hAnsi="Courier New"/>
      <w:szCs w:val="22"/>
      <w:lang w:val="en-US" w:eastAsia="en-US"/>
    </w:rPr>
  </w:style>
  <w:style w:type="paragraph" w:customStyle="1" w:styleId="CMDOutput">
    <w:name w:val="CMD Output"/>
    <w:basedOn w:val="CMD"/>
    <w:qFormat/>
    <w:rsid w:val="007C4C48"/>
    <w:rPr>
      <w:sz w:val="18"/>
    </w:rPr>
  </w:style>
  <w:style w:type="paragraph" w:customStyle="1" w:styleId="BodyTextL50">
    <w:name w:val="Body Text L50"/>
    <w:basedOn w:val="Normal"/>
    <w:qFormat/>
    <w:rsid w:val="002237DA"/>
    <w:pPr>
      <w:spacing w:before="120" w:after="60"/>
      <w:ind w:left="720"/>
    </w:pPr>
    <w:rPr>
      <w:rFonts w:ascii="Arial" w:eastAsia="Calibri" w:hAnsi="Arial"/>
      <w:szCs w:val="22"/>
      <w:lang w:val="en-US" w:eastAsia="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nhideWhenUsed/>
    <w:qFormat/>
    <w:rsid w:val="008E2C67"/>
    <w:pPr>
      <w:spacing w:after="200"/>
    </w:pPr>
    <w:rPr>
      <w:i/>
      <w:iCs/>
      <w:color w:val="1F497D" w:themeColor="text2"/>
      <w:sz w:val="18"/>
      <w:szCs w:val="18"/>
    </w:rPr>
  </w:style>
  <w:style w:type="paragraph" w:customStyle="1" w:styleId="paragraph">
    <w:name w:val="paragraph"/>
    <w:basedOn w:val="Normal"/>
    <w:rsid w:val="00524420"/>
    <w:pPr>
      <w:spacing w:before="100" w:beforeAutospacing="1" w:after="100" w:afterAutospacing="1"/>
    </w:pPr>
    <w:rPr>
      <w:sz w:val="24"/>
      <w:szCs w:val="24"/>
    </w:rPr>
  </w:style>
  <w:style w:type="character" w:customStyle="1" w:styleId="normaltextrun">
    <w:name w:val="normaltextrun"/>
    <w:basedOn w:val="DefaultParagraphFont"/>
    <w:rsid w:val="00524420"/>
  </w:style>
  <w:style w:type="character" w:customStyle="1" w:styleId="eop">
    <w:name w:val="eop"/>
    <w:basedOn w:val="DefaultParagraphFont"/>
    <w:rsid w:val="00524420"/>
  </w:style>
  <w:style w:type="character" w:customStyle="1" w:styleId="spellingerror">
    <w:name w:val="spellingerror"/>
    <w:basedOn w:val="DefaultParagraphFont"/>
    <w:rsid w:val="00524420"/>
  </w:style>
  <w:style w:type="character" w:customStyle="1" w:styleId="contextualspellingandgrammarerror">
    <w:name w:val="contextualspellingandgrammarerror"/>
    <w:basedOn w:val="DefaultParagraphFont"/>
    <w:rsid w:val="0052442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val="en-US" w:eastAsia="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after="120" w:line="276" w:lineRule="auto"/>
      <w:jc w:val="center"/>
    </w:pPr>
    <w:rPr>
      <w:rFonts w:ascii="Arial" w:eastAsia="Calibri" w:hAnsi="Arial"/>
      <w:b/>
      <w:szCs w:val="22"/>
      <w:lang w:val="en-US" w:eastAsia="en-US"/>
    </w:rPr>
  </w:style>
  <w:style w:type="paragraph" w:customStyle="1" w:styleId="StepHead">
    <w:name w:val="Step Head"/>
    <w:basedOn w:val="Normal"/>
    <w:next w:val="Normal"/>
    <w:qFormat/>
    <w:rsid w:val="00AE2ACC"/>
    <w:pPr>
      <w:keepNext/>
      <w:numPr>
        <w:ilvl w:val="1"/>
        <w:numId w:val="8"/>
      </w:numPr>
      <w:spacing w:before="240" w:after="120" w:line="276" w:lineRule="auto"/>
    </w:pPr>
    <w:rPr>
      <w:rFonts w:ascii="Arial" w:eastAsia="Calibri" w:hAnsi="Arial"/>
      <w:b/>
      <w:sz w:val="22"/>
      <w:szCs w:val="22"/>
      <w:lang w:val="en-US" w:eastAsia="en-US"/>
    </w:rPr>
  </w:style>
  <w:style w:type="paragraph" w:customStyle="1" w:styleId="PartHead">
    <w:name w:val="Part Head"/>
    <w:basedOn w:val="ListParagraph"/>
    <w:next w:val="Normal"/>
    <w:qFormat/>
    <w:rsid w:val="00AE2ACC"/>
    <w:pPr>
      <w:keepNext/>
      <w:numPr>
        <w:numId w:val="8"/>
      </w:numPr>
      <w:spacing w:before="240" w:after="60" w:line="276" w:lineRule="auto"/>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AE2ACC"/>
    <w:pPr>
      <w:numPr>
        <w:ilvl w:val="2"/>
        <w:numId w:val="8"/>
      </w:numPr>
      <w:spacing w:before="120" w:after="120"/>
    </w:pPr>
    <w:rPr>
      <w:rFonts w:ascii="Arial" w:eastAsia="Calibri" w:hAnsi="Arial"/>
      <w:szCs w:val="22"/>
      <w:lang w:val="en-US" w:eastAsia="en-US"/>
    </w:rPr>
  </w:style>
  <w:style w:type="paragraph" w:customStyle="1" w:styleId="SubStepNum">
    <w:name w:val="SubStep Num"/>
    <w:basedOn w:val="SubStepAlpha"/>
    <w:qFormat/>
    <w:rsid w:val="00AE2ACC"/>
    <w:pPr>
      <w:numPr>
        <w:ilvl w:val="3"/>
      </w:numPr>
    </w:pPr>
  </w:style>
  <w:style w:type="numbering" w:customStyle="1" w:styleId="PartStepSubStepList">
    <w:name w:val="Part_Step_SubStep_List"/>
    <w:basedOn w:val="NoList"/>
    <w:uiPriority w:val="99"/>
    <w:rsid w:val="00AE2ACC"/>
    <w:pPr>
      <w:numPr>
        <w:numId w:val="8"/>
      </w:numPr>
    </w:pPr>
  </w:style>
  <w:style w:type="paragraph" w:styleId="ListParagraph">
    <w:name w:val="List Paragraph"/>
    <w:basedOn w:val="Normal"/>
    <w:uiPriority w:val="72"/>
    <w:rsid w:val="00AE2ACC"/>
    <w:pPr>
      <w:ind w:left="720"/>
      <w:contextualSpacing/>
    </w:pPr>
  </w:style>
  <w:style w:type="paragraph" w:customStyle="1" w:styleId="CMD">
    <w:name w:val="CMD"/>
    <w:basedOn w:val="Normal"/>
    <w:qFormat/>
    <w:rsid w:val="007C4C48"/>
    <w:pPr>
      <w:spacing w:before="60" w:after="60"/>
      <w:ind w:left="720"/>
    </w:pPr>
    <w:rPr>
      <w:rFonts w:ascii="Courier New" w:eastAsia="Calibri" w:hAnsi="Courier New"/>
      <w:szCs w:val="22"/>
      <w:lang w:val="en-US" w:eastAsia="en-US"/>
    </w:rPr>
  </w:style>
  <w:style w:type="paragraph" w:customStyle="1" w:styleId="CMDOutput">
    <w:name w:val="CMD Output"/>
    <w:basedOn w:val="CMD"/>
    <w:qFormat/>
    <w:rsid w:val="007C4C48"/>
    <w:rPr>
      <w:sz w:val="18"/>
    </w:rPr>
  </w:style>
  <w:style w:type="paragraph" w:customStyle="1" w:styleId="BodyTextL50">
    <w:name w:val="Body Text L50"/>
    <w:basedOn w:val="Normal"/>
    <w:qFormat/>
    <w:rsid w:val="002237DA"/>
    <w:pPr>
      <w:spacing w:before="120" w:after="60"/>
      <w:ind w:left="720"/>
    </w:pPr>
    <w:rPr>
      <w:rFonts w:ascii="Arial" w:eastAsia="Calibri" w:hAnsi="Arial"/>
      <w:szCs w:val="22"/>
      <w:lang w:val="en-US" w:eastAsia="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nhideWhenUsed/>
    <w:qFormat/>
    <w:rsid w:val="008E2C67"/>
    <w:pPr>
      <w:spacing w:after="200"/>
    </w:pPr>
    <w:rPr>
      <w:i/>
      <w:iCs/>
      <w:color w:val="1F497D" w:themeColor="text2"/>
      <w:sz w:val="18"/>
      <w:szCs w:val="18"/>
    </w:rPr>
  </w:style>
  <w:style w:type="paragraph" w:customStyle="1" w:styleId="paragraph">
    <w:name w:val="paragraph"/>
    <w:basedOn w:val="Normal"/>
    <w:rsid w:val="00524420"/>
    <w:pPr>
      <w:spacing w:before="100" w:beforeAutospacing="1" w:after="100" w:afterAutospacing="1"/>
    </w:pPr>
    <w:rPr>
      <w:sz w:val="24"/>
      <w:szCs w:val="24"/>
    </w:rPr>
  </w:style>
  <w:style w:type="character" w:customStyle="1" w:styleId="normaltextrun">
    <w:name w:val="normaltextrun"/>
    <w:basedOn w:val="DefaultParagraphFont"/>
    <w:rsid w:val="00524420"/>
  </w:style>
  <w:style w:type="character" w:customStyle="1" w:styleId="eop">
    <w:name w:val="eop"/>
    <w:basedOn w:val="DefaultParagraphFont"/>
    <w:rsid w:val="00524420"/>
  </w:style>
  <w:style w:type="character" w:customStyle="1" w:styleId="spellingerror">
    <w:name w:val="spellingerror"/>
    <w:basedOn w:val="DefaultParagraphFont"/>
    <w:rsid w:val="00524420"/>
  </w:style>
  <w:style w:type="character" w:customStyle="1" w:styleId="contextualspellingandgrammarerror">
    <w:name w:val="contextualspellingandgrammarerror"/>
    <w:basedOn w:val="DefaultParagraphFont"/>
    <w:rsid w:val="005244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47710">
      <w:bodyDiv w:val="1"/>
      <w:marLeft w:val="0"/>
      <w:marRight w:val="0"/>
      <w:marTop w:val="0"/>
      <w:marBottom w:val="0"/>
      <w:divBdr>
        <w:top w:val="none" w:sz="0" w:space="0" w:color="auto"/>
        <w:left w:val="none" w:sz="0" w:space="0" w:color="auto"/>
        <w:bottom w:val="none" w:sz="0" w:space="0" w:color="auto"/>
        <w:right w:val="none" w:sz="0" w:space="0" w:color="auto"/>
      </w:divBdr>
    </w:div>
    <w:div w:id="619075471">
      <w:bodyDiv w:val="1"/>
      <w:marLeft w:val="0"/>
      <w:marRight w:val="0"/>
      <w:marTop w:val="0"/>
      <w:marBottom w:val="0"/>
      <w:divBdr>
        <w:top w:val="none" w:sz="0" w:space="0" w:color="auto"/>
        <w:left w:val="none" w:sz="0" w:space="0" w:color="auto"/>
        <w:bottom w:val="none" w:sz="0" w:space="0" w:color="auto"/>
        <w:right w:val="none" w:sz="0" w:space="0" w:color="auto"/>
      </w:divBdr>
    </w:div>
    <w:div w:id="640615736">
      <w:bodyDiv w:val="1"/>
      <w:marLeft w:val="0"/>
      <w:marRight w:val="0"/>
      <w:marTop w:val="0"/>
      <w:marBottom w:val="0"/>
      <w:divBdr>
        <w:top w:val="none" w:sz="0" w:space="0" w:color="auto"/>
        <w:left w:val="none" w:sz="0" w:space="0" w:color="auto"/>
        <w:bottom w:val="none" w:sz="0" w:space="0" w:color="auto"/>
        <w:right w:val="none" w:sz="0" w:space="0" w:color="auto"/>
      </w:divBdr>
    </w:div>
    <w:div w:id="692220828">
      <w:bodyDiv w:val="1"/>
      <w:marLeft w:val="0"/>
      <w:marRight w:val="0"/>
      <w:marTop w:val="0"/>
      <w:marBottom w:val="0"/>
      <w:divBdr>
        <w:top w:val="none" w:sz="0" w:space="0" w:color="auto"/>
        <w:left w:val="none" w:sz="0" w:space="0" w:color="auto"/>
        <w:bottom w:val="none" w:sz="0" w:space="0" w:color="auto"/>
        <w:right w:val="none" w:sz="0" w:space="0" w:color="auto"/>
      </w:divBdr>
    </w:div>
    <w:div w:id="907836824">
      <w:bodyDiv w:val="1"/>
      <w:marLeft w:val="0"/>
      <w:marRight w:val="0"/>
      <w:marTop w:val="0"/>
      <w:marBottom w:val="0"/>
      <w:divBdr>
        <w:top w:val="none" w:sz="0" w:space="0" w:color="auto"/>
        <w:left w:val="none" w:sz="0" w:space="0" w:color="auto"/>
        <w:bottom w:val="none" w:sz="0" w:space="0" w:color="auto"/>
        <w:right w:val="none" w:sz="0" w:space="0" w:color="auto"/>
      </w:divBdr>
    </w:div>
    <w:div w:id="927082969">
      <w:bodyDiv w:val="1"/>
      <w:marLeft w:val="0"/>
      <w:marRight w:val="0"/>
      <w:marTop w:val="0"/>
      <w:marBottom w:val="0"/>
      <w:divBdr>
        <w:top w:val="none" w:sz="0" w:space="0" w:color="auto"/>
        <w:left w:val="none" w:sz="0" w:space="0" w:color="auto"/>
        <w:bottom w:val="none" w:sz="0" w:space="0" w:color="auto"/>
        <w:right w:val="none" w:sz="0" w:space="0" w:color="auto"/>
      </w:divBdr>
    </w:div>
    <w:div w:id="1120104086">
      <w:bodyDiv w:val="1"/>
      <w:marLeft w:val="0"/>
      <w:marRight w:val="0"/>
      <w:marTop w:val="0"/>
      <w:marBottom w:val="0"/>
      <w:divBdr>
        <w:top w:val="none" w:sz="0" w:space="0" w:color="auto"/>
        <w:left w:val="none" w:sz="0" w:space="0" w:color="auto"/>
        <w:bottom w:val="none" w:sz="0" w:space="0" w:color="auto"/>
        <w:right w:val="none" w:sz="0" w:space="0" w:color="auto"/>
      </w:divBdr>
    </w:div>
    <w:div w:id="1333678847">
      <w:bodyDiv w:val="1"/>
      <w:marLeft w:val="0"/>
      <w:marRight w:val="0"/>
      <w:marTop w:val="0"/>
      <w:marBottom w:val="0"/>
      <w:divBdr>
        <w:top w:val="none" w:sz="0" w:space="0" w:color="auto"/>
        <w:left w:val="none" w:sz="0" w:space="0" w:color="auto"/>
        <w:bottom w:val="none" w:sz="0" w:space="0" w:color="auto"/>
        <w:right w:val="none" w:sz="0" w:space="0" w:color="auto"/>
      </w:divBdr>
    </w:div>
    <w:div w:id="1429084668">
      <w:bodyDiv w:val="1"/>
      <w:marLeft w:val="0"/>
      <w:marRight w:val="0"/>
      <w:marTop w:val="0"/>
      <w:marBottom w:val="0"/>
      <w:divBdr>
        <w:top w:val="none" w:sz="0" w:space="0" w:color="auto"/>
        <w:left w:val="none" w:sz="0" w:space="0" w:color="auto"/>
        <w:bottom w:val="none" w:sz="0" w:space="0" w:color="auto"/>
        <w:right w:val="none" w:sz="0" w:space="0" w:color="auto"/>
      </w:divBdr>
    </w:div>
    <w:div w:id="1461802959">
      <w:bodyDiv w:val="1"/>
      <w:marLeft w:val="0"/>
      <w:marRight w:val="0"/>
      <w:marTop w:val="0"/>
      <w:marBottom w:val="0"/>
      <w:divBdr>
        <w:top w:val="none" w:sz="0" w:space="0" w:color="auto"/>
        <w:left w:val="none" w:sz="0" w:space="0" w:color="auto"/>
        <w:bottom w:val="none" w:sz="0" w:space="0" w:color="auto"/>
        <w:right w:val="none" w:sz="0" w:space="0" w:color="auto"/>
      </w:divBdr>
    </w:div>
    <w:div w:id="1549300693">
      <w:bodyDiv w:val="1"/>
      <w:marLeft w:val="0"/>
      <w:marRight w:val="0"/>
      <w:marTop w:val="0"/>
      <w:marBottom w:val="0"/>
      <w:divBdr>
        <w:top w:val="none" w:sz="0" w:space="0" w:color="auto"/>
        <w:left w:val="none" w:sz="0" w:space="0" w:color="auto"/>
        <w:bottom w:val="none" w:sz="0" w:space="0" w:color="auto"/>
        <w:right w:val="none" w:sz="0" w:space="0" w:color="auto"/>
      </w:divBdr>
    </w:div>
    <w:div w:id="1665007620">
      <w:bodyDiv w:val="1"/>
      <w:marLeft w:val="0"/>
      <w:marRight w:val="0"/>
      <w:marTop w:val="0"/>
      <w:marBottom w:val="0"/>
      <w:divBdr>
        <w:top w:val="none" w:sz="0" w:space="0" w:color="auto"/>
        <w:left w:val="none" w:sz="0" w:space="0" w:color="auto"/>
        <w:bottom w:val="none" w:sz="0" w:space="0" w:color="auto"/>
        <w:right w:val="none" w:sz="0" w:space="0" w:color="auto"/>
      </w:divBdr>
    </w:div>
    <w:div w:id="1716854993">
      <w:bodyDiv w:val="1"/>
      <w:marLeft w:val="0"/>
      <w:marRight w:val="0"/>
      <w:marTop w:val="0"/>
      <w:marBottom w:val="0"/>
      <w:divBdr>
        <w:top w:val="none" w:sz="0" w:space="0" w:color="auto"/>
        <w:left w:val="none" w:sz="0" w:space="0" w:color="auto"/>
        <w:bottom w:val="none" w:sz="0" w:space="0" w:color="auto"/>
        <w:right w:val="none" w:sz="0" w:space="0" w:color="auto"/>
      </w:divBdr>
    </w:div>
    <w:div w:id="1800607580">
      <w:bodyDiv w:val="1"/>
      <w:marLeft w:val="0"/>
      <w:marRight w:val="0"/>
      <w:marTop w:val="0"/>
      <w:marBottom w:val="0"/>
      <w:divBdr>
        <w:top w:val="none" w:sz="0" w:space="0" w:color="auto"/>
        <w:left w:val="none" w:sz="0" w:space="0" w:color="auto"/>
        <w:bottom w:val="none" w:sz="0" w:space="0" w:color="auto"/>
        <w:right w:val="none" w:sz="0" w:space="0" w:color="auto"/>
      </w:divBdr>
    </w:div>
    <w:div w:id="1822773361">
      <w:bodyDiv w:val="1"/>
      <w:marLeft w:val="0"/>
      <w:marRight w:val="0"/>
      <w:marTop w:val="0"/>
      <w:marBottom w:val="0"/>
      <w:divBdr>
        <w:top w:val="none" w:sz="0" w:space="0" w:color="auto"/>
        <w:left w:val="none" w:sz="0" w:space="0" w:color="auto"/>
        <w:bottom w:val="none" w:sz="0" w:space="0" w:color="auto"/>
        <w:right w:val="none" w:sz="0" w:space="0" w:color="auto"/>
      </w:divBdr>
    </w:div>
    <w:div w:id="1930498256">
      <w:bodyDiv w:val="1"/>
      <w:marLeft w:val="0"/>
      <w:marRight w:val="0"/>
      <w:marTop w:val="0"/>
      <w:marBottom w:val="0"/>
      <w:divBdr>
        <w:top w:val="none" w:sz="0" w:space="0" w:color="auto"/>
        <w:left w:val="none" w:sz="0" w:space="0" w:color="auto"/>
        <w:bottom w:val="none" w:sz="0" w:space="0" w:color="auto"/>
        <w:right w:val="none" w:sz="0" w:space="0" w:color="auto"/>
      </w:divBdr>
      <w:divsChild>
        <w:div w:id="467361928">
          <w:marLeft w:val="0"/>
          <w:marRight w:val="0"/>
          <w:marTop w:val="0"/>
          <w:marBottom w:val="0"/>
          <w:divBdr>
            <w:top w:val="none" w:sz="0" w:space="0" w:color="auto"/>
            <w:left w:val="none" w:sz="0" w:space="0" w:color="auto"/>
            <w:bottom w:val="none" w:sz="0" w:space="0" w:color="auto"/>
            <w:right w:val="none" w:sz="0" w:space="0" w:color="auto"/>
          </w:divBdr>
        </w:div>
        <w:div w:id="1546987745">
          <w:marLeft w:val="0"/>
          <w:marRight w:val="0"/>
          <w:marTop w:val="0"/>
          <w:marBottom w:val="0"/>
          <w:divBdr>
            <w:top w:val="none" w:sz="0" w:space="0" w:color="auto"/>
            <w:left w:val="none" w:sz="0" w:space="0" w:color="auto"/>
            <w:bottom w:val="none" w:sz="0" w:space="0" w:color="auto"/>
            <w:right w:val="none" w:sz="0" w:space="0" w:color="auto"/>
          </w:divBdr>
        </w:div>
        <w:div w:id="1694451784">
          <w:marLeft w:val="0"/>
          <w:marRight w:val="0"/>
          <w:marTop w:val="0"/>
          <w:marBottom w:val="0"/>
          <w:divBdr>
            <w:top w:val="none" w:sz="0" w:space="0" w:color="auto"/>
            <w:left w:val="none" w:sz="0" w:space="0" w:color="auto"/>
            <w:bottom w:val="none" w:sz="0" w:space="0" w:color="auto"/>
            <w:right w:val="none" w:sz="0" w:space="0" w:color="auto"/>
          </w:divBdr>
        </w:div>
        <w:div w:id="321809831">
          <w:marLeft w:val="0"/>
          <w:marRight w:val="0"/>
          <w:marTop w:val="0"/>
          <w:marBottom w:val="0"/>
          <w:divBdr>
            <w:top w:val="none" w:sz="0" w:space="0" w:color="auto"/>
            <w:left w:val="none" w:sz="0" w:space="0" w:color="auto"/>
            <w:bottom w:val="none" w:sz="0" w:space="0" w:color="auto"/>
            <w:right w:val="none" w:sz="0" w:space="0" w:color="auto"/>
          </w:divBdr>
        </w:div>
        <w:div w:id="1069421343">
          <w:marLeft w:val="0"/>
          <w:marRight w:val="0"/>
          <w:marTop w:val="0"/>
          <w:marBottom w:val="0"/>
          <w:divBdr>
            <w:top w:val="none" w:sz="0" w:space="0" w:color="auto"/>
            <w:left w:val="none" w:sz="0" w:space="0" w:color="auto"/>
            <w:bottom w:val="none" w:sz="0" w:space="0" w:color="auto"/>
            <w:right w:val="none" w:sz="0" w:space="0" w:color="auto"/>
          </w:divBdr>
        </w:div>
        <w:div w:id="239099670">
          <w:marLeft w:val="0"/>
          <w:marRight w:val="0"/>
          <w:marTop w:val="0"/>
          <w:marBottom w:val="0"/>
          <w:divBdr>
            <w:top w:val="none" w:sz="0" w:space="0" w:color="auto"/>
            <w:left w:val="none" w:sz="0" w:space="0" w:color="auto"/>
            <w:bottom w:val="none" w:sz="0" w:space="0" w:color="auto"/>
            <w:right w:val="none" w:sz="0" w:space="0" w:color="auto"/>
          </w:divBdr>
        </w:div>
        <w:div w:id="81226418">
          <w:marLeft w:val="0"/>
          <w:marRight w:val="0"/>
          <w:marTop w:val="0"/>
          <w:marBottom w:val="0"/>
          <w:divBdr>
            <w:top w:val="none" w:sz="0" w:space="0" w:color="auto"/>
            <w:left w:val="none" w:sz="0" w:space="0" w:color="auto"/>
            <w:bottom w:val="none" w:sz="0" w:space="0" w:color="auto"/>
            <w:right w:val="none" w:sz="0" w:space="0" w:color="auto"/>
          </w:divBdr>
        </w:div>
        <w:div w:id="1597714569">
          <w:marLeft w:val="0"/>
          <w:marRight w:val="0"/>
          <w:marTop w:val="0"/>
          <w:marBottom w:val="0"/>
          <w:divBdr>
            <w:top w:val="none" w:sz="0" w:space="0" w:color="auto"/>
            <w:left w:val="none" w:sz="0" w:space="0" w:color="auto"/>
            <w:bottom w:val="none" w:sz="0" w:space="0" w:color="auto"/>
            <w:right w:val="none" w:sz="0" w:space="0" w:color="auto"/>
          </w:divBdr>
        </w:div>
        <w:div w:id="186336776">
          <w:marLeft w:val="0"/>
          <w:marRight w:val="0"/>
          <w:marTop w:val="0"/>
          <w:marBottom w:val="0"/>
          <w:divBdr>
            <w:top w:val="none" w:sz="0" w:space="0" w:color="auto"/>
            <w:left w:val="none" w:sz="0" w:space="0" w:color="auto"/>
            <w:bottom w:val="none" w:sz="0" w:space="0" w:color="auto"/>
            <w:right w:val="none" w:sz="0" w:space="0" w:color="auto"/>
          </w:divBdr>
        </w:div>
        <w:div w:id="1251160285">
          <w:marLeft w:val="0"/>
          <w:marRight w:val="0"/>
          <w:marTop w:val="0"/>
          <w:marBottom w:val="0"/>
          <w:divBdr>
            <w:top w:val="none" w:sz="0" w:space="0" w:color="auto"/>
            <w:left w:val="none" w:sz="0" w:space="0" w:color="auto"/>
            <w:bottom w:val="none" w:sz="0" w:space="0" w:color="auto"/>
            <w:right w:val="none" w:sz="0" w:space="0" w:color="auto"/>
          </w:divBdr>
        </w:div>
        <w:div w:id="735515915">
          <w:marLeft w:val="0"/>
          <w:marRight w:val="0"/>
          <w:marTop w:val="0"/>
          <w:marBottom w:val="0"/>
          <w:divBdr>
            <w:top w:val="none" w:sz="0" w:space="0" w:color="auto"/>
            <w:left w:val="none" w:sz="0" w:space="0" w:color="auto"/>
            <w:bottom w:val="none" w:sz="0" w:space="0" w:color="auto"/>
            <w:right w:val="none" w:sz="0" w:space="0" w:color="auto"/>
          </w:divBdr>
        </w:div>
        <w:div w:id="1358702787">
          <w:marLeft w:val="0"/>
          <w:marRight w:val="0"/>
          <w:marTop w:val="0"/>
          <w:marBottom w:val="0"/>
          <w:divBdr>
            <w:top w:val="none" w:sz="0" w:space="0" w:color="auto"/>
            <w:left w:val="none" w:sz="0" w:space="0" w:color="auto"/>
            <w:bottom w:val="none" w:sz="0" w:space="0" w:color="auto"/>
            <w:right w:val="none" w:sz="0" w:space="0" w:color="auto"/>
          </w:divBdr>
        </w:div>
        <w:div w:id="1392725936">
          <w:marLeft w:val="0"/>
          <w:marRight w:val="0"/>
          <w:marTop w:val="0"/>
          <w:marBottom w:val="0"/>
          <w:divBdr>
            <w:top w:val="none" w:sz="0" w:space="0" w:color="auto"/>
            <w:left w:val="none" w:sz="0" w:space="0" w:color="auto"/>
            <w:bottom w:val="none" w:sz="0" w:space="0" w:color="auto"/>
            <w:right w:val="none" w:sz="0" w:space="0" w:color="auto"/>
          </w:divBdr>
        </w:div>
        <w:div w:id="759184505">
          <w:marLeft w:val="0"/>
          <w:marRight w:val="0"/>
          <w:marTop w:val="0"/>
          <w:marBottom w:val="0"/>
          <w:divBdr>
            <w:top w:val="none" w:sz="0" w:space="0" w:color="auto"/>
            <w:left w:val="none" w:sz="0" w:space="0" w:color="auto"/>
            <w:bottom w:val="none" w:sz="0" w:space="0" w:color="auto"/>
            <w:right w:val="none" w:sz="0" w:space="0" w:color="auto"/>
          </w:divBdr>
        </w:div>
        <w:div w:id="2130392882">
          <w:marLeft w:val="0"/>
          <w:marRight w:val="0"/>
          <w:marTop w:val="0"/>
          <w:marBottom w:val="0"/>
          <w:divBdr>
            <w:top w:val="none" w:sz="0" w:space="0" w:color="auto"/>
            <w:left w:val="none" w:sz="0" w:space="0" w:color="auto"/>
            <w:bottom w:val="none" w:sz="0" w:space="0" w:color="auto"/>
            <w:right w:val="none" w:sz="0" w:space="0" w:color="auto"/>
          </w:divBdr>
        </w:div>
        <w:div w:id="52823819">
          <w:marLeft w:val="0"/>
          <w:marRight w:val="0"/>
          <w:marTop w:val="0"/>
          <w:marBottom w:val="0"/>
          <w:divBdr>
            <w:top w:val="none" w:sz="0" w:space="0" w:color="auto"/>
            <w:left w:val="none" w:sz="0" w:space="0" w:color="auto"/>
            <w:bottom w:val="none" w:sz="0" w:space="0" w:color="auto"/>
            <w:right w:val="none" w:sz="0" w:space="0" w:color="auto"/>
          </w:divBdr>
        </w:div>
        <w:div w:id="891814148">
          <w:marLeft w:val="0"/>
          <w:marRight w:val="0"/>
          <w:marTop w:val="0"/>
          <w:marBottom w:val="0"/>
          <w:divBdr>
            <w:top w:val="none" w:sz="0" w:space="0" w:color="auto"/>
            <w:left w:val="none" w:sz="0" w:space="0" w:color="auto"/>
            <w:bottom w:val="none" w:sz="0" w:space="0" w:color="auto"/>
            <w:right w:val="none" w:sz="0" w:space="0" w:color="auto"/>
          </w:divBdr>
        </w:div>
        <w:div w:id="8025266">
          <w:marLeft w:val="0"/>
          <w:marRight w:val="0"/>
          <w:marTop w:val="0"/>
          <w:marBottom w:val="0"/>
          <w:divBdr>
            <w:top w:val="none" w:sz="0" w:space="0" w:color="auto"/>
            <w:left w:val="none" w:sz="0" w:space="0" w:color="auto"/>
            <w:bottom w:val="none" w:sz="0" w:space="0" w:color="auto"/>
            <w:right w:val="none" w:sz="0" w:space="0" w:color="auto"/>
          </w:divBdr>
        </w:div>
        <w:div w:id="2134979174">
          <w:marLeft w:val="0"/>
          <w:marRight w:val="0"/>
          <w:marTop w:val="0"/>
          <w:marBottom w:val="0"/>
          <w:divBdr>
            <w:top w:val="none" w:sz="0" w:space="0" w:color="auto"/>
            <w:left w:val="none" w:sz="0" w:space="0" w:color="auto"/>
            <w:bottom w:val="none" w:sz="0" w:space="0" w:color="auto"/>
            <w:right w:val="none" w:sz="0" w:space="0" w:color="auto"/>
          </w:divBdr>
        </w:div>
        <w:div w:id="402142261">
          <w:marLeft w:val="0"/>
          <w:marRight w:val="0"/>
          <w:marTop w:val="0"/>
          <w:marBottom w:val="0"/>
          <w:divBdr>
            <w:top w:val="none" w:sz="0" w:space="0" w:color="auto"/>
            <w:left w:val="none" w:sz="0" w:space="0" w:color="auto"/>
            <w:bottom w:val="none" w:sz="0" w:space="0" w:color="auto"/>
            <w:right w:val="none" w:sz="0" w:space="0" w:color="auto"/>
          </w:divBdr>
        </w:div>
      </w:divsChild>
    </w:div>
    <w:div w:id="19356240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header" Target="header3.xml"/><Relationship Id="rId15" Type="http://schemas.openxmlformats.org/officeDocument/2006/relationships/footer" Target="footer3.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F8BB67-0541-E345-B34E-333D36437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1332</TotalTime>
  <Pages>4</Pages>
  <Words>378</Words>
  <Characters>2156</Characters>
  <Application>Microsoft Macintosh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2529</CharactersWithSpaces>
  <SharedDoc>false</SharedDoc>
  <HLinks>
    <vt:vector size="6" baseType="variant">
      <vt:variant>
        <vt:i4>6226023</vt:i4>
      </vt:variant>
      <vt:variant>
        <vt:i4>3</vt:i4>
      </vt:variant>
      <vt:variant>
        <vt:i4>0</vt:i4>
      </vt:variant>
      <vt:variant>
        <vt:i4>5</vt:i4>
      </vt:variant>
      <vt:variant>
        <vt:lpwstr>mailto:gwynfor.higgins@smu.ac.uk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John Williams</cp:lastModifiedBy>
  <cp:revision>149</cp:revision>
  <cp:lastPrinted>2014-11-07T14:47:00Z</cp:lastPrinted>
  <dcterms:created xsi:type="dcterms:W3CDTF">2014-11-07T15:09:00Z</dcterms:created>
  <dcterms:modified xsi:type="dcterms:W3CDTF">2019-12-11T21:56:00Z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