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5A2E" w:rsidRDefault="009C0C09" w:rsidP="004D3D2B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Towards </w:t>
      </w:r>
      <w:r w:rsidR="006A09AD">
        <w:rPr>
          <w:rFonts w:ascii="Times New Roman" w:hAnsi="Times New Roman" w:cs="Times New Roman"/>
          <w:sz w:val="28"/>
        </w:rPr>
        <w:t>a</w:t>
      </w:r>
      <w:r w:rsidR="00E16FFB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State Structure in the</w:t>
      </w:r>
      <w:r w:rsidR="00713379">
        <w:rPr>
          <w:rFonts w:ascii="Times New Roman" w:hAnsi="Times New Roman" w:cs="Times New Roman"/>
          <w:sz w:val="28"/>
        </w:rPr>
        <w:t xml:space="preserve"> Eastern Desert and the</w:t>
      </w:r>
      <w:r>
        <w:rPr>
          <w:rFonts w:ascii="Times New Roman" w:hAnsi="Times New Roman" w:cs="Times New Roman"/>
          <w:sz w:val="28"/>
        </w:rPr>
        <w:t xml:space="preserve"> Red Sea: The Case </w:t>
      </w:r>
      <w:r w:rsidR="00AA5DF0">
        <w:rPr>
          <w:rFonts w:ascii="Times New Roman" w:hAnsi="Times New Roman" w:cs="Times New Roman"/>
          <w:sz w:val="28"/>
        </w:rPr>
        <w:t>for</w:t>
      </w:r>
      <w:r>
        <w:rPr>
          <w:rFonts w:ascii="Times New Roman" w:hAnsi="Times New Roman" w:cs="Times New Roman"/>
          <w:sz w:val="28"/>
        </w:rPr>
        <w:t xml:space="preserve"> Ptolemaic Elephant Hunting </w:t>
      </w:r>
      <w:r w:rsidR="00B8371F">
        <w:rPr>
          <w:rFonts w:ascii="Times New Roman" w:hAnsi="Times New Roman" w:cs="Times New Roman"/>
          <w:sz w:val="28"/>
        </w:rPr>
        <w:t xml:space="preserve"> </w:t>
      </w:r>
    </w:p>
    <w:p w:rsidR="00D7739C" w:rsidRDefault="00D7739C" w:rsidP="004D3D2B">
      <w:pPr>
        <w:spacing w:line="360" w:lineRule="auto"/>
        <w:jc w:val="both"/>
        <w:rPr>
          <w:rFonts w:ascii="Times New Roman" w:hAnsi="Times New Roman" w:cs="Times New Roman"/>
          <w:sz w:val="28"/>
        </w:rPr>
      </w:pPr>
    </w:p>
    <w:p w:rsidR="00BD465A" w:rsidRDefault="00CB121D" w:rsidP="004D3D2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</w:t>
      </w:r>
      <w:r w:rsidR="004D3D2B">
        <w:rPr>
          <w:rFonts w:ascii="Times New Roman" w:hAnsi="Times New Roman" w:cs="Times New Roman"/>
          <w:sz w:val="24"/>
          <w:szCs w:val="24"/>
        </w:rPr>
        <w:t xml:space="preserve"> stud</w:t>
      </w:r>
      <w:r w:rsidR="00702FCF"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ing</w:t>
      </w:r>
      <w:r w:rsidR="004D3D2B">
        <w:rPr>
          <w:rFonts w:ascii="Times New Roman" w:hAnsi="Times New Roman" w:cs="Times New Roman"/>
          <w:sz w:val="24"/>
          <w:szCs w:val="24"/>
        </w:rPr>
        <w:t xml:space="preserve"> activity in the Eastern Desert and the Red Se</w:t>
      </w:r>
      <w:r w:rsidR="00203D6F">
        <w:rPr>
          <w:rFonts w:ascii="Times New Roman" w:hAnsi="Times New Roman" w:cs="Times New Roman"/>
          <w:sz w:val="24"/>
          <w:szCs w:val="24"/>
        </w:rPr>
        <w:t>a</w:t>
      </w:r>
      <w:r w:rsidR="0006486F">
        <w:rPr>
          <w:rFonts w:ascii="Times New Roman" w:hAnsi="Times New Roman" w:cs="Times New Roman"/>
          <w:sz w:val="24"/>
          <w:szCs w:val="24"/>
        </w:rPr>
        <w:t xml:space="preserve"> </w:t>
      </w:r>
      <w:r w:rsidR="005B0E44">
        <w:rPr>
          <w:rFonts w:ascii="Times New Roman" w:hAnsi="Times New Roman" w:cs="Times New Roman"/>
          <w:sz w:val="24"/>
          <w:szCs w:val="24"/>
        </w:rPr>
        <w:t>throughout</w:t>
      </w:r>
      <w:r w:rsidR="00684543">
        <w:rPr>
          <w:rFonts w:ascii="Times New Roman" w:hAnsi="Times New Roman" w:cs="Times New Roman"/>
          <w:sz w:val="24"/>
          <w:szCs w:val="24"/>
        </w:rPr>
        <w:t xml:space="preserve"> </w:t>
      </w:r>
      <w:r w:rsidR="00FB4066">
        <w:rPr>
          <w:rFonts w:ascii="Times New Roman" w:hAnsi="Times New Roman" w:cs="Times New Roman"/>
          <w:sz w:val="24"/>
          <w:szCs w:val="24"/>
        </w:rPr>
        <w:t>antiquity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3772F">
        <w:rPr>
          <w:rFonts w:ascii="Times New Roman" w:hAnsi="Times New Roman" w:cs="Times New Roman"/>
          <w:sz w:val="24"/>
          <w:szCs w:val="24"/>
        </w:rPr>
        <w:t>academic attention</w:t>
      </w:r>
      <w:r w:rsidR="00203D6F">
        <w:rPr>
          <w:rFonts w:ascii="Times New Roman" w:hAnsi="Times New Roman" w:cs="Times New Roman"/>
          <w:sz w:val="24"/>
          <w:szCs w:val="24"/>
        </w:rPr>
        <w:t xml:space="preserve"> </w:t>
      </w:r>
      <w:r w:rsidR="00FF539A">
        <w:rPr>
          <w:rFonts w:ascii="Times New Roman" w:hAnsi="Times New Roman" w:cs="Times New Roman"/>
          <w:sz w:val="24"/>
          <w:szCs w:val="24"/>
        </w:rPr>
        <w:t>frequently</w:t>
      </w:r>
      <w:r w:rsidR="00203D6F">
        <w:rPr>
          <w:rFonts w:ascii="Times New Roman" w:hAnsi="Times New Roman" w:cs="Times New Roman"/>
          <w:sz w:val="24"/>
          <w:szCs w:val="24"/>
        </w:rPr>
        <w:t xml:space="preserve"> </w:t>
      </w:r>
      <w:r w:rsidR="00FB4066">
        <w:rPr>
          <w:rFonts w:ascii="Times New Roman" w:hAnsi="Times New Roman" w:cs="Times New Roman"/>
          <w:sz w:val="24"/>
          <w:szCs w:val="24"/>
        </w:rPr>
        <w:t>focus</w:t>
      </w:r>
      <w:r w:rsidR="00D3772F">
        <w:rPr>
          <w:rFonts w:ascii="Times New Roman" w:hAnsi="Times New Roman" w:cs="Times New Roman"/>
          <w:sz w:val="24"/>
          <w:szCs w:val="24"/>
        </w:rPr>
        <w:t>es</w:t>
      </w:r>
      <w:r w:rsidR="00FB4066">
        <w:rPr>
          <w:rFonts w:ascii="Times New Roman" w:hAnsi="Times New Roman" w:cs="Times New Roman"/>
          <w:sz w:val="24"/>
          <w:szCs w:val="24"/>
        </w:rPr>
        <w:t xml:space="preserve"> on</w:t>
      </w:r>
      <w:r w:rsidR="00702FCF">
        <w:rPr>
          <w:rFonts w:ascii="Times New Roman" w:hAnsi="Times New Roman" w:cs="Times New Roman"/>
          <w:sz w:val="24"/>
          <w:szCs w:val="24"/>
        </w:rPr>
        <w:t xml:space="preserve"> the</w:t>
      </w:r>
      <w:r w:rsidR="00203D6F">
        <w:rPr>
          <w:rFonts w:ascii="Times New Roman" w:hAnsi="Times New Roman" w:cs="Times New Roman"/>
          <w:sz w:val="24"/>
          <w:szCs w:val="24"/>
        </w:rPr>
        <w:t xml:space="preserve"> Roman p</w:t>
      </w:r>
      <w:r w:rsidR="00702FCF">
        <w:rPr>
          <w:rFonts w:ascii="Times New Roman" w:hAnsi="Times New Roman" w:cs="Times New Roman"/>
          <w:sz w:val="24"/>
          <w:szCs w:val="24"/>
        </w:rPr>
        <w:t>eriod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D3772F">
        <w:rPr>
          <w:rFonts w:ascii="Times New Roman" w:hAnsi="Times New Roman" w:cs="Times New Roman"/>
          <w:sz w:val="24"/>
          <w:szCs w:val="24"/>
        </w:rPr>
        <w:t>R</w:t>
      </w:r>
      <w:r w:rsidR="00FF539A">
        <w:rPr>
          <w:rFonts w:ascii="Times New Roman" w:hAnsi="Times New Roman" w:cs="Times New Roman"/>
          <w:sz w:val="24"/>
          <w:szCs w:val="24"/>
        </w:rPr>
        <w:t>ecently</w:t>
      </w:r>
      <w:r w:rsidR="00D3772F">
        <w:rPr>
          <w:rFonts w:ascii="Times New Roman" w:hAnsi="Times New Roman" w:cs="Times New Roman"/>
          <w:sz w:val="24"/>
          <w:szCs w:val="24"/>
        </w:rPr>
        <w:t xml:space="preserve"> however,</w:t>
      </w:r>
      <w:r w:rsidR="004D3D2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some</w:t>
      </w:r>
      <w:r w:rsidR="00FF539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such as </w:t>
      </w:r>
      <w:proofErr w:type="spellStart"/>
      <w:r w:rsidR="00FF539A">
        <w:rPr>
          <w:rFonts w:ascii="Times New Roman" w:hAnsi="Times New Roman" w:cs="Times New Roman"/>
          <w:sz w:val="24"/>
          <w:szCs w:val="24"/>
        </w:rPr>
        <w:t>Sidebotham</w:t>
      </w:r>
      <w:proofErr w:type="spellEnd"/>
      <w:r w:rsidR="00FF539A">
        <w:rPr>
          <w:rFonts w:ascii="Times New Roman" w:hAnsi="Times New Roman" w:cs="Times New Roman"/>
          <w:sz w:val="24"/>
          <w:szCs w:val="24"/>
        </w:rPr>
        <w:t>,</w:t>
      </w:r>
      <w:r w:rsidR="004D3D2B">
        <w:rPr>
          <w:rFonts w:ascii="Times New Roman" w:hAnsi="Times New Roman" w:cs="Times New Roman"/>
          <w:sz w:val="24"/>
          <w:szCs w:val="24"/>
        </w:rPr>
        <w:t xml:space="preserve"> </w:t>
      </w:r>
      <w:r w:rsidR="00BE1024">
        <w:rPr>
          <w:rFonts w:ascii="Times New Roman" w:hAnsi="Times New Roman" w:cs="Times New Roman"/>
          <w:sz w:val="24"/>
          <w:szCs w:val="24"/>
        </w:rPr>
        <w:t>ha</w:t>
      </w:r>
      <w:r w:rsidR="00FB4066">
        <w:rPr>
          <w:rFonts w:ascii="Times New Roman" w:hAnsi="Times New Roman" w:cs="Times New Roman"/>
          <w:sz w:val="24"/>
          <w:szCs w:val="24"/>
        </w:rPr>
        <w:t>ve</w:t>
      </w:r>
      <w:r w:rsidR="004D3D2B">
        <w:rPr>
          <w:rFonts w:ascii="Times New Roman" w:hAnsi="Times New Roman" w:cs="Times New Roman"/>
          <w:sz w:val="24"/>
          <w:szCs w:val="24"/>
        </w:rPr>
        <w:t xml:space="preserve"> </w:t>
      </w:r>
      <w:r w:rsidR="00FF539A">
        <w:rPr>
          <w:rFonts w:ascii="Times New Roman" w:hAnsi="Times New Roman" w:cs="Times New Roman"/>
          <w:sz w:val="24"/>
          <w:szCs w:val="24"/>
        </w:rPr>
        <w:t>recognised</w:t>
      </w:r>
      <w:r w:rsidR="004D3D2B">
        <w:rPr>
          <w:rFonts w:ascii="Times New Roman" w:hAnsi="Times New Roman" w:cs="Times New Roman"/>
          <w:sz w:val="24"/>
          <w:szCs w:val="24"/>
        </w:rPr>
        <w:t xml:space="preserve"> that</w:t>
      </w:r>
      <w:r w:rsidR="00FF539A">
        <w:rPr>
          <w:rFonts w:ascii="Times New Roman" w:hAnsi="Times New Roman" w:cs="Times New Roman"/>
          <w:sz w:val="24"/>
          <w:szCs w:val="24"/>
        </w:rPr>
        <w:t xml:space="preserve"> a more organised and systemic approach to a number of</w:t>
      </w:r>
      <w:r w:rsidR="004D3D2B">
        <w:rPr>
          <w:rFonts w:ascii="Times New Roman" w:hAnsi="Times New Roman" w:cs="Times New Roman"/>
          <w:sz w:val="24"/>
          <w:szCs w:val="24"/>
        </w:rPr>
        <w:t xml:space="preserve"> </w:t>
      </w:r>
      <w:r w:rsidR="00FF539A">
        <w:rPr>
          <w:rFonts w:ascii="Times New Roman" w:hAnsi="Times New Roman" w:cs="Times New Roman"/>
          <w:sz w:val="24"/>
          <w:szCs w:val="24"/>
        </w:rPr>
        <w:t>activities</w:t>
      </w:r>
      <w:r w:rsidR="00D3772F">
        <w:rPr>
          <w:rFonts w:ascii="Times New Roman" w:hAnsi="Times New Roman" w:cs="Times New Roman"/>
          <w:sz w:val="24"/>
          <w:szCs w:val="24"/>
        </w:rPr>
        <w:t xml:space="preserve"> in this region</w:t>
      </w:r>
      <w:r w:rsidR="004D3D2B">
        <w:rPr>
          <w:rFonts w:ascii="Times New Roman" w:hAnsi="Times New Roman" w:cs="Times New Roman"/>
          <w:sz w:val="24"/>
          <w:szCs w:val="24"/>
        </w:rPr>
        <w:t xml:space="preserve"> be</w:t>
      </w:r>
      <w:r>
        <w:rPr>
          <w:rFonts w:ascii="Times New Roman" w:hAnsi="Times New Roman" w:cs="Times New Roman"/>
          <w:sz w:val="24"/>
          <w:szCs w:val="24"/>
        </w:rPr>
        <w:t>gan</w:t>
      </w:r>
      <w:r w:rsidR="004D3D2B">
        <w:rPr>
          <w:rFonts w:ascii="Times New Roman" w:hAnsi="Times New Roman" w:cs="Times New Roman"/>
          <w:sz w:val="24"/>
          <w:szCs w:val="24"/>
        </w:rPr>
        <w:t xml:space="preserve"> </w:t>
      </w:r>
      <w:r w:rsidR="00673BF7">
        <w:rPr>
          <w:rFonts w:ascii="Times New Roman" w:hAnsi="Times New Roman" w:cs="Times New Roman"/>
          <w:sz w:val="24"/>
          <w:szCs w:val="24"/>
        </w:rPr>
        <w:t>under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D3D2B">
        <w:rPr>
          <w:rFonts w:ascii="Times New Roman" w:hAnsi="Times New Roman" w:cs="Times New Roman"/>
          <w:sz w:val="24"/>
          <w:szCs w:val="24"/>
        </w:rPr>
        <w:t>the Ptole</w:t>
      </w:r>
      <w:r w:rsidR="00673BF7">
        <w:rPr>
          <w:rFonts w:ascii="Times New Roman" w:hAnsi="Times New Roman" w:cs="Times New Roman"/>
          <w:sz w:val="24"/>
          <w:szCs w:val="24"/>
        </w:rPr>
        <w:t>mies</w:t>
      </w:r>
      <w:r w:rsidR="00FF539A">
        <w:rPr>
          <w:rFonts w:ascii="Times New Roman" w:hAnsi="Times New Roman" w:cs="Times New Roman"/>
          <w:sz w:val="24"/>
          <w:szCs w:val="24"/>
        </w:rPr>
        <w:t>.</w:t>
      </w:r>
      <w:r w:rsidR="00FF539A">
        <w:rPr>
          <w:rStyle w:val="FootnoteReference"/>
          <w:rFonts w:ascii="Times New Roman" w:hAnsi="Times New Roman" w:cs="Times New Roman"/>
          <w:sz w:val="24"/>
          <w:szCs w:val="24"/>
        </w:rPr>
        <w:footnoteReference w:id="1"/>
      </w:r>
      <w:r w:rsidR="00FB4066">
        <w:rPr>
          <w:rFonts w:ascii="Times New Roman" w:hAnsi="Times New Roman" w:cs="Times New Roman"/>
          <w:sz w:val="24"/>
          <w:szCs w:val="24"/>
        </w:rPr>
        <w:t xml:space="preserve"> </w:t>
      </w:r>
      <w:r w:rsidR="00FF539A">
        <w:rPr>
          <w:rFonts w:ascii="Times New Roman" w:hAnsi="Times New Roman" w:cs="Times New Roman"/>
          <w:sz w:val="24"/>
          <w:szCs w:val="24"/>
        </w:rPr>
        <w:t>In addition, Cobb</w:t>
      </w:r>
      <w:r w:rsidR="00673BF7">
        <w:rPr>
          <w:rFonts w:ascii="Times New Roman" w:hAnsi="Times New Roman" w:cs="Times New Roman"/>
          <w:sz w:val="24"/>
          <w:szCs w:val="24"/>
        </w:rPr>
        <w:t xml:space="preserve"> argues</w:t>
      </w:r>
      <w:r w:rsidR="00D3772F">
        <w:rPr>
          <w:rFonts w:ascii="Times New Roman" w:hAnsi="Times New Roman" w:cs="Times New Roman"/>
          <w:sz w:val="24"/>
          <w:szCs w:val="24"/>
        </w:rPr>
        <w:t xml:space="preserve"> that</w:t>
      </w:r>
      <w:r w:rsidR="00FF539A">
        <w:rPr>
          <w:rFonts w:ascii="Times New Roman" w:hAnsi="Times New Roman" w:cs="Times New Roman"/>
          <w:sz w:val="24"/>
          <w:szCs w:val="24"/>
        </w:rPr>
        <w:t xml:space="preserve"> it was due to the efforts of the Ptolemies that</w:t>
      </w:r>
      <w:r w:rsidR="00203D6F">
        <w:rPr>
          <w:rFonts w:ascii="Times New Roman" w:hAnsi="Times New Roman" w:cs="Times New Roman"/>
          <w:sz w:val="24"/>
          <w:szCs w:val="24"/>
        </w:rPr>
        <w:t xml:space="preserve"> the</w:t>
      </w:r>
      <w:r w:rsidR="004D3D2B">
        <w:rPr>
          <w:rFonts w:ascii="Times New Roman" w:hAnsi="Times New Roman" w:cs="Times New Roman"/>
          <w:sz w:val="24"/>
          <w:szCs w:val="24"/>
        </w:rPr>
        <w:t xml:space="preserve"> major</w:t>
      </w:r>
      <w:r w:rsidR="00203D6F">
        <w:rPr>
          <w:rFonts w:ascii="Times New Roman" w:hAnsi="Times New Roman" w:cs="Times New Roman"/>
          <w:sz w:val="24"/>
          <w:szCs w:val="24"/>
        </w:rPr>
        <w:t xml:space="preserve">ity of the </w:t>
      </w:r>
      <w:r w:rsidR="00FF539A">
        <w:rPr>
          <w:rFonts w:ascii="Times New Roman" w:hAnsi="Times New Roman" w:cs="Times New Roman"/>
          <w:sz w:val="24"/>
          <w:szCs w:val="24"/>
        </w:rPr>
        <w:t xml:space="preserve">physical </w:t>
      </w:r>
      <w:r w:rsidR="00584407">
        <w:rPr>
          <w:rFonts w:ascii="Times New Roman" w:hAnsi="Times New Roman" w:cs="Times New Roman"/>
          <w:sz w:val="24"/>
          <w:szCs w:val="24"/>
        </w:rPr>
        <w:t>infrastructures</w:t>
      </w:r>
      <w:r w:rsidR="00FF539A">
        <w:rPr>
          <w:rFonts w:ascii="Times New Roman" w:hAnsi="Times New Roman" w:cs="Times New Roman"/>
          <w:sz w:val="24"/>
          <w:szCs w:val="24"/>
        </w:rPr>
        <w:t xml:space="preserve"> and social networks</w:t>
      </w:r>
      <w:r w:rsidR="0068454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that </w:t>
      </w:r>
      <w:r w:rsidR="00FF539A">
        <w:rPr>
          <w:rFonts w:ascii="Times New Roman" w:hAnsi="Times New Roman" w:cs="Times New Roman"/>
          <w:sz w:val="24"/>
          <w:szCs w:val="24"/>
        </w:rPr>
        <w:t>would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F539A">
        <w:rPr>
          <w:rFonts w:ascii="Times New Roman" w:hAnsi="Times New Roman" w:cs="Times New Roman"/>
          <w:sz w:val="24"/>
          <w:szCs w:val="24"/>
        </w:rPr>
        <w:t>facilitate</w:t>
      </w:r>
      <w:r w:rsidR="00684543">
        <w:rPr>
          <w:rFonts w:ascii="Times New Roman" w:hAnsi="Times New Roman" w:cs="Times New Roman"/>
          <w:sz w:val="24"/>
          <w:szCs w:val="24"/>
        </w:rPr>
        <w:t xml:space="preserve"> </w:t>
      </w:r>
      <w:r w:rsidR="00702FCF">
        <w:rPr>
          <w:rFonts w:ascii="Times New Roman" w:hAnsi="Times New Roman" w:cs="Times New Roman"/>
          <w:sz w:val="24"/>
          <w:szCs w:val="24"/>
        </w:rPr>
        <w:t>Roman acti</w:t>
      </w:r>
      <w:r w:rsidR="00684543">
        <w:rPr>
          <w:rFonts w:ascii="Times New Roman" w:hAnsi="Times New Roman" w:cs="Times New Roman"/>
          <w:sz w:val="24"/>
          <w:szCs w:val="24"/>
        </w:rPr>
        <w:t>vity</w:t>
      </w:r>
      <w:r w:rsidR="00FF539A">
        <w:rPr>
          <w:rFonts w:ascii="Times New Roman" w:hAnsi="Times New Roman" w:cs="Times New Roman"/>
          <w:sz w:val="24"/>
          <w:szCs w:val="24"/>
        </w:rPr>
        <w:t xml:space="preserve"> were established</w:t>
      </w:r>
      <w:r w:rsidR="004D3D2B">
        <w:rPr>
          <w:rFonts w:ascii="Times New Roman" w:hAnsi="Times New Roman" w:cs="Times New Roman"/>
          <w:sz w:val="24"/>
          <w:szCs w:val="24"/>
        </w:rPr>
        <w:t>.</w:t>
      </w:r>
      <w:r w:rsidR="004D3D2B">
        <w:rPr>
          <w:rStyle w:val="FootnoteReference"/>
          <w:rFonts w:ascii="Times New Roman" w:hAnsi="Times New Roman" w:cs="Times New Roman"/>
          <w:sz w:val="24"/>
          <w:szCs w:val="24"/>
        </w:rPr>
        <w:footnoteReference w:id="2"/>
      </w:r>
      <w:r w:rsidR="00BE1024">
        <w:rPr>
          <w:rFonts w:ascii="Times New Roman" w:hAnsi="Times New Roman" w:cs="Times New Roman"/>
          <w:sz w:val="24"/>
          <w:szCs w:val="24"/>
        </w:rPr>
        <w:t xml:space="preserve"> </w:t>
      </w:r>
      <w:r w:rsidR="00684543">
        <w:rPr>
          <w:rFonts w:ascii="Times New Roman" w:hAnsi="Times New Roman" w:cs="Times New Roman"/>
          <w:sz w:val="24"/>
          <w:szCs w:val="24"/>
        </w:rPr>
        <w:t>Despite this</w:t>
      </w:r>
      <w:r w:rsidR="00BE1024">
        <w:rPr>
          <w:rFonts w:ascii="Times New Roman" w:hAnsi="Times New Roman" w:cs="Times New Roman"/>
          <w:sz w:val="24"/>
          <w:szCs w:val="24"/>
        </w:rPr>
        <w:t>,</w:t>
      </w:r>
      <w:r w:rsidR="00203D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modern scholarship has, overall, paid </w:t>
      </w:r>
      <w:r w:rsidR="00203D6F">
        <w:rPr>
          <w:rFonts w:ascii="Times New Roman" w:hAnsi="Times New Roman" w:cs="Times New Roman"/>
          <w:sz w:val="24"/>
          <w:szCs w:val="24"/>
        </w:rPr>
        <w:t>limited</w:t>
      </w:r>
      <w:r w:rsidR="00BE1024">
        <w:rPr>
          <w:rFonts w:ascii="Times New Roman" w:hAnsi="Times New Roman" w:cs="Times New Roman"/>
          <w:sz w:val="24"/>
          <w:szCs w:val="24"/>
        </w:rPr>
        <w:t xml:space="preserve"> attention</w:t>
      </w:r>
      <w:r w:rsidR="00203D6F">
        <w:rPr>
          <w:rFonts w:ascii="Times New Roman" w:hAnsi="Times New Roman" w:cs="Times New Roman"/>
          <w:sz w:val="24"/>
          <w:szCs w:val="24"/>
        </w:rPr>
        <w:t xml:space="preserve"> </w:t>
      </w:r>
      <w:r w:rsidR="00BE1024">
        <w:rPr>
          <w:rFonts w:ascii="Times New Roman" w:hAnsi="Times New Roman" w:cs="Times New Roman"/>
          <w:sz w:val="24"/>
          <w:szCs w:val="24"/>
        </w:rPr>
        <w:t>to</w:t>
      </w:r>
      <w:r w:rsidR="0068454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disc</w:t>
      </w:r>
      <w:r w:rsidR="00673BF7">
        <w:rPr>
          <w:rFonts w:ascii="Times New Roman" w:hAnsi="Times New Roman" w:cs="Times New Roman"/>
          <w:sz w:val="24"/>
          <w:szCs w:val="24"/>
        </w:rPr>
        <w:t>erning</w:t>
      </w:r>
      <w:r w:rsidR="00203D6F">
        <w:rPr>
          <w:rFonts w:ascii="Times New Roman" w:hAnsi="Times New Roman" w:cs="Times New Roman"/>
          <w:sz w:val="24"/>
          <w:szCs w:val="24"/>
        </w:rPr>
        <w:t xml:space="preserve"> </w:t>
      </w:r>
      <w:r w:rsidR="00673BF7">
        <w:rPr>
          <w:rFonts w:ascii="Times New Roman" w:hAnsi="Times New Roman" w:cs="Times New Roman"/>
          <w:sz w:val="24"/>
          <w:szCs w:val="24"/>
        </w:rPr>
        <w:t>any</w:t>
      </w:r>
      <w:r w:rsidR="00203D6F">
        <w:rPr>
          <w:rFonts w:ascii="Times New Roman" w:hAnsi="Times New Roman" w:cs="Times New Roman"/>
          <w:sz w:val="24"/>
          <w:szCs w:val="24"/>
        </w:rPr>
        <w:t xml:space="preserve"> </w:t>
      </w:r>
      <w:r w:rsidR="00FB4066">
        <w:rPr>
          <w:rFonts w:ascii="Times New Roman" w:hAnsi="Times New Roman" w:cs="Times New Roman"/>
          <w:sz w:val="24"/>
          <w:szCs w:val="24"/>
        </w:rPr>
        <w:t>official</w:t>
      </w:r>
      <w:r>
        <w:rPr>
          <w:rFonts w:ascii="Times New Roman" w:hAnsi="Times New Roman" w:cs="Times New Roman"/>
          <w:sz w:val="24"/>
          <w:szCs w:val="24"/>
        </w:rPr>
        <w:t xml:space="preserve"> state</w:t>
      </w:r>
      <w:r w:rsidR="00FB4066">
        <w:rPr>
          <w:rFonts w:ascii="Times New Roman" w:hAnsi="Times New Roman" w:cs="Times New Roman"/>
          <w:sz w:val="24"/>
          <w:szCs w:val="24"/>
        </w:rPr>
        <w:t xml:space="preserve"> structure</w:t>
      </w:r>
      <w:r w:rsidR="0068454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through whic</w:t>
      </w:r>
      <w:r w:rsidR="00673BF7">
        <w:rPr>
          <w:rFonts w:ascii="Times New Roman" w:hAnsi="Times New Roman" w:cs="Times New Roman"/>
          <w:sz w:val="24"/>
          <w:szCs w:val="24"/>
        </w:rPr>
        <w:t>h</w:t>
      </w:r>
      <w:r w:rsidR="00D3772F">
        <w:rPr>
          <w:rFonts w:ascii="Times New Roman" w:hAnsi="Times New Roman" w:cs="Times New Roman"/>
          <w:sz w:val="24"/>
          <w:szCs w:val="24"/>
        </w:rPr>
        <w:t xml:space="preserve"> any one of</w:t>
      </w:r>
      <w:r w:rsidR="00673BF7">
        <w:rPr>
          <w:rFonts w:ascii="Times New Roman" w:hAnsi="Times New Roman" w:cs="Times New Roman"/>
          <w:sz w:val="24"/>
          <w:szCs w:val="24"/>
        </w:rPr>
        <w:t xml:space="preserve"> </w:t>
      </w:r>
      <w:r w:rsidR="00FF539A">
        <w:rPr>
          <w:rFonts w:ascii="Times New Roman" w:hAnsi="Times New Roman" w:cs="Times New Roman"/>
          <w:sz w:val="24"/>
          <w:szCs w:val="24"/>
        </w:rPr>
        <w:t>this</w:t>
      </w:r>
      <w:r w:rsidR="00673BF7">
        <w:rPr>
          <w:rFonts w:ascii="Times New Roman" w:hAnsi="Times New Roman" w:cs="Times New Roman"/>
          <w:sz w:val="24"/>
          <w:szCs w:val="24"/>
        </w:rPr>
        <w:t xml:space="preserve"> variety of </w:t>
      </w:r>
      <w:r w:rsidR="00FB4066">
        <w:rPr>
          <w:rFonts w:ascii="Times New Roman" w:hAnsi="Times New Roman" w:cs="Times New Roman"/>
          <w:sz w:val="24"/>
          <w:szCs w:val="24"/>
        </w:rPr>
        <w:t>important</w:t>
      </w:r>
      <w:r w:rsidR="00203D6F">
        <w:rPr>
          <w:rFonts w:ascii="Times New Roman" w:hAnsi="Times New Roman" w:cs="Times New Roman"/>
          <w:sz w:val="24"/>
          <w:szCs w:val="24"/>
        </w:rPr>
        <w:t xml:space="preserve"> </w:t>
      </w:r>
      <w:r w:rsidR="00BE1024">
        <w:rPr>
          <w:rFonts w:ascii="Times New Roman" w:hAnsi="Times New Roman" w:cs="Times New Roman"/>
          <w:sz w:val="24"/>
          <w:szCs w:val="24"/>
        </w:rPr>
        <w:t>pre-Roman</w:t>
      </w:r>
      <w:r w:rsidR="00203D6F">
        <w:rPr>
          <w:rFonts w:ascii="Times New Roman" w:hAnsi="Times New Roman" w:cs="Times New Roman"/>
          <w:sz w:val="24"/>
          <w:szCs w:val="24"/>
        </w:rPr>
        <w:t xml:space="preserve"> </w:t>
      </w:r>
      <w:r w:rsidR="00FB4066">
        <w:rPr>
          <w:rFonts w:ascii="Times New Roman" w:hAnsi="Times New Roman" w:cs="Times New Roman"/>
          <w:sz w:val="24"/>
          <w:szCs w:val="24"/>
        </w:rPr>
        <w:t>activi</w:t>
      </w:r>
      <w:r w:rsidR="00D3772F">
        <w:rPr>
          <w:rFonts w:ascii="Times New Roman" w:hAnsi="Times New Roman" w:cs="Times New Roman"/>
          <w:sz w:val="24"/>
          <w:szCs w:val="24"/>
        </w:rPr>
        <w:t>ties</w:t>
      </w:r>
      <w:r>
        <w:rPr>
          <w:rFonts w:ascii="Times New Roman" w:hAnsi="Times New Roman" w:cs="Times New Roman"/>
          <w:sz w:val="24"/>
          <w:szCs w:val="24"/>
        </w:rPr>
        <w:t xml:space="preserve"> was organised</w:t>
      </w:r>
      <w:r w:rsidR="00BE1024">
        <w:rPr>
          <w:rFonts w:ascii="Times New Roman" w:hAnsi="Times New Roman" w:cs="Times New Roman"/>
          <w:sz w:val="24"/>
          <w:szCs w:val="24"/>
        </w:rPr>
        <w:t>.</w:t>
      </w:r>
      <w:r w:rsidR="00BE1024">
        <w:rPr>
          <w:rStyle w:val="FootnoteReference"/>
          <w:rFonts w:ascii="Times New Roman" w:hAnsi="Times New Roman" w:cs="Times New Roman"/>
          <w:sz w:val="24"/>
          <w:szCs w:val="24"/>
        </w:rPr>
        <w:footnoteReference w:id="3"/>
      </w:r>
      <w:r w:rsidR="004D3D2B">
        <w:rPr>
          <w:rFonts w:ascii="Times New Roman" w:hAnsi="Times New Roman" w:cs="Times New Roman"/>
          <w:sz w:val="24"/>
          <w:szCs w:val="24"/>
        </w:rPr>
        <w:t xml:space="preserve"> </w:t>
      </w:r>
      <w:r w:rsidR="00FF539A">
        <w:rPr>
          <w:rFonts w:ascii="Times New Roman" w:hAnsi="Times New Roman" w:cs="Times New Roman"/>
          <w:sz w:val="24"/>
          <w:szCs w:val="24"/>
        </w:rPr>
        <w:t>In contrast</w:t>
      </w:r>
      <w:r w:rsidR="00BE1024">
        <w:rPr>
          <w:rFonts w:ascii="Times New Roman" w:hAnsi="Times New Roman" w:cs="Times New Roman"/>
          <w:sz w:val="24"/>
          <w:szCs w:val="24"/>
        </w:rPr>
        <w:t xml:space="preserve">, one Ptolemaic </w:t>
      </w:r>
      <w:r w:rsidR="00FF539A">
        <w:rPr>
          <w:rFonts w:ascii="Times New Roman" w:hAnsi="Times New Roman" w:cs="Times New Roman"/>
          <w:sz w:val="24"/>
          <w:szCs w:val="24"/>
        </w:rPr>
        <w:t>activity</w:t>
      </w:r>
      <w:r w:rsidR="00BE1024">
        <w:rPr>
          <w:rFonts w:ascii="Times New Roman" w:hAnsi="Times New Roman" w:cs="Times New Roman"/>
          <w:sz w:val="24"/>
          <w:szCs w:val="24"/>
        </w:rPr>
        <w:t xml:space="preserve"> </w:t>
      </w:r>
      <w:r w:rsidR="004D3D2B">
        <w:rPr>
          <w:rFonts w:ascii="Times New Roman" w:hAnsi="Times New Roman" w:cs="Times New Roman"/>
          <w:sz w:val="24"/>
          <w:szCs w:val="24"/>
        </w:rPr>
        <w:t xml:space="preserve">which has </w:t>
      </w:r>
      <w:r w:rsidR="00BE1024">
        <w:rPr>
          <w:rFonts w:ascii="Times New Roman" w:hAnsi="Times New Roman" w:cs="Times New Roman"/>
          <w:sz w:val="24"/>
          <w:szCs w:val="24"/>
        </w:rPr>
        <w:t>received</w:t>
      </w:r>
      <w:r w:rsidR="00FF539A">
        <w:rPr>
          <w:rFonts w:ascii="Times New Roman" w:hAnsi="Times New Roman" w:cs="Times New Roman"/>
          <w:sz w:val="24"/>
          <w:szCs w:val="24"/>
        </w:rPr>
        <w:t xml:space="preserve"> substantial</w:t>
      </w:r>
      <w:r w:rsidR="00BE1024">
        <w:rPr>
          <w:rFonts w:ascii="Times New Roman" w:hAnsi="Times New Roman" w:cs="Times New Roman"/>
          <w:sz w:val="24"/>
          <w:szCs w:val="24"/>
        </w:rPr>
        <w:t xml:space="preserve"> interest</w:t>
      </w:r>
      <w:r w:rsidR="004D3D2B">
        <w:rPr>
          <w:rFonts w:ascii="Times New Roman" w:hAnsi="Times New Roman" w:cs="Times New Roman"/>
          <w:sz w:val="24"/>
          <w:szCs w:val="24"/>
        </w:rPr>
        <w:t xml:space="preserve"> by</w:t>
      </w:r>
      <w:r w:rsidR="00BE102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E1024">
        <w:rPr>
          <w:rFonts w:ascii="Times New Roman" w:hAnsi="Times New Roman" w:cs="Times New Roman"/>
          <w:sz w:val="24"/>
          <w:szCs w:val="24"/>
        </w:rPr>
        <w:t>Casson</w:t>
      </w:r>
      <w:proofErr w:type="spellEnd"/>
      <w:r w:rsidR="00BE1024">
        <w:rPr>
          <w:rFonts w:ascii="Times New Roman" w:hAnsi="Times New Roman" w:cs="Times New Roman"/>
          <w:sz w:val="24"/>
          <w:szCs w:val="24"/>
        </w:rPr>
        <w:t>, Charles, Burstein</w:t>
      </w:r>
      <w:r w:rsidR="00FB4066">
        <w:rPr>
          <w:rFonts w:ascii="Times New Roman" w:hAnsi="Times New Roman" w:cs="Times New Roman"/>
          <w:sz w:val="24"/>
          <w:szCs w:val="24"/>
        </w:rPr>
        <w:t>, Manning</w:t>
      </w:r>
      <w:r w:rsidR="00BE1024">
        <w:rPr>
          <w:rFonts w:ascii="Times New Roman" w:hAnsi="Times New Roman" w:cs="Times New Roman"/>
          <w:sz w:val="24"/>
          <w:szCs w:val="24"/>
        </w:rPr>
        <w:t xml:space="preserve"> and Cobb</w:t>
      </w:r>
      <w:r w:rsidR="004D3D2B">
        <w:rPr>
          <w:rFonts w:ascii="Times New Roman" w:hAnsi="Times New Roman" w:cs="Times New Roman"/>
          <w:sz w:val="24"/>
          <w:szCs w:val="24"/>
        </w:rPr>
        <w:t xml:space="preserve"> is </w:t>
      </w:r>
      <w:r w:rsidR="00FB4066">
        <w:rPr>
          <w:rFonts w:ascii="Times New Roman" w:hAnsi="Times New Roman" w:cs="Times New Roman"/>
          <w:sz w:val="24"/>
          <w:szCs w:val="24"/>
        </w:rPr>
        <w:t>elephant hunting</w:t>
      </w:r>
      <w:r w:rsidR="004D3D2B">
        <w:rPr>
          <w:rFonts w:ascii="Times New Roman" w:hAnsi="Times New Roman" w:cs="Times New Roman"/>
          <w:sz w:val="24"/>
          <w:szCs w:val="24"/>
        </w:rPr>
        <w:t>.</w:t>
      </w:r>
      <w:r w:rsidR="004D3D2B">
        <w:rPr>
          <w:rStyle w:val="FootnoteReference"/>
          <w:rFonts w:ascii="Times New Roman" w:hAnsi="Times New Roman" w:cs="Times New Roman"/>
          <w:sz w:val="24"/>
          <w:szCs w:val="24"/>
        </w:rPr>
        <w:footnoteReference w:id="4"/>
      </w:r>
      <w:r w:rsidR="00D5186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Although</w:t>
      </w:r>
      <w:r w:rsidR="00D51860">
        <w:rPr>
          <w:rFonts w:ascii="Times New Roman" w:hAnsi="Times New Roman" w:cs="Times New Roman"/>
          <w:sz w:val="24"/>
          <w:szCs w:val="24"/>
        </w:rPr>
        <w:t xml:space="preserve"> Manning uses </w:t>
      </w:r>
      <w:r w:rsidR="00FB4066">
        <w:rPr>
          <w:rFonts w:ascii="Times New Roman" w:hAnsi="Times New Roman" w:cs="Times New Roman"/>
          <w:sz w:val="24"/>
          <w:szCs w:val="24"/>
        </w:rPr>
        <w:t>elephants</w:t>
      </w:r>
      <w:r w:rsidR="00D51860">
        <w:rPr>
          <w:rFonts w:ascii="Times New Roman" w:hAnsi="Times New Roman" w:cs="Times New Roman"/>
          <w:sz w:val="24"/>
          <w:szCs w:val="24"/>
        </w:rPr>
        <w:t xml:space="preserve"> as a</w:t>
      </w:r>
      <w:r w:rsidR="00585007">
        <w:rPr>
          <w:rFonts w:ascii="Times New Roman" w:hAnsi="Times New Roman" w:cs="Times New Roman"/>
          <w:sz w:val="24"/>
          <w:szCs w:val="24"/>
        </w:rPr>
        <w:t>n</w:t>
      </w:r>
      <w:r w:rsidR="00D51860">
        <w:rPr>
          <w:rFonts w:ascii="Times New Roman" w:hAnsi="Times New Roman" w:cs="Times New Roman"/>
          <w:sz w:val="24"/>
          <w:szCs w:val="24"/>
        </w:rPr>
        <w:t xml:space="preserve"> example for the </w:t>
      </w:r>
      <w:r w:rsidR="007010D0">
        <w:rPr>
          <w:rFonts w:ascii="Times New Roman" w:hAnsi="Times New Roman" w:cs="Times New Roman"/>
          <w:sz w:val="24"/>
          <w:szCs w:val="24"/>
        </w:rPr>
        <w:t>potential</w:t>
      </w:r>
      <w:r w:rsidR="00584407">
        <w:rPr>
          <w:rFonts w:ascii="Times New Roman" w:hAnsi="Times New Roman" w:cs="Times New Roman"/>
          <w:sz w:val="24"/>
          <w:szCs w:val="24"/>
        </w:rPr>
        <w:t xml:space="preserve"> application</w:t>
      </w:r>
      <w:r w:rsidR="00D51860">
        <w:rPr>
          <w:rFonts w:ascii="Times New Roman" w:hAnsi="Times New Roman" w:cs="Times New Roman"/>
          <w:sz w:val="24"/>
          <w:szCs w:val="24"/>
        </w:rPr>
        <w:t xml:space="preserve"> of ‘Network Theory’ other</w:t>
      </w:r>
      <w:r>
        <w:rPr>
          <w:rFonts w:ascii="Times New Roman" w:hAnsi="Times New Roman" w:cs="Times New Roman"/>
          <w:sz w:val="24"/>
          <w:szCs w:val="24"/>
        </w:rPr>
        <w:t>s</w:t>
      </w:r>
      <w:r w:rsidR="004D3D2B">
        <w:rPr>
          <w:rFonts w:ascii="Times New Roman" w:hAnsi="Times New Roman" w:cs="Times New Roman"/>
          <w:sz w:val="24"/>
          <w:szCs w:val="24"/>
        </w:rPr>
        <w:t xml:space="preserve"> primarily focu</w:t>
      </w:r>
      <w:r w:rsidR="00DF0C86">
        <w:rPr>
          <w:rFonts w:ascii="Times New Roman" w:hAnsi="Times New Roman" w:cs="Times New Roman"/>
          <w:sz w:val="24"/>
          <w:szCs w:val="24"/>
        </w:rPr>
        <w:t>s</w:t>
      </w:r>
      <w:r w:rsidR="004D3D2B">
        <w:rPr>
          <w:rFonts w:ascii="Times New Roman" w:hAnsi="Times New Roman" w:cs="Times New Roman"/>
          <w:sz w:val="24"/>
          <w:szCs w:val="24"/>
        </w:rPr>
        <w:t xml:space="preserve"> on the </w:t>
      </w:r>
      <w:r w:rsidR="00A13B86">
        <w:rPr>
          <w:rFonts w:ascii="Times New Roman" w:hAnsi="Times New Roman" w:cs="Times New Roman"/>
          <w:sz w:val="24"/>
          <w:szCs w:val="24"/>
        </w:rPr>
        <w:t xml:space="preserve">use of elephants for warfare, the commercial value of ivory and the </w:t>
      </w:r>
      <w:r w:rsidR="00CB4423">
        <w:rPr>
          <w:rFonts w:ascii="Times New Roman" w:hAnsi="Times New Roman" w:cs="Times New Roman"/>
          <w:sz w:val="24"/>
          <w:szCs w:val="24"/>
        </w:rPr>
        <w:t>factors</w:t>
      </w:r>
      <w:r w:rsidR="00A13B86">
        <w:rPr>
          <w:rFonts w:ascii="Times New Roman" w:hAnsi="Times New Roman" w:cs="Times New Roman"/>
          <w:sz w:val="24"/>
          <w:szCs w:val="24"/>
        </w:rPr>
        <w:t xml:space="preserve"> which</w:t>
      </w:r>
      <w:r w:rsidR="00584407">
        <w:rPr>
          <w:rFonts w:ascii="Times New Roman" w:hAnsi="Times New Roman" w:cs="Times New Roman"/>
          <w:sz w:val="24"/>
          <w:szCs w:val="24"/>
        </w:rPr>
        <w:t xml:space="preserve"> contributed to</w:t>
      </w:r>
      <w:r w:rsidR="00A13B86">
        <w:rPr>
          <w:rFonts w:ascii="Times New Roman" w:hAnsi="Times New Roman" w:cs="Times New Roman"/>
          <w:sz w:val="24"/>
          <w:szCs w:val="24"/>
        </w:rPr>
        <w:t xml:space="preserve"> </w:t>
      </w:r>
      <w:r w:rsidR="00DF0C86">
        <w:rPr>
          <w:rFonts w:ascii="Times New Roman" w:hAnsi="Times New Roman" w:cs="Times New Roman"/>
          <w:sz w:val="24"/>
          <w:szCs w:val="24"/>
        </w:rPr>
        <w:t>end</w:t>
      </w:r>
      <w:r w:rsidR="00584407">
        <w:rPr>
          <w:rFonts w:ascii="Times New Roman" w:hAnsi="Times New Roman" w:cs="Times New Roman"/>
          <w:sz w:val="24"/>
          <w:szCs w:val="24"/>
        </w:rPr>
        <w:t>ing</w:t>
      </w:r>
      <w:r w:rsidR="00DF0C86">
        <w:rPr>
          <w:rFonts w:ascii="Times New Roman" w:hAnsi="Times New Roman" w:cs="Times New Roman"/>
          <w:sz w:val="24"/>
          <w:szCs w:val="24"/>
        </w:rPr>
        <w:t xml:space="preserve"> hunting</w:t>
      </w:r>
      <w:r w:rsidR="00D3772F">
        <w:rPr>
          <w:rFonts w:ascii="Times New Roman" w:hAnsi="Times New Roman" w:cs="Times New Roman"/>
          <w:sz w:val="24"/>
          <w:szCs w:val="24"/>
        </w:rPr>
        <w:t xml:space="preserve"> expeditions</w:t>
      </w:r>
      <w:r w:rsidR="00203D6F">
        <w:rPr>
          <w:rFonts w:ascii="Times New Roman" w:hAnsi="Times New Roman" w:cs="Times New Roman"/>
          <w:sz w:val="24"/>
          <w:szCs w:val="24"/>
        </w:rPr>
        <w:t xml:space="preserve"> rather than on the</w:t>
      </w:r>
      <w:r w:rsidR="00DF0C86">
        <w:rPr>
          <w:rFonts w:ascii="Times New Roman" w:hAnsi="Times New Roman" w:cs="Times New Roman"/>
          <w:sz w:val="24"/>
          <w:szCs w:val="24"/>
        </w:rPr>
        <w:t xml:space="preserve"> state</w:t>
      </w:r>
      <w:r w:rsidR="0002076F">
        <w:rPr>
          <w:rFonts w:ascii="Times New Roman" w:hAnsi="Times New Roman" w:cs="Times New Roman"/>
          <w:sz w:val="24"/>
          <w:szCs w:val="24"/>
        </w:rPr>
        <w:t xml:space="preserve"> structure</w:t>
      </w:r>
      <w:r w:rsidR="00DF0C86">
        <w:rPr>
          <w:rFonts w:ascii="Times New Roman" w:hAnsi="Times New Roman" w:cs="Times New Roman"/>
          <w:sz w:val="24"/>
          <w:szCs w:val="24"/>
        </w:rPr>
        <w:t>s</w:t>
      </w:r>
      <w:r w:rsidR="00203D6F">
        <w:rPr>
          <w:rFonts w:ascii="Times New Roman" w:hAnsi="Times New Roman" w:cs="Times New Roman"/>
          <w:sz w:val="24"/>
          <w:szCs w:val="24"/>
        </w:rPr>
        <w:t xml:space="preserve"> which </w:t>
      </w:r>
      <w:r w:rsidR="00DF0C86">
        <w:rPr>
          <w:rFonts w:ascii="Times New Roman" w:hAnsi="Times New Roman" w:cs="Times New Roman"/>
          <w:sz w:val="24"/>
          <w:szCs w:val="24"/>
        </w:rPr>
        <w:t>made</w:t>
      </w:r>
      <w:r w:rsidR="00203D6F">
        <w:rPr>
          <w:rFonts w:ascii="Times New Roman" w:hAnsi="Times New Roman" w:cs="Times New Roman"/>
          <w:sz w:val="24"/>
          <w:szCs w:val="24"/>
        </w:rPr>
        <w:t xml:space="preserve"> </w:t>
      </w:r>
      <w:r w:rsidR="00D3772F">
        <w:rPr>
          <w:rFonts w:ascii="Times New Roman" w:hAnsi="Times New Roman" w:cs="Times New Roman"/>
          <w:sz w:val="24"/>
          <w:szCs w:val="24"/>
        </w:rPr>
        <w:t>them</w:t>
      </w:r>
      <w:r w:rsidR="00DF0C86">
        <w:rPr>
          <w:rFonts w:ascii="Times New Roman" w:hAnsi="Times New Roman" w:cs="Times New Roman"/>
          <w:sz w:val="24"/>
          <w:szCs w:val="24"/>
        </w:rPr>
        <w:t xml:space="preserve"> possible</w:t>
      </w:r>
      <w:r w:rsidR="00A13B86">
        <w:rPr>
          <w:rFonts w:ascii="Times New Roman" w:hAnsi="Times New Roman" w:cs="Times New Roman"/>
          <w:sz w:val="24"/>
          <w:szCs w:val="24"/>
        </w:rPr>
        <w:t>.</w:t>
      </w:r>
      <w:r w:rsidR="00A13B86">
        <w:rPr>
          <w:rStyle w:val="FootnoteReference"/>
          <w:rFonts w:ascii="Times New Roman" w:hAnsi="Times New Roman" w:cs="Times New Roman"/>
          <w:sz w:val="24"/>
          <w:szCs w:val="24"/>
        </w:rPr>
        <w:footnoteReference w:id="5"/>
      </w:r>
      <w:r w:rsidR="00A13B86">
        <w:rPr>
          <w:rFonts w:ascii="Times New Roman" w:hAnsi="Times New Roman" w:cs="Times New Roman"/>
          <w:sz w:val="24"/>
          <w:szCs w:val="24"/>
        </w:rPr>
        <w:t xml:space="preserve"> </w:t>
      </w:r>
      <w:r w:rsidR="00FF539A">
        <w:rPr>
          <w:rFonts w:ascii="Times New Roman" w:hAnsi="Times New Roman" w:cs="Times New Roman"/>
          <w:sz w:val="24"/>
          <w:szCs w:val="24"/>
        </w:rPr>
        <w:t>Therefore</w:t>
      </w:r>
      <w:r w:rsidR="0002076F">
        <w:rPr>
          <w:rFonts w:ascii="Times New Roman" w:hAnsi="Times New Roman" w:cs="Times New Roman"/>
          <w:sz w:val="24"/>
          <w:szCs w:val="24"/>
        </w:rPr>
        <w:t>,</w:t>
      </w:r>
      <w:r w:rsidR="00FF4B1E">
        <w:rPr>
          <w:rFonts w:ascii="Times New Roman" w:hAnsi="Times New Roman" w:cs="Times New Roman"/>
          <w:sz w:val="24"/>
          <w:szCs w:val="24"/>
        </w:rPr>
        <w:t xml:space="preserve"> this essay </w:t>
      </w:r>
      <w:r w:rsidR="00500863">
        <w:rPr>
          <w:rFonts w:ascii="Times New Roman" w:hAnsi="Times New Roman" w:cs="Times New Roman"/>
          <w:sz w:val="24"/>
          <w:szCs w:val="24"/>
        </w:rPr>
        <w:t>seek</w:t>
      </w:r>
      <w:r>
        <w:rPr>
          <w:rFonts w:ascii="Times New Roman" w:hAnsi="Times New Roman" w:cs="Times New Roman"/>
          <w:sz w:val="24"/>
          <w:szCs w:val="24"/>
        </w:rPr>
        <w:t>s</w:t>
      </w:r>
      <w:r w:rsidR="00500863">
        <w:rPr>
          <w:rFonts w:ascii="Times New Roman" w:hAnsi="Times New Roman" w:cs="Times New Roman"/>
          <w:sz w:val="24"/>
          <w:szCs w:val="24"/>
        </w:rPr>
        <w:t xml:space="preserve"> to determine</w:t>
      </w:r>
      <w:r w:rsidR="00047622">
        <w:rPr>
          <w:rFonts w:ascii="Times New Roman" w:hAnsi="Times New Roman" w:cs="Times New Roman"/>
          <w:sz w:val="24"/>
          <w:szCs w:val="24"/>
        </w:rPr>
        <w:t xml:space="preserve"> </w:t>
      </w:r>
      <w:r w:rsidR="00D3772F">
        <w:rPr>
          <w:rFonts w:ascii="Times New Roman" w:hAnsi="Times New Roman" w:cs="Times New Roman"/>
          <w:sz w:val="24"/>
          <w:szCs w:val="24"/>
        </w:rPr>
        <w:t>if a traceable</w:t>
      </w:r>
      <w:r w:rsidR="00047622">
        <w:rPr>
          <w:rFonts w:ascii="Times New Roman" w:hAnsi="Times New Roman" w:cs="Times New Roman"/>
          <w:sz w:val="24"/>
          <w:szCs w:val="24"/>
        </w:rPr>
        <w:t xml:space="preserve"> structure</w:t>
      </w:r>
      <w:r w:rsidR="00D3772F">
        <w:rPr>
          <w:rFonts w:ascii="Times New Roman" w:hAnsi="Times New Roman" w:cs="Times New Roman"/>
          <w:sz w:val="24"/>
          <w:szCs w:val="24"/>
        </w:rPr>
        <w:t xml:space="preserve"> of state appointed officials was</w:t>
      </w:r>
      <w:r w:rsidR="000476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created</w:t>
      </w:r>
      <w:r w:rsidR="00047622">
        <w:rPr>
          <w:rFonts w:ascii="Times New Roman" w:hAnsi="Times New Roman" w:cs="Times New Roman"/>
          <w:sz w:val="24"/>
          <w:szCs w:val="24"/>
        </w:rPr>
        <w:t xml:space="preserve"> by the Ptolem</w:t>
      </w:r>
      <w:r w:rsidR="00D3772F">
        <w:rPr>
          <w:rFonts w:ascii="Times New Roman" w:hAnsi="Times New Roman" w:cs="Times New Roman"/>
          <w:sz w:val="24"/>
          <w:szCs w:val="24"/>
        </w:rPr>
        <w:t>ies</w:t>
      </w:r>
      <w:r w:rsidR="000476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</w:t>
      </w:r>
      <w:r w:rsidR="00047622">
        <w:rPr>
          <w:rFonts w:ascii="Times New Roman" w:hAnsi="Times New Roman" w:cs="Times New Roman"/>
          <w:sz w:val="24"/>
          <w:szCs w:val="24"/>
        </w:rPr>
        <w:t xml:space="preserve"> enabl</w:t>
      </w:r>
      <w:r>
        <w:rPr>
          <w:rFonts w:ascii="Times New Roman" w:hAnsi="Times New Roman" w:cs="Times New Roman"/>
          <w:sz w:val="24"/>
          <w:szCs w:val="24"/>
        </w:rPr>
        <w:t>e</w:t>
      </w:r>
      <w:r w:rsidR="00047622">
        <w:rPr>
          <w:rFonts w:ascii="Times New Roman" w:hAnsi="Times New Roman" w:cs="Times New Roman"/>
          <w:sz w:val="24"/>
          <w:szCs w:val="24"/>
        </w:rPr>
        <w:t xml:space="preserve"> the hunting, capture and </w:t>
      </w:r>
      <w:r w:rsidR="00DF0C86">
        <w:rPr>
          <w:rFonts w:ascii="Times New Roman" w:hAnsi="Times New Roman" w:cs="Times New Roman"/>
          <w:sz w:val="24"/>
          <w:szCs w:val="24"/>
        </w:rPr>
        <w:t xml:space="preserve">safe </w:t>
      </w:r>
      <w:r w:rsidR="00047622">
        <w:rPr>
          <w:rFonts w:ascii="Times New Roman" w:hAnsi="Times New Roman" w:cs="Times New Roman"/>
          <w:sz w:val="24"/>
          <w:szCs w:val="24"/>
        </w:rPr>
        <w:t>transport of elephants.</w:t>
      </w:r>
      <w:r w:rsidR="00D3772F">
        <w:rPr>
          <w:rFonts w:ascii="Times New Roman" w:hAnsi="Times New Roman" w:cs="Times New Roman"/>
          <w:sz w:val="24"/>
          <w:szCs w:val="24"/>
        </w:rPr>
        <w:t xml:space="preserve"> Firstly, this will be done by</w:t>
      </w:r>
      <w:r w:rsidR="007010D0">
        <w:rPr>
          <w:rFonts w:ascii="Times New Roman" w:hAnsi="Times New Roman" w:cs="Times New Roman"/>
          <w:sz w:val="24"/>
          <w:szCs w:val="24"/>
        </w:rPr>
        <w:t xml:space="preserve"> </w:t>
      </w:r>
      <w:r w:rsidR="00D3772F">
        <w:rPr>
          <w:rFonts w:ascii="Times New Roman" w:hAnsi="Times New Roman" w:cs="Times New Roman"/>
          <w:sz w:val="24"/>
          <w:szCs w:val="24"/>
        </w:rPr>
        <w:t>examining</w:t>
      </w:r>
      <w:r w:rsidR="007010D0">
        <w:rPr>
          <w:rFonts w:ascii="Times New Roman" w:hAnsi="Times New Roman" w:cs="Times New Roman"/>
          <w:sz w:val="24"/>
          <w:szCs w:val="24"/>
        </w:rPr>
        <w:t xml:space="preserve"> the Ptolemaic</w:t>
      </w:r>
      <w:r w:rsidR="00D3772F">
        <w:rPr>
          <w:rFonts w:ascii="Times New Roman" w:hAnsi="Times New Roman" w:cs="Times New Roman"/>
          <w:sz w:val="24"/>
          <w:szCs w:val="24"/>
        </w:rPr>
        <w:t xml:space="preserve"> royal</w:t>
      </w:r>
      <w:r w:rsidR="007010D0">
        <w:rPr>
          <w:rFonts w:ascii="Times New Roman" w:hAnsi="Times New Roman" w:cs="Times New Roman"/>
          <w:sz w:val="24"/>
          <w:szCs w:val="24"/>
        </w:rPr>
        <w:t xml:space="preserve"> court </w:t>
      </w:r>
      <w:r w:rsidR="00D3772F">
        <w:rPr>
          <w:rFonts w:ascii="Times New Roman" w:hAnsi="Times New Roman" w:cs="Times New Roman"/>
          <w:sz w:val="24"/>
          <w:szCs w:val="24"/>
        </w:rPr>
        <w:t>and</w:t>
      </w:r>
      <w:r w:rsidR="002F0C62">
        <w:rPr>
          <w:rFonts w:ascii="Times New Roman" w:hAnsi="Times New Roman" w:cs="Times New Roman"/>
          <w:sz w:val="24"/>
          <w:szCs w:val="24"/>
        </w:rPr>
        <w:t xml:space="preserve"> determin</w:t>
      </w:r>
      <w:r w:rsidR="00D3772F">
        <w:rPr>
          <w:rFonts w:ascii="Times New Roman" w:hAnsi="Times New Roman" w:cs="Times New Roman"/>
          <w:sz w:val="24"/>
          <w:szCs w:val="24"/>
        </w:rPr>
        <w:t>ing</w:t>
      </w:r>
      <w:r w:rsidR="002F0C62">
        <w:rPr>
          <w:rFonts w:ascii="Times New Roman" w:hAnsi="Times New Roman" w:cs="Times New Roman"/>
          <w:sz w:val="24"/>
          <w:szCs w:val="24"/>
        </w:rPr>
        <w:t xml:space="preserve"> the methods</w:t>
      </w:r>
      <w:r w:rsidR="007010D0">
        <w:rPr>
          <w:rFonts w:ascii="Times New Roman" w:hAnsi="Times New Roman" w:cs="Times New Roman"/>
          <w:sz w:val="24"/>
          <w:szCs w:val="24"/>
        </w:rPr>
        <w:t xml:space="preserve"> used by the </w:t>
      </w:r>
      <w:r w:rsidR="003F14AC">
        <w:rPr>
          <w:rFonts w:ascii="Times New Roman" w:hAnsi="Times New Roman" w:cs="Times New Roman"/>
          <w:sz w:val="24"/>
          <w:szCs w:val="24"/>
        </w:rPr>
        <w:t>k</w:t>
      </w:r>
      <w:r w:rsidR="007010D0">
        <w:rPr>
          <w:rFonts w:ascii="Times New Roman" w:hAnsi="Times New Roman" w:cs="Times New Roman"/>
          <w:sz w:val="24"/>
          <w:szCs w:val="24"/>
        </w:rPr>
        <w:t>ing to</w:t>
      </w:r>
      <w:r w:rsidR="00D3772F">
        <w:rPr>
          <w:rFonts w:ascii="Times New Roman" w:hAnsi="Times New Roman" w:cs="Times New Roman"/>
          <w:sz w:val="24"/>
          <w:szCs w:val="24"/>
        </w:rPr>
        <w:t xml:space="preserve"> exercise his authority with the goal of</w:t>
      </w:r>
      <w:r w:rsidR="002F0C62">
        <w:rPr>
          <w:rFonts w:ascii="Times New Roman" w:hAnsi="Times New Roman" w:cs="Times New Roman"/>
          <w:sz w:val="24"/>
          <w:szCs w:val="24"/>
        </w:rPr>
        <w:t xml:space="preserve"> ensur</w:t>
      </w:r>
      <w:r w:rsidR="00D3772F">
        <w:rPr>
          <w:rFonts w:ascii="Times New Roman" w:hAnsi="Times New Roman" w:cs="Times New Roman"/>
          <w:sz w:val="24"/>
          <w:szCs w:val="24"/>
        </w:rPr>
        <w:t>ing</w:t>
      </w:r>
      <w:r w:rsidR="002F0C62">
        <w:rPr>
          <w:rFonts w:ascii="Times New Roman" w:hAnsi="Times New Roman" w:cs="Times New Roman"/>
          <w:sz w:val="24"/>
          <w:szCs w:val="24"/>
        </w:rPr>
        <w:t xml:space="preserve"> that</w:t>
      </w:r>
      <w:r w:rsidR="00FF539A">
        <w:rPr>
          <w:rFonts w:ascii="Times New Roman" w:hAnsi="Times New Roman" w:cs="Times New Roman"/>
          <w:sz w:val="24"/>
          <w:szCs w:val="24"/>
        </w:rPr>
        <w:t xml:space="preserve"> </w:t>
      </w:r>
      <w:r w:rsidR="00D3772F">
        <w:rPr>
          <w:rFonts w:ascii="Times New Roman" w:hAnsi="Times New Roman" w:cs="Times New Roman"/>
          <w:sz w:val="24"/>
          <w:szCs w:val="24"/>
        </w:rPr>
        <w:t>an</w:t>
      </w:r>
      <w:r w:rsidR="00FF539A">
        <w:rPr>
          <w:rFonts w:ascii="Times New Roman" w:hAnsi="Times New Roman" w:cs="Times New Roman"/>
          <w:sz w:val="24"/>
          <w:szCs w:val="24"/>
        </w:rPr>
        <w:t xml:space="preserve"> operation</w:t>
      </w:r>
      <w:r w:rsidR="00D3772F">
        <w:rPr>
          <w:rFonts w:ascii="Times New Roman" w:hAnsi="Times New Roman" w:cs="Times New Roman"/>
          <w:sz w:val="24"/>
          <w:szCs w:val="24"/>
        </w:rPr>
        <w:t xml:space="preserve"> as complex as the hunting of elephants</w:t>
      </w:r>
      <w:r w:rsidR="002F0C62">
        <w:rPr>
          <w:rFonts w:ascii="Times New Roman" w:hAnsi="Times New Roman" w:cs="Times New Roman"/>
          <w:sz w:val="24"/>
          <w:szCs w:val="24"/>
        </w:rPr>
        <w:t xml:space="preserve"> w</w:t>
      </w:r>
      <w:r w:rsidR="00D3772F">
        <w:rPr>
          <w:rFonts w:ascii="Times New Roman" w:hAnsi="Times New Roman" w:cs="Times New Roman"/>
          <w:sz w:val="24"/>
          <w:szCs w:val="24"/>
        </w:rPr>
        <w:t>as</w:t>
      </w:r>
      <w:r w:rsidR="002F0C62">
        <w:rPr>
          <w:rFonts w:ascii="Times New Roman" w:hAnsi="Times New Roman" w:cs="Times New Roman"/>
          <w:sz w:val="24"/>
          <w:szCs w:val="24"/>
        </w:rPr>
        <w:t xml:space="preserve"> conducted successfully</w:t>
      </w:r>
      <w:r w:rsidR="00D3772F">
        <w:rPr>
          <w:rFonts w:ascii="Times New Roman" w:hAnsi="Times New Roman" w:cs="Times New Roman"/>
          <w:sz w:val="24"/>
          <w:szCs w:val="24"/>
        </w:rPr>
        <w:t>.</w:t>
      </w:r>
      <w:r w:rsidR="007010D0">
        <w:rPr>
          <w:rFonts w:ascii="Times New Roman" w:hAnsi="Times New Roman" w:cs="Times New Roman"/>
          <w:sz w:val="24"/>
          <w:szCs w:val="24"/>
        </w:rPr>
        <w:t xml:space="preserve"> </w:t>
      </w:r>
      <w:r w:rsidR="00D3772F">
        <w:rPr>
          <w:rFonts w:ascii="Times New Roman" w:hAnsi="Times New Roman" w:cs="Times New Roman"/>
          <w:sz w:val="24"/>
          <w:szCs w:val="24"/>
        </w:rPr>
        <w:t>Secondly,</w:t>
      </w:r>
      <w:r w:rsidR="00217C4D">
        <w:rPr>
          <w:rFonts w:ascii="Times New Roman" w:hAnsi="Times New Roman" w:cs="Times New Roman"/>
          <w:sz w:val="24"/>
          <w:szCs w:val="24"/>
        </w:rPr>
        <w:t xml:space="preserve"> the evidence </w:t>
      </w:r>
      <w:r w:rsidR="007010D0">
        <w:rPr>
          <w:rFonts w:ascii="Times New Roman" w:hAnsi="Times New Roman" w:cs="Times New Roman"/>
          <w:sz w:val="24"/>
          <w:szCs w:val="24"/>
        </w:rPr>
        <w:t xml:space="preserve">for </w:t>
      </w:r>
      <w:r w:rsidR="002F0C62">
        <w:rPr>
          <w:rFonts w:ascii="Times New Roman" w:hAnsi="Times New Roman" w:cs="Times New Roman"/>
          <w:sz w:val="24"/>
          <w:szCs w:val="24"/>
        </w:rPr>
        <w:t xml:space="preserve">state </w:t>
      </w:r>
      <w:r w:rsidR="007010D0">
        <w:rPr>
          <w:rFonts w:ascii="Times New Roman" w:hAnsi="Times New Roman" w:cs="Times New Roman"/>
          <w:sz w:val="24"/>
          <w:szCs w:val="24"/>
        </w:rPr>
        <w:t>official</w:t>
      </w:r>
      <w:r w:rsidR="002F0C62">
        <w:rPr>
          <w:rFonts w:ascii="Times New Roman" w:hAnsi="Times New Roman" w:cs="Times New Roman"/>
          <w:sz w:val="24"/>
          <w:szCs w:val="24"/>
        </w:rPr>
        <w:t>s</w:t>
      </w:r>
      <w:r w:rsidR="00584407">
        <w:rPr>
          <w:rFonts w:ascii="Times New Roman" w:hAnsi="Times New Roman" w:cs="Times New Roman"/>
          <w:sz w:val="24"/>
          <w:szCs w:val="24"/>
        </w:rPr>
        <w:t xml:space="preserve"> who were</w:t>
      </w:r>
      <w:r w:rsidR="007010D0">
        <w:rPr>
          <w:rFonts w:ascii="Times New Roman" w:hAnsi="Times New Roman" w:cs="Times New Roman"/>
          <w:sz w:val="24"/>
          <w:szCs w:val="24"/>
        </w:rPr>
        <w:t xml:space="preserve"> </w:t>
      </w:r>
      <w:r w:rsidR="00584407">
        <w:rPr>
          <w:rFonts w:ascii="Times New Roman" w:hAnsi="Times New Roman" w:cs="Times New Roman"/>
          <w:sz w:val="24"/>
          <w:szCs w:val="24"/>
        </w:rPr>
        <w:t>actively placed</w:t>
      </w:r>
      <w:r w:rsidR="00217C4D">
        <w:rPr>
          <w:rFonts w:ascii="Times New Roman" w:hAnsi="Times New Roman" w:cs="Times New Roman"/>
          <w:sz w:val="24"/>
          <w:szCs w:val="24"/>
        </w:rPr>
        <w:t xml:space="preserve"> in the Eastern Desert and</w:t>
      </w:r>
      <w:r w:rsidR="007010D0">
        <w:rPr>
          <w:rFonts w:ascii="Times New Roman" w:hAnsi="Times New Roman" w:cs="Times New Roman"/>
          <w:sz w:val="24"/>
          <w:szCs w:val="24"/>
        </w:rPr>
        <w:t xml:space="preserve"> the Red Sea</w:t>
      </w:r>
      <w:r w:rsidR="0002076F">
        <w:rPr>
          <w:rFonts w:ascii="Times New Roman" w:hAnsi="Times New Roman" w:cs="Times New Roman"/>
          <w:sz w:val="24"/>
          <w:szCs w:val="24"/>
        </w:rPr>
        <w:t xml:space="preserve"> </w:t>
      </w:r>
      <w:r w:rsidR="007010D0">
        <w:rPr>
          <w:rFonts w:ascii="Times New Roman" w:hAnsi="Times New Roman" w:cs="Times New Roman"/>
          <w:sz w:val="24"/>
          <w:szCs w:val="24"/>
        </w:rPr>
        <w:t>from</w:t>
      </w:r>
      <w:r w:rsidR="0002076F">
        <w:rPr>
          <w:rFonts w:ascii="Times New Roman" w:hAnsi="Times New Roman" w:cs="Times New Roman"/>
          <w:sz w:val="24"/>
          <w:szCs w:val="24"/>
        </w:rPr>
        <w:t xml:space="preserve"> the 3</w:t>
      </w:r>
      <w:r w:rsidR="0002076F" w:rsidRPr="0002076F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="007010D0">
        <w:rPr>
          <w:rFonts w:ascii="Times New Roman" w:hAnsi="Times New Roman" w:cs="Times New Roman"/>
          <w:sz w:val="24"/>
          <w:szCs w:val="24"/>
        </w:rPr>
        <w:t xml:space="preserve"> and </w:t>
      </w:r>
      <w:r w:rsidR="0002076F">
        <w:rPr>
          <w:rFonts w:ascii="Times New Roman" w:hAnsi="Times New Roman" w:cs="Times New Roman"/>
          <w:sz w:val="24"/>
          <w:szCs w:val="24"/>
        </w:rPr>
        <w:t>2</w:t>
      </w:r>
      <w:r w:rsidR="0002076F" w:rsidRPr="0002076F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="0002076F">
        <w:rPr>
          <w:rFonts w:ascii="Times New Roman" w:hAnsi="Times New Roman" w:cs="Times New Roman"/>
          <w:sz w:val="24"/>
          <w:szCs w:val="24"/>
        </w:rPr>
        <w:t xml:space="preserve"> centuries BC</w:t>
      </w:r>
      <w:r w:rsidR="007010D0">
        <w:rPr>
          <w:rFonts w:ascii="Times New Roman" w:hAnsi="Times New Roman" w:cs="Times New Roman"/>
          <w:sz w:val="24"/>
          <w:szCs w:val="24"/>
        </w:rPr>
        <w:t xml:space="preserve"> to support </w:t>
      </w:r>
      <w:r w:rsidR="002F0C62">
        <w:rPr>
          <w:rFonts w:ascii="Times New Roman" w:hAnsi="Times New Roman" w:cs="Times New Roman"/>
          <w:sz w:val="24"/>
          <w:szCs w:val="24"/>
        </w:rPr>
        <w:t>elephant hunting</w:t>
      </w:r>
      <w:r w:rsidR="00500863">
        <w:rPr>
          <w:rFonts w:ascii="Times New Roman" w:hAnsi="Times New Roman" w:cs="Times New Roman"/>
          <w:sz w:val="24"/>
          <w:szCs w:val="24"/>
        </w:rPr>
        <w:t xml:space="preserve"> will be </w:t>
      </w:r>
      <w:r w:rsidR="00D3772F">
        <w:rPr>
          <w:rFonts w:ascii="Times New Roman" w:hAnsi="Times New Roman" w:cs="Times New Roman"/>
          <w:sz w:val="24"/>
          <w:szCs w:val="24"/>
        </w:rPr>
        <w:t>discussed</w:t>
      </w:r>
      <w:r w:rsidR="002F0C62">
        <w:rPr>
          <w:rFonts w:ascii="Times New Roman" w:hAnsi="Times New Roman" w:cs="Times New Roman"/>
          <w:sz w:val="24"/>
          <w:szCs w:val="24"/>
        </w:rPr>
        <w:t xml:space="preserve"> </w:t>
      </w:r>
      <w:r w:rsidR="00D3772F">
        <w:rPr>
          <w:rFonts w:ascii="Times New Roman" w:hAnsi="Times New Roman" w:cs="Times New Roman"/>
          <w:sz w:val="24"/>
          <w:szCs w:val="24"/>
        </w:rPr>
        <w:t>with the objective of determining if a chain of officials w</w:t>
      </w:r>
      <w:r w:rsidR="00584407">
        <w:rPr>
          <w:rFonts w:ascii="Times New Roman" w:hAnsi="Times New Roman" w:cs="Times New Roman"/>
          <w:sz w:val="24"/>
          <w:szCs w:val="24"/>
        </w:rPr>
        <w:t>ere</w:t>
      </w:r>
      <w:r w:rsidR="00D3772F">
        <w:rPr>
          <w:rFonts w:ascii="Times New Roman" w:hAnsi="Times New Roman" w:cs="Times New Roman"/>
          <w:sz w:val="24"/>
          <w:szCs w:val="24"/>
        </w:rPr>
        <w:t xml:space="preserve"> indeed placed inside a discernible state structure to support </w:t>
      </w:r>
      <w:r w:rsidR="00584407">
        <w:rPr>
          <w:rFonts w:ascii="Times New Roman" w:hAnsi="Times New Roman" w:cs="Times New Roman"/>
          <w:sz w:val="24"/>
          <w:szCs w:val="24"/>
        </w:rPr>
        <w:t>this</w:t>
      </w:r>
      <w:r w:rsidR="00D3772F">
        <w:rPr>
          <w:rFonts w:ascii="Times New Roman" w:hAnsi="Times New Roman" w:cs="Times New Roman"/>
          <w:sz w:val="24"/>
          <w:szCs w:val="24"/>
        </w:rPr>
        <w:t xml:space="preserve"> activity. </w:t>
      </w:r>
    </w:p>
    <w:p w:rsidR="00BD465A" w:rsidRDefault="00BD465A" w:rsidP="004D3D2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465A" w:rsidRDefault="00BD465A" w:rsidP="004D3D2B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AE3BB1">
        <w:rPr>
          <w:rFonts w:ascii="Times New Roman" w:hAnsi="Times New Roman" w:cs="Times New Roman"/>
          <w:sz w:val="28"/>
          <w:szCs w:val="24"/>
        </w:rPr>
        <w:lastRenderedPageBreak/>
        <w:t>The</w:t>
      </w:r>
      <w:r w:rsidR="0019222D">
        <w:rPr>
          <w:rFonts w:ascii="Times New Roman" w:hAnsi="Times New Roman" w:cs="Times New Roman"/>
          <w:sz w:val="28"/>
          <w:szCs w:val="24"/>
        </w:rPr>
        <w:t xml:space="preserve"> Ptolemaic</w:t>
      </w:r>
      <w:r w:rsidR="00203D6F" w:rsidRPr="00AE3BB1">
        <w:rPr>
          <w:rFonts w:ascii="Times New Roman" w:hAnsi="Times New Roman" w:cs="Times New Roman"/>
          <w:sz w:val="28"/>
          <w:szCs w:val="24"/>
        </w:rPr>
        <w:t xml:space="preserve"> </w:t>
      </w:r>
      <w:r w:rsidR="00456685">
        <w:rPr>
          <w:rFonts w:ascii="Times New Roman" w:hAnsi="Times New Roman" w:cs="Times New Roman"/>
          <w:sz w:val="28"/>
          <w:szCs w:val="24"/>
        </w:rPr>
        <w:t>King</w:t>
      </w:r>
      <w:r w:rsidR="0019222D">
        <w:rPr>
          <w:rFonts w:ascii="Times New Roman" w:hAnsi="Times New Roman" w:cs="Times New Roman"/>
          <w:sz w:val="28"/>
          <w:szCs w:val="24"/>
        </w:rPr>
        <w:t>s</w:t>
      </w:r>
      <w:r w:rsidR="0018524C">
        <w:rPr>
          <w:rFonts w:ascii="Times New Roman" w:hAnsi="Times New Roman" w:cs="Times New Roman"/>
          <w:sz w:val="28"/>
          <w:szCs w:val="24"/>
        </w:rPr>
        <w:t>,</w:t>
      </w:r>
      <w:r w:rsidR="00AE3BB1">
        <w:rPr>
          <w:rFonts w:ascii="Times New Roman" w:hAnsi="Times New Roman" w:cs="Times New Roman"/>
          <w:sz w:val="28"/>
          <w:szCs w:val="24"/>
        </w:rPr>
        <w:t xml:space="preserve"> the</w:t>
      </w:r>
      <w:r w:rsidR="00DE104E">
        <w:rPr>
          <w:rFonts w:ascii="Times New Roman" w:hAnsi="Times New Roman" w:cs="Times New Roman"/>
          <w:sz w:val="28"/>
          <w:szCs w:val="24"/>
        </w:rPr>
        <w:t>ir</w:t>
      </w:r>
      <w:r w:rsidRPr="00AE3BB1">
        <w:rPr>
          <w:rFonts w:ascii="Times New Roman" w:hAnsi="Times New Roman" w:cs="Times New Roman"/>
          <w:sz w:val="28"/>
          <w:szCs w:val="24"/>
        </w:rPr>
        <w:t xml:space="preserve"> Court</w:t>
      </w:r>
      <w:r w:rsidR="00DE104E">
        <w:rPr>
          <w:rFonts w:ascii="Times New Roman" w:hAnsi="Times New Roman" w:cs="Times New Roman"/>
          <w:sz w:val="28"/>
          <w:szCs w:val="24"/>
        </w:rPr>
        <w:t>s</w:t>
      </w:r>
      <w:r w:rsidR="0018524C">
        <w:rPr>
          <w:rFonts w:ascii="Times New Roman" w:hAnsi="Times New Roman" w:cs="Times New Roman"/>
          <w:sz w:val="28"/>
          <w:szCs w:val="24"/>
        </w:rPr>
        <w:t xml:space="preserve"> and the Exercise of Power </w:t>
      </w:r>
      <w:r w:rsidRPr="00AE3BB1">
        <w:rPr>
          <w:rFonts w:ascii="Times New Roman" w:hAnsi="Times New Roman" w:cs="Times New Roman"/>
          <w:sz w:val="28"/>
          <w:szCs w:val="24"/>
        </w:rPr>
        <w:t xml:space="preserve"> </w:t>
      </w:r>
    </w:p>
    <w:p w:rsidR="00504073" w:rsidRDefault="00AE3BB1" w:rsidP="004D3D2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Before </w:t>
      </w:r>
      <w:r w:rsidR="00AA2746">
        <w:rPr>
          <w:rFonts w:ascii="Times New Roman" w:hAnsi="Times New Roman" w:cs="Times New Roman"/>
          <w:sz w:val="24"/>
          <w:szCs w:val="24"/>
        </w:rPr>
        <w:t>examining evidence</w:t>
      </w:r>
      <w:r w:rsidR="00C024AC">
        <w:rPr>
          <w:rFonts w:ascii="Times New Roman" w:hAnsi="Times New Roman" w:cs="Times New Roman"/>
          <w:sz w:val="24"/>
          <w:szCs w:val="24"/>
        </w:rPr>
        <w:t xml:space="preserve"> for </w:t>
      </w:r>
      <w:r w:rsidR="002F0C62">
        <w:rPr>
          <w:rFonts w:ascii="Times New Roman" w:hAnsi="Times New Roman" w:cs="Times New Roman"/>
          <w:sz w:val="24"/>
          <w:szCs w:val="24"/>
        </w:rPr>
        <w:t>any</w:t>
      </w:r>
      <w:r w:rsidR="00D23018">
        <w:rPr>
          <w:rFonts w:ascii="Times New Roman" w:hAnsi="Times New Roman" w:cs="Times New Roman"/>
          <w:sz w:val="24"/>
          <w:szCs w:val="24"/>
        </w:rPr>
        <w:t xml:space="preserve"> state</w:t>
      </w:r>
      <w:r w:rsidR="002F0C62">
        <w:rPr>
          <w:rFonts w:ascii="Times New Roman" w:hAnsi="Times New Roman" w:cs="Times New Roman"/>
          <w:sz w:val="24"/>
          <w:szCs w:val="24"/>
        </w:rPr>
        <w:t xml:space="preserve"> officials</w:t>
      </w:r>
      <w:r>
        <w:rPr>
          <w:rFonts w:ascii="Times New Roman" w:hAnsi="Times New Roman" w:cs="Times New Roman"/>
          <w:sz w:val="24"/>
          <w:szCs w:val="24"/>
        </w:rPr>
        <w:t xml:space="preserve"> wh</w:t>
      </w:r>
      <w:r w:rsidR="00D3772F">
        <w:rPr>
          <w:rFonts w:ascii="Times New Roman" w:hAnsi="Times New Roman" w:cs="Times New Roman"/>
          <w:sz w:val="24"/>
          <w:szCs w:val="24"/>
        </w:rPr>
        <w:t>o</w:t>
      </w:r>
      <w:r w:rsidR="00FC368F">
        <w:rPr>
          <w:rFonts w:ascii="Times New Roman" w:hAnsi="Times New Roman" w:cs="Times New Roman"/>
          <w:sz w:val="24"/>
          <w:szCs w:val="24"/>
        </w:rPr>
        <w:t>se duty was 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C368F">
        <w:rPr>
          <w:rFonts w:ascii="Times New Roman" w:hAnsi="Times New Roman" w:cs="Times New Roman"/>
          <w:sz w:val="24"/>
          <w:szCs w:val="24"/>
        </w:rPr>
        <w:t>faci</w:t>
      </w:r>
      <w:r w:rsidR="00134F68">
        <w:rPr>
          <w:rFonts w:ascii="Times New Roman" w:hAnsi="Times New Roman" w:cs="Times New Roman"/>
          <w:sz w:val="24"/>
          <w:szCs w:val="24"/>
        </w:rPr>
        <w:t>litate</w:t>
      </w:r>
      <w:r>
        <w:rPr>
          <w:rFonts w:ascii="Times New Roman" w:hAnsi="Times New Roman" w:cs="Times New Roman"/>
          <w:sz w:val="24"/>
          <w:szCs w:val="24"/>
        </w:rPr>
        <w:t xml:space="preserve"> elephant hunting </w:t>
      </w:r>
      <w:r w:rsidR="00AA2746">
        <w:rPr>
          <w:rFonts w:ascii="Times New Roman" w:hAnsi="Times New Roman" w:cs="Times New Roman"/>
          <w:sz w:val="24"/>
          <w:szCs w:val="24"/>
        </w:rPr>
        <w:t>during</w:t>
      </w:r>
      <w:r>
        <w:rPr>
          <w:rFonts w:ascii="Times New Roman" w:hAnsi="Times New Roman" w:cs="Times New Roman"/>
          <w:sz w:val="24"/>
          <w:szCs w:val="24"/>
        </w:rPr>
        <w:t xml:space="preserve"> the Ptolem</w:t>
      </w:r>
      <w:r w:rsidR="00AA2746">
        <w:rPr>
          <w:rFonts w:ascii="Times New Roman" w:hAnsi="Times New Roman" w:cs="Times New Roman"/>
          <w:sz w:val="24"/>
          <w:szCs w:val="24"/>
        </w:rPr>
        <w:t>aic period</w:t>
      </w:r>
      <w:r w:rsidR="002F0C62">
        <w:rPr>
          <w:rFonts w:ascii="Times New Roman" w:hAnsi="Times New Roman" w:cs="Times New Roman"/>
          <w:sz w:val="24"/>
          <w:szCs w:val="24"/>
        </w:rPr>
        <w:t xml:space="preserve"> and thus, </w:t>
      </w:r>
      <w:r w:rsidR="00FC368F">
        <w:rPr>
          <w:rFonts w:ascii="Times New Roman" w:hAnsi="Times New Roman" w:cs="Times New Roman"/>
          <w:sz w:val="24"/>
          <w:szCs w:val="24"/>
        </w:rPr>
        <w:t>established</w:t>
      </w:r>
      <w:r w:rsidR="002E4B56">
        <w:rPr>
          <w:rFonts w:ascii="Times New Roman" w:hAnsi="Times New Roman" w:cs="Times New Roman"/>
          <w:sz w:val="24"/>
          <w:szCs w:val="24"/>
        </w:rPr>
        <w:t xml:space="preserve"> </w:t>
      </w:r>
      <w:r w:rsidR="002F0C62">
        <w:rPr>
          <w:rFonts w:ascii="Times New Roman" w:hAnsi="Times New Roman" w:cs="Times New Roman"/>
          <w:sz w:val="24"/>
          <w:szCs w:val="24"/>
        </w:rPr>
        <w:t>a</w:t>
      </w:r>
      <w:r w:rsidR="00FC368F">
        <w:rPr>
          <w:rFonts w:ascii="Times New Roman" w:hAnsi="Times New Roman" w:cs="Times New Roman"/>
          <w:sz w:val="24"/>
          <w:szCs w:val="24"/>
        </w:rPr>
        <w:t xml:space="preserve"> </w:t>
      </w:r>
      <w:r w:rsidR="00134F68">
        <w:rPr>
          <w:rFonts w:ascii="Times New Roman" w:hAnsi="Times New Roman" w:cs="Times New Roman"/>
          <w:sz w:val="24"/>
          <w:szCs w:val="24"/>
        </w:rPr>
        <w:t>formal state</w:t>
      </w:r>
      <w:r w:rsidR="002F0C62">
        <w:rPr>
          <w:rFonts w:ascii="Times New Roman" w:hAnsi="Times New Roman" w:cs="Times New Roman"/>
          <w:sz w:val="24"/>
          <w:szCs w:val="24"/>
        </w:rPr>
        <w:t xml:space="preserve"> structure</w:t>
      </w:r>
      <w:r w:rsidR="00541BC9">
        <w:rPr>
          <w:rFonts w:ascii="Times New Roman" w:hAnsi="Times New Roman" w:cs="Times New Roman"/>
          <w:sz w:val="24"/>
          <w:szCs w:val="24"/>
        </w:rPr>
        <w:t xml:space="preserve"> to support it</w:t>
      </w:r>
      <w:r w:rsidR="002F0C6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it is</w:t>
      </w:r>
      <w:r w:rsidR="00134F68">
        <w:rPr>
          <w:rFonts w:ascii="Times New Roman" w:hAnsi="Times New Roman" w:cs="Times New Roman"/>
          <w:sz w:val="24"/>
          <w:szCs w:val="24"/>
        </w:rPr>
        <w:t xml:space="preserve"> also</w:t>
      </w:r>
      <w:r>
        <w:rPr>
          <w:rFonts w:ascii="Times New Roman" w:hAnsi="Times New Roman" w:cs="Times New Roman"/>
          <w:sz w:val="24"/>
          <w:szCs w:val="24"/>
        </w:rPr>
        <w:t xml:space="preserve"> necessary to </w:t>
      </w:r>
      <w:r w:rsidR="00C024AC">
        <w:rPr>
          <w:rFonts w:ascii="Times New Roman" w:hAnsi="Times New Roman" w:cs="Times New Roman"/>
          <w:sz w:val="24"/>
          <w:szCs w:val="24"/>
        </w:rPr>
        <w:t>e</w:t>
      </w:r>
      <w:r w:rsidR="00D3772F">
        <w:rPr>
          <w:rFonts w:ascii="Times New Roman" w:hAnsi="Times New Roman" w:cs="Times New Roman"/>
          <w:sz w:val="24"/>
          <w:szCs w:val="24"/>
        </w:rPr>
        <w:t>stablish</w:t>
      </w:r>
      <w:r w:rsidR="007F4FA2">
        <w:rPr>
          <w:rFonts w:ascii="Times New Roman" w:hAnsi="Times New Roman" w:cs="Times New Roman"/>
          <w:sz w:val="24"/>
          <w:szCs w:val="24"/>
        </w:rPr>
        <w:t xml:space="preserve"> the</w:t>
      </w:r>
      <w:r w:rsidR="002F0C62">
        <w:rPr>
          <w:rFonts w:ascii="Times New Roman" w:hAnsi="Times New Roman" w:cs="Times New Roman"/>
          <w:sz w:val="24"/>
          <w:szCs w:val="24"/>
        </w:rPr>
        <w:t xml:space="preserve"> methods</w:t>
      </w:r>
      <w:r w:rsidR="007F4FA2">
        <w:rPr>
          <w:rFonts w:ascii="Times New Roman" w:hAnsi="Times New Roman" w:cs="Times New Roman"/>
          <w:sz w:val="24"/>
          <w:szCs w:val="24"/>
        </w:rPr>
        <w:t xml:space="preserve"> which</w:t>
      </w:r>
      <w:r>
        <w:rPr>
          <w:rFonts w:ascii="Times New Roman" w:hAnsi="Times New Roman" w:cs="Times New Roman"/>
          <w:sz w:val="24"/>
          <w:szCs w:val="24"/>
        </w:rPr>
        <w:t xml:space="preserve"> the</w:t>
      </w:r>
      <w:r w:rsidR="00AA2746">
        <w:rPr>
          <w:rFonts w:ascii="Times New Roman" w:hAnsi="Times New Roman" w:cs="Times New Roman"/>
          <w:sz w:val="24"/>
          <w:szCs w:val="24"/>
        </w:rPr>
        <w:t xml:space="preserve"> Ptolemaic Kings</w:t>
      </w:r>
      <w:r w:rsidR="007F4FA2">
        <w:rPr>
          <w:rFonts w:ascii="Times New Roman" w:hAnsi="Times New Roman" w:cs="Times New Roman"/>
          <w:sz w:val="24"/>
          <w:szCs w:val="24"/>
        </w:rPr>
        <w:t xml:space="preserve"> utilised to</w:t>
      </w:r>
      <w:r w:rsidR="00541BC9">
        <w:rPr>
          <w:rFonts w:ascii="Times New Roman" w:hAnsi="Times New Roman" w:cs="Times New Roman"/>
          <w:sz w:val="24"/>
          <w:szCs w:val="24"/>
        </w:rPr>
        <w:t xml:space="preserve"> </w:t>
      </w:r>
      <w:r w:rsidR="00134F68">
        <w:rPr>
          <w:rFonts w:ascii="Times New Roman" w:hAnsi="Times New Roman" w:cs="Times New Roman"/>
          <w:sz w:val="24"/>
          <w:szCs w:val="24"/>
        </w:rPr>
        <w:t>ensure</w:t>
      </w:r>
      <w:r w:rsidR="002F0C62">
        <w:rPr>
          <w:rFonts w:ascii="Times New Roman" w:hAnsi="Times New Roman" w:cs="Times New Roman"/>
          <w:sz w:val="24"/>
          <w:szCs w:val="24"/>
        </w:rPr>
        <w:t xml:space="preserve"> </w:t>
      </w:r>
      <w:r w:rsidR="00134F68">
        <w:rPr>
          <w:rFonts w:ascii="Times New Roman" w:hAnsi="Times New Roman" w:cs="Times New Roman"/>
          <w:sz w:val="24"/>
          <w:szCs w:val="24"/>
        </w:rPr>
        <w:t>that</w:t>
      </w:r>
      <w:r w:rsidR="00854C8C">
        <w:rPr>
          <w:rFonts w:ascii="Times New Roman" w:hAnsi="Times New Roman" w:cs="Times New Roman"/>
          <w:sz w:val="24"/>
          <w:szCs w:val="24"/>
        </w:rPr>
        <w:t xml:space="preserve"> such</w:t>
      </w:r>
      <w:r w:rsidR="0094283E">
        <w:rPr>
          <w:rFonts w:ascii="Times New Roman" w:hAnsi="Times New Roman" w:cs="Times New Roman"/>
          <w:sz w:val="24"/>
          <w:szCs w:val="24"/>
        </w:rPr>
        <w:t xml:space="preserve"> an</w:t>
      </w:r>
      <w:r w:rsidR="00854C8C">
        <w:rPr>
          <w:rFonts w:ascii="Times New Roman" w:hAnsi="Times New Roman" w:cs="Times New Roman"/>
          <w:sz w:val="24"/>
          <w:szCs w:val="24"/>
        </w:rPr>
        <w:t xml:space="preserve"> activit</w:t>
      </w:r>
      <w:r w:rsidR="0094283E">
        <w:rPr>
          <w:rFonts w:ascii="Times New Roman" w:hAnsi="Times New Roman" w:cs="Times New Roman"/>
          <w:sz w:val="24"/>
          <w:szCs w:val="24"/>
        </w:rPr>
        <w:t>y</w:t>
      </w:r>
      <w:r w:rsidR="00C024AC">
        <w:rPr>
          <w:rFonts w:ascii="Times New Roman" w:hAnsi="Times New Roman" w:cs="Times New Roman"/>
          <w:sz w:val="24"/>
          <w:szCs w:val="24"/>
        </w:rPr>
        <w:t xml:space="preserve"> as elephant hunt</w:t>
      </w:r>
      <w:r w:rsidR="0094283E">
        <w:rPr>
          <w:rFonts w:ascii="Times New Roman" w:hAnsi="Times New Roman" w:cs="Times New Roman"/>
          <w:sz w:val="24"/>
          <w:szCs w:val="24"/>
        </w:rPr>
        <w:t>ing</w:t>
      </w:r>
      <w:r w:rsidR="00134F68">
        <w:rPr>
          <w:rFonts w:ascii="Times New Roman" w:hAnsi="Times New Roman" w:cs="Times New Roman"/>
          <w:sz w:val="24"/>
          <w:szCs w:val="24"/>
        </w:rPr>
        <w:t xml:space="preserve"> went ahead. Only with this information would it be reasonable to then question</w:t>
      </w:r>
      <w:r w:rsidR="002E4B56">
        <w:rPr>
          <w:rFonts w:ascii="Times New Roman" w:hAnsi="Times New Roman" w:cs="Times New Roman"/>
          <w:sz w:val="24"/>
          <w:szCs w:val="24"/>
        </w:rPr>
        <w:t xml:space="preserve"> </w:t>
      </w:r>
      <w:r w:rsidR="00D3772F">
        <w:rPr>
          <w:rFonts w:ascii="Times New Roman" w:hAnsi="Times New Roman" w:cs="Times New Roman"/>
          <w:sz w:val="24"/>
          <w:szCs w:val="24"/>
        </w:rPr>
        <w:t xml:space="preserve">if a </w:t>
      </w:r>
      <w:r w:rsidR="00134F68">
        <w:rPr>
          <w:rFonts w:ascii="Times New Roman" w:hAnsi="Times New Roman" w:cs="Times New Roman"/>
          <w:sz w:val="24"/>
          <w:szCs w:val="24"/>
        </w:rPr>
        <w:t>state-sanctioned</w:t>
      </w:r>
      <w:r w:rsidR="00D3772F">
        <w:rPr>
          <w:rFonts w:ascii="Times New Roman" w:hAnsi="Times New Roman" w:cs="Times New Roman"/>
          <w:sz w:val="24"/>
          <w:szCs w:val="24"/>
        </w:rPr>
        <w:t xml:space="preserve"> </w:t>
      </w:r>
      <w:r w:rsidR="00286209">
        <w:rPr>
          <w:rFonts w:ascii="Times New Roman" w:hAnsi="Times New Roman" w:cs="Times New Roman"/>
          <w:sz w:val="24"/>
          <w:szCs w:val="24"/>
        </w:rPr>
        <w:t>chain of related officials</w:t>
      </w:r>
      <w:r w:rsidR="00541BC9">
        <w:rPr>
          <w:rFonts w:ascii="Times New Roman" w:hAnsi="Times New Roman" w:cs="Times New Roman"/>
          <w:sz w:val="24"/>
          <w:szCs w:val="24"/>
        </w:rPr>
        <w:t xml:space="preserve"> might be reconstructed</w:t>
      </w:r>
      <w:r w:rsidR="002E4B56">
        <w:rPr>
          <w:rFonts w:ascii="Times New Roman" w:hAnsi="Times New Roman" w:cs="Times New Roman"/>
          <w:sz w:val="24"/>
          <w:szCs w:val="24"/>
        </w:rPr>
        <w:t xml:space="preserve"> </w:t>
      </w:r>
      <w:r w:rsidR="00541BC9">
        <w:rPr>
          <w:rFonts w:ascii="Times New Roman" w:hAnsi="Times New Roman" w:cs="Times New Roman"/>
          <w:sz w:val="24"/>
          <w:szCs w:val="24"/>
        </w:rPr>
        <w:t>as a</w:t>
      </w:r>
      <w:r w:rsidR="002E4B56">
        <w:rPr>
          <w:rFonts w:ascii="Times New Roman" w:hAnsi="Times New Roman" w:cs="Times New Roman"/>
          <w:sz w:val="24"/>
          <w:szCs w:val="24"/>
        </w:rPr>
        <w:t xml:space="preserve"> resul</w:t>
      </w:r>
      <w:r w:rsidR="00541BC9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. One </w:t>
      </w:r>
      <w:r w:rsidR="002F0C62">
        <w:rPr>
          <w:rFonts w:ascii="Times New Roman" w:hAnsi="Times New Roman" w:cs="Times New Roman"/>
          <w:sz w:val="24"/>
          <w:szCs w:val="24"/>
        </w:rPr>
        <w:t>way in</w:t>
      </w:r>
      <w:r>
        <w:rPr>
          <w:rFonts w:ascii="Times New Roman" w:hAnsi="Times New Roman" w:cs="Times New Roman"/>
          <w:sz w:val="24"/>
          <w:szCs w:val="24"/>
        </w:rPr>
        <w:t xml:space="preserve"> which</w:t>
      </w:r>
      <w:r w:rsidR="009744FD">
        <w:rPr>
          <w:rFonts w:ascii="Times New Roman" w:hAnsi="Times New Roman" w:cs="Times New Roman"/>
          <w:sz w:val="24"/>
          <w:szCs w:val="24"/>
        </w:rPr>
        <w:t xml:space="preserve"> this</w:t>
      </w:r>
      <w:r>
        <w:rPr>
          <w:rFonts w:ascii="Times New Roman" w:hAnsi="Times New Roman" w:cs="Times New Roman"/>
          <w:sz w:val="24"/>
          <w:szCs w:val="24"/>
        </w:rPr>
        <w:t xml:space="preserve"> m</w:t>
      </w:r>
      <w:r w:rsidR="009744FD">
        <w:rPr>
          <w:rFonts w:ascii="Times New Roman" w:hAnsi="Times New Roman" w:cs="Times New Roman"/>
          <w:sz w:val="24"/>
          <w:szCs w:val="24"/>
        </w:rPr>
        <w:t>ight</w:t>
      </w:r>
      <w:r>
        <w:rPr>
          <w:rFonts w:ascii="Times New Roman" w:hAnsi="Times New Roman" w:cs="Times New Roman"/>
          <w:sz w:val="24"/>
          <w:szCs w:val="24"/>
        </w:rPr>
        <w:t xml:space="preserve"> be done is </w:t>
      </w:r>
      <w:r w:rsidR="007F4FA2">
        <w:rPr>
          <w:rFonts w:ascii="Times New Roman" w:hAnsi="Times New Roman" w:cs="Times New Roman"/>
          <w:sz w:val="24"/>
          <w:szCs w:val="24"/>
        </w:rPr>
        <w:t>by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A2746">
        <w:rPr>
          <w:rFonts w:ascii="Times New Roman" w:hAnsi="Times New Roman" w:cs="Times New Roman"/>
          <w:sz w:val="24"/>
          <w:szCs w:val="24"/>
        </w:rPr>
        <w:t>consider</w:t>
      </w:r>
      <w:r w:rsidR="007F4FA2">
        <w:rPr>
          <w:rFonts w:ascii="Times New Roman" w:hAnsi="Times New Roman" w:cs="Times New Roman"/>
          <w:sz w:val="24"/>
          <w:szCs w:val="24"/>
        </w:rPr>
        <w:t>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E4B56">
        <w:rPr>
          <w:rFonts w:ascii="Times New Roman" w:hAnsi="Times New Roman" w:cs="Times New Roman"/>
          <w:sz w:val="24"/>
          <w:szCs w:val="24"/>
        </w:rPr>
        <w:t>how</w:t>
      </w:r>
      <w:r w:rsidR="00D236C9">
        <w:rPr>
          <w:rFonts w:ascii="Times New Roman" w:hAnsi="Times New Roman" w:cs="Times New Roman"/>
          <w:sz w:val="24"/>
          <w:szCs w:val="24"/>
        </w:rPr>
        <w:t xml:space="preserve"> the </w:t>
      </w:r>
      <w:r w:rsidR="0094283E">
        <w:rPr>
          <w:rFonts w:ascii="Times New Roman" w:hAnsi="Times New Roman" w:cs="Times New Roman"/>
          <w:sz w:val="24"/>
          <w:szCs w:val="24"/>
        </w:rPr>
        <w:t>k</w:t>
      </w:r>
      <w:r w:rsidR="00D236C9">
        <w:rPr>
          <w:rFonts w:ascii="Times New Roman" w:hAnsi="Times New Roman" w:cs="Times New Roman"/>
          <w:sz w:val="24"/>
          <w:szCs w:val="24"/>
        </w:rPr>
        <w:t>ing</w:t>
      </w:r>
      <w:r w:rsidR="009744FD">
        <w:rPr>
          <w:rFonts w:ascii="Times New Roman" w:hAnsi="Times New Roman" w:cs="Times New Roman"/>
          <w:sz w:val="24"/>
          <w:szCs w:val="24"/>
        </w:rPr>
        <w:t>s</w:t>
      </w:r>
      <w:r w:rsidR="00D236C9">
        <w:rPr>
          <w:rFonts w:ascii="Times New Roman" w:hAnsi="Times New Roman" w:cs="Times New Roman"/>
          <w:sz w:val="24"/>
          <w:szCs w:val="24"/>
        </w:rPr>
        <w:t xml:space="preserve"> </w:t>
      </w:r>
      <w:r w:rsidR="002E4B56">
        <w:rPr>
          <w:rFonts w:ascii="Times New Roman" w:hAnsi="Times New Roman" w:cs="Times New Roman"/>
          <w:sz w:val="24"/>
          <w:szCs w:val="24"/>
        </w:rPr>
        <w:t>ensured that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744FD">
        <w:rPr>
          <w:rFonts w:ascii="Times New Roman" w:hAnsi="Times New Roman" w:cs="Times New Roman"/>
          <w:sz w:val="24"/>
          <w:szCs w:val="24"/>
        </w:rPr>
        <w:t>their</w:t>
      </w:r>
      <w:r>
        <w:rPr>
          <w:rFonts w:ascii="Times New Roman" w:hAnsi="Times New Roman" w:cs="Times New Roman"/>
          <w:sz w:val="24"/>
          <w:szCs w:val="24"/>
        </w:rPr>
        <w:t xml:space="preserve"> court</w:t>
      </w:r>
      <w:r w:rsidR="009744FD">
        <w:rPr>
          <w:rFonts w:ascii="Times New Roman" w:hAnsi="Times New Roman" w:cs="Times New Roman"/>
          <w:sz w:val="24"/>
          <w:szCs w:val="24"/>
        </w:rPr>
        <w:t>s</w:t>
      </w:r>
      <w:r w:rsidR="002E4B56">
        <w:rPr>
          <w:rFonts w:ascii="Times New Roman" w:hAnsi="Times New Roman" w:cs="Times New Roman"/>
          <w:sz w:val="24"/>
          <w:szCs w:val="24"/>
        </w:rPr>
        <w:t xml:space="preserve"> carried out the</w:t>
      </w:r>
      <w:r w:rsidR="0094283E">
        <w:rPr>
          <w:rFonts w:ascii="Times New Roman" w:hAnsi="Times New Roman" w:cs="Times New Roman"/>
          <w:sz w:val="24"/>
          <w:szCs w:val="24"/>
        </w:rPr>
        <w:t>se</w:t>
      </w:r>
      <w:r w:rsidR="002E4B56">
        <w:rPr>
          <w:rFonts w:ascii="Times New Roman" w:hAnsi="Times New Roman" w:cs="Times New Roman"/>
          <w:sz w:val="24"/>
          <w:szCs w:val="24"/>
        </w:rPr>
        <w:t xml:space="preserve"> </w:t>
      </w:r>
      <w:r w:rsidR="00541BC9">
        <w:rPr>
          <w:rFonts w:ascii="Times New Roman" w:hAnsi="Times New Roman" w:cs="Times New Roman"/>
          <w:sz w:val="24"/>
          <w:szCs w:val="24"/>
        </w:rPr>
        <w:t>edicts</w:t>
      </w:r>
      <w:r w:rsidR="00D236C9">
        <w:rPr>
          <w:rFonts w:ascii="Times New Roman" w:hAnsi="Times New Roman" w:cs="Times New Roman"/>
          <w:sz w:val="24"/>
          <w:szCs w:val="24"/>
        </w:rPr>
        <w:t xml:space="preserve">. </w:t>
      </w:r>
      <w:r w:rsidR="00286209">
        <w:rPr>
          <w:rFonts w:ascii="Times New Roman" w:hAnsi="Times New Roman" w:cs="Times New Roman"/>
          <w:sz w:val="24"/>
          <w:szCs w:val="24"/>
        </w:rPr>
        <w:t>On the other hand</w:t>
      </w:r>
      <w:r w:rsidR="00D236C9">
        <w:rPr>
          <w:rFonts w:ascii="Times New Roman" w:hAnsi="Times New Roman" w:cs="Times New Roman"/>
          <w:sz w:val="24"/>
          <w:szCs w:val="24"/>
        </w:rPr>
        <w:t>, examining the Ptolemaic</w:t>
      </w:r>
      <w:r w:rsidR="00AE05BA">
        <w:rPr>
          <w:rFonts w:ascii="Times New Roman" w:hAnsi="Times New Roman" w:cs="Times New Roman"/>
          <w:sz w:val="24"/>
          <w:szCs w:val="24"/>
        </w:rPr>
        <w:t>,</w:t>
      </w:r>
      <w:r w:rsidR="00AA2746">
        <w:rPr>
          <w:rFonts w:ascii="Times New Roman" w:hAnsi="Times New Roman" w:cs="Times New Roman"/>
          <w:sz w:val="24"/>
          <w:szCs w:val="24"/>
        </w:rPr>
        <w:t xml:space="preserve"> or</w:t>
      </w:r>
      <w:r w:rsidR="00D236C9">
        <w:rPr>
          <w:rFonts w:ascii="Times New Roman" w:hAnsi="Times New Roman" w:cs="Times New Roman"/>
          <w:sz w:val="24"/>
          <w:szCs w:val="24"/>
        </w:rPr>
        <w:t xml:space="preserve"> indeed</w:t>
      </w:r>
      <w:r w:rsidR="00AE05BA">
        <w:rPr>
          <w:rFonts w:ascii="Times New Roman" w:hAnsi="Times New Roman" w:cs="Times New Roman"/>
          <w:sz w:val="24"/>
          <w:szCs w:val="24"/>
        </w:rPr>
        <w:t>,</w:t>
      </w:r>
      <w:r w:rsidR="00D236C9">
        <w:rPr>
          <w:rFonts w:ascii="Times New Roman" w:hAnsi="Times New Roman" w:cs="Times New Roman"/>
          <w:sz w:val="24"/>
          <w:szCs w:val="24"/>
        </w:rPr>
        <w:t xml:space="preserve"> any Hellenistic court is fraught with</w:t>
      </w:r>
      <w:r w:rsidR="002F0C62">
        <w:rPr>
          <w:rFonts w:ascii="Times New Roman" w:hAnsi="Times New Roman" w:cs="Times New Roman"/>
          <w:sz w:val="24"/>
          <w:szCs w:val="24"/>
        </w:rPr>
        <w:t xml:space="preserve"> challenges</w:t>
      </w:r>
      <w:r w:rsidR="00D236C9">
        <w:rPr>
          <w:rFonts w:ascii="Times New Roman" w:hAnsi="Times New Roman" w:cs="Times New Roman"/>
          <w:sz w:val="24"/>
          <w:szCs w:val="24"/>
        </w:rPr>
        <w:t xml:space="preserve">. </w:t>
      </w:r>
      <w:r w:rsidR="001D7E8F">
        <w:rPr>
          <w:rFonts w:ascii="Times New Roman" w:hAnsi="Times New Roman" w:cs="Times New Roman"/>
          <w:sz w:val="24"/>
          <w:szCs w:val="24"/>
        </w:rPr>
        <w:t>These</w:t>
      </w:r>
      <w:r w:rsidR="00AA2746">
        <w:rPr>
          <w:rFonts w:ascii="Times New Roman" w:hAnsi="Times New Roman" w:cs="Times New Roman"/>
          <w:sz w:val="24"/>
          <w:szCs w:val="24"/>
        </w:rPr>
        <w:t xml:space="preserve"> vary from</w:t>
      </w:r>
      <w:r w:rsidR="00AE05BA">
        <w:rPr>
          <w:rFonts w:ascii="Times New Roman" w:hAnsi="Times New Roman" w:cs="Times New Roman"/>
          <w:sz w:val="24"/>
          <w:szCs w:val="24"/>
        </w:rPr>
        <w:t xml:space="preserve"> the </w:t>
      </w:r>
      <w:r w:rsidR="009744FD">
        <w:rPr>
          <w:rFonts w:ascii="Times New Roman" w:hAnsi="Times New Roman" w:cs="Times New Roman"/>
          <w:sz w:val="24"/>
          <w:szCs w:val="24"/>
        </w:rPr>
        <w:t>quality</w:t>
      </w:r>
      <w:r w:rsidR="00AE05BA">
        <w:rPr>
          <w:rFonts w:ascii="Times New Roman" w:hAnsi="Times New Roman" w:cs="Times New Roman"/>
          <w:sz w:val="24"/>
          <w:szCs w:val="24"/>
        </w:rPr>
        <w:t xml:space="preserve"> of the</w:t>
      </w:r>
      <w:r w:rsidR="00BF3A34">
        <w:rPr>
          <w:rFonts w:ascii="Times New Roman" w:hAnsi="Times New Roman" w:cs="Times New Roman"/>
          <w:sz w:val="24"/>
          <w:szCs w:val="24"/>
        </w:rPr>
        <w:t xml:space="preserve"> </w:t>
      </w:r>
      <w:r w:rsidR="00AA2746">
        <w:rPr>
          <w:rFonts w:ascii="Times New Roman" w:hAnsi="Times New Roman" w:cs="Times New Roman"/>
          <w:sz w:val="24"/>
          <w:szCs w:val="24"/>
        </w:rPr>
        <w:t>evide</w:t>
      </w:r>
      <w:r w:rsidR="00AE05BA">
        <w:rPr>
          <w:rFonts w:ascii="Times New Roman" w:hAnsi="Times New Roman" w:cs="Times New Roman"/>
          <w:sz w:val="24"/>
          <w:szCs w:val="24"/>
        </w:rPr>
        <w:t>nce</w:t>
      </w:r>
      <w:r w:rsidR="00AA2746">
        <w:rPr>
          <w:rFonts w:ascii="Times New Roman" w:hAnsi="Times New Roman" w:cs="Times New Roman"/>
          <w:sz w:val="24"/>
          <w:szCs w:val="24"/>
        </w:rPr>
        <w:t xml:space="preserve"> </w:t>
      </w:r>
      <w:r w:rsidR="00AE05BA">
        <w:rPr>
          <w:rFonts w:ascii="Times New Roman" w:hAnsi="Times New Roman" w:cs="Times New Roman"/>
          <w:sz w:val="24"/>
          <w:szCs w:val="24"/>
        </w:rPr>
        <w:t>to the</w:t>
      </w:r>
      <w:r w:rsidR="00AA2746">
        <w:rPr>
          <w:rFonts w:ascii="Times New Roman" w:hAnsi="Times New Roman" w:cs="Times New Roman"/>
          <w:sz w:val="24"/>
          <w:szCs w:val="24"/>
        </w:rPr>
        <w:t xml:space="preserve"> metho</w:t>
      </w:r>
      <w:r w:rsidR="0043336B">
        <w:rPr>
          <w:rFonts w:ascii="Times New Roman" w:hAnsi="Times New Roman" w:cs="Times New Roman"/>
          <w:sz w:val="24"/>
          <w:szCs w:val="24"/>
        </w:rPr>
        <w:t>dol</w:t>
      </w:r>
      <w:r w:rsidR="00AE05BA">
        <w:rPr>
          <w:rFonts w:ascii="Times New Roman" w:hAnsi="Times New Roman" w:cs="Times New Roman"/>
          <w:sz w:val="24"/>
          <w:szCs w:val="24"/>
        </w:rPr>
        <w:t xml:space="preserve">ogy </w:t>
      </w:r>
      <w:r w:rsidR="00286209">
        <w:rPr>
          <w:rFonts w:ascii="Times New Roman" w:hAnsi="Times New Roman" w:cs="Times New Roman"/>
          <w:sz w:val="24"/>
          <w:szCs w:val="24"/>
        </w:rPr>
        <w:t>applied to it</w:t>
      </w:r>
      <w:r w:rsidR="00AE05BA">
        <w:rPr>
          <w:rFonts w:ascii="Times New Roman" w:hAnsi="Times New Roman" w:cs="Times New Roman"/>
          <w:sz w:val="24"/>
          <w:szCs w:val="24"/>
        </w:rPr>
        <w:t xml:space="preserve">. </w:t>
      </w:r>
      <w:r w:rsidR="009744FD">
        <w:rPr>
          <w:rFonts w:ascii="Times New Roman" w:hAnsi="Times New Roman" w:cs="Times New Roman"/>
          <w:sz w:val="24"/>
          <w:szCs w:val="24"/>
        </w:rPr>
        <w:t xml:space="preserve">Indeed, </w:t>
      </w:r>
      <w:r w:rsidR="00D236C9">
        <w:rPr>
          <w:rFonts w:ascii="Times New Roman" w:hAnsi="Times New Roman" w:cs="Times New Roman"/>
          <w:sz w:val="24"/>
          <w:szCs w:val="24"/>
        </w:rPr>
        <w:t>Elias</w:t>
      </w:r>
      <w:r w:rsidR="00AE05BA">
        <w:rPr>
          <w:rFonts w:ascii="Times New Roman" w:hAnsi="Times New Roman" w:cs="Times New Roman"/>
          <w:sz w:val="24"/>
          <w:szCs w:val="24"/>
        </w:rPr>
        <w:t xml:space="preserve"> rightly notes that stud</w:t>
      </w:r>
      <w:r w:rsidR="009744FD">
        <w:rPr>
          <w:rFonts w:ascii="Times New Roman" w:hAnsi="Times New Roman" w:cs="Times New Roman"/>
          <w:sz w:val="24"/>
          <w:szCs w:val="24"/>
        </w:rPr>
        <w:t>ies</w:t>
      </w:r>
      <w:r w:rsidR="00AE05BA">
        <w:rPr>
          <w:rFonts w:ascii="Times New Roman" w:hAnsi="Times New Roman" w:cs="Times New Roman"/>
          <w:sz w:val="24"/>
          <w:szCs w:val="24"/>
        </w:rPr>
        <w:t xml:space="preserve"> of courts (and not just those in</w:t>
      </w:r>
      <w:r w:rsidR="002F0C62">
        <w:rPr>
          <w:rFonts w:ascii="Times New Roman" w:hAnsi="Times New Roman" w:cs="Times New Roman"/>
          <w:sz w:val="24"/>
          <w:szCs w:val="24"/>
        </w:rPr>
        <w:t xml:space="preserve"> antiquity</w:t>
      </w:r>
      <w:r w:rsidR="00AE05BA">
        <w:rPr>
          <w:rFonts w:ascii="Times New Roman" w:hAnsi="Times New Roman" w:cs="Times New Roman"/>
          <w:sz w:val="24"/>
          <w:szCs w:val="24"/>
        </w:rPr>
        <w:t>) ha</w:t>
      </w:r>
      <w:r w:rsidR="009744FD">
        <w:rPr>
          <w:rFonts w:ascii="Times New Roman" w:hAnsi="Times New Roman" w:cs="Times New Roman"/>
          <w:sz w:val="24"/>
          <w:szCs w:val="24"/>
        </w:rPr>
        <w:t>ve</w:t>
      </w:r>
      <w:r w:rsidR="00AE05BA">
        <w:rPr>
          <w:rFonts w:ascii="Times New Roman" w:hAnsi="Times New Roman" w:cs="Times New Roman"/>
          <w:sz w:val="24"/>
          <w:szCs w:val="24"/>
        </w:rPr>
        <w:t xml:space="preserve"> suffered from</w:t>
      </w:r>
      <w:r w:rsidR="009A118F">
        <w:rPr>
          <w:rFonts w:ascii="Times New Roman" w:hAnsi="Times New Roman" w:cs="Times New Roman"/>
          <w:sz w:val="24"/>
          <w:szCs w:val="24"/>
        </w:rPr>
        <w:t xml:space="preserve"> </w:t>
      </w:r>
      <w:r w:rsidR="009744FD">
        <w:rPr>
          <w:rFonts w:ascii="Times New Roman" w:hAnsi="Times New Roman" w:cs="Times New Roman"/>
          <w:sz w:val="24"/>
          <w:szCs w:val="24"/>
        </w:rPr>
        <w:t>a</w:t>
      </w:r>
      <w:r w:rsidR="009A118F">
        <w:rPr>
          <w:rFonts w:ascii="Times New Roman" w:hAnsi="Times New Roman" w:cs="Times New Roman"/>
          <w:sz w:val="24"/>
          <w:szCs w:val="24"/>
        </w:rPr>
        <w:t xml:space="preserve"> lack of</w:t>
      </w:r>
      <w:r w:rsidR="00AE05BA">
        <w:rPr>
          <w:rFonts w:ascii="Times New Roman" w:hAnsi="Times New Roman" w:cs="Times New Roman"/>
          <w:sz w:val="24"/>
          <w:szCs w:val="24"/>
        </w:rPr>
        <w:t xml:space="preserve"> interest</w:t>
      </w:r>
      <w:r w:rsidR="0043336B">
        <w:rPr>
          <w:rFonts w:ascii="Times New Roman" w:hAnsi="Times New Roman" w:cs="Times New Roman"/>
          <w:sz w:val="24"/>
          <w:szCs w:val="24"/>
        </w:rPr>
        <w:t xml:space="preserve"> </w:t>
      </w:r>
      <w:r w:rsidR="009A118F">
        <w:rPr>
          <w:rFonts w:ascii="Times New Roman" w:hAnsi="Times New Roman" w:cs="Times New Roman"/>
          <w:sz w:val="24"/>
          <w:szCs w:val="24"/>
        </w:rPr>
        <w:t>following the upheaval</w:t>
      </w:r>
      <w:r w:rsidR="00540A07">
        <w:rPr>
          <w:rFonts w:ascii="Times New Roman" w:hAnsi="Times New Roman" w:cs="Times New Roman"/>
          <w:sz w:val="24"/>
          <w:szCs w:val="24"/>
        </w:rPr>
        <w:t xml:space="preserve"> and subsequent rejection</w:t>
      </w:r>
      <w:r w:rsidR="009A118F">
        <w:rPr>
          <w:rFonts w:ascii="Times New Roman" w:hAnsi="Times New Roman" w:cs="Times New Roman"/>
          <w:sz w:val="24"/>
          <w:szCs w:val="24"/>
        </w:rPr>
        <w:t xml:space="preserve"> of monarchic </w:t>
      </w:r>
      <w:r w:rsidR="00AE05BA">
        <w:rPr>
          <w:rFonts w:ascii="Times New Roman" w:hAnsi="Times New Roman" w:cs="Times New Roman"/>
          <w:sz w:val="24"/>
          <w:szCs w:val="24"/>
        </w:rPr>
        <w:t>systems of government</w:t>
      </w:r>
      <w:r w:rsidR="009A118F">
        <w:rPr>
          <w:rFonts w:ascii="Times New Roman" w:hAnsi="Times New Roman" w:cs="Times New Roman"/>
          <w:sz w:val="24"/>
          <w:szCs w:val="24"/>
        </w:rPr>
        <w:t xml:space="preserve"> following the French Revolution</w:t>
      </w:r>
      <w:r w:rsidR="0043336B">
        <w:rPr>
          <w:rFonts w:ascii="Times New Roman" w:hAnsi="Times New Roman" w:cs="Times New Roman"/>
          <w:sz w:val="24"/>
          <w:szCs w:val="24"/>
        </w:rPr>
        <w:t xml:space="preserve"> in 1789</w:t>
      </w:r>
      <w:r w:rsidR="00AE05BA">
        <w:rPr>
          <w:rFonts w:ascii="Times New Roman" w:hAnsi="Times New Roman" w:cs="Times New Roman"/>
          <w:sz w:val="24"/>
          <w:szCs w:val="24"/>
        </w:rPr>
        <w:t xml:space="preserve"> AD</w:t>
      </w:r>
      <w:r w:rsidR="00540A07">
        <w:rPr>
          <w:rFonts w:ascii="Times New Roman" w:hAnsi="Times New Roman" w:cs="Times New Roman"/>
          <w:sz w:val="24"/>
          <w:szCs w:val="24"/>
        </w:rPr>
        <w:t>.</w:t>
      </w:r>
      <w:r w:rsidR="00540A07">
        <w:rPr>
          <w:rStyle w:val="FootnoteReference"/>
          <w:rFonts w:ascii="Times New Roman" w:hAnsi="Times New Roman" w:cs="Times New Roman"/>
          <w:sz w:val="24"/>
          <w:szCs w:val="24"/>
        </w:rPr>
        <w:footnoteReference w:id="6"/>
      </w:r>
      <w:r w:rsidR="00540A07">
        <w:rPr>
          <w:rFonts w:ascii="Times New Roman" w:hAnsi="Times New Roman" w:cs="Times New Roman"/>
          <w:sz w:val="24"/>
          <w:szCs w:val="24"/>
        </w:rPr>
        <w:t xml:space="preserve"> This has caused significant gap</w:t>
      </w:r>
      <w:r w:rsidR="00B53C62">
        <w:rPr>
          <w:rFonts w:ascii="Times New Roman" w:hAnsi="Times New Roman" w:cs="Times New Roman"/>
          <w:sz w:val="24"/>
          <w:szCs w:val="24"/>
        </w:rPr>
        <w:t>s</w:t>
      </w:r>
      <w:r w:rsidR="00540A07">
        <w:rPr>
          <w:rFonts w:ascii="Times New Roman" w:hAnsi="Times New Roman" w:cs="Times New Roman"/>
          <w:sz w:val="24"/>
          <w:szCs w:val="24"/>
        </w:rPr>
        <w:t xml:space="preserve"> in</w:t>
      </w:r>
      <w:r w:rsidR="00541BC9">
        <w:rPr>
          <w:rFonts w:ascii="Times New Roman" w:hAnsi="Times New Roman" w:cs="Times New Roman"/>
          <w:sz w:val="24"/>
          <w:szCs w:val="24"/>
        </w:rPr>
        <w:t xml:space="preserve"> our</w:t>
      </w:r>
      <w:r w:rsidR="00540A07">
        <w:rPr>
          <w:rFonts w:ascii="Times New Roman" w:hAnsi="Times New Roman" w:cs="Times New Roman"/>
          <w:sz w:val="24"/>
          <w:szCs w:val="24"/>
        </w:rPr>
        <w:t xml:space="preserve"> understanding of </w:t>
      </w:r>
      <w:r w:rsidR="00541BC9">
        <w:rPr>
          <w:rFonts w:ascii="Times New Roman" w:hAnsi="Times New Roman" w:cs="Times New Roman"/>
          <w:sz w:val="24"/>
          <w:szCs w:val="24"/>
        </w:rPr>
        <w:t>how courts functioned</w:t>
      </w:r>
      <w:r w:rsidR="00540A07">
        <w:rPr>
          <w:rFonts w:ascii="Times New Roman" w:hAnsi="Times New Roman" w:cs="Times New Roman"/>
          <w:sz w:val="24"/>
          <w:szCs w:val="24"/>
        </w:rPr>
        <w:t xml:space="preserve"> in </w:t>
      </w:r>
      <w:r w:rsidR="007B36F7">
        <w:rPr>
          <w:rFonts w:ascii="Times New Roman" w:hAnsi="Times New Roman" w:cs="Times New Roman"/>
          <w:sz w:val="24"/>
          <w:szCs w:val="24"/>
        </w:rPr>
        <w:t>the Classical and Hellenistic periods</w:t>
      </w:r>
      <w:r w:rsidR="00540A07">
        <w:rPr>
          <w:rFonts w:ascii="Times New Roman" w:hAnsi="Times New Roman" w:cs="Times New Roman"/>
          <w:sz w:val="24"/>
          <w:szCs w:val="24"/>
        </w:rPr>
        <w:t xml:space="preserve"> </w:t>
      </w:r>
      <w:r w:rsidR="0078655C">
        <w:rPr>
          <w:rFonts w:ascii="Times New Roman" w:hAnsi="Times New Roman" w:cs="Times New Roman"/>
          <w:sz w:val="24"/>
          <w:szCs w:val="24"/>
        </w:rPr>
        <w:t>which ha</w:t>
      </w:r>
      <w:r w:rsidR="007B36F7">
        <w:rPr>
          <w:rFonts w:ascii="Times New Roman" w:hAnsi="Times New Roman" w:cs="Times New Roman"/>
          <w:sz w:val="24"/>
          <w:szCs w:val="24"/>
        </w:rPr>
        <w:t>ve</w:t>
      </w:r>
      <w:r w:rsidR="0078655C">
        <w:rPr>
          <w:rFonts w:ascii="Times New Roman" w:hAnsi="Times New Roman" w:cs="Times New Roman"/>
          <w:sz w:val="24"/>
          <w:szCs w:val="24"/>
        </w:rPr>
        <w:t xml:space="preserve"> only recently be</w:t>
      </w:r>
      <w:r w:rsidR="00BF3A34">
        <w:rPr>
          <w:rFonts w:ascii="Times New Roman" w:hAnsi="Times New Roman" w:cs="Times New Roman"/>
          <w:sz w:val="24"/>
          <w:szCs w:val="24"/>
        </w:rPr>
        <w:t>en</w:t>
      </w:r>
      <w:r w:rsidR="0078655C">
        <w:rPr>
          <w:rFonts w:ascii="Times New Roman" w:hAnsi="Times New Roman" w:cs="Times New Roman"/>
          <w:sz w:val="24"/>
          <w:szCs w:val="24"/>
        </w:rPr>
        <w:t xml:space="preserve"> addressed by </w:t>
      </w:r>
      <w:proofErr w:type="spellStart"/>
      <w:r w:rsidR="0078655C">
        <w:rPr>
          <w:rFonts w:ascii="Times New Roman" w:hAnsi="Times New Roman" w:cs="Times New Roman"/>
          <w:sz w:val="24"/>
          <w:szCs w:val="24"/>
        </w:rPr>
        <w:t>Spaworth</w:t>
      </w:r>
      <w:proofErr w:type="spellEnd"/>
      <w:r w:rsidR="0078655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8655C">
        <w:rPr>
          <w:rFonts w:ascii="Times New Roman" w:hAnsi="Times New Roman" w:cs="Times New Roman"/>
          <w:sz w:val="24"/>
          <w:szCs w:val="24"/>
        </w:rPr>
        <w:t>Rawlandson</w:t>
      </w:r>
      <w:proofErr w:type="spellEnd"/>
      <w:r w:rsidR="0043336B">
        <w:rPr>
          <w:rFonts w:ascii="Times New Roman" w:hAnsi="Times New Roman" w:cs="Times New Roman"/>
          <w:sz w:val="24"/>
          <w:szCs w:val="24"/>
        </w:rPr>
        <w:t>,</w:t>
      </w:r>
      <w:r w:rsidR="0078655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8655C">
        <w:rPr>
          <w:rFonts w:ascii="Times New Roman" w:hAnsi="Times New Roman" w:cs="Times New Roman"/>
          <w:sz w:val="24"/>
          <w:szCs w:val="24"/>
        </w:rPr>
        <w:t>Strootman</w:t>
      </w:r>
      <w:proofErr w:type="spellEnd"/>
      <w:r w:rsidR="00F211CF">
        <w:rPr>
          <w:rFonts w:ascii="Times New Roman" w:hAnsi="Times New Roman" w:cs="Times New Roman"/>
          <w:sz w:val="24"/>
          <w:szCs w:val="24"/>
        </w:rPr>
        <w:t>,</w:t>
      </w:r>
      <w:r w:rsidR="00AE05BA">
        <w:rPr>
          <w:rFonts w:ascii="Times New Roman" w:hAnsi="Times New Roman" w:cs="Times New Roman"/>
          <w:sz w:val="24"/>
          <w:szCs w:val="24"/>
        </w:rPr>
        <w:t xml:space="preserve"> </w:t>
      </w:r>
      <w:r w:rsidR="00F211CF">
        <w:rPr>
          <w:rFonts w:ascii="Times New Roman" w:hAnsi="Times New Roman" w:cs="Times New Roman"/>
          <w:sz w:val="24"/>
          <w:szCs w:val="24"/>
        </w:rPr>
        <w:t>and others</w:t>
      </w:r>
      <w:r w:rsidR="0078655C">
        <w:rPr>
          <w:rFonts w:ascii="Times New Roman" w:hAnsi="Times New Roman" w:cs="Times New Roman"/>
          <w:sz w:val="24"/>
          <w:szCs w:val="24"/>
        </w:rPr>
        <w:t>.</w:t>
      </w:r>
      <w:r w:rsidR="0078655C">
        <w:rPr>
          <w:rStyle w:val="FootnoteReference"/>
          <w:rFonts w:ascii="Times New Roman" w:hAnsi="Times New Roman" w:cs="Times New Roman"/>
          <w:sz w:val="24"/>
          <w:szCs w:val="24"/>
        </w:rPr>
        <w:footnoteReference w:id="7"/>
      </w:r>
      <w:r w:rsidR="0078655C">
        <w:rPr>
          <w:rFonts w:ascii="Times New Roman" w:hAnsi="Times New Roman" w:cs="Times New Roman"/>
          <w:sz w:val="24"/>
          <w:szCs w:val="24"/>
        </w:rPr>
        <w:t xml:space="preserve"> </w:t>
      </w:r>
      <w:r w:rsidR="004046EC">
        <w:rPr>
          <w:rFonts w:ascii="Times New Roman" w:hAnsi="Times New Roman" w:cs="Times New Roman"/>
          <w:sz w:val="24"/>
          <w:szCs w:val="24"/>
        </w:rPr>
        <w:t>Th</w:t>
      </w:r>
      <w:r w:rsidR="00AE05BA">
        <w:rPr>
          <w:rFonts w:ascii="Times New Roman" w:hAnsi="Times New Roman" w:cs="Times New Roman"/>
          <w:sz w:val="24"/>
          <w:szCs w:val="24"/>
        </w:rPr>
        <w:t>ese views</w:t>
      </w:r>
      <w:r w:rsidR="00B53C62">
        <w:rPr>
          <w:rFonts w:ascii="Times New Roman" w:hAnsi="Times New Roman" w:cs="Times New Roman"/>
          <w:sz w:val="24"/>
          <w:szCs w:val="24"/>
        </w:rPr>
        <w:t xml:space="preserve"> </w:t>
      </w:r>
      <w:r w:rsidR="009744FD">
        <w:rPr>
          <w:rFonts w:ascii="Times New Roman" w:hAnsi="Times New Roman" w:cs="Times New Roman"/>
          <w:sz w:val="24"/>
          <w:szCs w:val="24"/>
        </w:rPr>
        <w:t>oppose</w:t>
      </w:r>
      <w:r w:rsidR="004046EC">
        <w:rPr>
          <w:rFonts w:ascii="Times New Roman" w:hAnsi="Times New Roman" w:cs="Times New Roman"/>
          <w:sz w:val="24"/>
          <w:szCs w:val="24"/>
        </w:rPr>
        <w:t xml:space="preserve"> older</w:t>
      </w:r>
      <w:r w:rsidR="0043336B">
        <w:rPr>
          <w:rFonts w:ascii="Times New Roman" w:hAnsi="Times New Roman" w:cs="Times New Roman"/>
          <w:sz w:val="24"/>
          <w:szCs w:val="24"/>
        </w:rPr>
        <w:t xml:space="preserve"> </w:t>
      </w:r>
      <w:r w:rsidR="00D54489">
        <w:rPr>
          <w:rFonts w:ascii="Times New Roman" w:hAnsi="Times New Roman" w:cs="Times New Roman"/>
          <w:sz w:val="24"/>
          <w:szCs w:val="24"/>
        </w:rPr>
        <w:t>opinions</w:t>
      </w:r>
      <w:r w:rsidR="00AE05BA">
        <w:rPr>
          <w:rFonts w:ascii="Times New Roman" w:hAnsi="Times New Roman" w:cs="Times New Roman"/>
          <w:sz w:val="24"/>
          <w:szCs w:val="24"/>
        </w:rPr>
        <w:t xml:space="preserve"> of</w:t>
      </w:r>
      <w:r w:rsidR="00B53C62">
        <w:rPr>
          <w:rFonts w:ascii="Times New Roman" w:hAnsi="Times New Roman" w:cs="Times New Roman"/>
          <w:sz w:val="24"/>
          <w:szCs w:val="24"/>
        </w:rPr>
        <w:t xml:space="preserve"> </w:t>
      </w:r>
      <w:r w:rsidR="00AE05BA">
        <w:rPr>
          <w:rFonts w:ascii="Times New Roman" w:hAnsi="Times New Roman" w:cs="Times New Roman"/>
          <w:sz w:val="24"/>
          <w:szCs w:val="24"/>
        </w:rPr>
        <w:t xml:space="preserve">the </w:t>
      </w:r>
      <w:r w:rsidR="00B53C62">
        <w:rPr>
          <w:rFonts w:ascii="Times New Roman" w:hAnsi="Times New Roman" w:cs="Times New Roman"/>
          <w:sz w:val="24"/>
          <w:szCs w:val="24"/>
        </w:rPr>
        <w:t xml:space="preserve">Ptolemaic </w:t>
      </w:r>
      <w:r w:rsidR="00AE05BA">
        <w:rPr>
          <w:rFonts w:ascii="Times New Roman" w:hAnsi="Times New Roman" w:cs="Times New Roman"/>
          <w:sz w:val="24"/>
          <w:szCs w:val="24"/>
        </w:rPr>
        <w:t>monarchy</w:t>
      </w:r>
      <w:r w:rsidR="00D54489">
        <w:rPr>
          <w:rFonts w:ascii="Times New Roman" w:hAnsi="Times New Roman" w:cs="Times New Roman"/>
          <w:sz w:val="24"/>
          <w:szCs w:val="24"/>
        </w:rPr>
        <w:t xml:space="preserve"> by </w:t>
      </w:r>
      <w:proofErr w:type="spellStart"/>
      <w:r w:rsidR="00D54489">
        <w:rPr>
          <w:rFonts w:ascii="Times New Roman" w:hAnsi="Times New Roman" w:cs="Times New Roman"/>
          <w:sz w:val="24"/>
          <w:szCs w:val="24"/>
        </w:rPr>
        <w:t>Addler</w:t>
      </w:r>
      <w:proofErr w:type="spellEnd"/>
      <w:r w:rsidR="00D54489">
        <w:rPr>
          <w:rFonts w:ascii="Times New Roman" w:hAnsi="Times New Roman" w:cs="Times New Roman"/>
          <w:sz w:val="24"/>
          <w:szCs w:val="24"/>
        </w:rPr>
        <w:t xml:space="preserve"> and Ma</w:t>
      </w:r>
      <w:r w:rsidR="00B53C62">
        <w:rPr>
          <w:rFonts w:ascii="Times New Roman" w:hAnsi="Times New Roman" w:cs="Times New Roman"/>
          <w:sz w:val="24"/>
          <w:szCs w:val="24"/>
        </w:rPr>
        <w:t xml:space="preserve"> </w:t>
      </w:r>
      <w:r w:rsidR="0043336B">
        <w:rPr>
          <w:rFonts w:ascii="Times New Roman" w:hAnsi="Times New Roman" w:cs="Times New Roman"/>
          <w:sz w:val="24"/>
          <w:szCs w:val="24"/>
        </w:rPr>
        <w:t>which s</w:t>
      </w:r>
      <w:r w:rsidR="004046EC">
        <w:rPr>
          <w:rFonts w:ascii="Times New Roman" w:hAnsi="Times New Roman" w:cs="Times New Roman"/>
          <w:sz w:val="24"/>
          <w:szCs w:val="24"/>
        </w:rPr>
        <w:t>ee</w:t>
      </w:r>
      <w:r w:rsidR="0043336B">
        <w:rPr>
          <w:rFonts w:ascii="Times New Roman" w:hAnsi="Times New Roman" w:cs="Times New Roman"/>
          <w:sz w:val="24"/>
          <w:szCs w:val="24"/>
        </w:rPr>
        <w:t xml:space="preserve"> </w:t>
      </w:r>
      <w:r w:rsidR="004046EC">
        <w:rPr>
          <w:rFonts w:ascii="Times New Roman" w:hAnsi="Times New Roman" w:cs="Times New Roman"/>
          <w:sz w:val="24"/>
          <w:szCs w:val="24"/>
        </w:rPr>
        <w:t>it</w:t>
      </w:r>
      <w:r w:rsidR="0043336B">
        <w:rPr>
          <w:rFonts w:ascii="Times New Roman" w:hAnsi="Times New Roman" w:cs="Times New Roman"/>
          <w:sz w:val="24"/>
          <w:szCs w:val="24"/>
        </w:rPr>
        <w:t xml:space="preserve"> as </w:t>
      </w:r>
      <w:r w:rsidR="00286209">
        <w:rPr>
          <w:rFonts w:ascii="Times New Roman" w:hAnsi="Times New Roman" w:cs="Times New Roman"/>
          <w:sz w:val="24"/>
          <w:szCs w:val="24"/>
        </w:rPr>
        <w:t>somewhat unilateral</w:t>
      </w:r>
      <w:r w:rsidR="0043336B">
        <w:rPr>
          <w:rFonts w:ascii="Times New Roman" w:hAnsi="Times New Roman" w:cs="Times New Roman"/>
          <w:sz w:val="24"/>
          <w:szCs w:val="24"/>
        </w:rPr>
        <w:t xml:space="preserve"> </w:t>
      </w:r>
      <w:r w:rsidR="00D54489">
        <w:rPr>
          <w:rFonts w:ascii="Times New Roman" w:hAnsi="Times New Roman" w:cs="Times New Roman"/>
          <w:sz w:val="24"/>
          <w:szCs w:val="24"/>
        </w:rPr>
        <w:t>with a</w:t>
      </w:r>
      <w:r w:rsidR="00B53C62">
        <w:rPr>
          <w:rFonts w:ascii="Times New Roman" w:hAnsi="Times New Roman" w:cs="Times New Roman"/>
          <w:sz w:val="24"/>
          <w:szCs w:val="24"/>
        </w:rPr>
        <w:t xml:space="preserve"> </w:t>
      </w:r>
      <w:r w:rsidR="004552BE">
        <w:rPr>
          <w:rFonts w:ascii="Times New Roman" w:hAnsi="Times New Roman" w:cs="Times New Roman"/>
          <w:sz w:val="24"/>
          <w:szCs w:val="24"/>
        </w:rPr>
        <w:t>rul</w:t>
      </w:r>
      <w:r w:rsidR="0043336B">
        <w:rPr>
          <w:rFonts w:ascii="Times New Roman" w:hAnsi="Times New Roman" w:cs="Times New Roman"/>
          <w:sz w:val="24"/>
          <w:szCs w:val="24"/>
        </w:rPr>
        <w:t xml:space="preserve">ing elite comprised </w:t>
      </w:r>
      <w:r w:rsidR="00286209">
        <w:rPr>
          <w:rFonts w:ascii="Times New Roman" w:hAnsi="Times New Roman" w:cs="Times New Roman"/>
          <w:sz w:val="24"/>
          <w:szCs w:val="24"/>
        </w:rPr>
        <w:t xml:space="preserve">exclusively </w:t>
      </w:r>
      <w:r w:rsidR="0043336B">
        <w:rPr>
          <w:rFonts w:ascii="Times New Roman" w:hAnsi="Times New Roman" w:cs="Times New Roman"/>
          <w:sz w:val="24"/>
          <w:szCs w:val="24"/>
        </w:rPr>
        <w:t>of</w:t>
      </w:r>
      <w:r w:rsidR="004552BE">
        <w:rPr>
          <w:rFonts w:ascii="Times New Roman" w:hAnsi="Times New Roman" w:cs="Times New Roman"/>
          <w:sz w:val="24"/>
          <w:szCs w:val="24"/>
        </w:rPr>
        <w:t xml:space="preserve"> Greco-Macedonian</w:t>
      </w:r>
      <w:r w:rsidR="0043336B">
        <w:rPr>
          <w:rFonts w:ascii="Times New Roman" w:hAnsi="Times New Roman" w:cs="Times New Roman"/>
          <w:sz w:val="24"/>
          <w:szCs w:val="24"/>
        </w:rPr>
        <w:t>s</w:t>
      </w:r>
      <w:r w:rsidR="00AE05BA">
        <w:rPr>
          <w:rFonts w:ascii="Times New Roman" w:hAnsi="Times New Roman" w:cs="Times New Roman"/>
          <w:sz w:val="24"/>
          <w:szCs w:val="24"/>
        </w:rPr>
        <w:t>.</w:t>
      </w:r>
      <w:r w:rsidR="00AE05BA">
        <w:rPr>
          <w:rStyle w:val="FootnoteReference"/>
          <w:rFonts w:ascii="Times New Roman" w:hAnsi="Times New Roman" w:cs="Times New Roman"/>
          <w:sz w:val="24"/>
          <w:szCs w:val="24"/>
        </w:rPr>
        <w:footnoteReference w:id="8"/>
      </w:r>
      <w:r w:rsidR="004552BE">
        <w:rPr>
          <w:rFonts w:ascii="Times New Roman" w:hAnsi="Times New Roman" w:cs="Times New Roman"/>
          <w:sz w:val="24"/>
          <w:szCs w:val="24"/>
        </w:rPr>
        <w:t xml:space="preserve"> </w:t>
      </w:r>
      <w:r w:rsidR="009744FD">
        <w:rPr>
          <w:rFonts w:ascii="Times New Roman" w:hAnsi="Times New Roman" w:cs="Times New Roman"/>
          <w:sz w:val="24"/>
          <w:szCs w:val="24"/>
        </w:rPr>
        <w:t>In contrast, the former</w:t>
      </w:r>
      <w:r w:rsidR="004552BE">
        <w:rPr>
          <w:rFonts w:ascii="Times New Roman" w:hAnsi="Times New Roman" w:cs="Times New Roman"/>
          <w:sz w:val="24"/>
          <w:szCs w:val="24"/>
        </w:rPr>
        <w:t xml:space="preserve"> studies, </w:t>
      </w:r>
      <w:r w:rsidR="0043336B">
        <w:rPr>
          <w:rFonts w:ascii="Times New Roman" w:hAnsi="Times New Roman" w:cs="Times New Roman"/>
          <w:sz w:val="24"/>
          <w:szCs w:val="24"/>
        </w:rPr>
        <w:t>often</w:t>
      </w:r>
      <w:r w:rsidR="004552BE">
        <w:rPr>
          <w:rFonts w:ascii="Times New Roman" w:hAnsi="Times New Roman" w:cs="Times New Roman"/>
          <w:sz w:val="24"/>
          <w:szCs w:val="24"/>
        </w:rPr>
        <w:t xml:space="preserve"> </w:t>
      </w:r>
      <w:r w:rsidR="0043336B">
        <w:rPr>
          <w:rFonts w:ascii="Times New Roman" w:hAnsi="Times New Roman" w:cs="Times New Roman"/>
          <w:sz w:val="24"/>
          <w:szCs w:val="24"/>
        </w:rPr>
        <w:t>utilising</w:t>
      </w:r>
      <w:r w:rsidR="004552BE">
        <w:rPr>
          <w:rFonts w:ascii="Times New Roman" w:hAnsi="Times New Roman" w:cs="Times New Roman"/>
          <w:sz w:val="24"/>
          <w:szCs w:val="24"/>
        </w:rPr>
        <w:t xml:space="preserve"> Elias’ work on the court of Louis XVI</w:t>
      </w:r>
      <w:r w:rsidR="00AE05BA">
        <w:rPr>
          <w:rFonts w:ascii="Times New Roman" w:hAnsi="Times New Roman" w:cs="Times New Roman"/>
          <w:sz w:val="24"/>
          <w:szCs w:val="24"/>
        </w:rPr>
        <w:t>,</w:t>
      </w:r>
      <w:r w:rsidR="004552BE">
        <w:rPr>
          <w:rFonts w:ascii="Times New Roman" w:hAnsi="Times New Roman" w:cs="Times New Roman"/>
          <w:sz w:val="24"/>
          <w:szCs w:val="24"/>
        </w:rPr>
        <w:t xml:space="preserve"> h</w:t>
      </w:r>
      <w:r w:rsidR="004046EC">
        <w:rPr>
          <w:rFonts w:ascii="Times New Roman" w:hAnsi="Times New Roman" w:cs="Times New Roman"/>
          <w:sz w:val="24"/>
          <w:szCs w:val="24"/>
        </w:rPr>
        <w:t>ave</w:t>
      </w:r>
      <w:r w:rsidR="004552BE">
        <w:rPr>
          <w:rFonts w:ascii="Times New Roman" w:hAnsi="Times New Roman" w:cs="Times New Roman"/>
          <w:sz w:val="24"/>
          <w:szCs w:val="24"/>
        </w:rPr>
        <w:t xml:space="preserve"> allowed</w:t>
      </w:r>
      <w:r w:rsidR="004046EC">
        <w:rPr>
          <w:rFonts w:ascii="Times New Roman" w:hAnsi="Times New Roman" w:cs="Times New Roman"/>
          <w:sz w:val="24"/>
          <w:szCs w:val="24"/>
        </w:rPr>
        <w:t xml:space="preserve"> </w:t>
      </w:r>
      <w:r w:rsidR="007B36F7">
        <w:rPr>
          <w:rFonts w:ascii="Times New Roman" w:hAnsi="Times New Roman" w:cs="Times New Roman"/>
          <w:sz w:val="24"/>
          <w:szCs w:val="24"/>
        </w:rPr>
        <w:t>these</w:t>
      </w:r>
      <w:r w:rsidR="0094283E">
        <w:rPr>
          <w:rFonts w:ascii="Times New Roman" w:hAnsi="Times New Roman" w:cs="Times New Roman"/>
          <w:sz w:val="24"/>
          <w:szCs w:val="24"/>
        </w:rPr>
        <w:t xml:space="preserve"> earlier</w:t>
      </w:r>
      <w:r w:rsidR="007B36F7">
        <w:rPr>
          <w:rFonts w:ascii="Times New Roman" w:hAnsi="Times New Roman" w:cs="Times New Roman"/>
          <w:sz w:val="24"/>
          <w:szCs w:val="24"/>
        </w:rPr>
        <w:t xml:space="preserve"> </w:t>
      </w:r>
      <w:r w:rsidR="004046EC">
        <w:rPr>
          <w:rFonts w:ascii="Times New Roman" w:hAnsi="Times New Roman" w:cs="Times New Roman"/>
          <w:sz w:val="24"/>
          <w:szCs w:val="24"/>
        </w:rPr>
        <w:t>courts to be described,</w:t>
      </w:r>
      <w:r w:rsidR="00401457">
        <w:rPr>
          <w:rFonts w:ascii="Times New Roman" w:hAnsi="Times New Roman" w:cs="Times New Roman"/>
          <w:sz w:val="24"/>
          <w:szCs w:val="24"/>
        </w:rPr>
        <w:t xml:space="preserve"> </w:t>
      </w:r>
      <w:r w:rsidR="009744FD">
        <w:rPr>
          <w:rFonts w:ascii="Times New Roman" w:hAnsi="Times New Roman" w:cs="Times New Roman"/>
          <w:sz w:val="24"/>
          <w:szCs w:val="24"/>
        </w:rPr>
        <w:t>more rightly, as</w:t>
      </w:r>
      <w:r w:rsidR="0094283E">
        <w:rPr>
          <w:rFonts w:ascii="Times New Roman" w:hAnsi="Times New Roman" w:cs="Times New Roman"/>
          <w:sz w:val="24"/>
          <w:szCs w:val="24"/>
        </w:rPr>
        <w:t xml:space="preserve"> being</w:t>
      </w:r>
      <w:r w:rsidR="009744FD">
        <w:rPr>
          <w:rFonts w:ascii="Times New Roman" w:hAnsi="Times New Roman" w:cs="Times New Roman"/>
          <w:sz w:val="24"/>
          <w:szCs w:val="24"/>
        </w:rPr>
        <w:t xml:space="preserve"> </w:t>
      </w:r>
      <w:r w:rsidR="007B36F7">
        <w:rPr>
          <w:rFonts w:ascii="Times New Roman" w:hAnsi="Times New Roman" w:cs="Times New Roman"/>
          <w:sz w:val="24"/>
          <w:szCs w:val="24"/>
        </w:rPr>
        <w:t>compris</w:t>
      </w:r>
      <w:r w:rsidR="0094283E">
        <w:rPr>
          <w:rFonts w:ascii="Times New Roman" w:hAnsi="Times New Roman" w:cs="Times New Roman"/>
          <w:sz w:val="24"/>
          <w:szCs w:val="24"/>
        </w:rPr>
        <w:t>ed of</w:t>
      </w:r>
      <w:r w:rsidR="004552BE">
        <w:rPr>
          <w:rFonts w:ascii="Times New Roman" w:hAnsi="Times New Roman" w:cs="Times New Roman"/>
          <w:sz w:val="24"/>
          <w:szCs w:val="24"/>
        </w:rPr>
        <w:t xml:space="preserve"> complex </w:t>
      </w:r>
      <w:r w:rsidR="009744FD">
        <w:rPr>
          <w:rFonts w:ascii="Times New Roman" w:hAnsi="Times New Roman" w:cs="Times New Roman"/>
          <w:sz w:val="24"/>
          <w:szCs w:val="24"/>
        </w:rPr>
        <w:t>and</w:t>
      </w:r>
      <w:r w:rsidR="004552BE">
        <w:rPr>
          <w:rFonts w:ascii="Times New Roman" w:hAnsi="Times New Roman" w:cs="Times New Roman"/>
          <w:sz w:val="24"/>
          <w:szCs w:val="24"/>
        </w:rPr>
        <w:t xml:space="preserve"> delicate set</w:t>
      </w:r>
      <w:r w:rsidR="004046EC">
        <w:rPr>
          <w:rFonts w:ascii="Times New Roman" w:hAnsi="Times New Roman" w:cs="Times New Roman"/>
          <w:sz w:val="24"/>
          <w:szCs w:val="24"/>
        </w:rPr>
        <w:t>s</w:t>
      </w:r>
      <w:r w:rsidR="004552BE">
        <w:rPr>
          <w:rFonts w:ascii="Times New Roman" w:hAnsi="Times New Roman" w:cs="Times New Roman"/>
          <w:sz w:val="24"/>
          <w:szCs w:val="24"/>
        </w:rPr>
        <w:t xml:space="preserve"> of power relationships</w:t>
      </w:r>
      <w:r w:rsidR="009744FD">
        <w:rPr>
          <w:rFonts w:ascii="Times New Roman" w:hAnsi="Times New Roman" w:cs="Times New Roman"/>
          <w:sz w:val="24"/>
          <w:szCs w:val="24"/>
        </w:rPr>
        <w:t xml:space="preserve"> which</w:t>
      </w:r>
      <w:r w:rsidR="004046EC">
        <w:rPr>
          <w:rFonts w:ascii="Times New Roman" w:hAnsi="Times New Roman" w:cs="Times New Roman"/>
          <w:sz w:val="24"/>
          <w:szCs w:val="24"/>
        </w:rPr>
        <w:t xml:space="preserve"> </w:t>
      </w:r>
      <w:r w:rsidR="009744FD">
        <w:rPr>
          <w:rFonts w:ascii="Times New Roman" w:hAnsi="Times New Roman" w:cs="Times New Roman"/>
          <w:sz w:val="24"/>
          <w:szCs w:val="24"/>
        </w:rPr>
        <w:t>required</w:t>
      </w:r>
      <w:r w:rsidR="004046EC">
        <w:rPr>
          <w:rFonts w:ascii="Times New Roman" w:hAnsi="Times New Roman" w:cs="Times New Roman"/>
          <w:sz w:val="24"/>
          <w:szCs w:val="24"/>
        </w:rPr>
        <w:t xml:space="preserve"> </w:t>
      </w:r>
      <w:r w:rsidR="003F14AC">
        <w:rPr>
          <w:rFonts w:ascii="Times New Roman" w:hAnsi="Times New Roman" w:cs="Times New Roman"/>
          <w:sz w:val="24"/>
          <w:szCs w:val="24"/>
        </w:rPr>
        <w:t>k</w:t>
      </w:r>
      <w:r w:rsidR="009744FD">
        <w:rPr>
          <w:rFonts w:ascii="Times New Roman" w:hAnsi="Times New Roman" w:cs="Times New Roman"/>
          <w:sz w:val="24"/>
          <w:szCs w:val="24"/>
        </w:rPr>
        <w:t>ings</w:t>
      </w:r>
      <w:r w:rsidR="004046EC">
        <w:rPr>
          <w:rFonts w:ascii="Times New Roman" w:hAnsi="Times New Roman" w:cs="Times New Roman"/>
          <w:sz w:val="24"/>
          <w:szCs w:val="24"/>
        </w:rPr>
        <w:t xml:space="preserve"> to </w:t>
      </w:r>
      <w:r w:rsidR="00D54489">
        <w:rPr>
          <w:rFonts w:ascii="Times New Roman" w:hAnsi="Times New Roman" w:cs="Times New Roman"/>
          <w:sz w:val="24"/>
          <w:szCs w:val="24"/>
        </w:rPr>
        <w:t>continuously</w:t>
      </w:r>
      <w:r w:rsidR="004046EC">
        <w:rPr>
          <w:rFonts w:ascii="Times New Roman" w:hAnsi="Times New Roman" w:cs="Times New Roman"/>
          <w:sz w:val="24"/>
          <w:szCs w:val="24"/>
        </w:rPr>
        <w:t xml:space="preserve"> redistribute honours amongst courtiers</w:t>
      </w:r>
      <w:r w:rsidR="00D54489">
        <w:rPr>
          <w:rFonts w:ascii="Times New Roman" w:hAnsi="Times New Roman" w:cs="Times New Roman"/>
          <w:sz w:val="24"/>
          <w:szCs w:val="24"/>
        </w:rPr>
        <w:t xml:space="preserve">, many of whom were </w:t>
      </w:r>
      <w:r w:rsidR="007B36F7">
        <w:rPr>
          <w:rFonts w:ascii="Times New Roman" w:hAnsi="Times New Roman" w:cs="Times New Roman"/>
          <w:sz w:val="24"/>
          <w:szCs w:val="24"/>
        </w:rPr>
        <w:t>natives</w:t>
      </w:r>
      <w:r w:rsidR="00D54489">
        <w:rPr>
          <w:rFonts w:ascii="Times New Roman" w:hAnsi="Times New Roman" w:cs="Times New Roman"/>
          <w:sz w:val="24"/>
          <w:szCs w:val="24"/>
        </w:rPr>
        <w:t>,</w:t>
      </w:r>
      <w:r w:rsidR="004046EC">
        <w:rPr>
          <w:rFonts w:ascii="Times New Roman" w:hAnsi="Times New Roman" w:cs="Times New Roman"/>
          <w:sz w:val="24"/>
          <w:szCs w:val="24"/>
        </w:rPr>
        <w:t xml:space="preserve"> to exercise power</w:t>
      </w:r>
      <w:r w:rsidR="000B4EA3">
        <w:rPr>
          <w:rFonts w:ascii="Times New Roman" w:hAnsi="Times New Roman" w:cs="Times New Roman"/>
          <w:sz w:val="24"/>
          <w:szCs w:val="24"/>
        </w:rPr>
        <w:t xml:space="preserve"> rather than </w:t>
      </w:r>
      <w:r w:rsidR="00286209">
        <w:rPr>
          <w:rFonts w:ascii="Times New Roman" w:hAnsi="Times New Roman" w:cs="Times New Roman"/>
          <w:sz w:val="24"/>
          <w:szCs w:val="24"/>
        </w:rPr>
        <w:t xml:space="preserve">simply </w:t>
      </w:r>
      <w:r w:rsidR="000B4EA3">
        <w:rPr>
          <w:rFonts w:ascii="Times New Roman" w:hAnsi="Times New Roman" w:cs="Times New Roman"/>
          <w:sz w:val="24"/>
          <w:szCs w:val="24"/>
        </w:rPr>
        <w:t xml:space="preserve">acting </w:t>
      </w:r>
      <w:r w:rsidR="00D54489">
        <w:rPr>
          <w:rFonts w:ascii="Times New Roman" w:hAnsi="Times New Roman" w:cs="Times New Roman"/>
          <w:sz w:val="24"/>
          <w:szCs w:val="24"/>
        </w:rPr>
        <w:t>unilaterally</w:t>
      </w:r>
      <w:r w:rsidR="004552BE">
        <w:rPr>
          <w:rFonts w:ascii="Times New Roman" w:hAnsi="Times New Roman" w:cs="Times New Roman"/>
          <w:sz w:val="24"/>
          <w:szCs w:val="24"/>
        </w:rPr>
        <w:t>.</w:t>
      </w:r>
      <w:r w:rsidR="004552BE">
        <w:rPr>
          <w:rStyle w:val="FootnoteReference"/>
          <w:rFonts w:ascii="Times New Roman" w:hAnsi="Times New Roman" w:cs="Times New Roman"/>
          <w:sz w:val="24"/>
          <w:szCs w:val="24"/>
        </w:rPr>
        <w:footnoteReference w:id="9"/>
      </w:r>
    </w:p>
    <w:p w:rsidR="00AE3BB1" w:rsidRDefault="004046EC" w:rsidP="004D3D2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Nevertheless, while this does provide a</w:t>
      </w:r>
      <w:r w:rsidR="00504073">
        <w:rPr>
          <w:rFonts w:ascii="Times New Roman" w:hAnsi="Times New Roman" w:cs="Times New Roman"/>
          <w:sz w:val="24"/>
          <w:szCs w:val="24"/>
        </w:rPr>
        <w:t xml:space="preserve"> better </w:t>
      </w:r>
      <w:r>
        <w:rPr>
          <w:rFonts w:ascii="Times New Roman" w:hAnsi="Times New Roman" w:cs="Times New Roman"/>
          <w:sz w:val="24"/>
          <w:szCs w:val="24"/>
        </w:rPr>
        <w:t xml:space="preserve">methodological </w:t>
      </w:r>
      <w:r w:rsidR="00504073">
        <w:rPr>
          <w:rFonts w:ascii="Times New Roman" w:hAnsi="Times New Roman" w:cs="Times New Roman"/>
          <w:sz w:val="24"/>
          <w:szCs w:val="24"/>
        </w:rPr>
        <w:t xml:space="preserve">framework through which to </w:t>
      </w:r>
      <w:r w:rsidR="00DD4CA5">
        <w:rPr>
          <w:rFonts w:ascii="Times New Roman" w:hAnsi="Times New Roman" w:cs="Times New Roman"/>
          <w:sz w:val="24"/>
          <w:szCs w:val="24"/>
        </w:rPr>
        <w:t>discuss</w:t>
      </w:r>
      <w:r w:rsidR="00504073">
        <w:rPr>
          <w:rFonts w:ascii="Times New Roman" w:hAnsi="Times New Roman" w:cs="Times New Roman"/>
          <w:sz w:val="24"/>
          <w:szCs w:val="24"/>
        </w:rPr>
        <w:t xml:space="preserve"> </w:t>
      </w:r>
      <w:r w:rsidR="00541BC9">
        <w:rPr>
          <w:rFonts w:ascii="Times New Roman" w:hAnsi="Times New Roman" w:cs="Times New Roman"/>
          <w:sz w:val="24"/>
          <w:szCs w:val="24"/>
        </w:rPr>
        <w:t>how courts functioned and</w:t>
      </w:r>
      <w:r w:rsidR="00C04B51">
        <w:rPr>
          <w:rFonts w:ascii="Times New Roman" w:hAnsi="Times New Roman" w:cs="Times New Roman"/>
          <w:sz w:val="24"/>
          <w:szCs w:val="24"/>
        </w:rPr>
        <w:t xml:space="preserve"> </w:t>
      </w:r>
      <w:r w:rsidR="00541BC9">
        <w:rPr>
          <w:rFonts w:ascii="Times New Roman" w:hAnsi="Times New Roman" w:cs="Times New Roman"/>
          <w:sz w:val="24"/>
          <w:szCs w:val="24"/>
        </w:rPr>
        <w:t>how</w:t>
      </w:r>
      <w:r w:rsidR="00DD4CA5">
        <w:rPr>
          <w:rFonts w:ascii="Times New Roman" w:hAnsi="Times New Roman" w:cs="Times New Roman"/>
          <w:sz w:val="24"/>
          <w:szCs w:val="24"/>
        </w:rPr>
        <w:t xml:space="preserve"> </w:t>
      </w:r>
      <w:r w:rsidR="00CE66B9">
        <w:rPr>
          <w:rFonts w:ascii="Times New Roman" w:hAnsi="Times New Roman" w:cs="Times New Roman"/>
          <w:sz w:val="24"/>
          <w:szCs w:val="24"/>
        </w:rPr>
        <w:t>monarchs</w:t>
      </w:r>
      <w:r w:rsidR="00504073">
        <w:rPr>
          <w:rFonts w:ascii="Times New Roman" w:hAnsi="Times New Roman" w:cs="Times New Roman"/>
          <w:sz w:val="24"/>
          <w:szCs w:val="24"/>
        </w:rPr>
        <w:t xml:space="preserve"> </w:t>
      </w:r>
      <w:r w:rsidR="00F048DC">
        <w:rPr>
          <w:rFonts w:ascii="Times New Roman" w:hAnsi="Times New Roman" w:cs="Times New Roman"/>
          <w:sz w:val="24"/>
          <w:szCs w:val="24"/>
        </w:rPr>
        <w:t>in the Classical and Hellenistic period</w:t>
      </w:r>
      <w:r w:rsidR="00286209">
        <w:rPr>
          <w:rFonts w:ascii="Times New Roman" w:hAnsi="Times New Roman" w:cs="Times New Roman"/>
          <w:sz w:val="24"/>
          <w:szCs w:val="24"/>
        </w:rPr>
        <w:t>s</w:t>
      </w:r>
      <w:r w:rsidR="00F048DC">
        <w:rPr>
          <w:rFonts w:ascii="Times New Roman" w:hAnsi="Times New Roman" w:cs="Times New Roman"/>
          <w:sz w:val="24"/>
          <w:szCs w:val="24"/>
        </w:rPr>
        <w:t xml:space="preserve">, </w:t>
      </w:r>
      <w:r w:rsidR="00504073">
        <w:rPr>
          <w:rFonts w:ascii="Times New Roman" w:hAnsi="Times New Roman" w:cs="Times New Roman"/>
          <w:sz w:val="24"/>
          <w:szCs w:val="24"/>
        </w:rPr>
        <w:t>such as the Ptolemies</w:t>
      </w:r>
      <w:r w:rsidR="00541BC9">
        <w:rPr>
          <w:rFonts w:ascii="Times New Roman" w:hAnsi="Times New Roman" w:cs="Times New Roman"/>
          <w:sz w:val="24"/>
          <w:szCs w:val="24"/>
        </w:rPr>
        <w:t xml:space="preserve"> exercised their power</w:t>
      </w:r>
      <w:r w:rsidR="00504073">
        <w:rPr>
          <w:rFonts w:ascii="Times New Roman" w:hAnsi="Times New Roman" w:cs="Times New Roman"/>
          <w:sz w:val="24"/>
          <w:szCs w:val="24"/>
        </w:rPr>
        <w:t xml:space="preserve"> the situation is further complicated by </w:t>
      </w:r>
      <w:r w:rsidR="002A18A9">
        <w:rPr>
          <w:rFonts w:ascii="Times New Roman" w:hAnsi="Times New Roman" w:cs="Times New Roman"/>
          <w:sz w:val="24"/>
          <w:szCs w:val="24"/>
        </w:rPr>
        <w:t>th</w:t>
      </w:r>
      <w:r w:rsidR="00541BC9">
        <w:rPr>
          <w:rFonts w:ascii="Times New Roman" w:hAnsi="Times New Roman" w:cs="Times New Roman"/>
          <w:sz w:val="24"/>
          <w:szCs w:val="24"/>
        </w:rPr>
        <w:t xml:space="preserve">e surviving evidence and the </w:t>
      </w:r>
      <w:r w:rsidR="00286209">
        <w:rPr>
          <w:rFonts w:ascii="Times New Roman" w:hAnsi="Times New Roman" w:cs="Times New Roman"/>
          <w:sz w:val="24"/>
          <w:szCs w:val="24"/>
        </w:rPr>
        <w:t xml:space="preserve">functions which </w:t>
      </w:r>
      <w:r w:rsidR="00541BC9">
        <w:rPr>
          <w:rFonts w:ascii="Times New Roman" w:hAnsi="Times New Roman" w:cs="Times New Roman"/>
          <w:sz w:val="24"/>
          <w:szCs w:val="24"/>
        </w:rPr>
        <w:t>they attest</w:t>
      </w:r>
      <w:r w:rsidR="00CE66B9">
        <w:rPr>
          <w:rFonts w:ascii="Times New Roman" w:hAnsi="Times New Roman" w:cs="Times New Roman"/>
          <w:sz w:val="24"/>
          <w:szCs w:val="24"/>
        </w:rPr>
        <w:t>.</w:t>
      </w:r>
      <w:r w:rsidR="00504073">
        <w:rPr>
          <w:rFonts w:ascii="Times New Roman" w:hAnsi="Times New Roman" w:cs="Times New Roman"/>
          <w:sz w:val="24"/>
          <w:szCs w:val="24"/>
        </w:rPr>
        <w:t xml:space="preserve"> </w:t>
      </w:r>
      <w:r w:rsidR="00CE66B9">
        <w:rPr>
          <w:rFonts w:ascii="Times New Roman" w:hAnsi="Times New Roman" w:cs="Times New Roman"/>
          <w:sz w:val="24"/>
          <w:szCs w:val="24"/>
        </w:rPr>
        <w:t>Th</w:t>
      </w:r>
      <w:r w:rsidR="00541BC9">
        <w:rPr>
          <w:rFonts w:ascii="Times New Roman" w:hAnsi="Times New Roman" w:cs="Times New Roman"/>
          <w:sz w:val="24"/>
          <w:szCs w:val="24"/>
        </w:rPr>
        <w:t>ese</w:t>
      </w:r>
      <w:r w:rsidR="00CE66B9">
        <w:rPr>
          <w:rFonts w:ascii="Times New Roman" w:hAnsi="Times New Roman" w:cs="Times New Roman"/>
          <w:sz w:val="24"/>
          <w:szCs w:val="24"/>
        </w:rPr>
        <w:t>,</w:t>
      </w:r>
      <w:r w:rsidR="005040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4073">
        <w:rPr>
          <w:rFonts w:ascii="Times New Roman" w:hAnsi="Times New Roman" w:cs="Times New Roman"/>
          <w:sz w:val="24"/>
          <w:szCs w:val="24"/>
        </w:rPr>
        <w:t>Rawlandson</w:t>
      </w:r>
      <w:proofErr w:type="spellEnd"/>
      <w:r w:rsidR="00922585">
        <w:rPr>
          <w:rFonts w:ascii="Times New Roman" w:hAnsi="Times New Roman" w:cs="Times New Roman"/>
          <w:sz w:val="24"/>
          <w:szCs w:val="24"/>
        </w:rPr>
        <w:t xml:space="preserve"> correctly</w:t>
      </w:r>
      <w:r w:rsidR="00504073">
        <w:rPr>
          <w:rFonts w:ascii="Times New Roman" w:hAnsi="Times New Roman" w:cs="Times New Roman"/>
          <w:sz w:val="24"/>
          <w:szCs w:val="24"/>
        </w:rPr>
        <w:t xml:space="preserve"> observes</w:t>
      </w:r>
      <w:r w:rsidR="00CE66B9">
        <w:rPr>
          <w:rFonts w:ascii="Times New Roman" w:hAnsi="Times New Roman" w:cs="Times New Roman"/>
          <w:sz w:val="24"/>
          <w:szCs w:val="24"/>
        </w:rPr>
        <w:t>,</w:t>
      </w:r>
      <w:r w:rsidR="00504073">
        <w:rPr>
          <w:rFonts w:ascii="Times New Roman" w:hAnsi="Times New Roman" w:cs="Times New Roman"/>
          <w:sz w:val="24"/>
          <w:szCs w:val="24"/>
        </w:rPr>
        <w:t xml:space="preserve"> </w:t>
      </w:r>
      <w:r w:rsidR="00DD4CA5">
        <w:rPr>
          <w:rFonts w:ascii="Times New Roman" w:hAnsi="Times New Roman" w:cs="Times New Roman"/>
          <w:sz w:val="24"/>
          <w:szCs w:val="24"/>
        </w:rPr>
        <w:t>were</w:t>
      </w:r>
      <w:r w:rsidR="00504073">
        <w:rPr>
          <w:rFonts w:ascii="Times New Roman" w:hAnsi="Times New Roman" w:cs="Times New Roman"/>
          <w:sz w:val="24"/>
          <w:szCs w:val="24"/>
        </w:rPr>
        <w:t xml:space="preserve"> diverse and complex.</w:t>
      </w:r>
      <w:r w:rsidR="00504073">
        <w:rPr>
          <w:rStyle w:val="FootnoteReference"/>
          <w:rFonts w:ascii="Times New Roman" w:hAnsi="Times New Roman" w:cs="Times New Roman"/>
          <w:sz w:val="24"/>
          <w:szCs w:val="24"/>
        </w:rPr>
        <w:footnoteReference w:id="10"/>
      </w:r>
      <w:r w:rsidR="00CE66B9">
        <w:rPr>
          <w:rFonts w:ascii="Times New Roman" w:hAnsi="Times New Roman" w:cs="Times New Roman"/>
          <w:sz w:val="24"/>
          <w:szCs w:val="24"/>
        </w:rPr>
        <w:t xml:space="preserve"> T</w:t>
      </w:r>
      <w:r w:rsidR="00504073">
        <w:rPr>
          <w:rFonts w:ascii="Times New Roman" w:hAnsi="Times New Roman" w:cs="Times New Roman"/>
          <w:sz w:val="24"/>
          <w:szCs w:val="24"/>
        </w:rPr>
        <w:t xml:space="preserve">his view is certainly justified </w:t>
      </w:r>
      <w:r w:rsidR="000E0FBC">
        <w:rPr>
          <w:rFonts w:ascii="Times New Roman" w:hAnsi="Times New Roman" w:cs="Times New Roman"/>
          <w:sz w:val="24"/>
          <w:szCs w:val="24"/>
        </w:rPr>
        <w:t>by</w:t>
      </w:r>
      <w:r w:rsidR="00504073">
        <w:rPr>
          <w:rFonts w:ascii="Times New Roman" w:hAnsi="Times New Roman" w:cs="Times New Roman"/>
          <w:sz w:val="24"/>
          <w:szCs w:val="24"/>
        </w:rPr>
        <w:t xml:space="preserve"> </w:t>
      </w:r>
      <w:r w:rsidR="00541BC9">
        <w:rPr>
          <w:rFonts w:ascii="Times New Roman" w:hAnsi="Times New Roman" w:cs="Times New Roman"/>
          <w:sz w:val="24"/>
          <w:szCs w:val="24"/>
        </w:rPr>
        <w:t>some</w:t>
      </w:r>
      <w:r w:rsidR="004118C9">
        <w:rPr>
          <w:rFonts w:ascii="Times New Roman" w:hAnsi="Times New Roman" w:cs="Times New Roman"/>
          <w:sz w:val="24"/>
          <w:szCs w:val="24"/>
        </w:rPr>
        <w:t xml:space="preserve"> of</w:t>
      </w:r>
      <w:r w:rsidR="00504073">
        <w:rPr>
          <w:rFonts w:ascii="Times New Roman" w:hAnsi="Times New Roman" w:cs="Times New Roman"/>
          <w:sz w:val="24"/>
          <w:szCs w:val="24"/>
        </w:rPr>
        <w:t xml:space="preserve"> </w:t>
      </w:r>
      <w:r w:rsidR="004118C9">
        <w:rPr>
          <w:rFonts w:ascii="Times New Roman" w:hAnsi="Times New Roman" w:cs="Times New Roman"/>
          <w:sz w:val="24"/>
          <w:szCs w:val="24"/>
        </w:rPr>
        <w:t>the examples</w:t>
      </w:r>
      <w:r w:rsidR="00504073">
        <w:rPr>
          <w:rFonts w:ascii="Times New Roman" w:hAnsi="Times New Roman" w:cs="Times New Roman"/>
          <w:sz w:val="24"/>
          <w:szCs w:val="24"/>
        </w:rPr>
        <w:t xml:space="preserve"> which </w:t>
      </w:r>
      <w:r w:rsidR="002A18A9">
        <w:rPr>
          <w:rFonts w:ascii="Times New Roman" w:hAnsi="Times New Roman" w:cs="Times New Roman"/>
          <w:sz w:val="24"/>
          <w:szCs w:val="24"/>
        </w:rPr>
        <w:t>survive</w:t>
      </w:r>
      <w:r w:rsidR="00504073">
        <w:rPr>
          <w:rFonts w:ascii="Times New Roman" w:hAnsi="Times New Roman" w:cs="Times New Roman"/>
          <w:sz w:val="24"/>
          <w:szCs w:val="24"/>
        </w:rPr>
        <w:t>.</w:t>
      </w:r>
      <w:r w:rsidR="00504073">
        <w:rPr>
          <w:rStyle w:val="FootnoteReference"/>
          <w:rFonts w:ascii="Times New Roman" w:hAnsi="Times New Roman" w:cs="Times New Roman"/>
          <w:sz w:val="24"/>
          <w:szCs w:val="24"/>
        </w:rPr>
        <w:footnoteReference w:id="11"/>
      </w:r>
      <w:r w:rsidR="000E0FBC">
        <w:rPr>
          <w:rFonts w:ascii="Times New Roman" w:hAnsi="Times New Roman" w:cs="Times New Roman"/>
          <w:sz w:val="24"/>
          <w:szCs w:val="24"/>
        </w:rPr>
        <w:t xml:space="preserve"> </w:t>
      </w:r>
      <w:r w:rsidR="00CE66B9">
        <w:rPr>
          <w:rFonts w:ascii="Times New Roman" w:hAnsi="Times New Roman" w:cs="Times New Roman"/>
          <w:sz w:val="24"/>
          <w:szCs w:val="24"/>
        </w:rPr>
        <w:t>However, o</w:t>
      </w:r>
      <w:r w:rsidR="000E0FBC">
        <w:rPr>
          <w:rFonts w:ascii="Times New Roman" w:hAnsi="Times New Roman" w:cs="Times New Roman"/>
          <w:sz w:val="24"/>
          <w:szCs w:val="24"/>
        </w:rPr>
        <w:t xml:space="preserve">n the </w:t>
      </w:r>
      <w:r w:rsidR="008B7E13">
        <w:rPr>
          <w:rFonts w:ascii="Times New Roman" w:hAnsi="Times New Roman" w:cs="Times New Roman"/>
          <w:sz w:val="24"/>
          <w:szCs w:val="24"/>
        </w:rPr>
        <w:t>one</w:t>
      </w:r>
      <w:r w:rsidR="000E0FBC">
        <w:rPr>
          <w:rFonts w:ascii="Times New Roman" w:hAnsi="Times New Roman" w:cs="Times New Roman"/>
          <w:sz w:val="24"/>
          <w:szCs w:val="24"/>
        </w:rPr>
        <w:t xml:space="preserve"> hand,</w:t>
      </w:r>
      <w:r w:rsidR="008B7E13">
        <w:rPr>
          <w:rFonts w:ascii="Times New Roman" w:hAnsi="Times New Roman" w:cs="Times New Roman"/>
          <w:sz w:val="24"/>
          <w:szCs w:val="24"/>
        </w:rPr>
        <w:t xml:space="preserve"> while</w:t>
      </w:r>
      <w:r w:rsidR="000E0FB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E0FBC">
        <w:rPr>
          <w:rFonts w:ascii="Times New Roman" w:hAnsi="Times New Roman" w:cs="Times New Roman"/>
          <w:sz w:val="24"/>
          <w:szCs w:val="24"/>
        </w:rPr>
        <w:t>Spaworth</w:t>
      </w:r>
      <w:proofErr w:type="spellEnd"/>
      <w:r w:rsidR="000E0FBC">
        <w:rPr>
          <w:rFonts w:ascii="Times New Roman" w:hAnsi="Times New Roman" w:cs="Times New Roman"/>
          <w:sz w:val="24"/>
          <w:szCs w:val="24"/>
        </w:rPr>
        <w:t xml:space="preserve"> rightly argues that this evidence does not </w:t>
      </w:r>
      <w:r w:rsidR="002A18A9">
        <w:rPr>
          <w:rFonts w:ascii="Times New Roman" w:hAnsi="Times New Roman" w:cs="Times New Roman"/>
          <w:sz w:val="24"/>
          <w:szCs w:val="24"/>
        </w:rPr>
        <w:lastRenderedPageBreak/>
        <w:t>enable a</w:t>
      </w:r>
      <w:r w:rsidR="008B7E13">
        <w:rPr>
          <w:rFonts w:ascii="Times New Roman" w:hAnsi="Times New Roman" w:cs="Times New Roman"/>
          <w:sz w:val="24"/>
          <w:szCs w:val="24"/>
        </w:rPr>
        <w:t xml:space="preserve"> complete</w:t>
      </w:r>
      <w:r w:rsidR="000E0FBC">
        <w:rPr>
          <w:rFonts w:ascii="Times New Roman" w:hAnsi="Times New Roman" w:cs="Times New Roman"/>
          <w:sz w:val="24"/>
          <w:szCs w:val="24"/>
        </w:rPr>
        <w:t xml:space="preserve"> reconstruction of </w:t>
      </w:r>
      <w:r w:rsidR="00286209">
        <w:rPr>
          <w:rFonts w:ascii="Times New Roman" w:hAnsi="Times New Roman" w:cs="Times New Roman"/>
          <w:sz w:val="24"/>
          <w:szCs w:val="24"/>
        </w:rPr>
        <w:t>such intricate details as the</w:t>
      </w:r>
      <w:r w:rsidR="000E0FBC">
        <w:rPr>
          <w:rFonts w:ascii="Times New Roman" w:hAnsi="Times New Roman" w:cs="Times New Roman"/>
          <w:sz w:val="24"/>
          <w:szCs w:val="24"/>
        </w:rPr>
        <w:t xml:space="preserve"> cere</w:t>
      </w:r>
      <w:r w:rsidR="008B7E13">
        <w:rPr>
          <w:rFonts w:ascii="Times New Roman" w:hAnsi="Times New Roman" w:cs="Times New Roman"/>
          <w:sz w:val="24"/>
          <w:szCs w:val="24"/>
        </w:rPr>
        <w:t xml:space="preserve">monial </w:t>
      </w:r>
      <w:r w:rsidR="00286209">
        <w:rPr>
          <w:rFonts w:ascii="Times New Roman" w:hAnsi="Times New Roman" w:cs="Times New Roman"/>
          <w:sz w:val="24"/>
          <w:szCs w:val="24"/>
        </w:rPr>
        <w:t>practices</w:t>
      </w:r>
      <w:r w:rsidR="000E0FBC">
        <w:rPr>
          <w:rFonts w:ascii="Times New Roman" w:hAnsi="Times New Roman" w:cs="Times New Roman"/>
          <w:sz w:val="24"/>
          <w:szCs w:val="24"/>
        </w:rPr>
        <w:t xml:space="preserve"> of </w:t>
      </w:r>
      <w:r w:rsidR="008B7E13">
        <w:rPr>
          <w:rFonts w:ascii="Times New Roman" w:hAnsi="Times New Roman" w:cs="Times New Roman"/>
          <w:sz w:val="24"/>
          <w:szCs w:val="24"/>
        </w:rPr>
        <w:t>Hellenistic</w:t>
      </w:r>
      <w:r w:rsidR="000E0FBC">
        <w:rPr>
          <w:rFonts w:ascii="Times New Roman" w:hAnsi="Times New Roman" w:cs="Times New Roman"/>
          <w:sz w:val="24"/>
          <w:szCs w:val="24"/>
        </w:rPr>
        <w:t xml:space="preserve"> courts which denoted the</w:t>
      </w:r>
      <w:r w:rsidR="008B7E13">
        <w:rPr>
          <w:rFonts w:ascii="Times New Roman" w:hAnsi="Times New Roman" w:cs="Times New Roman"/>
          <w:sz w:val="24"/>
          <w:szCs w:val="24"/>
        </w:rPr>
        <w:t xml:space="preserve"> power</w:t>
      </w:r>
      <w:r w:rsidR="000E0FBC">
        <w:rPr>
          <w:rFonts w:ascii="Times New Roman" w:hAnsi="Times New Roman" w:cs="Times New Roman"/>
          <w:sz w:val="24"/>
          <w:szCs w:val="24"/>
        </w:rPr>
        <w:t xml:space="preserve"> </w:t>
      </w:r>
      <w:r w:rsidR="00CE66B9">
        <w:rPr>
          <w:rFonts w:ascii="Times New Roman" w:hAnsi="Times New Roman" w:cs="Times New Roman"/>
          <w:sz w:val="24"/>
          <w:szCs w:val="24"/>
        </w:rPr>
        <w:t>of</w:t>
      </w:r>
      <w:r w:rsidR="000E0FBC">
        <w:rPr>
          <w:rFonts w:ascii="Times New Roman" w:hAnsi="Times New Roman" w:cs="Times New Roman"/>
          <w:sz w:val="24"/>
          <w:szCs w:val="24"/>
        </w:rPr>
        <w:t xml:space="preserve"> </w:t>
      </w:r>
      <w:r w:rsidR="0094283E">
        <w:rPr>
          <w:rFonts w:ascii="Times New Roman" w:hAnsi="Times New Roman" w:cs="Times New Roman"/>
          <w:sz w:val="24"/>
          <w:szCs w:val="24"/>
        </w:rPr>
        <w:t>k</w:t>
      </w:r>
      <w:r w:rsidR="000E0FBC">
        <w:rPr>
          <w:rFonts w:ascii="Times New Roman" w:hAnsi="Times New Roman" w:cs="Times New Roman"/>
          <w:sz w:val="24"/>
          <w:szCs w:val="24"/>
        </w:rPr>
        <w:t>ings</w:t>
      </w:r>
      <w:r w:rsidR="008B7E13">
        <w:rPr>
          <w:rFonts w:ascii="Times New Roman" w:hAnsi="Times New Roman" w:cs="Times New Roman"/>
          <w:sz w:val="24"/>
          <w:szCs w:val="24"/>
        </w:rPr>
        <w:t xml:space="preserve"> and the relative status of courtiers, on the other</w:t>
      </w:r>
      <w:r w:rsidR="000E0FBC">
        <w:rPr>
          <w:rFonts w:ascii="Times New Roman" w:hAnsi="Times New Roman" w:cs="Times New Roman"/>
          <w:sz w:val="24"/>
          <w:szCs w:val="24"/>
        </w:rPr>
        <w:t xml:space="preserve"> </w:t>
      </w:r>
      <w:r w:rsidR="00F048DC">
        <w:rPr>
          <w:rFonts w:ascii="Times New Roman" w:hAnsi="Times New Roman" w:cs="Times New Roman"/>
          <w:sz w:val="24"/>
          <w:szCs w:val="24"/>
        </w:rPr>
        <w:t>he</w:t>
      </w:r>
      <w:r w:rsidR="000E0FBC">
        <w:rPr>
          <w:rFonts w:ascii="Times New Roman" w:hAnsi="Times New Roman" w:cs="Times New Roman"/>
          <w:sz w:val="24"/>
          <w:szCs w:val="24"/>
        </w:rPr>
        <w:t xml:space="preserve"> convincingly highlights that many of the questions</w:t>
      </w:r>
      <w:r w:rsidR="007C346C">
        <w:rPr>
          <w:rFonts w:ascii="Times New Roman" w:hAnsi="Times New Roman" w:cs="Times New Roman"/>
          <w:sz w:val="24"/>
          <w:szCs w:val="24"/>
        </w:rPr>
        <w:t xml:space="preserve"> concerning</w:t>
      </w:r>
      <w:r w:rsidR="00F048DC">
        <w:rPr>
          <w:rFonts w:ascii="Times New Roman" w:hAnsi="Times New Roman" w:cs="Times New Roman"/>
          <w:sz w:val="24"/>
          <w:szCs w:val="24"/>
        </w:rPr>
        <w:t xml:space="preserve"> these</w:t>
      </w:r>
      <w:r w:rsidR="007C346C">
        <w:rPr>
          <w:rFonts w:ascii="Times New Roman" w:hAnsi="Times New Roman" w:cs="Times New Roman"/>
          <w:sz w:val="24"/>
          <w:szCs w:val="24"/>
        </w:rPr>
        <w:t xml:space="preserve"> courts</w:t>
      </w:r>
      <w:r w:rsidR="000E0FBC">
        <w:rPr>
          <w:rFonts w:ascii="Times New Roman" w:hAnsi="Times New Roman" w:cs="Times New Roman"/>
          <w:sz w:val="24"/>
          <w:szCs w:val="24"/>
        </w:rPr>
        <w:t xml:space="preserve"> can be answered</w:t>
      </w:r>
      <w:r w:rsidR="007C346C">
        <w:rPr>
          <w:rFonts w:ascii="Times New Roman" w:hAnsi="Times New Roman" w:cs="Times New Roman"/>
          <w:sz w:val="24"/>
          <w:szCs w:val="24"/>
        </w:rPr>
        <w:t xml:space="preserve"> </w:t>
      </w:r>
      <w:r w:rsidR="008B7E13">
        <w:rPr>
          <w:rFonts w:ascii="Times New Roman" w:hAnsi="Times New Roman" w:cs="Times New Roman"/>
          <w:sz w:val="24"/>
          <w:szCs w:val="24"/>
        </w:rPr>
        <w:t>via</w:t>
      </w:r>
      <w:r w:rsidR="007C346C">
        <w:rPr>
          <w:rFonts w:ascii="Times New Roman" w:hAnsi="Times New Roman" w:cs="Times New Roman"/>
          <w:sz w:val="24"/>
          <w:szCs w:val="24"/>
        </w:rPr>
        <w:t xml:space="preserve"> the literary material</w:t>
      </w:r>
      <w:r w:rsidR="008B7E13">
        <w:rPr>
          <w:rFonts w:ascii="Times New Roman" w:hAnsi="Times New Roman" w:cs="Times New Roman"/>
          <w:sz w:val="24"/>
          <w:szCs w:val="24"/>
        </w:rPr>
        <w:t xml:space="preserve"> that survives </w:t>
      </w:r>
      <w:r w:rsidR="002A18A9">
        <w:rPr>
          <w:rFonts w:ascii="Times New Roman" w:hAnsi="Times New Roman" w:cs="Times New Roman"/>
          <w:sz w:val="24"/>
          <w:szCs w:val="24"/>
        </w:rPr>
        <w:t>for</w:t>
      </w:r>
      <w:r w:rsidR="007C346C">
        <w:rPr>
          <w:rFonts w:ascii="Times New Roman" w:hAnsi="Times New Roman" w:cs="Times New Roman"/>
          <w:sz w:val="24"/>
          <w:szCs w:val="24"/>
        </w:rPr>
        <w:t xml:space="preserve"> the reigns of Philip II and Alexander III.</w:t>
      </w:r>
      <w:r w:rsidR="007C346C">
        <w:rPr>
          <w:rStyle w:val="FootnoteReference"/>
          <w:rFonts w:ascii="Times New Roman" w:hAnsi="Times New Roman" w:cs="Times New Roman"/>
          <w:sz w:val="24"/>
          <w:szCs w:val="24"/>
        </w:rPr>
        <w:footnoteReference w:id="12"/>
      </w:r>
      <w:r w:rsidR="000347B2">
        <w:rPr>
          <w:rFonts w:ascii="Times New Roman" w:hAnsi="Times New Roman" w:cs="Times New Roman"/>
          <w:sz w:val="24"/>
          <w:szCs w:val="24"/>
        </w:rPr>
        <w:t xml:space="preserve"> This material </w:t>
      </w:r>
      <w:r w:rsidR="008B7E13">
        <w:rPr>
          <w:rFonts w:ascii="Times New Roman" w:hAnsi="Times New Roman" w:cs="Times New Roman"/>
          <w:sz w:val="24"/>
          <w:szCs w:val="24"/>
        </w:rPr>
        <w:t>presents</w:t>
      </w:r>
      <w:r w:rsidR="000347B2">
        <w:rPr>
          <w:rFonts w:ascii="Times New Roman" w:hAnsi="Times New Roman" w:cs="Times New Roman"/>
          <w:sz w:val="24"/>
          <w:szCs w:val="24"/>
        </w:rPr>
        <w:t xml:space="preserve"> a distinctly personal</w:t>
      </w:r>
      <w:r w:rsidR="00F048DC">
        <w:rPr>
          <w:rFonts w:ascii="Times New Roman" w:hAnsi="Times New Roman" w:cs="Times New Roman"/>
          <w:sz w:val="24"/>
          <w:szCs w:val="24"/>
        </w:rPr>
        <w:t>ised</w:t>
      </w:r>
      <w:r w:rsidR="008B7E13">
        <w:rPr>
          <w:rFonts w:ascii="Times New Roman" w:hAnsi="Times New Roman" w:cs="Times New Roman"/>
          <w:sz w:val="24"/>
          <w:szCs w:val="24"/>
        </w:rPr>
        <w:t xml:space="preserve"> image of</w:t>
      </w:r>
      <w:r w:rsidR="00DD4CA5">
        <w:rPr>
          <w:rFonts w:ascii="Times New Roman" w:hAnsi="Times New Roman" w:cs="Times New Roman"/>
          <w:sz w:val="24"/>
          <w:szCs w:val="24"/>
        </w:rPr>
        <w:t xml:space="preserve"> </w:t>
      </w:r>
      <w:r w:rsidR="00286209">
        <w:rPr>
          <w:rFonts w:ascii="Times New Roman" w:hAnsi="Times New Roman" w:cs="Times New Roman"/>
          <w:sz w:val="24"/>
          <w:szCs w:val="24"/>
        </w:rPr>
        <w:t>the courts of</w:t>
      </w:r>
      <w:r w:rsidR="008B7E13">
        <w:rPr>
          <w:rFonts w:ascii="Times New Roman" w:hAnsi="Times New Roman" w:cs="Times New Roman"/>
          <w:sz w:val="24"/>
          <w:szCs w:val="24"/>
        </w:rPr>
        <w:t xml:space="preserve"> </w:t>
      </w:r>
      <w:r w:rsidR="00A91BAA">
        <w:rPr>
          <w:rFonts w:ascii="Times New Roman" w:hAnsi="Times New Roman" w:cs="Times New Roman"/>
          <w:sz w:val="24"/>
          <w:szCs w:val="24"/>
        </w:rPr>
        <w:t>Philip II and Alexander III</w:t>
      </w:r>
      <w:r w:rsidR="00F048DC">
        <w:rPr>
          <w:rFonts w:ascii="Times New Roman" w:hAnsi="Times New Roman" w:cs="Times New Roman"/>
          <w:sz w:val="24"/>
          <w:szCs w:val="24"/>
        </w:rPr>
        <w:t>’s</w:t>
      </w:r>
      <w:r w:rsidR="000347B2">
        <w:rPr>
          <w:rFonts w:ascii="Times New Roman" w:hAnsi="Times New Roman" w:cs="Times New Roman"/>
          <w:sz w:val="24"/>
          <w:szCs w:val="24"/>
        </w:rPr>
        <w:t xml:space="preserve"> with</w:t>
      </w:r>
      <w:r w:rsidR="00A91BAA">
        <w:rPr>
          <w:rFonts w:ascii="Times New Roman" w:hAnsi="Times New Roman" w:cs="Times New Roman"/>
          <w:sz w:val="24"/>
          <w:szCs w:val="24"/>
        </w:rPr>
        <w:t xml:space="preserve"> the title of</w:t>
      </w:r>
      <w:r w:rsidR="000347B2">
        <w:rPr>
          <w:rFonts w:ascii="Times New Roman" w:hAnsi="Times New Roman" w:cs="Times New Roman"/>
          <w:sz w:val="24"/>
          <w:szCs w:val="24"/>
        </w:rPr>
        <w:t xml:space="preserve"> ‘</w:t>
      </w:r>
      <w:proofErr w:type="spellStart"/>
      <w:r w:rsidR="00DD4CA5">
        <w:rPr>
          <w:rFonts w:ascii="Times New Roman" w:hAnsi="Times New Roman" w:cs="Times New Roman"/>
          <w:i/>
          <w:sz w:val="24"/>
          <w:szCs w:val="24"/>
        </w:rPr>
        <w:t>philoi</w:t>
      </w:r>
      <w:proofErr w:type="spellEnd"/>
      <w:r w:rsidR="000347B2">
        <w:rPr>
          <w:rFonts w:ascii="Times New Roman" w:hAnsi="Times New Roman" w:cs="Times New Roman"/>
          <w:sz w:val="24"/>
          <w:szCs w:val="24"/>
        </w:rPr>
        <w:t>’ (</w:t>
      </w:r>
      <w:r w:rsidR="00DD4CA5">
        <w:rPr>
          <w:rFonts w:ascii="Times New Roman" w:hAnsi="Times New Roman" w:cs="Times New Roman"/>
          <w:sz w:val="24"/>
          <w:szCs w:val="24"/>
        </w:rPr>
        <w:t>Friend</w:t>
      </w:r>
      <w:r w:rsidR="000347B2">
        <w:rPr>
          <w:rFonts w:ascii="Times New Roman" w:hAnsi="Times New Roman" w:cs="Times New Roman"/>
          <w:sz w:val="24"/>
          <w:szCs w:val="24"/>
        </w:rPr>
        <w:t xml:space="preserve">) of the </w:t>
      </w:r>
      <w:r w:rsidR="0094283E">
        <w:rPr>
          <w:rFonts w:ascii="Times New Roman" w:hAnsi="Times New Roman" w:cs="Times New Roman"/>
          <w:sz w:val="24"/>
          <w:szCs w:val="24"/>
        </w:rPr>
        <w:t>k</w:t>
      </w:r>
      <w:r w:rsidR="000347B2">
        <w:rPr>
          <w:rFonts w:ascii="Times New Roman" w:hAnsi="Times New Roman" w:cs="Times New Roman"/>
          <w:sz w:val="24"/>
          <w:szCs w:val="24"/>
        </w:rPr>
        <w:t xml:space="preserve">ing </w:t>
      </w:r>
      <w:r w:rsidR="00A91BAA">
        <w:rPr>
          <w:rFonts w:ascii="Times New Roman" w:hAnsi="Times New Roman" w:cs="Times New Roman"/>
          <w:sz w:val="24"/>
          <w:szCs w:val="24"/>
        </w:rPr>
        <w:t xml:space="preserve">being assigned to the individuals </w:t>
      </w:r>
      <w:r w:rsidR="000347B2">
        <w:rPr>
          <w:rFonts w:ascii="Times New Roman" w:hAnsi="Times New Roman" w:cs="Times New Roman"/>
          <w:sz w:val="24"/>
          <w:szCs w:val="24"/>
        </w:rPr>
        <w:t xml:space="preserve">comprising </w:t>
      </w:r>
      <w:r w:rsidR="00763452">
        <w:rPr>
          <w:rFonts w:ascii="Times New Roman" w:hAnsi="Times New Roman" w:cs="Times New Roman"/>
          <w:sz w:val="24"/>
          <w:szCs w:val="24"/>
        </w:rPr>
        <w:t>the</w:t>
      </w:r>
      <w:r w:rsidR="00DD4CA5">
        <w:rPr>
          <w:rFonts w:ascii="Times New Roman" w:hAnsi="Times New Roman" w:cs="Times New Roman"/>
          <w:sz w:val="24"/>
          <w:szCs w:val="24"/>
        </w:rPr>
        <w:t xml:space="preserve"> King’s</w:t>
      </w:r>
      <w:r w:rsidR="00541BC9">
        <w:rPr>
          <w:rFonts w:ascii="Times New Roman" w:hAnsi="Times New Roman" w:cs="Times New Roman"/>
          <w:sz w:val="24"/>
          <w:szCs w:val="24"/>
        </w:rPr>
        <w:t xml:space="preserve"> most important officials and</w:t>
      </w:r>
      <w:r w:rsidR="00A91BAA">
        <w:rPr>
          <w:rFonts w:ascii="Times New Roman" w:hAnsi="Times New Roman" w:cs="Times New Roman"/>
          <w:sz w:val="24"/>
          <w:szCs w:val="24"/>
        </w:rPr>
        <w:t xml:space="preserve"> intimate social circle</w:t>
      </w:r>
      <w:r w:rsidR="000347B2">
        <w:rPr>
          <w:rFonts w:ascii="Times New Roman" w:hAnsi="Times New Roman" w:cs="Times New Roman"/>
          <w:sz w:val="24"/>
          <w:szCs w:val="24"/>
        </w:rPr>
        <w:t>.</w:t>
      </w:r>
      <w:r w:rsidR="000347B2">
        <w:rPr>
          <w:rStyle w:val="FootnoteReference"/>
          <w:rFonts w:ascii="Times New Roman" w:hAnsi="Times New Roman" w:cs="Times New Roman"/>
          <w:sz w:val="24"/>
          <w:szCs w:val="24"/>
        </w:rPr>
        <w:footnoteReference w:id="13"/>
      </w:r>
      <w:r w:rsidR="000347B2">
        <w:rPr>
          <w:rFonts w:ascii="Times New Roman" w:hAnsi="Times New Roman" w:cs="Times New Roman"/>
          <w:sz w:val="24"/>
          <w:szCs w:val="24"/>
        </w:rPr>
        <w:t xml:space="preserve"> </w:t>
      </w:r>
      <w:r w:rsidR="00A91BAA">
        <w:rPr>
          <w:rFonts w:ascii="Times New Roman" w:hAnsi="Times New Roman" w:cs="Times New Roman"/>
          <w:sz w:val="24"/>
          <w:szCs w:val="24"/>
        </w:rPr>
        <w:t>Indeed, th</w:t>
      </w:r>
      <w:r w:rsidR="002A18A9">
        <w:rPr>
          <w:rFonts w:ascii="Times New Roman" w:hAnsi="Times New Roman" w:cs="Times New Roman"/>
          <w:sz w:val="24"/>
          <w:szCs w:val="24"/>
        </w:rPr>
        <w:t>at</w:t>
      </w:r>
      <w:r w:rsidR="00A91BAA">
        <w:rPr>
          <w:rFonts w:ascii="Times New Roman" w:hAnsi="Times New Roman" w:cs="Times New Roman"/>
          <w:sz w:val="24"/>
          <w:szCs w:val="24"/>
        </w:rPr>
        <w:t xml:space="preserve"> </w:t>
      </w:r>
      <w:r w:rsidR="00763452">
        <w:rPr>
          <w:rFonts w:ascii="Times New Roman" w:hAnsi="Times New Roman" w:cs="Times New Roman"/>
          <w:sz w:val="24"/>
          <w:szCs w:val="24"/>
        </w:rPr>
        <w:t>the Macedonian</w:t>
      </w:r>
      <w:r w:rsidR="00A91BAA">
        <w:rPr>
          <w:rFonts w:ascii="Times New Roman" w:hAnsi="Times New Roman" w:cs="Times New Roman"/>
          <w:sz w:val="24"/>
          <w:szCs w:val="24"/>
        </w:rPr>
        <w:t xml:space="preserve"> court</w:t>
      </w:r>
      <w:r w:rsidR="00165963">
        <w:rPr>
          <w:rFonts w:ascii="Times New Roman" w:hAnsi="Times New Roman" w:cs="Times New Roman"/>
          <w:sz w:val="24"/>
          <w:szCs w:val="24"/>
        </w:rPr>
        <w:t>s</w:t>
      </w:r>
      <w:r w:rsidR="00763452">
        <w:rPr>
          <w:rFonts w:ascii="Times New Roman" w:hAnsi="Times New Roman" w:cs="Times New Roman"/>
          <w:sz w:val="24"/>
          <w:szCs w:val="24"/>
        </w:rPr>
        <w:t xml:space="preserve"> of the 4</w:t>
      </w:r>
      <w:r w:rsidR="00763452" w:rsidRPr="00763452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763452">
        <w:rPr>
          <w:rFonts w:ascii="Times New Roman" w:hAnsi="Times New Roman" w:cs="Times New Roman"/>
          <w:sz w:val="24"/>
          <w:szCs w:val="24"/>
        </w:rPr>
        <w:t xml:space="preserve"> century BC </w:t>
      </w:r>
      <w:r w:rsidR="002A18A9">
        <w:rPr>
          <w:rFonts w:ascii="Times New Roman" w:hAnsi="Times New Roman" w:cs="Times New Roman"/>
          <w:sz w:val="24"/>
          <w:szCs w:val="24"/>
        </w:rPr>
        <w:t>were</w:t>
      </w:r>
      <w:r w:rsidR="00763452">
        <w:rPr>
          <w:rFonts w:ascii="Times New Roman" w:hAnsi="Times New Roman" w:cs="Times New Roman"/>
          <w:sz w:val="24"/>
          <w:szCs w:val="24"/>
        </w:rPr>
        <w:t xml:space="preserve"> reliant on personal friendship</w:t>
      </w:r>
      <w:r w:rsidR="002A18A9">
        <w:rPr>
          <w:rFonts w:ascii="Times New Roman" w:hAnsi="Times New Roman" w:cs="Times New Roman"/>
          <w:sz w:val="24"/>
          <w:szCs w:val="24"/>
        </w:rPr>
        <w:t>s</w:t>
      </w:r>
      <w:r w:rsidR="00763452">
        <w:rPr>
          <w:rFonts w:ascii="Times New Roman" w:hAnsi="Times New Roman" w:cs="Times New Roman"/>
          <w:sz w:val="24"/>
          <w:szCs w:val="24"/>
        </w:rPr>
        <w:t xml:space="preserve"> and loyal</w:t>
      </w:r>
      <w:r w:rsidR="002A18A9">
        <w:rPr>
          <w:rFonts w:ascii="Times New Roman" w:hAnsi="Times New Roman" w:cs="Times New Roman"/>
          <w:sz w:val="24"/>
          <w:szCs w:val="24"/>
        </w:rPr>
        <w:t>ties</w:t>
      </w:r>
      <w:r w:rsidR="00A91BAA">
        <w:rPr>
          <w:rFonts w:ascii="Times New Roman" w:hAnsi="Times New Roman" w:cs="Times New Roman"/>
          <w:sz w:val="24"/>
          <w:szCs w:val="24"/>
        </w:rPr>
        <w:t xml:space="preserve"> presents itself </w:t>
      </w:r>
      <w:r w:rsidR="00763452">
        <w:rPr>
          <w:rFonts w:ascii="Times New Roman" w:hAnsi="Times New Roman" w:cs="Times New Roman"/>
          <w:sz w:val="24"/>
          <w:szCs w:val="24"/>
        </w:rPr>
        <w:t>famously in the case of Alexander III and his so-called ‘Companions</w:t>
      </w:r>
      <w:r w:rsidR="002A18A9">
        <w:rPr>
          <w:rFonts w:ascii="Times New Roman" w:hAnsi="Times New Roman" w:cs="Times New Roman"/>
          <w:sz w:val="24"/>
          <w:szCs w:val="24"/>
        </w:rPr>
        <w:t>.</w:t>
      </w:r>
      <w:r w:rsidR="00763452">
        <w:rPr>
          <w:rFonts w:ascii="Times New Roman" w:hAnsi="Times New Roman" w:cs="Times New Roman"/>
          <w:sz w:val="24"/>
          <w:szCs w:val="24"/>
        </w:rPr>
        <w:t>’</w:t>
      </w:r>
      <w:r w:rsidR="002A18A9">
        <w:rPr>
          <w:rStyle w:val="FootnoteReference"/>
          <w:rFonts w:ascii="Times New Roman" w:hAnsi="Times New Roman" w:cs="Times New Roman"/>
          <w:sz w:val="24"/>
          <w:szCs w:val="24"/>
        </w:rPr>
        <w:footnoteReference w:id="14"/>
      </w:r>
      <w:r w:rsidR="00A91BAA">
        <w:rPr>
          <w:rFonts w:ascii="Times New Roman" w:hAnsi="Times New Roman" w:cs="Times New Roman"/>
          <w:sz w:val="24"/>
          <w:szCs w:val="24"/>
        </w:rPr>
        <w:t xml:space="preserve"> </w:t>
      </w:r>
      <w:r w:rsidR="002A18A9">
        <w:rPr>
          <w:rFonts w:ascii="Times New Roman" w:hAnsi="Times New Roman" w:cs="Times New Roman"/>
          <w:sz w:val="24"/>
          <w:szCs w:val="24"/>
        </w:rPr>
        <w:t>Moreover, such</w:t>
      </w:r>
      <w:r w:rsidR="00165963">
        <w:rPr>
          <w:rFonts w:ascii="Times New Roman" w:hAnsi="Times New Roman" w:cs="Times New Roman"/>
          <w:sz w:val="24"/>
          <w:szCs w:val="24"/>
        </w:rPr>
        <w:t xml:space="preserve"> relations seem</w:t>
      </w:r>
      <w:r w:rsidR="00763452">
        <w:rPr>
          <w:rFonts w:ascii="Times New Roman" w:hAnsi="Times New Roman" w:cs="Times New Roman"/>
          <w:sz w:val="24"/>
          <w:szCs w:val="24"/>
        </w:rPr>
        <w:t xml:space="preserve"> to have been further</w:t>
      </w:r>
      <w:r w:rsidR="00A91BAA">
        <w:rPr>
          <w:rFonts w:ascii="Times New Roman" w:hAnsi="Times New Roman" w:cs="Times New Roman"/>
          <w:sz w:val="24"/>
          <w:szCs w:val="24"/>
        </w:rPr>
        <w:t xml:space="preserve"> reinforced</w:t>
      </w:r>
      <w:r w:rsidR="000347B2">
        <w:rPr>
          <w:rFonts w:ascii="Times New Roman" w:hAnsi="Times New Roman" w:cs="Times New Roman"/>
          <w:sz w:val="24"/>
          <w:szCs w:val="24"/>
        </w:rPr>
        <w:t xml:space="preserve"> via institution</w:t>
      </w:r>
      <w:r w:rsidR="002A18A9">
        <w:rPr>
          <w:rFonts w:ascii="Times New Roman" w:hAnsi="Times New Roman" w:cs="Times New Roman"/>
          <w:sz w:val="24"/>
          <w:szCs w:val="24"/>
        </w:rPr>
        <w:t>s such as</w:t>
      </w:r>
      <w:r w:rsidR="000347B2">
        <w:rPr>
          <w:rFonts w:ascii="Times New Roman" w:hAnsi="Times New Roman" w:cs="Times New Roman"/>
          <w:sz w:val="24"/>
          <w:szCs w:val="24"/>
        </w:rPr>
        <w:t xml:space="preserve"> the ‘Royal Pages’ which saw</w:t>
      </w:r>
      <w:r w:rsidR="00165963">
        <w:rPr>
          <w:rFonts w:ascii="Times New Roman" w:hAnsi="Times New Roman" w:cs="Times New Roman"/>
          <w:sz w:val="24"/>
          <w:szCs w:val="24"/>
        </w:rPr>
        <w:t xml:space="preserve"> nobles </w:t>
      </w:r>
      <w:r w:rsidR="00EC3BEE">
        <w:rPr>
          <w:rFonts w:ascii="Times New Roman" w:hAnsi="Times New Roman" w:cs="Times New Roman"/>
          <w:sz w:val="24"/>
          <w:szCs w:val="24"/>
        </w:rPr>
        <w:t xml:space="preserve">such as </w:t>
      </w:r>
      <w:proofErr w:type="spellStart"/>
      <w:r w:rsidR="00EC3BEE">
        <w:rPr>
          <w:rFonts w:ascii="Times New Roman" w:hAnsi="Times New Roman" w:cs="Times New Roman"/>
          <w:sz w:val="24"/>
          <w:szCs w:val="24"/>
        </w:rPr>
        <w:t>Hermalous</w:t>
      </w:r>
      <w:proofErr w:type="spellEnd"/>
      <w:r w:rsidR="00EC3BEE">
        <w:rPr>
          <w:rFonts w:ascii="Times New Roman" w:hAnsi="Times New Roman" w:cs="Times New Roman"/>
          <w:sz w:val="24"/>
          <w:szCs w:val="24"/>
        </w:rPr>
        <w:t xml:space="preserve"> serve</w:t>
      </w:r>
      <w:r w:rsidR="000347B2">
        <w:rPr>
          <w:rFonts w:ascii="Times New Roman" w:hAnsi="Times New Roman" w:cs="Times New Roman"/>
          <w:sz w:val="24"/>
          <w:szCs w:val="24"/>
        </w:rPr>
        <w:t xml:space="preserve"> alongside the </w:t>
      </w:r>
      <w:r w:rsidR="00763452">
        <w:rPr>
          <w:rFonts w:ascii="Times New Roman" w:hAnsi="Times New Roman" w:cs="Times New Roman"/>
          <w:sz w:val="24"/>
          <w:szCs w:val="24"/>
        </w:rPr>
        <w:t>Alexander III</w:t>
      </w:r>
      <w:r w:rsidR="000347B2">
        <w:rPr>
          <w:rFonts w:ascii="Times New Roman" w:hAnsi="Times New Roman" w:cs="Times New Roman"/>
          <w:sz w:val="24"/>
          <w:szCs w:val="24"/>
        </w:rPr>
        <w:t xml:space="preserve"> </w:t>
      </w:r>
      <w:r w:rsidR="00EC3BEE">
        <w:rPr>
          <w:rFonts w:ascii="Times New Roman" w:hAnsi="Times New Roman" w:cs="Times New Roman"/>
          <w:sz w:val="24"/>
          <w:szCs w:val="24"/>
        </w:rPr>
        <w:t>during</w:t>
      </w:r>
      <w:r w:rsidR="000347B2">
        <w:rPr>
          <w:rFonts w:ascii="Times New Roman" w:hAnsi="Times New Roman" w:cs="Times New Roman"/>
          <w:sz w:val="24"/>
          <w:szCs w:val="24"/>
        </w:rPr>
        <w:t xml:space="preserve"> childhood.</w:t>
      </w:r>
      <w:r w:rsidR="000347B2">
        <w:rPr>
          <w:rStyle w:val="FootnoteReference"/>
          <w:rFonts w:ascii="Times New Roman" w:hAnsi="Times New Roman" w:cs="Times New Roman"/>
          <w:sz w:val="24"/>
          <w:szCs w:val="24"/>
        </w:rPr>
        <w:footnoteReference w:id="15"/>
      </w:r>
      <w:r w:rsidR="00763452">
        <w:rPr>
          <w:rFonts w:ascii="Times New Roman" w:hAnsi="Times New Roman" w:cs="Times New Roman"/>
          <w:sz w:val="24"/>
          <w:szCs w:val="24"/>
        </w:rPr>
        <w:t xml:space="preserve"> T</w:t>
      </w:r>
      <w:r w:rsidR="000347B2">
        <w:rPr>
          <w:rFonts w:ascii="Times New Roman" w:hAnsi="Times New Roman" w:cs="Times New Roman"/>
          <w:sz w:val="24"/>
          <w:szCs w:val="24"/>
        </w:rPr>
        <w:t>his group would</w:t>
      </w:r>
      <w:r w:rsidR="00F048DC">
        <w:rPr>
          <w:rFonts w:ascii="Times New Roman" w:hAnsi="Times New Roman" w:cs="Times New Roman"/>
          <w:sz w:val="24"/>
          <w:szCs w:val="24"/>
        </w:rPr>
        <w:t xml:space="preserve"> often</w:t>
      </w:r>
      <w:r w:rsidR="000347B2">
        <w:rPr>
          <w:rFonts w:ascii="Times New Roman" w:hAnsi="Times New Roman" w:cs="Times New Roman"/>
          <w:sz w:val="24"/>
          <w:szCs w:val="24"/>
        </w:rPr>
        <w:t xml:space="preserve"> occupy the foremost </w:t>
      </w:r>
      <w:r w:rsidR="00165963">
        <w:rPr>
          <w:rFonts w:ascii="Times New Roman" w:hAnsi="Times New Roman" w:cs="Times New Roman"/>
          <w:sz w:val="24"/>
          <w:szCs w:val="24"/>
        </w:rPr>
        <w:t>places</w:t>
      </w:r>
      <w:r w:rsidR="000347B2">
        <w:rPr>
          <w:rFonts w:ascii="Times New Roman" w:hAnsi="Times New Roman" w:cs="Times New Roman"/>
          <w:sz w:val="24"/>
          <w:szCs w:val="24"/>
        </w:rPr>
        <w:t xml:space="preserve"> in the court as regional </w:t>
      </w:r>
      <w:r w:rsidR="002A18A9">
        <w:rPr>
          <w:rFonts w:ascii="Times New Roman" w:hAnsi="Times New Roman" w:cs="Times New Roman"/>
          <w:sz w:val="24"/>
          <w:szCs w:val="24"/>
        </w:rPr>
        <w:t>governors</w:t>
      </w:r>
      <w:r w:rsidR="000347B2">
        <w:rPr>
          <w:rFonts w:ascii="Times New Roman" w:hAnsi="Times New Roman" w:cs="Times New Roman"/>
          <w:sz w:val="24"/>
          <w:szCs w:val="24"/>
        </w:rPr>
        <w:t xml:space="preserve"> and </w:t>
      </w:r>
      <w:r w:rsidR="002A18A9">
        <w:rPr>
          <w:rFonts w:ascii="Times New Roman" w:hAnsi="Times New Roman" w:cs="Times New Roman"/>
          <w:sz w:val="24"/>
          <w:szCs w:val="24"/>
        </w:rPr>
        <w:t>leader</w:t>
      </w:r>
      <w:r w:rsidR="00CE66B9">
        <w:rPr>
          <w:rFonts w:ascii="Times New Roman" w:hAnsi="Times New Roman" w:cs="Times New Roman"/>
          <w:sz w:val="24"/>
          <w:szCs w:val="24"/>
        </w:rPr>
        <w:t>s</w:t>
      </w:r>
      <w:r w:rsidR="000347B2">
        <w:rPr>
          <w:rFonts w:ascii="Times New Roman" w:hAnsi="Times New Roman" w:cs="Times New Roman"/>
          <w:sz w:val="24"/>
          <w:szCs w:val="24"/>
        </w:rPr>
        <w:t xml:space="preserve"> of </w:t>
      </w:r>
      <w:r w:rsidR="00FA2273">
        <w:rPr>
          <w:rFonts w:ascii="Times New Roman" w:hAnsi="Times New Roman" w:cs="Times New Roman"/>
          <w:sz w:val="24"/>
          <w:szCs w:val="24"/>
        </w:rPr>
        <w:t>elite military forces</w:t>
      </w:r>
      <w:r w:rsidR="000347B2">
        <w:rPr>
          <w:rFonts w:ascii="Times New Roman" w:hAnsi="Times New Roman" w:cs="Times New Roman"/>
          <w:sz w:val="24"/>
          <w:szCs w:val="24"/>
        </w:rPr>
        <w:t>.</w:t>
      </w:r>
      <w:r w:rsidR="000347B2">
        <w:rPr>
          <w:rStyle w:val="FootnoteReference"/>
          <w:rFonts w:ascii="Times New Roman" w:hAnsi="Times New Roman" w:cs="Times New Roman"/>
          <w:sz w:val="24"/>
          <w:szCs w:val="24"/>
        </w:rPr>
        <w:footnoteReference w:id="16"/>
      </w:r>
      <w:r w:rsidR="000347B2">
        <w:rPr>
          <w:rFonts w:ascii="Times New Roman" w:hAnsi="Times New Roman" w:cs="Times New Roman"/>
          <w:sz w:val="24"/>
          <w:szCs w:val="24"/>
        </w:rPr>
        <w:t xml:space="preserve"> </w:t>
      </w:r>
      <w:r w:rsidR="007C346C">
        <w:rPr>
          <w:rFonts w:ascii="Times New Roman" w:hAnsi="Times New Roman" w:cs="Times New Roman"/>
          <w:sz w:val="24"/>
          <w:szCs w:val="24"/>
        </w:rPr>
        <w:t xml:space="preserve"> </w:t>
      </w:r>
      <w:r w:rsidR="000E0FBC">
        <w:rPr>
          <w:rFonts w:ascii="Times New Roman" w:hAnsi="Times New Roman" w:cs="Times New Roman"/>
          <w:sz w:val="24"/>
          <w:szCs w:val="24"/>
        </w:rPr>
        <w:t xml:space="preserve"> </w:t>
      </w:r>
      <w:r w:rsidR="00504073">
        <w:rPr>
          <w:rFonts w:ascii="Times New Roman" w:hAnsi="Times New Roman" w:cs="Times New Roman"/>
          <w:sz w:val="24"/>
          <w:szCs w:val="24"/>
        </w:rPr>
        <w:t xml:space="preserve">  </w:t>
      </w:r>
      <w:r w:rsidR="00401457">
        <w:rPr>
          <w:rFonts w:ascii="Times New Roman" w:hAnsi="Times New Roman" w:cs="Times New Roman"/>
          <w:sz w:val="24"/>
          <w:szCs w:val="24"/>
        </w:rPr>
        <w:t xml:space="preserve"> </w:t>
      </w:r>
      <w:r w:rsidR="009A118F">
        <w:rPr>
          <w:rFonts w:ascii="Times New Roman" w:hAnsi="Times New Roman" w:cs="Times New Roman"/>
          <w:sz w:val="24"/>
          <w:szCs w:val="24"/>
        </w:rPr>
        <w:t xml:space="preserve">   </w:t>
      </w:r>
      <w:r w:rsidR="00D236C9">
        <w:rPr>
          <w:rFonts w:ascii="Times New Roman" w:hAnsi="Times New Roman" w:cs="Times New Roman"/>
          <w:sz w:val="24"/>
          <w:szCs w:val="24"/>
        </w:rPr>
        <w:t xml:space="preserve"> </w:t>
      </w:r>
      <w:r w:rsidR="00751D6F">
        <w:rPr>
          <w:rFonts w:ascii="Times New Roman" w:hAnsi="Times New Roman" w:cs="Times New Roman"/>
          <w:sz w:val="24"/>
          <w:szCs w:val="24"/>
        </w:rPr>
        <w:t xml:space="preserve"> </w:t>
      </w:r>
      <w:r w:rsidR="00AE3BB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D48C9" w:rsidRDefault="00763452" w:rsidP="004D3D2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 the other hand, while the</w:t>
      </w:r>
      <w:r w:rsidR="00277969">
        <w:rPr>
          <w:rFonts w:ascii="Times New Roman" w:hAnsi="Times New Roman" w:cs="Times New Roman"/>
          <w:sz w:val="24"/>
          <w:szCs w:val="24"/>
        </w:rPr>
        <w:t xml:space="preserve"> reliance on personal links</w:t>
      </w:r>
      <w:r w:rsidR="00BF38E6">
        <w:rPr>
          <w:rFonts w:ascii="Times New Roman" w:hAnsi="Times New Roman" w:cs="Times New Roman"/>
          <w:sz w:val="24"/>
          <w:szCs w:val="24"/>
        </w:rPr>
        <w:t xml:space="preserve"> </w:t>
      </w:r>
      <w:r w:rsidR="00541BC9">
        <w:rPr>
          <w:rFonts w:ascii="Times New Roman" w:hAnsi="Times New Roman" w:cs="Times New Roman"/>
          <w:sz w:val="24"/>
          <w:szCs w:val="24"/>
        </w:rPr>
        <w:t xml:space="preserve">between </w:t>
      </w:r>
      <w:r w:rsidR="00BF38E6">
        <w:rPr>
          <w:rFonts w:ascii="Times New Roman" w:hAnsi="Times New Roman" w:cs="Times New Roman"/>
          <w:sz w:val="24"/>
          <w:szCs w:val="24"/>
        </w:rPr>
        <w:t>the King and his court</w:t>
      </w:r>
      <w:r w:rsidR="00277969">
        <w:rPr>
          <w:rFonts w:ascii="Times New Roman" w:hAnsi="Times New Roman" w:cs="Times New Roman"/>
          <w:sz w:val="24"/>
          <w:szCs w:val="24"/>
        </w:rPr>
        <w:t>iers</w:t>
      </w:r>
      <w:r w:rsidR="00B32580">
        <w:rPr>
          <w:rFonts w:ascii="Times New Roman" w:hAnsi="Times New Roman" w:cs="Times New Roman"/>
          <w:sz w:val="24"/>
          <w:szCs w:val="24"/>
        </w:rPr>
        <w:t xml:space="preserve"> </w:t>
      </w:r>
      <w:r w:rsidR="00541BC9">
        <w:rPr>
          <w:rFonts w:ascii="Times New Roman" w:hAnsi="Times New Roman" w:cs="Times New Roman"/>
          <w:sz w:val="24"/>
          <w:szCs w:val="24"/>
        </w:rPr>
        <w:t xml:space="preserve">which has been </w:t>
      </w:r>
      <w:r w:rsidR="00B32580">
        <w:rPr>
          <w:rFonts w:ascii="Times New Roman" w:hAnsi="Times New Roman" w:cs="Times New Roman"/>
          <w:sz w:val="24"/>
          <w:szCs w:val="24"/>
        </w:rPr>
        <w:t xml:space="preserve">outlined above </w:t>
      </w:r>
      <w:r w:rsidR="00541BC9">
        <w:rPr>
          <w:rFonts w:ascii="Times New Roman" w:hAnsi="Times New Roman" w:cs="Times New Roman"/>
          <w:sz w:val="24"/>
          <w:szCs w:val="24"/>
        </w:rPr>
        <w:t>is</w:t>
      </w:r>
      <w:r w:rsidR="00B32580">
        <w:rPr>
          <w:rFonts w:ascii="Times New Roman" w:hAnsi="Times New Roman" w:cs="Times New Roman"/>
          <w:sz w:val="24"/>
          <w:szCs w:val="24"/>
        </w:rPr>
        <w:t xml:space="preserve"> </w:t>
      </w:r>
      <w:r w:rsidR="00277969">
        <w:rPr>
          <w:rFonts w:ascii="Times New Roman" w:hAnsi="Times New Roman" w:cs="Times New Roman"/>
          <w:sz w:val="24"/>
          <w:szCs w:val="24"/>
        </w:rPr>
        <w:t>unanimously accepted</w:t>
      </w:r>
      <w:r w:rsidR="00B32580">
        <w:rPr>
          <w:rFonts w:ascii="Times New Roman" w:hAnsi="Times New Roman" w:cs="Times New Roman"/>
          <w:sz w:val="24"/>
          <w:szCs w:val="24"/>
        </w:rPr>
        <w:t xml:space="preserve"> by modern scholars</w:t>
      </w:r>
      <w:r w:rsidR="00B42032">
        <w:rPr>
          <w:rFonts w:ascii="Times New Roman" w:hAnsi="Times New Roman" w:cs="Times New Roman"/>
          <w:sz w:val="24"/>
          <w:szCs w:val="24"/>
        </w:rPr>
        <w:t>,</w:t>
      </w:r>
      <w:r w:rsidR="00990DC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90DC4">
        <w:rPr>
          <w:rFonts w:ascii="Times New Roman" w:hAnsi="Times New Roman" w:cs="Times New Roman"/>
          <w:sz w:val="24"/>
          <w:szCs w:val="24"/>
        </w:rPr>
        <w:t>Spaworth</w:t>
      </w:r>
      <w:proofErr w:type="spellEnd"/>
      <w:r w:rsidR="00990DC4">
        <w:rPr>
          <w:rFonts w:ascii="Times New Roman" w:hAnsi="Times New Roman" w:cs="Times New Roman"/>
          <w:sz w:val="24"/>
          <w:szCs w:val="24"/>
        </w:rPr>
        <w:t xml:space="preserve"> </w:t>
      </w:r>
      <w:r w:rsidR="002A18A9">
        <w:rPr>
          <w:rFonts w:ascii="Times New Roman" w:hAnsi="Times New Roman" w:cs="Times New Roman"/>
          <w:sz w:val="24"/>
          <w:szCs w:val="24"/>
        </w:rPr>
        <w:t>convincingly</w:t>
      </w:r>
      <w:r w:rsidR="00990DC4">
        <w:rPr>
          <w:rFonts w:ascii="Times New Roman" w:hAnsi="Times New Roman" w:cs="Times New Roman"/>
          <w:sz w:val="24"/>
          <w:szCs w:val="24"/>
        </w:rPr>
        <w:t xml:space="preserve"> cautions that th</w:t>
      </w:r>
      <w:r w:rsidR="002A18A9">
        <w:rPr>
          <w:rFonts w:ascii="Times New Roman" w:hAnsi="Times New Roman" w:cs="Times New Roman"/>
          <w:sz w:val="24"/>
          <w:szCs w:val="24"/>
        </w:rPr>
        <w:t>is</w:t>
      </w:r>
      <w:r w:rsidR="00990DC4">
        <w:rPr>
          <w:rFonts w:ascii="Times New Roman" w:hAnsi="Times New Roman" w:cs="Times New Roman"/>
          <w:sz w:val="24"/>
          <w:szCs w:val="24"/>
        </w:rPr>
        <w:t xml:space="preserve"> imbalance</w:t>
      </w:r>
      <w:r w:rsidR="002A18A9">
        <w:rPr>
          <w:rFonts w:ascii="Times New Roman" w:hAnsi="Times New Roman" w:cs="Times New Roman"/>
          <w:sz w:val="24"/>
          <w:szCs w:val="24"/>
        </w:rPr>
        <w:t xml:space="preserve"> of evidence</w:t>
      </w:r>
      <w:r w:rsidR="00990DC4">
        <w:rPr>
          <w:rFonts w:ascii="Times New Roman" w:hAnsi="Times New Roman" w:cs="Times New Roman"/>
          <w:sz w:val="24"/>
          <w:szCs w:val="24"/>
        </w:rPr>
        <w:t xml:space="preserve"> in favour of Philip and Alexander is due to the legacy of </w:t>
      </w:r>
      <w:r w:rsidR="002A18A9">
        <w:rPr>
          <w:rFonts w:ascii="Times New Roman" w:hAnsi="Times New Roman" w:cs="Times New Roman"/>
          <w:sz w:val="24"/>
          <w:szCs w:val="24"/>
        </w:rPr>
        <w:t>the latter’s</w:t>
      </w:r>
      <w:r w:rsidR="00990DC4">
        <w:rPr>
          <w:rFonts w:ascii="Times New Roman" w:hAnsi="Times New Roman" w:cs="Times New Roman"/>
          <w:sz w:val="24"/>
          <w:szCs w:val="24"/>
        </w:rPr>
        <w:t xml:space="preserve"> conquests and</w:t>
      </w:r>
      <w:r w:rsidR="0033164E">
        <w:rPr>
          <w:rFonts w:ascii="Times New Roman" w:hAnsi="Times New Roman" w:cs="Times New Roman"/>
          <w:sz w:val="24"/>
          <w:szCs w:val="24"/>
        </w:rPr>
        <w:t>,</w:t>
      </w:r>
      <w:r w:rsidR="00990DC4">
        <w:rPr>
          <w:rFonts w:ascii="Times New Roman" w:hAnsi="Times New Roman" w:cs="Times New Roman"/>
          <w:sz w:val="24"/>
          <w:szCs w:val="24"/>
        </w:rPr>
        <w:t xml:space="preserve"> </w:t>
      </w:r>
      <w:r w:rsidR="0033164E">
        <w:rPr>
          <w:rFonts w:ascii="Times New Roman" w:hAnsi="Times New Roman" w:cs="Times New Roman"/>
          <w:sz w:val="24"/>
          <w:szCs w:val="24"/>
        </w:rPr>
        <w:t>moreover,</w:t>
      </w:r>
      <w:r w:rsidR="00990DC4">
        <w:rPr>
          <w:rFonts w:ascii="Times New Roman" w:hAnsi="Times New Roman" w:cs="Times New Roman"/>
          <w:sz w:val="24"/>
          <w:szCs w:val="24"/>
        </w:rPr>
        <w:t xml:space="preserve"> to the</w:t>
      </w:r>
      <w:r w:rsidR="00B32580">
        <w:rPr>
          <w:rFonts w:ascii="Times New Roman" w:hAnsi="Times New Roman" w:cs="Times New Roman"/>
          <w:sz w:val="24"/>
          <w:szCs w:val="24"/>
        </w:rPr>
        <w:t xml:space="preserve"> Romans</w:t>
      </w:r>
      <w:r w:rsidR="002A18A9">
        <w:rPr>
          <w:rFonts w:ascii="Times New Roman" w:hAnsi="Times New Roman" w:cs="Times New Roman"/>
          <w:sz w:val="24"/>
          <w:szCs w:val="24"/>
        </w:rPr>
        <w:t xml:space="preserve"> desire</w:t>
      </w:r>
      <w:r w:rsidR="00B32580">
        <w:rPr>
          <w:rFonts w:ascii="Times New Roman" w:hAnsi="Times New Roman" w:cs="Times New Roman"/>
          <w:sz w:val="24"/>
          <w:szCs w:val="24"/>
        </w:rPr>
        <w:t xml:space="preserve"> to </w:t>
      </w:r>
      <w:r w:rsidR="00990DC4">
        <w:rPr>
          <w:rFonts w:ascii="Times New Roman" w:hAnsi="Times New Roman" w:cs="Times New Roman"/>
          <w:sz w:val="24"/>
          <w:szCs w:val="24"/>
        </w:rPr>
        <w:t xml:space="preserve"> discuss monar</w:t>
      </w:r>
      <w:r w:rsidR="006942B4">
        <w:rPr>
          <w:rFonts w:ascii="Times New Roman" w:hAnsi="Times New Roman" w:cs="Times New Roman"/>
          <w:sz w:val="24"/>
          <w:szCs w:val="24"/>
        </w:rPr>
        <w:t>chic</w:t>
      </w:r>
      <w:r w:rsidR="00B32580">
        <w:rPr>
          <w:rFonts w:ascii="Times New Roman" w:hAnsi="Times New Roman" w:cs="Times New Roman"/>
          <w:sz w:val="24"/>
          <w:szCs w:val="24"/>
        </w:rPr>
        <w:t xml:space="preserve"> form</w:t>
      </w:r>
      <w:r w:rsidR="006942B4">
        <w:rPr>
          <w:rFonts w:ascii="Times New Roman" w:hAnsi="Times New Roman" w:cs="Times New Roman"/>
          <w:sz w:val="24"/>
          <w:szCs w:val="24"/>
        </w:rPr>
        <w:t>s</w:t>
      </w:r>
      <w:r w:rsidR="00B32580">
        <w:rPr>
          <w:rFonts w:ascii="Times New Roman" w:hAnsi="Times New Roman" w:cs="Times New Roman"/>
          <w:sz w:val="24"/>
          <w:szCs w:val="24"/>
        </w:rPr>
        <w:t xml:space="preserve"> of government</w:t>
      </w:r>
      <w:r w:rsidR="00990DC4">
        <w:rPr>
          <w:rFonts w:ascii="Times New Roman" w:hAnsi="Times New Roman" w:cs="Times New Roman"/>
          <w:sz w:val="24"/>
          <w:szCs w:val="24"/>
        </w:rPr>
        <w:t xml:space="preserve"> </w:t>
      </w:r>
      <w:r w:rsidR="00B32580">
        <w:rPr>
          <w:rFonts w:ascii="Times New Roman" w:hAnsi="Times New Roman" w:cs="Times New Roman"/>
          <w:sz w:val="24"/>
          <w:szCs w:val="24"/>
        </w:rPr>
        <w:t>following the creation of</w:t>
      </w:r>
      <w:r w:rsidR="00990DC4">
        <w:rPr>
          <w:rFonts w:ascii="Times New Roman" w:hAnsi="Times New Roman" w:cs="Times New Roman"/>
          <w:sz w:val="24"/>
          <w:szCs w:val="24"/>
        </w:rPr>
        <w:t xml:space="preserve"> the </w:t>
      </w:r>
      <w:proofErr w:type="spellStart"/>
      <w:r w:rsidR="00990DC4">
        <w:rPr>
          <w:rFonts w:ascii="Times New Roman" w:hAnsi="Times New Roman" w:cs="Times New Roman"/>
          <w:sz w:val="24"/>
          <w:szCs w:val="24"/>
        </w:rPr>
        <w:t>Principate</w:t>
      </w:r>
      <w:proofErr w:type="spellEnd"/>
      <w:r w:rsidR="00BF38E6">
        <w:rPr>
          <w:rFonts w:ascii="Times New Roman" w:hAnsi="Times New Roman" w:cs="Times New Roman"/>
          <w:sz w:val="24"/>
          <w:szCs w:val="24"/>
        </w:rPr>
        <w:t xml:space="preserve"> </w:t>
      </w:r>
      <w:r w:rsidR="006942B4">
        <w:rPr>
          <w:rFonts w:ascii="Times New Roman" w:hAnsi="Times New Roman" w:cs="Times New Roman"/>
          <w:sz w:val="24"/>
          <w:szCs w:val="24"/>
        </w:rPr>
        <w:t>in</w:t>
      </w:r>
      <w:r w:rsidR="00BF38E6">
        <w:rPr>
          <w:rFonts w:ascii="Times New Roman" w:hAnsi="Times New Roman" w:cs="Times New Roman"/>
          <w:sz w:val="24"/>
          <w:szCs w:val="24"/>
        </w:rPr>
        <w:t xml:space="preserve"> the</w:t>
      </w:r>
      <w:r w:rsidR="006942B4">
        <w:rPr>
          <w:rFonts w:ascii="Times New Roman" w:hAnsi="Times New Roman" w:cs="Times New Roman"/>
          <w:sz w:val="24"/>
          <w:szCs w:val="24"/>
        </w:rPr>
        <w:t xml:space="preserve"> late</w:t>
      </w:r>
      <w:r w:rsidR="00BF38E6">
        <w:rPr>
          <w:rFonts w:ascii="Times New Roman" w:hAnsi="Times New Roman" w:cs="Times New Roman"/>
          <w:sz w:val="24"/>
          <w:szCs w:val="24"/>
        </w:rPr>
        <w:t xml:space="preserve"> 1</w:t>
      </w:r>
      <w:r w:rsidR="00BF38E6" w:rsidRPr="00BF38E6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BF38E6">
        <w:rPr>
          <w:rFonts w:ascii="Times New Roman" w:hAnsi="Times New Roman" w:cs="Times New Roman"/>
          <w:sz w:val="24"/>
          <w:szCs w:val="24"/>
        </w:rPr>
        <w:t xml:space="preserve"> century BC</w:t>
      </w:r>
      <w:r w:rsidR="00B32580">
        <w:rPr>
          <w:rFonts w:ascii="Times New Roman" w:hAnsi="Times New Roman" w:cs="Times New Roman"/>
          <w:sz w:val="24"/>
          <w:szCs w:val="24"/>
        </w:rPr>
        <w:t>.</w:t>
      </w:r>
      <w:r w:rsidR="00B32580">
        <w:rPr>
          <w:rStyle w:val="FootnoteReference"/>
          <w:rFonts w:ascii="Times New Roman" w:hAnsi="Times New Roman" w:cs="Times New Roman"/>
          <w:sz w:val="24"/>
          <w:szCs w:val="24"/>
        </w:rPr>
        <w:footnoteReference w:id="17"/>
      </w:r>
      <w:r w:rsidR="00990DC4">
        <w:rPr>
          <w:rFonts w:ascii="Times New Roman" w:hAnsi="Times New Roman" w:cs="Times New Roman"/>
          <w:sz w:val="24"/>
          <w:szCs w:val="24"/>
        </w:rPr>
        <w:t xml:space="preserve"> </w:t>
      </w:r>
      <w:r w:rsidR="00286209">
        <w:rPr>
          <w:rFonts w:ascii="Times New Roman" w:hAnsi="Times New Roman" w:cs="Times New Roman"/>
          <w:sz w:val="24"/>
          <w:szCs w:val="24"/>
        </w:rPr>
        <w:t>Indeed,</w:t>
      </w:r>
      <w:r w:rsidR="00B32580">
        <w:rPr>
          <w:rFonts w:ascii="Times New Roman" w:hAnsi="Times New Roman" w:cs="Times New Roman"/>
          <w:sz w:val="24"/>
          <w:szCs w:val="24"/>
        </w:rPr>
        <w:t xml:space="preserve"> the aftermath was </w:t>
      </w:r>
      <w:r w:rsidR="00286209">
        <w:rPr>
          <w:rFonts w:ascii="Times New Roman" w:hAnsi="Times New Roman" w:cs="Times New Roman"/>
          <w:sz w:val="24"/>
          <w:szCs w:val="24"/>
        </w:rPr>
        <w:t>the</w:t>
      </w:r>
      <w:r w:rsidR="00990DC4">
        <w:rPr>
          <w:rFonts w:ascii="Times New Roman" w:hAnsi="Times New Roman" w:cs="Times New Roman"/>
          <w:sz w:val="24"/>
          <w:szCs w:val="24"/>
        </w:rPr>
        <w:t xml:space="preserve"> time in which the majority</w:t>
      </w:r>
      <w:r w:rsidR="00286209">
        <w:rPr>
          <w:rFonts w:ascii="Times New Roman" w:hAnsi="Times New Roman" w:cs="Times New Roman"/>
          <w:sz w:val="24"/>
          <w:szCs w:val="24"/>
        </w:rPr>
        <w:t xml:space="preserve"> (but not all)</w:t>
      </w:r>
      <w:r w:rsidR="00990DC4">
        <w:rPr>
          <w:rFonts w:ascii="Times New Roman" w:hAnsi="Times New Roman" w:cs="Times New Roman"/>
          <w:sz w:val="24"/>
          <w:szCs w:val="24"/>
        </w:rPr>
        <w:t xml:space="preserve"> of our</w:t>
      </w:r>
      <w:r w:rsidR="00B32580">
        <w:rPr>
          <w:rFonts w:ascii="Times New Roman" w:hAnsi="Times New Roman" w:cs="Times New Roman"/>
          <w:sz w:val="24"/>
          <w:szCs w:val="24"/>
        </w:rPr>
        <w:t xml:space="preserve"> surviving</w:t>
      </w:r>
      <w:r w:rsidR="006942B4">
        <w:rPr>
          <w:rFonts w:ascii="Times New Roman" w:hAnsi="Times New Roman" w:cs="Times New Roman"/>
          <w:sz w:val="24"/>
          <w:szCs w:val="24"/>
        </w:rPr>
        <w:t xml:space="preserve"> literary</w:t>
      </w:r>
      <w:r w:rsidR="00B32580">
        <w:rPr>
          <w:rFonts w:ascii="Times New Roman" w:hAnsi="Times New Roman" w:cs="Times New Roman"/>
          <w:sz w:val="24"/>
          <w:szCs w:val="24"/>
        </w:rPr>
        <w:t xml:space="preserve"> sources</w:t>
      </w:r>
      <w:r w:rsidR="00277969">
        <w:rPr>
          <w:rFonts w:ascii="Times New Roman" w:hAnsi="Times New Roman" w:cs="Times New Roman"/>
          <w:sz w:val="24"/>
          <w:szCs w:val="24"/>
        </w:rPr>
        <w:t xml:space="preserve"> for this period</w:t>
      </w:r>
      <w:r w:rsidR="00990DC4">
        <w:rPr>
          <w:rFonts w:ascii="Times New Roman" w:hAnsi="Times New Roman" w:cs="Times New Roman"/>
          <w:sz w:val="24"/>
          <w:szCs w:val="24"/>
        </w:rPr>
        <w:t xml:space="preserve"> were written</w:t>
      </w:r>
      <w:r w:rsidR="00B32580">
        <w:rPr>
          <w:rFonts w:ascii="Times New Roman" w:hAnsi="Times New Roman" w:cs="Times New Roman"/>
          <w:sz w:val="24"/>
          <w:szCs w:val="24"/>
        </w:rPr>
        <w:t>.</w:t>
      </w:r>
      <w:r w:rsidR="00B32580">
        <w:rPr>
          <w:rStyle w:val="FootnoteReference"/>
          <w:rFonts w:ascii="Times New Roman" w:hAnsi="Times New Roman" w:cs="Times New Roman"/>
          <w:sz w:val="24"/>
          <w:szCs w:val="24"/>
        </w:rPr>
        <w:footnoteReference w:id="18"/>
      </w:r>
      <w:r w:rsidR="00990DC4">
        <w:rPr>
          <w:rFonts w:ascii="Times New Roman" w:hAnsi="Times New Roman" w:cs="Times New Roman"/>
          <w:sz w:val="24"/>
          <w:szCs w:val="24"/>
        </w:rPr>
        <w:t xml:space="preserve"> </w:t>
      </w:r>
      <w:r w:rsidR="00CE66B9">
        <w:rPr>
          <w:rFonts w:ascii="Times New Roman" w:hAnsi="Times New Roman" w:cs="Times New Roman"/>
          <w:sz w:val="24"/>
          <w:szCs w:val="24"/>
        </w:rPr>
        <w:t>Such a context</w:t>
      </w:r>
      <w:r w:rsidR="00990DC4">
        <w:rPr>
          <w:rFonts w:ascii="Times New Roman" w:hAnsi="Times New Roman" w:cs="Times New Roman"/>
          <w:sz w:val="24"/>
          <w:szCs w:val="24"/>
        </w:rPr>
        <w:t xml:space="preserve"> doubtless influenced the material included </w:t>
      </w:r>
      <w:r w:rsidR="008F3D11">
        <w:rPr>
          <w:rFonts w:ascii="Times New Roman" w:hAnsi="Times New Roman" w:cs="Times New Roman"/>
          <w:sz w:val="24"/>
          <w:szCs w:val="24"/>
        </w:rPr>
        <w:t>by</w:t>
      </w:r>
      <w:r w:rsidR="00990DC4">
        <w:rPr>
          <w:rFonts w:ascii="Times New Roman" w:hAnsi="Times New Roman" w:cs="Times New Roman"/>
          <w:sz w:val="24"/>
          <w:szCs w:val="24"/>
        </w:rPr>
        <w:t xml:space="preserve"> these </w:t>
      </w:r>
      <w:r w:rsidR="008F3D11">
        <w:rPr>
          <w:rFonts w:ascii="Times New Roman" w:hAnsi="Times New Roman" w:cs="Times New Roman"/>
          <w:sz w:val="24"/>
          <w:szCs w:val="24"/>
        </w:rPr>
        <w:t>authors</w:t>
      </w:r>
      <w:r w:rsidR="00B32580">
        <w:rPr>
          <w:rFonts w:ascii="Times New Roman" w:hAnsi="Times New Roman" w:cs="Times New Roman"/>
          <w:sz w:val="24"/>
          <w:szCs w:val="24"/>
        </w:rPr>
        <w:t xml:space="preserve"> and the</w:t>
      </w:r>
      <w:r w:rsidR="008F3D11">
        <w:rPr>
          <w:rFonts w:ascii="Times New Roman" w:hAnsi="Times New Roman" w:cs="Times New Roman"/>
          <w:sz w:val="24"/>
          <w:szCs w:val="24"/>
        </w:rPr>
        <w:t>ir</w:t>
      </w:r>
      <w:r w:rsidR="00B32580">
        <w:rPr>
          <w:rFonts w:ascii="Times New Roman" w:hAnsi="Times New Roman" w:cs="Times New Roman"/>
          <w:sz w:val="24"/>
          <w:szCs w:val="24"/>
        </w:rPr>
        <w:t xml:space="preserve"> presentation of</w:t>
      </w:r>
      <w:r w:rsidR="00277969">
        <w:rPr>
          <w:rFonts w:ascii="Times New Roman" w:hAnsi="Times New Roman" w:cs="Times New Roman"/>
          <w:sz w:val="24"/>
          <w:szCs w:val="24"/>
        </w:rPr>
        <w:t xml:space="preserve"> Philip and Alexander</w:t>
      </w:r>
      <w:r w:rsidR="00990DC4">
        <w:rPr>
          <w:rFonts w:ascii="Times New Roman" w:hAnsi="Times New Roman" w:cs="Times New Roman"/>
          <w:sz w:val="24"/>
          <w:szCs w:val="24"/>
        </w:rPr>
        <w:t>.</w:t>
      </w:r>
      <w:r w:rsidR="00990DC4">
        <w:rPr>
          <w:rStyle w:val="FootnoteReference"/>
          <w:rFonts w:ascii="Times New Roman" w:hAnsi="Times New Roman" w:cs="Times New Roman"/>
          <w:sz w:val="24"/>
          <w:szCs w:val="24"/>
        </w:rPr>
        <w:footnoteReference w:id="19"/>
      </w:r>
      <w:r w:rsidR="00990DC4">
        <w:rPr>
          <w:rFonts w:ascii="Times New Roman" w:hAnsi="Times New Roman" w:cs="Times New Roman"/>
          <w:sz w:val="24"/>
          <w:szCs w:val="24"/>
        </w:rPr>
        <w:t xml:space="preserve"> </w:t>
      </w:r>
      <w:r w:rsidR="006B755F">
        <w:rPr>
          <w:rFonts w:ascii="Times New Roman" w:hAnsi="Times New Roman" w:cs="Times New Roman"/>
          <w:sz w:val="24"/>
          <w:szCs w:val="24"/>
        </w:rPr>
        <w:t>In light of this it is necessary to</w:t>
      </w:r>
      <w:r w:rsidR="004D48C9">
        <w:rPr>
          <w:rFonts w:ascii="Times New Roman" w:hAnsi="Times New Roman" w:cs="Times New Roman"/>
          <w:sz w:val="24"/>
          <w:szCs w:val="24"/>
        </w:rPr>
        <w:t xml:space="preserve"> </w:t>
      </w:r>
      <w:r w:rsidR="006B755F">
        <w:rPr>
          <w:rFonts w:ascii="Times New Roman" w:hAnsi="Times New Roman" w:cs="Times New Roman"/>
          <w:sz w:val="24"/>
          <w:szCs w:val="24"/>
        </w:rPr>
        <w:t xml:space="preserve">determine </w:t>
      </w:r>
      <w:r w:rsidR="00AD4782">
        <w:rPr>
          <w:rFonts w:ascii="Times New Roman" w:hAnsi="Times New Roman" w:cs="Times New Roman"/>
          <w:sz w:val="24"/>
          <w:szCs w:val="24"/>
        </w:rPr>
        <w:t>if</w:t>
      </w:r>
      <w:r w:rsidR="00990DC4">
        <w:rPr>
          <w:rFonts w:ascii="Times New Roman" w:hAnsi="Times New Roman" w:cs="Times New Roman"/>
          <w:sz w:val="24"/>
          <w:szCs w:val="24"/>
        </w:rPr>
        <w:t xml:space="preserve"> these sources, which </w:t>
      </w:r>
      <w:r w:rsidR="006B755F">
        <w:rPr>
          <w:rFonts w:ascii="Times New Roman" w:hAnsi="Times New Roman" w:cs="Times New Roman"/>
          <w:sz w:val="24"/>
          <w:szCs w:val="24"/>
        </w:rPr>
        <w:t>in the case of Plutarch</w:t>
      </w:r>
      <w:r w:rsidR="006B3DD2">
        <w:rPr>
          <w:rFonts w:ascii="Times New Roman" w:hAnsi="Times New Roman" w:cs="Times New Roman"/>
          <w:sz w:val="24"/>
          <w:szCs w:val="24"/>
        </w:rPr>
        <w:t>’s ‘life’</w:t>
      </w:r>
      <w:r w:rsidR="006B755F">
        <w:rPr>
          <w:rFonts w:ascii="Times New Roman" w:hAnsi="Times New Roman" w:cs="Times New Roman"/>
          <w:sz w:val="24"/>
          <w:szCs w:val="24"/>
        </w:rPr>
        <w:t xml:space="preserve"> concentrate</w:t>
      </w:r>
      <w:r w:rsidR="006B3DD2">
        <w:rPr>
          <w:rFonts w:ascii="Times New Roman" w:hAnsi="Times New Roman" w:cs="Times New Roman"/>
          <w:sz w:val="24"/>
          <w:szCs w:val="24"/>
        </w:rPr>
        <w:t>s specifically on Alexander</w:t>
      </w:r>
      <w:r w:rsidR="003247BB">
        <w:rPr>
          <w:rFonts w:ascii="Times New Roman" w:hAnsi="Times New Roman" w:cs="Times New Roman"/>
          <w:sz w:val="24"/>
          <w:szCs w:val="24"/>
        </w:rPr>
        <w:t xml:space="preserve"> can</w:t>
      </w:r>
      <w:r w:rsidR="00990DC4">
        <w:rPr>
          <w:rFonts w:ascii="Times New Roman" w:hAnsi="Times New Roman" w:cs="Times New Roman"/>
          <w:sz w:val="24"/>
          <w:szCs w:val="24"/>
        </w:rPr>
        <w:t xml:space="preserve"> be used t</w:t>
      </w:r>
      <w:r w:rsidR="003247BB">
        <w:rPr>
          <w:rFonts w:ascii="Times New Roman" w:hAnsi="Times New Roman" w:cs="Times New Roman"/>
          <w:sz w:val="24"/>
          <w:szCs w:val="24"/>
        </w:rPr>
        <w:t>o</w:t>
      </w:r>
      <w:r w:rsidR="00990DC4">
        <w:rPr>
          <w:rFonts w:ascii="Times New Roman" w:hAnsi="Times New Roman" w:cs="Times New Roman"/>
          <w:sz w:val="24"/>
          <w:szCs w:val="24"/>
        </w:rPr>
        <w:t xml:space="preserve"> </w:t>
      </w:r>
      <w:r w:rsidR="00541BC9">
        <w:rPr>
          <w:rFonts w:ascii="Times New Roman" w:hAnsi="Times New Roman" w:cs="Times New Roman"/>
          <w:sz w:val="24"/>
          <w:szCs w:val="24"/>
        </w:rPr>
        <w:t>see</w:t>
      </w:r>
      <w:r w:rsidR="00990DC4">
        <w:rPr>
          <w:rFonts w:ascii="Times New Roman" w:hAnsi="Times New Roman" w:cs="Times New Roman"/>
          <w:sz w:val="24"/>
          <w:szCs w:val="24"/>
        </w:rPr>
        <w:t xml:space="preserve"> </w:t>
      </w:r>
      <w:r w:rsidR="00F60ACA">
        <w:rPr>
          <w:rFonts w:ascii="Times New Roman" w:hAnsi="Times New Roman" w:cs="Times New Roman"/>
          <w:sz w:val="24"/>
          <w:szCs w:val="24"/>
        </w:rPr>
        <w:t xml:space="preserve">if the importance of these connections continued </w:t>
      </w:r>
      <w:r w:rsidR="00541BC9">
        <w:rPr>
          <w:rFonts w:ascii="Times New Roman" w:hAnsi="Times New Roman" w:cs="Times New Roman"/>
          <w:sz w:val="24"/>
          <w:szCs w:val="24"/>
        </w:rPr>
        <w:t>into</w:t>
      </w:r>
      <w:r w:rsidR="00990DC4">
        <w:rPr>
          <w:rFonts w:ascii="Times New Roman" w:hAnsi="Times New Roman" w:cs="Times New Roman"/>
          <w:sz w:val="24"/>
          <w:szCs w:val="24"/>
        </w:rPr>
        <w:t xml:space="preserve"> later courts such as that of the Ptolemies</w:t>
      </w:r>
      <w:r w:rsidR="006B3DD2">
        <w:rPr>
          <w:rFonts w:ascii="Times New Roman" w:hAnsi="Times New Roman" w:cs="Times New Roman"/>
          <w:sz w:val="24"/>
          <w:szCs w:val="24"/>
        </w:rPr>
        <w:t xml:space="preserve"> and, furthermore, if this can,</w:t>
      </w:r>
      <w:r w:rsidR="00990DC4">
        <w:rPr>
          <w:rFonts w:ascii="Times New Roman" w:hAnsi="Times New Roman" w:cs="Times New Roman"/>
          <w:sz w:val="24"/>
          <w:szCs w:val="24"/>
        </w:rPr>
        <w:t xml:space="preserve"> in turn</w:t>
      </w:r>
      <w:r w:rsidR="006B3DD2">
        <w:rPr>
          <w:rFonts w:ascii="Times New Roman" w:hAnsi="Times New Roman" w:cs="Times New Roman"/>
          <w:sz w:val="24"/>
          <w:szCs w:val="24"/>
        </w:rPr>
        <w:t>,</w:t>
      </w:r>
      <w:r w:rsidR="00990DC4">
        <w:rPr>
          <w:rFonts w:ascii="Times New Roman" w:hAnsi="Times New Roman" w:cs="Times New Roman"/>
          <w:sz w:val="24"/>
          <w:szCs w:val="24"/>
        </w:rPr>
        <w:t xml:space="preserve"> be used to </w:t>
      </w:r>
      <w:r w:rsidR="00F60ACA">
        <w:rPr>
          <w:rFonts w:ascii="Times New Roman" w:hAnsi="Times New Roman" w:cs="Times New Roman"/>
          <w:sz w:val="24"/>
          <w:szCs w:val="24"/>
        </w:rPr>
        <w:t>outline a</w:t>
      </w:r>
      <w:r w:rsidR="002E4B56">
        <w:rPr>
          <w:rFonts w:ascii="Times New Roman" w:hAnsi="Times New Roman" w:cs="Times New Roman"/>
          <w:sz w:val="24"/>
          <w:szCs w:val="24"/>
        </w:rPr>
        <w:t xml:space="preserve"> state</w:t>
      </w:r>
      <w:r w:rsidR="00F60ACA">
        <w:rPr>
          <w:rFonts w:ascii="Times New Roman" w:hAnsi="Times New Roman" w:cs="Times New Roman"/>
          <w:sz w:val="24"/>
          <w:szCs w:val="24"/>
        </w:rPr>
        <w:t xml:space="preserve"> structure </w:t>
      </w:r>
      <w:r w:rsidR="002E4B56">
        <w:rPr>
          <w:rFonts w:ascii="Times New Roman" w:hAnsi="Times New Roman" w:cs="Times New Roman"/>
          <w:sz w:val="24"/>
          <w:szCs w:val="24"/>
        </w:rPr>
        <w:t>relating to the completion of</w:t>
      </w:r>
      <w:r w:rsidR="00990DC4">
        <w:rPr>
          <w:rFonts w:ascii="Times New Roman" w:hAnsi="Times New Roman" w:cs="Times New Roman"/>
          <w:sz w:val="24"/>
          <w:szCs w:val="24"/>
        </w:rPr>
        <w:t xml:space="preserve"> </w:t>
      </w:r>
      <w:r w:rsidR="00F60ACA">
        <w:rPr>
          <w:rFonts w:ascii="Times New Roman" w:hAnsi="Times New Roman" w:cs="Times New Roman"/>
          <w:sz w:val="24"/>
          <w:szCs w:val="24"/>
        </w:rPr>
        <w:t xml:space="preserve"> objectives</w:t>
      </w:r>
      <w:r w:rsidR="008F3D11">
        <w:rPr>
          <w:rFonts w:ascii="Times New Roman" w:hAnsi="Times New Roman" w:cs="Times New Roman"/>
          <w:sz w:val="24"/>
          <w:szCs w:val="24"/>
        </w:rPr>
        <w:t xml:space="preserve"> such as</w:t>
      </w:r>
      <w:r w:rsidR="003247BB">
        <w:rPr>
          <w:rFonts w:ascii="Times New Roman" w:hAnsi="Times New Roman" w:cs="Times New Roman"/>
          <w:sz w:val="24"/>
          <w:szCs w:val="24"/>
        </w:rPr>
        <w:t xml:space="preserve"> hunt</w:t>
      </w:r>
      <w:r w:rsidR="004D48C9">
        <w:rPr>
          <w:rFonts w:ascii="Times New Roman" w:hAnsi="Times New Roman" w:cs="Times New Roman"/>
          <w:sz w:val="24"/>
          <w:szCs w:val="24"/>
        </w:rPr>
        <w:t>ing</w:t>
      </w:r>
      <w:r w:rsidR="00CE66B9">
        <w:rPr>
          <w:rFonts w:ascii="Times New Roman" w:hAnsi="Times New Roman" w:cs="Times New Roman"/>
          <w:sz w:val="24"/>
          <w:szCs w:val="24"/>
        </w:rPr>
        <w:t xml:space="preserve"> elephants</w:t>
      </w:r>
      <w:r w:rsidR="004D48C9">
        <w:rPr>
          <w:rFonts w:ascii="Times New Roman" w:hAnsi="Times New Roman" w:cs="Times New Roman"/>
          <w:sz w:val="24"/>
          <w:szCs w:val="24"/>
        </w:rPr>
        <w:t xml:space="preserve"> from the 3</w:t>
      </w:r>
      <w:r w:rsidR="004D48C9" w:rsidRPr="004D48C9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="004D48C9">
        <w:rPr>
          <w:rFonts w:ascii="Times New Roman" w:hAnsi="Times New Roman" w:cs="Times New Roman"/>
          <w:sz w:val="24"/>
          <w:szCs w:val="24"/>
        </w:rPr>
        <w:t xml:space="preserve"> century B</w:t>
      </w:r>
      <w:r w:rsidR="006B3DD2">
        <w:rPr>
          <w:rFonts w:ascii="Times New Roman" w:hAnsi="Times New Roman" w:cs="Times New Roman"/>
          <w:sz w:val="24"/>
          <w:szCs w:val="24"/>
        </w:rPr>
        <w:t xml:space="preserve">C. </w:t>
      </w:r>
    </w:p>
    <w:p w:rsidR="004D48C9" w:rsidRDefault="004D48C9" w:rsidP="004D3D2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Although, it has been observed that our sources for the precise nature and ceremony of the Hellenistic courts </w:t>
      </w:r>
      <w:r w:rsidR="00A405A0">
        <w:rPr>
          <w:rFonts w:ascii="Times New Roman" w:hAnsi="Times New Roman" w:cs="Times New Roman"/>
          <w:sz w:val="24"/>
          <w:szCs w:val="24"/>
        </w:rPr>
        <w:t>are</w:t>
      </w:r>
      <w:r>
        <w:rPr>
          <w:rFonts w:ascii="Times New Roman" w:hAnsi="Times New Roman" w:cs="Times New Roman"/>
          <w:sz w:val="24"/>
          <w:szCs w:val="24"/>
        </w:rPr>
        <w:t xml:space="preserve"> sparse there is evidence, in the first instance from Polybius</w:t>
      </w:r>
      <w:r w:rsidR="007C7FE5">
        <w:rPr>
          <w:rFonts w:ascii="Times New Roman" w:hAnsi="Times New Roman" w:cs="Times New Roman"/>
          <w:sz w:val="24"/>
          <w:szCs w:val="24"/>
        </w:rPr>
        <w:t xml:space="preserve"> a contemporary of the 2</w:t>
      </w:r>
      <w:r w:rsidR="007C7FE5" w:rsidRPr="007C7FE5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="007C7FE5">
        <w:rPr>
          <w:rFonts w:ascii="Times New Roman" w:hAnsi="Times New Roman" w:cs="Times New Roman"/>
          <w:sz w:val="24"/>
          <w:szCs w:val="24"/>
        </w:rPr>
        <w:t xml:space="preserve"> century BC</w:t>
      </w:r>
      <w:r>
        <w:rPr>
          <w:rFonts w:ascii="Times New Roman" w:hAnsi="Times New Roman" w:cs="Times New Roman"/>
          <w:sz w:val="24"/>
          <w:szCs w:val="24"/>
        </w:rPr>
        <w:t>, which confirms that the</w:t>
      </w:r>
      <w:r w:rsidR="007220A9">
        <w:rPr>
          <w:rFonts w:ascii="Times New Roman" w:hAnsi="Times New Roman" w:cs="Times New Roman"/>
          <w:sz w:val="24"/>
          <w:szCs w:val="24"/>
        </w:rPr>
        <w:t xml:space="preserve"> form</w:t>
      </w:r>
      <w:r w:rsidR="00F60ACA">
        <w:rPr>
          <w:rFonts w:ascii="Times New Roman" w:hAnsi="Times New Roman" w:cs="Times New Roman"/>
          <w:sz w:val="24"/>
          <w:szCs w:val="24"/>
        </w:rPr>
        <w:t xml:space="preserve"> of and reliance on</w:t>
      </w:r>
      <w:r w:rsidR="00CE66B9">
        <w:rPr>
          <w:rFonts w:ascii="Times New Roman" w:hAnsi="Times New Roman" w:cs="Times New Roman"/>
          <w:sz w:val="24"/>
          <w:szCs w:val="24"/>
        </w:rPr>
        <w:t xml:space="preserve"> inter-court </w:t>
      </w:r>
      <w:r w:rsidR="00AC12B8">
        <w:rPr>
          <w:rFonts w:ascii="Times New Roman" w:hAnsi="Times New Roman" w:cs="Times New Roman"/>
          <w:sz w:val="24"/>
          <w:szCs w:val="24"/>
        </w:rPr>
        <w:t xml:space="preserve">relationships </w:t>
      </w:r>
      <w:r w:rsidR="006313CD">
        <w:rPr>
          <w:rFonts w:ascii="Times New Roman" w:hAnsi="Times New Roman" w:cs="Times New Roman"/>
          <w:sz w:val="24"/>
          <w:szCs w:val="24"/>
        </w:rPr>
        <w:t xml:space="preserve">which operated </w:t>
      </w:r>
      <w:r w:rsidR="00AC12B8">
        <w:rPr>
          <w:rFonts w:ascii="Times New Roman" w:hAnsi="Times New Roman" w:cs="Times New Roman"/>
          <w:sz w:val="24"/>
          <w:szCs w:val="24"/>
        </w:rPr>
        <w:t xml:space="preserve">during </w:t>
      </w:r>
      <w:r w:rsidR="006313CD">
        <w:rPr>
          <w:rFonts w:ascii="Times New Roman" w:hAnsi="Times New Roman" w:cs="Times New Roman"/>
          <w:sz w:val="24"/>
          <w:szCs w:val="24"/>
        </w:rPr>
        <w:t xml:space="preserve">the </w:t>
      </w:r>
      <w:r w:rsidR="00AC12B8">
        <w:rPr>
          <w:rFonts w:ascii="Times New Roman" w:hAnsi="Times New Roman" w:cs="Times New Roman"/>
          <w:sz w:val="24"/>
          <w:szCs w:val="24"/>
        </w:rPr>
        <w:t>time</w:t>
      </w:r>
      <w:r w:rsidR="006313CD">
        <w:rPr>
          <w:rFonts w:ascii="Times New Roman" w:hAnsi="Times New Roman" w:cs="Times New Roman"/>
          <w:sz w:val="24"/>
          <w:szCs w:val="24"/>
        </w:rPr>
        <w:t xml:space="preserve"> of</w:t>
      </w:r>
      <w:r>
        <w:rPr>
          <w:rFonts w:ascii="Times New Roman" w:hAnsi="Times New Roman" w:cs="Times New Roman"/>
          <w:sz w:val="24"/>
          <w:szCs w:val="24"/>
        </w:rPr>
        <w:t xml:space="preserve">  Philip and Alexander </w:t>
      </w:r>
      <w:r w:rsidR="006313CD">
        <w:rPr>
          <w:rFonts w:ascii="Times New Roman" w:hAnsi="Times New Roman" w:cs="Times New Roman"/>
          <w:sz w:val="24"/>
          <w:szCs w:val="24"/>
        </w:rPr>
        <w:t xml:space="preserve">continued </w:t>
      </w:r>
      <w:r w:rsidR="007220A9">
        <w:rPr>
          <w:rFonts w:ascii="Times New Roman" w:hAnsi="Times New Roman" w:cs="Times New Roman"/>
          <w:sz w:val="24"/>
          <w:szCs w:val="24"/>
        </w:rPr>
        <w:t>into</w:t>
      </w:r>
      <w:r w:rsidR="006313CD">
        <w:rPr>
          <w:rFonts w:ascii="Times New Roman" w:hAnsi="Times New Roman" w:cs="Times New Roman"/>
          <w:sz w:val="24"/>
          <w:szCs w:val="24"/>
        </w:rPr>
        <w:t xml:space="preserve"> the Hellenistic courts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Style w:val="FootnoteReference"/>
          <w:rFonts w:ascii="Times New Roman" w:hAnsi="Times New Roman" w:cs="Times New Roman"/>
          <w:sz w:val="24"/>
          <w:szCs w:val="24"/>
        </w:rPr>
        <w:footnoteReference w:id="20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405A0">
        <w:rPr>
          <w:rFonts w:ascii="Times New Roman" w:hAnsi="Times New Roman" w:cs="Times New Roman"/>
          <w:sz w:val="24"/>
          <w:szCs w:val="24"/>
        </w:rPr>
        <w:t>Importantly, one passage</w:t>
      </w:r>
      <w:r w:rsidR="00183FDA">
        <w:rPr>
          <w:rFonts w:ascii="Times New Roman" w:hAnsi="Times New Roman" w:cs="Times New Roman"/>
          <w:sz w:val="24"/>
          <w:szCs w:val="24"/>
        </w:rPr>
        <w:t xml:space="preserve"> highlights</w:t>
      </w:r>
      <w:r w:rsidR="007220A9">
        <w:rPr>
          <w:rFonts w:ascii="Times New Roman" w:hAnsi="Times New Roman" w:cs="Times New Roman"/>
          <w:sz w:val="24"/>
          <w:szCs w:val="24"/>
        </w:rPr>
        <w:t xml:space="preserve"> the</w:t>
      </w:r>
      <w:r w:rsidR="00AC12B8">
        <w:rPr>
          <w:rFonts w:ascii="Times New Roman" w:hAnsi="Times New Roman" w:cs="Times New Roman"/>
          <w:sz w:val="24"/>
          <w:szCs w:val="24"/>
        </w:rPr>
        <w:t xml:space="preserve"> continued</w:t>
      </w:r>
      <w:r w:rsidR="006313CD">
        <w:rPr>
          <w:rFonts w:ascii="Times New Roman" w:hAnsi="Times New Roman" w:cs="Times New Roman"/>
          <w:sz w:val="24"/>
          <w:szCs w:val="24"/>
        </w:rPr>
        <w:t xml:space="preserve"> </w:t>
      </w:r>
      <w:r w:rsidR="00940DDC">
        <w:rPr>
          <w:rFonts w:ascii="Times New Roman" w:hAnsi="Times New Roman" w:cs="Times New Roman"/>
          <w:sz w:val="24"/>
          <w:szCs w:val="24"/>
        </w:rPr>
        <w:t>significance</w:t>
      </w:r>
      <w:r w:rsidR="006313CD">
        <w:rPr>
          <w:rFonts w:ascii="Times New Roman" w:hAnsi="Times New Roman" w:cs="Times New Roman"/>
          <w:sz w:val="24"/>
          <w:szCs w:val="24"/>
        </w:rPr>
        <w:t xml:space="preserve"> of</w:t>
      </w:r>
      <w:r w:rsidR="00183FDA">
        <w:rPr>
          <w:rFonts w:ascii="Times New Roman" w:hAnsi="Times New Roman" w:cs="Times New Roman"/>
          <w:sz w:val="24"/>
          <w:szCs w:val="24"/>
        </w:rPr>
        <w:t xml:space="preserve"> cl</w:t>
      </w:r>
      <w:r w:rsidR="007220A9">
        <w:rPr>
          <w:rFonts w:ascii="Times New Roman" w:hAnsi="Times New Roman" w:cs="Times New Roman"/>
          <w:sz w:val="24"/>
          <w:szCs w:val="24"/>
        </w:rPr>
        <w:t>ose</w:t>
      </w:r>
      <w:r w:rsidR="00183FDA">
        <w:rPr>
          <w:rFonts w:ascii="Times New Roman" w:hAnsi="Times New Roman" w:cs="Times New Roman"/>
          <w:sz w:val="24"/>
          <w:szCs w:val="24"/>
        </w:rPr>
        <w:t xml:space="preserve"> personal </w:t>
      </w:r>
      <w:r w:rsidR="00F60ACA">
        <w:rPr>
          <w:rFonts w:ascii="Times New Roman" w:hAnsi="Times New Roman" w:cs="Times New Roman"/>
          <w:sz w:val="24"/>
          <w:szCs w:val="24"/>
        </w:rPr>
        <w:t>connections</w:t>
      </w:r>
      <w:r w:rsidR="00183FDA">
        <w:rPr>
          <w:rFonts w:ascii="Times New Roman" w:hAnsi="Times New Roman" w:cs="Times New Roman"/>
          <w:sz w:val="24"/>
          <w:szCs w:val="24"/>
        </w:rPr>
        <w:t xml:space="preserve"> between the </w:t>
      </w:r>
      <w:r w:rsidR="0094283E">
        <w:rPr>
          <w:rFonts w:ascii="Times New Roman" w:hAnsi="Times New Roman" w:cs="Times New Roman"/>
          <w:sz w:val="24"/>
          <w:szCs w:val="24"/>
        </w:rPr>
        <w:t>k</w:t>
      </w:r>
      <w:r w:rsidR="00183FDA">
        <w:rPr>
          <w:rFonts w:ascii="Times New Roman" w:hAnsi="Times New Roman" w:cs="Times New Roman"/>
          <w:sz w:val="24"/>
          <w:szCs w:val="24"/>
        </w:rPr>
        <w:t xml:space="preserve">ing and his </w:t>
      </w:r>
      <w:r w:rsidR="00F60ACA">
        <w:rPr>
          <w:rFonts w:ascii="Times New Roman" w:hAnsi="Times New Roman" w:cs="Times New Roman"/>
          <w:sz w:val="24"/>
          <w:szCs w:val="24"/>
        </w:rPr>
        <w:t>courtiers</w:t>
      </w:r>
      <w:r w:rsidR="006313CD">
        <w:rPr>
          <w:rFonts w:ascii="Times New Roman" w:hAnsi="Times New Roman" w:cs="Times New Roman"/>
          <w:sz w:val="24"/>
          <w:szCs w:val="24"/>
        </w:rPr>
        <w:t xml:space="preserve"> </w:t>
      </w:r>
      <w:r w:rsidR="00F60ACA">
        <w:rPr>
          <w:rFonts w:ascii="Times New Roman" w:hAnsi="Times New Roman" w:cs="Times New Roman"/>
          <w:sz w:val="24"/>
          <w:szCs w:val="24"/>
        </w:rPr>
        <w:t>during</w:t>
      </w:r>
      <w:r w:rsidR="006313CD">
        <w:rPr>
          <w:rFonts w:ascii="Times New Roman" w:hAnsi="Times New Roman" w:cs="Times New Roman"/>
          <w:sz w:val="24"/>
          <w:szCs w:val="24"/>
        </w:rPr>
        <w:t xml:space="preserve"> the 2</w:t>
      </w:r>
      <w:r w:rsidR="006313CD" w:rsidRPr="006313CD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="006313CD">
        <w:rPr>
          <w:rFonts w:ascii="Times New Roman" w:hAnsi="Times New Roman" w:cs="Times New Roman"/>
          <w:sz w:val="24"/>
          <w:szCs w:val="24"/>
        </w:rPr>
        <w:t xml:space="preserve"> century BC</w:t>
      </w:r>
      <w:r w:rsidR="00F60ACA">
        <w:rPr>
          <w:rFonts w:ascii="Times New Roman" w:hAnsi="Times New Roman" w:cs="Times New Roman"/>
          <w:sz w:val="24"/>
          <w:szCs w:val="24"/>
        </w:rPr>
        <w:t xml:space="preserve">, </w:t>
      </w:r>
      <w:r w:rsidR="007C7FE5">
        <w:rPr>
          <w:rFonts w:ascii="Times New Roman" w:hAnsi="Times New Roman" w:cs="Times New Roman"/>
          <w:sz w:val="24"/>
          <w:szCs w:val="24"/>
        </w:rPr>
        <w:t>in this case</w:t>
      </w:r>
      <w:r w:rsidR="00940DDC">
        <w:rPr>
          <w:rFonts w:ascii="Times New Roman" w:hAnsi="Times New Roman" w:cs="Times New Roman"/>
          <w:sz w:val="24"/>
          <w:szCs w:val="24"/>
        </w:rPr>
        <w:t xml:space="preserve"> under</w:t>
      </w:r>
      <w:r w:rsidR="007C7FE5">
        <w:rPr>
          <w:rFonts w:ascii="Times New Roman" w:hAnsi="Times New Roman" w:cs="Times New Roman"/>
          <w:sz w:val="24"/>
          <w:szCs w:val="24"/>
        </w:rPr>
        <w:t xml:space="preserve"> Philip V</w:t>
      </w:r>
      <w:r w:rsidR="00F60ACA">
        <w:rPr>
          <w:rFonts w:ascii="Times New Roman" w:hAnsi="Times New Roman" w:cs="Times New Roman"/>
          <w:sz w:val="24"/>
          <w:szCs w:val="24"/>
        </w:rPr>
        <w:t>,</w:t>
      </w:r>
      <w:r w:rsidR="00183FDA">
        <w:rPr>
          <w:rFonts w:ascii="Times New Roman" w:hAnsi="Times New Roman" w:cs="Times New Roman"/>
          <w:sz w:val="24"/>
          <w:szCs w:val="24"/>
        </w:rPr>
        <w:t xml:space="preserve"> </w:t>
      </w:r>
      <w:r w:rsidR="006313CD">
        <w:rPr>
          <w:rFonts w:ascii="Times New Roman" w:hAnsi="Times New Roman" w:cs="Times New Roman"/>
          <w:sz w:val="24"/>
          <w:szCs w:val="24"/>
        </w:rPr>
        <w:t>and</w:t>
      </w:r>
      <w:r w:rsidR="00A405A0">
        <w:rPr>
          <w:rFonts w:ascii="Times New Roman" w:hAnsi="Times New Roman" w:cs="Times New Roman"/>
          <w:sz w:val="24"/>
          <w:szCs w:val="24"/>
        </w:rPr>
        <w:t xml:space="preserve"> demonstrates that these</w:t>
      </w:r>
      <w:r w:rsidR="006313CD">
        <w:rPr>
          <w:rFonts w:ascii="Times New Roman" w:hAnsi="Times New Roman" w:cs="Times New Roman"/>
          <w:sz w:val="24"/>
          <w:szCs w:val="24"/>
        </w:rPr>
        <w:t xml:space="preserve"> </w:t>
      </w:r>
      <w:r w:rsidR="00183FDA">
        <w:rPr>
          <w:rFonts w:ascii="Times New Roman" w:hAnsi="Times New Roman" w:cs="Times New Roman"/>
          <w:sz w:val="24"/>
          <w:szCs w:val="24"/>
        </w:rPr>
        <w:t>w</w:t>
      </w:r>
      <w:r w:rsidR="00A405A0">
        <w:rPr>
          <w:rFonts w:ascii="Times New Roman" w:hAnsi="Times New Roman" w:cs="Times New Roman"/>
          <w:sz w:val="24"/>
          <w:szCs w:val="24"/>
        </w:rPr>
        <w:t>ere</w:t>
      </w:r>
      <w:r w:rsidR="00183FDA">
        <w:rPr>
          <w:rFonts w:ascii="Times New Roman" w:hAnsi="Times New Roman" w:cs="Times New Roman"/>
          <w:sz w:val="24"/>
          <w:szCs w:val="24"/>
        </w:rPr>
        <w:t xml:space="preserve"> still</w:t>
      </w:r>
      <w:r w:rsidR="007C7FE5">
        <w:rPr>
          <w:rFonts w:ascii="Times New Roman" w:hAnsi="Times New Roman" w:cs="Times New Roman"/>
          <w:sz w:val="24"/>
          <w:szCs w:val="24"/>
        </w:rPr>
        <w:t xml:space="preserve"> considered to be </w:t>
      </w:r>
      <w:r w:rsidR="00AC12B8">
        <w:rPr>
          <w:rFonts w:ascii="Times New Roman" w:hAnsi="Times New Roman" w:cs="Times New Roman"/>
          <w:sz w:val="24"/>
          <w:szCs w:val="24"/>
        </w:rPr>
        <w:t>significant</w:t>
      </w:r>
      <w:r w:rsidR="007C7FE5">
        <w:rPr>
          <w:rFonts w:ascii="Times New Roman" w:hAnsi="Times New Roman" w:cs="Times New Roman"/>
          <w:sz w:val="24"/>
          <w:szCs w:val="24"/>
        </w:rPr>
        <w:t xml:space="preserve"> </w:t>
      </w:r>
      <w:r w:rsidR="00A405A0">
        <w:rPr>
          <w:rFonts w:ascii="Times New Roman" w:hAnsi="Times New Roman" w:cs="Times New Roman"/>
          <w:sz w:val="24"/>
          <w:szCs w:val="24"/>
        </w:rPr>
        <w:t>for</w:t>
      </w:r>
      <w:r w:rsidR="00AC12B8">
        <w:rPr>
          <w:rFonts w:ascii="Times New Roman" w:hAnsi="Times New Roman" w:cs="Times New Roman"/>
          <w:sz w:val="24"/>
          <w:szCs w:val="24"/>
        </w:rPr>
        <w:t xml:space="preserve"> the</w:t>
      </w:r>
      <w:r w:rsidR="006313CD">
        <w:rPr>
          <w:rFonts w:ascii="Times New Roman" w:hAnsi="Times New Roman" w:cs="Times New Roman"/>
          <w:sz w:val="24"/>
          <w:szCs w:val="24"/>
        </w:rPr>
        <w:t xml:space="preserve"> Antigoni</w:t>
      </w:r>
      <w:r w:rsidR="00AC12B8">
        <w:rPr>
          <w:rFonts w:ascii="Times New Roman" w:hAnsi="Times New Roman" w:cs="Times New Roman"/>
          <w:sz w:val="24"/>
          <w:szCs w:val="24"/>
        </w:rPr>
        <w:t>ds</w:t>
      </w:r>
      <w:r w:rsidR="007C7FE5">
        <w:rPr>
          <w:rFonts w:ascii="Times New Roman" w:hAnsi="Times New Roman" w:cs="Times New Roman"/>
          <w:sz w:val="24"/>
          <w:szCs w:val="24"/>
        </w:rPr>
        <w:t>.</w:t>
      </w:r>
      <w:r w:rsidR="007C7FE5">
        <w:rPr>
          <w:rStyle w:val="FootnoteReference"/>
          <w:rFonts w:ascii="Times New Roman" w:hAnsi="Times New Roman" w:cs="Times New Roman"/>
          <w:sz w:val="24"/>
          <w:szCs w:val="24"/>
        </w:rPr>
        <w:footnoteReference w:id="21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313CD">
        <w:rPr>
          <w:rFonts w:ascii="Times New Roman" w:hAnsi="Times New Roman" w:cs="Times New Roman"/>
          <w:sz w:val="24"/>
          <w:szCs w:val="24"/>
        </w:rPr>
        <w:t>Furthermore</w:t>
      </w:r>
      <w:r w:rsidR="007C7FE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C7FE5">
        <w:rPr>
          <w:rFonts w:ascii="Times New Roman" w:hAnsi="Times New Roman" w:cs="Times New Roman"/>
          <w:sz w:val="24"/>
          <w:szCs w:val="24"/>
        </w:rPr>
        <w:t>Diodorus</w:t>
      </w:r>
      <w:proofErr w:type="spellEnd"/>
      <w:r w:rsidR="007C7FE5">
        <w:rPr>
          <w:rFonts w:ascii="Times New Roman" w:hAnsi="Times New Roman" w:cs="Times New Roman"/>
          <w:sz w:val="24"/>
          <w:szCs w:val="24"/>
        </w:rPr>
        <w:t xml:space="preserve"> Siculus</w:t>
      </w:r>
      <w:r w:rsidR="00286209">
        <w:rPr>
          <w:rFonts w:ascii="Times New Roman" w:hAnsi="Times New Roman" w:cs="Times New Roman"/>
          <w:sz w:val="24"/>
          <w:szCs w:val="24"/>
        </w:rPr>
        <w:t xml:space="preserve">, who was writing at the creation of the </w:t>
      </w:r>
      <w:proofErr w:type="spellStart"/>
      <w:r w:rsidR="00286209">
        <w:rPr>
          <w:rFonts w:ascii="Times New Roman" w:hAnsi="Times New Roman" w:cs="Times New Roman"/>
          <w:sz w:val="24"/>
          <w:szCs w:val="24"/>
        </w:rPr>
        <w:t>Principate</w:t>
      </w:r>
      <w:proofErr w:type="spellEnd"/>
      <w:r w:rsidR="00286209">
        <w:rPr>
          <w:rFonts w:ascii="Times New Roman" w:hAnsi="Times New Roman" w:cs="Times New Roman"/>
          <w:sz w:val="24"/>
          <w:szCs w:val="24"/>
        </w:rPr>
        <w:t xml:space="preserve">, </w:t>
      </w:r>
      <w:r w:rsidR="00A405A0">
        <w:rPr>
          <w:rFonts w:ascii="Times New Roman" w:hAnsi="Times New Roman" w:cs="Times New Roman"/>
          <w:sz w:val="24"/>
          <w:szCs w:val="24"/>
        </w:rPr>
        <w:t>shows</w:t>
      </w:r>
      <w:r w:rsidR="007C7FE5">
        <w:rPr>
          <w:rFonts w:ascii="Times New Roman" w:hAnsi="Times New Roman" w:cs="Times New Roman"/>
          <w:sz w:val="24"/>
          <w:szCs w:val="24"/>
        </w:rPr>
        <w:t xml:space="preserve"> that the title of</w:t>
      </w:r>
      <w:r w:rsidR="00940D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40DDC">
        <w:rPr>
          <w:rFonts w:ascii="Times New Roman" w:hAnsi="Times New Roman" w:cs="Times New Roman"/>
          <w:i/>
          <w:sz w:val="24"/>
          <w:szCs w:val="24"/>
        </w:rPr>
        <w:t>philoi</w:t>
      </w:r>
      <w:proofErr w:type="spellEnd"/>
      <w:r w:rsidR="00940DD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A405A0">
        <w:rPr>
          <w:rFonts w:ascii="Times New Roman" w:hAnsi="Times New Roman" w:cs="Times New Roman"/>
          <w:sz w:val="24"/>
          <w:szCs w:val="24"/>
        </w:rPr>
        <w:t>was</w:t>
      </w:r>
      <w:r w:rsidR="007C7FE5">
        <w:rPr>
          <w:rFonts w:ascii="Times New Roman" w:hAnsi="Times New Roman" w:cs="Times New Roman"/>
          <w:sz w:val="24"/>
          <w:szCs w:val="24"/>
        </w:rPr>
        <w:t xml:space="preserve"> still </w:t>
      </w:r>
      <w:r w:rsidR="00AC12B8">
        <w:rPr>
          <w:rFonts w:ascii="Times New Roman" w:hAnsi="Times New Roman" w:cs="Times New Roman"/>
          <w:sz w:val="24"/>
          <w:szCs w:val="24"/>
        </w:rPr>
        <w:t>used</w:t>
      </w:r>
      <w:r w:rsidR="007C7FE5">
        <w:rPr>
          <w:rFonts w:ascii="Times New Roman" w:hAnsi="Times New Roman" w:cs="Times New Roman"/>
          <w:sz w:val="24"/>
          <w:szCs w:val="24"/>
        </w:rPr>
        <w:t xml:space="preserve"> </w:t>
      </w:r>
      <w:r w:rsidR="00A405A0">
        <w:rPr>
          <w:rFonts w:ascii="Times New Roman" w:hAnsi="Times New Roman" w:cs="Times New Roman"/>
          <w:sz w:val="24"/>
          <w:szCs w:val="24"/>
        </w:rPr>
        <w:t>by</w:t>
      </w:r>
      <w:r w:rsidR="006313CD">
        <w:rPr>
          <w:rFonts w:ascii="Times New Roman" w:hAnsi="Times New Roman" w:cs="Times New Roman"/>
          <w:sz w:val="24"/>
          <w:szCs w:val="24"/>
        </w:rPr>
        <w:t xml:space="preserve"> Ptolemy III in the mid-late 2</w:t>
      </w:r>
      <w:r w:rsidR="006313CD" w:rsidRPr="006313CD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="006313CD">
        <w:rPr>
          <w:rFonts w:ascii="Times New Roman" w:hAnsi="Times New Roman" w:cs="Times New Roman"/>
          <w:sz w:val="24"/>
          <w:szCs w:val="24"/>
        </w:rPr>
        <w:t xml:space="preserve"> century BC</w:t>
      </w:r>
      <w:r w:rsidR="007C7FE5">
        <w:rPr>
          <w:rFonts w:ascii="Times New Roman" w:hAnsi="Times New Roman" w:cs="Times New Roman"/>
          <w:sz w:val="24"/>
          <w:szCs w:val="24"/>
        </w:rPr>
        <w:t>.</w:t>
      </w:r>
      <w:r w:rsidR="007C7FE5">
        <w:rPr>
          <w:rStyle w:val="FootnoteReference"/>
          <w:rFonts w:ascii="Times New Roman" w:hAnsi="Times New Roman" w:cs="Times New Roman"/>
          <w:sz w:val="24"/>
          <w:szCs w:val="24"/>
        </w:rPr>
        <w:footnoteReference w:id="22"/>
      </w:r>
      <w:r w:rsidR="007C7FE5">
        <w:rPr>
          <w:rFonts w:ascii="Times New Roman" w:hAnsi="Times New Roman" w:cs="Times New Roman"/>
          <w:sz w:val="24"/>
          <w:szCs w:val="24"/>
        </w:rPr>
        <w:t xml:space="preserve"> Therefore, this evidence </w:t>
      </w:r>
      <w:r w:rsidR="006313CD">
        <w:rPr>
          <w:rFonts w:ascii="Times New Roman" w:hAnsi="Times New Roman" w:cs="Times New Roman"/>
          <w:sz w:val="24"/>
          <w:szCs w:val="24"/>
        </w:rPr>
        <w:t>appears to</w:t>
      </w:r>
      <w:r w:rsidR="007C7FE5">
        <w:rPr>
          <w:rFonts w:ascii="Times New Roman" w:hAnsi="Times New Roman" w:cs="Times New Roman"/>
          <w:sz w:val="24"/>
          <w:szCs w:val="24"/>
        </w:rPr>
        <w:t xml:space="preserve"> </w:t>
      </w:r>
      <w:r w:rsidR="006313CD">
        <w:rPr>
          <w:rFonts w:ascii="Times New Roman" w:hAnsi="Times New Roman" w:cs="Times New Roman"/>
          <w:sz w:val="24"/>
          <w:szCs w:val="24"/>
        </w:rPr>
        <w:t>confirm</w:t>
      </w:r>
      <w:r w:rsidR="007C7FE5">
        <w:rPr>
          <w:rFonts w:ascii="Times New Roman" w:hAnsi="Times New Roman" w:cs="Times New Roman"/>
          <w:sz w:val="24"/>
          <w:szCs w:val="24"/>
        </w:rPr>
        <w:t xml:space="preserve"> modern scholar</w:t>
      </w:r>
      <w:r w:rsidR="00AC12B8">
        <w:rPr>
          <w:rFonts w:ascii="Times New Roman" w:hAnsi="Times New Roman" w:cs="Times New Roman"/>
          <w:sz w:val="24"/>
          <w:szCs w:val="24"/>
        </w:rPr>
        <w:t>ly assertions</w:t>
      </w:r>
      <w:r w:rsidR="007C7FE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C08FA">
        <w:rPr>
          <w:rFonts w:ascii="Times New Roman" w:hAnsi="Times New Roman" w:cs="Times New Roman"/>
          <w:sz w:val="24"/>
          <w:szCs w:val="24"/>
        </w:rPr>
        <w:t xml:space="preserve">concerning the </w:t>
      </w:r>
      <w:r w:rsidR="00F60ACA">
        <w:rPr>
          <w:rFonts w:ascii="Times New Roman" w:hAnsi="Times New Roman" w:cs="Times New Roman"/>
          <w:sz w:val="24"/>
          <w:szCs w:val="24"/>
        </w:rPr>
        <w:t xml:space="preserve">continued importance </w:t>
      </w:r>
      <w:r w:rsidR="006C08FA">
        <w:rPr>
          <w:rFonts w:ascii="Times New Roman" w:hAnsi="Times New Roman" w:cs="Times New Roman"/>
          <w:sz w:val="24"/>
          <w:szCs w:val="24"/>
        </w:rPr>
        <w:t>of</w:t>
      </w:r>
      <w:r w:rsidR="00F60ACA">
        <w:rPr>
          <w:rFonts w:ascii="Times New Roman" w:hAnsi="Times New Roman" w:cs="Times New Roman"/>
          <w:sz w:val="24"/>
          <w:szCs w:val="24"/>
        </w:rPr>
        <w:t xml:space="preserve"> close</w:t>
      </w:r>
      <w:r w:rsidR="006C08FA">
        <w:rPr>
          <w:rFonts w:ascii="Times New Roman" w:hAnsi="Times New Roman" w:cs="Times New Roman"/>
          <w:sz w:val="24"/>
          <w:szCs w:val="24"/>
        </w:rPr>
        <w:t xml:space="preserve"> inter-court relationships</w:t>
      </w:r>
      <w:r w:rsidR="00F60ACA">
        <w:rPr>
          <w:rFonts w:ascii="Times New Roman" w:hAnsi="Times New Roman" w:cs="Times New Roman"/>
          <w:sz w:val="24"/>
          <w:szCs w:val="24"/>
        </w:rPr>
        <w:t xml:space="preserve"> with the </w:t>
      </w:r>
      <w:r w:rsidR="0094283E">
        <w:rPr>
          <w:rFonts w:ascii="Times New Roman" w:hAnsi="Times New Roman" w:cs="Times New Roman"/>
          <w:sz w:val="24"/>
          <w:szCs w:val="24"/>
        </w:rPr>
        <w:t>k</w:t>
      </w:r>
      <w:r w:rsidR="00F60ACA">
        <w:rPr>
          <w:rFonts w:ascii="Times New Roman" w:hAnsi="Times New Roman" w:cs="Times New Roman"/>
          <w:sz w:val="24"/>
          <w:szCs w:val="24"/>
        </w:rPr>
        <w:t>ing who was reliant</w:t>
      </w:r>
      <w:r w:rsidR="006C08FA">
        <w:rPr>
          <w:rFonts w:ascii="Times New Roman" w:hAnsi="Times New Roman" w:cs="Times New Roman"/>
          <w:sz w:val="24"/>
          <w:szCs w:val="24"/>
        </w:rPr>
        <w:t xml:space="preserve"> on </w:t>
      </w:r>
      <w:r w:rsidR="00F60ACA">
        <w:rPr>
          <w:rFonts w:ascii="Times New Roman" w:hAnsi="Times New Roman" w:cs="Times New Roman"/>
          <w:sz w:val="24"/>
          <w:szCs w:val="24"/>
        </w:rPr>
        <w:t>these</w:t>
      </w:r>
      <w:r w:rsidR="007C7FE5">
        <w:rPr>
          <w:rFonts w:ascii="Times New Roman" w:hAnsi="Times New Roman" w:cs="Times New Roman"/>
          <w:sz w:val="24"/>
          <w:szCs w:val="24"/>
        </w:rPr>
        <w:t xml:space="preserve"> personal</w:t>
      </w:r>
      <w:r w:rsidR="006C08FA">
        <w:rPr>
          <w:rFonts w:ascii="Times New Roman" w:hAnsi="Times New Roman" w:cs="Times New Roman"/>
          <w:sz w:val="24"/>
          <w:szCs w:val="24"/>
        </w:rPr>
        <w:t xml:space="preserve"> connections</w:t>
      </w:r>
      <w:r w:rsidR="00286209">
        <w:rPr>
          <w:rFonts w:ascii="Times New Roman" w:hAnsi="Times New Roman" w:cs="Times New Roman"/>
          <w:sz w:val="24"/>
          <w:szCs w:val="24"/>
        </w:rPr>
        <w:t xml:space="preserve"> to effectively exercise power</w:t>
      </w:r>
      <w:r w:rsidR="00AC12B8">
        <w:rPr>
          <w:rFonts w:ascii="Times New Roman" w:hAnsi="Times New Roman" w:cs="Times New Roman"/>
          <w:sz w:val="24"/>
          <w:szCs w:val="24"/>
        </w:rPr>
        <w:t>.</w:t>
      </w:r>
      <w:r w:rsidR="007C7FE5">
        <w:rPr>
          <w:rFonts w:ascii="Times New Roman" w:hAnsi="Times New Roman" w:cs="Times New Roman"/>
          <w:sz w:val="24"/>
          <w:szCs w:val="24"/>
        </w:rPr>
        <w:t xml:space="preserve"> </w:t>
      </w:r>
      <w:r w:rsidR="00AC12B8">
        <w:rPr>
          <w:rFonts w:ascii="Times New Roman" w:hAnsi="Times New Roman" w:cs="Times New Roman"/>
          <w:sz w:val="24"/>
          <w:szCs w:val="24"/>
        </w:rPr>
        <w:t>I</w:t>
      </w:r>
      <w:r w:rsidR="00451E50">
        <w:rPr>
          <w:rFonts w:ascii="Times New Roman" w:hAnsi="Times New Roman" w:cs="Times New Roman"/>
          <w:sz w:val="24"/>
          <w:szCs w:val="24"/>
        </w:rPr>
        <w:t>n turn,</w:t>
      </w:r>
      <w:r w:rsidR="00AC12B8">
        <w:rPr>
          <w:rFonts w:ascii="Times New Roman" w:hAnsi="Times New Roman" w:cs="Times New Roman"/>
          <w:sz w:val="24"/>
          <w:szCs w:val="24"/>
        </w:rPr>
        <w:t xml:space="preserve"> this</w:t>
      </w:r>
      <w:r w:rsidR="00451E50">
        <w:rPr>
          <w:rFonts w:ascii="Times New Roman" w:hAnsi="Times New Roman" w:cs="Times New Roman"/>
          <w:sz w:val="24"/>
          <w:szCs w:val="24"/>
        </w:rPr>
        <w:t xml:space="preserve"> </w:t>
      </w:r>
      <w:r w:rsidR="00AC12B8">
        <w:rPr>
          <w:rFonts w:ascii="Times New Roman" w:hAnsi="Times New Roman" w:cs="Times New Roman"/>
          <w:sz w:val="24"/>
          <w:szCs w:val="24"/>
        </w:rPr>
        <w:t>suggests</w:t>
      </w:r>
      <w:r w:rsidR="00A93025">
        <w:rPr>
          <w:rFonts w:ascii="Times New Roman" w:hAnsi="Times New Roman" w:cs="Times New Roman"/>
          <w:sz w:val="24"/>
          <w:szCs w:val="24"/>
        </w:rPr>
        <w:t xml:space="preserve"> that the</w:t>
      </w:r>
      <w:r w:rsidR="007C7FE5">
        <w:rPr>
          <w:rFonts w:ascii="Times New Roman" w:hAnsi="Times New Roman" w:cs="Times New Roman"/>
          <w:sz w:val="24"/>
          <w:szCs w:val="24"/>
        </w:rPr>
        <w:t xml:space="preserve"> </w:t>
      </w:r>
      <w:r w:rsidR="007D4F3D">
        <w:rPr>
          <w:rFonts w:ascii="Times New Roman" w:hAnsi="Times New Roman" w:cs="Times New Roman"/>
          <w:sz w:val="24"/>
          <w:szCs w:val="24"/>
        </w:rPr>
        <w:t>officials</w:t>
      </w:r>
      <w:r w:rsidR="00A93025">
        <w:rPr>
          <w:rFonts w:ascii="Times New Roman" w:hAnsi="Times New Roman" w:cs="Times New Roman"/>
          <w:sz w:val="24"/>
          <w:szCs w:val="24"/>
        </w:rPr>
        <w:t xml:space="preserve"> occupying</w:t>
      </w:r>
      <w:r w:rsidR="007D4F3D">
        <w:rPr>
          <w:rFonts w:ascii="Times New Roman" w:hAnsi="Times New Roman" w:cs="Times New Roman"/>
          <w:sz w:val="24"/>
          <w:szCs w:val="24"/>
        </w:rPr>
        <w:t xml:space="preserve"> </w:t>
      </w:r>
      <w:r w:rsidR="009502BF">
        <w:rPr>
          <w:rFonts w:ascii="Times New Roman" w:hAnsi="Times New Roman" w:cs="Times New Roman"/>
          <w:sz w:val="24"/>
          <w:szCs w:val="24"/>
        </w:rPr>
        <w:t>state</w:t>
      </w:r>
      <w:r w:rsidR="00A93025">
        <w:rPr>
          <w:rFonts w:ascii="Times New Roman" w:hAnsi="Times New Roman" w:cs="Times New Roman"/>
          <w:sz w:val="24"/>
          <w:szCs w:val="24"/>
        </w:rPr>
        <w:t xml:space="preserve"> power</w:t>
      </w:r>
      <w:r w:rsidR="009502BF">
        <w:rPr>
          <w:rFonts w:ascii="Times New Roman" w:hAnsi="Times New Roman" w:cs="Times New Roman"/>
          <w:sz w:val="24"/>
          <w:szCs w:val="24"/>
        </w:rPr>
        <w:t xml:space="preserve"> structures</w:t>
      </w:r>
      <w:r w:rsidR="00A93025">
        <w:rPr>
          <w:rFonts w:ascii="Times New Roman" w:hAnsi="Times New Roman" w:cs="Times New Roman"/>
          <w:sz w:val="24"/>
          <w:szCs w:val="24"/>
        </w:rPr>
        <w:t xml:space="preserve"> were</w:t>
      </w:r>
      <w:r w:rsidR="007C7FE5">
        <w:rPr>
          <w:rFonts w:ascii="Times New Roman" w:hAnsi="Times New Roman" w:cs="Times New Roman"/>
          <w:sz w:val="24"/>
          <w:szCs w:val="24"/>
        </w:rPr>
        <w:t xml:space="preserve"> direct</w:t>
      </w:r>
      <w:r w:rsidR="00451E50">
        <w:rPr>
          <w:rFonts w:ascii="Times New Roman" w:hAnsi="Times New Roman" w:cs="Times New Roman"/>
          <w:sz w:val="24"/>
          <w:szCs w:val="24"/>
        </w:rPr>
        <w:t>ly</w:t>
      </w:r>
      <w:r w:rsidR="007C7FE5">
        <w:rPr>
          <w:rFonts w:ascii="Times New Roman" w:hAnsi="Times New Roman" w:cs="Times New Roman"/>
          <w:sz w:val="24"/>
          <w:szCs w:val="24"/>
        </w:rPr>
        <w:t xml:space="preserve"> </w:t>
      </w:r>
      <w:r w:rsidR="00451E50">
        <w:rPr>
          <w:rFonts w:ascii="Times New Roman" w:hAnsi="Times New Roman" w:cs="Times New Roman"/>
          <w:sz w:val="24"/>
          <w:szCs w:val="24"/>
        </w:rPr>
        <w:t>connec</w:t>
      </w:r>
      <w:r w:rsidR="00AC12B8">
        <w:rPr>
          <w:rFonts w:ascii="Times New Roman" w:hAnsi="Times New Roman" w:cs="Times New Roman"/>
          <w:sz w:val="24"/>
          <w:szCs w:val="24"/>
        </w:rPr>
        <w:t>t</w:t>
      </w:r>
      <w:r w:rsidR="00A93025">
        <w:rPr>
          <w:rFonts w:ascii="Times New Roman" w:hAnsi="Times New Roman" w:cs="Times New Roman"/>
          <w:sz w:val="24"/>
          <w:szCs w:val="24"/>
        </w:rPr>
        <w:t>ed to</w:t>
      </w:r>
      <w:r w:rsidR="00451E50">
        <w:rPr>
          <w:rFonts w:ascii="Times New Roman" w:hAnsi="Times New Roman" w:cs="Times New Roman"/>
          <w:sz w:val="24"/>
          <w:szCs w:val="24"/>
        </w:rPr>
        <w:t xml:space="preserve"> the</w:t>
      </w:r>
      <w:r w:rsidR="007C7FE5">
        <w:rPr>
          <w:rFonts w:ascii="Times New Roman" w:hAnsi="Times New Roman" w:cs="Times New Roman"/>
          <w:sz w:val="24"/>
          <w:szCs w:val="24"/>
        </w:rPr>
        <w:t xml:space="preserve"> </w:t>
      </w:r>
      <w:r w:rsidR="0094283E">
        <w:rPr>
          <w:rFonts w:ascii="Times New Roman" w:hAnsi="Times New Roman" w:cs="Times New Roman"/>
          <w:sz w:val="24"/>
          <w:szCs w:val="24"/>
        </w:rPr>
        <w:t>k</w:t>
      </w:r>
      <w:r w:rsidR="007C7FE5">
        <w:rPr>
          <w:rFonts w:ascii="Times New Roman" w:hAnsi="Times New Roman" w:cs="Times New Roman"/>
          <w:sz w:val="24"/>
          <w:szCs w:val="24"/>
        </w:rPr>
        <w:t>ing and</w:t>
      </w:r>
      <w:r w:rsidR="00A93025">
        <w:rPr>
          <w:rFonts w:ascii="Times New Roman" w:hAnsi="Times New Roman" w:cs="Times New Roman"/>
          <w:sz w:val="24"/>
          <w:szCs w:val="24"/>
        </w:rPr>
        <w:t xml:space="preserve"> vice-versa that</w:t>
      </w:r>
      <w:r w:rsidR="007C7FE5">
        <w:rPr>
          <w:rFonts w:ascii="Times New Roman" w:hAnsi="Times New Roman" w:cs="Times New Roman"/>
          <w:sz w:val="24"/>
          <w:szCs w:val="24"/>
        </w:rPr>
        <w:t xml:space="preserve"> </w:t>
      </w:r>
      <w:r w:rsidR="006C08FA">
        <w:rPr>
          <w:rFonts w:ascii="Times New Roman" w:hAnsi="Times New Roman" w:cs="Times New Roman"/>
          <w:sz w:val="24"/>
          <w:szCs w:val="24"/>
        </w:rPr>
        <w:t>the</w:t>
      </w:r>
      <w:r w:rsidR="00A93025">
        <w:rPr>
          <w:rFonts w:ascii="Times New Roman" w:hAnsi="Times New Roman" w:cs="Times New Roman"/>
          <w:sz w:val="24"/>
          <w:szCs w:val="24"/>
        </w:rPr>
        <w:t xml:space="preserve"> </w:t>
      </w:r>
      <w:r w:rsidR="0094283E">
        <w:rPr>
          <w:rFonts w:ascii="Times New Roman" w:hAnsi="Times New Roman" w:cs="Times New Roman"/>
          <w:sz w:val="24"/>
          <w:szCs w:val="24"/>
        </w:rPr>
        <w:t>k</w:t>
      </w:r>
      <w:r w:rsidR="00A93025">
        <w:rPr>
          <w:rFonts w:ascii="Times New Roman" w:hAnsi="Times New Roman" w:cs="Times New Roman"/>
          <w:sz w:val="24"/>
          <w:szCs w:val="24"/>
        </w:rPr>
        <w:t>ing was directly connected to the</w:t>
      </w:r>
      <w:r w:rsidR="007C7FE5">
        <w:rPr>
          <w:rFonts w:ascii="Times New Roman" w:hAnsi="Times New Roman" w:cs="Times New Roman"/>
          <w:sz w:val="24"/>
          <w:szCs w:val="24"/>
        </w:rPr>
        <w:t xml:space="preserve"> ‘</w:t>
      </w:r>
      <w:proofErr w:type="spellStart"/>
      <w:r w:rsidR="00940DDC">
        <w:rPr>
          <w:rFonts w:ascii="Times New Roman" w:hAnsi="Times New Roman" w:cs="Times New Roman"/>
          <w:i/>
          <w:sz w:val="24"/>
          <w:szCs w:val="24"/>
        </w:rPr>
        <w:t>philoi</w:t>
      </w:r>
      <w:proofErr w:type="spellEnd"/>
      <w:r w:rsidR="007C7FE5">
        <w:rPr>
          <w:rFonts w:ascii="Times New Roman" w:hAnsi="Times New Roman" w:cs="Times New Roman"/>
          <w:sz w:val="24"/>
          <w:szCs w:val="24"/>
        </w:rPr>
        <w:t>’ serv</w:t>
      </w:r>
      <w:r w:rsidR="006C08FA">
        <w:rPr>
          <w:rFonts w:ascii="Times New Roman" w:hAnsi="Times New Roman" w:cs="Times New Roman"/>
          <w:sz w:val="24"/>
          <w:szCs w:val="24"/>
        </w:rPr>
        <w:t>ing</w:t>
      </w:r>
      <w:r w:rsidR="007C7FE5">
        <w:rPr>
          <w:rFonts w:ascii="Times New Roman" w:hAnsi="Times New Roman" w:cs="Times New Roman"/>
          <w:sz w:val="24"/>
          <w:szCs w:val="24"/>
        </w:rPr>
        <w:t xml:space="preserve"> in high-ranking positions.</w:t>
      </w:r>
      <w:r w:rsidR="007C7FE5">
        <w:rPr>
          <w:rStyle w:val="FootnoteReference"/>
          <w:rFonts w:ascii="Times New Roman" w:hAnsi="Times New Roman" w:cs="Times New Roman"/>
          <w:sz w:val="24"/>
          <w:szCs w:val="24"/>
        </w:rPr>
        <w:footnoteReference w:id="23"/>
      </w:r>
      <w:r w:rsidR="00451E50">
        <w:rPr>
          <w:rFonts w:ascii="Times New Roman" w:hAnsi="Times New Roman" w:cs="Times New Roman"/>
          <w:sz w:val="24"/>
          <w:szCs w:val="24"/>
        </w:rPr>
        <w:t xml:space="preserve"> However</w:t>
      </w:r>
      <w:r w:rsidR="007C7FE5">
        <w:rPr>
          <w:rFonts w:ascii="Times New Roman" w:hAnsi="Times New Roman" w:cs="Times New Roman"/>
          <w:sz w:val="24"/>
          <w:szCs w:val="24"/>
        </w:rPr>
        <w:t>,</w:t>
      </w:r>
      <w:r w:rsidR="00451E50">
        <w:rPr>
          <w:rFonts w:ascii="Times New Roman" w:hAnsi="Times New Roman" w:cs="Times New Roman"/>
          <w:sz w:val="24"/>
          <w:szCs w:val="24"/>
        </w:rPr>
        <w:t xml:space="preserve"> where</w:t>
      </w:r>
      <w:r w:rsidR="006C08FA">
        <w:rPr>
          <w:rFonts w:ascii="Times New Roman" w:hAnsi="Times New Roman" w:cs="Times New Roman"/>
          <w:sz w:val="24"/>
          <w:szCs w:val="24"/>
        </w:rPr>
        <w:t xml:space="preserve"> Ma</w:t>
      </w:r>
      <w:r w:rsidR="006C08F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474EB">
        <w:rPr>
          <w:rFonts w:ascii="Times New Roman" w:hAnsi="Times New Roman" w:cs="Times New Roman"/>
          <w:sz w:val="24"/>
          <w:szCs w:val="24"/>
        </w:rPr>
        <w:t xml:space="preserve">rightly </w:t>
      </w:r>
      <w:r w:rsidR="00451E50">
        <w:rPr>
          <w:rFonts w:ascii="Times New Roman" w:hAnsi="Times New Roman" w:cs="Times New Roman"/>
          <w:sz w:val="24"/>
          <w:szCs w:val="24"/>
        </w:rPr>
        <w:t>observe</w:t>
      </w:r>
      <w:r w:rsidR="006C08FA">
        <w:rPr>
          <w:rFonts w:ascii="Times New Roman" w:hAnsi="Times New Roman" w:cs="Times New Roman"/>
          <w:sz w:val="24"/>
          <w:szCs w:val="24"/>
        </w:rPr>
        <w:t>s</w:t>
      </w:r>
      <w:r w:rsidR="00D474EB">
        <w:rPr>
          <w:rFonts w:ascii="Times New Roman" w:hAnsi="Times New Roman" w:cs="Times New Roman"/>
          <w:sz w:val="24"/>
          <w:szCs w:val="24"/>
        </w:rPr>
        <w:t xml:space="preserve"> that the </w:t>
      </w:r>
      <w:r w:rsidR="00F60ACA">
        <w:rPr>
          <w:rFonts w:ascii="Times New Roman" w:hAnsi="Times New Roman" w:cs="Times New Roman"/>
          <w:sz w:val="24"/>
          <w:szCs w:val="24"/>
        </w:rPr>
        <w:t xml:space="preserve">significance of </w:t>
      </w:r>
      <w:r w:rsidR="00A93025">
        <w:rPr>
          <w:rFonts w:ascii="Times New Roman" w:hAnsi="Times New Roman" w:cs="Times New Roman"/>
          <w:sz w:val="24"/>
          <w:szCs w:val="24"/>
        </w:rPr>
        <w:t xml:space="preserve">these </w:t>
      </w:r>
      <w:r w:rsidR="00F60ACA">
        <w:rPr>
          <w:rFonts w:ascii="Times New Roman" w:hAnsi="Times New Roman" w:cs="Times New Roman"/>
          <w:sz w:val="24"/>
          <w:szCs w:val="24"/>
        </w:rPr>
        <w:t>close personal relationships within courts</w:t>
      </w:r>
      <w:r w:rsidR="00B4434F">
        <w:rPr>
          <w:rFonts w:ascii="Times New Roman" w:hAnsi="Times New Roman" w:cs="Times New Roman"/>
          <w:sz w:val="24"/>
          <w:szCs w:val="24"/>
        </w:rPr>
        <w:t xml:space="preserve"> remained unchanged</w:t>
      </w:r>
      <w:r w:rsidR="00451E50">
        <w:rPr>
          <w:rFonts w:ascii="Times New Roman" w:hAnsi="Times New Roman" w:cs="Times New Roman"/>
          <w:sz w:val="24"/>
          <w:szCs w:val="24"/>
        </w:rPr>
        <w:t xml:space="preserve"> between Philip II and the Hellenistic dynasts</w:t>
      </w:r>
      <w:r w:rsidR="002F6A7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C08FA">
        <w:rPr>
          <w:rFonts w:ascii="Times New Roman" w:hAnsi="Times New Roman" w:cs="Times New Roman"/>
          <w:sz w:val="24"/>
          <w:szCs w:val="24"/>
        </w:rPr>
        <w:t>Spaworth</w:t>
      </w:r>
      <w:proofErr w:type="spellEnd"/>
      <w:r w:rsidR="002F6A78">
        <w:rPr>
          <w:rFonts w:ascii="Times New Roman" w:hAnsi="Times New Roman" w:cs="Times New Roman"/>
          <w:sz w:val="24"/>
          <w:szCs w:val="24"/>
        </w:rPr>
        <w:t xml:space="preserve"> </w:t>
      </w:r>
      <w:r w:rsidR="00F60ACA">
        <w:rPr>
          <w:rFonts w:ascii="Times New Roman" w:hAnsi="Times New Roman" w:cs="Times New Roman"/>
          <w:sz w:val="24"/>
          <w:szCs w:val="24"/>
        </w:rPr>
        <w:t>stresses</w:t>
      </w:r>
      <w:r w:rsidR="002F6A78">
        <w:rPr>
          <w:rFonts w:ascii="Times New Roman" w:hAnsi="Times New Roman" w:cs="Times New Roman"/>
          <w:sz w:val="24"/>
          <w:szCs w:val="24"/>
        </w:rPr>
        <w:t xml:space="preserve"> that</w:t>
      </w:r>
      <w:r w:rsidR="00B4434F">
        <w:rPr>
          <w:rFonts w:ascii="Times New Roman" w:hAnsi="Times New Roman" w:cs="Times New Roman"/>
          <w:sz w:val="24"/>
          <w:szCs w:val="24"/>
        </w:rPr>
        <w:t xml:space="preserve"> Alexander III represent</w:t>
      </w:r>
      <w:r w:rsidR="006C08FA">
        <w:rPr>
          <w:rFonts w:ascii="Times New Roman" w:hAnsi="Times New Roman" w:cs="Times New Roman"/>
          <w:sz w:val="24"/>
          <w:szCs w:val="24"/>
        </w:rPr>
        <w:t>ed</w:t>
      </w:r>
      <w:r w:rsidR="00B4434F">
        <w:rPr>
          <w:rFonts w:ascii="Times New Roman" w:hAnsi="Times New Roman" w:cs="Times New Roman"/>
          <w:sz w:val="24"/>
          <w:szCs w:val="24"/>
        </w:rPr>
        <w:t xml:space="preserve"> a</w:t>
      </w:r>
      <w:r w:rsidR="00451E50">
        <w:rPr>
          <w:rFonts w:ascii="Times New Roman" w:hAnsi="Times New Roman" w:cs="Times New Roman"/>
          <w:sz w:val="24"/>
          <w:szCs w:val="24"/>
        </w:rPr>
        <w:t xml:space="preserve"> significant</w:t>
      </w:r>
      <w:r w:rsidR="00B4434F">
        <w:rPr>
          <w:rFonts w:ascii="Times New Roman" w:hAnsi="Times New Roman" w:cs="Times New Roman"/>
          <w:sz w:val="24"/>
          <w:szCs w:val="24"/>
        </w:rPr>
        <w:t xml:space="preserve"> step towards a</w:t>
      </w:r>
      <w:r w:rsidR="002F6A78">
        <w:rPr>
          <w:rFonts w:ascii="Times New Roman" w:hAnsi="Times New Roman" w:cs="Times New Roman"/>
          <w:sz w:val="24"/>
          <w:szCs w:val="24"/>
        </w:rPr>
        <w:t xml:space="preserve"> more</w:t>
      </w:r>
      <w:r w:rsidR="00B4434F">
        <w:rPr>
          <w:rFonts w:ascii="Times New Roman" w:hAnsi="Times New Roman" w:cs="Times New Roman"/>
          <w:sz w:val="24"/>
          <w:szCs w:val="24"/>
        </w:rPr>
        <w:t xml:space="preserve"> </w:t>
      </w:r>
      <w:r w:rsidR="0094283E">
        <w:rPr>
          <w:rFonts w:ascii="Times New Roman" w:hAnsi="Times New Roman" w:cs="Times New Roman"/>
          <w:sz w:val="24"/>
          <w:szCs w:val="24"/>
        </w:rPr>
        <w:t>k</w:t>
      </w:r>
      <w:r w:rsidR="00B4434F">
        <w:rPr>
          <w:rFonts w:ascii="Times New Roman" w:hAnsi="Times New Roman" w:cs="Times New Roman"/>
          <w:sz w:val="24"/>
          <w:szCs w:val="24"/>
        </w:rPr>
        <w:t>ing</w:t>
      </w:r>
      <w:r w:rsidR="009502BF">
        <w:rPr>
          <w:rFonts w:ascii="Times New Roman" w:hAnsi="Times New Roman" w:cs="Times New Roman"/>
          <w:sz w:val="24"/>
          <w:szCs w:val="24"/>
        </w:rPr>
        <w:t xml:space="preserve"> and c</w:t>
      </w:r>
      <w:r w:rsidR="00B4434F">
        <w:rPr>
          <w:rFonts w:ascii="Times New Roman" w:hAnsi="Times New Roman" w:cs="Times New Roman"/>
          <w:sz w:val="24"/>
          <w:szCs w:val="24"/>
        </w:rPr>
        <w:t xml:space="preserve">ourtier dynamic which </w:t>
      </w:r>
      <w:r w:rsidR="009502BF">
        <w:rPr>
          <w:rFonts w:ascii="Times New Roman" w:hAnsi="Times New Roman" w:cs="Times New Roman"/>
          <w:sz w:val="24"/>
          <w:szCs w:val="24"/>
        </w:rPr>
        <w:t>saw</w:t>
      </w:r>
      <w:r w:rsidR="00B4434F">
        <w:rPr>
          <w:rFonts w:ascii="Times New Roman" w:hAnsi="Times New Roman" w:cs="Times New Roman"/>
          <w:sz w:val="24"/>
          <w:szCs w:val="24"/>
        </w:rPr>
        <w:t xml:space="preserve"> </w:t>
      </w:r>
      <w:r w:rsidR="006C08FA">
        <w:rPr>
          <w:rFonts w:ascii="Times New Roman" w:hAnsi="Times New Roman" w:cs="Times New Roman"/>
          <w:sz w:val="24"/>
          <w:szCs w:val="24"/>
        </w:rPr>
        <w:t>monarchs</w:t>
      </w:r>
      <w:r w:rsidR="00B4434F">
        <w:rPr>
          <w:rFonts w:ascii="Times New Roman" w:hAnsi="Times New Roman" w:cs="Times New Roman"/>
          <w:sz w:val="24"/>
          <w:szCs w:val="24"/>
        </w:rPr>
        <w:t xml:space="preserve"> monopolis</w:t>
      </w:r>
      <w:r w:rsidR="00AC12B8">
        <w:rPr>
          <w:rFonts w:ascii="Times New Roman" w:hAnsi="Times New Roman" w:cs="Times New Roman"/>
          <w:sz w:val="24"/>
          <w:szCs w:val="24"/>
        </w:rPr>
        <w:t>e prestige</w:t>
      </w:r>
      <w:r w:rsidR="00451E50">
        <w:rPr>
          <w:rFonts w:ascii="Times New Roman" w:hAnsi="Times New Roman" w:cs="Times New Roman"/>
          <w:sz w:val="24"/>
          <w:szCs w:val="24"/>
        </w:rPr>
        <w:t xml:space="preserve"> which </w:t>
      </w:r>
      <w:r w:rsidR="00C40764">
        <w:rPr>
          <w:rFonts w:ascii="Times New Roman" w:hAnsi="Times New Roman" w:cs="Times New Roman"/>
          <w:sz w:val="24"/>
          <w:szCs w:val="24"/>
        </w:rPr>
        <w:t>they</w:t>
      </w:r>
      <w:r w:rsidR="00451E50">
        <w:rPr>
          <w:rFonts w:ascii="Times New Roman" w:hAnsi="Times New Roman" w:cs="Times New Roman"/>
          <w:sz w:val="24"/>
          <w:szCs w:val="24"/>
        </w:rPr>
        <w:t xml:space="preserve"> gifted and revoked allowing </w:t>
      </w:r>
      <w:r w:rsidR="00C40764">
        <w:rPr>
          <w:rFonts w:ascii="Times New Roman" w:hAnsi="Times New Roman" w:cs="Times New Roman"/>
          <w:sz w:val="24"/>
          <w:szCs w:val="24"/>
        </w:rPr>
        <w:t>them</w:t>
      </w:r>
      <w:r w:rsidR="007D4F3D">
        <w:rPr>
          <w:rFonts w:ascii="Times New Roman" w:hAnsi="Times New Roman" w:cs="Times New Roman"/>
          <w:sz w:val="24"/>
          <w:szCs w:val="24"/>
        </w:rPr>
        <w:t xml:space="preserve"> to exercise</w:t>
      </w:r>
      <w:r w:rsidR="00451E50">
        <w:rPr>
          <w:rFonts w:ascii="Times New Roman" w:hAnsi="Times New Roman" w:cs="Times New Roman"/>
          <w:sz w:val="24"/>
          <w:szCs w:val="24"/>
        </w:rPr>
        <w:t xml:space="preserve"> </w:t>
      </w:r>
      <w:r w:rsidR="00F60ACA">
        <w:rPr>
          <w:rFonts w:ascii="Times New Roman" w:hAnsi="Times New Roman" w:cs="Times New Roman"/>
          <w:sz w:val="24"/>
          <w:szCs w:val="24"/>
        </w:rPr>
        <w:t>greater</w:t>
      </w:r>
      <w:r w:rsidR="00451E50">
        <w:rPr>
          <w:rFonts w:ascii="Times New Roman" w:hAnsi="Times New Roman" w:cs="Times New Roman"/>
          <w:sz w:val="24"/>
          <w:szCs w:val="24"/>
        </w:rPr>
        <w:t xml:space="preserve"> control over</w:t>
      </w:r>
      <w:r w:rsidR="00540C38">
        <w:rPr>
          <w:rFonts w:ascii="Times New Roman" w:hAnsi="Times New Roman" w:cs="Times New Roman"/>
          <w:sz w:val="24"/>
          <w:szCs w:val="24"/>
        </w:rPr>
        <w:t xml:space="preserve"> their court</w:t>
      </w:r>
      <w:r w:rsidR="00C40764">
        <w:rPr>
          <w:rFonts w:ascii="Times New Roman" w:hAnsi="Times New Roman" w:cs="Times New Roman"/>
          <w:sz w:val="24"/>
          <w:szCs w:val="24"/>
        </w:rPr>
        <w:t>s</w:t>
      </w:r>
      <w:r w:rsidR="00B4434F">
        <w:rPr>
          <w:rFonts w:ascii="Times New Roman" w:hAnsi="Times New Roman" w:cs="Times New Roman"/>
          <w:sz w:val="24"/>
          <w:szCs w:val="24"/>
        </w:rPr>
        <w:t>.</w:t>
      </w:r>
      <w:r w:rsidR="00B4434F">
        <w:rPr>
          <w:rStyle w:val="FootnoteReference"/>
          <w:rFonts w:ascii="Times New Roman" w:hAnsi="Times New Roman" w:cs="Times New Roman"/>
          <w:sz w:val="24"/>
          <w:szCs w:val="24"/>
        </w:rPr>
        <w:footnoteReference w:id="24"/>
      </w:r>
      <w:r w:rsidR="00540C38">
        <w:rPr>
          <w:rFonts w:ascii="Times New Roman" w:hAnsi="Times New Roman" w:cs="Times New Roman"/>
          <w:sz w:val="24"/>
          <w:szCs w:val="24"/>
        </w:rPr>
        <w:t xml:space="preserve"> Nevertheless, </w:t>
      </w:r>
      <w:proofErr w:type="spellStart"/>
      <w:r w:rsidR="00540C38">
        <w:rPr>
          <w:rFonts w:ascii="Times New Roman" w:hAnsi="Times New Roman" w:cs="Times New Roman"/>
          <w:sz w:val="24"/>
          <w:szCs w:val="24"/>
        </w:rPr>
        <w:t>Rawlandson</w:t>
      </w:r>
      <w:proofErr w:type="spellEnd"/>
      <w:r w:rsidR="00540C38">
        <w:rPr>
          <w:rFonts w:ascii="Times New Roman" w:hAnsi="Times New Roman" w:cs="Times New Roman"/>
          <w:sz w:val="24"/>
          <w:szCs w:val="24"/>
        </w:rPr>
        <w:t xml:space="preserve"> correctly cautions that managing such a </w:t>
      </w:r>
      <w:r w:rsidR="00C40764">
        <w:rPr>
          <w:rFonts w:ascii="Times New Roman" w:hAnsi="Times New Roman" w:cs="Times New Roman"/>
          <w:sz w:val="24"/>
          <w:szCs w:val="24"/>
        </w:rPr>
        <w:t>situation</w:t>
      </w:r>
      <w:r w:rsidR="00540C38">
        <w:rPr>
          <w:rFonts w:ascii="Times New Roman" w:hAnsi="Times New Roman" w:cs="Times New Roman"/>
          <w:sz w:val="24"/>
          <w:szCs w:val="24"/>
        </w:rPr>
        <w:t xml:space="preserve"> </w:t>
      </w:r>
      <w:r w:rsidR="006C08FA">
        <w:rPr>
          <w:rFonts w:ascii="Times New Roman" w:hAnsi="Times New Roman" w:cs="Times New Roman"/>
          <w:sz w:val="24"/>
          <w:szCs w:val="24"/>
        </w:rPr>
        <w:t xml:space="preserve">would </w:t>
      </w:r>
      <w:r w:rsidR="00540C38">
        <w:rPr>
          <w:rFonts w:ascii="Times New Roman" w:hAnsi="Times New Roman" w:cs="Times New Roman"/>
          <w:sz w:val="24"/>
          <w:szCs w:val="24"/>
        </w:rPr>
        <w:t>ha</w:t>
      </w:r>
      <w:r w:rsidR="006C08FA">
        <w:rPr>
          <w:rFonts w:ascii="Times New Roman" w:hAnsi="Times New Roman" w:cs="Times New Roman"/>
          <w:sz w:val="24"/>
          <w:szCs w:val="24"/>
        </w:rPr>
        <w:t>ve</w:t>
      </w:r>
      <w:r w:rsidR="00540C38">
        <w:rPr>
          <w:rFonts w:ascii="Times New Roman" w:hAnsi="Times New Roman" w:cs="Times New Roman"/>
          <w:sz w:val="24"/>
          <w:szCs w:val="24"/>
        </w:rPr>
        <w:t xml:space="preserve"> </w:t>
      </w:r>
      <w:r w:rsidR="006C08FA">
        <w:rPr>
          <w:rFonts w:ascii="Times New Roman" w:hAnsi="Times New Roman" w:cs="Times New Roman"/>
          <w:sz w:val="24"/>
          <w:szCs w:val="24"/>
        </w:rPr>
        <w:t>to be</w:t>
      </w:r>
      <w:r w:rsidR="00540C38">
        <w:rPr>
          <w:rFonts w:ascii="Times New Roman" w:hAnsi="Times New Roman" w:cs="Times New Roman"/>
          <w:sz w:val="24"/>
          <w:szCs w:val="24"/>
        </w:rPr>
        <w:t xml:space="preserve"> undertaken with great care.</w:t>
      </w:r>
      <w:r w:rsidR="00540C38">
        <w:rPr>
          <w:rStyle w:val="FootnoteReference"/>
          <w:rFonts w:ascii="Times New Roman" w:hAnsi="Times New Roman" w:cs="Times New Roman"/>
          <w:sz w:val="24"/>
          <w:szCs w:val="24"/>
        </w:rPr>
        <w:footnoteReference w:id="25"/>
      </w:r>
      <w:r w:rsidR="00C40764">
        <w:rPr>
          <w:rFonts w:ascii="Times New Roman" w:hAnsi="Times New Roman" w:cs="Times New Roman"/>
          <w:sz w:val="24"/>
          <w:szCs w:val="24"/>
        </w:rPr>
        <w:t xml:space="preserve"> </w:t>
      </w:r>
      <w:r w:rsidR="009502BF">
        <w:rPr>
          <w:rFonts w:ascii="Times New Roman" w:hAnsi="Times New Roman" w:cs="Times New Roman"/>
          <w:sz w:val="24"/>
          <w:szCs w:val="24"/>
        </w:rPr>
        <w:t>Regardless</w:t>
      </w:r>
      <w:r w:rsidR="00540C38">
        <w:rPr>
          <w:rFonts w:ascii="Times New Roman" w:hAnsi="Times New Roman" w:cs="Times New Roman"/>
          <w:sz w:val="24"/>
          <w:szCs w:val="24"/>
        </w:rPr>
        <w:t xml:space="preserve">, </w:t>
      </w:r>
      <w:r w:rsidR="00C40764">
        <w:rPr>
          <w:rFonts w:ascii="Times New Roman" w:hAnsi="Times New Roman" w:cs="Times New Roman"/>
          <w:sz w:val="24"/>
          <w:szCs w:val="24"/>
        </w:rPr>
        <w:t xml:space="preserve">monopolising </w:t>
      </w:r>
      <w:r w:rsidR="009502BF">
        <w:rPr>
          <w:rFonts w:ascii="Times New Roman" w:hAnsi="Times New Roman" w:cs="Times New Roman"/>
          <w:sz w:val="24"/>
          <w:szCs w:val="24"/>
        </w:rPr>
        <w:t>prestige</w:t>
      </w:r>
      <w:r w:rsidR="00C40764">
        <w:rPr>
          <w:rFonts w:ascii="Times New Roman" w:hAnsi="Times New Roman" w:cs="Times New Roman"/>
          <w:sz w:val="24"/>
          <w:szCs w:val="24"/>
        </w:rPr>
        <w:t xml:space="preserve"> was a</w:t>
      </w:r>
      <w:r w:rsidR="00B4434F">
        <w:rPr>
          <w:rFonts w:ascii="Times New Roman" w:hAnsi="Times New Roman" w:cs="Times New Roman"/>
          <w:sz w:val="24"/>
          <w:szCs w:val="24"/>
        </w:rPr>
        <w:t xml:space="preserve"> mechanism which the Ptolemies </w:t>
      </w:r>
      <w:r w:rsidR="00540C38">
        <w:rPr>
          <w:rFonts w:ascii="Times New Roman" w:hAnsi="Times New Roman" w:cs="Times New Roman"/>
          <w:sz w:val="24"/>
          <w:szCs w:val="24"/>
        </w:rPr>
        <w:t>would</w:t>
      </w:r>
      <w:r w:rsidR="00B4434F">
        <w:rPr>
          <w:rFonts w:ascii="Times New Roman" w:hAnsi="Times New Roman" w:cs="Times New Roman"/>
          <w:sz w:val="24"/>
          <w:szCs w:val="24"/>
        </w:rPr>
        <w:t xml:space="preserve"> utilise extensively.</w:t>
      </w:r>
      <w:r w:rsidR="00B4434F">
        <w:rPr>
          <w:rStyle w:val="FootnoteReference"/>
          <w:rFonts w:ascii="Times New Roman" w:hAnsi="Times New Roman" w:cs="Times New Roman"/>
          <w:sz w:val="24"/>
          <w:szCs w:val="24"/>
        </w:rPr>
        <w:footnoteReference w:id="26"/>
      </w:r>
      <w:r w:rsidR="00B4434F">
        <w:rPr>
          <w:rFonts w:ascii="Times New Roman" w:hAnsi="Times New Roman" w:cs="Times New Roman"/>
          <w:sz w:val="24"/>
          <w:szCs w:val="24"/>
        </w:rPr>
        <w:t xml:space="preserve">  </w:t>
      </w:r>
      <w:r w:rsidR="007C7FE5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1352EA" w:rsidRDefault="00B4434F" w:rsidP="004D3D2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Indeed, the features of </w:t>
      </w:r>
      <w:r w:rsidR="0092600B">
        <w:rPr>
          <w:rFonts w:ascii="Times New Roman" w:hAnsi="Times New Roman" w:cs="Times New Roman"/>
          <w:sz w:val="24"/>
          <w:szCs w:val="24"/>
        </w:rPr>
        <w:t xml:space="preserve">this </w:t>
      </w:r>
      <w:r w:rsidR="002E4B56">
        <w:rPr>
          <w:rFonts w:ascii="Times New Roman" w:hAnsi="Times New Roman" w:cs="Times New Roman"/>
          <w:sz w:val="24"/>
          <w:szCs w:val="24"/>
        </w:rPr>
        <w:t>system</w:t>
      </w:r>
      <w:r>
        <w:rPr>
          <w:rFonts w:ascii="Times New Roman" w:hAnsi="Times New Roman" w:cs="Times New Roman"/>
          <w:sz w:val="24"/>
          <w:szCs w:val="24"/>
        </w:rPr>
        <w:t xml:space="preserve"> under the Ptolemies</w:t>
      </w:r>
      <w:r w:rsidR="007D4F3D">
        <w:rPr>
          <w:rFonts w:ascii="Times New Roman" w:hAnsi="Times New Roman" w:cs="Times New Roman"/>
          <w:sz w:val="24"/>
          <w:szCs w:val="24"/>
        </w:rPr>
        <w:t xml:space="preserve"> and the</w:t>
      </w:r>
      <w:r w:rsidR="00A93025">
        <w:rPr>
          <w:rFonts w:ascii="Times New Roman" w:hAnsi="Times New Roman" w:cs="Times New Roman"/>
          <w:sz w:val="24"/>
          <w:szCs w:val="24"/>
        </w:rPr>
        <w:t xml:space="preserve"> mechanisms through which</w:t>
      </w:r>
      <w:r w:rsidR="007D4F3D">
        <w:rPr>
          <w:rFonts w:ascii="Times New Roman" w:hAnsi="Times New Roman" w:cs="Times New Roman"/>
          <w:sz w:val="24"/>
          <w:szCs w:val="24"/>
        </w:rPr>
        <w:t xml:space="preserve"> </w:t>
      </w:r>
      <w:r w:rsidR="00A93025">
        <w:rPr>
          <w:rFonts w:ascii="Times New Roman" w:hAnsi="Times New Roman" w:cs="Times New Roman"/>
          <w:sz w:val="24"/>
          <w:szCs w:val="24"/>
        </w:rPr>
        <w:t xml:space="preserve">any </w:t>
      </w:r>
      <w:r w:rsidR="007D4F3D">
        <w:rPr>
          <w:rFonts w:ascii="Times New Roman" w:hAnsi="Times New Roman" w:cs="Times New Roman"/>
          <w:sz w:val="24"/>
          <w:szCs w:val="24"/>
        </w:rPr>
        <w:t>official state structure</w:t>
      </w:r>
      <w:r w:rsidR="00A93025">
        <w:rPr>
          <w:rFonts w:ascii="Times New Roman" w:hAnsi="Times New Roman" w:cs="Times New Roman"/>
          <w:sz w:val="24"/>
          <w:szCs w:val="24"/>
        </w:rPr>
        <w:t>s</w:t>
      </w:r>
      <w:r w:rsidR="007D4F3D">
        <w:rPr>
          <w:rFonts w:ascii="Times New Roman" w:hAnsi="Times New Roman" w:cs="Times New Roman"/>
          <w:sz w:val="24"/>
          <w:szCs w:val="24"/>
        </w:rPr>
        <w:t xml:space="preserve"> </w:t>
      </w:r>
      <w:r w:rsidR="00A93025">
        <w:rPr>
          <w:rFonts w:ascii="Times New Roman" w:hAnsi="Times New Roman" w:cs="Times New Roman"/>
          <w:sz w:val="24"/>
          <w:szCs w:val="24"/>
        </w:rPr>
        <w:t>that</w:t>
      </w:r>
      <w:r w:rsidR="007D4F3D">
        <w:rPr>
          <w:rFonts w:ascii="Times New Roman" w:hAnsi="Times New Roman" w:cs="Times New Roman"/>
          <w:sz w:val="24"/>
          <w:szCs w:val="24"/>
        </w:rPr>
        <w:t xml:space="preserve"> it produced</w:t>
      </w:r>
      <w:r w:rsidR="00A93025">
        <w:rPr>
          <w:rFonts w:ascii="Times New Roman" w:hAnsi="Times New Roman" w:cs="Times New Roman"/>
          <w:sz w:val="24"/>
          <w:szCs w:val="24"/>
        </w:rPr>
        <w:t xml:space="preserve"> functioned, thus, allowing the </w:t>
      </w:r>
      <w:r w:rsidR="0094283E">
        <w:rPr>
          <w:rFonts w:ascii="Times New Roman" w:hAnsi="Times New Roman" w:cs="Times New Roman"/>
          <w:sz w:val="24"/>
          <w:szCs w:val="24"/>
        </w:rPr>
        <w:t>k</w:t>
      </w:r>
      <w:r w:rsidR="00A93025">
        <w:rPr>
          <w:rFonts w:ascii="Times New Roman" w:hAnsi="Times New Roman" w:cs="Times New Roman"/>
          <w:sz w:val="24"/>
          <w:szCs w:val="24"/>
        </w:rPr>
        <w:t>ing to exercise his power</w:t>
      </w:r>
      <w:r>
        <w:rPr>
          <w:rFonts w:ascii="Times New Roman" w:hAnsi="Times New Roman" w:cs="Times New Roman"/>
          <w:sz w:val="24"/>
          <w:szCs w:val="24"/>
        </w:rPr>
        <w:t xml:space="preserve"> may be </w:t>
      </w:r>
      <w:r w:rsidR="00185046">
        <w:rPr>
          <w:rFonts w:ascii="Times New Roman" w:hAnsi="Times New Roman" w:cs="Times New Roman"/>
          <w:sz w:val="24"/>
          <w:szCs w:val="24"/>
        </w:rPr>
        <w:t xml:space="preserve">seen </w:t>
      </w:r>
      <w:r w:rsidR="007D4F3D">
        <w:rPr>
          <w:rFonts w:ascii="Times New Roman" w:hAnsi="Times New Roman" w:cs="Times New Roman"/>
          <w:sz w:val="24"/>
          <w:szCs w:val="24"/>
        </w:rPr>
        <w:t>by</w:t>
      </w:r>
      <w:r>
        <w:rPr>
          <w:rFonts w:ascii="Times New Roman" w:hAnsi="Times New Roman" w:cs="Times New Roman"/>
          <w:sz w:val="24"/>
          <w:szCs w:val="24"/>
        </w:rPr>
        <w:t xml:space="preserve"> examining the family history </w:t>
      </w:r>
      <w:r w:rsidR="002F6A78">
        <w:rPr>
          <w:rFonts w:ascii="Times New Roman" w:hAnsi="Times New Roman" w:cs="Times New Roman"/>
          <w:sz w:val="24"/>
          <w:szCs w:val="24"/>
        </w:rPr>
        <w:t>of</w:t>
      </w:r>
      <w:r>
        <w:rPr>
          <w:rFonts w:ascii="Times New Roman" w:hAnsi="Times New Roman" w:cs="Times New Roman"/>
          <w:sz w:val="24"/>
          <w:szCs w:val="24"/>
        </w:rPr>
        <w:t xml:space="preserve"> Aetos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Thraseas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both of whom served as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strateg</w:t>
      </w:r>
      <w:r w:rsidR="00B70AA4">
        <w:rPr>
          <w:rFonts w:ascii="Times New Roman" w:hAnsi="Times New Roman" w:cs="Times New Roman"/>
          <w:i/>
          <w:sz w:val="24"/>
          <w:szCs w:val="24"/>
        </w:rPr>
        <w:t>oi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govern</w:t>
      </w:r>
      <w:r w:rsidR="00B70AA4">
        <w:rPr>
          <w:rFonts w:ascii="Times New Roman" w:hAnsi="Times New Roman" w:cs="Times New Roman"/>
          <w:sz w:val="24"/>
          <w:szCs w:val="24"/>
        </w:rPr>
        <w:t>ing</w:t>
      </w:r>
      <w:r>
        <w:rPr>
          <w:rFonts w:ascii="Times New Roman" w:hAnsi="Times New Roman" w:cs="Times New Roman"/>
          <w:sz w:val="24"/>
          <w:szCs w:val="24"/>
        </w:rPr>
        <w:t xml:space="preserve"> Cilicia in the 3</w:t>
      </w:r>
      <w:r w:rsidRPr="00B4434F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85046">
        <w:rPr>
          <w:rFonts w:ascii="Times New Roman" w:hAnsi="Times New Roman" w:cs="Times New Roman"/>
          <w:sz w:val="24"/>
          <w:szCs w:val="24"/>
        </w:rPr>
        <w:t>century BC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Style w:val="FootnoteReference"/>
          <w:rFonts w:ascii="Times New Roman" w:hAnsi="Times New Roman" w:cs="Times New Roman"/>
          <w:sz w:val="24"/>
          <w:szCs w:val="24"/>
        </w:rPr>
        <w:footnoteReference w:id="27"/>
      </w:r>
      <w:r w:rsidR="00252A09">
        <w:rPr>
          <w:rFonts w:ascii="Times New Roman" w:hAnsi="Times New Roman" w:cs="Times New Roman"/>
          <w:sz w:val="24"/>
          <w:szCs w:val="24"/>
        </w:rPr>
        <w:t xml:space="preserve"> These offices are attested by </w:t>
      </w:r>
      <w:r w:rsidR="00602338">
        <w:rPr>
          <w:rFonts w:ascii="Times New Roman" w:hAnsi="Times New Roman" w:cs="Times New Roman"/>
          <w:sz w:val="24"/>
          <w:szCs w:val="24"/>
        </w:rPr>
        <w:t>an</w:t>
      </w:r>
      <w:r w:rsidR="00252A09">
        <w:rPr>
          <w:rFonts w:ascii="Times New Roman" w:hAnsi="Times New Roman" w:cs="Times New Roman"/>
          <w:sz w:val="24"/>
          <w:szCs w:val="24"/>
        </w:rPr>
        <w:t xml:space="preserve"> inscription discovered </w:t>
      </w:r>
      <w:r w:rsidR="002F6A78">
        <w:rPr>
          <w:rFonts w:ascii="Times New Roman" w:hAnsi="Times New Roman" w:cs="Times New Roman"/>
          <w:sz w:val="24"/>
          <w:szCs w:val="24"/>
        </w:rPr>
        <w:t>in</w:t>
      </w:r>
      <w:r w:rsidR="00252A09">
        <w:rPr>
          <w:rFonts w:ascii="Times New Roman" w:hAnsi="Times New Roman" w:cs="Times New Roman"/>
          <w:sz w:val="24"/>
          <w:szCs w:val="24"/>
        </w:rPr>
        <w:t xml:space="preserve"> the city of </w:t>
      </w:r>
      <w:proofErr w:type="spellStart"/>
      <w:r w:rsidR="00252A09">
        <w:rPr>
          <w:rFonts w:ascii="Times New Roman" w:hAnsi="Times New Roman" w:cs="Times New Roman"/>
          <w:sz w:val="24"/>
          <w:szCs w:val="24"/>
        </w:rPr>
        <w:t>Arsinoe</w:t>
      </w:r>
      <w:proofErr w:type="spellEnd"/>
      <w:r w:rsidR="00252A09">
        <w:rPr>
          <w:rFonts w:ascii="Times New Roman" w:hAnsi="Times New Roman" w:cs="Times New Roman"/>
          <w:sz w:val="24"/>
          <w:szCs w:val="24"/>
        </w:rPr>
        <w:t>.</w:t>
      </w:r>
      <w:r w:rsidR="00252A09">
        <w:rPr>
          <w:rStyle w:val="FootnoteReference"/>
          <w:rFonts w:ascii="Times New Roman" w:hAnsi="Times New Roman" w:cs="Times New Roman"/>
          <w:sz w:val="24"/>
          <w:szCs w:val="24"/>
        </w:rPr>
        <w:footnoteReference w:id="28"/>
      </w:r>
      <w:r w:rsidR="00252A09">
        <w:rPr>
          <w:rFonts w:ascii="Times New Roman" w:hAnsi="Times New Roman" w:cs="Times New Roman"/>
          <w:sz w:val="24"/>
          <w:szCs w:val="24"/>
        </w:rPr>
        <w:t xml:space="preserve"> </w:t>
      </w:r>
      <w:r w:rsidR="00185046">
        <w:rPr>
          <w:rFonts w:ascii="Times New Roman" w:hAnsi="Times New Roman" w:cs="Times New Roman"/>
          <w:sz w:val="24"/>
          <w:szCs w:val="24"/>
        </w:rPr>
        <w:t>T</w:t>
      </w:r>
      <w:r w:rsidR="00252A09">
        <w:rPr>
          <w:rFonts w:ascii="Times New Roman" w:hAnsi="Times New Roman" w:cs="Times New Roman"/>
          <w:sz w:val="24"/>
          <w:szCs w:val="24"/>
        </w:rPr>
        <w:t>he</w:t>
      </w:r>
      <w:r w:rsidR="00A93025">
        <w:rPr>
          <w:rFonts w:ascii="Times New Roman" w:hAnsi="Times New Roman" w:cs="Times New Roman"/>
          <w:sz w:val="24"/>
          <w:szCs w:val="24"/>
        </w:rPr>
        <w:t>ir</w:t>
      </w:r>
      <w:r w:rsidR="00252A09">
        <w:rPr>
          <w:rFonts w:ascii="Times New Roman" w:hAnsi="Times New Roman" w:cs="Times New Roman"/>
          <w:sz w:val="24"/>
          <w:szCs w:val="24"/>
        </w:rPr>
        <w:t xml:space="preserve"> importance and status is indicated by the </w:t>
      </w:r>
      <w:r w:rsidR="00252A09">
        <w:rPr>
          <w:rFonts w:ascii="Times New Roman" w:hAnsi="Times New Roman" w:cs="Times New Roman"/>
          <w:sz w:val="24"/>
          <w:szCs w:val="24"/>
        </w:rPr>
        <w:lastRenderedPageBreak/>
        <w:t>fact that Aetos appears to have founded the city during the 260s BC.</w:t>
      </w:r>
      <w:r w:rsidR="00252A09">
        <w:rPr>
          <w:rStyle w:val="FootnoteReference"/>
          <w:rFonts w:ascii="Times New Roman" w:hAnsi="Times New Roman" w:cs="Times New Roman"/>
          <w:sz w:val="24"/>
          <w:szCs w:val="24"/>
        </w:rPr>
        <w:footnoteReference w:id="29"/>
      </w:r>
      <w:r w:rsidR="005E4BC5">
        <w:rPr>
          <w:rFonts w:ascii="Times New Roman" w:hAnsi="Times New Roman" w:cs="Times New Roman"/>
          <w:sz w:val="24"/>
          <w:szCs w:val="24"/>
        </w:rPr>
        <w:t xml:space="preserve"> </w:t>
      </w:r>
      <w:r w:rsidR="00185046">
        <w:rPr>
          <w:rFonts w:ascii="Times New Roman" w:hAnsi="Times New Roman" w:cs="Times New Roman"/>
          <w:sz w:val="24"/>
          <w:szCs w:val="24"/>
        </w:rPr>
        <w:t>Moreover, the</w:t>
      </w:r>
      <w:r w:rsidR="005E4BC5">
        <w:rPr>
          <w:rFonts w:ascii="Times New Roman" w:hAnsi="Times New Roman" w:cs="Times New Roman"/>
          <w:sz w:val="24"/>
          <w:szCs w:val="24"/>
        </w:rPr>
        <w:t xml:space="preserve"> importance</w:t>
      </w:r>
      <w:r w:rsidR="00A93025">
        <w:rPr>
          <w:rFonts w:ascii="Times New Roman" w:hAnsi="Times New Roman" w:cs="Times New Roman"/>
          <w:sz w:val="24"/>
          <w:szCs w:val="24"/>
        </w:rPr>
        <w:t xml:space="preserve"> for the monarch</w:t>
      </w:r>
      <w:r w:rsidR="005E4BC5">
        <w:rPr>
          <w:rFonts w:ascii="Times New Roman" w:hAnsi="Times New Roman" w:cs="Times New Roman"/>
          <w:sz w:val="24"/>
          <w:szCs w:val="24"/>
        </w:rPr>
        <w:t xml:space="preserve"> of </w:t>
      </w:r>
      <w:r w:rsidR="00A93025">
        <w:rPr>
          <w:rFonts w:ascii="Times New Roman" w:hAnsi="Times New Roman" w:cs="Times New Roman"/>
          <w:sz w:val="24"/>
          <w:szCs w:val="24"/>
        </w:rPr>
        <w:t xml:space="preserve">maintaining </w:t>
      </w:r>
      <w:r w:rsidR="005E4BC5">
        <w:rPr>
          <w:rFonts w:ascii="Times New Roman" w:hAnsi="Times New Roman" w:cs="Times New Roman"/>
          <w:sz w:val="24"/>
          <w:szCs w:val="24"/>
        </w:rPr>
        <w:t>personal relationships with such individuals within the</w:t>
      </w:r>
      <w:r w:rsidR="00A93025">
        <w:rPr>
          <w:rFonts w:ascii="Times New Roman" w:hAnsi="Times New Roman" w:cs="Times New Roman"/>
          <w:sz w:val="24"/>
          <w:szCs w:val="24"/>
        </w:rPr>
        <w:t>ir</w:t>
      </w:r>
      <w:r w:rsidR="005E4BC5">
        <w:rPr>
          <w:rFonts w:ascii="Times New Roman" w:hAnsi="Times New Roman" w:cs="Times New Roman"/>
          <w:sz w:val="24"/>
          <w:szCs w:val="24"/>
        </w:rPr>
        <w:t xml:space="preserve"> court, whom Fischer-Bovet suggest</w:t>
      </w:r>
      <w:r w:rsidR="00185046">
        <w:rPr>
          <w:rFonts w:ascii="Times New Roman" w:hAnsi="Times New Roman" w:cs="Times New Roman"/>
          <w:sz w:val="24"/>
          <w:szCs w:val="24"/>
        </w:rPr>
        <w:t>s</w:t>
      </w:r>
      <w:r w:rsidR="005E4BC5">
        <w:rPr>
          <w:rFonts w:ascii="Times New Roman" w:hAnsi="Times New Roman" w:cs="Times New Roman"/>
          <w:sz w:val="24"/>
          <w:szCs w:val="24"/>
        </w:rPr>
        <w:t xml:space="preserve"> held higher status due to their local connections outside of Egypt, is highlighted by the office being passed onto the Aetos’ son in the event of the Ptolemaic recapture of </w:t>
      </w:r>
      <w:r w:rsidR="00A93025">
        <w:rPr>
          <w:rFonts w:ascii="Times New Roman" w:hAnsi="Times New Roman" w:cs="Times New Roman"/>
          <w:sz w:val="24"/>
          <w:szCs w:val="24"/>
        </w:rPr>
        <w:t>Cilicia</w:t>
      </w:r>
      <w:r w:rsidR="00185046">
        <w:rPr>
          <w:rFonts w:ascii="Times New Roman" w:hAnsi="Times New Roman" w:cs="Times New Roman"/>
          <w:sz w:val="24"/>
          <w:szCs w:val="24"/>
        </w:rPr>
        <w:t xml:space="preserve"> in </w:t>
      </w:r>
      <w:r w:rsidR="00185046">
        <w:rPr>
          <w:rFonts w:ascii="Times New Roman" w:hAnsi="Times New Roman" w:cs="Times New Roman"/>
          <w:i/>
          <w:sz w:val="24"/>
          <w:szCs w:val="24"/>
        </w:rPr>
        <w:t>c.</w:t>
      </w:r>
      <w:r w:rsidR="00185046">
        <w:rPr>
          <w:rFonts w:ascii="Times New Roman" w:hAnsi="Times New Roman" w:cs="Times New Roman"/>
          <w:sz w:val="24"/>
          <w:szCs w:val="24"/>
        </w:rPr>
        <w:t>246 BC</w:t>
      </w:r>
      <w:r w:rsidR="005E4BC5">
        <w:rPr>
          <w:rFonts w:ascii="Times New Roman" w:hAnsi="Times New Roman" w:cs="Times New Roman"/>
          <w:sz w:val="24"/>
          <w:szCs w:val="24"/>
        </w:rPr>
        <w:t>.</w:t>
      </w:r>
      <w:r w:rsidR="005E4BC5">
        <w:rPr>
          <w:rStyle w:val="FootnoteReference"/>
          <w:rFonts w:ascii="Times New Roman" w:hAnsi="Times New Roman" w:cs="Times New Roman"/>
          <w:sz w:val="24"/>
          <w:szCs w:val="24"/>
        </w:rPr>
        <w:footnoteReference w:id="30"/>
      </w:r>
      <w:r w:rsidR="002F6A78">
        <w:rPr>
          <w:rFonts w:ascii="Times New Roman" w:hAnsi="Times New Roman" w:cs="Times New Roman"/>
          <w:sz w:val="24"/>
          <w:szCs w:val="24"/>
        </w:rPr>
        <w:t xml:space="preserve"> </w:t>
      </w:r>
      <w:r w:rsidR="00C0060E">
        <w:rPr>
          <w:rFonts w:ascii="Times New Roman" w:hAnsi="Times New Roman" w:cs="Times New Roman"/>
          <w:sz w:val="24"/>
          <w:szCs w:val="24"/>
        </w:rPr>
        <w:t>T</w:t>
      </w:r>
      <w:r w:rsidR="00185046">
        <w:rPr>
          <w:rFonts w:ascii="Times New Roman" w:hAnsi="Times New Roman" w:cs="Times New Roman"/>
          <w:sz w:val="24"/>
          <w:szCs w:val="24"/>
        </w:rPr>
        <w:t>his</w:t>
      </w:r>
      <w:r w:rsidR="005E4BC5">
        <w:rPr>
          <w:rFonts w:ascii="Times New Roman" w:hAnsi="Times New Roman" w:cs="Times New Roman"/>
          <w:sz w:val="24"/>
          <w:szCs w:val="24"/>
        </w:rPr>
        <w:t xml:space="preserve"> validates </w:t>
      </w:r>
      <w:proofErr w:type="spellStart"/>
      <w:r w:rsidR="005E4BC5">
        <w:rPr>
          <w:rFonts w:ascii="Times New Roman" w:hAnsi="Times New Roman" w:cs="Times New Roman"/>
          <w:sz w:val="24"/>
          <w:szCs w:val="24"/>
        </w:rPr>
        <w:t>Rawlandson’s</w:t>
      </w:r>
      <w:proofErr w:type="spellEnd"/>
      <w:r w:rsidR="00540C38">
        <w:rPr>
          <w:rFonts w:ascii="Times New Roman" w:hAnsi="Times New Roman" w:cs="Times New Roman"/>
          <w:sz w:val="24"/>
          <w:szCs w:val="24"/>
        </w:rPr>
        <w:t xml:space="preserve"> aforementioned</w:t>
      </w:r>
      <w:r w:rsidR="005E4BC5">
        <w:rPr>
          <w:rFonts w:ascii="Times New Roman" w:hAnsi="Times New Roman" w:cs="Times New Roman"/>
          <w:sz w:val="24"/>
          <w:szCs w:val="24"/>
        </w:rPr>
        <w:t xml:space="preserve"> argument that personal connections inside the Ptolemaic court had to be carefully manage</w:t>
      </w:r>
      <w:r w:rsidR="00C0060E">
        <w:rPr>
          <w:rFonts w:ascii="Times New Roman" w:hAnsi="Times New Roman" w:cs="Times New Roman"/>
          <w:sz w:val="24"/>
          <w:szCs w:val="24"/>
        </w:rPr>
        <w:t>d</w:t>
      </w:r>
      <w:r w:rsidR="005E4BC5">
        <w:rPr>
          <w:rFonts w:ascii="Times New Roman" w:hAnsi="Times New Roman" w:cs="Times New Roman"/>
          <w:sz w:val="24"/>
          <w:szCs w:val="24"/>
        </w:rPr>
        <w:t xml:space="preserve"> to </w:t>
      </w:r>
      <w:r w:rsidR="00185046">
        <w:rPr>
          <w:rFonts w:ascii="Times New Roman" w:hAnsi="Times New Roman" w:cs="Times New Roman"/>
          <w:sz w:val="24"/>
          <w:szCs w:val="24"/>
        </w:rPr>
        <w:t>guarantee</w:t>
      </w:r>
      <w:r w:rsidR="00A11702">
        <w:rPr>
          <w:rFonts w:ascii="Times New Roman" w:hAnsi="Times New Roman" w:cs="Times New Roman"/>
          <w:sz w:val="24"/>
          <w:szCs w:val="24"/>
        </w:rPr>
        <w:t xml:space="preserve"> </w:t>
      </w:r>
      <w:r w:rsidR="005E4BC5">
        <w:rPr>
          <w:rFonts w:ascii="Times New Roman" w:hAnsi="Times New Roman" w:cs="Times New Roman"/>
          <w:sz w:val="24"/>
          <w:szCs w:val="24"/>
        </w:rPr>
        <w:t>loyalty</w:t>
      </w:r>
      <w:r w:rsidR="00A11702">
        <w:rPr>
          <w:rFonts w:ascii="Times New Roman" w:hAnsi="Times New Roman" w:cs="Times New Roman"/>
          <w:sz w:val="24"/>
          <w:szCs w:val="24"/>
        </w:rPr>
        <w:t>. Therefore, we witness a member of the same family early in the 2</w:t>
      </w:r>
      <w:r w:rsidR="00A11702" w:rsidRPr="00A11702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="00A11702">
        <w:rPr>
          <w:rFonts w:ascii="Times New Roman" w:hAnsi="Times New Roman" w:cs="Times New Roman"/>
          <w:sz w:val="24"/>
          <w:szCs w:val="24"/>
        </w:rPr>
        <w:t xml:space="preserve"> century</w:t>
      </w:r>
      <w:r w:rsidR="002F6A78">
        <w:rPr>
          <w:rFonts w:ascii="Times New Roman" w:hAnsi="Times New Roman" w:cs="Times New Roman"/>
          <w:sz w:val="24"/>
          <w:szCs w:val="24"/>
        </w:rPr>
        <w:t xml:space="preserve"> BC</w:t>
      </w:r>
      <w:r w:rsidR="00A11702">
        <w:rPr>
          <w:rFonts w:ascii="Times New Roman" w:hAnsi="Times New Roman" w:cs="Times New Roman"/>
          <w:sz w:val="24"/>
          <w:szCs w:val="24"/>
        </w:rPr>
        <w:t xml:space="preserve"> being granted an </w:t>
      </w:r>
      <w:r w:rsidR="002F6A78">
        <w:rPr>
          <w:rFonts w:ascii="Times New Roman" w:hAnsi="Times New Roman" w:cs="Times New Roman"/>
          <w:sz w:val="24"/>
          <w:szCs w:val="24"/>
        </w:rPr>
        <w:t>eponymous</w:t>
      </w:r>
      <w:r w:rsidR="00A11702">
        <w:rPr>
          <w:rFonts w:ascii="Times New Roman" w:hAnsi="Times New Roman" w:cs="Times New Roman"/>
          <w:sz w:val="24"/>
          <w:szCs w:val="24"/>
        </w:rPr>
        <w:t xml:space="preserve"> priesthood in Alexandria</w:t>
      </w:r>
      <w:r w:rsidR="00540C38">
        <w:rPr>
          <w:rFonts w:ascii="Times New Roman" w:hAnsi="Times New Roman" w:cs="Times New Roman"/>
          <w:sz w:val="24"/>
          <w:szCs w:val="24"/>
        </w:rPr>
        <w:t>, likely to denote their</w:t>
      </w:r>
      <w:r w:rsidR="00185046">
        <w:rPr>
          <w:rFonts w:ascii="Times New Roman" w:hAnsi="Times New Roman" w:cs="Times New Roman"/>
          <w:sz w:val="24"/>
          <w:szCs w:val="24"/>
        </w:rPr>
        <w:t xml:space="preserve"> status within the court and their</w:t>
      </w:r>
      <w:r w:rsidR="00540C38">
        <w:rPr>
          <w:rFonts w:ascii="Times New Roman" w:hAnsi="Times New Roman" w:cs="Times New Roman"/>
          <w:sz w:val="24"/>
          <w:szCs w:val="24"/>
        </w:rPr>
        <w:t xml:space="preserve"> continu</w:t>
      </w:r>
      <w:r w:rsidR="00185046">
        <w:rPr>
          <w:rFonts w:ascii="Times New Roman" w:hAnsi="Times New Roman" w:cs="Times New Roman"/>
          <w:sz w:val="24"/>
          <w:szCs w:val="24"/>
        </w:rPr>
        <w:t>ed</w:t>
      </w:r>
      <w:r w:rsidR="0092600B">
        <w:rPr>
          <w:rFonts w:ascii="Times New Roman" w:hAnsi="Times New Roman" w:cs="Times New Roman"/>
          <w:sz w:val="24"/>
          <w:szCs w:val="24"/>
        </w:rPr>
        <w:t xml:space="preserve"> value </w:t>
      </w:r>
      <w:r w:rsidR="00185046">
        <w:rPr>
          <w:rFonts w:ascii="Times New Roman" w:hAnsi="Times New Roman" w:cs="Times New Roman"/>
          <w:sz w:val="24"/>
          <w:szCs w:val="24"/>
        </w:rPr>
        <w:t>to</w:t>
      </w:r>
      <w:r w:rsidR="0092600B">
        <w:rPr>
          <w:rFonts w:ascii="Times New Roman" w:hAnsi="Times New Roman" w:cs="Times New Roman"/>
          <w:sz w:val="24"/>
          <w:szCs w:val="24"/>
        </w:rPr>
        <w:t xml:space="preserve"> the monarchy</w:t>
      </w:r>
      <w:r w:rsidR="00A11702">
        <w:rPr>
          <w:rFonts w:ascii="Times New Roman" w:hAnsi="Times New Roman" w:cs="Times New Roman"/>
          <w:sz w:val="24"/>
          <w:szCs w:val="24"/>
        </w:rPr>
        <w:t>.</w:t>
      </w:r>
      <w:r w:rsidR="00A11702">
        <w:rPr>
          <w:rStyle w:val="FootnoteReference"/>
          <w:rFonts w:ascii="Times New Roman" w:hAnsi="Times New Roman" w:cs="Times New Roman"/>
          <w:sz w:val="24"/>
          <w:szCs w:val="24"/>
        </w:rPr>
        <w:footnoteReference w:id="31"/>
      </w:r>
      <w:r w:rsidR="00A11702">
        <w:rPr>
          <w:rFonts w:ascii="Times New Roman" w:hAnsi="Times New Roman" w:cs="Times New Roman"/>
          <w:sz w:val="24"/>
          <w:szCs w:val="24"/>
        </w:rPr>
        <w:t xml:space="preserve"> </w:t>
      </w:r>
      <w:r w:rsidR="001B1A94">
        <w:rPr>
          <w:rFonts w:ascii="Times New Roman" w:hAnsi="Times New Roman" w:cs="Times New Roman"/>
          <w:sz w:val="24"/>
          <w:szCs w:val="24"/>
        </w:rPr>
        <w:t>Consequently</w:t>
      </w:r>
      <w:r w:rsidR="00A11702">
        <w:rPr>
          <w:rFonts w:ascii="Times New Roman" w:hAnsi="Times New Roman" w:cs="Times New Roman"/>
          <w:sz w:val="24"/>
          <w:szCs w:val="24"/>
        </w:rPr>
        <w:t xml:space="preserve">, this case study confirms </w:t>
      </w:r>
      <w:r w:rsidR="002F6A78">
        <w:rPr>
          <w:rFonts w:ascii="Times New Roman" w:hAnsi="Times New Roman" w:cs="Times New Roman"/>
          <w:sz w:val="24"/>
          <w:szCs w:val="24"/>
        </w:rPr>
        <w:t xml:space="preserve">the </w:t>
      </w:r>
      <w:r w:rsidR="002E4B56">
        <w:rPr>
          <w:rFonts w:ascii="Times New Roman" w:hAnsi="Times New Roman" w:cs="Times New Roman"/>
          <w:sz w:val="24"/>
          <w:szCs w:val="24"/>
        </w:rPr>
        <w:t>methods</w:t>
      </w:r>
      <w:r w:rsidR="002F6A78">
        <w:rPr>
          <w:rFonts w:ascii="Times New Roman" w:hAnsi="Times New Roman" w:cs="Times New Roman"/>
          <w:sz w:val="24"/>
          <w:szCs w:val="24"/>
        </w:rPr>
        <w:t xml:space="preserve"> </w:t>
      </w:r>
      <w:r w:rsidR="002E4B56">
        <w:rPr>
          <w:rFonts w:ascii="Times New Roman" w:hAnsi="Times New Roman" w:cs="Times New Roman"/>
          <w:sz w:val="24"/>
          <w:szCs w:val="24"/>
        </w:rPr>
        <w:t>used by</w:t>
      </w:r>
      <w:r w:rsidR="002F6A78">
        <w:rPr>
          <w:rFonts w:ascii="Times New Roman" w:hAnsi="Times New Roman" w:cs="Times New Roman"/>
          <w:sz w:val="24"/>
          <w:szCs w:val="24"/>
        </w:rPr>
        <w:t xml:space="preserve"> the </w:t>
      </w:r>
      <w:r w:rsidR="0094283E">
        <w:rPr>
          <w:rFonts w:ascii="Times New Roman" w:hAnsi="Times New Roman" w:cs="Times New Roman"/>
          <w:sz w:val="24"/>
          <w:szCs w:val="24"/>
        </w:rPr>
        <w:t>k</w:t>
      </w:r>
      <w:r w:rsidR="002F6A78">
        <w:rPr>
          <w:rFonts w:ascii="Times New Roman" w:hAnsi="Times New Roman" w:cs="Times New Roman"/>
          <w:sz w:val="24"/>
          <w:szCs w:val="24"/>
        </w:rPr>
        <w:t>ing</w:t>
      </w:r>
      <w:r w:rsidR="00A11702">
        <w:rPr>
          <w:rFonts w:ascii="Times New Roman" w:hAnsi="Times New Roman" w:cs="Times New Roman"/>
          <w:sz w:val="24"/>
          <w:szCs w:val="24"/>
        </w:rPr>
        <w:t xml:space="preserve"> </w:t>
      </w:r>
      <w:r w:rsidR="002F6A78">
        <w:rPr>
          <w:rFonts w:ascii="Times New Roman" w:hAnsi="Times New Roman" w:cs="Times New Roman"/>
          <w:sz w:val="24"/>
          <w:szCs w:val="24"/>
        </w:rPr>
        <w:t>within</w:t>
      </w:r>
      <w:r w:rsidR="00A11702">
        <w:rPr>
          <w:rFonts w:ascii="Times New Roman" w:hAnsi="Times New Roman" w:cs="Times New Roman"/>
          <w:sz w:val="24"/>
          <w:szCs w:val="24"/>
        </w:rPr>
        <w:t xml:space="preserve"> the Ptolemaic court</w:t>
      </w:r>
      <w:r w:rsidR="002E4B56">
        <w:rPr>
          <w:rFonts w:ascii="Times New Roman" w:hAnsi="Times New Roman" w:cs="Times New Roman"/>
          <w:sz w:val="24"/>
          <w:szCs w:val="24"/>
        </w:rPr>
        <w:t xml:space="preserve"> to ensure </w:t>
      </w:r>
      <w:r w:rsidR="0094283E">
        <w:rPr>
          <w:rFonts w:ascii="Times New Roman" w:hAnsi="Times New Roman" w:cs="Times New Roman"/>
          <w:sz w:val="24"/>
          <w:szCs w:val="24"/>
        </w:rPr>
        <w:t xml:space="preserve">that </w:t>
      </w:r>
      <w:r w:rsidR="002E4B56">
        <w:rPr>
          <w:rFonts w:ascii="Times New Roman" w:hAnsi="Times New Roman" w:cs="Times New Roman"/>
          <w:sz w:val="24"/>
          <w:szCs w:val="24"/>
        </w:rPr>
        <w:t xml:space="preserve">his </w:t>
      </w:r>
      <w:r w:rsidR="00A93025">
        <w:rPr>
          <w:rFonts w:ascii="Times New Roman" w:hAnsi="Times New Roman" w:cs="Times New Roman"/>
          <w:sz w:val="24"/>
          <w:szCs w:val="24"/>
        </w:rPr>
        <w:t>power</w:t>
      </w:r>
      <w:r w:rsidR="002E4B56">
        <w:rPr>
          <w:rFonts w:ascii="Times New Roman" w:hAnsi="Times New Roman" w:cs="Times New Roman"/>
          <w:sz w:val="24"/>
          <w:szCs w:val="24"/>
        </w:rPr>
        <w:t xml:space="preserve"> was exe</w:t>
      </w:r>
      <w:r w:rsidR="00A93025">
        <w:rPr>
          <w:rFonts w:ascii="Times New Roman" w:hAnsi="Times New Roman" w:cs="Times New Roman"/>
          <w:sz w:val="24"/>
          <w:szCs w:val="24"/>
        </w:rPr>
        <w:t>rcised effectively</w:t>
      </w:r>
      <w:r w:rsidR="0092600B">
        <w:rPr>
          <w:rFonts w:ascii="Times New Roman" w:hAnsi="Times New Roman" w:cs="Times New Roman"/>
          <w:sz w:val="24"/>
          <w:szCs w:val="24"/>
        </w:rPr>
        <w:t xml:space="preserve">. </w:t>
      </w:r>
      <w:r w:rsidR="007D4F3D">
        <w:rPr>
          <w:rFonts w:ascii="Times New Roman" w:hAnsi="Times New Roman" w:cs="Times New Roman"/>
          <w:sz w:val="24"/>
          <w:szCs w:val="24"/>
        </w:rPr>
        <w:t>Moreover</w:t>
      </w:r>
      <w:r w:rsidR="002E4B56">
        <w:rPr>
          <w:rFonts w:ascii="Times New Roman" w:hAnsi="Times New Roman" w:cs="Times New Roman"/>
          <w:sz w:val="24"/>
          <w:szCs w:val="24"/>
        </w:rPr>
        <w:t xml:space="preserve">, </w:t>
      </w:r>
      <w:r w:rsidR="007D4F3D">
        <w:rPr>
          <w:rFonts w:ascii="Times New Roman" w:hAnsi="Times New Roman" w:cs="Times New Roman"/>
          <w:sz w:val="24"/>
          <w:szCs w:val="24"/>
        </w:rPr>
        <w:t xml:space="preserve">it shows that </w:t>
      </w:r>
      <w:r w:rsidR="002E4B56">
        <w:rPr>
          <w:rFonts w:ascii="Times New Roman" w:hAnsi="Times New Roman" w:cs="Times New Roman"/>
          <w:sz w:val="24"/>
          <w:szCs w:val="24"/>
        </w:rPr>
        <w:t>the resultant</w:t>
      </w:r>
      <w:r w:rsidR="00C0060E">
        <w:rPr>
          <w:rFonts w:ascii="Times New Roman" w:hAnsi="Times New Roman" w:cs="Times New Roman"/>
          <w:sz w:val="24"/>
          <w:szCs w:val="24"/>
        </w:rPr>
        <w:t xml:space="preserve"> state</w:t>
      </w:r>
      <w:r w:rsidR="001B1A94">
        <w:rPr>
          <w:rFonts w:ascii="Times New Roman" w:hAnsi="Times New Roman" w:cs="Times New Roman"/>
          <w:sz w:val="24"/>
          <w:szCs w:val="24"/>
        </w:rPr>
        <w:t xml:space="preserve"> structure</w:t>
      </w:r>
      <w:r w:rsidR="00A93025">
        <w:rPr>
          <w:rFonts w:ascii="Times New Roman" w:hAnsi="Times New Roman" w:cs="Times New Roman"/>
          <w:sz w:val="24"/>
          <w:szCs w:val="24"/>
        </w:rPr>
        <w:t xml:space="preserve"> which was created</w:t>
      </w:r>
      <w:r w:rsidR="0092600B">
        <w:rPr>
          <w:rFonts w:ascii="Times New Roman" w:hAnsi="Times New Roman" w:cs="Times New Roman"/>
          <w:sz w:val="24"/>
          <w:szCs w:val="24"/>
        </w:rPr>
        <w:t xml:space="preserve"> was</w:t>
      </w:r>
      <w:r w:rsidR="00A11702">
        <w:rPr>
          <w:rFonts w:ascii="Times New Roman" w:hAnsi="Times New Roman" w:cs="Times New Roman"/>
          <w:sz w:val="24"/>
          <w:szCs w:val="24"/>
        </w:rPr>
        <w:t xml:space="preserve"> one of close personal relationships between the </w:t>
      </w:r>
      <w:r w:rsidR="0094283E">
        <w:rPr>
          <w:rFonts w:ascii="Times New Roman" w:hAnsi="Times New Roman" w:cs="Times New Roman"/>
          <w:sz w:val="24"/>
          <w:szCs w:val="24"/>
        </w:rPr>
        <w:t>k</w:t>
      </w:r>
      <w:r w:rsidR="00A11702">
        <w:rPr>
          <w:rFonts w:ascii="Times New Roman" w:hAnsi="Times New Roman" w:cs="Times New Roman"/>
          <w:sz w:val="24"/>
          <w:szCs w:val="24"/>
        </w:rPr>
        <w:t>ing and his ‘</w:t>
      </w:r>
      <w:proofErr w:type="spellStart"/>
      <w:r w:rsidR="002F6A78">
        <w:rPr>
          <w:rFonts w:ascii="Times New Roman" w:hAnsi="Times New Roman" w:cs="Times New Roman"/>
          <w:i/>
          <w:sz w:val="24"/>
          <w:szCs w:val="24"/>
        </w:rPr>
        <w:t>philoi</w:t>
      </w:r>
      <w:proofErr w:type="spellEnd"/>
      <w:r w:rsidR="00A11702">
        <w:rPr>
          <w:rFonts w:ascii="Times New Roman" w:hAnsi="Times New Roman" w:cs="Times New Roman"/>
          <w:sz w:val="24"/>
          <w:szCs w:val="24"/>
        </w:rPr>
        <w:t xml:space="preserve">’ with </w:t>
      </w:r>
      <w:r w:rsidR="00A93025">
        <w:rPr>
          <w:rFonts w:ascii="Times New Roman" w:hAnsi="Times New Roman" w:cs="Times New Roman"/>
          <w:sz w:val="24"/>
          <w:szCs w:val="24"/>
        </w:rPr>
        <w:t>relatively unimpeded</w:t>
      </w:r>
      <w:r w:rsidR="00A11702">
        <w:rPr>
          <w:rFonts w:ascii="Times New Roman" w:hAnsi="Times New Roman" w:cs="Times New Roman"/>
          <w:sz w:val="24"/>
          <w:szCs w:val="24"/>
        </w:rPr>
        <w:t xml:space="preserve"> communication between the two being a key feature </w:t>
      </w:r>
      <w:r w:rsidR="00540C38">
        <w:rPr>
          <w:rFonts w:ascii="Times New Roman" w:hAnsi="Times New Roman" w:cs="Times New Roman"/>
          <w:sz w:val="24"/>
          <w:szCs w:val="24"/>
        </w:rPr>
        <w:t>in</w:t>
      </w:r>
      <w:r w:rsidR="00C0060E">
        <w:rPr>
          <w:rFonts w:ascii="Times New Roman" w:hAnsi="Times New Roman" w:cs="Times New Roman"/>
          <w:sz w:val="24"/>
          <w:szCs w:val="24"/>
        </w:rPr>
        <w:t xml:space="preserve"> an</w:t>
      </w:r>
      <w:r w:rsidR="00540C38">
        <w:rPr>
          <w:rFonts w:ascii="Times New Roman" w:hAnsi="Times New Roman" w:cs="Times New Roman"/>
          <w:sz w:val="24"/>
          <w:szCs w:val="24"/>
        </w:rPr>
        <w:t xml:space="preserve"> exercise of power</w:t>
      </w:r>
      <w:r w:rsidR="0092600B">
        <w:rPr>
          <w:rFonts w:ascii="Times New Roman" w:hAnsi="Times New Roman" w:cs="Times New Roman"/>
          <w:sz w:val="24"/>
          <w:szCs w:val="24"/>
        </w:rPr>
        <w:t xml:space="preserve"> </w:t>
      </w:r>
      <w:r w:rsidR="00A93025">
        <w:rPr>
          <w:rFonts w:ascii="Times New Roman" w:hAnsi="Times New Roman" w:cs="Times New Roman"/>
          <w:sz w:val="24"/>
          <w:szCs w:val="24"/>
        </w:rPr>
        <w:t>on a similar level of logistical complexity to sourcing elephants from the Red Sea</w:t>
      </w:r>
      <w:r w:rsidR="00A11702">
        <w:rPr>
          <w:rFonts w:ascii="Times New Roman" w:hAnsi="Times New Roman" w:cs="Times New Roman"/>
          <w:sz w:val="24"/>
          <w:szCs w:val="24"/>
        </w:rPr>
        <w:t>.</w:t>
      </w:r>
      <w:r w:rsidR="00A11702">
        <w:rPr>
          <w:rStyle w:val="FootnoteReference"/>
          <w:rFonts w:ascii="Times New Roman" w:hAnsi="Times New Roman" w:cs="Times New Roman"/>
          <w:sz w:val="24"/>
          <w:szCs w:val="24"/>
        </w:rPr>
        <w:footnoteReference w:id="32"/>
      </w:r>
      <w:r w:rsidR="001B1A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D4F3D" w:rsidRDefault="007D4F3D" w:rsidP="004D3D2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11702" w:rsidRPr="0027053A" w:rsidRDefault="000F7BE1" w:rsidP="004D3D2B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27053A">
        <w:rPr>
          <w:rFonts w:ascii="Times New Roman" w:hAnsi="Times New Roman" w:cs="Times New Roman"/>
          <w:sz w:val="28"/>
          <w:szCs w:val="24"/>
        </w:rPr>
        <w:t xml:space="preserve">Elephants in the Hellenistic World </w:t>
      </w:r>
    </w:p>
    <w:p w:rsidR="000F7BE1" w:rsidRDefault="00A93025" w:rsidP="004D3D2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Although</w:t>
      </w:r>
      <w:r w:rsidR="000B71F2">
        <w:rPr>
          <w:rFonts w:ascii="Times New Roman" w:hAnsi="Times New Roman" w:cs="Times New Roman"/>
          <w:sz w:val="24"/>
          <w:szCs w:val="24"/>
        </w:rPr>
        <w:t xml:space="preserve"> </w:t>
      </w:r>
      <w:r w:rsidR="003F14AC">
        <w:rPr>
          <w:rFonts w:ascii="Times New Roman" w:hAnsi="Times New Roman" w:cs="Times New Roman"/>
          <w:sz w:val="24"/>
          <w:szCs w:val="24"/>
        </w:rPr>
        <w:t>fifteen</w:t>
      </w:r>
      <w:r w:rsidR="000B71F2">
        <w:rPr>
          <w:rFonts w:ascii="Times New Roman" w:hAnsi="Times New Roman" w:cs="Times New Roman"/>
          <w:sz w:val="24"/>
          <w:szCs w:val="24"/>
        </w:rPr>
        <w:t xml:space="preserve"> elephants </w:t>
      </w:r>
      <w:r>
        <w:rPr>
          <w:rFonts w:ascii="Times New Roman" w:hAnsi="Times New Roman" w:cs="Times New Roman"/>
          <w:sz w:val="24"/>
          <w:szCs w:val="24"/>
        </w:rPr>
        <w:t>were</w:t>
      </w:r>
      <w:r w:rsidR="000B71F2">
        <w:rPr>
          <w:rFonts w:ascii="Times New Roman" w:hAnsi="Times New Roman" w:cs="Times New Roman"/>
          <w:sz w:val="24"/>
          <w:szCs w:val="24"/>
        </w:rPr>
        <w:t xml:space="preserve"> included in the</w:t>
      </w:r>
      <w:r w:rsidR="000804DF">
        <w:rPr>
          <w:rFonts w:ascii="Times New Roman" w:hAnsi="Times New Roman" w:cs="Times New Roman"/>
          <w:sz w:val="24"/>
          <w:szCs w:val="24"/>
        </w:rPr>
        <w:t xml:space="preserve"> army of Darius III at the battle of Gaugamela in 331 BC it was </w:t>
      </w:r>
      <w:r>
        <w:rPr>
          <w:rFonts w:ascii="Times New Roman" w:hAnsi="Times New Roman" w:cs="Times New Roman"/>
          <w:sz w:val="24"/>
          <w:szCs w:val="24"/>
        </w:rPr>
        <w:t>not until</w:t>
      </w:r>
      <w:r w:rsidR="000F7BE1">
        <w:rPr>
          <w:rFonts w:ascii="Times New Roman" w:hAnsi="Times New Roman" w:cs="Times New Roman"/>
          <w:sz w:val="24"/>
          <w:szCs w:val="24"/>
        </w:rPr>
        <w:t xml:space="preserve"> Alexander III encounter</w:t>
      </w:r>
      <w:r w:rsidR="000804DF">
        <w:rPr>
          <w:rFonts w:ascii="Times New Roman" w:hAnsi="Times New Roman" w:cs="Times New Roman"/>
          <w:sz w:val="24"/>
          <w:szCs w:val="24"/>
        </w:rPr>
        <w:t>ed</w:t>
      </w:r>
      <w:r w:rsidR="000B71F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B71F2">
        <w:rPr>
          <w:rFonts w:ascii="Times New Roman" w:hAnsi="Times New Roman" w:cs="Times New Roman"/>
          <w:sz w:val="24"/>
          <w:szCs w:val="24"/>
        </w:rPr>
        <w:t>Porus</w:t>
      </w:r>
      <w:proofErr w:type="spellEnd"/>
      <w:r w:rsidR="000B71F2">
        <w:rPr>
          <w:rFonts w:ascii="Times New Roman" w:hAnsi="Times New Roman" w:cs="Times New Roman"/>
          <w:sz w:val="24"/>
          <w:szCs w:val="24"/>
        </w:rPr>
        <w:t>’</w:t>
      </w:r>
      <w:r w:rsidR="000804DF">
        <w:rPr>
          <w:rFonts w:ascii="Times New Roman" w:hAnsi="Times New Roman" w:cs="Times New Roman"/>
          <w:sz w:val="24"/>
          <w:szCs w:val="24"/>
        </w:rPr>
        <w:t xml:space="preserve"> 130</w:t>
      </w:r>
      <w:r w:rsidR="000F7BE1">
        <w:rPr>
          <w:rFonts w:ascii="Times New Roman" w:hAnsi="Times New Roman" w:cs="Times New Roman"/>
          <w:sz w:val="24"/>
          <w:szCs w:val="24"/>
        </w:rPr>
        <w:t xml:space="preserve"> elephants </w:t>
      </w:r>
      <w:r w:rsidR="00A61798">
        <w:rPr>
          <w:rFonts w:ascii="Times New Roman" w:hAnsi="Times New Roman" w:cs="Times New Roman"/>
          <w:sz w:val="24"/>
          <w:szCs w:val="24"/>
        </w:rPr>
        <w:t>at</w:t>
      </w:r>
      <w:r w:rsidR="000F7BE1">
        <w:rPr>
          <w:rFonts w:ascii="Times New Roman" w:hAnsi="Times New Roman" w:cs="Times New Roman"/>
          <w:sz w:val="24"/>
          <w:szCs w:val="24"/>
        </w:rPr>
        <w:t xml:space="preserve"> the battle of the </w:t>
      </w:r>
      <w:proofErr w:type="spellStart"/>
      <w:r w:rsidR="000F7BE1">
        <w:rPr>
          <w:rFonts w:ascii="Times New Roman" w:hAnsi="Times New Roman" w:cs="Times New Roman"/>
          <w:sz w:val="24"/>
          <w:szCs w:val="24"/>
        </w:rPr>
        <w:t>Hydaspes</w:t>
      </w:r>
      <w:proofErr w:type="spellEnd"/>
      <w:r w:rsidR="000F7BE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</w:t>
      </w:r>
      <w:r w:rsidR="000F7BE1">
        <w:rPr>
          <w:rFonts w:ascii="Times New Roman" w:hAnsi="Times New Roman" w:cs="Times New Roman"/>
          <w:sz w:val="24"/>
          <w:szCs w:val="24"/>
        </w:rPr>
        <w:t>iver in 326 BC</w:t>
      </w:r>
      <w:r w:rsidR="000804DF">
        <w:rPr>
          <w:rFonts w:ascii="Times New Roman" w:hAnsi="Times New Roman" w:cs="Times New Roman"/>
          <w:sz w:val="24"/>
          <w:szCs w:val="24"/>
        </w:rPr>
        <w:t xml:space="preserve"> that </w:t>
      </w:r>
      <w:r w:rsidR="00750E46">
        <w:rPr>
          <w:rFonts w:ascii="Times New Roman" w:hAnsi="Times New Roman" w:cs="Times New Roman"/>
          <w:sz w:val="24"/>
          <w:szCs w:val="24"/>
        </w:rPr>
        <w:t>they earned</w:t>
      </w:r>
      <w:r w:rsidR="00A61798">
        <w:rPr>
          <w:rFonts w:ascii="Times New Roman" w:hAnsi="Times New Roman" w:cs="Times New Roman"/>
          <w:sz w:val="24"/>
          <w:szCs w:val="24"/>
        </w:rPr>
        <w:t xml:space="preserve"> a</w:t>
      </w:r>
      <w:r w:rsidR="000804DF">
        <w:rPr>
          <w:rFonts w:ascii="Times New Roman" w:hAnsi="Times New Roman" w:cs="Times New Roman"/>
          <w:sz w:val="24"/>
          <w:szCs w:val="24"/>
        </w:rPr>
        <w:t xml:space="preserve"> </w:t>
      </w:r>
      <w:r w:rsidR="00067693">
        <w:rPr>
          <w:rFonts w:ascii="Times New Roman" w:hAnsi="Times New Roman" w:cs="Times New Roman"/>
          <w:sz w:val="24"/>
          <w:szCs w:val="24"/>
        </w:rPr>
        <w:t>prominent</w:t>
      </w:r>
      <w:r w:rsidR="000804DF">
        <w:rPr>
          <w:rFonts w:ascii="Times New Roman" w:hAnsi="Times New Roman" w:cs="Times New Roman"/>
          <w:sz w:val="24"/>
          <w:szCs w:val="24"/>
        </w:rPr>
        <w:t xml:space="preserve"> role </w:t>
      </w:r>
      <w:r w:rsidR="00750E46">
        <w:rPr>
          <w:rFonts w:ascii="Times New Roman" w:hAnsi="Times New Roman" w:cs="Times New Roman"/>
          <w:sz w:val="24"/>
          <w:szCs w:val="24"/>
        </w:rPr>
        <w:t xml:space="preserve">in </w:t>
      </w:r>
      <w:r w:rsidR="000B71F2">
        <w:rPr>
          <w:rFonts w:ascii="Times New Roman" w:hAnsi="Times New Roman" w:cs="Times New Roman"/>
          <w:sz w:val="24"/>
          <w:szCs w:val="24"/>
        </w:rPr>
        <w:t>Mediterranean</w:t>
      </w:r>
      <w:r w:rsidR="00A61798">
        <w:rPr>
          <w:rFonts w:ascii="Times New Roman" w:hAnsi="Times New Roman" w:cs="Times New Roman"/>
          <w:sz w:val="24"/>
          <w:szCs w:val="24"/>
        </w:rPr>
        <w:t xml:space="preserve"> warfare</w:t>
      </w:r>
      <w:r w:rsidR="000804DF">
        <w:rPr>
          <w:rFonts w:ascii="Times New Roman" w:hAnsi="Times New Roman" w:cs="Times New Roman"/>
          <w:sz w:val="24"/>
          <w:szCs w:val="24"/>
        </w:rPr>
        <w:t>.</w:t>
      </w:r>
      <w:r w:rsidR="000804DF">
        <w:rPr>
          <w:rStyle w:val="FootnoteReference"/>
          <w:rFonts w:ascii="Times New Roman" w:hAnsi="Times New Roman" w:cs="Times New Roman"/>
          <w:sz w:val="24"/>
          <w:szCs w:val="24"/>
        </w:rPr>
        <w:footnoteReference w:id="33"/>
      </w:r>
      <w:r w:rsidR="000804DF">
        <w:rPr>
          <w:rFonts w:ascii="Times New Roman" w:hAnsi="Times New Roman" w:cs="Times New Roman"/>
          <w:sz w:val="24"/>
          <w:szCs w:val="24"/>
        </w:rPr>
        <w:t xml:space="preserve"> This was largely due to the impression</w:t>
      </w:r>
      <w:r w:rsidR="00750E46">
        <w:rPr>
          <w:rFonts w:ascii="Times New Roman" w:hAnsi="Times New Roman" w:cs="Times New Roman"/>
          <w:sz w:val="24"/>
          <w:szCs w:val="24"/>
        </w:rPr>
        <w:t xml:space="preserve"> that they</w:t>
      </w:r>
      <w:r w:rsidR="000804DF">
        <w:rPr>
          <w:rFonts w:ascii="Times New Roman" w:hAnsi="Times New Roman" w:cs="Times New Roman"/>
          <w:sz w:val="24"/>
          <w:szCs w:val="24"/>
        </w:rPr>
        <w:t xml:space="preserve"> made on Alexander after which he created his own </w:t>
      </w:r>
      <w:r w:rsidR="00067693">
        <w:rPr>
          <w:rFonts w:ascii="Times New Roman" w:hAnsi="Times New Roman" w:cs="Times New Roman"/>
          <w:sz w:val="24"/>
          <w:szCs w:val="24"/>
        </w:rPr>
        <w:t>cadre</w:t>
      </w:r>
      <w:r w:rsidR="000804DF">
        <w:rPr>
          <w:rFonts w:ascii="Times New Roman" w:hAnsi="Times New Roman" w:cs="Times New Roman"/>
          <w:sz w:val="24"/>
          <w:szCs w:val="24"/>
        </w:rPr>
        <w:t xml:space="preserve"> of elephants.</w:t>
      </w:r>
      <w:r w:rsidR="000804DF">
        <w:rPr>
          <w:rStyle w:val="FootnoteReference"/>
          <w:rFonts w:ascii="Times New Roman" w:hAnsi="Times New Roman" w:cs="Times New Roman"/>
          <w:sz w:val="24"/>
          <w:szCs w:val="24"/>
        </w:rPr>
        <w:footnoteReference w:id="34"/>
      </w:r>
      <w:r w:rsidR="00D32560">
        <w:rPr>
          <w:rFonts w:ascii="Times New Roman" w:hAnsi="Times New Roman" w:cs="Times New Roman"/>
          <w:sz w:val="24"/>
          <w:szCs w:val="24"/>
        </w:rPr>
        <w:t xml:space="preserve"> Subsequently the Seleucids and the Ptolemie</w:t>
      </w:r>
      <w:r w:rsidR="000B71F2">
        <w:rPr>
          <w:rFonts w:ascii="Times New Roman" w:hAnsi="Times New Roman" w:cs="Times New Roman"/>
          <w:sz w:val="24"/>
          <w:szCs w:val="24"/>
        </w:rPr>
        <w:t>s,</w:t>
      </w:r>
      <w:r w:rsidR="00D32560">
        <w:rPr>
          <w:rFonts w:ascii="Times New Roman" w:hAnsi="Times New Roman" w:cs="Times New Roman"/>
          <w:sz w:val="24"/>
          <w:szCs w:val="24"/>
        </w:rPr>
        <w:t xml:space="preserve"> </w:t>
      </w:r>
      <w:r w:rsidR="000B71F2">
        <w:rPr>
          <w:rFonts w:ascii="Times New Roman" w:hAnsi="Times New Roman" w:cs="Times New Roman"/>
          <w:sz w:val="24"/>
          <w:szCs w:val="24"/>
        </w:rPr>
        <w:t>extensively used</w:t>
      </w:r>
      <w:r w:rsidR="00D32560">
        <w:rPr>
          <w:rFonts w:ascii="Times New Roman" w:hAnsi="Times New Roman" w:cs="Times New Roman"/>
          <w:sz w:val="24"/>
          <w:szCs w:val="24"/>
        </w:rPr>
        <w:t xml:space="preserve"> war elephants alongside other notable powers of the time such as Carthage and Pyrus of Epirus.</w:t>
      </w:r>
      <w:r w:rsidR="00D32560">
        <w:rPr>
          <w:rStyle w:val="FootnoteReference"/>
          <w:rFonts w:ascii="Times New Roman" w:hAnsi="Times New Roman" w:cs="Times New Roman"/>
          <w:sz w:val="24"/>
          <w:szCs w:val="24"/>
        </w:rPr>
        <w:footnoteReference w:id="35"/>
      </w:r>
      <w:r w:rsidR="00D32560">
        <w:rPr>
          <w:rFonts w:ascii="Times New Roman" w:hAnsi="Times New Roman" w:cs="Times New Roman"/>
          <w:sz w:val="24"/>
          <w:szCs w:val="24"/>
        </w:rPr>
        <w:t xml:space="preserve"> </w:t>
      </w:r>
      <w:r w:rsidR="000B71F2">
        <w:rPr>
          <w:rFonts w:ascii="Times New Roman" w:hAnsi="Times New Roman" w:cs="Times New Roman"/>
          <w:sz w:val="24"/>
          <w:szCs w:val="24"/>
        </w:rPr>
        <w:t>This has caused</w:t>
      </w:r>
      <w:r w:rsidR="00D32560">
        <w:rPr>
          <w:rFonts w:ascii="Times New Roman" w:hAnsi="Times New Roman" w:cs="Times New Roman"/>
          <w:sz w:val="24"/>
          <w:szCs w:val="24"/>
        </w:rPr>
        <w:t xml:space="preserve"> modern scholars </w:t>
      </w:r>
      <w:r w:rsidR="000B71F2">
        <w:rPr>
          <w:rFonts w:ascii="Times New Roman" w:hAnsi="Times New Roman" w:cs="Times New Roman"/>
          <w:sz w:val="24"/>
          <w:szCs w:val="24"/>
        </w:rPr>
        <w:t>to</w:t>
      </w:r>
      <w:r w:rsidR="00D32560">
        <w:rPr>
          <w:rFonts w:ascii="Times New Roman" w:hAnsi="Times New Roman" w:cs="Times New Roman"/>
          <w:sz w:val="24"/>
          <w:szCs w:val="24"/>
        </w:rPr>
        <w:t xml:space="preserve"> extensively discuss the species of elephant</w:t>
      </w:r>
      <w:r w:rsidR="00A61798">
        <w:rPr>
          <w:rFonts w:ascii="Times New Roman" w:hAnsi="Times New Roman" w:cs="Times New Roman"/>
          <w:sz w:val="24"/>
          <w:szCs w:val="24"/>
        </w:rPr>
        <w:t xml:space="preserve"> used</w:t>
      </w:r>
      <w:r w:rsidR="00D32560">
        <w:rPr>
          <w:rFonts w:ascii="Times New Roman" w:hAnsi="Times New Roman" w:cs="Times New Roman"/>
          <w:sz w:val="24"/>
          <w:szCs w:val="24"/>
        </w:rPr>
        <w:t>, their size and the</w:t>
      </w:r>
      <w:r w:rsidR="000B71F2">
        <w:rPr>
          <w:rFonts w:ascii="Times New Roman" w:hAnsi="Times New Roman" w:cs="Times New Roman"/>
          <w:sz w:val="24"/>
          <w:szCs w:val="24"/>
        </w:rPr>
        <w:t>ir</w:t>
      </w:r>
      <w:r w:rsidR="00D32560">
        <w:rPr>
          <w:rFonts w:ascii="Times New Roman" w:hAnsi="Times New Roman" w:cs="Times New Roman"/>
          <w:sz w:val="24"/>
          <w:szCs w:val="24"/>
        </w:rPr>
        <w:t xml:space="preserve"> tactical ability.</w:t>
      </w:r>
      <w:r w:rsidR="00D32560">
        <w:rPr>
          <w:rStyle w:val="FootnoteReference"/>
          <w:rFonts w:ascii="Times New Roman" w:hAnsi="Times New Roman" w:cs="Times New Roman"/>
          <w:sz w:val="24"/>
          <w:szCs w:val="24"/>
        </w:rPr>
        <w:footnoteReference w:id="36"/>
      </w:r>
      <w:r w:rsidR="00D32560">
        <w:rPr>
          <w:rFonts w:ascii="Times New Roman" w:hAnsi="Times New Roman" w:cs="Times New Roman"/>
          <w:sz w:val="24"/>
          <w:szCs w:val="24"/>
        </w:rPr>
        <w:t xml:space="preserve"> </w:t>
      </w:r>
      <w:r w:rsidR="000F7BE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96762" w:rsidRDefault="000B71F2" w:rsidP="004D3D2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067693">
        <w:rPr>
          <w:rFonts w:ascii="Times New Roman" w:hAnsi="Times New Roman" w:cs="Times New Roman"/>
          <w:sz w:val="24"/>
          <w:szCs w:val="24"/>
        </w:rPr>
        <w:t>ddition</w:t>
      </w:r>
      <w:r>
        <w:rPr>
          <w:rFonts w:ascii="Times New Roman" w:hAnsi="Times New Roman" w:cs="Times New Roman"/>
          <w:sz w:val="24"/>
          <w:szCs w:val="24"/>
        </w:rPr>
        <w:t>ally</w:t>
      </w:r>
      <w:r w:rsidR="00D32560">
        <w:rPr>
          <w:rFonts w:ascii="Times New Roman" w:hAnsi="Times New Roman" w:cs="Times New Roman"/>
          <w:sz w:val="24"/>
          <w:szCs w:val="24"/>
        </w:rPr>
        <w:t>, Kosmin highlight</w:t>
      </w:r>
      <w:r>
        <w:rPr>
          <w:rFonts w:ascii="Times New Roman" w:hAnsi="Times New Roman" w:cs="Times New Roman"/>
          <w:sz w:val="24"/>
          <w:szCs w:val="24"/>
        </w:rPr>
        <w:t>s</w:t>
      </w:r>
      <w:r w:rsidR="00D32560">
        <w:rPr>
          <w:rFonts w:ascii="Times New Roman" w:hAnsi="Times New Roman" w:cs="Times New Roman"/>
          <w:sz w:val="24"/>
          <w:szCs w:val="24"/>
        </w:rPr>
        <w:t xml:space="preserve"> the importance of elephants as symbols of power for the</w:t>
      </w:r>
      <w:r w:rsidR="00067693">
        <w:rPr>
          <w:rFonts w:ascii="Times New Roman" w:hAnsi="Times New Roman" w:cs="Times New Roman"/>
          <w:sz w:val="24"/>
          <w:szCs w:val="24"/>
        </w:rPr>
        <w:t xml:space="preserve"> Hellenistic</w:t>
      </w:r>
      <w:r w:rsidR="00D32560">
        <w:rPr>
          <w:rFonts w:ascii="Times New Roman" w:hAnsi="Times New Roman" w:cs="Times New Roman"/>
          <w:sz w:val="24"/>
          <w:szCs w:val="24"/>
        </w:rPr>
        <w:t xml:space="preserve"> dynasts, especially the Seleucids who he notes are virtually synonymous with the </w:t>
      </w:r>
      <w:r w:rsidR="00D32560">
        <w:rPr>
          <w:rFonts w:ascii="Times New Roman" w:hAnsi="Times New Roman" w:cs="Times New Roman"/>
          <w:sz w:val="24"/>
          <w:szCs w:val="24"/>
        </w:rPr>
        <w:lastRenderedPageBreak/>
        <w:t>image of the elephant as</w:t>
      </w:r>
      <w:r>
        <w:rPr>
          <w:rFonts w:ascii="Times New Roman" w:hAnsi="Times New Roman" w:cs="Times New Roman"/>
          <w:sz w:val="24"/>
          <w:szCs w:val="24"/>
        </w:rPr>
        <w:t xml:space="preserve"> it</w:t>
      </w:r>
      <w:r w:rsidR="00D32560">
        <w:rPr>
          <w:rFonts w:ascii="Times New Roman" w:hAnsi="Times New Roman" w:cs="Times New Roman"/>
          <w:sz w:val="24"/>
          <w:szCs w:val="24"/>
        </w:rPr>
        <w:t xml:space="preserve"> is </w:t>
      </w:r>
      <w:r>
        <w:rPr>
          <w:rFonts w:ascii="Times New Roman" w:hAnsi="Times New Roman" w:cs="Times New Roman"/>
          <w:sz w:val="24"/>
          <w:szCs w:val="24"/>
        </w:rPr>
        <w:t>appears on</w:t>
      </w:r>
      <w:r w:rsidR="00D32560">
        <w:rPr>
          <w:rFonts w:ascii="Times New Roman" w:hAnsi="Times New Roman" w:cs="Times New Roman"/>
          <w:sz w:val="24"/>
          <w:szCs w:val="24"/>
        </w:rPr>
        <w:t xml:space="preserve"> coins, </w:t>
      </w:r>
      <w:r>
        <w:rPr>
          <w:rFonts w:ascii="Times New Roman" w:hAnsi="Times New Roman" w:cs="Times New Roman"/>
          <w:sz w:val="24"/>
          <w:szCs w:val="24"/>
        </w:rPr>
        <w:t xml:space="preserve">in </w:t>
      </w:r>
      <w:r w:rsidR="00D32560">
        <w:rPr>
          <w:rFonts w:ascii="Times New Roman" w:hAnsi="Times New Roman" w:cs="Times New Roman"/>
          <w:sz w:val="24"/>
          <w:szCs w:val="24"/>
        </w:rPr>
        <w:t xml:space="preserve">literary accounts and </w:t>
      </w:r>
      <w:r w:rsidR="00404E4C">
        <w:rPr>
          <w:rFonts w:ascii="Times New Roman" w:hAnsi="Times New Roman" w:cs="Times New Roman"/>
          <w:sz w:val="24"/>
          <w:szCs w:val="24"/>
        </w:rPr>
        <w:t>was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32560">
        <w:rPr>
          <w:rFonts w:ascii="Times New Roman" w:hAnsi="Times New Roman" w:cs="Times New Roman"/>
          <w:sz w:val="24"/>
          <w:szCs w:val="24"/>
        </w:rPr>
        <w:t>depict</w:t>
      </w:r>
      <w:r>
        <w:rPr>
          <w:rFonts w:ascii="Times New Roman" w:hAnsi="Times New Roman" w:cs="Times New Roman"/>
          <w:sz w:val="24"/>
          <w:szCs w:val="24"/>
        </w:rPr>
        <w:t>ed throughout the kingdom</w:t>
      </w:r>
      <w:r w:rsidR="00D32560">
        <w:rPr>
          <w:rFonts w:ascii="Times New Roman" w:hAnsi="Times New Roman" w:cs="Times New Roman"/>
          <w:sz w:val="24"/>
          <w:szCs w:val="24"/>
        </w:rPr>
        <w:t xml:space="preserve"> such as above the gate to the fort at Mount </w:t>
      </w:r>
      <w:proofErr w:type="spellStart"/>
      <w:r w:rsidR="00D32560">
        <w:rPr>
          <w:rFonts w:ascii="Times New Roman" w:hAnsi="Times New Roman" w:cs="Times New Roman"/>
          <w:sz w:val="24"/>
          <w:szCs w:val="24"/>
        </w:rPr>
        <w:t>Karasis</w:t>
      </w:r>
      <w:proofErr w:type="spellEnd"/>
      <w:r w:rsidR="00D32560">
        <w:rPr>
          <w:rFonts w:ascii="Times New Roman" w:hAnsi="Times New Roman" w:cs="Times New Roman"/>
          <w:sz w:val="24"/>
          <w:szCs w:val="24"/>
        </w:rPr>
        <w:t xml:space="preserve"> in Cilicia.</w:t>
      </w:r>
      <w:r w:rsidR="00D32560">
        <w:rPr>
          <w:rStyle w:val="FootnoteReference"/>
          <w:rFonts w:ascii="Times New Roman" w:hAnsi="Times New Roman" w:cs="Times New Roman"/>
          <w:sz w:val="24"/>
          <w:szCs w:val="24"/>
        </w:rPr>
        <w:footnoteReference w:id="37"/>
      </w:r>
      <w:r w:rsidR="00D32560">
        <w:rPr>
          <w:rFonts w:ascii="Times New Roman" w:hAnsi="Times New Roman" w:cs="Times New Roman"/>
          <w:sz w:val="24"/>
          <w:szCs w:val="24"/>
        </w:rPr>
        <w:t xml:space="preserve"> This clearly indicates that</w:t>
      </w:r>
      <w:r w:rsidR="004F4747">
        <w:rPr>
          <w:rFonts w:ascii="Times New Roman" w:hAnsi="Times New Roman" w:cs="Times New Roman"/>
          <w:sz w:val="24"/>
          <w:szCs w:val="24"/>
        </w:rPr>
        <w:t>, at least</w:t>
      </w:r>
      <w:r w:rsidR="00D32560">
        <w:rPr>
          <w:rFonts w:ascii="Times New Roman" w:hAnsi="Times New Roman" w:cs="Times New Roman"/>
          <w:sz w:val="24"/>
          <w:szCs w:val="24"/>
        </w:rPr>
        <w:t xml:space="preserve"> for the Seleucids</w:t>
      </w:r>
      <w:r w:rsidR="00067693">
        <w:rPr>
          <w:rFonts w:ascii="Times New Roman" w:hAnsi="Times New Roman" w:cs="Times New Roman"/>
          <w:sz w:val="24"/>
          <w:szCs w:val="24"/>
        </w:rPr>
        <w:t>,</w:t>
      </w:r>
      <w:r w:rsidR="00D32560">
        <w:rPr>
          <w:rFonts w:ascii="Times New Roman" w:hAnsi="Times New Roman" w:cs="Times New Roman"/>
          <w:sz w:val="24"/>
          <w:szCs w:val="24"/>
        </w:rPr>
        <w:t xml:space="preserve"> elephants were seen as vitally important, both as weapon</w:t>
      </w:r>
      <w:r>
        <w:rPr>
          <w:rFonts w:ascii="Times New Roman" w:hAnsi="Times New Roman" w:cs="Times New Roman"/>
          <w:sz w:val="24"/>
          <w:szCs w:val="24"/>
        </w:rPr>
        <w:t>s</w:t>
      </w:r>
      <w:r w:rsidR="00D32560">
        <w:rPr>
          <w:rFonts w:ascii="Times New Roman" w:hAnsi="Times New Roman" w:cs="Times New Roman"/>
          <w:sz w:val="24"/>
          <w:szCs w:val="24"/>
        </w:rPr>
        <w:t xml:space="preserve"> of war and as marker</w:t>
      </w:r>
      <w:r>
        <w:rPr>
          <w:rFonts w:ascii="Times New Roman" w:hAnsi="Times New Roman" w:cs="Times New Roman"/>
          <w:sz w:val="24"/>
          <w:szCs w:val="24"/>
        </w:rPr>
        <w:t>s</w:t>
      </w:r>
      <w:r w:rsidR="00D32560">
        <w:rPr>
          <w:rFonts w:ascii="Times New Roman" w:hAnsi="Times New Roman" w:cs="Times New Roman"/>
          <w:sz w:val="24"/>
          <w:szCs w:val="24"/>
        </w:rPr>
        <w:t xml:space="preserve"> of</w:t>
      </w:r>
      <w:r>
        <w:rPr>
          <w:rFonts w:ascii="Times New Roman" w:hAnsi="Times New Roman" w:cs="Times New Roman"/>
          <w:sz w:val="24"/>
          <w:szCs w:val="24"/>
        </w:rPr>
        <w:t xml:space="preserve"> dynastic</w:t>
      </w:r>
      <w:r w:rsidR="004F4747">
        <w:rPr>
          <w:rFonts w:ascii="Times New Roman" w:hAnsi="Times New Roman" w:cs="Times New Roman"/>
          <w:sz w:val="24"/>
          <w:szCs w:val="24"/>
        </w:rPr>
        <w:t xml:space="preserve"> power. However, this image is nonetheless true </w:t>
      </w:r>
      <w:r w:rsidR="00067693">
        <w:rPr>
          <w:rFonts w:ascii="Times New Roman" w:hAnsi="Times New Roman" w:cs="Times New Roman"/>
          <w:sz w:val="24"/>
          <w:szCs w:val="24"/>
        </w:rPr>
        <w:t>for</w:t>
      </w:r>
      <w:r w:rsidR="004F4747">
        <w:rPr>
          <w:rFonts w:ascii="Times New Roman" w:hAnsi="Times New Roman" w:cs="Times New Roman"/>
          <w:sz w:val="24"/>
          <w:szCs w:val="24"/>
        </w:rPr>
        <w:t xml:space="preserve"> the Ptolemies despite not being </w:t>
      </w:r>
      <w:r>
        <w:rPr>
          <w:rFonts w:ascii="Times New Roman" w:hAnsi="Times New Roman" w:cs="Times New Roman"/>
          <w:sz w:val="24"/>
          <w:szCs w:val="24"/>
        </w:rPr>
        <w:t>as</w:t>
      </w:r>
      <w:r w:rsidR="004F4747">
        <w:rPr>
          <w:rFonts w:ascii="Times New Roman" w:hAnsi="Times New Roman" w:cs="Times New Roman"/>
          <w:sz w:val="24"/>
          <w:szCs w:val="24"/>
        </w:rPr>
        <w:t xml:space="preserve"> closely linked with elephants as the Seleucids. Indeed,</w:t>
      </w:r>
      <w:r w:rsidR="00487922">
        <w:rPr>
          <w:rFonts w:ascii="Times New Roman" w:hAnsi="Times New Roman" w:cs="Times New Roman"/>
          <w:sz w:val="24"/>
          <w:szCs w:val="24"/>
        </w:rPr>
        <w:t xml:space="preserve"> the inclusion of elephants in the so-called Pomp of Ptolemy II along with</w:t>
      </w:r>
      <w:r w:rsidR="004F4747">
        <w:rPr>
          <w:rFonts w:ascii="Times New Roman" w:hAnsi="Times New Roman" w:cs="Times New Roman"/>
          <w:sz w:val="24"/>
          <w:szCs w:val="24"/>
        </w:rPr>
        <w:t xml:space="preserve"> Manning </w:t>
      </w:r>
      <w:r w:rsidR="00487922">
        <w:rPr>
          <w:rFonts w:ascii="Times New Roman" w:hAnsi="Times New Roman" w:cs="Times New Roman"/>
          <w:sz w:val="24"/>
          <w:szCs w:val="24"/>
        </w:rPr>
        <w:t>emphasizing</w:t>
      </w:r>
      <w:r w:rsidR="004F4747">
        <w:rPr>
          <w:rFonts w:ascii="Times New Roman" w:hAnsi="Times New Roman" w:cs="Times New Roman"/>
          <w:sz w:val="24"/>
          <w:szCs w:val="24"/>
        </w:rPr>
        <w:t xml:space="preserve"> that the great lengths to which the Ptolemaic Kings would go to obtain </w:t>
      </w:r>
      <w:r w:rsidR="00487922">
        <w:rPr>
          <w:rFonts w:ascii="Times New Roman" w:hAnsi="Times New Roman" w:cs="Times New Roman"/>
          <w:sz w:val="24"/>
          <w:szCs w:val="24"/>
        </w:rPr>
        <w:t>them</w:t>
      </w:r>
      <w:r w:rsidR="004F4747">
        <w:rPr>
          <w:rFonts w:ascii="Times New Roman" w:hAnsi="Times New Roman" w:cs="Times New Roman"/>
          <w:sz w:val="24"/>
          <w:szCs w:val="24"/>
        </w:rPr>
        <w:t xml:space="preserve"> via the Eastern Desert and Red Sea </w:t>
      </w:r>
      <w:r>
        <w:rPr>
          <w:rFonts w:ascii="Times New Roman" w:hAnsi="Times New Roman" w:cs="Times New Roman"/>
          <w:sz w:val="24"/>
          <w:szCs w:val="24"/>
        </w:rPr>
        <w:t>displays</w:t>
      </w:r>
      <w:r w:rsidR="004F4747">
        <w:rPr>
          <w:rFonts w:ascii="Times New Roman" w:hAnsi="Times New Roman" w:cs="Times New Roman"/>
          <w:sz w:val="24"/>
          <w:szCs w:val="24"/>
        </w:rPr>
        <w:t xml:space="preserve"> </w:t>
      </w:r>
      <w:r w:rsidR="00487922">
        <w:rPr>
          <w:rFonts w:ascii="Times New Roman" w:hAnsi="Times New Roman" w:cs="Times New Roman"/>
          <w:sz w:val="24"/>
          <w:szCs w:val="24"/>
        </w:rPr>
        <w:t xml:space="preserve">both </w:t>
      </w:r>
      <w:r w:rsidR="00750E46">
        <w:rPr>
          <w:rFonts w:ascii="Times New Roman" w:hAnsi="Times New Roman" w:cs="Times New Roman"/>
          <w:sz w:val="24"/>
          <w:szCs w:val="24"/>
        </w:rPr>
        <w:t xml:space="preserve">the </w:t>
      </w:r>
      <w:r w:rsidR="00487922">
        <w:rPr>
          <w:rFonts w:ascii="Times New Roman" w:hAnsi="Times New Roman" w:cs="Times New Roman"/>
          <w:sz w:val="24"/>
          <w:szCs w:val="24"/>
        </w:rPr>
        <w:t xml:space="preserve">power of the Ptolemies and </w:t>
      </w:r>
      <w:r w:rsidR="004F4747">
        <w:rPr>
          <w:rFonts w:ascii="Times New Roman" w:hAnsi="Times New Roman" w:cs="Times New Roman"/>
          <w:sz w:val="24"/>
          <w:szCs w:val="24"/>
        </w:rPr>
        <w:t>the</w:t>
      </w:r>
      <w:r w:rsidR="00487922">
        <w:rPr>
          <w:rFonts w:ascii="Times New Roman" w:hAnsi="Times New Roman" w:cs="Times New Roman"/>
          <w:sz w:val="24"/>
          <w:szCs w:val="24"/>
        </w:rPr>
        <w:t xml:space="preserve"> importance of elephants to the</w:t>
      </w:r>
      <w:r w:rsidR="004F4747">
        <w:rPr>
          <w:rFonts w:ascii="Times New Roman" w:hAnsi="Times New Roman" w:cs="Times New Roman"/>
          <w:sz w:val="24"/>
          <w:szCs w:val="24"/>
        </w:rPr>
        <w:t xml:space="preserve"> dynasty.</w:t>
      </w:r>
      <w:r w:rsidR="004F4747">
        <w:rPr>
          <w:rStyle w:val="FootnoteReference"/>
          <w:rFonts w:ascii="Times New Roman" w:hAnsi="Times New Roman" w:cs="Times New Roman"/>
          <w:sz w:val="24"/>
          <w:szCs w:val="24"/>
        </w:rPr>
        <w:footnoteReference w:id="38"/>
      </w:r>
      <w:r w:rsidR="004F4747">
        <w:rPr>
          <w:rFonts w:ascii="Times New Roman" w:hAnsi="Times New Roman" w:cs="Times New Roman"/>
          <w:sz w:val="24"/>
          <w:szCs w:val="24"/>
        </w:rPr>
        <w:t xml:space="preserve"> Despite this, Cobb rightly notes that the drive to obtain </w:t>
      </w:r>
      <w:r w:rsidR="003D2DA7">
        <w:rPr>
          <w:rFonts w:ascii="Times New Roman" w:hAnsi="Times New Roman" w:cs="Times New Roman"/>
          <w:sz w:val="24"/>
          <w:szCs w:val="24"/>
        </w:rPr>
        <w:t xml:space="preserve">these </w:t>
      </w:r>
      <w:r w:rsidR="004F4747">
        <w:rPr>
          <w:rFonts w:ascii="Times New Roman" w:hAnsi="Times New Roman" w:cs="Times New Roman"/>
          <w:sz w:val="24"/>
          <w:szCs w:val="24"/>
        </w:rPr>
        <w:t>elephants was motivated</w:t>
      </w:r>
      <w:r w:rsidR="003D2DA7">
        <w:rPr>
          <w:rFonts w:ascii="Times New Roman" w:hAnsi="Times New Roman" w:cs="Times New Roman"/>
          <w:sz w:val="24"/>
          <w:szCs w:val="24"/>
        </w:rPr>
        <w:t>,</w:t>
      </w:r>
      <w:r w:rsidR="004F4747">
        <w:rPr>
          <w:rFonts w:ascii="Times New Roman" w:hAnsi="Times New Roman" w:cs="Times New Roman"/>
          <w:sz w:val="24"/>
          <w:szCs w:val="24"/>
        </w:rPr>
        <w:t xml:space="preserve"> not just</w:t>
      </w:r>
      <w:r w:rsidR="003D2DA7">
        <w:rPr>
          <w:rFonts w:ascii="Times New Roman" w:hAnsi="Times New Roman" w:cs="Times New Roman"/>
          <w:sz w:val="24"/>
          <w:szCs w:val="24"/>
        </w:rPr>
        <w:t>,</w:t>
      </w:r>
      <w:r w:rsidR="004F4747">
        <w:rPr>
          <w:rFonts w:ascii="Times New Roman" w:hAnsi="Times New Roman" w:cs="Times New Roman"/>
          <w:sz w:val="24"/>
          <w:szCs w:val="24"/>
        </w:rPr>
        <w:t xml:space="preserve"> by the status </w:t>
      </w:r>
      <w:r>
        <w:rPr>
          <w:rFonts w:ascii="Times New Roman" w:hAnsi="Times New Roman" w:cs="Times New Roman"/>
          <w:sz w:val="24"/>
          <w:szCs w:val="24"/>
        </w:rPr>
        <w:t xml:space="preserve">with </w:t>
      </w:r>
      <w:r w:rsidR="004F4747">
        <w:rPr>
          <w:rFonts w:ascii="Times New Roman" w:hAnsi="Times New Roman" w:cs="Times New Roman"/>
          <w:sz w:val="24"/>
          <w:szCs w:val="24"/>
        </w:rPr>
        <w:t xml:space="preserve">which they </w:t>
      </w:r>
      <w:r>
        <w:rPr>
          <w:rFonts w:ascii="Times New Roman" w:hAnsi="Times New Roman" w:cs="Times New Roman"/>
          <w:sz w:val="24"/>
          <w:szCs w:val="24"/>
        </w:rPr>
        <w:t>provided</w:t>
      </w:r>
      <w:r w:rsidR="004F4747">
        <w:rPr>
          <w:rFonts w:ascii="Times New Roman" w:hAnsi="Times New Roman" w:cs="Times New Roman"/>
          <w:sz w:val="24"/>
          <w:szCs w:val="24"/>
        </w:rPr>
        <w:t xml:space="preserve"> but also due to the need to counter the</w:t>
      </w:r>
      <w:r w:rsidR="00F84DBC">
        <w:rPr>
          <w:rFonts w:ascii="Times New Roman" w:hAnsi="Times New Roman" w:cs="Times New Roman"/>
          <w:sz w:val="24"/>
          <w:szCs w:val="24"/>
        </w:rPr>
        <w:t xml:space="preserve"> military threat posed by Seleucid</w:t>
      </w:r>
      <w:r w:rsidR="004F4747">
        <w:rPr>
          <w:rFonts w:ascii="Times New Roman" w:hAnsi="Times New Roman" w:cs="Times New Roman"/>
          <w:sz w:val="24"/>
          <w:szCs w:val="24"/>
        </w:rPr>
        <w:t xml:space="preserve"> elephants as </w:t>
      </w:r>
      <w:r w:rsidR="00F84DBC">
        <w:rPr>
          <w:rFonts w:ascii="Times New Roman" w:hAnsi="Times New Roman" w:cs="Times New Roman"/>
          <w:sz w:val="24"/>
          <w:szCs w:val="24"/>
        </w:rPr>
        <w:t xml:space="preserve">is </w:t>
      </w:r>
      <w:r w:rsidR="004F4747">
        <w:rPr>
          <w:rFonts w:ascii="Times New Roman" w:hAnsi="Times New Roman" w:cs="Times New Roman"/>
          <w:sz w:val="24"/>
          <w:szCs w:val="24"/>
        </w:rPr>
        <w:t>shown by Polybius</w:t>
      </w:r>
      <w:r w:rsidR="0027053A">
        <w:rPr>
          <w:rFonts w:ascii="Times New Roman" w:hAnsi="Times New Roman" w:cs="Times New Roman"/>
          <w:sz w:val="24"/>
          <w:szCs w:val="24"/>
        </w:rPr>
        <w:t>’</w:t>
      </w:r>
      <w:r w:rsidR="004F4747">
        <w:rPr>
          <w:rFonts w:ascii="Times New Roman" w:hAnsi="Times New Roman" w:cs="Times New Roman"/>
          <w:sz w:val="24"/>
          <w:szCs w:val="24"/>
        </w:rPr>
        <w:t xml:space="preserve"> account of the battle of </w:t>
      </w:r>
      <w:r w:rsidR="0027053A">
        <w:rPr>
          <w:rFonts w:ascii="Times New Roman" w:hAnsi="Times New Roman" w:cs="Times New Roman"/>
          <w:sz w:val="24"/>
          <w:szCs w:val="24"/>
        </w:rPr>
        <w:t xml:space="preserve">the battle of </w:t>
      </w:r>
      <w:r w:rsidR="004F4747">
        <w:rPr>
          <w:rFonts w:ascii="Times New Roman" w:hAnsi="Times New Roman" w:cs="Times New Roman"/>
          <w:sz w:val="24"/>
          <w:szCs w:val="24"/>
        </w:rPr>
        <w:t>Raphia</w:t>
      </w:r>
      <w:r w:rsidR="0027053A">
        <w:rPr>
          <w:rFonts w:ascii="Times New Roman" w:hAnsi="Times New Roman" w:cs="Times New Roman"/>
          <w:sz w:val="24"/>
          <w:szCs w:val="24"/>
        </w:rPr>
        <w:t xml:space="preserve"> in 217 BC</w:t>
      </w:r>
      <w:r w:rsidR="004F4747">
        <w:rPr>
          <w:rFonts w:ascii="Times New Roman" w:hAnsi="Times New Roman" w:cs="Times New Roman"/>
          <w:sz w:val="24"/>
          <w:szCs w:val="24"/>
        </w:rPr>
        <w:t>.</w:t>
      </w:r>
      <w:r w:rsidR="004F4747">
        <w:rPr>
          <w:rStyle w:val="FootnoteReference"/>
          <w:rFonts w:ascii="Times New Roman" w:hAnsi="Times New Roman" w:cs="Times New Roman"/>
          <w:sz w:val="24"/>
          <w:szCs w:val="24"/>
        </w:rPr>
        <w:footnoteReference w:id="39"/>
      </w:r>
      <w:r w:rsidR="0027053A">
        <w:rPr>
          <w:rFonts w:ascii="Times New Roman" w:hAnsi="Times New Roman" w:cs="Times New Roman"/>
          <w:sz w:val="24"/>
          <w:szCs w:val="24"/>
        </w:rPr>
        <w:t xml:space="preserve"> All of this made obtaining elephants crucially important for the Ptolemies both for ideological and practical purposes. However, the Ptolemies were unable to access elephants</w:t>
      </w:r>
      <w:r w:rsidR="00F84DBC">
        <w:rPr>
          <w:rFonts w:ascii="Times New Roman" w:hAnsi="Times New Roman" w:cs="Times New Roman"/>
          <w:sz w:val="24"/>
          <w:szCs w:val="24"/>
        </w:rPr>
        <w:t xml:space="preserve"> directly</w:t>
      </w:r>
      <w:r w:rsidR="0027053A">
        <w:rPr>
          <w:rFonts w:ascii="Times New Roman" w:hAnsi="Times New Roman" w:cs="Times New Roman"/>
          <w:sz w:val="24"/>
          <w:szCs w:val="24"/>
        </w:rPr>
        <w:t xml:space="preserve"> from India following </w:t>
      </w:r>
      <w:proofErr w:type="spellStart"/>
      <w:r w:rsidR="0027053A">
        <w:rPr>
          <w:rFonts w:ascii="Times New Roman" w:hAnsi="Times New Roman" w:cs="Times New Roman"/>
          <w:sz w:val="24"/>
          <w:szCs w:val="24"/>
        </w:rPr>
        <w:t>Seleucus</w:t>
      </w:r>
      <w:proofErr w:type="spellEnd"/>
      <w:r w:rsidR="0027053A">
        <w:rPr>
          <w:rFonts w:ascii="Times New Roman" w:hAnsi="Times New Roman" w:cs="Times New Roman"/>
          <w:sz w:val="24"/>
          <w:szCs w:val="24"/>
        </w:rPr>
        <w:t xml:space="preserve"> I’s treaty with </w:t>
      </w:r>
      <w:proofErr w:type="spellStart"/>
      <w:r w:rsidR="0027053A">
        <w:rPr>
          <w:rFonts w:ascii="Times New Roman" w:hAnsi="Times New Roman" w:cs="Times New Roman"/>
          <w:sz w:val="24"/>
          <w:szCs w:val="24"/>
        </w:rPr>
        <w:t>Chundragupta</w:t>
      </w:r>
      <w:proofErr w:type="spellEnd"/>
      <w:r w:rsidR="003D2DA7">
        <w:rPr>
          <w:rFonts w:ascii="Times New Roman" w:hAnsi="Times New Roman" w:cs="Times New Roman"/>
          <w:sz w:val="24"/>
          <w:szCs w:val="24"/>
        </w:rPr>
        <w:t xml:space="preserve">, therefore, necessitating the discovery of </w:t>
      </w:r>
      <w:r w:rsidR="00750E46">
        <w:rPr>
          <w:rFonts w:ascii="Times New Roman" w:hAnsi="Times New Roman" w:cs="Times New Roman"/>
          <w:sz w:val="24"/>
          <w:szCs w:val="24"/>
        </w:rPr>
        <w:t>a new</w:t>
      </w:r>
      <w:r w:rsidR="003D2DA7">
        <w:rPr>
          <w:rFonts w:ascii="Times New Roman" w:hAnsi="Times New Roman" w:cs="Times New Roman"/>
          <w:sz w:val="24"/>
          <w:szCs w:val="24"/>
        </w:rPr>
        <w:t xml:space="preserve"> source by 301 BC</w:t>
      </w:r>
      <w:r w:rsidR="0027053A">
        <w:rPr>
          <w:rFonts w:ascii="Times New Roman" w:hAnsi="Times New Roman" w:cs="Times New Roman"/>
          <w:sz w:val="24"/>
          <w:szCs w:val="24"/>
        </w:rPr>
        <w:t>.</w:t>
      </w:r>
      <w:r w:rsidR="0027053A">
        <w:rPr>
          <w:rStyle w:val="FootnoteReference"/>
          <w:rFonts w:ascii="Times New Roman" w:hAnsi="Times New Roman" w:cs="Times New Roman"/>
          <w:sz w:val="24"/>
          <w:szCs w:val="24"/>
        </w:rPr>
        <w:footnoteReference w:id="40"/>
      </w:r>
      <w:r w:rsidR="0027053A">
        <w:rPr>
          <w:rFonts w:ascii="Times New Roman" w:hAnsi="Times New Roman" w:cs="Times New Roman"/>
          <w:sz w:val="24"/>
          <w:szCs w:val="24"/>
        </w:rPr>
        <w:t xml:space="preserve"> </w:t>
      </w:r>
      <w:r w:rsidR="00F84DBC">
        <w:rPr>
          <w:rFonts w:ascii="Times New Roman" w:hAnsi="Times New Roman" w:cs="Times New Roman"/>
          <w:sz w:val="24"/>
          <w:szCs w:val="24"/>
        </w:rPr>
        <w:t>Such an opportunity</w:t>
      </w:r>
      <w:r w:rsidR="0027053A">
        <w:rPr>
          <w:rFonts w:ascii="Times New Roman" w:hAnsi="Times New Roman" w:cs="Times New Roman"/>
          <w:sz w:val="24"/>
          <w:szCs w:val="24"/>
        </w:rPr>
        <w:t xml:space="preserve"> was provided by the Red Sea and from 275 BC Ptolemy II begun sending royally sanctioned hunting expeditions down t</w:t>
      </w:r>
      <w:r w:rsidR="00067693">
        <w:rPr>
          <w:rFonts w:ascii="Times New Roman" w:hAnsi="Times New Roman" w:cs="Times New Roman"/>
          <w:sz w:val="24"/>
          <w:szCs w:val="24"/>
        </w:rPr>
        <w:t>he</w:t>
      </w:r>
      <w:r w:rsidR="0027053A">
        <w:rPr>
          <w:rFonts w:ascii="Times New Roman" w:hAnsi="Times New Roman" w:cs="Times New Roman"/>
          <w:sz w:val="24"/>
          <w:szCs w:val="24"/>
        </w:rPr>
        <w:t xml:space="preserve"> coast to locate, capture and </w:t>
      </w:r>
      <w:r w:rsidR="00F84DBC">
        <w:rPr>
          <w:rFonts w:ascii="Times New Roman" w:hAnsi="Times New Roman" w:cs="Times New Roman"/>
          <w:sz w:val="24"/>
          <w:szCs w:val="24"/>
        </w:rPr>
        <w:t>train</w:t>
      </w:r>
      <w:r w:rsidR="0027053A">
        <w:rPr>
          <w:rFonts w:ascii="Times New Roman" w:hAnsi="Times New Roman" w:cs="Times New Roman"/>
          <w:sz w:val="24"/>
          <w:szCs w:val="24"/>
        </w:rPr>
        <w:t xml:space="preserve"> elephants.</w:t>
      </w:r>
      <w:r w:rsidR="0027053A">
        <w:rPr>
          <w:rStyle w:val="FootnoteReference"/>
          <w:rFonts w:ascii="Times New Roman" w:hAnsi="Times New Roman" w:cs="Times New Roman"/>
          <w:sz w:val="24"/>
          <w:szCs w:val="24"/>
        </w:rPr>
        <w:footnoteReference w:id="41"/>
      </w:r>
      <w:r w:rsidR="0027053A">
        <w:rPr>
          <w:rFonts w:ascii="Times New Roman" w:hAnsi="Times New Roman" w:cs="Times New Roman"/>
          <w:sz w:val="24"/>
          <w:szCs w:val="24"/>
        </w:rPr>
        <w:t xml:space="preserve"> </w:t>
      </w:r>
      <w:r w:rsidR="009F272B">
        <w:rPr>
          <w:rFonts w:ascii="Times New Roman" w:hAnsi="Times New Roman" w:cs="Times New Roman"/>
          <w:sz w:val="24"/>
          <w:szCs w:val="24"/>
        </w:rPr>
        <w:t xml:space="preserve">It is </w:t>
      </w:r>
      <w:r w:rsidR="00750E46">
        <w:rPr>
          <w:rFonts w:ascii="Times New Roman" w:hAnsi="Times New Roman" w:cs="Times New Roman"/>
          <w:sz w:val="24"/>
          <w:szCs w:val="24"/>
        </w:rPr>
        <w:t xml:space="preserve">to </w:t>
      </w:r>
      <w:r w:rsidR="009F272B">
        <w:rPr>
          <w:rFonts w:ascii="Times New Roman" w:hAnsi="Times New Roman" w:cs="Times New Roman"/>
          <w:sz w:val="24"/>
          <w:szCs w:val="24"/>
        </w:rPr>
        <w:t>the</w:t>
      </w:r>
      <w:r w:rsidR="00067693">
        <w:rPr>
          <w:rFonts w:ascii="Times New Roman" w:hAnsi="Times New Roman" w:cs="Times New Roman"/>
          <w:sz w:val="24"/>
          <w:szCs w:val="24"/>
        </w:rPr>
        <w:t xml:space="preserve"> </w:t>
      </w:r>
      <w:r w:rsidR="00F84DBC">
        <w:rPr>
          <w:rFonts w:ascii="Times New Roman" w:hAnsi="Times New Roman" w:cs="Times New Roman"/>
          <w:sz w:val="24"/>
          <w:szCs w:val="24"/>
        </w:rPr>
        <w:t>official</w:t>
      </w:r>
      <w:r w:rsidR="00BF2E15">
        <w:rPr>
          <w:rFonts w:ascii="Times New Roman" w:hAnsi="Times New Roman" w:cs="Times New Roman"/>
          <w:sz w:val="24"/>
          <w:szCs w:val="24"/>
        </w:rPr>
        <w:t>s</w:t>
      </w:r>
      <w:r w:rsidR="00F84DBC">
        <w:rPr>
          <w:rFonts w:ascii="Times New Roman" w:hAnsi="Times New Roman" w:cs="Times New Roman"/>
          <w:sz w:val="24"/>
          <w:szCs w:val="24"/>
        </w:rPr>
        <w:t xml:space="preserve"> put in place to support these efforts</w:t>
      </w:r>
      <w:r w:rsidR="00BF2E15">
        <w:rPr>
          <w:rFonts w:ascii="Times New Roman" w:hAnsi="Times New Roman" w:cs="Times New Roman"/>
          <w:sz w:val="24"/>
          <w:szCs w:val="24"/>
        </w:rPr>
        <w:t xml:space="preserve"> and</w:t>
      </w:r>
      <w:r w:rsidR="00750E46">
        <w:rPr>
          <w:rFonts w:ascii="Times New Roman" w:hAnsi="Times New Roman" w:cs="Times New Roman"/>
          <w:sz w:val="24"/>
          <w:szCs w:val="24"/>
        </w:rPr>
        <w:t xml:space="preserve"> to</w:t>
      </w:r>
      <w:r w:rsidR="00BF2E15">
        <w:rPr>
          <w:rFonts w:ascii="Times New Roman" w:hAnsi="Times New Roman" w:cs="Times New Roman"/>
          <w:sz w:val="24"/>
          <w:szCs w:val="24"/>
        </w:rPr>
        <w:t xml:space="preserve"> the </w:t>
      </w:r>
      <w:r w:rsidR="00750E46">
        <w:rPr>
          <w:rFonts w:ascii="Times New Roman" w:hAnsi="Times New Roman" w:cs="Times New Roman"/>
          <w:sz w:val="24"/>
          <w:szCs w:val="24"/>
        </w:rPr>
        <w:t>potential of</w:t>
      </w:r>
      <w:r w:rsidR="00BF2E15">
        <w:rPr>
          <w:rFonts w:ascii="Times New Roman" w:hAnsi="Times New Roman" w:cs="Times New Roman"/>
          <w:sz w:val="24"/>
          <w:szCs w:val="24"/>
        </w:rPr>
        <w:t xml:space="preserve"> outlining </w:t>
      </w:r>
      <w:r w:rsidR="00750E46">
        <w:rPr>
          <w:rFonts w:ascii="Times New Roman" w:hAnsi="Times New Roman" w:cs="Times New Roman"/>
          <w:sz w:val="24"/>
          <w:szCs w:val="24"/>
        </w:rPr>
        <w:t>any formal</w:t>
      </w:r>
      <w:r w:rsidR="00BF2E15">
        <w:rPr>
          <w:rFonts w:ascii="Times New Roman" w:hAnsi="Times New Roman" w:cs="Times New Roman"/>
          <w:sz w:val="24"/>
          <w:szCs w:val="24"/>
        </w:rPr>
        <w:t xml:space="preserve"> state structure</w:t>
      </w:r>
      <w:r w:rsidR="00F84DBC">
        <w:rPr>
          <w:rFonts w:ascii="Times New Roman" w:hAnsi="Times New Roman" w:cs="Times New Roman"/>
          <w:sz w:val="24"/>
          <w:szCs w:val="24"/>
        </w:rPr>
        <w:t xml:space="preserve"> that the</w:t>
      </w:r>
      <w:r w:rsidR="00750E46">
        <w:rPr>
          <w:rFonts w:ascii="Times New Roman" w:hAnsi="Times New Roman" w:cs="Times New Roman"/>
          <w:sz w:val="24"/>
          <w:szCs w:val="24"/>
        </w:rPr>
        <w:t>y occupied that</w:t>
      </w:r>
      <w:r w:rsidR="00F84DBC">
        <w:rPr>
          <w:rFonts w:ascii="Times New Roman" w:hAnsi="Times New Roman" w:cs="Times New Roman"/>
          <w:sz w:val="24"/>
          <w:szCs w:val="24"/>
        </w:rPr>
        <w:t xml:space="preserve"> rest of this essay </w:t>
      </w:r>
      <w:r w:rsidR="0094283E">
        <w:rPr>
          <w:rFonts w:ascii="Times New Roman" w:hAnsi="Times New Roman" w:cs="Times New Roman"/>
          <w:sz w:val="24"/>
          <w:szCs w:val="24"/>
        </w:rPr>
        <w:t>is dedicated</w:t>
      </w:r>
      <w:r w:rsidR="0079676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96762" w:rsidRDefault="00796762" w:rsidP="004D3D2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6762" w:rsidRDefault="00796762" w:rsidP="004D3D2B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The</w:t>
      </w:r>
      <w:r w:rsidR="00247F3C">
        <w:rPr>
          <w:rFonts w:ascii="Times New Roman" w:hAnsi="Times New Roman" w:cs="Times New Roman"/>
          <w:sz w:val="28"/>
          <w:szCs w:val="24"/>
        </w:rPr>
        <w:t xml:space="preserve"> Leader of the Hunts and the</w:t>
      </w:r>
      <w:r>
        <w:rPr>
          <w:rFonts w:ascii="Times New Roman" w:hAnsi="Times New Roman" w:cs="Times New Roman"/>
          <w:sz w:val="28"/>
          <w:szCs w:val="24"/>
        </w:rPr>
        <w:t xml:space="preserve"> Hunting Parties </w:t>
      </w:r>
    </w:p>
    <w:p w:rsidR="00626CF1" w:rsidRPr="008E24A0" w:rsidRDefault="005D1462" w:rsidP="004D3D2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="00EB6FE8" w:rsidRPr="008E24A0">
        <w:rPr>
          <w:rFonts w:ascii="Times New Roman" w:hAnsi="Times New Roman" w:cs="Times New Roman"/>
          <w:sz w:val="24"/>
          <w:szCs w:val="24"/>
        </w:rPr>
        <w:t>vidence</w:t>
      </w:r>
      <w:r>
        <w:rPr>
          <w:rFonts w:ascii="Times New Roman" w:hAnsi="Times New Roman" w:cs="Times New Roman"/>
          <w:sz w:val="24"/>
          <w:szCs w:val="24"/>
        </w:rPr>
        <w:t xml:space="preserve"> for</w:t>
      </w:r>
      <w:r w:rsidR="00EB6FE8" w:rsidRPr="008E24A0">
        <w:rPr>
          <w:rFonts w:ascii="Times New Roman" w:hAnsi="Times New Roman" w:cs="Times New Roman"/>
          <w:sz w:val="24"/>
          <w:szCs w:val="24"/>
        </w:rPr>
        <w:t xml:space="preserve"> th</w:t>
      </w:r>
      <w:r w:rsidR="001161F3">
        <w:rPr>
          <w:rFonts w:ascii="Times New Roman" w:hAnsi="Times New Roman" w:cs="Times New Roman"/>
          <w:sz w:val="24"/>
          <w:szCs w:val="24"/>
        </w:rPr>
        <w:t>e parties</w:t>
      </w:r>
      <w:r w:rsidR="00EB6FE8" w:rsidRPr="008E24A0">
        <w:rPr>
          <w:rFonts w:ascii="Times New Roman" w:hAnsi="Times New Roman" w:cs="Times New Roman"/>
          <w:sz w:val="24"/>
          <w:szCs w:val="24"/>
        </w:rPr>
        <w:t xml:space="preserve"> </w:t>
      </w:r>
      <w:r w:rsidR="001161F3">
        <w:rPr>
          <w:rFonts w:ascii="Times New Roman" w:hAnsi="Times New Roman" w:cs="Times New Roman"/>
          <w:sz w:val="24"/>
          <w:szCs w:val="24"/>
        </w:rPr>
        <w:t xml:space="preserve">hunting </w:t>
      </w:r>
      <w:r w:rsidR="00EB6FE8" w:rsidRPr="008E24A0">
        <w:rPr>
          <w:rFonts w:ascii="Times New Roman" w:hAnsi="Times New Roman" w:cs="Times New Roman"/>
          <w:sz w:val="24"/>
          <w:szCs w:val="24"/>
        </w:rPr>
        <w:t xml:space="preserve">elephants </w:t>
      </w:r>
      <w:r w:rsidR="00E243E0">
        <w:rPr>
          <w:rFonts w:ascii="Times New Roman" w:hAnsi="Times New Roman" w:cs="Times New Roman"/>
          <w:sz w:val="24"/>
          <w:szCs w:val="24"/>
        </w:rPr>
        <w:t xml:space="preserve">in the Eastern Desert and the Red Sea </w:t>
      </w:r>
      <w:r w:rsidR="001161F3">
        <w:rPr>
          <w:rFonts w:ascii="Times New Roman" w:hAnsi="Times New Roman" w:cs="Times New Roman"/>
          <w:sz w:val="24"/>
          <w:szCs w:val="24"/>
        </w:rPr>
        <w:t>on behalf of</w:t>
      </w:r>
      <w:r w:rsidR="00EB6FE8" w:rsidRPr="008E24A0">
        <w:rPr>
          <w:rFonts w:ascii="Times New Roman" w:hAnsi="Times New Roman" w:cs="Times New Roman"/>
          <w:sz w:val="24"/>
          <w:szCs w:val="24"/>
        </w:rPr>
        <w:t xml:space="preserve"> the Ptolemaic monarchs is, unlike that relating to </w:t>
      </w:r>
      <w:r w:rsidR="00E243E0">
        <w:rPr>
          <w:rFonts w:ascii="Times New Roman" w:hAnsi="Times New Roman" w:cs="Times New Roman"/>
          <w:sz w:val="24"/>
          <w:szCs w:val="24"/>
        </w:rPr>
        <w:t>commerce and mining operations</w:t>
      </w:r>
      <w:r w:rsidR="008F5625">
        <w:rPr>
          <w:rFonts w:ascii="Times New Roman" w:hAnsi="Times New Roman" w:cs="Times New Roman"/>
          <w:sz w:val="24"/>
          <w:szCs w:val="24"/>
        </w:rPr>
        <w:t xml:space="preserve"> in the same period,</w:t>
      </w:r>
      <w:r w:rsidR="00EB6FE8" w:rsidRPr="008E24A0">
        <w:rPr>
          <w:rFonts w:ascii="Times New Roman" w:hAnsi="Times New Roman" w:cs="Times New Roman"/>
          <w:sz w:val="24"/>
          <w:szCs w:val="24"/>
        </w:rPr>
        <w:t xml:space="preserve"> well attested by both literary </w:t>
      </w:r>
      <w:r w:rsidR="00597F56">
        <w:rPr>
          <w:rFonts w:ascii="Times New Roman" w:hAnsi="Times New Roman" w:cs="Times New Roman"/>
          <w:sz w:val="24"/>
          <w:szCs w:val="24"/>
        </w:rPr>
        <w:t>works</w:t>
      </w:r>
      <w:r w:rsidR="00BF2E15">
        <w:rPr>
          <w:rFonts w:ascii="Times New Roman" w:hAnsi="Times New Roman" w:cs="Times New Roman"/>
          <w:sz w:val="24"/>
          <w:szCs w:val="24"/>
        </w:rPr>
        <w:t xml:space="preserve">, inscriptions </w:t>
      </w:r>
      <w:r w:rsidR="00EB6FE8" w:rsidRPr="008E24A0">
        <w:rPr>
          <w:rFonts w:ascii="Times New Roman" w:hAnsi="Times New Roman" w:cs="Times New Roman"/>
          <w:sz w:val="24"/>
          <w:szCs w:val="24"/>
        </w:rPr>
        <w:t>an</w:t>
      </w:r>
      <w:r>
        <w:rPr>
          <w:rFonts w:ascii="Times New Roman" w:hAnsi="Times New Roman" w:cs="Times New Roman"/>
          <w:sz w:val="24"/>
          <w:szCs w:val="24"/>
        </w:rPr>
        <w:t>d</w:t>
      </w:r>
      <w:r w:rsidR="00EB6FE8" w:rsidRPr="008E24A0">
        <w:rPr>
          <w:rFonts w:ascii="Times New Roman" w:hAnsi="Times New Roman" w:cs="Times New Roman"/>
          <w:sz w:val="24"/>
          <w:szCs w:val="24"/>
        </w:rPr>
        <w:t xml:space="preserve"> papyri.</w:t>
      </w:r>
      <w:r w:rsidR="00EB6FE8" w:rsidRPr="008E24A0">
        <w:rPr>
          <w:rStyle w:val="FootnoteReference"/>
          <w:rFonts w:ascii="Times New Roman" w:hAnsi="Times New Roman" w:cs="Times New Roman"/>
          <w:sz w:val="24"/>
          <w:szCs w:val="24"/>
        </w:rPr>
        <w:footnoteReference w:id="42"/>
      </w:r>
      <w:r w:rsidR="00EB6FE8" w:rsidRPr="008E24A0">
        <w:rPr>
          <w:rFonts w:ascii="Times New Roman" w:hAnsi="Times New Roman" w:cs="Times New Roman"/>
          <w:sz w:val="24"/>
          <w:szCs w:val="24"/>
        </w:rPr>
        <w:t xml:space="preserve"> </w:t>
      </w:r>
      <w:r w:rsidR="00581D14">
        <w:rPr>
          <w:rFonts w:ascii="Times New Roman" w:hAnsi="Times New Roman" w:cs="Times New Roman"/>
          <w:sz w:val="24"/>
          <w:szCs w:val="24"/>
        </w:rPr>
        <w:t>Firstly, i</w:t>
      </w:r>
      <w:r w:rsidR="00EB6FE8" w:rsidRPr="008E24A0">
        <w:rPr>
          <w:rFonts w:ascii="Times New Roman" w:hAnsi="Times New Roman" w:cs="Times New Roman"/>
          <w:sz w:val="24"/>
          <w:szCs w:val="24"/>
        </w:rPr>
        <w:t>t is clear that the</w:t>
      </w:r>
      <w:r w:rsidR="00E243E0">
        <w:rPr>
          <w:rFonts w:ascii="Times New Roman" w:hAnsi="Times New Roman" w:cs="Times New Roman"/>
          <w:sz w:val="24"/>
          <w:szCs w:val="24"/>
        </w:rPr>
        <w:t xml:space="preserve"> aforementioned</w:t>
      </w:r>
      <w:r w:rsidR="00EB6FE8" w:rsidRPr="008E24A0">
        <w:rPr>
          <w:rFonts w:ascii="Times New Roman" w:hAnsi="Times New Roman" w:cs="Times New Roman"/>
          <w:sz w:val="24"/>
          <w:szCs w:val="24"/>
        </w:rPr>
        <w:t xml:space="preserve"> expeditions sent in search of elephants were sanctioned</w:t>
      </w:r>
      <w:r w:rsidR="00E243E0">
        <w:rPr>
          <w:rFonts w:ascii="Times New Roman" w:hAnsi="Times New Roman" w:cs="Times New Roman"/>
          <w:sz w:val="24"/>
          <w:szCs w:val="24"/>
        </w:rPr>
        <w:t xml:space="preserve"> and supported</w:t>
      </w:r>
      <w:r w:rsidR="00EB6FE8" w:rsidRPr="008E24A0">
        <w:rPr>
          <w:rFonts w:ascii="Times New Roman" w:hAnsi="Times New Roman" w:cs="Times New Roman"/>
          <w:sz w:val="24"/>
          <w:szCs w:val="24"/>
        </w:rPr>
        <w:t xml:space="preserve"> by the royal family.</w:t>
      </w:r>
      <w:r w:rsidR="00EB6FE8" w:rsidRPr="008E24A0">
        <w:rPr>
          <w:rStyle w:val="FootnoteReference"/>
          <w:rFonts w:ascii="Times New Roman" w:hAnsi="Times New Roman" w:cs="Times New Roman"/>
          <w:sz w:val="24"/>
          <w:szCs w:val="24"/>
        </w:rPr>
        <w:footnoteReference w:id="43"/>
      </w:r>
      <w:r w:rsidR="00EB6FE8" w:rsidRPr="008E24A0">
        <w:rPr>
          <w:rFonts w:ascii="Times New Roman" w:hAnsi="Times New Roman" w:cs="Times New Roman"/>
          <w:sz w:val="24"/>
          <w:szCs w:val="24"/>
        </w:rPr>
        <w:t xml:space="preserve"> This is</w:t>
      </w:r>
      <w:r w:rsidR="00581D14">
        <w:rPr>
          <w:rFonts w:ascii="Times New Roman" w:hAnsi="Times New Roman" w:cs="Times New Roman"/>
          <w:sz w:val="24"/>
          <w:szCs w:val="24"/>
        </w:rPr>
        <w:t xml:space="preserve"> apparent from a passage by</w:t>
      </w:r>
      <w:r w:rsidR="00EB6FE8" w:rsidRPr="008E24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B6FE8" w:rsidRPr="008E24A0">
        <w:rPr>
          <w:rFonts w:ascii="Times New Roman" w:hAnsi="Times New Roman" w:cs="Times New Roman"/>
          <w:sz w:val="24"/>
          <w:szCs w:val="24"/>
        </w:rPr>
        <w:t>Diodorus</w:t>
      </w:r>
      <w:proofErr w:type="spellEnd"/>
      <w:r w:rsidR="00EB6FE8" w:rsidRPr="008E24A0">
        <w:rPr>
          <w:rFonts w:ascii="Times New Roman" w:hAnsi="Times New Roman" w:cs="Times New Roman"/>
          <w:sz w:val="24"/>
          <w:szCs w:val="24"/>
        </w:rPr>
        <w:t xml:space="preserve"> Siculus </w:t>
      </w:r>
      <w:r w:rsidR="00581D14">
        <w:rPr>
          <w:rFonts w:ascii="Times New Roman" w:hAnsi="Times New Roman" w:cs="Times New Roman"/>
          <w:sz w:val="24"/>
          <w:szCs w:val="24"/>
        </w:rPr>
        <w:t>which states</w:t>
      </w:r>
      <w:r w:rsidR="00EB6FE8" w:rsidRPr="008E24A0">
        <w:rPr>
          <w:rFonts w:ascii="Times New Roman" w:hAnsi="Times New Roman" w:cs="Times New Roman"/>
          <w:sz w:val="24"/>
          <w:szCs w:val="24"/>
        </w:rPr>
        <w:t xml:space="preserve"> </w:t>
      </w:r>
      <w:r w:rsidR="00247F3C">
        <w:rPr>
          <w:rFonts w:ascii="Times New Roman" w:hAnsi="Times New Roman" w:cs="Times New Roman"/>
          <w:sz w:val="24"/>
          <w:szCs w:val="24"/>
        </w:rPr>
        <w:t xml:space="preserve">that </w:t>
      </w:r>
      <w:r w:rsidR="00EB6FE8" w:rsidRPr="008E24A0">
        <w:rPr>
          <w:rFonts w:ascii="Times New Roman" w:hAnsi="Times New Roman" w:cs="Times New Roman"/>
          <w:sz w:val="24"/>
          <w:szCs w:val="24"/>
        </w:rPr>
        <w:t xml:space="preserve">Ptolemy III dispatched Simmias with all necessary supplies </w:t>
      </w:r>
      <w:r w:rsidR="00247F3C">
        <w:rPr>
          <w:rFonts w:ascii="Times New Roman" w:hAnsi="Times New Roman" w:cs="Times New Roman"/>
          <w:sz w:val="24"/>
          <w:szCs w:val="24"/>
        </w:rPr>
        <w:t>to</w:t>
      </w:r>
      <w:r w:rsidR="00EB6FE8" w:rsidRPr="008E24A0">
        <w:rPr>
          <w:rFonts w:ascii="Times New Roman" w:hAnsi="Times New Roman" w:cs="Times New Roman"/>
          <w:sz w:val="24"/>
          <w:szCs w:val="24"/>
        </w:rPr>
        <w:t xml:space="preserve"> search </w:t>
      </w:r>
      <w:r w:rsidR="00247F3C">
        <w:rPr>
          <w:rFonts w:ascii="Times New Roman" w:hAnsi="Times New Roman" w:cs="Times New Roman"/>
          <w:sz w:val="24"/>
          <w:szCs w:val="24"/>
        </w:rPr>
        <w:t>for</w:t>
      </w:r>
      <w:r w:rsidR="00EB6FE8" w:rsidRPr="008E24A0">
        <w:rPr>
          <w:rFonts w:ascii="Times New Roman" w:hAnsi="Times New Roman" w:cs="Times New Roman"/>
          <w:sz w:val="24"/>
          <w:szCs w:val="24"/>
        </w:rPr>
        <w:t xml:space="preserve"> elephants.</w:t>
      </w:r>
      <w:r w:rsidR="00EB6FE8" w:rsidRPr="008E24A0">
        <w:rPr>
          <w:rStyle w:val="FootnoteReference"/>
          <w:rFonts w:ascii="Times New Roman" w:hAnsi="Times New Roman" w:cs="Times New Roman"/>
          <w:sz w:val="24"/>
          <w:szCs w:val="24"/>
        </w:rPr>
        <w:footnoteReference w:id="44"/>
      </w:r>
      <w:r w:rsidR="00EB6FE8" w:rsidRPr="008E24A0">
        <w:rPr>
          <w:rFonts w:ascii="Times New Roman" w:hAnsi="Times New Roman" w:cs="Times New Roman"/>
          <w:sz w:val="24"/>
          <w:szCs w:val="24"/>
        </w:rPr>
        <w:t xml:space="preserve"> </w:t>
      </w:r>
      <w:r w:rsidR="00581D14">
        <w:rPr>
          <w:rFonts w:ascii="Times New Roman" w:hAnsi="Times New Roman" w:cs="Times New Roman"/>
          <w:sz w:val="24"/>
          <w:szCs w:val="24"/>
        </w:rPr>
        <w:t>Secondly</w:t>
      </w:r>
      <w:r w:rsidR="0001457B" w:rsidRPr="008E24A0">
        <w:rPr>
          <w:rFonts w:ascii="Times New Roman" w:hAnsi="Times New Roman" w:cs="Times New Roman"/>
          <w:sz w:val="24"/>
          <w:szCs w:val="24"/>
        </w:rPr>
        <w:t xml:space="preserve"> this</w:t>
      </w:r>
      <w:r w:rsidR="00581D14">
        <w:rPr>
          <w:rFonts w:ascii="Times New Roman" w:hAnsi="Times New Roman" w:cs="Times New Roman"/>
          <w:sz w:val="24"/>
          <w:szCs w:val="24"/>
        </w:rPr>
        <w:t xml:space="preserve"> </w:t>
      </w:r>
      <w:r w:rsidR="00581D14">
        <w:rPr>
          <w:rFonts w:ascii="Times New Roman" w:hAnsi="Times New Roman" w:cs="Times New Roman"/>
          <w:sz w:val="24"/>
          <w:szCs w:val="24"/>
        </w:rPr>
        <w:lastRenderedPageBreak/>
        <w:t>passage</w:t>
      </w:r>
      <w:r w:rsidR="0001457B" w:rsidRPr="008E24A0">
        <w:rPr>
          <w:rFonts w:ascii="Times New Roman" w:hAnsi="Times New Roman" w:cs="Times New Roman"/>
          <w:sz w:val="24"/>
          <w:szCs w:val="24"/>
        </w:rPr>
        <w:t xml:space="preserve"> confirms that these expeditions were led by individuals w</w:t>
      </w:r>
      <w:r w:rsidR="00581D14">
        <w:rPr>
          <w:rFonts w:ascii="Times New Roman" w:hAnsi="Times New Roman" w:cs="Times New Roman"/>
          <w:sz w:val="24"/>
          <w:szCs w:val="24"/>
        </w:rPr>
        <w:t xml:space="preserve">ho were the </w:t>
      </w:r>
      <w:r w:rsidR="008F5625">
        <w:rPr>
          <w:rFonts w:ascii="Times New Roman" w:hAnsi="Times New Roman" w:cs="Times New Roman"/>
          <w:sz w:val="24"/>
          <w:szCs w:val="24"/>
        </w:rPr>
        <w:t>k</w:t>
      </w:r>
      <w:r w:rsidR="00581D14">
        <w:rPr>
          <w:rFonts w:ascii="Times New Roman" w:hAnsi="Times New Roman" w:cs="Times New Roman"/>
          <w:sz w:val="24"/>
          <w:szCs w:val="24"/>
        </w:rPr>
        <w:t>ing’s</w:t>
      </w:r>
      <w:r w:rsidR="0001457B" w:rsidRPr="008E24A0">
        <w:rPr>
          <w:rFonts w:ascii="Times New Roman" w:hAnsi="Times New Roman" w:cs="Times New Roman"/>
          <w:sz w:val="24"/>
          <w:szCs w:val="24"/>
        </w:rPr>
        <w:t xml:space="preserve"> ‘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philoi</w:t>
      </w:r>
      <w:proofErr w:type="spellEnd"/>
      <w:r w:rsidR="00581D14">
        <w:rPr>
          <w:rFonts w:ascii="Times New Roman" w:hAnsi="Times New Roman" w:cs="Times New Roman"/>
          <w:sz w:val="24"/>
          <w:szCs w:val="24"/>
        </w:rPr>
        <w:t>.’</w:t>
      </w:r>
      <w:r w:rsidR="0001457B" w:rsidRPr="008E24A0">
        <w:rPr>
          <w:rStyle w:val="FootnoteReference"/>
          <w:rFonts w:ascii="Times New Roman" w:hAnsi="Times New Roman" w:cs="Times New Roman"/>
          <w:sz w:val="24"/>
          <w:szCs w:val="24"/>
        </w:rPr>
        <w:footnoteReference w:id="45"/>
      </w:r>
      <w:r w:rsidR="0001457B" w:rsidRPr="008E24A0">
        <w:rPr>
          <w:rFonts w:ascii="Times New Roman" w:hAnsi="Times New Roman" w:cs="Times New Roman"/>
          <w:sz w:val="24"/>
          <w:szCs w:val="24"/>
        </w:rPr>
        <w:t xml:space="preserve"> This indicates</w:t>
      </w:r>
      <w:r w:rsidR="00581D14">
        <w:rPr>
          <w:rFonts w:ascii="Times New Roman" w:hAnsi="Times New Roman" w:cs="Times New Roman"/>
          <w:sz w:val="24"/>
          <w:szCs w:val="24"/>
        </w:rPr>
        <w:t>, furthermore,</w:t>
      </w:r>
      <w:r w:rsidR="0001457B" w:rsidRPr="008E24A0">
        <w:rPr>
          <w:rFonts w:ascii="Times New Roman" w:hAnsi="Times New Roman" w:cs="Times New Roman"/>
          <w:sz w:val="24"/>
          <w:szCs w:val="24"/>
        </w:rPr>
        <w:t xml:space="preserve"> that </w:t>
      </w:r>
      <w:r w:rsidR="00E243E0">
        <w:rPr>
          <w:rFonts w:ascii="Times New Roman" w:hAnsi="Times New Roman" w:cs="Times New Roman"/>
          <w:sz w:val="24"/>
          <w:szCs w:val="24"/>
        </w:rPr>
        <w:t xml:space="preserve">this </w:t>
      </w:r>
      <w:r w:rsidR="0001457B" w:rsidRPr="008E24A0">
        <w:rPr>
          <w:rFonts w:ascii="Times New Roman" w:hAnsi="Times New Roman" w:cs="Times New Roman"/>
          <w:sz w:val="24"/>
          <w:szCs w:val="24"/>
        </w:rPr>
        <w:t>task was</w:t>
      </w:r>
      <w:r w:rsidR="00E243E0">
        <w:rPr>
          <w:rFonts w:ascii="Times New Roman" w:hAnsi="Times New Roman" w:cs="Times New Roman"/>
          <w:sz w:val="24"/>
          <w:szCs w:val="24"/>
        </w:rPr>
        <w:t xml:space="preserve"> crucial </w:t>
      </w:r>
      <w:r w:rsidR="0001457B" w:rsidRPr="008E24A0">
        <w:rPr>
          <w:rFonts w:ascii="Times New Roman" w:hAnsi="Times New Roman" w:cs="Times New Roman"/>
          <w:sz w:val="24"/>
          <w:szCs w:val="24"/>
        </w:rPr>
        <w:t>and worthy of considerable respect within the Ptolemaic court.</w:t>
      </w:r>
      <w:r w:rsidR="001E0283" w:rsidRPr="008E24A0">
        <w:rPr>
          <w:rFonts w:ascii="Times New Roman" w:hAnsi="Times New Roman" w:cs="Times New Roman"/>
          <w:sz w:val="24"/>
          <w:szCs w:val="24"/>
        </w:rPr>
        <w:t xml:space="preserve"> </w:t>
      </w:r>
      <w:r w:rsidR="00BF2E15">
        <w:rPr>
          <w:rFonts w:ascii="Times New Roman" w:hAnsi="Times New Roman" w:cs="Times New Roman"/>
          <w:sz w:val="24"/>
          <w:szCs w:val="24"/>
        </w:rPr>
        <w:t>Vitally</w:t>
      </w:r>
      <w:r w:rsidR="00581D14">
        <w:rPr>
          <w:rFonts w:ascii="Times New Roman" w:hAnsi="Times New Roman" w:cs="Times New Roman"/>
          <w:sz w:val="24"/>
          <w:szCs w:val="24"/>
        </w:rPr>
        <w:t>, this</w:t>
      </w:r>
      <w:r w:rsidR="001E0283" w:rsidRPr="008E24A0">
        <w:rPr>
          <w:rFonts w:ascii="Times New Roman" w:hAnsi="Times New Roman" w:cs="Times New Roman"/>
          <w:sz w:val="24"/>
          <w:szCs w:val="24"/>
        </w:rPr>
        <w:t xml:space="preserve"> </w:t>
      </w:r>
      <w:r w:rsidR="00E243E0">
        <w:rPr>
          <w:rFonts w:ascii="Times New Roman" w:hAnsi="Times New Roman" w:cs="Times New Roman"/>
          <w:sz w:val="24"/>
          <w:szCs w:val="24"/>
        </w:rPr>
        <w:t>enables us</w:t>
      </w:r>
      <w:r w:rsidR="001E0283" w:rsidRPr="008E24A0">
        <w:rPr>
          <w:rFonts w:ascii="Times New Roman" w:hAnsi="Times New Roman" w:cs="Times New Roman"/>
          <w:sz w:val="24"/>
          <w:szCs w:val="24"/>
        </w:rPr>
        <w:t xml:space="preserve"> to </w:t>
      </w:r>
      <w:r w:rsidR="00581D14">
        <w:rPr>
          <w:rFonts w:ascii="Times New Roman" w:hAnsi="Times New Roman" w:cs="Times New Roman"/>
          <w:sz w:val="24"/>
          <w:szCs w:val="24"/>
        </w:rPr>
        <w:t>surmise</w:t>
      </w:r>
      <w:r w:rsidR="001E0283" w:rsidRPr="008E24A0">
        <w:rPr>
          <w:rFonts w:ascii="Times New Roman" w:hAnsi="Times New Roman" w:cs="Times New Roman"/>
          <w:sz w:val="24"/>
          <w:szCs w:val="24"/>
        </w:rPr>
        <w:t xml:space="preserve"> that </w:t>
      </w:r>
      <w:r w:rsidR="00E243E0">
        <w:rPr>
          <w:rFonts w:ascii="Times New Roman" w:hAnsi="Times New Roman" w:cs="Times New Roman"/>
          <w:sz w:val="24"/>
          <w:szCs w:val="24"/>
        </w:rPr>
        <w:t>the</w:t>
      </w:r>
      <w:r w:rsidR="001E0283" w:rsidRPr="008E24A0">
        <w:rPr>
          <w:rFonts w:ascii="Times New Roman" w:hAnsi="Times New Roman" w:cs="Times New Roman"/>
          <w:sz w:val="24"/>
          <w:szCs w:val="24"/>
        </w:rPr>
        <w:t xml:space="preserve"> hunting</w:t>
      </w:r>
      <w:r w:rsidR="00E243E0">
        <w:rPr>
          <w:rFonts w:ascii="Times New Roman" w:hAnsi="Times New Roman" w:cs="Times New Roman"/>
          <w:sz w:val="24"/>
          <w:szCs w:val="24"/>
        </w:rPr>
        <w:t xml:space="preserve"> of elephants was primarily structured in a way which meant that it</w:t>
      </w:r>
      <w:r w:rsidR="001E0283" w:rsidRPr="008E24A0">
        <w:rPr>
          <w:rFonts w:ascii="Times New Roman" w:hAnsi="Times New Roman" w:cs="Times New Roman"/>
          <w:sz w:val="24"/>
          <w:szCs w:val="24"/>
        </w:rPr>
        <w:t xml:space="preserve"> was led by </w:t>
      </w:r>
      <w:r w:rsidR="00E243E0">
        <w:rPr>
          <w:rFonts w:ascii="Times New Roman" w:hAnsi="Times New Roman" w:cs="Times New Roman"/>
          <w:sz w:val="24"/>
          <w:szCs w:val="24"/>
        </w:rPr>
        <w:t>members of the elite</w:t>
      </w:r>
      <w:r w:rsidR="001E0283" w:rsidRPr="008E24A0">
        <w:rPr>
          <w:rFonts w:ascii="Times New Roman" w:hAnsi="Times New Roman" w:cs="Times New Roman"/>
          <w:sz w:val="24"/>
          <w:szCs w:val="24"/>
        </w:rPr>
        <w:t xml:space="preserve"> who answered directly to the monarch and otherwise acted </w:t>
      </w:r>
      <w:r w:rsidR="00E243E0">
        <w:rPr>
          <w:rFonts w:ascii="Times New Roman" w:hAnsi="Times New Roman" w:cs="Times New Roman"/>
          <w:sz w:val="24"/>
          <w:szCs w:val="24"/>
        </w:rPr>
        <w:t>almost</w:t>
      </w:r>
      <w:r w:rsidR="001E0283" w:rsidRPr="008E24A0">
        <w:rPr>
          <w:rFonts w:ascii="Times New Roman" w:hAnsi="Times New Roman" w:cs="Times New Roman"/>
          <w:sz w:val="24"/>
          <w:szCs w:val="24"/>
        </w:rPr>
        <w:t xml:space="preserve"> independently</w:t>
      </w:r>
      <w:r w:rsidR="00E243E0">
        <w:rPr>
          <w:rFonts w:ascii="Times New Roman" w:hAnsi="Times New Roman" w:cs="Times New Roman"/>
          <w:sz w:val="24"/>
          <w:szCs w:val="24"/>
        </w:rPr>
        <w:t xml:space="preserve"> of other official</w:t>
      </w:r>
      <w:r w:rsidR="00BF2E15">
        <w:rPr>
          <w:rFonts w:ascii="Times New Roman" w:hAnsi="Times New Roman" w:cs="Times New Roman"/>
          <w:sz w:val="24"/>
          <w:szCs w:val="24"/>
        </w:rPr>
        <w:t>s</w:t>
      </w:r>
      <w:r w:rsidR="00E243E0">
        <w:rPr>
          <w:rFonts w:ascii="Times New Roman" w:hAnsi="Times New Roman" w:cs="Times New Roman"/>
          <w:sz w:val="24"/>
          <w:szCs w:val="24"/>
        </w:rPr>
        <w:t xml:space="preserve"> as did overseas governors such as Aetos and </w:t>
      </w:r>
      <w:proofErr w:type="spellStart"/>
      <w:r w:rsidR="00E243E0">
        <w:rPr>
          <w:rFonts w:ascii="Times New Roman" w:hAnsi="Times New Roman" w:cs="Times New Roman"/>
          <w:sz w:val="24"/>
          <w:szCs w:val="24"/>
        </w:rPr>
        <w:t>Thraseas</w:t>
      </w:r>
      <w:proofErr w:type="spellEnd"/>
      <w:r w:rsidR="001E0283" w:rsidRPr="008E24A0">
        <w:rPr>
          <w:rFonts w:ascii="Times New Roman" w:hAnsi="Times New Roman" w:cs="Times New Roman"/>
          <w:sz w:val="24"/>
          <w:szCs w:val="24"/>
        </w:rPr>
        <w:t>.</w:t>
      </w:r>
      <w:r w:rsidR="00626CF1" w:rsidRPr="008E24A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0537D" w:rsidRPr="008E24A0" w:rsidRDefault="00626CF1" w:rsidP="004D3D2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4A0">
        <w:rPr>
          <w:rFonts w:ascii="Times New Roman" w:hAnsi="Times New Roman" w:cs="Times New Roman"/>
          <w:sz w:val="24"/>
          <w:szCs w:val="24"/>
        </w:rPr>
        <w:t>However, it</w:t>
      </w:r>
      <w:r w:rsidR="00163B24">
        <w:rPr>
          <w:rFonts w:ascii="Times New Roman" w:hAnsi="Times New Roman" w:cs="Times New Roman"/>
          <w:sz w:val="24"/>
          <w:szCs w:val="24"/>
        </w:rPr>
        <w:t xml:space="preserve"> would be</w:t>
      </w:r>
      <w:r w:rsidRPr="008E24A0">
        <w:rPr>
          <w:rFonts w:ascii="Times New Roman" w:hAnsi="Times New Roman" w:cs="Times New Roman"/>
          <w:sz w:val="24"/>
          <w:szCs w:val="24"/>
        </w:rPr>
        <w:t xml:space="preserve"> right</w:t>
      </w:r>
      <w:r w:rsidR="00163B24">
        <w:rPr>
          <w:rFonts w:ascii="Times New Roman" w:hAnsi="Times New Roman" w:cs="Times New Roman"/>
          <w:sz w:val="24"/>
          <w:szCs w:val="24"/>
        </w:rPr>
        <w:t xml:space="preserve"> to</w:t>
      </w:r>
      <w:r w:rsidRPr="008E24A0">
        <w:rPr>
          <w:rFonts w:ascii="Times New Roman" w:hAnsi="Times New Roman" w:cs="Times New Roman"/>
          <w:sz w:val="24"/>
          <w:szCs w:val="24"/>
        </w:rPr>
        <w:t xml:space="preserve"> question where </w:t>
      </w:r>
      <w:proofErr w:type="spellStart"/>
      <w:r w:rsidRPr="008E24A0">
        <w:rPr>
          <w:rFonts w:ascii="Times New Roman" w:hAnsi="Times New Roman" w:cs="Times New Roman"/>
          <w:sz w:val="24"/>
          <w:szCs w:val="24"/>
        </w:rPr>
        <w:t>Diodorus</w:t>
      </w:r>
      <w:proofErr w:type="spellEnd"/>
      <w:r w:rsidRPr="008E24A0">
        <w:rPr>
          <w:rFonts w:ascii="Times New Roman" w:hAnsi="Times New Roman" w:cs="Times New Roman"/>
          <w:sz w:val="24"/>
          <w:szCs w:val="24"/>
        </w:rPr>
        <w:t>, as a Graeco-Roman historian of the late 1</w:t>
      </w:r>
      <w:r w:rsidRPr="008E24A0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8E24A0">
        <w:rPr>
          <w:rFonts w:ascii="Times New Roman" w:hAnsi="Times New Roman" w:cs="Times New Roman"/>
          <w:sz w:val="24"/>
          <w:szCs w:val="24"/>
        </w:rPr>
        <w:t xml:space="preserve"> century BC, based in Sicily, obtained his information regarding who led</w:t>
      </w:r>
      <w:r w:rsidR="00110256">
        <w:rPr>
          <w:rFonts w:ascii="Times New Roman" w:hAnsi="Times New Roman" w:cs="Times New Roman"/>
          <w:sz w:val="24"/>
          <w:szCs w:val="24"/>
        </w:rPr>
        <w:t xml:space="preserve"> these</w:t>
      </w:r>
      <w:r w:rsidRPr="008E24A0">
        <w:rPr>
          <w:rFonts w:ascii="Times New Roman" w:hAnsi="Times New Roman" w:cs="Times New Roman"/>
          <w:sz w:val="24"/>
          <w:szCs w:val="24"/>
        </w:rPr>
        <w:t xml:space="preserve"> excursions during the</w:t>
      </w:r>
      <w:r w:rsidR="00336D50">
        <w:rPr>
          <w:rFonts w:ascii="Times New Roman" w:hAnsi="Times New Roman" w:cs="Times New Roman"/>
          <w:sz w:val="24"/>
          <w:szCs w:val="24"/>
        </w:rPr>
        <w:t xml:space="preserve"> 2</w:t>
      </w:r>
      <w:r w:rsidR="00336D50" w:rsidRPr="00336D50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Pr="008E24A0">
        <w:rPr>
          <w:rFonts w:ascii="Times New Roman" w:hAnsi="Times New Roman" w:cs="Times New Roman"/>
          <w:sz w:val="24"/>
          <w:szCs w:val="24"/>
        </w:rPr>
        <w:t xml:space="preserve"> century BC.</w:t>
      </w:r>
      <w:r w:rsidRPr="008E24A0">
        <w:rPr>
          <w:rStyle w:val="FootnoteReference"/>
          <w:rFonts w:ascii="Times New Roman" w:hAnsi="Times New Roman" w:cs="Times New Roman"/>
          <w:sz w:val="24"/>
          <w:szCs w:val="24"/>
        </w:rPr>
        <w:footnoteReference w:id="46"/>
      </w:r>
      <w:r w:rsidRPr="008E24A0">
        <w:rPr>
          <w:rFonts w:ascii="Times New Roman" w:hAnsi="Times New Roman" w:cs="Times New Roman"/>
          <w:sz w:val="24"/>
          <w:szCs w:val="24"/>
        </w:rPr>
        <w:t xml:space="preserve"> This question may be answered </w:t>
      </w:r>
      <w:r w:rsidR="00AC4AF2">
        <w:rPr>
          <w:rFonts w:ascii="Times New Roman" w:hAnsi="Times New Roman" w:cs="Times New Roman"/>
          <w:sz w:val="24"/>
          <w:szCs w:val="24"/>
        </w:rPr>
        <w:t>by</w:t>
      </w:r>
      <w:r w:rsidRPr="008E24A0">
        <w:rPr>
          <w:rFonts w:ascii="Times New Roman" w:hAnsi="Times New Roman" w:cs="Times New Roman"/>
          <w:sz w:val="24"/>
          <w:szCs w:val="24"/>
        </w:rPr>
        <w:t xml:space="preserve"> observ</w:t>
      </w:r>
      <w:r w:rsidR="00AC4AF2">
        <w:rPr>
          <w:rFonts w:ascii="Times New Roman" w:hAnsi="Times New Roman" w:cs="Times New Roman"/>
          <w:sz w:val="24"/>
          <w:szCs w:val="24"/>
        </w:rPr>
        <w:t>ing</w:t>
      </w:r>
      <w:r w:rsidRPr="008E24A0">
        <w:rPr>
          <w:rFonts w:ascii="Times New Roman" w:hAnsi="Times New Roman" w:cs="Times New Roman"/>
          <w:sz w:val="24"/>
          <w:szCs w:val="24"/>
        </w:rPr>
        <w:t xml:space="preserve"> that in other sections of his </w:t>
      </w:r>
      <w:r w:rsidRPr="003F14AC">
        <w:rPr>
          <w:rFonts w:ascii="Times New Roman" w:hAnsi="Times New Roman" w:cs="Times New Roman"/>
          <w:sz w:val="24"/>
          <w:szCs w:val="24"/>
        </w:rPr>
        <w:t>Historical Library</w:t>
      </w:r>
      <w:r w:rsidR="003F14AC">
        <w:rPr>
          <w:rFonts w:ascii="Times New Roman" w:hAnsi="Times New Roman" w:cs="Times New Roman"/>
          <w:sz w:val="24"/>
          <w:szCs w:val="24"/>
        </w:rPr>
        <w:t xml:space="preserve"> where</w:t>
      </w:r>
      <w:r w:rsidRPr="008E24A0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E24A0">
        <w:rPr>
          <w:rFonts w:ascii="Times New Roman" w:hAnsi="Times New Roman" w:cs="Times New Roman"/>
          <w:sz w:val="24"/>
          <w:szCs w:val="24"/>
        </w:rPr>
        <w:t>Diodorus</w:t>
      </w:r>
      <w:proofErr w:type="spellEnd"/>
      <w:r w:rsidRPr="008E24A0">
        <w:rPr>
          <w:rFonts w:ascii="Times New Roman" w:hAnsi="Times New Roman" w:cs="Times New Roman"/>
          <w:sz w:val="24"/>
          <w:szCs w:val="24"/>
        </w:rPr>
        <w:t xml:space="preserve"> quotes passages which have been identified as belonging to the no longer </w:t>
      </w:r>
      <w:r w:rsidR="002E5482">
        <w:rPr>
          <w:rFonts w:ascii="Times New Roman" w:hAnsi="Times New Roman" w:cs="Times New Roman"/>
          <w:sz w:val="24"/>
          <w:szCs w:val="24"/>
        </w:rPr>
        <w:t>surviving</w:t>
      </w:r>
      <w:r w:rsidRPr="008E24A0">
        <w:rPr>
          <w:rFonts w:ascii="Times New Roman" w:hAnsi="Times New Roman" w:cs="Times New Roman"/>
          <w:sz w:val="24"/>
          <w:szCs w:val="24"/>
        </w:rPr>
        <w:t xml:space="preserve"> work of </w:t>
      </w:r>
      <w:proofErr w:type="spellStart"/>
      <w:r w:rsidRPr="008E24A0">
        <w:rPr>
          <w:rFonts w:ascii="Times New Roman" w:hAnsi="Times New Roman" w:cs="Times New Roman"/>
          <w:sz w:val="24"/>
          <w:szCs w:val="24"/>
        </w:rPr>
        <w:t>Agathachiades</w:t>
      </w:r>
      <w:proofErr w:type="spellEnd"/>
      <w:r w:rsidRPr="008E24A0">
        <w:rPr>
          <w:rFonts w:ascii="Times New Roman" w:hAnsi="Times New Roman" w:cs="Times New Roman"/>
          <w:sz w:val="24"/>
          <w:szCs w:val="24"/>
        </w:rPr>
        <w:t xml:space="preserve"> of Cnidus who wrote one of the only known works relating to Ptolemaic activity in the Eastern Desert and Red Sea</w:t>
      </w:r>
      <w:r w:rsidR="00AC4AF2">
        <w:rPr>
          <w:rFonts w:ascii="Times New Roman" w:hAnsi="Times New Roman" w:cs="Times New Roman"/>
          <w:sz w:val="24"/>
          <w:szCs w:val="24"/>
        </w:rPr>
        <w:t xml:space="preserve">, </w:t>
      </w:r>
      <w:r w:rsidR="00AC4AF2">
        <w:rPr>
          <w:rFonts w:ascii="Times New Roman" w:hAnsi="Times New Roman" w:cs="Times New Roman"/>
          <w:i/>
          <w:sz w:val="24"/>
          <w:szCs w:val="24"/>
        </w:rPr>
        <w:t xml:space="preserve">On the </w:t>
      </w:r>
      <w:proofErr w:type="spellStart"/>
      <w:r w:rsidR="00AC4AF2">
        <w:rPr>
          <w:rFonts w:ascii="Times New Roman" w:hAnsi="Times New Roman" w:cs="Times New Roman"/>
          <w:i/>
          <w:sz w:val="24"/>
          <w:szCs w:val="24"/>
        </w:rPr>
        <w:t>Era</w:t>
      </w:r>
      <w:r w:rsidR="00247F3C">
        <w:rPr>
          <w:rFonts w:ascii="Times New Roman" w:hAnsi="Times New Roman" w:cs="Times New Roman"/>
          <w:i/>
          <w:sz w:val="24"/>
          <w:szCs w:val="24"/>
        </w:rPr>
        <w:t>th</w:t>
      </w:r>
      <w:r w:rsidR="00AC4AF2">
        <w:rPr>
          <w:rFonts w:ascii="Times New Roman" w:hAnsi="Times New Roman" w:cs="Times New Roman"/>
          <w:i/>
          <w:sz w:val="24"/>
          <w:szCs w:val="24"/>
        </w:rPr>
        <w:t>rean</w:t>
      </w:r>
      <w:proofErr w:type="spellEnd"/>
      <w:r w:rsidR="00AC4AF2">
        <w:rPr>
          <w:rFonts w:ascii="Times New Roman" w:hAnsi="Times New Roman" w:cs="Times New Roman"/>
          <w:i/>
          <w:sz w:val="24"/>
          <w:szCs w:val="24"/>
        </w:rPr>
        <w:t xml:space="preserve"> Sea</w:t>
      </w:r>
      <w:r w:rsidR="00AC4AF2">
        <w:rPr>
          <w:rFonts w:ascii="Times New Roman" w:hAnsi="Times New Roman" w:cs="Times New Roman"/>
          <w:sz w:val="24"/>
          <w:szCs w:val="24"/>
        </w:rPr>
        <w:t>,</w:t>
      </w:r>
      <w:r w:rsidRPr="008E24A0">
        <w:rPr>
          <w:rFonts w:ascii="Times New Roman" w:hAnsi="Times New Roman" w:cs="Times New Roman"/>
          <w:sz w:val="24"/>
          <w:szCs w:val="24"/>
        </w:rPr>
        <w:t xml:space="preserve"> during the 2</w:t>
      </w:r>
      <w:r w:rsidRPr="008E24A0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Pr="008E24A0">
        <w:rPr>
          <w:rFonts w:ascii="Times New Roman" w:hAnsi="Times New Roman" w:cs="Times New Roman"/>
          <w:sz w:val="24"/>
          <w:szCs w:val="24"/>
        </w:rPr>
        <w:t xml:space="preserve"> century BC</w:t>
      </w:r>
      <w:r w:rsidR="00AC4AF2">
        <w:rPr>
          <w:rFonts w:ascii="Times New Roman" w:hAnsi="Times New Roman" w:cs="Times New Roman"/>
          <w:sz w:val="24"/>
          <w:szCs w:val="24"/>
        </w:rPr>
        <w:t>.</w:t>
      </w:r>
      <w:r w:rsidRPr="008E24A0">
        <w:rPr>
          <w:rStyle w:val="FootnoteReference"/>
          <w:rFonts w:ascii="Times New Roman" w:hAnsi="Times New Roman" w:cs="Times New Roman"/>
          <w:sz w:val="24"/>
          <w:szCs w:val="24"/>
        </w:rPr>
        <w:footnoteReference w:id="47"/>
      </w:r>
      <w:r w:rsidRPr="008E24A0">
        <w:rPr>
          <w:rFonts w:ascii="Times New Roman" w:hAnsi="Times New Roman" w:cs="Times New Roman"/>
          <w:sz w:val="24"/>
          <w:szCs w:val="24"/>
        </w:rPr>
        <w:t xml:space="preserve"> </w:t>
      </w:r>
      <w:r w:rsidR="0070537D" w:rsidRPr="008E24A0">
        <w:rPr>
          <w:rFonts w:ascii="Times New Roman" w:hAnsi="Times New Roman" w:cs="Times New Roman"/>
          <w:sz w:val="24"/>
          <w:szCs w:val="24"/>
        </w:rPr>
        <w:t xml:space="preserve">The </w:t>
      </w:r>
      <w:r w:rsidR="00336D50">
        <w:rPr>
          <w:rFonts w:ascii="Times New Roman" w:hAnsi="Times New Roman" w:cs="Times New Roman"/>
          <w:sz w:val="24"/>
          <w:szCs w:val="24"/>
        </w:rPr>
        <w:t>reliability</w:t>
      </w:r>
      <w:r w:rsidR="0070537D" w:rsidRPr="008E24A0">
        <w:rPr>
          <w:rFonts w:ascii="Times New Roman" w:hAnsi="Times New Roman" w:cs="Times New Roman"/>
          <w:sz w:val="24"/>
          <w:szCs w:val="24"/>
        </w:rPr>
        <w:t xml:space="preserve"> of this work is attested by its </w:t>
      </w:r>
      <w:r w:rsidR="00AC4AF2">
        <w:rPr>
          <w:rFonts w:ascii="Times New Roman" w:hAnsi="Times New Roman" w:cs="Times New Roman"/>
          <w:sz w:val="24"/>
          <w:szCs w:val="24"/>
        </w:rPr>
        <w:t>use</w:t>
      </w:r>
      <w:r w:rsidR="0070537D" w:rsidRPr="008E24A0">
        <w:rPr>
          <w:rFonts w:ascii="Times New Roman" w:hAnsi="Times New Roman" w:cs="Times New Roman"/>
          <w:sz w:val="24"/>
          <w:szCs w:val="24"/>
        </w:rPr>
        <w:t xml:space="preserve"> both by </w:t>
      </w:r>
      <w:proofErr w:type="spellStart"/>
      <w:r w:rsidR="0070537D" w:rsidRPr="008E24A0">
        <w:rPr>
          <w:rFonts w:ascii="Times New Roman" w:hAnsi="Times New Roman" w:cs="Times New Roman"/>
          <w:sz w:val="24"/>
          <w:szCs w:val="24"/>
        </w:rPr>
        <w:t>Diodorus</w:t>
      </w:r>
      <w:proofErr w:type="spellEnd"/>
      <w:r w:rsidR="0070537D" w:rsidRPr="008E24A0">
        <w:rPr>
          <w:rFonts w:ascii="Times New Roman" w:hAnsi="Times New Roman" w:cs="Times New Roman"/>
          <w:sz w:val="24"/>
          <w:szCs w:val="24"/>
        </w:rPr>
        <w:t xml:space="preserve"> and </w:t>
      </w:r>
      <w:r w:rsidR="00AC4AF2">
        <w:rPr>
          <w:rFonts w:ascii="Times New Roman" w:hAnsi="Times New Roman" w:cs="Times New Roman"/>
          <w:sz w:val="24"/>
          <w:szCs w:val="24"/>
        </w:rPr>
        <w:t>several</w:t>
      </w:r>
      <w:r w:rsidR="0070537D" w:rsidRPr="008E24A0">
        <w:rPr>
          <w:rFonts w:ascii="Times New Roman" w:hAnsi="Times New Roman" w:cs="Times New Roman"/>
          <w:sz w:val="24"/>
          <w:szCs w:val="24"/>
        </w:rPr>
        <w:t xml:space="preserve"> other Roman historians and writers.</w:t>
      </w:r>
      <w:r w:rsidR="0070537D" w:rsidRPr="008E24A0">
        <w:rPr>
          <w:rStyle w:val="FootnoteReference"/>
          <w:rFonts w:ascii="Times New Roman" w:hAnsi="Times New Roman" w:cs="Times New Roman"/>
          <w:sz w:val="24"/>
          <w:szCs w:val="24"/>
        </w:rPr>
        <w:footnoteReference w:id="48"/>
      </w:r>
      <w:r w:rsidR="0070537D" w:rsidRPr="008E24A0">
        <w:rPr>
          <w:rFonts w:ascii="Times New Roman" w:hAnsi="Times New Roman" w:cs="Times New Roman"/>
          <w:sz w:val="24"/>
          <w:szCs w:val="24"/>
        </w:rPr>
        <w:t xml:space="preserve"> </w:t>
      </w:r>
      <w:r w:rsidR="003F14AC">
        <w:rPr>
          <w:rFonts w:ascii="Times New Roman" w:hAnsi="Times New Roman" w:cs="Times New Roman"/>
          <w:sz w:val="24"/>
          <w:szCs w:val="24"/>
        </w:rPr>
        <w:t>More importantly</w:t>
      </w:r>
      <w:r w:rsidR="00AC4AF2">
        <w:rPr>
          <w:rFonts w:ascii="Times New Roman" w:hAnsi="Times New Roman" w:cs="Times New Roman"/>
          <w:sz w:val="24"/>
          <w:szCs w:val="24"/>
        </w:rPr>
        <w:t>,</w:t>
      </w:r>
      <w:r w:rsidR="0070537D" w:rsidRPr="008E24A0">
        <w:rPr>
          <w:rFonts w:ascii="Times New Roman" w:hAnsi="Times New Roman" w:cs="Times New Roman"/>
          <w:sz w:val="24"/>
          <w:szCs w:val="24"/>
        </w:rPr>
        <w:t xml:space="preserve"> it seems clear that </w:t>
      </w:r>
      <w:proofErr w:type="spellStart"/>
      <w:r w:rsidR="0070537D" w:rsidRPr="008E24A0">
        <w:rPr>
          <w:rFonts w:ascii="Times New Roman" w:hAnsi="Times New Roman" w:cs="Times New Roman"/>
          <w:sz w:val="24"/>
          <w:szCs w:val="24"/>
        </w:rPr>
        <w:t>Agathichiades</w:t>
      </w:r>
      <w:proofErr w:type="spellEnd"/>
      <w:r w:rsidR="0070537D" w:rsidRPr="008E24A0">
        <w:rPr>
          <w:rFonts w:ascii="Times New Roman" w:hAnsi="Times New Roman" w:cs="Times New Roman"/>
          <w:sz w:val="24"/>
          <w:szCs w:val="24"/>
        </w:rPr>
        <w:t xml:space="preserve"> had access to Ptolemaic docume</w:t>
      </w:r>
      <w:r w:rsidR="00AC4AF2">
        <w:rPr>
          <w:rFonts w:ascii="Times New Roman" w:hAnsi="Times New Roman" w:cs="Times New Roman"/>
          <w:sz w:val="24"/>
          <w:szCs w:val="24"/>
        </w:rPr>
        <w:t>ntation</w:t>
      </w:r>
      <w:r w:rsidR="0070537D" w:rsidRPr="008E24A0">
        <w:rPr>
          <w:rFonts w:ascii="Times New Roman" w:hAnsi="Times New Roman" w:cs="Times New Roman"/>
          <w:sz w:val="24"/>
          <w:szCs w:val="24"/>
        </w:rPr>
        <w:t xml:space="preserve"> relating to activit</w:t>
      </w:r>
      <w:r w:rsidR="00AC4AF2">
        <w:rPr>
          <w:rFonts w:ascii="Times New Roman" w:hAnsi="Times New Roman" w:cs="Times New Roman"/>
          <w:sz w:val="24"/>
          <w:szCs w:val="24"/>
        </w:rPr>
        <w:t>ies</w:t>
      </w:r>
      <w:r w:rsidR="0070537D" w:rsidRPr="008E24A0">
        <w:rPr>
          <w:rFonts w:ascii="Times New Roman" w:hAnsi="Times New Roman" w:cs="Times New Roman"/>
          <w:sz w:val="24"/>
          <w:szCs w:val="24"/>
        </w:rPr>
        <w:t xml:space="preserve"> </w:t>
      </w:r>
      <w:r w:rsidR="00AC4AF2">
        <w:rPr>
          <w:rFonts w:ascii="Times New Roman" w:hAnsi="Times New Roman" w:cs="Times New Roman"/>
          <w:sz w:val="24"/>
          <w:szCs w:val="24"/>
        </w:rPr>
        <w:t>in</w:t>
      </w:r>
      <w:r w:rsidR="0070537D" w:rsidRPr="008E24A0">
        <w:rPr>
          <w:rFonts w:ascii="Times New Roman" w:hAnsi="Times New Roman" w:cs="Times New Roman"/>
          <w:sz w:val="24"/>
          <w:szCs w:val="24"/>
        </w:rPr>
        <w:t xml:space="preserve"> the Eastern Desert </w:t>
      </w:r>
      <w:r w:rsidR="005D1462">
        <w:rPr>
          <w:rFonts w:ascii="Times New Roman" w:hAnsi="Times New Roman" w:cs="Times New Roman"/>
          <w:sz w:val="24"/>
          <w:szCs w:val="24"/>
        </w:rPr>
        <w:t>and</w:t>
      </w:r>
      <w:r w:rsidR="00AC4AF2">
        <w:rPr>
          <w:rFonts w:ascii="Times New Roman" w:hAnsi="Times New Roman" w:cs="Times New Roman"/>
          <w:sz w:val="24"/>
          <w:szCs w:val="24"/>
        </w:rPr>
        <w:t xml:space="preserve"> the</w:t>
      </w:r>
      <w:r w:rsidR="005D1462">
        <w:rPr>
          <w:rFonts w:ascii="Times New Roman" w:hAnsi="Times New Roman" w:cs="Times New Roman"/>
          <w:sz w:val="24"/>
          <w:szCs w:val="24"/>
        </w:rPr>
        <w:t xml:space="preserve"> Red Sea</w:t>
      </w:r>
      <w:r w:rsidR="0070537D" w:rsidRPr="008E24A0">
        <w:rPr>
          <w:rFonts w:ascii="Times New Roman" w:hAnsi="Times New Roman" w:cs="Times New Roman"/>
          <w:sz w:val="24"/>
          <w:szCs w:val="24"/>
        </w:rPr>
        <w:t>.</w:t>
      </w:r>
      <w:r w:rsidR="0070537D" w:rsidRPr="008E24A0">
        <w:rPr>
          <w:rStyle w:val="FootnoteReference"/>
          <w:rFonts w:ascii="Times New Roman" w:hAnsi="Times New Roman" w:cs="Times New Roman"/>
          <w:sz w:val="24"/>
          <w:szCs w:val="24"/>
        </w:rPr>
        <w:footnoteReference w:id="49"/>
      </w:r>
      <w:r w:rsidRPr="008E24A0">
        <w:rPr>
          <w:rFonts w:ascii="Times New Roman" w:hAnsi="Times New Roman" w:cs="Times New Roman"/>
          <w:sz w:val="24"/>
          <w:szCs w:val="24"/>
        </w:rPr>
        <w:t xml:space="preserve"> </w:t>
      </w:r>
      <w:r w:rsidR="0070537D" w:rsidRPr="008E24A0">
        <w:rPr>
          <w:rFonts w:ascii="Times New Roman" w:hAnsi="Times New Roman" w:cs="Times New Roman"/>
          <w:sz w:val="24"/>
          <w:szCs w:val="24"/>
        </w:rPr>
        <w:t>Therefore, while there is no</w:t>
      </w:r>
      <w:r w:rsidR="00BF2E15">
        <w:rPr>
          <w:rFonts w:ascii="Times New Roman" w:hAnsi="Times New Roman" w:cs="Times New Roman"/>
          <w:sz w:val="24"/>
          <w:szCs w:val="24"/>
        </w:rPr>
        <w:t xml:space="preserve"> direct</w:t>
      </w:r>
      <w:r w:rsidR="0070537D" w:rsidRPr="008E24A0">
        <w:rPr>
          <w:rFonts w:ascii="Times New Roman" w:hAnsi="Times New Roman" w:cs="Times New Roman"/>
          <w:sz w:val="24"/>
          <w:szCs w:val="24"/>
        </w:rPr>
        <w:t xml:space="preserve"> evidence that </w:t>
      </w:r>
      <w:proofErr w:type="spellStart"/>
      <w:r w:rsidR="0070537D" w:rsidRPr="008E24A0">
        <w:rPr>
          <w:rFonts w:ascii="Times New Roman" w:hAnsi="Times New Roman" w:cs="Times New Roman"/>
          <w:sz w:val="24"/>
          <w:szCs w:val="24"/>
        </w:rPr>
        <w:t>Diodorus</w:t>
      </w:r>
      <w:proofErr w:type="spellEnd"/>
      <w:r w:rsidR="003F14AC">
        <w:rPr>
          <w:rFonts w:ascii="Times New Roman" w:hAnsi="Times New Roman" w:cs="Times New Roman"/>
          <w:sz w:val="24"/>
          <w:szCs w:val="24"/>
        </w:rPr>
        <w:t>’</w:t>
      </w:r>
      <w:r w:rsidR="0070537D" w:rsidRPr="008E24A0">
        <w:rPr>
          <w:rFonts w:ascii="Times New Roman" w:hAnsi="Times New Roman" w:cs="Times New Roman"/>
          <w:sz w:val="24"/>
          <w:szCs w:val="24"/>
        </w:rPr>
        <w:t xml:space="preserve"> information regarding S</w:t>
      </w:r>
      <w:r w:rsidR="005D1462">
        <w:rPr>
          <w:rFonts w:ascii="Times New Roman" w:hAnsi="Times New Roman" w:cs="Times New Roman"/>
          <w:sz w:val="24"/>
          <w:szCs w:val="24"/>
        </w:rPr>
        <w:t>i</w:t>
      </w:r>
      <w:r w:rsidR="0070537D" w:rsidRPr="008E24A0">
        <w:rPr>
          <w:rFonts w:ascii="Times New Roman" w:hAnsi="Times New Roman" w:cs="Times New Roman"/>
          <w:sz w:val="24"/>
          <w:szCs w:val="24"/>
        </w:rPr>
        <w:t xml:space="preserve">mmias came directly from </w:t>
      </w:r>
      <w:proofErr w:type="spellStart"/>
      <w:r w:rsidR="0070537D" w:rsidRPr="008E24A0">
        <w:rPr>
          <w:rFonts w:ascii="Times New Roman" w:hAnsi="Times New Roman" w:cs="Times New Roman"/>
          <w:sz w:val="24"/>
          <w:szCs w:val="24"/>
        </w:rPr>
        <w:t>Agathachiades</w:t>
      </w:r>
      <w:proofErr w:type="spellEnd"/>
      <w:r w:rsidR="005D1462">
        <w:rPr>
          <w:rFonts w:ascii="Times New Roman" w:hAnsi="Times New Roman" w:cs="Times New Roman"/>
          <w:sz w:val="24"/>
          <w:szCs w:val="24"/>
        </w:rPr>
        <w:t>’</w:t>
      </w:r>
      <w:r w:rsidR="0070537D" w:rsidRPr="008E24A0">
        <w:rPr>
          <w:rFonts w:ascii="Times New Roman" w:hAnsi="Times New Roman" w:cs="Times New Roman"/>
          <w:sz w:val="24"/>
          <w:szCs w:val="24"/>
        </w:rPr>
        <w:t xml:space="preserve"> work</w:t>
      </w:r>
      <w:r w:rsidR="00BF2E15">
        <w:rPr>
          <w:rFonts w:ascii="Times New Roman" w:hAnsi="Times New Roman" w:cs="Times New Roman"/>
          <w:sz w:val="24"/>
          <w:szCs w:val="24"/>
        </w:rPr>
        <w:t>,</w:t>
      </w:r>
      <w:r w:rsidR="0070537D" w:rsidRPr="008E24A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0537D" w:rsidRPr="008E24A0">
        <w:rPr>
          <w:rFonts w:ascii="Times New Roman" w:hAnsi="Times New Roman" w:cs="Times New Roman"/>
          <w:sz w:val="24"/>
          <w:szCs w:val="24"/>
        </w:rPr>
        <w:t>Diodorus</w:t>
      </w:r>
      <w:proofErr w:type="spellEnd"/>
      <w:r w:rsidR="003F14AC">
        <w:rPr>
          <w:rFonts w:ascii="Times New Roman" w:hAnsi="Times New Roman" w:cs="Times New Roman"/>
          <w:sz w:val="24"/>
          <w:szCs w:val="24"/>
        </w:rPr>
        <w:t>’</w:t>
      </w:r>
      <w:r w:rsidR="0070537D" w:rsidRPr="008E24A0">
        <w:rPr>
          <w:rFonts w:ascii="Times New Roman" w:hAnsi="Times New Roman" w:cs="Times New Roman"/>
          <w:sz w:val="24"/>
          <w:szCs w:val="24"/>
        </w:rPr>
        <w:t xml:space="preserve"> use of his </w:t>
      </w:r>
      <w:r w:rsidR="00AC4AF2">
        <w:rPr>
          <w:rFonts w:ascii="Times New Roman" w:hAnsi="Times New Roman" w:cs="Times New Roman"/>
          <w:sz w:val="24"/>
          <w:szCs w:val="24"/>
        </w:rPr>
        <w:t>material</w:t>
      </w:r>
      <w:r w:rsidR="0070537D" w:rsidRPr="008E24A0">
        <w:rPr>
          <w:rFonts w:ascii="Times New Roman" w:hAnsi="Times New Roman" w:cs="Times New Roman"/>
          <w:sz w:val="24"/>
          <w:szCs w:val="24"/>
        </w:rPr>
        <w:t xml:space="preserve"> in other areas relating to the Red Sea suggests that he was well informed o</w:t>
      </w:r>
      <w:r w:rsidR="005D1462">
        <w:rPr>
          <w:rFonts w:ascii="Times New Roman" w:hAnsi="Times New Roman" w:cs="Times New Roman"/>
          <w:sz w:val="24"/>
          <w:szCs w:val="24"/>
        </w:rPr>
        <w:t>f</w:t>
      </w:r>
      <w:r w:rsidR="0070537D" w:rsidRPr="008E24A0">
        <w:rPr>
          <w:rFonts w:ascii="Times New Roman" w:hAnsi="Times New Roman" w:cs="Times New Roman"/>
          <w:sz w:val="24"/>
          <w:szCs w:val="24"/>
        </w:rPr>
        <w:t xml:space="preserve"> Ptolemaic activity in the </w:t>
      </w:r>
      <w:r w:rsidR="005D1462">
        <w:rPr>
          <w:rFonts w:ascii="Times New Roman" w:hAnsi="Times New Roman" w:cs="Times New Roman"/>
          <w:sz w:val="24"/>
          <w:szCs w:val="24"/>
        </w:rPr>
        <w:t>area</w:t>
      </w:r>
      <w:r w:rsidR="0070537D" w:rsidRPr="008E24A0">
        <w:rPr>
          <w:rFonts w:ascii="Times New Roman" w:hAnsi="Times New Roman" w:cs="Times New Roman"/>
          <w:sz w:val="24"/>
          <w:szCs w:val="24"/>
        </w:rPr>
        <w:t xml:space="preserve"> which, furthermore, suggests that </w:t>
      </w:r>
      <w:proofErr w:type="spellStart"/>
      <w:r w:rsidR="00AC4AF2">
        <w:rPr>
          <w:rFonts w:ascii="Times New Roman" w:hAnsi="Times New Roman" w:cs="Times New Roman"/>
          <w:sz w:val="24"/>
          <w:szCs w:val="24"/>
        </w:rPr>
        <w:t>Diodorus</w:t>
      </w:r>
      <w:proofErr w:type="spellEnd"/>
      <w:r w:rsidR="00AC4AF2">
        <w:rPr>
          <w:rFonts w:ascii="Times New Roman" w:hAnsi="Times New Roman" w:cs="Times New Roman"/>
          <w:sz w:val="24"/>
          <w:szCs w:val="24"/>
        </w:rPr>
        <w:t>’</w:t>
      </w:r>
      <w:r w:rsidR="0070537D" w:rsidRPr="008E24A0">
        <w:rPr>
          <w:rFonts w:ascii="Times New Roman" w:hAnsi="Times New Roman" w:cs="Times New Roman"/>
          <w:sz w:val="24"/>
          <w:szCs w:val="24"/>
        </w:rPr>
        <w:t xml:space="preserve"> </w:t>
      </w:r>
      <w:r w:rsidR="002E5482">
        <w:rPr>
          <w:rFonts w:ascii="Times New Roman" w:hAnsi="Times New Roman" w:cs="Times New Roman"/>
          <w:sz w:val="24"/>
          <w:szCs w:val="24"/>
        </w:rPr>
        <w:t>account of</w:t>
      </w:r>
      <w:r w:rsidR="0070537D" w:rsidRPr="008E24A0">
        <w:rPr>
          <w:rFonts w:ascii="Times New Roman" w:hAnsi="Times New Roman" w:cs="Times New Roman"/>
          <w:sz w:val="24"/>
          <w:szCs w:val="24"/>
        </w:rPr>
        <w:t xml:space="preserve"> Simmias</w:t>
      </w:r>
      <w:r w:rsidR="002E5482">
        <w:rPr>
          <w:rFonts w:ascii="Times New Roman" w:hAnsi="Times New Roman" w:cs="Times New Roman"/>
          <w:sz w:val="24"/>
          <w:szCs w:val="24"/>
        </w:rPr>
        <w:t>’ expedition</w:t>
      </w:r>
      <w:r w:rsidR="0070537D" w:rsidRPr="008E24A0">
        <w:rPr>
          <w:rFonts w:ascii="Times New Roman" w:hAnsi="Times New Roman" w:cs="Times New Roman"/>
          <w:sz w:val="24"/>
          <w:szCs w:val="24"/>
        </w:rPr>
        <w:t xml:space="preserve"> should be trusted.</w:t>
      </w:r>
    </w:p>
    <w:p w:rsidR="00AE2C2B" w:rsidRDefault="0070537D" w:rsidP="004D3D2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4A0">
        <w:rPr>
          <w:rFonts w:ascii="Times New Roman" w:hAnsi="Times New Roman" w:cs="Times New Roman"/>
          <w:sz w:val="24"/>
          <w:szCs w:val="24"/>
        </w:rPr>
        <w:t xml:space="preserve">On the other hand, while it </w:t>
      </w:r>
      <w:r w:rsidR="0033141C">
        <w:rPr>
          <w:rFonts w:ascii="Times New Roman" w:hAnsi="Times New Roman" w:cs="Times New Roman"/>
          <w:sz w:val="24"/>
          <w:szCs w:val="24"/>
        </w:rPr>
        <w:t>is</w:t>
      </w:r>
      <w:r w:rsidRPr="008E24A0">
        <w:rPr>
          <w:rFonts w:ascii="Times New Roman" w:hAnsi="Times New Roman" w:cs="Times New Roman"/>
          <w:sz w:val="24"/>
          <w:szCs w:val="24"/>
        </w:rPr>
        <w:t xml:space="preserve"> clear that </w:t>
      </w:r>
      <w:r w:rsidR="009D31AF" w:rsidRPr="008E24A0">
        <w:rPr>
          <w:rFonts w:ascii="Times New Roman" w:hAnsi="Times New Roman" w:cs="Times New Roman"/>
          <w:sz w:val="24"/>
          <w:szCs w:val="24"/>
        </w:rPr>
        <w:t>elephant hunt</w:t>
      </w:r>
      <w:r w:rsidR="0033141C">
        <w:rPr>
          <w:rFonts w:ascii="Times New Roman" w:hAnsi="Times New Roman" w:cs="Times New Roman"/>
          <w:sz w:val="24"/>
          <w:szCs w:val="24"/>
        </w:rPr>
        <w:t>ing parties</w:t>
      </w:r>
      <w:r w:rsidR="009D31AF" w:rsidRPr="008E24A0">
        <w:rPr>
          <w:rFonts w:ascii="Times New Roman" w:hAnsi="Times New Roman" w:cs="Times New Roman"/>
          <w:sz w:val="24"/>
          <w:szCs w:val="24"/>
        </w:rPr>
        <w:t xml:space="preserve"> were led by </w:t>
      </w:r>
      <w:r w:rsidR="0033141C">
        <w:rPr>
          <w:rFonts w:ascii="Times New Roman" w:hAnsi="Times New Roman" w:cs="Times New Roman"/>
          <w:sz w:val="24"/>
          <w:szCs w:val="24"/>
        </w:rPr>
        <w:t>elites</w:t>
      </w:r>
      <w:r w:rsidR="009D31AF" w:rsidRPr="008E24A0">
        <w:rPr>
          <w:rFonts w:ascii="Times New Roman" w:hAnsi="Times New Roman" w:cs="Times New Roman"/>
          <w:sz w:val="24"/>
          <w:szCs w:val="24"/>
        </w:rPr>
        <w:t xml:space="preserve"> within the Ptolemaic court, who were </w:t>
      </w:r>
      <w:r w:rsidR="0033141C">
        <w:rPr>
          <w:rFonts w:ascii="Times New Roman" w:hAnsi="Times New Roman" w:cs="Times New Roman"/>
          <w:sz w:val="24"/>
          <w:szCs w:val="24"/>
        </w:rPr>
        <w:t>‘</w:t>
      </w:r>
      <w:proofErr w:type="spellStart"/>
      <w:r w:rsidR="0033141C">
        <w:rPr>
          <w:rFonts w:ascii="Times New Roman" w:hAnsi="Times New Roman" w:cs="Times New Roman"/>
          <w:i/>
          <w:sz w:val="24"/>
          <w:szCs w:val="24"/>
        </w:rPr>
        <w:t>philoi</w:t>
      </w:r>
      <w:proofErr w:type="spellEnd"/>
      <w:r w:rsidR="0033141C">
        <w:rPr>
          <w:rFonts w:ascii="Times New Roman" w:hAnsi="Times New Roman" w:cs="Times New Roman"/>
          <w:sz w:val="24"/>
          <w:szCs w:val="24"/>
        </w:rPr>
        <w:t>’</w:t>
      </w:r>
      <w:r w:rsidR="009D31AF" w:rsidRPr="008E24A0">
        <w:rPr>
          <w:rFonts w:ascii="Times New Roman" w:hAnsi="Times New Roman" w:cs="Times New Roman"/>
          <w:sz w:val="24"/>
          <w:szCs w:val="24"/>
        </w:rPr>
        <w:t xml:space="preserve"> </w:t>
      </w:r>
      <w:r w:rsidR="002E5482">
        <w:rPr>
          <w:rFonts w:ascii="Times New Roman" w:hAnsi="Times New Roman" w:cs="Times New Roman"/>
          <w:sz w:val="24"/>
          <w:szCs w:val="24"/>
        </w:rPr>
        <w:t xml:space="preserve">of the </w:t>
      </w:r>
      <w:r w:rsidR="008F5625">
        <w:rPr>
          <w:rFonts w:ascii="Times New Roman" w:hAnsi="Times New Roman" w:cs="Times New Roman"/>
          <w:sz w:val="24"/>
          <w:szCs w:val="24"/>
        </w:rPr>
        <w:t>k</w:t>
      </w:r>
      <w:r w:rsidR="002E5482">
        <w:rPr>
          <w:rFonts w:ascii="Times New Roman" w:hAnsi="Times New Roman" w:cs="Times New Roman"/>
          <w:sz w:val="24"/>
          <w:szCs w:val="24"/>
        </w:rPr>
        <w:t>ing</w:t>
      </w:r>
      <w:r w:rsidR="009D31AF" w:rsidRPr="008E24A0">
        <w:rPr>
          <w:rFonts w:ascii="Times New Roman" w:hAnsi="Times New Roman" w:cs="Times New Roman"/>
          <w:sz w:val="24"/>
          <w:szCs w:val="24"/>
        </w:rPr>
        <w:t xml:space="preserve"> the evidence which survives</w:t>
      </w:r>
      <w:r w:rsidR="00BF2E15">
        <w:rPr>
          <w:rFonts w:ascii="Times New Roman" w:hAnsi="Times New Roman" w:cs="Times New Roman"/>
          <w:sz w:val="24"/>
          <w:szCs w:val="24"/>
        </w:rPr>
        <w:t xml:space="preserve"> also</w:t>
      </w:r>
      <w:r w:rsidR="009D31AF" w:rsidRPr="008E24A0">
        <w:rPr>
          <w:rFonts w:ascii="Times New Roman" w:hAnsi="Times New Roman" w:cs="Times New Roman"/>
          <w:sz w:val="24"/>
          <w:szCs w:val="24"/>
        </w:rPr>
        <w:t xml:space="preserve"> </w:t>
      </w:r>
      <w:r w:rsidR="002E5482">
        <w:rPr>
          <w:rFonts w:ascii="Times New Roman" w:hAnsi="Times New Roman" w:cs="Times New Roman"/>
          <w:sz w:val="24"/>
          <w:szCs w:val="24"/>
        </w:rPr>
        <w:t>reference</w:t>
      </w:r>
      <w:r w:rsidR="00BF2E15">
        <w:rPr>
          <w:rFonts w:ascii="Times New Roman" w:hAnsi="Times New Roman" w:cs="Times New Roman"/>
          <w:sz w:val="24"/>
          <w:szCs w:val="24"/>
        </w:rPr>
        <w:t>s</w:t>
      </w:r>
      <w:r w:rsidR="009D31AF" w:rsidRPr="008E24A0">
        <w:rPr>
          <w:rFonts w:ascii="Times New Roman" w:hAnsi="Times New Roman" w:cs="Times New Roman"/>
          <w:sz w:val="24"/>
          <w:szCs w:val="24"/>
        </w:rPr>
        <w:t xml:space="preserve"> leaders of the</w:t>
      </w:r>
      <w:r w:rsidR="0033141C">
        <w:rPr>
          <w:rFonts w:ascii="Times New Roman" w:hAnsi="Times New Roman" w:cs="Times New Roman"/>
          <w:sz w:val="24"/>
          <w:szCs w:val="24"/>
        </w:rPr>
        <w:t>se</w:t>
      </w:r>
      <w:r w:rsidR="009D31AF" w:rsidRPr="008E24A0">
        <w:rPr>
          <w:rFonts w:ascii="Times New Roman" w:hAnsi="Times New Roman" w:cs="Times New Roman"/>
          <w:sz w:val="24"/>
          <w:szCs w:val="24"/>
        </w:rPr>
        <w:t xml:space="preserve"> expeditions with titles such as ‘Eponymous Officer’ and ‘</w:t>
      </w:r>
      <w:proofErr w:type="spellStart"/>
      <w:r w:rsidR="009D31AF" w:rsidRPr="008E24A0">
        <w:rPr>
          <w:rFonts w:ascii="Times New Roman" w:hAnsi="Times New Roman" w:cs="Times New Roman"/>
          <w:i/>
          <w:sz w:val="24"/>
          <w:szCs w:val="24"/>
        </w:rPr>
        <w:t>Strategos</w:t>
      </w:r>
      <w:proofErr w:type="spellEnd"/>
      <w:r w:rsidR="009D31AF" w:rsidRPr="008E24A0">
        <w:rPr>
          <w:rFonts w:ascii="Times New Roman" w:hAnsi="Times New Roman" w:cs="Times New Roman"/>
          <w:sz w:val="24"/>
          <w:szCs w:val="24"/>
        </w:rPr>
        <w:t xml:space="preserve">’ rather than simply </w:t>
      </w:r>
      <w:r w:rsidR="005D1462">
        <w:rPr>
          <w:rFonts w:ascii="Times New Roman" w:hAnsi="Times New Roman" w:cs="Times New Roman"/>
          <w:sz w:val="24"/>
          <w:szCs w:val="24"/>
        </w:rPr>
        <w:t>‘</w:t>
      </w:r>
      <w:proofErr w:type="spellStart"/>
      <w:r w:rsidR="005D1462">
        <w:rPr>
          <w:rFonts w:ascii="Times New Roman" w:hAnsi="Times New Roman" w:cs="Times New Roman"/>
          <w:i/>
          <w:sz w:val="24"/>
          <w:szCs w:val="24"/>
        </w:rPr>
        <w:t>philoi</w:t>
      </w:r>
      <w:proofErr w:type="spellEnd"/>
      <w:r w:rsidR="009D31AF" w:rsidRPr="008E24A0">
        <w:rPr>
          <w:rFonts w:ascii="Times New Roman" w:hAnsi="Times New Roman" w:cs="Times New Roman"/>
          <w:sz w:val="24"/>
          <w:szCs w:val="24"/>
        </w:rPr>
        <w:t xml:space="preserve">’ of the </w:t>
      </w:r>
      <w:r w:rsidR="008F5625">
        <w:rPr>
          <w:rFonts w:ascii="Times New Roman" w:hAnsi="Times New Roman" w:cs="Times New Roman"/>
          <w:sz w:val="24"/>
          <w:szCs w:val="24"/>
        </w:rPr>
        <w:t>k</w:t>
      </w:r>
      <w:r w:rsidR="009D31AF" w:rsidRPr="008E24A0">
        <w:rPr>
          <w:rFonts w:ascii="Times New Roman" w:hAnsi="Times New Roman" w:cs="Times New Roman"/>
          <w:sz w:val="24"/>
          <w:szCs w:val="24"/>
        </w:rPr>
        <w:t xml:space="preserve">ing as </w:t>
      </w:r>
      <w:proofErr w:type="spellStart"/>
      <w:r w:rsidR="009D31AF" w:rsidRPr="008E24A0">
        <w:rPr>
          <w:rFonts w:ascii="Times New Roman" w:hAnsi="Times New Roman" w:cs="Times New Roman"/>
          <w:sz w:val="24"/>
          <w:szCs w:val="24"/>
        </w:rPr>
        <w:t>Diodorus</w:t>
      </w:r>
      <w:proofErr w:type="spellEnd"/>
      <w:r w:rsidR="009D31AF" w:rsidRPr="008E24A0">
        <w:rPr>
          <w:rFonts w:ascii="Times New Roman" w:hAnsi="Times New Roman" w:cs="Times New Roman"/>
          <w:sz w:val="24"/>
          <w:szCs w:val="24"/>
        </w:rPr>
        <w:t xml:space="preserve"> does.</w:t>
      </w:r>
      <w:r w:rsidR="009D31AF" w:rsidRPr="008E24A0">
        <w:rPr>
          <w:rStyle w:val="FootnoteReference"/>
          <w:rFonts w:ascii="Times New Roman" w:hAnsi="Times New Roman" w:cs="Times New Roman"/>
          <w:sz w:val="24"/>
          <w:szCs w:val="24"/>
        </w:rPr>
        <w:footnoteReference w:id="50"/>
      </w:r>
      <w:r w:rsidR="009A5F25" w:rsidRPr="008E24A0">
        <w:rPr>
          <w:rFonts w:ascii="Times New Roman" w:hAnsi="Times New Roman" w:cs="Times New Roman"/>
          <w:sz w:val="24"/>
          <w:szCs w:val="24"/>
        </w:rPr>
        <w:t xml:space="preserve"> Initially this present</w:t>
      </w:r>
      <w:r w:rsidR="0033141C">
        <w:rPr>
          <w:rFonts w:ascii="Times New Roman" w:hAnsi="Times New Roman" w:cs="Times New Roman"/>
          <w:sz w:val="24"/>
          <w:szCs w:val="24"/>
        </w:rPr>
        <w:t>s</w:t>
      </w:r>
      <w:r w:rsidR="009A5F25" w:rsidRPr="008E24A0">
        <w:rPr>
          <w:rFonts w:ascii="Times New Roman" w:hAnsi="Times New Roman" w:cs="Times New Roman"/>
          <w:sz w:val="24"/>
          <w:szCs w:val="24"/>
        </w:rPr>
        <w:t xml:space="preserve"> a problem in constructing a clear picture of the </w:t>
      </w:r>
      <w:r w:rsidR="0033141C">
        <w:rPr>
          <w:rFonts w:ascii="Times New Roman" w:hAnsi="Times New Roman" w:cs="Times New Roman"/>
          <w:sz w:val="24"/>
          <w:szCs w:val="24"/>
        </w:rPr>
        <w:t xml:space="preserve">official </w:t>
      </w:r>
      <w:r w:rsidR="00BF2E15">
        <w:rPr>
          <w:rFonts w:ascii="Times New Roman" w:hAnsi="Times New Roman" w:cs="Times New Roman"/>
          <w:sz w:val="24"/>
          <w:szCs w:val="24"/>
        </w:rPr>
        <w:t>state</w:t>
      </w:r>
      <w:r w:rsidR="0033141C">
        <w:rPr>
          <w:rFonts w:ascii="Times New Roman" w:hAnsi="Times New Roman" w:cs="Times New Roman"/>
          <w:sz w:val="24"/>
          <w:szCs w:val="24"/>
        </w:rPr>
        <w:t xml:space="preserve"> structure</w:t>
      </w:r>
      <w:r w:rsidR="009A5F25" w:rsidRPr="008E24A0">
        <w:rPr>
          <w:rFonts w:ascii="Times New Roman" w:hAnsi="Times New Roman" w:cs="Times New Roman"/>
          <w:sz w:val="24"/>
          <w:szCs w:val="24"/>
        </w:rPr>
        <w:t xml:space="preserve"> of</w:t>
      </w:r>
      <w:r w:rsidR="0033141C">
        <w:rPr>
          <w:rFonts w:ascii="Times New Roman" w:hAnsi="Times New Roman" w:cs="Times New Roman"/>
          <w:sz w:val="24"/>
          <w:szCs w:val="24"/>
        </w:rPr>
        <w:t xml:space="preserve"> the</w:t>
      </w:r>
      <w:r w:rsidR="009A5F25" w:rsidRPr="008E24A0">
        <w:rPr>
          <w:rFonts w:ascii="Times New Roman" w:hAnsi="Times New Roman" w:cs="Times New Roman"/>
          <w:sz w:val="24"/>
          <w:szCs w:val="24"/>
        </w:rPr>
        <w:t xml:space="preserve"> hunts </w:t>
      </w:r>
      <w:r w:rsidR="0033141C">
        <w:rPr>
          <w:rFonts w:ascii="Times New Roman" w:hAnsi="Times New Roman" w:cs="Times New Roman"/>
          <w:sz w:val="24"/>
          <w:szCs w:val="24"/>
        </w:rPr>
        <w:t>by</w:t>
      </w:r>
      <w:r w:rsidR="009A5F25" w:rsidRPr="008E24A0">
        <w:rPr>
          <w:rFonts w:ascii="Times New Roman" w:hAnsi="Times New Roman" w:cs="Times New Roman"/>
          <w:sz w:val="24"/>
          <w:szCs w:val="24"/>
        </w:rPr>
        <w:t xml:space="preserve"> </w:t>
      </w:r>
      <w:r w:rsidR="0033141C">
        <w:rPr>
          <w:rFonts w:ascii="Times New Roman" w:hAnsi="Times New Roman" w:cs="Times New Roman"/>
          <w:sz w:val="24"/>
          <w:szCs w:val="24"/>
        </w:rPr>
        <w:t>offering</w:t>
      </w:r>
      <w:r w:rsidR="009A5F25" w:rsidRPr="008E24A0">
        <w:rPr>
          <w:rFonts w:ascii="Times New Roman" w:hAnsi="Times New Roman" w:cs="Times New Roman"/>
          <w:sz w:val="24"/>
          <w:szCs w:val="24"/>
        </w:rPr>
        <w:t xml:space="preserve"> evidence </w:t>
      </w:r>
      <w:r w:rsidR="0033141C">
        <w:rPr>
          <w:rFonts w:ascii="Times New Roman" w:hAnsi="Times New Roman" w:cs="Times New Roman"/>
          <w:sz w:val="24"/>
          <w:szCs w:val="24"/>
        </w:rPr>
        <w:t>for</w:t>
      </w:r>
      <w:r w:rsidR="009A5F25" w:rsidRPr="008E24A0">
        <w:rPr>
          <w:rFonts w:ascii="Times New Roman" w:hAnsi="Times New Roman" w:cs="Times New Roman"/>
          <w:sz w:val="24"/>
          <w:szCs w:val="24"/>
        </w:rPr>
        <w:t xml:space="preserve"> the</w:t>
      </w:r>
      <w:r w:rsidR="00BF2E15">
        <w:rPr>
          <w:rFonts w:ascii="Times New Roman" w:hAnsi="Times New Roman" w:cs="Times New Roman"/>
          <w:sz w:val="24"/>
          <w:szCs w:val="24"/>
        </w:rPr>
        <w:t xml:space="preserve"> potential</w:t>
      </w:r>
      <w:r w:rsidR="009A5F25" w:rsidRPr="008E24A0">
        <w:rPr>
          <w:rFonts w:ascii="Times New Roman" w:hAnsi="Times New Roman" w:cs="Times New Roman"/>
          <w:sz w:val="24"/>
          <w:szCs w:val="24"/>
        </w:rPr>
        <w:t xml:space="preserve"> involvement </w:t>
      </w:r>
      <w:r w:rsidR="002E5482">
        <w:rPr>
          <w:rFonts w:ascii="Times New Roman" w:hAnsi="Times New Roman" w:cs="Times New Roman"/>
          <w:sz w:val="24"/>
          <w:szCs w:val="24"/>
        </w:rPr>
        <w:t>of different officials</w:t>
      </w:r>
      <w:r w:rsidR="009A5F25" w:rsidRPr="008E24A0">
        <w:rPr>
          <w:rFonts w:ascii="Times New Roman" w:hAnsi="Times New Roman" w:cs="Times New Roman"/>
          <w:sz w:val="24"/>
          <w:szCs w:val="24"/>
        </w:rPr>
        <w:t xml:space="preserve">. In contrast, </w:t>
      </w:r>
      <w:r w:rsidR="00BF2E15" w:rsidRPr="008E24A0">
        <w:rPr>
          <w:rFonts w:ascii="Times New Roman" w:hAnsi="Times New Roman" w:cs="Times New Roman"/>
          <w:sz w:val="24"/>
          <w:szCs w:val="24"/>
        </w:rPr>
        <w:t>both</w:t>
      </w:r>
      <w:r w:rsidR="009A5F25" w:rsidRPr="008E24A0">
        <w:rPr>
          <w:rFonts w:ascii="Times New Roman" w:hAnsi="Times New Roman" w:cs="Times New Roman"/>
          <w:sz w:val="24"/>
          <w:szCs w:val="24"/>
        </w:rPr>
        <w:t xml:space="preserve"> positions were </w:t>
      </w:r>
      <w:r w:rsidR="00BF2E15">
        <w:rPr>
          <w:rFonts w:ascii="Times New Roman" w:hAnsi="Times New Roman" w:cs="Times New Roman"/>
          <w:sz w:val="24"/>
          <w:szCs w:val="24"/>
        </w:rPr>
        <w:t>frequently</w:t>
      </w:r>
      <w:r w:rsidR="009A5F25" w:rsidRPr="008E24A0">
        <w:rPr>
          <w:rFonts w:ascii="Times New Roman" w:hAnsi="Times New Roman" w:cs="Times New Roman"/>
          <w:sz w:val="24"/>
          <w:szCs w:val="24"/>
        </w:rPr>
        <w:t xml:space="preserve"> related to affairs</w:t>
      </w:r>
      <w:r w:rsidR="00BF2E15">
        <w:rPr>
          <w:rFonts w:ascii="Times New Roman" w:hAnsi="Times New Roman" w:cs="Times New Roman"/>
          <w:sz w:val="24"/>
          <w:szCs w:val="24"/>
        </w:rPr>
        <w:t xml:space="preserve"> of governance or warfare</w:t>
      </w:r>
      <w:r w:rsidR="002E5482">
        <w:rPr>
          <w:rFonts w:ascii="Times New Roman" w:hAnsi="Times New Roman" w:cs="Times New Roman"/>
          <w:sz w:val="24"/>
          <w:szCs w:val="24"/>
        </w:rPr>
        <w:t xml:space="preserve">, </w:t>
      </w:r>
      <w:r w:rsidR="000E3E71">
        <w:rPr>
          <w:rFonts w:ascii="Times New Roman" w:hAnsi="Times New Roman" w:cs="Times New Roman"/>
          <w:sz w:val="24"/>
          <w:szCs w:val="24"/>
        </w:rPr>
        <w:t>an area</w:t>
      </w:r>
      <w:r w:rsidR="000E3E71" w:rsidRPr="008E24A0">
        <w:rPr>
          <w:rFonts w:ascii="Times New Roman" w:hAnsi="Times New Roman" w:cs="Times New Roman"/>
          <w:sz w:val="24"/>
          <w:szCs w:val="24"/>
        </w:rPr>
        <w:t xml:space="preserve"> in which the elephants were</w:t>
      </w:r>
      <w:r w:rsidR="000E3E71">
        <w:rPr>
          <w:rFonts w:ascii="Times New Roman" w:hAnsi="Times New Roman" w:cs="Times New Roman"/>
          <w:sz w:val="24"/>
          <w:szCs w:val="24"/>
        </w:rPr>
        <w:t xml:space="preserve"> of</w:t>
      </w:r>
      <w:r w:rsidR="000E3E71" w:rsidRPr="008E24A0">
        <w:rPr>
          <w:rFonts w:ascii="Times New Roman" w:hAnsi="Times New Roman" w:cs="Times New Roman"/>
          <w:sz w:val="24"/>
          <w:szCs w:val="24"/>
        </w:rPr>
        <w:t xml:space="preserve"> paramount</w:t>
      </w:r>
      <w:r w:rsidR="000E3E71">
        <w:rPr>
          <w:rFonts w:ascii="Times New Roman" w:hAnsi="Times New Roman" w:cs="Times New Roman"/>
          <w:sz w:val="24"/>
          <w:szCs w:val="24"/>
        </w:rPr>
        <w:t xml:space="preserve"> </w:t>
      </w:r>
      <w:r w:rsidR="00BF2E15">
        <w:rPr>
          <w:rFonts w:ascii="Times New Roman" w:hAnsi="Times New Roman" w:cs="Times New Roman"/>
          <w:sz w:val="24"/>
          <w:szCs w:val="24"/>
        </w:rPr>
        <w:t>importance</w:t>
      </w:r>
      <w:r w:rsidR="0066085A">
        <w:rPr>
          <w:rFonts w:ascii="Times New Roman" w:hAnsi="Times New Roman" w:cs="Times New Roman"/>
          <w:sz w:val="24"/>
          <w:szCs w:val="24"/>
        </w:rPr>
        <w:t>,</w:t>
      </w:r>
      <w:r w:rsidR="00BF2E15">
        <w:rPr>
          <w:rFonts w:ascii="Times New Roman" w:hAnsi="Times New Roman" w:cs="Times New Roman"/>
          <w:sz w:val="24"/>
          <w:szCs w:val="24"/>
        </w:rPr>
        <w:t xml:space="preserve"> </w:t>
      </w:r>
      <w:r w:rsidR="0066085A">
        <w:rPr>
          <w:rFonts w:ascii="Times New Roman" w:hAnsi="Times New Roman" w:cs="Times New Roman"/>
          <w:sz w:val="24"/>
          <w:szCs w:val="24"/>
        </w:rPr>
        <w:t>these, moreover,</w:t>
      </w:r>
      <w:r w:rsidR="002E5482">
        <w:rPr>
          <w:rFonts w:ascii="Times New Roman" w:hAnsi="Times New Roman" w:cs="Times New Roman"/>
          <w:sz w:val="24"/>
          <w:szCs w:val="24"/>
        </w:rPr>
        <w:t xml:space="preserve"> </w:t>
      </w:r>
      <w:r w:rsidR="00A9084D">
        <w:rPr>
          <w:rFonts w:ascii="Times New Roman" w:hAnsi="Times New Roman" w:cs="Times New Roman"/>
          <w:sz w:val="24"/>
          <w:szCs w:val="24"/>
        </w:rPr>
        <w:t xml:space="preserve">could be filled by the </w:t>
      </w:r>
      <w:r w:rsidR="008F5625">
        <w:rPr>
          <w:rFonts w:ascii="Times New Roman" w:hAnsi="Times New Roman" w:cs="Times New Roman"/>
          <w:sz w:val="24"/>
          <w:szCs w:val="24"/>
        </w:rPr>
        <w:t>k</w:t>
      </w:r>
      <w:r w:rsidR="00A9084D">
        <w:rPr>
          <w:rFonts w:ascii="Times New Roman" w:hAnsi="Times New Roman" w:cs="Times New Roman"/>
          <w:sz w:val="24"/>
          <w:szCs w:val="24"/>
        </w:rPr>
        <w:t>ing’s´</w:t>
      </w:r>
      <w:r w:rsidR="00BF2E1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9084D">
        <w:rPr>
          <w:rFonts w:ascii="Times New Roman" w:hAnsi="Times New Roman" w:cs="Times New Roman"/>
          <w:i/>
          <w:sz w:val="24"/>
          <w:szCs w:val="24"/>
        </w:rPr>
        <w:t>philoi</w:t>
      </w:r>
      <w:proofErr w:type="spellEnd"/>
      <w:r w:rsidR="002E5482">
        <w:rPr>
          <w:rFonts w:ascii="Times New Roman" w:hAnsi="Times New Roman" w:cs="Times New Roman"/>
          <w:sz w:val="24"/>
          <w:szCs w:val="24"/>
        </w:rPr>
        <w:t>. Indeed,</w:t>
      </w:r>
      <w:r w:rsidR="009A5F25" w:rsidRPr="008E24A0">
        <w:rPr>
          <w:rFonts w:ascii="Times New Roman" w:hAnsi="Times New Roman" w:cs="Times New Roman"/>
          <w:sz w:val="24"/>
          <w:szCs w:val="24"/>
        </w:rPr>
        <w:t xml:space="preserve"> records show</w:t>
      </w:r>
      <w:r w:rsidR="002E5482">
        <w:rPr>
          <w:rFonts w:ascii="Times New Roman" w:hAnsi="Times New Roman" w:cs="Times New Roman"/>
          <w:sz w:val="24"/>
          <w:szCs w:val="24"/>
        </w:rPr>
        <w:t xml:space="preserve"> that</w:t>
      </w:r>
      <w:r w:rsidR="009A5F25" w:rsidRPr="008E24A0">
        <w:rPr>
          <w:rFonts w:ascii="Times New Roman" w:hAnsi="Times New Roman" w:cs="Times New Roman"/>
          <w:sz w:val="24"/>
          <w:szCs w:val="24"/>
        </w:rPr>
        <w:t xml:space="preserve"> both Eponymous </w:t>
      </w:r>
      <w:r w:rsidR="009A5F25" w:rsidRPr="008E24A0">
        <w:rPr>
          <w:rFonts w:ascii="Times New Roman" w:hAnsi="Times New Roman" w:cs="Times New Roman"/>
          <w:sz w:val="24"/>
          <w:szCs w:val="24"/>
        </w:rPr>
        <w:lastRenderedPageBreak/>
        <w:t xml:space="preserve">Officers and </w:t>
      </w:r>
      <w:proofErr w:type="spellStart"/>
      <w:r w:rsidR="009A5F25" w:rsidRPr="008E24A0">
        <w:rPr>
          <w:rFonts w:ascii="Times New Roman" w:hAnsi="Times New Roman" w:cs="Times New Roman"/>
          <w:i/>
          <w:sz w:val="24"/>
          <w:szCs w:val="24"/>
        </w:rPr>
        <w:t>Strategoi</w:t>
      </w:r>
      <w:proofErr w:type="spellEnd"/>
      <w:r w:rsidR="009A5F25" w:rsidRPr="008E24A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E5482">
        <w:rPr>
          <w:rFonts w:ascii="Times New Roman" w:hAnsi="Times New Roman" w:cs="Times New Roman"/>
          <w:sz w:val="24"/>
          <w:szCs w:val="24"/>
        </w:rPr>
        <w:t>served</w:t>
      </w:r>
      <w:r w:rsidR="000E3E71">
        <w:rPr>
          <w:rFonts w:ascii="Times New Roman" w:hAnsi="Times New Roman" w:cs="Times New Roman"/>
          <w:sz w:val="24"/>
          <w:szCs w:val="24"/>
        </w:rPr>
        <w:t xml:space="preserve"> </w:t>
      </w:r>
      <w:r w:rsidR="009A5F25" w:rsidRPr="008E24A0">
        <w:rPr>
          <w:rFonts w:ascii="Times New Roman" w:hAnsi="Times New Roman" w:cs="Times New Roman"/>
          <w:sz w:val="24"/>
          <w:szCs w:val="24"/>
        </w:rPr>
        <w:t xml:space="preserve">as regional governors in Cilicia </w:t>
      </w:r>
      <w:r w:rsidR="00BF2E15" w:rsidRPr="008E24A0">
        <w:rPr>
          <w:rFonts w:ascii="Times New Roman" w:hAnsi="Times New Roman" w:cs="Times New Roman"/>
          <w:sz w:val="24"/>
          <w:szCs w:val="24"/>
        </w:rPr>
        <w:t>and</w:t>
      </w:r>
      <w:r w:rsidR="009A5F25" w:rsidRPr="008E24A0">
        <w:rPr>
          <w:rFonts w:ascii="Times New Roman" w:hAnsi="Times New Roman" w:cs="Times New Roman"/>
          <w:sz w:val="24"/>
          <w:szCs w:val="24"/>
        </w:rPr>
        <w:t xml:space="preserve"> at Thebes in Egypt</w:t>
      </w:r>
      <w:r w:rsidR="008E24A0" w:rsidRPr="008E24A0">
        <w:rPr>
          <w:rFonts w:ascii="Times New Roman" w:hAnsi="Times New Roman" w:cs="Times New Roman"/>
          <w:sz w:val="24"/>
          <w:szCs w:val="24"/>
        </w:rPr>
        <w:t xml:space="preserve"> as Fischer-Bovet</w:t>
      </w:r>
      <w:r w:rsidR="000E3E71">
        <w:rPr>
          <w:rFonts w:ascii="Times New Roman" w:hAnsi="Times New Roman" w:cs="Times New Roman"/>
          <w:sz w:val="24"/>
          <w:szCs w:val="24"/>
        </w:rPr>
        <w:t xml:space="preserve"> </w:t>
      </w:r>
      <w:r w:rsidR="008E24A0" w:rsidRPr="008E24A0">
        <w:rPr>
          <w:rFonts w:ascii="Times New Roman" w:hAnsi="Times New Roman" w:cs="Times New Roman"/>
          <w:sz w:val="24"/>
          <w:szCs w:val="24"/>
        </w:rPr>
        <w:t>observes</w:t>
      </w:r>
      <w:r w:rsidR="007347F8" w:rsidRPr="008E24A0">
        <w:rPr>
          <w:rFonts w:ascii="Times New Roman" w:hAnsi="Times New Roman" w:cs="Times New Roman"/>
          <w:sz w:val="24"/>
          <w:szCs w:val="24"/>
        </w:rPr>
        <w:t>.</w:t>
      </w:r>
      <w:r w:rsidR="007347F8" w:rsidRPr="008E24A0">
        <w:rPr>
          <w:rStyle w:val="FootnoteReference"/>
          <w:rFonts w:ascii="Times New Roman" w:hAnsi="Times New Roman" w:cs="Times New Roman"/>
          <w:sz w:val="24"/>
          <w:szCs w:val="24"/>
        </w:rPr>
        <w:footnoteReference w:id="51"/>
      </w:r>
      <w:r w:rsidR="008E24A0" w:rsidRPr="008E24A0">
        <w:rPr>
          <w:rFonts w:ascii="Times New Roman" w:hAnsi="Times New Roman" w:cs="Times New Roman"/>
          <w:sz w:val="24"/>
          <w:szCs w:val="24"/>
        </w:rPr>
        <w:t xml:space="preserve"> Moreover, </w:t>
      </w:r>
      <w:r w:rsidR="000E3E71">
        <w:rPr>
          <w:rFonts w:ascii="Times New Roman" w:hAnsi="Times New Roman" w:cs="Times New Roman"/>
          <w:sz w:val="24"/>
          <w:szCs w:val="24"/>
        </w:rPr>
        <w:t>view</w:t>
      </w:r>
      <w:r w:rsidR="0066085A">
        <w:rPr>
          <w:rFonts w:ascii="Times New Roman" w:hAnsi="Times New Roman" w:cs="Times New Roman"/>
          <w:sz w:val="24"/>
          <w:szCs w:val="24"/>
        </w:rPr>
        <w:t>ing</w:t>
      </w:r>
      <w:r w:rsidR="008E24A0" w:rsidRPr="008E24A0">
        <w:rPr>
          <w:rFonts w:ascii="Times New Roman" w:hAnsi="Times New Roman" w:cs="Times New Roman"/>
          <w:sz w:val="24"/>
          <w:szCs w:val="24"/>
        </w:rPr>
        <w:t xml:space="preserve"> each piece of evidence chronologically </w:t>
      </w:r>
      <w:r w:rsidR="000E3E71">
        <w:rPr>
          <w:rFonts w:ascii="Times New Roman" w:hAnsi="Times New Roman" w:cs="Times New Roman"/>
          <w:sz w:val="24"/>
          <w:szCs w:val="24"/>
        </w:rPr>
        <w:t>suggests</w:t>
      </w:r>
      <w:r w:rsidR="008E24A0" w:rsidRPr="008E24A0">
        <w:rPr>
          <w:rFonts w:ascii="Times New Roman" w:hAnsi="Times New Roman" w:cs="Times New Roman"/>
          <w:sz w:val="24"/>
          <w:szCs w:val="24"/>
        </w:rPr>
        <w:t xml:space="preserve"> that perhaps, rather than them representing different officials in charge of hunt</w:t>
      </w:r>
      <w:r w:rsidR="000E3E71">
        <w:rPr>
          <w:rFonts w:ascii="Times New Roman" w:hAnsi="Times New Roman" w:cs="Times New Roman"/>
          <w:sz w:val="24"/>
          <w:szCs w:val="24"/>
        </w:rPr>
        <w:t>ing parties</w:t>
      </w:r>
      <w:r w:rsidR="008E24A0" w:rsidRPr="008E24A0">
        <w:rPr>
          <w:rFonts w:ascii="Times New Roman" w:hAnsi="Times New Roman" w:cs="Times New Roman"/>
          <w:sz w:val="24"/>
          <w:szCs w:val="24"/>
        </w:rPr>
        <w:t xml:space="preserve"> they in fact highlight </w:t>
      </w:r>
      <w:r w:rsidR="002E5482">
        <w:rPr>
          <w:rFonts w:ascii="Times New Roman" w:hAnsi="Times New Roman" w:cs="Times New Roman"/>
          <w:sz w:val="24"/>
          <w:szCs w:val="24"/>
        </w:rPr>
        <w:t>the</w:t>
      </w:r>
      <w:r w:rsidR="008E24A0" w:rsidRPr="008E24A0">
        <w:rPr>
          <w:rFonts w:ascii="Times New Roman" w:hAnsi="Times New Roman" w:cs="Times New Roman"/>
          <w:sz w:val="24"/>
          <w:szCs w:val="24"/>
        </w:rPr>
        <w:t xml:space="preserve"> gradual formalisation of th</w:t>
      </w:r>
      <w:r w:rsidR="000E3E71">
        <w:rPr>
          <w:rFonts w:ascii="Times New Roman" w:hAnsi="Times New Roman" w:cs="Times New Roman"/>
          <w:sz w:val="24"/>
          <w:szCs w:val="24"/>
        </w:rPr>
        <w:t>is</w:t>
      </w:r>
      <w:r w:rsidR="008E24A0" w:rsidRPr="008E24A0">
        <w:rPr>
          <w:rFonts w:ascii="Times New Roman" w:hAnsi="Times New Roman" w:cs="Times New Roman"/>
          <w:sz w:val="24"/>
          <w:szCs w:val="24"/>
        </w:rPr>
        <w:t xml:space="preserve"> position</w:t>
      </w:r>
      <w:r w:rsidR="002E5482">
        <w:rPr>
          <w:rFonts w:ascii="Times New Roman" w:hAnsi="Times New Roman" w:cs="Times New Roman"/>
          <w:sz w:val="24"/>
          <w:szCs w:val="24"/>
        </w:rPr>
        <w:t xml:space="preserve"> into a</w:t>
      </w:r>
      <w:r w:rsidR="008F5625">
        <w:rPr>
          <w:rFonts w:ascii="Times New Roman" w:hAnsi="Times New Roman" w:cs="Times New Roman"/>
          <w:sz w:val="24"/>
          <w:szCs w:val="24"/>
        </w:rPr>
        <w:t xml:space="preserve"> recognised state office</w:t>
      </w:r>
      <w:r w:rsidR="008E24A0" w:rsidRPr="008E24A0">
        <w:rPr>
          <w:rFonts w:ascii="Times New Roman" w:hAnsi="Times New Roman" w:cs="Times New Roman"/>
          <w:sz w:val="24"/>
          <w:szCs w:val="24"/>
        </w:rPr>
        <w:t xml:space="preserve"> over time. Indeed,</w:t>
      </w:r>
      <w:r w:rsidR="008251BE">
        <w:rPr>
          <w:rFonts w:ascii="Times New Roman" w:hAnsi="Times New Roman" w:cs="Times New Roman"/>
          <w:sz w:val="24"/>
          <w:szCs w:val="24"/>
        </w:rPr>
        <w:t xml:space="preserve"> th</w:t>
      </w:r>
      <w:r w:rsidR="003F14AC">
        <w:rPr>
          <w:rFonts w:ascii="Times New Roman" w:hAnsi="Times New Roman" w:cs="Times New Roman"/>
          <w:sz w:val="24"/>
          <w:szCs w:val="24"/>
        </w:rPr>
        <w:t>is trend</w:t>
      </w:r>
      <w:r w:rsidR="008E24A0" w:rsidRPr="008E24A0">
        <w:rPr>
          <w:rFonts w:ascii="Times New Roman" w:hAnsi="Times New Roman" w:cs="Times New Roman"/>
          <w:sz w:val="24"/>
          <w:szCs w:val="24"/>
        </w:rPr>
        <w:t xml:space="preserve"> within the Ptolemaic court is something which is noted by</w:t>
      </w:r>
      <w:r w:rsidR="00AE2C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E2C2B">
        <w:rPr>
          <w:rFonts w:ascii="Times New Roman" w:hAnsi="Times New Roman" w:cs="Times New Roman"/>
          <w:sz w:val="24"/>
          <w:szCs w:val="24"/>
        </w:rPr>
        <w:t>Mooren</w:t>
      </w:r>
      <w:proofErr w:type="spellEnd"/>
      <w:r w:rsidR="002E5482">
        <w:rPr>
          <w:rFonts w:ascii="Times New Roman" w:hAnsi="Times New Roman" w:cs="Times New Roman"/>
          <w:sz w:val="24"/>
          <w:szCs w:val="24"/>
        </w:rPr>
        <w:t>, Moyer and Thomson</w:t>
      </w:r>
      <w:r w:rsidR="008E24A0" w:rsidRPr="008E24A0">
        <w:rPr>
          <w:rFonts w:ascii="Times New Roman" w:hAnsi="Times New Roman" w:cs="Times New Roman"/>
          <w:sz w:val="24"/>
          <w:szCs w:val="24"/>
        </w:rPr>
        <w:t>.</w:t>
      </w:r>
      <w:r w:rsidR="008E24A0">
        <w:rPr>
          <w:rStyle w:val="FootnoteReference"/>
          <w:rFonts w:ascii="Times New Roman" w:hAnsi="Times New Roman" w:cs="Times New Roman"/>
          <w:sz w:val="24"/>
          <w:szCs w:val="24"/>
        </w:rPr>
        <w:footnoteReference w:id="52"/>
      </w:r>
    </w:p>
    <w:p w:rsidR="00B81BC6" w:rsidRDefault="003F14AC" w:rsidP="004D3D2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By examining each</w:t>
      </w:r>
      <w:r w:rsidR="00AE2C2B">
        <w:rPr>
          <w:rFonts w:ascii="Times New Roman" w:hAnsi="Times New Roman" w:cs="Times New Roman"/>
          <w:sz w:val="24"/>
          <w:szCs w:val="24"/>
        </w:rPr>
        <w:t xml:space="preserve"> of </w:t>
      </w:r>
      <w:r>
        <w:rPr>
          <w:rFonts w:ascii="Times New Roman" w:hAnsi="Times New Roman" w:cs="Times New Roman"/>
          <w:sz w:val="24"/>
          <w:szCs w:val="24"/>
        </w:rPr>
        <w:t xml:space="preserve">these </w:t>
      </w:r>
      <w:r w:rsidR="00F86B78">
        <w:rPr>
          <w:rFonts w:ascii="Times New Roman" w:hAnsi="Times New Roman" w:cs="Times New Roman"/>
          <w:sz w:val="24"/>
          <w:szCs w:val="24"/>
        </w:rPr>
        <w:t>accounts</w:t>
      </w:r>
      <w:r w:rsidR="00AE2C2B">
        <w:rPr>
          <w:rFonts w:ascii="Times New Roman" w:hAnsi="Times New Roman" w:cs="Times New Roman"/>
          <w:sz w:val="24"/>
          <w:szCs w:val="24"/>
        </w:rPr>
        <w:t xml:space="preserve"> individually</w:t>
      </w:r>
      <w:r>
        <w:rPr>
          <w:rFonts w:ascii="Times New Roman" w:hAnsi="Times New Roman" w:cs="Times New Roman"/>
          <w:sz w:val="24"/>
          <w:szCs w:val="24"/>
        </w:rPr>
        <w:t xml:space="preserve"> a clear chronology does emerge.</w:t>
      </w:r>
      <w:r w:rsidR="008251B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251BE">
        <w:rPr>
          <w:rFonts w:ascii="Times New Roman" w:hAnsi="Times New Roman" w:cs="Times New Roman"/>
          <w:sz w:val="24"/>
          <w:szCs w:val="24"/>
        </w:rPr>
        <w:t>Diodorus</w:t>
      </w:r>
      <w:proofErr w:type="spellEnd"/>
      <w:r w:rsidR="008251BE">
        <w:rPr>
          <w:rFonts w:ascii="Times New Roman" w:hAnsi="Times New Roman" w:cs="Times New Roman"/>
          <w:sz w:val="24"/>
          <w:szCs w:val="24"/>
        </w:rPr>
        <w:t xml:space="preserve">’ </w:t>
      </w:r>
      <w:r w:rsidR="00F86B78">
        <w:rPr>
          <w:rFonts w:ascii="Times New Roman" w:hAnsi="Times New Roman" w:cs="Times New Roman"/>
          <w:sz w:val="24"/>
          <w:szCs w:val="24"/>
        </w:rPr>
        <w:t>discussion</w:t>
      </w:r>
      <w:r w:rsidR="008251BE">
        <w:rPr>
          <w:rFonts w:ascii="Times New Roman" w:hAnsi="Times New Roman" w:cs="Times New Roman"/>
          <w:sz w:val="24"/>
          <w:szCs w:val="24"/>
        </w:rPr>
        <w:t xml:space="preserve"> </w:t>
      </w:r>
      <w:r w:rsidR="0066085A">
        <w:rPr>
          <w:rFonts w:ascii="Times New Roman" w:hAnsi="Times New Roman" w:cs="Times New Roman"/>
          <w:sz w:val="24"/>
          <w:szCs w:val="24"/>
        </w:rPr>
        <w:t xml:space="preserve">of Simmias </w:t>
      </w:r>
      <w:r w:rsidR="00AE2C2B">
        <w:rPr>
          <w:rFonts w:ascii="Times New Roman" w:hAnsi="Times New Roman" w:cs="Times New Roman"/>
          <w:sz w:val="24"/>
          <w:szCs w:val="24"/>
        </w:rPr>
        <w:t>during the reign of Ptolemy III</w:t>
      </w:r>
      <w:r w:rsidR="002C41E9">
        <w:rPr>
          <w:rFonts w:ascii="Times New Roman" w:hAnsi="Times New Roman" w:cs="Times New Roman"/>
          <w:sz w:val="24"/>
          <w:szCs w:val="24"/>
        </w:rPr>
        <w:t xml:space="preserve"> </w:t>
      </w:r>
      <w:r w:rsidR="0066085A">
        <w:rPr>
          <w:rFonts w:ascii="Times New Roman" w:hAnsi="Times New Roman" w:cs="Times New Roman"/>
          <w:sz w:val="24"/>
          <w:szCs w:val="24"/>
        </w:rPr>
        <w:t>refers to the leader</w:t>
      </w:r>
      <w:r w:rsidR="008251BE">
        <w:rPr>
          <w:rFonts w:ascii="Times New Roman" w:hAnsi="Times New Roman" w:cs="Times New Roman"/>
          <w:sz w:val="24"/>
          <w:szCs w:val="24"/>
        </w:rPr>
        <w:t xml:space="preserve"> as</w:t>
      </w:r>
      <w:r w:rsidR="000E3E71">
        <w:rPr>
          <w:rFonts w:ascii="Times New Roman" w:hAnsi="Times New Roman" w:cs="Times New Roman"/>
          <w:sz w:val="24"/>
          <w:szCs w:val="24"/>
        </w:rPr>
        <w:t xml:space="preserve"> a</w:t>
      </w:r>
      <w:r w:rsidR="002C41E9">
        <w:rPr>
          <w:rFonts w:ascii="Times New Roman" w:hAnsi="Times New Roman" w:cs="Times New Roman"/>
          <w:sz w:val="24"/>
          <w:szCs w:val="24"/>
        </w:rPr>
        <w:t xml:space="preserve"> ‘</w:t>
      </w:r>
      <w:proofErr w:type="spellStart"/>
      <w:r w:rsidR="005D1462">
        <w:rPr>
          <w:rFonts w:ascii="Times New Roman" w:hAnsi="Times New Roman" w:cs="Times New Roman"/>
          <w:i/>
          <w:sz w:val="24"/>
          <w:szCs w:val="24"/>
        </w:rPr>
        <w:t>philoi</w:t>
      </w:r>
      <w:proofErr w:type="spellEnd"/>
      <w:r w:rsidR="002C41E9">
        <w:rPr>
          <w:rFonts w:ascii="Times New Roman" w:hAnsi="Times New Roman" w:cs="Times New Roman"/>
          <w:sz w:val="24"/>
          <w:szCs w:val="24"/>
        </w:rPr>
        <w:t xml:space="preserve">’ of the </w:t>
      </w:r>
      <w:r w:rsidR="00F86B78">
        <w:rPr>
          <w:rFonts w:ascii="Times New Roman" w:hAnsi="Times New Roman" w:cs="Times New Roman"/>
          <w:sz w:val="24"/>
          <w:szCs w:val="24"/>
        </w:rPr>
        <w:t>k</w:t>
      </w:r>
      <w:r w:rsidR="002C41E9">
        <w:rPr>
          <w:rFonts w:ascii="Times New Roman" w:hAnsi="Times New Roman" w:cs="Times New Roman"/>
          <w:sz w:val="24"/>
          <w:szCs w:val="24"/>
        </w:rPr>
        <w:t>ing</w:t>
      </w:r>
      <w:r w:rsidR="00F86B78">
        <w:rPr>
          <w:rFonts w:ascii="Times New Roman" w:hAnsi="Times New Roman" w:cs="Times New Roman"/>
          <w:sz w:val="24"/>
          <w:szCs w:val="24"/>
        </w:rPr>
        <w:t xml:space="preserve"> operating between 246-222 BC</w:t>
      </w:r>
      <w:r>
        <w:rPr>
          <w:rFonts w:ascii="Times New Roman" w:hAnsi="Times New Roman" w:cs="Times New Roman"/>
          <w:sz w:val="24"/>
          <w:szCs w:val="24"/>
        </w:rPr>
        <w:t>.</w:t>
      </w:r>
      <w:r w:rsidR="002C41E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0E3E71">
        <w:rPr>
          <w:rFonts w:ascii="Times New Roman" w:hAnsi="Times New Roman" w:cs="Times New Roman"/>
          <w:sz w:val="24"/>
          <w:szCs w:val="24"/>
        </w:rPr>
        <w:t>second</w:t>
      </w:r>
      <w:r w:rsidR="00F86B78">
        <w:rPr>
          <w:rFonts w:ascii="Times New Roman" w:hAnsi="Times New Roman" w:cs="Times New Roman"/>
          <w:sz w:val="24"/>
          <w:szCs w:val="24"/>
        </w:rPr>
        <w:t xml:space="preserve"> set of records</w:t>
      </w:r>
      <w:r>
        <w:rPr>
          <w:rFonts w:ascii="Times New Roman" w:hAnsi="Times New Roman" w:cs="Times New Roman"/>
          <w:sz w:val="24"/>
          <w:szCs w:val="24"/>
        </w:rPr>
        <w:t xml:space="preserve"> which</w:t>
      </w:r>
      <w:r w:rsidR="002C41E9">
        <w:rPr>
          <w:rFonts w:ascii="Times New Roman" w:hAnsi="Times New Roman" w:cs="Times New Roman"/>
          <w:sz w:val="24"/>
          <w:szCs w:val="24"/>
        </w:rPr>
        <w:t xml:space="preserve"> Fischer-Bovet</w:t>
      </w:r>
      <w:r>
        <w:rPr>
          <w:rFonts w:ascii="Times New Roman" w:hAnsi="Times New Roman" w:cs="Times New Roman"/>
          <w:sz w:val="24"/>
          <w:szCs w:val="24"/>
        </w:rPr>
        <w:t xml:space="preserve"> highlights</w:t>
      </w:r>
      <w:r w:rsidR="000E3E71">
        <w:rPr>
          <w:rFonts w:ascii="Times New Roman" w:hAnsi="Times New Roman" w:cs="Times New Roman"/>
          <w:sz w:val="24"/>
          <w:szCs w:val="24"/>
        </w:rPr>
        <w:t xml:space="preserve"> mention</w:t>
      </w:r>
      <w:r>
        <w:rPr>
          <w:rFonts w:ascii="Times New Roman" w:hAnsi="Times New Roman" w:cs="Times New Roman"/>
          <w:sz w:val="24"/>
          <w:szCs w:val="24"/>
        </w:rPr>
        <w:t>s</w:t>
      </w:r>
      <w:r w:rsidR="000E3E71">
        <w:rPr>
          <w:rFonts w:ascii="Times New Roman" w:hAnsi="Times New Roman" w:cs="Times New Roman"/>
          <w:sz w:val="24"/>
          <w:szCs w:val="24"/>
        </w:rPr>
        <w:t xml:space="preserve"> Eponymous </w:t>
      </w:r>
      <w:r w:rsidR="00063BC4">
        <w:rPr>
          <w:rFonts w:ascii="Times New Roman" w:hAnsi="Times New Roman" w:cs="Times New Roman"/>
          <w:sz w:val="24"/>
          <w:szCs w:val="24"/>
        </w:rPr>
        <w:t>Officers</w:t>
      </w:r>
      <w:r w:rsidR="00F86B78">
        <w:rPr>
          <w:rFonts w:ascii="Times New Roman" w:hAnsi="Times New Roman" w:cs="Times New Roman"/>
          <w:sz w:val="24"/>
          <w:szCs w:val="24"/>
        </w:rPr>
        <w:t xml:space="preserve"> and</w:t>
      </w:r>
      <w:r w:rsidR="000E3E71">
        <w:rPr>
          <w:rFonts w:ascii="Times New Roman" w:hAnsi="Times New Roman" w:cs="Times New Roman"/>
          <w:sz w:val="24"/>
          <w:szCs w:val="24"/>
        </w:rPr>
        <w:t xml:space="preserve"> </w:t>
      </w:r>
      <w:r w:rsidR="002C41E9">
        <w:rPr>
          <w:rFonts w:ascii="Times New Roman" w:hAnsi="Times New Roman" w:cs="Times New Roman"/>
          <w:sz w:val="24"/>
          <w:szCs w:val="24"/>
        </w:rPr>
        <w:t>date</w:t>
      </w:r>
      <w:r w:rsidR="000E3E71">
        <w:rPr>
          <w:rFonts w:ascii="Times New Roman" w:hAnsi="Times New Roman" w:cs="Times New Roman"/>
          <w:sz w:val="24"/>
          <w:szCs w:val="24"/>
        </w:rPr>
        <w:t>s</w:t>
      </w:r>
      <w:r w:rsidR="002C41E9">
        <w:rPr>
          <w:rFonts w:ascii="Times New Roman" w:hAnsi="Times New Roman" w:cs="Times New Roman"/>
          <w:sz w:val="24"/>
          <w:szCs w:val="24"/>
        </w:rPr>
        <w:t xml:space="preserve"> to the late 3</w:t>
      </w:r>
      <w:r w:rsidR="002C41E9" w:rsidRPr="002C41E9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="002C41E9">
        <w:rPr>
          <w:rFonts w:ascii="Times New Roman" w:hAnsi="Times New Roman" w:cs="Times New Roman"/>
          <w:sz w:val="24"/>
          <w:szCs w:val="24"/>
        </w:rPr>
        <w:t xml:space="preserve"> to early 2</w:t>
      </w:r>
      <w:r w:rsidR="002C41E9" w:rsidRPr="002C41E9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="002C41E9">
        <w:rPr>
          <w:rFonts w:ascii="Times New Roman" w:hAnsi="Times New Roman" w:cs="Times New Roman"/>
          <w:sz w:val="24"/>
          <w:szCs w:val="24"/>
        </w:rPr>
        <w:t xml:space="preserve"> century BC</w:t>
      </w:r>
      <w:r w:rsidR="00F86B78">
        <w:rPr>
          <w:rFonts w:ascii="Times New Roman" w:hAnsi="Times New Roman" w:cs="Times New Roman"/>
          <w:sz w:val="24"/>
          <w:szCs w:val="24"/>
        </w:rPr>
        <w:t>. The</w:t>
      </w:r>
      <w:r w:rsidR="002C41E9">
        <w:rPr>
          <w:rFonts w:ascii="Times New Roman" w:hAnsi="Times New Roman" w:cs="Times New Roman"/>
          <w:sz w:val="24"/>
          <w:szCs w:val="24"/>
        </w:rPr>
        <w:t xml:space="preserve"> fi</w:t>
      </w:r>
      <w:r w:rsidR="00F86B78">
        <w:rPr>
          <w:rFonts w:ascii="Times New Roman" w:hAnsi="Times New Roman" w:cs="Times New Roman"/>
          <w:sz w:val="24"/>
          <w:szCs w:val="24"/>
        </w:rPr>
        <w:t>nal accounts which</w:t>
      </w:r>
      <w:r w:rsidR="002C41E9">
        <w:rPr>
          <w:rFonts w:ascii="Times New Roman" w:hAnsi="Times New Roman" w:cs="Times New Roman"/>
          <w:sz w:val="24"/>
          <w:szCs w:val="24"/>
        </w:rPr>
        <w:t xml:space="preserve"> Gates-Foster</w:t>
      </w:r>
      <w:r w:rsidR="0066085A">
        <w:rPr>
          <w:rFonts w:ascii="Times New Roman" w:hAnsi="Times New Roman" w:cs="Times New Roman"/>
          <w:sz w:val="24"/>
          <w:szCs w:val="24"/>
        </w:rPr>
        <w:t xml:space="preserve"> notes</w:t>
      </w:r>
      <w:r w:rsidR="00F86B78">
        <w:rPr>
          <w:rFonts w:ascii="Times New Roman" w:hAnsi="Times New Roman" w:cs="Times New Roman"/>
          <w:sz w:val="24"/>
          <w:szCs w:val="24"/>
        </w:rPr>
        <w:t xml:space="preserve"> are</w:t>
      </w:r>
      <w:r w:rsidR="000E3E71">
        <w:rPr>
          <w:rFonts w:ascii="Times New Roman" w:hAnsi="Times New Roman" w:cs="Times New Roman"/>
          <w:sz w:val="24"/>
          <w:szCs w:val="24"/>
        </w:rPr>
        <w:t xml:space="preserve"> </w:t>
      </w:r>
      <w:r w:rsidR="0066085A">
        <w:rPr>
          <w:rFonts w:ascii="Times New Roman" w:hAnsi="Times New Roman" w:cs="Times New Roman"/>
          <w:sz w:val="24"/>
          <w:szCs w:val="24"/>
        </w:rPr>
        <w:t xml:space="preserve">inscriptions </w:t>
      </w:r>
      <w:r w:rsidR="00F86B78">
        <w:rPr>
          <w:rFonts w:ascii="Times New Roman" w:hAnsi="Times New Roman" w:cs="Times New Roman"/>
          <w:sz w:val="24"/>
          <w:szCs w:val="24"/>
        </w:rPr>
        <w:t xml:space="preserve">that </w:t>
      </w:r>
      <w:r w:rsidR="0066085A">
        <w:rPr>
          <w:rFonts w:ascii="Times New Roman" w:hAnsi="Times New Roman" w:cs="Times New Roman"/>
          <w:sz w:val="24"/>
          <w:szCs w:val="24"/>
        </w:rPr>
        <w:t>referen</w:t>
      </w:r>
      <w:r w:rsidR="00F86B78">
        <w:rPr>
          <w:rFonts w:ascii="Times New Roman" w:hAnsi="Times New Roman" w:cs="Times New Roman"/>
          <w:sz w:val="24"/>
          <w:szCs w:val="24"/>
        </w:rPr>
        <w:t>ce</w:t>
      </w:r>
      <w:r w:rsidR="0066085A">
        <w:rPr>
          <w:rFonts w:ascii="Times New Roman" w:hAnsi="Times New Roman" w:cs="Times New Roman"/>
          <w:sz w:val="24"/>
          <w:szCs w:val="24"/>
        </w:rPr>
        <w:t xml:space="preserve"> </w:t>
      </w:r>
      <w:r w:rsidR="002E5482">
        <w:rPr>
          <w:rFonts w:ascii="Times New Roman" w:hAnsi="Times New Roman" w:cs="Times New Roman"/>
          <w:sz w:val="24"/>
          <w:szCs w:val="24"/>
        </w:rPr>
        <w:t>a</w:t>
      </w:r>
      <w:r w:rsidR="000E3E7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E3E71">
        <w:rPr>
          <w:rFonts w:ascii="Times New Roman" w:hAnsi="Times New Roman" w:cs="Times New Roman"/>
          <w:i/>
          <w:sz w:val="24"/>
          <w:szCs w:val="24"/>
        </w:rPr>
        <w:t>strategos</w:t>
      </w:r>
      <w:proofErr w:type="spellEnd"/>
      <w:r w:rsidR="002C41E9">
        <w:rPr>
          <w:rFonts w:ascii="Times New Roman" w:hAnsi="Times New Roman" w:cs="Times New Roman"/>
          <w:sz w:val="24"/>
          <w:szCs w:val="24"/>
        </w:rPr>
        <w:t xml:space="preserve"> date either to 215 BC or 204 BC.</w:t>
      </w:r>
      <w:r w:rsidR="002C41E9">
        <w:rPr>
          <w:rStyle w:val="FootnoteReference"/>
          <w:rFonts w:ascii="Times New Roman" w:hAnsi="Times New Roman" w:cs="Times New Roman"/>
          <w:sz w:val="24"/>
          <w:szCs w:val="24"/>
        </w:rPr>
        <w:footnoteReference w:id="53"/>
      </w:r>
      <w:r w:rsidR="002E5482">
        <w:rPr>
          <w:rFonts w:ascii="Times New Roman" w:hAnsi="Times New Roman" w:cs="Times New Roman"/>
          <w:sz w:val="24"/>
          <w:szCs w:val="24"/>
        </w:rPr>
        <w:t xml:space="preserve"> G</w:t>
      </w:r>
      <w:r w:rsidR="002C41E9">
        <w:rPr>
          <w:rFonts w:ascii="Times New Roman" w:hAnsi="Times New Roman" w:cs="Times New Roman"/>
          <w:sz w:val="24"/>
          <w:szCs w:val="24"/>
        </w:rPr>
        <w:t>iven that the Great Revolt (207-186 BC) severed the Ptolemaic state’s access to the elephant hunting station</w:t>
      </w:r>
      <w:r w:rsidR="002E5482">
        <w:rPr>
          <w:rFonts w:ascii="Times New Roman" w:hAnsi="Times New Roman" w:cs="Times New Roman"/>
          <w:sz w:val="24"/>
          <w:szCs w:val="24"/>
        </w:rPr>
        <w:t>s</w:t>
      </w:r>
      <w:r w:rsidR="002C41E9">
        <w:rPr>
          <w:rFonts w:ascii="Times New Roman" w:hAnsi="Times New Roman" w:cs="Times New Roman"/>
          <w:sz w:val="24"/>
          <w:szCs w:val="24"/>
        </w:rPr>
        <w:t xml:space="preserve"> the former date of</w:t>
      </w:r>
      <w:r w:rsidR="002E5482">
        <w:rPr>
          <w:rFonts w:ascii="Times New Roman" w:hAnsi="Times New Roman" w:cs="Times New Roman"/>
          <w:sz w:val="24"/>
          <w:szCs w:val="24"/>
        </w:rPr>
        <w:t xml:space="preserve"> </w:t>
      </w:r>
      <w:r w:rsidR="002C41E9">
        <w:rPr>
          <w:rFonts w:ascii="Times New Roman" w:hAnsi="Times New Roman" w:cs="Times New Roman"/>
          <w:sz w:val="24"/>
          <w:szCs w:val="24"/>
        </w:rPr>
        <w:t>215 BC seems more likely.</w:t>
      </w:r>
      <w:r w:rsidR="002C41E9">
        <w:rPr>
          <w:rStyle w:val="FootnoteReference"/>
          <w:rFonts w:ascii="Times New Roman" w:hAnsi="Times New Roman" w:cs="Times New Roman"/>
          <w:sz w:val="24"/>
          <w:szCs w:val="24"/>
        </w:rPr>
        <w:footnoteReference w:id="54"/>
      </w:r>
      <w:r w:rsidR="002C41E9">
        <w:rPr>
          <w:rFonts w:ascii="Times New Roman" w:hAnsi="Times New Roman" w:cs="Times New Roman"/>
          <w:sz w:val="24"/>
          <w:szCs w:val="24"/>
        </w:rPr>
        <w:t xml:space="preserve"> Therefore, these documents,</w:t>
      </w:r>
      <w:r w:rsidR="00063BC4">
        <w:rPr>
          <w:rFonts w:ascii="Times New Roman" w:hAnsi="Times New Roman" w:cs="Times New Roman"/>
          <w:sz w:val="24"/>
          <w:szCs w:val="24"/>
        </w:rPr>
        <w:t xml:space="preserve"> despite being</w:t>
      </w:r>
      <w:r w:rsidR="002C41E9">
        <w:rPr>
          <w:rFonts w:ascii="Times New Roman" w:hAnsi="Times New Roman" w:cs="Times New Roman"/>
          <w:sz w:val="24"/>
          <w:szCs w:val="24"/>
        </w:rPr>
        <w:t xml:space="preserve"> isolated examples, do offer a potentially clear chronolo</w:t>
      </w:r>
      <w:r w:rsidR="00063BC4">
        <w:rPr>
          <w:rFonts w:ascii="Times New Roman" w:hAnsi="Times New Roman" w:cs="Times New Roman"/>
          <w:sz w:val="24"/>
          <w:szCs w:val="24"/>
        </w:rPr>
        <w:t>gy</w:t>
      </w:r>
      <w:r w:rsidR="002C41E9">
        <w:rPr>
          <w:rFonts w:ascii="Times New Roman" w:hAnsi="Times New Roman" w:cs="Times New Roman"/>
          <w:sz w:val="24"/>
          <w:szCs w:val="24"/>
        </w:rPr>
        <w:t xml:space="preserve"> </w:t>
      </w:r>
      <w:r w:rsidR="0066085A">
        <w:rPr>
          <w:rFonts w:ascii="Times New Roman" w:hAnsi="Times New Roman" w:cs="Times New Roman"/>
          <w:sz w:val="24"/>
          <w:szCs w:val="24"/>
        </w:rPr>
        <w:t>for charting</w:t>
      </w:r>
      <w:r w:rsidR="002C41E9">
        <w:rPr>
          <w:rFonts w:ascii="Times New Roman" w:hAnsi="Times New Roman" w:cs="Times New Roman"/>
          <w:sz w:val="24"/>
          <w:szCs w:val="24"/>
        </w:rPr>
        <w:t xml:space="preserve"> the formalisation of the position of leader of the elephant hunt</w:t>
      </w:r>
      <w:r w:rsidR="00063BC4">
        <w:rPr>
          <w:rFonts w:ascii="Times New Roman" w:hAnsi="Times New Roman" w:cs="Times New Roman"/>
          <w:sz w:val="24"/>
          <w:szCs w:val="24"/>
        </w:rPr>
        <w:t>ing expeditions</w:t>
      </w:r>
      <w:r w:rsidR="002C41E9">
        <w:rPr>
          <w:rFonts w:ascii="Times New Roman" w:hAnsi="Times New Roman" w:cs="Times New Roman"/>
          <w:sz w:val="24"/>
          <w:szCs w:val="24"/>
        </w:rPr>
        <w:t xml:space="preserve"> from</w:t>
      </w:r>
      <w:r w:rsidR="002E5482">
        <w:rPr>
          <w:rFonts w:ascii="Times New Roman" w:hAnsi="Times New Roman" w:cs="Times New Roman"/>
          <w:sz w:val="24"/>
          <w:szCs w:val="24"/>
        </w:rPr>
        <w:t xml:space="preserve"> being a</w:t>
      </w:r>
      <w:r w:rsidR="002C4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D1462">
        <w:rPr>
          <w:rFonts w:ascii="Times New Roman" w:hAnsi="Times New Roman" w:cs="Times New Roman"/>
          <w:i/>
          <w:sz w:val="24"/>
          <w:szCs w:val="24"/>
        </w:rPr>
        <w:t>philoi</w:t>
      </w:r>
      <w:proofErr w:type="spellEnd"/>
      <w:r w:rsidR="002C41E9">
        <w:rPr>
          <w:rFonts w:ascii="Times New Roman" w:hAnsi="Times New Roman" w:cs="Times New Roman"/>
          <w:sz w:val="24"/>
          <w:szCs w:val="24"/>
        </w:rPr>
        <w:t xml:space="preserve"> of the </w:t>
      </w:r>
      <w:r w:rsidR="00F86B78">
        <w:rPr>
          <w:rFonts w:ascii="Times New Roman" w:hAnsi="Times New Roman" w:cs="Times New Roman"/>
          <w:sz w:val="24"/>
          <w:szCs w:val="24"/>
        </w:rPr>
        <w:t>k</w:t>
      </w:r>
      <w:r w:rsidR="002C41E9">
        <w:rPr>
          <w:rFonts w:ascii="Times New Roman" w:hAnsi="Times New Roman" w:cs="Times New Roman"/>
          <w:sz w:val="24"/>
          <w:szCs w:val="24"/>
        </w:rPr>
        <w:t>ing during the mid-3</w:t>
      </w:r>
      <w:r w:rsidR="002C41E9" w:rsidRPr="002C41E9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="002C41E9">
        <w:rPr>
          <w:rFonts w:ascii="Times New Roman" w:hAnsi="Times New Roman" w:cs="Times New Roman"/>
          <w:sz w:val="24"/>
          <w:szCs w:val="24"/>
        </w:rPr>
        <w:t xml:space="preserve"> century BC through to</w:t>
      </w:r>
      <w:r w:rsidR="002E5482">
        <w:rPr>
          <w:rFonts w:ascii="Times New Roman" w:hAnsi="Times New Roman" w:cs="Times New Roman"/>
          <w:sz w:val="24"/>
          <w:szCs w:val="24"/>
        </w:rPr>
        <w:t xml:space="preserve"> being a </w:t>
      </w:r>
      <w:proofErr w:type="spellStart"/>
      <w:r w:rsidR="002E5482">
        <w:rPr>
          <w:rFonts w:ascii="Times New Roman" w:hAnsi="Times New Roman" w:cs="Times New Roman"/>
          <w:i/>
          <w:sz w:val="24"/>
          <w:szCs w:val="24"/>
        </w:rPr>
        <w:t>philoi</w:t>
      </w:r>
      <w:proofErr w:type="spellEnd"/>
      <w:r w:rsidR="002E5482">
        <w:rPr>
          <w:rFonts w:ascii="Times New Roman" w:hAnsi="Times New Roman" w:cs="Times New Roman"/>
          <w:sz w:val="24"/>
          <w:szCs w:val="24"/>
        </w:rPr>
        <w:t xml:space="preserve"> with</w:t>
      </w:r>
      <w:r w:rsidR="002C41E9">
        <w:rPr>
          <w:rFonts w:ascii="Times New Roman" w:hAnsi="Times New Roman" w:cs="Times New Roman"/>
          <w:sz w:val="24"/>
          <w:szCs w:val="24"/>
        </w:rPr>
        <w:t xml:space="preserve"> </w:t>
      </w:r>
      <w:r w:rsidR="002E5482">
        <w:rPr>
          <w:rFonts w:ascii="Times New Roman" w:hAnsi="Times New Roman" w:cs="Times New Roman"/>
          <w:sz w:val="24"/>
          <w:szCs w:val="24"/>
        </w:rPr>
        <w:t>the</w:t>
      </w:r>
      <w:r w:rsidR="00063BC4">
        <w:rPr>
          <w:rFonts w:ascii="Times New Roman" w:hAnsi="Times New Roman" w:cs="Times New Roman"/>
          <w:sz w:val="24"/>
          <w:szCs w:val="24"/>
        </w:rPr>
        <w:t xml:space="preserve"> formalised official title of</w:t>
      </w:r>
      <w:r w:rsidR="002C41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C41E9">
        <w:rPr>
          <w:rFonts w:ascii="Times New Roman" w:hAnsi="Times New Roman" w:cs="Times New Roman"/>
          <w:i/>
          <w:sz w:val="24"/>
          <w:szCs w:val="24"/>
        </w:rPr>
        <w:t>strategos</w:t>
      </w:r>
      <w:proofErr w:type="spellEnd"/>
      <w:r w:rsidR="002C41E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C41E9">
        <w:rPr>
          <w:rFonts w:ascii="Times New Roman" w:hAnsi="Times New Roman" w:cs="Times New Roman"/>
          <w:sz w:val="24"/>
          <w:szCs w:val="24"/>
        </w:rPr>
        <w:t>or Eponymous Officer by the late-2</w:t>
      </w:r>
      <w:r w:rsidR="002C41E9" w:rsidRPr="002C41E9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="002C41E9">
        <w:rPr>
          <w:rFonts w:ascii="Times New Roman" w:hAnsi="Times New Roman" w:cs="Times New Roman"/>
          <w:sz w:val="24"/>
          <w:szCs w:val="24"/>
        </w:rPr>
        <w:t xml:space="preserve"> century BC. </w:t>
      </w:r>
    </w:p>
    <w:p w:rsidR="0070537D" w:rsidRDefault="002C41E9" w:rsidP="004D3D2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Indeed, the frequent change in title during the later hunts may be accounted for by Cobb’s suggestion that elephant hunts, while important, were not conducted every year but rather </w:t>
      </w:r>
      <w:r w:rsidR="00C03103">
        <w:rPr>
          <w:rFonts w:ascii="Times New Roman" w:hAnsi="Times New Roman" w:cs="Times New Roman"/>
          <w:sz w:val="24"/>
          <w:szCs w:val="24"/>
        </w:rPr>
        <w:t>semi-regularly perhaps due to the need for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C73D1">
        <w:rPr>
          <w:rFonts w:ascii="Times New Roman" w:hAnsi="Times New Roman" w:cs="Times New Roman"/>
          <w:sz w:val="24"/>
          <w:szCs w:val="24"/>
        </w:rPr>
        <w:t>extensive</w:t>
      </w:r>
      <w:r>
        <w:rPr>
          <w:rFonts w:ascii="Times New Roman" w:hAnsi="Times New Roman" w:cs="Times New Roman"/>
          <w:sz w:val="24"/>
          <w:szCs w:val="24"/>
        </w:rPr>
        <w:t xml:space="preserve"> planning.</w:t>
      </w:r>
      <w:r w:rsidR="00B81BC6">
        <w:rPr>
          <w:rStyle w:val="FootnoteReference"/>
          <w:rFonts w:ascii="Times New Roman" w:hAnsi="Times New Roman" w:cs="Times New Roman"/>
          <w:sz w:val="24"/>
          <w:szCs w:val="24"/>
        </w:rPr>
        <w:footnoteReference w:id="55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81BC6">
        <w:rPr>
          <w:rFonts w:ascii="Times New Roman" w:hAnsi="Times New Roman" w:cs="Times New Roman"/>
          <w:sz w:val="24"/>
          <w:szCs w:val="24"/>
        </w:rPr>
        <w:t xml:space="preserve">Nevertheless, when they did take place they seem to have been on a very large scale. This is shown by the </w:t>
      </w:r>
      <w:r w:rsidR="006D14B4">
        <w:rPr>
          <w:rFonts w:ascii="Times New Roman" w:hAnsi="Times New Roman" w:cs="Times New Roman"/>
          <w:sz w:val="24"/>
          <w:szCs w:val="24"/>
        </w:rPr>
        <w:t>seventy-three</w:t>
      </w:r>
      <w:r w:rsidR="00B81BC6">
        <w:rPr>
          <w:rFonts w:ascii="Times New Roman" w:hAnsi="Times New Roman" w:cs="Times New Roman"/>
          <w:sz w:val="24"/>
          <w:szCs w:val="24"/>
        </w:rPr>
        <w:t xml:space="preserve"> live elephants fielded at Raphia in 217 BC and the 300 elephants which were needed to achieve the number of 600 tusks supposedly displayed by Ptolemy II in his so-called Pomp during the 2</w:t>
      </w:r>
      <w:r w:rsidR="00B81BC6" w:rsidRPr="00B81BC6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="00B81BC6">
        <w:rPr>
          <w:rFonts w:ascii="Times New Roman" w:hAnsi="Times New Roman" w:cs="Times New Roman"/>
          <w:sz w:val="24"/>
          <w:szCs w:val="24"/>
        </w:rPr>
        <w:t xml:space="preserve"> century BC</w:t>
      </w:r>
      <w:r w:rsidR="004C73D1">
        <w:rPr>
          <w:rFonts w:ascii="Times New Roman" w:hAnsi="Times New Roman" w:cs="Times New Roman"/>
          <w:sz w:val="24"/>
          <w:szCs w:val="24"/>
        </w:rPr>
        <w:t>,</w:t>
      </w:r>
      <w:r w:rsidR="00C03103">
        <w:rPr>
          <w:rFonts w:ascii="Times New Roman" w:hAnsi="Times New Roman" w:cs="Times New Roman"/>
          <w:sz w:val="24"/>
          <w:szCs w:val="24"/>
        </w:rPr>
        <w:t xml:space="preserve"> although this figure could be exaggerated</w:t>
      </w:r>
      <w:r w:rsidR="00B81BC6">
        <w:rPr>
          <w:rFonts w:ascii="Times New Roman" w:hAnsi="Times New Roman" w:cs="Times New Roman"/>
          <w:sz w:val="24"/>
          <w:szCs w:val="24"/>
        </w:rPr>
        <w:t>.</w:t>
      </w:r>
      <w:r w:rsidR="00B81BC6">
        <w:rPr>
          <w:rStyle w:val="FootnoteReference"/>
          <w:rFonts w:ascii="Times New Roman" w:hAnsi="Times New Roman" w:cs="Times New Roman"/>
          <w:sz w:val="24"/>
          <w:szCs w:val="24"/>
        </w:rPr>
        <w:footnoteReference w:id="56"/>
      </w:r>
      <w:r w:rsidR="00B81BC6">
        <w:rPr>
          <w:rFonts w:ascii="Times New Roman" w:hAnsi="Times New Roman" w:cs="Times New Roman"/>
          <w:sz w:val="24"/>
          <w:szCs w:val="24"/>
        </w:rPr>
        <w:t xml:space="preserve"> </w:t>
      </w:r>
      <w:r w:rsidR="00C03103">
        <w:rPr>
          <w:rFonts w:ascii="Times New Roman" w:hAnsi="Times New Roman" w:cs="Times New Roman"/>
          <w:sz w:val="24"/>
          <w:szCs w:val="24"/>
        </w:rPr>
        <w:t>However</w:t>
      </w:r>
      <w:r w:rsidR="00B81BC6">
        <w:rPr>
          <w:rFonts w:ascii="Times New Roman" w:hAnsi="Times New Roman" w:cs="Times New Roman"/>
          <w:sz w:val="24"/>
          <w:szCs w:val="24"/>
        </w:rPr>
        <w:t xml:space="preserve">, Burstein rightly observes that while </w:t>
      </w:r>
      <w:r w:rsidR="00C03103">
        <w:rPr>
          <w:rFonts w:ascii="Times New Roman" w:hAnsi="Times New Roman" w:cs="Times New Roman"/>
          <w:sz w:val="24"/>
          <w:szCs w:val="24"/>
        </w:rPr>
        <w:t xml:space="preserve">modern scholars </w:t>
      </w:r>
      <w:r w:rsidR="00B81BC6">
        <w:rPr>
          <w:rFonts w:ascii="Times New Roman" w:hAnsi="Times New Roman" w:cs="Times New Roman"/>
          <w:sz w:val="24"/>
          <w:szCs w:val="24"/>
        </w:rPr>
        <w:t>focus on the hunting of live elephants the economic value of the ivory made it likely that far greater numbers were hunted and killed for th</w:t>
      </w:r>
      <w:r w:rsidR="00C03103">
        <w:rPr>
          <w:rFonts w:ascii="Times New Roman" w:hAnsi="Times New Roman" w:cs="Times New Roman"/>
          <w:sz w:val="24"/>
          <w:szCs w:val="24"/>
        </w:rPr>
        <w:t>is</w:t>
      </w:r>
      <w:r w:rsidR="00B81BC6">
        <w:rPr>
          <w:rFonts w:ascii="Times New Roman" w:hAnsi="Times New Roman" w:cs="Times New Roman"/>
          <w:sz w:val="24"/>
          <w:szCs w:val="24"/>
        </w:rPr>
        <w:t xml:space="preserve"> rather than</w:t>
      </w:r>
      <w:r w:rsidR="00C03103">
        <w:rPr>
          <w:rFonts w:ascii="Times New Roman" w:hAnsi="Times New Roman" w:cs="Times New Roman"/>
          <w:sz w:val="24"/>
          <w:szCs w:val="24"/>
        </w:rPr>
        <w:t xml:space="preserve"> </w:t>
      </w:r>
      <w:r w:rsidR="00B81BC6">
        <w:rPr>
          <w:rFonts w:ascii="Times New Roman" w:hAnsi="Times New Roman" w:cs="Times New Roman"/>
          <w:sz w:val="24"/>
          <w:szCs w:val="24"/>
        </w:rPr>
        <w:t>for military purposes.</w:t>
      </w:r>
      <w:r w:rsidR="00B81BC6">
        <w:rPr>
          <w:rStyle w:val="FootnoteReference"/>
          <w:rFonts w:ascii="Times New Roman" w:hAnsi="Times New Roman" w:cs="Times New Roman"/>
          <w:sz w:val="24"/>
          <w:szCs w:val="24"/>
        </w:rPr>
        <w:footnoteReference w:id="57"/>
      </w:r>
      <w:r w:rsidR="00B81BC6">
        <w:rPr>
          <w:rFonts w:ascii="Times New Roman" w:hAnsi="Times New Roman" w:cs="Times New Roman"/>
          <w:sz w:val="24"/>
          <w:szCs w:val="24"/>
        </w:rPr>
        <w:t xml:space="preserve"> This latter assertion is confirmed firstly by inscriptions from Delos which </w:t>
      </w:r>
      <w:r w:rsidR="00B81BC6">
        <w:rPr>
          <w:rFonts w:ascii="Times New Roman" w:hAnsi="Times New Roman" w:cs="Times New Roman"/>
          <w:sz w:val="24"/>
          <w:szCs w:val="24"/>
        </w:rPr>
        <w:lastRenderedPageBreak/>
        <w:t>indicate a sharp drop in the price of ivory</w:t>
      </w:r>
      <w:r w:rsidR="00C03103">
        <w:rPr>
          <w:rFonts w:ascii="Times New Roman" w:hAnsi="Times New Roman" w:cs="Times New Roman"/>
          <w:sz w:val="24"/>
          <w:szCs w:val="24"/>
        </w:rPr>
        <w:t xml:space="preserve"> during the Hellenistic period</w:t>
      </w:r>
      <w:r w:rsidR="00B81BC6">
        <w:rPr>
          <w:rFonts w:ascii="Times New Roman" w:hAnsi="Times New Roman" w:cs="Times New Roman"/>
          <w:sz w:val="24"/>
          <w:szCs w:val="24"/>
        </w:rPr>
        <w:t xml:space="preserve"> and</w:t>
      </w:r>
      <w:r w:rsidR="00C03103">
        <w:rPr>
          <w:rFonts w:ascii="Times New Roman" w:hAnsi="Times New Roman" w:cs="Times New Roman"/>
          <w:sz w:val="24"/>
          <w:szCs w:val="24"/>
        </w:rPr>
        <w:t xml:space="preserve"> secondly</w:t>
      </w:r>
      <w:r w:rsidR="00B81BC6">
        <w:rPr>
          <w:rFonts w:ascii="Times New Roman" w:hAnsi="Times New Roman" w:cs="Times New Roman"/>
          <w:sz w:val="24"/>
          <w:szCs w:val="24"/>
        </w:rPr>
        <w:t xml:space="preserve"> </w:t>
      </w:r>
      <w:r w:rsidR="00C03103">
        <w:rPr>
          <w:rFonts w:ascii="Times New Roman" w:hAnsi="Times New Roman" w:cs="Times New Roman"/>
          <w:sz w:val="24"/>
          <w:szCs w:val="24"/>
        </w:rPr>
        <w:t>the</w:t>
      </w:r>
      <w:r w:rsidR="00B81BC6">
        <w:rPr>
          <w:rFonts w:ascii="Times New Roman" w:hAnsi="Times New Roman" w:cs="Times New Roman"/>
          <w:sz w:val="24"/>
          <w:szCs w:val="24"/>
        </w:rPr>
        <w:t xml:space="preserve"> continued value an</w:t>
      </w:r>
      <w:r w:rsidR="00C03103">
        <w:rPr>
          <w:rFonts w:ascii="Times New Roman" w:hAnsi="Times New Roman" w:cs="Times New Roman"/>
          <w:sz w:val="24"/>
          <w:szCs w:val="24"/>
        </w:rPr>
        <w:t>d import of ivory</w:t>
      </w:r>
      <w:r w:rsidR="00B81BC6">
        <w:rPr>
          <w:rFonts w:ascii="Times New Roman" w:hAnsi="Times New Roman" w:cs="Times New Roman"/>
          <w:sz w:val="24"/>
          <w:szCs w:val="24"/>
        </w:rPr>
        <w:t xml:space="preserve"> during the Roman period.</w:t>
      </w:r>
      <w:r w:rsidR="00B81BC6">
        <w:rPr>
          <w:rStyle w:val="FootnoteReference"/>
          <w:rFonts w:ascii="Times New Roman" w:hAnsi="Times New Roman" w:cs="Times New Roman"/>
          <w:sz w:val="24"/>
          <w:szCs w:val="24"/>
        </w:rPr>
        <w:footnoteReference w:id="58"/>
      </w:r>
    </w:p>
    <w:p w:rsidR="00B81BC6" w:rsidRDefault="00B81BC6" w:rsidP="004D3D2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Certainly, the scale of the</w:t>
      </w:r>
      <w:r w:rsidR="005528F4">
        <w:rPr>
          <w:rFonts w:ascii="Times New Roman" w:hAnsi="Times New Roman" w:cs="Times New Roman"/>
          <w:sz w:val="24"/>
          <w:szCs w:val="24"/>
        </w:rPr>
        <w:t>se</w:t>
      </w:r>
      <w:r>
        <w:rPr>
          <w:rFonts w:ascii="Times New Roman" w:hAnsi="Times New Roman" w:cs="Times New Roman"/>
          <w:sz w:val="24"/>
          <w:szCs w:val="24"/>
        </w:rPr>
        <w:t xml:space="preserve"> operation</w:t>
      </w:r>
      <w:r w:rsidR="005528F4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and subsequently, the importance of the individual leading the</w:t>
      </w:r>
      <w:r w:rsidR="005528F4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 xml:space="preserve"> is displayed by a papyrus which records that </w:t>
      </w:r>
      <w:r w:rsidR="00217651">
        <w:rPr>
          <w:rFonts w:ascii="Times New Roman" w:hAnsi="Times New Roman" w:cs="Times New Roman"/>
          <w:sz w:val="24"/>
          <w:szCs w:val="24"/>
        </w:rPr>
        <w:t>one</w:t>
      </w:r>
      <w:r w:rsidR="005528F4">
        <w:rPr>
          <w:rFonts w:ascii="Times New Roman" w:hAnsi="Times New Roman" w:cs="Times New Roman"/>
          <w:sz w:val="24"/>
          <w:szCs w:val="24"/>
        </w:rPr>
        <w:t xml:space="preserve"> group</w:t>
      </w:r>
      <w:r w:rsidR="00217651">
        <w:rPr>
          <w:rFonts w:ascii="Times New Roman" w:hAnsi="Times New Roman" w:cs="Times New Roman"/>
          <w:sz w:val="24"/>
          <w:szCs w:val="24"/>
        </w:rPr>
        <w:t xml:space="preserve"> of hunters</w:t>
      </w:r>
      <w:r>
        <w:rPr>
          <w:rFonts w:ascii="Times New Roman" w:hAnsi="Times New Roman" w:cs="Times New Roman"/>
          <w:sz w:val="24"/>
          <w:szCs w:val="24"/>
        </w:rPr>
        <w:t xml:space="preserve"> comprised 231 </w:t>
      </w:r>
      <w:r w:rsidR="007E60BB">
        <w:rPr>
          <w:rFonts w:ascii="Times New Roman" w:hAnsi="Times New Roman" w:cs="Times New Roman"/>
          <w:sz w:val="24"/>
          <w:szCs w:val="24"/>
        </w:rPr>
        <w:t>men</w:t>
      </w:r>
      <w:r>
        <w:rPr>
          <w:rFonts w:ascii="Times New Roman" w:hAnsi="Times New Roman" w:cs="Times New Roman"/>
          <w:sz w:val="24"/>
          <w:szCs w:val="24"/>
        </w:rPr>
        <w:t xml:space="preserve"> during the latter quarter of the 2</w:t>
      </w:r>
      <w:r w:rsidRPr="00B81BC6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>
        <w:rPr>
          <w:rFonts w:ascii="Times New Roman" w:hAnsi="Times New Roman" w:cs="Times New Roman"/>
          <w:sz w:val="24"/>
          <w:szCs w:val="24"/>
        </w:rPr>
        <w:t xml:space="preserve"> century BC.</w:t>
      </w:r>
      <w:r>
        <w:rPr>
          <w:rStyle w:val="FootnoteReference"/>
          <w:rFonts w:ascii="Times New Roman" w:hAnsi="Times New Roman" w:cs="Times New Roman"/>
          <w:sz w:val="24"/>
          <w:szCs w:val="24"/>
        </w:rPr>
        <w:footnoteReference w:id="59"/>
      </w:r>
      <w:r>
        <w:rPr>
          <w:rFonts w:ascii="Times New Roman" w:hAnsi="Times New Roman" w:cs="Times New Roman"/>
          <w:sz w:val="24"/>
          <w:szCs w:val="24"/>
        </w:rPr>
        <w:t xml:space="preserve"> In addition</w:t>
      </w:r>
      <w:r w:rsidR="005528F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the </w:t>
      </w:r>
      <w:r w:rsidR="005528F4">
        <w:rPr>
          <w:rFonts w:ascii="Times New Roman" w:hAnsi="Times New Roman" w:cs="Times New Roman"/>
          <w:sz w:val="24"/>
          <w:szCs w:val="24"/>
        </w:rPr>
        <w:t>vast cost of this activity</w:t>
      </w:r>
      <w:r>
        <w:rPr>
          <w:rFonts w:ascii="Times New Roman" w:hAnsi="Times New Roman" w:cs="Times New Roman"/>
          <w:sz w:val="24"/>
          <w:szCs w:val="24"/>
        </w:rPr>
        <w:t xml:space="preserve"> is highlighted by the fact that the</w:t>
      </w:r>
      <w:r w:rsidR="005528F4">
        <w:rPr>
          <w:rFonts w:ascii="Times New Roman" w:hAnsi="Times New Roman" w:cs="Times New Roman"/>
          <w:sz w:val="24"/>
          <w:szCs w:val="24"/>
        </w:rPr>
        <w:t>se men</w:t>
      </w:r>
      <w:r>
        <w:rPr>
          <w:rFonts w:ascii="Times New Roman" w:hAnsi="Times New Roman" w:cs="Times New Roman"/>
          <w:sz w:val="24"/>
          <w:szCs w:val="24"/>
        </w:rPr>
        <w:t xml:space="preserve"> were paid </w:t>
      </w:r>
      <w:r w:rsidR="005528F4">
        <w:rPr>
          <w:rFonts w:ascii="Times New Roman" w:hAnsi="Times New Roman" w:cs="Times New Roman"/>
          <w:sz w:val="24"/>
          <w:szCs w:val="24"/>
        </w:rPr>
        <w:t>about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251BE">
        <w:rPr>
          <w:rFonts w:ascii="Times New Roman" w:hAnsi="Times New Roman" w:cs="Times New Roman"/>
          <w:sz w:val="24"/>
          <w:szCs w:val="24"/>
        </w:rPr>
        <w:t>twice</w:t>
      </w:r>
      <w:r>
        <w:rPr>
          <w:rFonts w:ascii="Times New Roman" w:hAnsi="Times New Roman" w:cs="Times New Roman"/>
          <w:sz w:val="24"/>
          <w:szCs w:val="24"/>
        </w:rPr>
        <w:t xml:space="preserve"> the </w:t>
      </w:r>
      <w:r w:rsidR="005528F4">
        <w:rPr>
          <w:rFonts w:ascii="Times New Roman" w:hAnsi="Times New Roman" w:cs="Times New Roman"/>
          <w:sz w:val="24"/>
          <w:szCs w:val="24"/>
        </w:rPr>
        <w:t xml:space="preserve">estimated </w:t>
      </w:r>
      <w:r>
        <w:rPr>
          <w:rFonts w:ascii="Times New Roman" w:hAnsi="Times New Roman" w:cs="Times New Roman"/>
          <w:sz w:val="24"/>
          <w:szCs w:val="24"/>
        </w:rPr>
        <w:t>average wage for a skilled labourer.</w:t>
      </w:r>
      <w:r>
        <w:rPr>
          <w:rStyle w:val="FootnoteReference"/>
          <w:rFonts w:ascii="Times New Roman" w:hAnsi="Times New Roman" w:cs="Times New Roman"/>
          <w:sz w:val="24"/>
          <w:szCs w:val="24"/>
        </w:rPr>
        <w:footnoteReference w:id="60"/>
      </w:r>
      <w:r>
        <w:rPr>
          <w:rFonts w:ascii="Times New Roman" w:hAnsi="Times New Roman" w:cs="Times New Roman"/>
          <w:sz w:val="24"/>
          <w:szCs w:val="24"/>
        </w:rPr>
        <w:t xml:space="preserve"> This added with the need for specialist boats </w:t>
      </w:r>
      <w:r w:rsidR="005528F4"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elephantagoi</w:t>
      </w:r>
      <w:proofErr w:type="spellEnd"/>
      <w:r w:rsidR="005528F4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to transport the elephants from the stations</w:t>
      </w:r>
      <w:r w:rsidR="005528F4">
        <w:rPr>
          <w:rFonts w:ascii="Times New Roman" w:hAnsi="Times New Roman" w:cs="Times New Roman"/>
          <w:sz w:val="24"/>
          <w:szCs w:val="24"/>
        </w:rPr>
        <w:t xml:space="preserve"> established</w:t>
      </w:r>
      <w:r>
        <w:rPr>
          <w:rFonts w:ascii="Times New Roman" w:hAnsi="Times New Roman" w:cs="Times New Roman"/>
          <w:sz w:val="24"/>
          <w:szCs w:val="24"/>
        </w:rPr>
        <w:t xml:space="preserve"> in the Red Sea</w:t>
      </w:r>
      <w:r w:rsidR="005528F4">
        <w:rPr>
          <w:rFonts w:ascii="Times New Roman" w:hAnsi="Times New Roman" w:cs="Times New Roman"/>
          <w:sz w:val="24"/>
          <w:szCs w:val="24"/>
        </w:rPr>
        <w:t xml:space="preserve"> and</w:t>
      </w:r>
      <w:r>
        <w:rPr>
          <w:rFonts w:ascii="Times New Roman" w:hAnsi="Times New Roman" w:cs="Times New Roman"/>
          <w:sz w:val="24"/>
          <w:szCs w:val="24"/>
        </w:rPr>
        <w:t xml:space="preserve"> up to the port of </w:t>
      </w:r>
      <w:proofErr w:type="spellStart"/>
      <w:r>
        <w:rPr>
          <w:rFonts w:ascii="Times New Roman" w:hAnsi="Times New Roman" w:cs="Times New Roman"/>
          <w:sz w:val="24"/>
          <w:szCs w:val="24"/>
        </w:rPr>
        <w:t>Berenike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as well as the need to import food to support </w:t>
      </w:r>
      <w:r w:rsidR="005528F4">
        <w:rPr>
          <w:rFonts w:ascii="Times New Roman" w:hAnsi="Times New Roman" w:cs="Times New Roman"/>
          <w:sz w:val="24"/>
          <w:szCs w:val="24"/>
        </w:rPr>
        <w:t>these expeditions</w:t>
      </w:r>
      <w:r>
        <w:rPr>
          <w:rFonts w:ascii="Times New Roman" w:hAnsi="Times New Roman" w:cs="Times New Roman"/>
          <w:sz w:val="24"/>
          <w:szCs w:val="24"/>
        </w:rPr>
        <w:t xml:space="preserve"> provides clear proof of the scale of the operation and thus, the vital importance of the individual</w:t>
      </w:r>
      <w:r w:rsidR="005528F4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placed in charge</w:t>
      </w:r>
      <w:r w:rsidR="00667693">
        <w:rPr>
          <w:rFonts w:ascii="Times New Roman" w:hAnsi="Times New Roman" w:cs="Times New Roman"/>
          <w:sz w:val="24"/>
          <w:szCs w:val="24"/>
        </w:rPr>
        <w:t>.</w:t>
      </w:r>
      <w:r w:rsidR="00667693">
        <w:rPr>
          <w:rStyle w:val="FootnoteReference"/>
          <w:rFonts w:ascii="Times New Roman" w:hAnsi="Times New Roman" w:cs="Times New Roman"/>
          <w:sz w:val="24"/>
          <w:szCs w:val="24"/>
        </w:rPr>
        <w:footnoteReference w:id="61"/>
      </w:r>
      <w:r w:rsidR="00667693">
        <w:rPr>
          <w:rFonts w:ascii="Times New Roman" w:hAnsi="Times New Roman" w:cs="Times New Roman"/>
          <w:sz w:val="24"/>
          <w:szCs w:val="24"/>
        </w:rPr>
        <w:t xml:space="preserve"> However, </w:t>
      </w:r>
      <w:r w:rsidR="005528F4">
        <w:rPr>
          <w:rFonts w:ascii="Times New Roman" w:hAnsi="Times New Roman" w:cs="Times New Roman"/>
          <w:sz w:val="24"/>
          <w:szCs w:val="24"/>
        </w:rPr>
        <w:t xml:space="preserve">while these leaders mostly acted </w:t>
      </w:r>
      <w:r w:rsidR="00D14FA6">
        <w:rPr>
          <w:rFonts w:ascii="Times New Roman" w:hAnsi="Times New Roman" w:cs="Times New Roman"/>
          <w:sz w:val="24"/>
          <w:szCs w:val="24"/>
        </w:rPr>
        <w:t>i</w:t>
      </w:r>
      <w:r w:rsidR="00217651">
        <w:rPr>
          <w:rFonts w:ascii="Times New Roman" w:hAnsi="Times New Roman" w:cs="Times New Roman"/>
          <w:sz w:val="24"/>
          <w:szCs w:val="24"/>
        </w:rPr>
        <w:t>ndependently</w:t>
      </w:r>
      <w:r w:rsidR="00667693">
        <w:rPr>
          <w:rFonts w:ascii="Times New Roman" w:hAnsi="Times New Roman" w:cs="Times New Roman"/>
          <w:sz w:val="24"/>
          <w:szCs w:val="24"/>
        </w:rPr>
        <w:t xml:space="preserve"> Gates-Foster correctly notes the organisation of elephant hunts seem to be somewhat unique within the Ptolemaic state</w:t>
      </w:r>
      <w:r w:rsidR="00217651">
        <w:rPr>
          <w:rFonts w:ascii="Times New Roman" w:hAnsi="Times New Roman" w:cs="Times New Roman"/>
          <w:sz w:val="24"/>
          <w:szCs w:val="24"/>
        </w:rPr>
        <w:t xml:space="preserve"> (especially compared to the example of Aetos and </w:t>
      </w:r>
      <w:proofErr w:type="spellStart"/>
      <w:r w:rsidR="00217651">
        <w:rPr>
          <w:rFonts w:ascii="Times New Roman" w:hAnsi="Times New Roman" w:cs="Times New Roman"/>
          <w:sz w:val="24"/>
          <w:szCs w:val="24"/>
        </w:rPr>
        <w:t>Thraseas</w:t>
      </w:r>
      <w:proofErr w:type="spellEnd"/>
      <w:r w:rsidR="00217651">
        <w:rPr>
          <w:rFonts w:ascii="Times New Roman" w:hAnsi="Times New Roman" w:cs="Times New Roman"/>
          <w:sz w:val="24"/>
          <w:szCs w:val="24"/>
        </w:rPr>
        <w:t>)</w:t>
      </w:r>
      <w:r w:rsidR="00667693">
        <w:rPr>
          <w:rFonts w:ascii="Times New Roman" w:hAnsi="Times New Roman" w:cs="Times New Roman"/>
          <w:sz w:val="24"/>
          <w:szCs w:val="24"/>
        </w:rPr>
        <w:t xml:space="preserve"> with evidence </w:t>
      </w:r>
      <w:r w:rsidR="005528F4">
        <w:rPr>
          <w:rFonts w:ascii="Times New Roman" w:hAnsi="Times New Roman" w:cs="Times New Roman"/>
          <w:sz w:val="24"/>
          <w:szCs w:val="24"/>
        </w:rPr>
        <w:t>for the involvement of</w:t>
      </w:r>
      <w:r w:rsidR="00667693">
        <w:rPr>
          <w:rFonts w:ascii="Times New Roman" w:hAnsi="Times New Roman" w:cs="Times New Roman"/>
          <w:sz w:val="24"/>
          <w:szCs w:val="24"/>
        </w:rPr>
        <w:t xml:space="preserve"> </w:t>
      </w:r>
      <w:r w:rsidR="005528F4">
        <w:rPr>
          <w:rFonts w:ascii="Times New Roman" w:hAnsi="Times New Roman" w:cs="Times New Roman"/>
          <w:sz w:val="24"/>
          <w:szCs w:val="24"/>
        </w:rPr>
        <w:t>another</w:t>
      </w:r>
      <w:r w:rsidR="007E60BB">
        <w:rPr>
          <w:rFonts w:ascii="Times New Roman" w:hAnsi="Times New Roman" w:cs="Times New Roman"/>
          <w:sz w:val="24"/>
          <w:szCs w:val="24"/>
        </w:rPr>
        <w:t xml:space="preserve"> official</w:t>
      </w:r>
      <w:r w:rsidR="00667693">
        <w:rPr>
          <w:rFonts w:ascii="Times New Roman" w:hAnsi="Times New Roman" w:cs="Times New Roman"/>
          <w:sz w:val="24"/>
          <w:szCs w:val="24"/>
        </w:rPr>
        <w:t xml:space="preserve"> </w:t>
      </w:r>
      <w:r w:rsidR="005528F4">
        <w:rPr>
          <w:rFonts w:ascii="Times New Roman" w:hAnsi="Times New Roman" w:cs="Times New Roman"/>
          <w:sz w:val="24"/>
          <w:szCs w:val="24"/>
        </w:rPr>
        <w:t>besides a</w:t>
      </w:r>
      <w:r w:rsidR="00667693">
        <w:rPr>
          <w:rFonts w:ascii="Times New Roman" w:hAnsi="Times New Roman" w:cs="Times New Roman"/>
          <w:sz w:val="24"/>
          <w:szCs w:val="24"/>
        </w:rPr>
        <w:t xml:space="preserve"> ‘</w:t>
      </w:r>
      <w:proofErr w:type="spellStart"/>
      <w:r w:rsidR="00667693">
        <w:rPr>
          <w:rFonts w:ascii="Times New Roman" w:hAnsi="Times New Roman" w:cs="Times New Roman"/>
          <w:i/>
          <w:sz w:val="24"/>
          <w:szCs w:val="24"/>
        </w:rPr>
        <w:t>philoi</w:t>
      </w:r>
      <w:proofErr w:type="spellEnd"/>
      <w:r w:rsidR="00667693">
        <w:rPr>
          <w:rFonts w:ascii="Times New Roman" w:hAnsi="Times New Roman" w:cs="Times New Roman"/>
          <w:i/>
          <w:sz w:val="24"/>
          <w:szCs w:val="24"/>
        </w:rPr>
        <w:t xml:space="preserve">’ </w:t>
      </w:r>
      <w:r w:rsidR="00667693">
        <w:rPr>
          <w:rFonts w:ascii="Times New Roman" w:hAnsi="Times New Roman" w:cs="Times New Roman"/>
          <w:sz w:val="24"/>
          <w:szCs w:val="24"/>
        </w:rPr>
        <w:t xml:space="preserve">of the </w:t>
      </w:r>
      <w:r w:rsidR="008F5625">
        <w:rPr>
          <w:rFonts w:ascii="Times New Roman" w:hAnsi="Times New Roman" w:cs="Times New Roman"/>
          <w:sz w:val="24"/>
          <w:szCs w:val="24"/>
        </w:rPr>
        <w:t>k</w:t>
      </w:r>
      <w:r w:rsidR="00667693">
        <w:rPr>
          <w:rFonts w:ascii="Times New Roman" w:hAnsi="Times New Roman" w:cs="Times New Roman"/>
          <w:sz w:val="24"/>
          <w:szCs w:val="24"/>
        </w:rPr>
        <w:t>in</w:t>
      </w:r>
      <w:r w:rsidR="005528F4">
        <w:rPr>
          <w:rFonts w:ascii="Times New Roman" w:hAnsi="Times New Roman" w:cs="Times New Roman"/>
          <w:sz w:val="24"/>
          <w:szCs w:val="24"/>
        </w:rPr>
        <w:t>g</w:t>
      </w:r>
      <w:r w:rsidR="00667693">
        <w:rPr>
          <w:rFonts w:ascii="Times New Roman" w:hAnsi="Times New Roman" w:cs="Times New Roman"/>
          <w:sz w:val="24"/>
          <w:szCs w:val="24"/>
        </w:rPr>
        <w:t>. Therefore, to obtain a clear</w:t>
      </w:r>
      <w:r w:rsidR="00D14FA6">
        <w:rPr>
          <w:rFonts w:ascii="Times New Roman" w:hAnsi="Times New Roman" w:cs="Times New Roman"/>
          <w:sz w:val="24"/>
          <w:szCs w:val="24"/>
        </w:rPr>
        <w:t xml:space="preserve">er </w:t>
      </w:r>
      <w:r w:rsidR="00667693">
        <w:rPr>
          <w:rFonts w:ascii="Times New Roman" w:hAnsi="Times New Roman" w:cs="Times New Roman"/>
          <w:sz w:val="24"/>
          <w:szCs w:val="24"/>
        </w:rPr>
        <w:t xml:space="preserve">picture of </w:t>
      </w:r>
      <w:r w:rsidR="00217651">
        <w:rPr>
          <w:rFonts w:ascii="Times New Roman" w:hAnsi="Times New Roman" w:cs="Times New Roman"/>
          <w:sz w:val="24"/>
          <w:szCs w:val="24"/>
        </w:rPr>
        <w:t>a possible</w:t>
      </w:r>
      <w:r w:rsidR="00667693">
        <w:rPr>
          <w:rFonts w:ascii="Times New Roman" w:hAnsi="Times New Roman" w:cs="Times New Roman"/>
          <w:sz w:val="24"/>
          <w:szCs w:val="24"/>
        </w:rPr>
        <w:t xml:space="preserve"> structure</w:t>
      </w:r>
      <w:r w:rsidR="00217651">
        <w:rPr>
          <w:rFonts w:ascii="Times New Roman" w:hAnsi="Times New Roman" w:cs="Times New Roman"/>
          <w:sz w:val="24"/>
          <w:szCs w:val="24"/>
        </w:rPr>
        <w:t xml:space="preserve"> of officials who</w:t>
      </w:r>
      <w:r w:rsidR="00667693">
        <w:rPr>
          <w:rFonts w:ascii="Times New Roman" w:hAnsi="Times New Roman" w:cs="Times New Roman"/>
          <w:sz w:val="24"/>
          <w:szCs w:val="24"/>
        </w:rPr>
        <w:t xml:space="preserve"> </w:t>
      </w:r>
      <w:r w:rsidR="00221826">
        <w:rPr>
          <w:rFonts w:ascii="Times New Roman" w:hAnsi="Times New Roman" w:cs="Times New Roman"/>
          <w:sz w:val="24"/>
          <w:szCs w:val="24"/>
        </w:rPr>
        <w:t>support</w:t>
      </w:r>
      <w:r w:rsidR="00217651">
        <w:rPr>
          <w:rFonts w:ascii="Times New Roman" w:hAnsi="Times New Roman" w:cs="Times New Roman"/>
          <w:sz w:val="24"/>
          <w:szCs w:val="24"/>
        </w:rPr>
        <w:t>ed</w:t>
      </w:r>
      <w:r w:rsidR="00667693">
        <w:rPr>
          <w:rFonts w:ascii="Times New Roman" w:hAnsi="Times New Roman" w:cs="Times New Roman"/>
          <w:sz w:val="24"/>
          <w:szCs w:val="24"/>
        </w:rPr>
        <w:t xml:space="preserve"> elephant hunt</w:t>
      </w:r>
      <w:r w:rsidR="00D14FA6">
        <w:rPr>
          <w:rFonts w:ascii="Times New Roman" w:hAnsi="Times New Roman" w:cs="Times New Roman"/>
          <w:sz w:val="24"/>
          <w:szCs w:val="24"/>
        </w:rPr>
        <w:t>ing</w:t>
      </w:r>
      <w:r w:rsidR="00667693">
        <w:rPr>
          <w:rFonts w:ascii="Times New Roman" w:hAnsi="Times New Roman" w:cs="Times New Roman"/>
          <w:sz w:val="24"/>
          <w:szCs w:val="24"/>
        </w:rPr>
        <w:t xml:space="preserve"> this </w:t>
      </w:r>
      <w:r w:rsidR="00D14FA6">
        <w:rPr>
          <w:rFonts w:ascii="Times New Roman" w:hAnsi="Times New Roman" w:cs="Times New Roman"/>
          <w:sz w:val="24"/>
          <w:szCs w:val="24"/>
        </w:rPr>
        <w:t>evidence</w:t>
      </w:r>
      <w:r w:rsidR="00667693">
        <w:rPr>
          <w:rFonts w:ascii="Times New Roman" w:hAnsi="Times New Roman" w:cs="Times New Roman"/>
          <w:sz w:val="24"/>
          <w:szCs w:val="24"/>
        </w:rPr>
        <w:t xml:space="preserve"> must be examined in greater detail. </w:t>
      </w:r>
    </w:p>
    <w:p w:rsidR="007B5C40" w:rsidRDefault="007B5C40" w:rsidP="004D3D2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B5C40" w:rsidRDefault="007B5C40" w:rsidP="004D3D2B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The Leader of the Elephants </w:t>
      </w:r>
    </w:p>
    <w:p w:rsidR="00A5164B" w:rsidRDefault="006D3EF2" w:rsidP="00714EA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o</w:t>
      </w:r>
      <w:r w:rsidR="00C02A39">
        <w:rPr>
          <w:rFonts w:ascii="Times New Roman" w:hAnsi="Times New Roman" w:cs="Times New Roman"/>
          <w:sz w:val="24"/>
          <w:szCs w:val="24"/>
        </w:rPr>
        <w:t xml:space="preserve">ne of the few </w:t>
      </w:r>
      <w:r w:rsidR="00CC59E9">
        <w:rPr>
          <w:rFonts w:ascii="Times New Roman" w:hAnsi="Times New Roman" w:cs="Times New Roman"/>
          <w:sz w:val="24"/>
          <w:szCs w:val="24"/>
        </w:rPr>
        <w:t xml:space="preserve">studies which </w:t>
      </w:r>
      <w:r w:rsidR="004363D7">
        <w:rPr>
          <w:rFonts w:ascii="Times New Roman" w:hAnsi="Times New Roman" w:cs="Times New Roman"/>
          <w:sz w:val="24"/>
          <w:szCs w:val="24"/>
        </w:rPr>
        <w:t>considers</w:t>
      </w:r>
      <w:r w:rsidR="00CC59E9">
        <w:rPr>
          <w:rFonts w:ascii="Times New Roman" w:hAnsi="Times New Roman" w:cs="Times New Roman"/>
          <w:sz w:val="24"/>
          <w:szCs w:val="24"/>
        </w:rPr>
        <w:t xml:space="preserve"> </w:t>
      </w:r>
      <w:r w:rsidR="00534416">
        <w:rPr>
          <w:rFonts w:ascii="Times New Roman" w:hAnsi="Times New Roman" w:cs="Times New Roman"/>
          <w:sz w:val="24"/>
          <w:szCs w:val="24"/>
        </w:rPr>
        <w:t>a</w:t>
      </w:r>
      <w:r w:rsidR="00CC59E9">
        <w:rPr>
          <w:rFonts w:ascii="Times New Roman" w:hAnsi="Times New Roman" w:cs="Times New Roman"/>
          <w:sz w:val="24"/>
          <w:szCs w:val="24"/>
        </w:rPr>
        <w:t xml:space="preserve"> </w:t>
      </w:r>
      <w:r w:rsidR="004363D7">
        <w:rPr>
          <w:rFonts w:ascii="Times New Roman" w:hAnsi="Times New Roman" w:cs="Times New Roman"/>
          <w:sz w:val="24"/>
          <w:szCs w:val="24"/>
        </w:rPr>
        <w:t>state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C59E9">
        <w:rPr>
          <w:rFonts w:ascii="Times New Roman" w:hAnsi="Times New Roman" w:cs="Times New Roman"/>
          <w:sz w:val="24"/>
          <w:szCs w:val="24"/>
        </w:rPr>
        <w:t>structure</w:t>
      </w:r>
      <w:r>
        <w:rPr>
          <w:rFonts w:ascii="Times New Roman" w:hAnsi="Times New Roman" w:cs="Times New Roman"/>
          <w:sz w:val="24"/>
          <w:szCs w:val="24"/>
        </w:rPr>
        <w:t xml:space="preserve"> supporting</w:t>
      </w:r>
      <w:r w:rsidR="00CC59E9">
        <w:rPr>
          <w:rFonts w:ascii="Times New Roman" w:hAnsi="Times New Roman" w:cs="Times New Roman"/>
          <w:sz w:val="24"/>
          <w:szCs w:val="24"/>
        </w:rPr>
        <w:t xml:space="preserve"> Ptolemaic </w:t>
      </w:r>
      <w:r>
        <w:rPr>
          <w:rFonts w:ascii="Times New Roman" w:hAnsi="Times New Roman" w:cs="Times New Roman"/>
          <w:sz w:val="24"/>
          <w:szCs w:val="24"/>
        </w:rPr>
        <w:t xml:space="preserve">hunting </w:t>
      </w:r>
      <w:r w:rsidR="00CC59E9">
        <w:rPr>
          <w:rFonts w:ascii="Times New Roman" w:hAnsi="Times New Roman" w:cs="Times New Roman"/>
          <w:sz w:val="24"/>
          <w:szCs w:val="24"/>
        </w:rPr>
        <w:t>activi</w:t>
      </w:r>
      <w:r w:rsidR="008251BE">
        <w:rPr>
          <w:rFonts w:ascii="Times New Roman" w:hAnsi="Times New Roman" w:cs="Times New Roman"/>
          <w:sz w:val="24"/>
          <w:szCs w:val="24"/>
        </w:rPr>
        <w:t>ties</w:t>
      </w:r>
      <w:r w:rsidR="00CC59E9">
        <w:rPr>
          <w:rFonts w:ascii="Times New Roman" w:hAnsi="Times New Roman" w:cs="Times New Roman"/>
          <w:sz w:val="24"/>
          <w:szCs w:val="24"/>
        </w:rPr>
        <w:t xml:space="preserve"> in the Eastern Desert and the Red Sea </w:t>
      </w:r>
      <w:r w:rsidR="002F75AE">
        <w:rPr>
          <w:rFonts w:ascii="Times New Roman" w:hAnsi="Times New Roman" w:cs="Times New Roman"/>
          <w:sz w:val="24"/>
          <w:szCs w:val="24"/>
        </w:rPr>
        <w:t>Gat</w:t>
      </w:r>
      <w:r w:rsidR="009368CC">
        <w:rPr>
          <w:rFonts w:ascii="Times New Roman" w:hAnsi="Times New Roman" w:cs="Times New Roman"/>
          <w:sz w:val="24"/>
          <w:szCs w:val="24"/>
        </w:rPr>
        <w:t>e</w:t>
      </w:r>
      <w:r w:rsidR="002F75AE">
        <w:rPr>
          <w:rFonts w:ascii="Times New Roman" w:hAnsi="Times New Roman" w:cs="Times New Roman"/>
          <w:sz w:val="24"/>
          <w:szCs w:val="24"/>
        </w:rPr>
        <w:t xml:space="preserve">s-Foster </w:t>
      </w:r>
      <w:r w:rsidR="00714EA2">
        <w:rPr>
          <w:rFonts w:ascii="Times New Roman" w:hAnsi="Times New Roman" w:cs="Times New Roman"/>
          <w:sz w:val="24"/>
          <w:szCs w:val="24"/>
        </w:rPr>
        <w:t xml:space="preserve">observes the existence of a papyrus dating to 255 BC which </w:t>
      </w:r>
      <w:r>
        <w:rPr>
          <w:rFonts w:ascii="Times New Roman" w:hAnsi="Times New Roman" w:cs="Times New Roman"/>
          <w:sz w:val="24"/>
          <w:szCs w:val="24"/>
        </w:rPr>
        <w:t>clearly states</w:t>
      </w:r>
      <w:r w:rsidR="00714EA2">
        <w:rPr>
          <w:rFonts w:ascii="Times New Roman" w:hAnsi="Times New Roman" w:cs="Times New Roman"/>
          <w:sz w:val="24"/>
          <w:szCs w:val="24"/>
        </w:rPr>
        <w:t xml:space="preserve"> that an official operat</w:t>
      </w:r>
      <w:r w:rsidR="00CC59E9">
        <w:rPr>
          <w:rFonts w:ascii="Times New Roman" w:hAnsi="Times New Roman" w:cs="Times New Roman"/>
          <w:sz w:val="24"/>
          <w:szCs w:val="24"/>
        </w:rPr>
        <w:t>ed</w:t>
      </w:r>
      <w:r w:rsidR="00714EA2">
        <w:rPr>
          <w:rFonts w:ascii="Times New Roman" w:hAnsi="Times New Roman" w:cs="Times New Roman"/>
          <w:sz w:val="24"/>
          <w:szCs w:val="24"/>
        </w:rPr>
        <w:t xml:space="preserve"> in the regio</w:t>
      </w:r>
      <w:r w:rsidR="00CC59E9">
        <w:rPr>
          <w:rFonts w:ascii="Times New Roman" w:hAnsi="Times New Roman" w:cs="Times New Roman"/>
          <w:sz w:val="24"/>
          <w:szCs w:val="24"/>
        </w:rPr>
        <w:t>n</w:t>
      </w:r>
      <w:r w:rsidR="00714EA2">
        <w:rPr>
          <w:rFonts w:ascii="Times New Roman" w:hAnsi="Times New Roman" w:cs="Times New Roman"/>
          <w:sz w:val="24"/>
          <w:szCs w:val="24"/>
        </w:rPr>
        <w:t xml:space="preserve"> with the purpose of leading elephants through the desert: “to the person in charge of leading the elephants to the </w:t>
      </w:r>
      <w:proofErr w:type="spellStart"/>
      <w:r w:rsidR="00714EA2">
        <w:rPr>
          <w:rFonts w:ascii="Times New Roman" w:hAnsi="Times New Roman" w:cs="Times New Roman"/>
          <w:sz w:val="24"/>
          <w:szCs w:val="24"/>
        </w:rPr>
        <w:t>Thebiad</w:t>
      </w:r>
      <w:proofErr w:type="spellEnd"/>
      <w:r w:rsidR="00714EA2">
        <w:rPr>
          <w:rFonts w:ascii="Times New Roman" w:hAnsi="Times New Roman" w:cs="Times New Roman"/>
          <w:sz w:val="24"/>
          <w:szCs w:val="24"/>
        </w:rPr>
        <w:t>.”</w:t>
      </w:r>
      <w:r w:rsidR="009368CC">
        <w:rPr>
          <w:rStyle w:val="FootnoteReference"/>
          <w:rFonts w:ascii="Times New Roman" w:hAnsi="Times New Roman" w:cs="Times New Roman"/>
          <w:sz w:val="24"/>
          <w:szCs w:val="24"/>
        </w:rPr>
        <w:footnoteReference w:id="62"/>
      </w:r>
      <w:r w:rsidR="00714EA2">
        <w:rPr>
          <w:rFonts w:ascii="Times New Roman" w:hAnsi="Times New Roman" w:cs="Times New Roman"/>
          <w:sz w:val="24"/>
          <w:szCs w:val="24"/>
        </w:rPr>
        <w:t xml:space="preserve"> This</w:t>
      </w:r>
      <w:r w:rsidR="00CC59E9">
        <w:rPr>
          <w:rFonts w:ascii="Times New Roman" w:hAnsi="Times New Roman" w:cs="Times New Roman"/>
          <w:sz w:val="24"/>
          <w:szCs w:val="24"/>
        </w:rPr>
        <w:t>, as Gates-Foster</w:t>
      </w:r>
      <w:r w:rsidR="00714EA2">
        <w:rPr>
          <w:rFonts w:ascii="Times New Roman" w:hAnsi="Times New Roman" w:cs="Times New Roman"/>
          <w:sz w:val="24"/>
          <w:szCs w:val="24"/>
        </w:rPr>
        <w:t xml:space="preserve"> suggests </w:t>
      </w:r>
      <w:r w:rsidR="00CC59E9">
        <w:rPr>
          <w:rFonts w:ascii="Times New Roman" w:hAnsi="Times New Roman" w:cs="Times New Roman"/>
          <w:sz w:val="24"/>
          <w:szCs w:val="24"/>
        </w:rPr>
        <w:t xml:space="preserve">indicates </w:t>
      </w:r>
      <w:r w:rsidR="00714EA2">
        <w:rPr>
          <w:rFonts w:ascii="Times New Roman" w:hAnsi="Times New Roman" w:cs="Times New Roman"/>
          <w:sz w:val="24"/>
          <w:szCs w:val="24"/>
        </w:rPr>
        <w:t xml:space="preserve">that this </w:t>
      </w:r>
      <w:r w:rsidR="00CC59E9">
        <w:rPr>
          <w:rFonts w:ascii="Times New Roman" w:hAnsi="Times New Roman" w:cs="Times New Roman"/>
          <w:sz w:val="24"/>
          <w:szCs w:val="24"/>
        </w:rPr>
        <w:t>official</w:t>
      </w:r>
      <w:r w:rsidR="00714EA2">
        <w:rPr>
          <w:rFonts w:ascii="Times New Roman" w:hAnsi="Times New Roman" w:cs="Times New Roman"/>
          <w:sz w:val="24"/>
          <w:szCs w:val="24"/>
        </w:rPr>
        <w:t xml:space="preserve"> was responsible for leading the elephants, perhaps from the port of </w:t>
      </w:r>
      <w:proofErr w:type="spellStart"/>
      <w:r w:rsidR="00714EA2">
        <w:rPr>
          <w:rFonts w:ascii="Times New Roman" w:hAnsi="Times New Roman" w:cs="Times New Roman"/>
          <w:sz w:val="24"/>
          <w:szCs w:val="24"/>
        </w:rPr>
        <w:t>Berenike</w:t>
      </w:r>
      <w:proofErr w:type="spellEnd"/>
      <w:r w:rsidR="00714EA2">
        <w:rPr>
          <w:rFonts w:ascii="Times New Roman" w:hAnsi="Times New Roman" w:cs="Times New Roman"/>
          <w:sz w:val="24"/>
          <w:szCs w:val="24"/>
        </w:rPr>
        <w:t xml:space="preserve"> where a preserved ditch </w:t>
      </w:r>
      <w:r w:rsidR="008F2A37">
        <w:rPr>
          <w:rFonts w:ascii="Times New Roman" w:hAnsi="Times New Roman" w:cs="Times New Roman"/>
          <w:sz w:val="24"/>
          <w:szCs w:val="24"/>
        </w:rPr>
        <w:t>indicates</w:t>
      </w:r>
      <w:r w:rsidR="00714EA2">
        <w:rPr>
          <w:rFonts w:ascii="Times New Roman" w:hAnsi="Times New Roman" w:cs="Times New Roman"/>
          <w:sz w:val="24"/>
          <w:szCs w:val="24"/>
        </w:rPr>
        <w:t xml:space="preserve"> that the elephants</w:t>
      </w:r>
      <w:r w:rsidR="008F2A37">
        <w:rPr>
          <w:rFonts w:ascii="Times New Roman" w:hAnsi="Times New Roman" w:cs="Times New Roman"/>
          <w:sz w:val="24"/>
          <w:szCs w:val="24"/>
        </w:rPr>
        <w:t xml:space="preserve"> were</w:t>
      </w:r>
      <w:r w:rsidR="00714EA2">
        <w:rPr>
          <w:rFonts w:ascii="Times New Roman" w:hAnsi="Times New Roman" w:cs="Times New Roman"/>
          <w:sz w:val="24"/>
          <w:szCs w:val="24"/>
        </w:rPr>
        <w:t xml:space="preserve"> corralled</w:t>
      </w:r>
      <w:r w:rsidR="009368CC">
        <w:rPr>
          <w:rFonts w:ascii="Times New Roman" w:hAnsi="Times New Roman" w:cs="Times New Roman"/>
          <w:sz w:val="24"/>
          <w:szCs w:val="24"/>
        </w:rPr>
        <w:t>,</w:t>
      </w:r>
      <w:r w:rsidR="00714E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</w:t>
      </w:r>
      <w:r w:rsidR="00714EA2">
        <w:rPr>
          <w:rFonts w:ascii="Times New Roman" w:hAnsi="Times New Roman" w:cs="Times New Roman"/>
          <w:sz w:val="24"/>
          <w:szCs w:val="24"/>
        </w:rPr>
        <w:t xml:space="preserve"> Memphis where a </w:t>
      </w:r>
      <w:r w:rsidR="001A6B93">
        <w:rPr>
          <w:rFonts w:ascii="Times New Roman" w:hAnsi="Times New Roman" w:cs="Times New Roman"/>
          <w:sz w:val="24"/>
          <w:szCs w:val="24"/>
        </w:rPr>
        <w:t>papyrus</w:t>
      </w:r>
      <w:r w:rsidR="00714E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mentions</w:t>
      </w:r>
      <w:r w:rsidR="00714EA2">
        <w:rPr>
          <w:rFonts w:ascii="Times New Roman" w:hAnsi="Times New Roman" w:cs="Times New Roman"/>
          <w:sz w:val="24"/>
          <w:szCs w:val="24"/>
        </w:rPr>
        <w:t xml:space="preserve"> obtaining food for the</w:t>
      </w:r>
      <w:r w:rsidR="001B2AB0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Style w:val="FootnoteReference"/>
          <w:rFonts w:ascii="Times New Roman" w:hAnsi="Times New Roman" w:cs="Times New Roman"/>
          <w:sz w:val="24"/>
          <w:szCs w:val="24"/>
        </w:rPr>
        <w:footnoteReference w:id="63"/>
      </w:r>
      <w:r w:rsidR="00714EA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This </w:t>
      </w:r>
      <w:r w:rsidR="00714EA2">
        <w:rPr>
          <w:rFonts w:ascii="Times New Roman" w:hAnsi="Times New Roman" w:cs="Times New Roman"/>
          <w:sz w:val="24"/>
          <w:szCs w:val="24"/>
        </w:rPr>
        <w:t xml:space="preserve">has caused </w:t>
      </w:r>
      <w:proofErr w:type="spellStart"/>
      <w:r w:rsidR="009358C9">
        <w:rPr>
          <w:rFonts w:ascii="Times New Roman" w:hAnsi="Times New Roman" w:cs="Times New Roman"/>
          <w:sz w:val="24"/>
          <w:szCs w:val="24"/>
        </w:rPr>
        <w:t>Casson</w:t>
      </w:r>
      <w:proofErr w:type="spellEnd"/>
      <w:r w:rsidR="00714EA2">
        <w:rPr>
          <w:rFonts w:ascii="Times New Roman" w:hAnsi="Times New Roman" w:cs="Times New Roman"/>
          <w:sz w:val="24"/>
          <w:szCs w:val="24"/>
        </w:rPr>
        <w:t xml:space="preserve"> and Cobb to suggest that this was the base of th</w:t>
      </w:r>
      <w:r w:rsidR="008F5625">
        <w:rPr>
          <w:rFonts w:ascii="Times New Roman" w:hAnsi="Times New Roman" w:cs="Times New Roman"/>
          <w:sz w:val="24"/>
          <w:szCs w:val="24"/>
        </w:rPr>
        <w:t>ose</w:t>
      </w:r>
      <w:r w:rsidR="00714EA2">
        <w:rPr>
          <w:rFonts w:ascii="Times New Roman" w:hAnsi="Times New Roman" w:cs="Times New Roman"/>
          <w:sz w:val="24"/>
          <w:szCs w:val="24"/>
        </w:rPr>
        <w:t xml:space="preserve"> elephants used for military purposes.</w:t>
      </w:r>
      <w:r w:rsidR="00714EA2">
        <w:rPr>
          <w:rStyle w:val="FootnoteReference"/>
          <w:rFonts w:ascii="Times New Roman" w:hAnsi="Times New Roman" w:cs="Times New Roman"/>
          <w:sz w:val="24"/>
          <w:szCs w:val="24"/>
        </w:rPr>
        <w:footnoteReference w:id="64"/>
      </w:r>
      <w:r w:rsidR="00E26C2D">
        <w:rPr>
          <w:rFonts w:ascii="Times New Roman" w:hAnsi="Times New Roman" w:cs="Times New Roman"/>
          <w:sz w:val="24"/>
          <w:szCs w:val="24"/>
        </w:rPr>
        <w:t xml:space="preserve"> Therefore, Gates-Foster</w:t>
      </w:r>
      <w:r w:rsidR="009368CC">
        <w:rPr>
          <w:rFonts w:ascii="Times New Roman" w:hAnsi="Times New Roman" w:cs="Times New Roman"/>
          <w:sz w:val="24"/>
          <w:szCs w:val="24"/>
        </w:rPr>
        <w:t xml:space="preserve"> argues</w:t>
      </w:r>
      <w:r w:rsidR="00E26C2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convincingly </w:t>
      </w:r>
      <w:r>
        <w:rPr>
          <w:rFonts w:ascii="Times New Roman" w:hAnsi="Times New Roman" w:cs="Times New Roman"/>
          <w:sz w:val="24"/>
          <w:szCs w:val="24"/>
        </w:rPr>
        <w:lastRenderedPageBreak/>
        <w:t>that</w:t>
      </w:r>
      <w:r w:rsidR="00E26C2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such an</w:t>
      </w:r>
      <w:r w:rsidR="00E26C2D">
        <w:rPr>
          <w:rFonts w:ascii="Times New Roman" w:hAnsi="Times New Roman" w:cs="Times New Roman"/>
          <w:sz w:val="24"/>
          <w:szCs w:val="24"/>
        </w:rPr>
        <w:t xml:space="preserve"> official </w:t>
      </w:r>
      <w:r>
        <w:rPr>
          <w:rFonts w:ascii="Times New Roman" w:hAnsi="Times New Roman" w:cs="Times New Roman"/>
          <w:sz w:val="24"/>
          <w:szCs w:val="24"/>
        </w:rPr>
        <w:t>represents</w:t>
      </w:r>
      <w:r w:rsidR="00E26C2D">
        <w:rPr>
          <w:rFonts w:ascii="Times New Roman" w:hAnsi="Times New Roman" w:cs="Times New Roman"/>
          <w:sz w:val="24"/>
          <w:szCs w:val="24"/>
        </w:rPr>
        <w:t xml:space="preserve"> a specialist </w:t>
      </w:r>
      <w:r w:rsidR="009368CC">
        <w:rPr>
          <w:rFonts w:ascii="Times New Roman" w:hAnsi="Times New Roman" w:cs="Times New Roman"/>
          <w:sz w:val="24"/>
          <w:szCs w:val="24"/>
        </w:rPr>
        <w:t>feature</w:t>
      </w:r>
      <w:r w:rsidR="006E4401">
        <w:rPr>
          <w:rFonts w:ascii="Times New Roman" w:hAnsi="Times New Roman" w:cs="Times New Roman"/>
          <w:sz w:val="24"/>
          <w:szCs w:val="24"/>
        </w:rPr>
        <w:t xml:space="preserve"> within</w:t>
      </w:r>
      <w:r w:rsidR="00E26C2D">
        <w:rPr>
          <w:rFonts w:ascii="Times New Roman" w:hAnsi="Times New Roman" w:cs="Times New Roman"/>
          <w:sz w:val="24"/>
          <w:szCs w:val="24"/>
        </w:rPr>
        <w:t xml:space="preserve"> the</w:t>
      </w:r>
      <w:r w:rsidR="009368CC">
        <w:rPr>
          <w:rFonts w:ascii="Times New Roman" w:hAnsi="Times New Roman" w:cs="Times New Roman"/>
          <w:sz w:val="24"/>
          <w:szCs w:val="24"/>
        </w:rPr>
        <w:t xml:space="preserve"> state structure</w:t>
      </w:r>
      <w:r w:rsidR="00E26C2D">
        <w:rPr>
          <w:rFonts w:ascii="Times New Roman" w:hAnsi="Times New Roman" w:cs="Times New Roman"/>
          <w:sz w:val="24"/>
          <w:szCs w:val="24"/>
        </w:rPr>
        <w:t xml:space="preserve"> </w:t>
      </w:r>
      <w:r w:rsidR="009368CC">
        <w:rPr>
          <w:rFonts w:ascii="Times New Roman" w:hAnsi="Times New Roman" w:cs="Times New Roman"/>
          <w:sz w:val="24"/>
          <w:szCs w:val="24"/>
        </w:rPr>
        <w:t>enabling</w:t>
      </w:r>
      <w:r w:rsidR="00CC59E9">
        <w:rPr>
          <w:rFonts w:ascii="Times New Roman" w:hAnsi="Times New Roman" w:cs="Times New Roman"/>
          <w:sz w:val="24"/>
          <w:szCs w:val="24"/>
        </w:rPr>
        <w:t xml:space="preserve"> </w:t>
      </w:r>
      <w:r w:rsidR="00E26C2D">
        <w:rPr>
          <w:rFonts w:ascii="Times New Roman" w:hAnsi="Times New Roman" w:cs="Times New Roman"/>
          <w:sz w:val="24"/>
          <w:szCs w:val="24"/>
        </w:rPr>
        <w:t>elephant hunt</w:t>
      </w:r>
      <w:r w:rsidR="009368CC">
        <w:rPr>
          <w:rFonts w:ascii="Times New Roman" w:hAnsi="Times New Roman" w:cs="Times New Roman"/>
          <w:sz w:val="24"/>
          <w:szCs w:val="24"/>
        </w:rPr>
        <w:t>ing</w:t>
      </w:r>
      <w:r w:rsidR="00E26C2D">
        <w:rPr>
          <w:rFonts w:ascii="Times New Roman" w:hAnsi="Times New Roman" w:cs="Times New Roman"/>
          <w:sz w:val="24"/>
          <w:szCs w:val="24"/>
        </w:rPr>
        <w:t>.</w:t>
      </w:r>
      <w:r w:rsidR="00E26C2D">
        <w:rPr>
          <w:rStyle w:val="FootnoteReference"/>
          <w:rFonts w:ascii="Times New Roman" w:hAnsi="Times New Roman" w:cs="Times New Roman"/>
          <w:sz w:val="24"/>
          <w:szCs w:val="24"/>
        </w:rPr>
        <w:footnoteReference w:id="65"/>
      </w:r>
      <w:r w:rsidR="00945D5F">
        <w:rPr>
          <w:rFonts w:ascii="Times New Roman" w:hAnsi="Times New Roman" w:cs="Times New Roman"/>
          <w:sz w:val="24"/>
          <w:szCs w:val="24"/>
        </w:rPr>
        <w:t xml:space="preserve"> </w:t>
      </w:r>
      <w:r w:rsidR="00E26C2D">
        <w:rPr>
          <w:rFonts w:ascii="Times New Roman" w:hAnsi="Times New Roman" w:cs="Times New Roman"/>
          <w:sz w:val="24"/>
          <w:szCs w:val="24"/>
        </w:rPr>
        <w:t xml:space="preserve">One explanation for </w:t>
      </w:r>
      <w:r w:rsidR="006E4401">
        <w:rPr>
          <w:rFonts w:ascii="Times New Roman" w:hAnsi="Times New Roman" w:cs="Times New Roman"/>
          <w:sz w:val="24"/>
          <w:szCs w:val="24"/>
        </w:rPr>
        <w:t xml:space="preserve">this </w:t>
      </w:r>
      <w:r w:rsidR="0095371C">
        <w:rPr>
          <w:rFonts w:ascii="Times New Roman" w:hAnsi="Times New Roman" w:cs="Times New Roman"/>
          <w:sz w:val="24"/>
          <w:szCs w:val="24"/>
        </w:rPr>
        <w:t>feature</w:t>
      </w:r>
      <w:r w:rsidR="00E26C2D">
        <w:rPr>
          <w:rFonts w:ascii="Times New Roman" w:hAnsi="Times New Roman" w:cs="Times New Roman"/>
          <w:sz w:val="24"/>
          <w:szCs w:val="24"/>
        </w:rPr>
        <w:t xml:space="preserve"> </w:t>
      </w:r>
      <w:r w:rsidR="0079062D">
        <w:rPr>
          <w:rFonts w:ascii="Times New Roman" w:hAnsi="Times New Roman" w:cs="Times New Roman"/>
          <w:sz w:val="24"/>
          <w:szCs w:val="24"/>
        </w:rPr>
        <w:t xml:space="preserve">is the </w:t>
      </w:r>
      <w:r w:rsidR="003D4D8B">
        <w:rPr>
          <w:rFonts w:ascii="Times New Roman" w:hAnsi="Times New Roman" w:cs="Times New Roman"/>
          <w:sz w:val="24"/>
          <w:szCs w:val="24"/>
        </w:rPr>
        <w:t>central</w:t>
      </w:r>
      <w:r w:rsidR="0079062D">
        <w:rPr>
          <w:rFonts w:ascii="Times New Roman" w:hAnsi="Times New Roman" w:cs="Times New Roman"/>
          <w:sz w:val="24"/>
          <w:szCs w:val="24"/>
        </w:rPr>
        <w:t xml:space="preserve"> importance of the elephants</w:t>
      </w:r>
      <w:r w:rsidR="0011473F">
        <w:rPr>
          <w:rFonts w:ascii="Times New Roman" w:hAnsi="Times New Roman" w:cs="Times New Roman"/>
          <w:sz w:val="24"/>
          <w:szCs w:val="24"/>
        </w:rPr>
        <w:t>,</w:t>
      </w:r>
      <w:r w:rsidR="0079062D">
        <w:rPr>
          <w:rFonts w:ascii="Times New Roman" w:hAnsi="Times New Roman" w:cs="Times New Roman"/>
          <w:sz w:val="24"/>
          <w:szCs w:val="24"/>
        </w:rPr>
        <w:t xml:space="preserve"> financial</w:t>
      </w:r>
      <w:r w:rsidR="0011473F">
        <w:rPr>
          <w:rFonts w:ascii="Times New Roman" w:hAnsi="Times New Roman" w:cs="Times New Roman"/>
          <w:sz w:val="24"/>
          <w:szCs w:val="24"/>
        </w:rPr>
        <w:t>ly</w:t>
      </w:r>
      <w:r w:rsidR="0079062D">
        <w:rPr>
          <w:rFonts w:ascii="Times New Roman" w:hAnsi="Times New Roman" w:cs="Times New Roman"/>
          <w:sz w:val="24"/>
          <w:szCs w:val="24"/>
        </w:rPr>
        <w:t xml:space="preserve">, </w:t>
      </w:r>
      <w:r w:rsidR="0011473F">
        <w:rPr>
          <w:rFonts w:ascii="Times New Roman" w:hAnsi="Times New Roman" w:cs="Times New Roman"/>
          <w:sz w:val="24"/>
          <w:szCs w:val="24"/>
        </w:rPr>
        <w:t>symbolically</w:t>
      </w:r>
      <w:r w:rsidR="0079062D">
        <w:rPr>
          <w:rFonts w:ascii="Times New Roman" w:hAnsi="Times New Roman" w:cs="Times New Roman"/>
          <w:sz w:val="24"/>
          <w:szCs w:val="24"/>
        </w:rPr>
        <w:t xml:space="preserve"> and </w:t>
      </w:r>
      <w:r w:rsidR="0011473F">
        <w:rPr>
          <w:rFonts w:ascii="Times New Roman" w:hAnsi="Times New Roman" w:cs="Times New Roman"/>
          <w:sz w:val="24"/>
          <w:szCs w:val="24"/>
        </w:rPr>
        <w:t>militarily</w:t>
      </w:r>
      <w:r w:rsidR="0079062D">
        <w:rPr>
          <w:rFonts w:ascii="Times New Roman" w:hAnsi="Times New Roman" w:cs="Times New Roman"/>
          <w:sz w:val="24"/>
          <w:szCs w:val="24"/>
        </w:rPr>
        <w:t xml:space="preserve">. </w:t>
      </w:r>
      <w:r w:rsidR="0095371C">
        <w:rPr>
          <w:rFonts w:ascii="Times New Roman" w:hAnsi="Times New Roman" w:cs="Times New Roman"/>
          <w:sz w:val="24"/>
          <w:szCs w:val="24"/>
        </w:rPr>
        <w:t>Since</w:t>
      </w:r>
      <w:r w:rsidR="00DE26ED">
        <w:rPr>
          <w:rFonts w:ascii="Times New Roman" w:hAnsi="Times New Roman" w:cs="Times New Roman"/>
          <w:sz w:val="24"/>
          <w:szCs w:val="24"/>
        </w:rPr>
        <w:t xml:space="preserve"> elephants </w:t>
      </w:r>
      <w:r w:rsidR="0011473F">
        <w:rPr>
          <w:rFonts w:ascii="Times New Roman" w:hAnsi="Times New Roman" w:cs="Times New Roman"/>
          <w:sz w:val="24"/>
          <w:szCs w:val="24"/>
        </w:rPr>
        <w:t xml:space="preserve">were </w:t>
      </w:r>
      <w:r w:rsidR="003D4D8B">
        <w:rPr>
          <w:rFonts w:ascii="Times New Roman" w:hAnsi="Times New Roman" w:cs="Times New Roman"/>
          <w:sz w:val="24"/>
          <w:szCs w:val="24"/>
        </w:rPr>
        <w:t>significant</w:t>
      </w:r>
      <w:r w:rsidR="0011473F">
        <w:rPr>
          <w:rFonts w:ascii="Times New Roman" w:hAnsi="Times New Roman" w:cs="Times New Roman"/>
          <w:sz w:val="24"/>
          <w:szCs w:val="24"/>
        </w:rPr>
        <w:t xml:space="preserve"> to the Ptolem</w:t>
      </w:r>
      <w:r w:rsidR="003D4D8B">
        <w:rPr>
          <w:rFonts w:ascii="Times New Roman" w:hAnsi="Times New Roman" w:cs="Times New Roman"/>
          <w:sz w:val="24"/>
          <w:szCs w:val="24"/>
        </w:rPr>
        <w:t>ies</w:t>
      </w:r>
      <w:r w:rsidR="0011473F">
        <w:rPr>
          <w:rFonts w:ascii="Times New Roman" w:hAnsi="Times New Roman" w:cs="Times New Roman"/>
          <w:sz w:val="24"/>
          <w:szCs w:val="24"/>
        </w:rPr>
        <w:t xml:space="preserve"> in so many ways</w:t>
      </w:r>
      <w:r w:rsidR="00DE26ED">
        <w:rPr>
          <w:rFonts w:ascii="Times New Roman" w:hAnsi="Times New Roman" w:cs="Times New Roman"/>
          <w:sz w:val="24"/>
          <w:szCs w:val="24"/>
        </w:rPr>
        <w:t xml:space="preserve"> it seem</w:t>
      </w:r>
      <w:r w:rsidR="003D4D8B">
        <w:rPr>
          <w:rFonts w:ascii="Times New Roman" w:hAnsi="Times New Roman" w:cs="Times New Roman"/>
          <w:sz w:val="24"/>
          <w:szCs w:val="24"/>
        </w:rPr>
        <w:t>s</w:t>
      </w:r>
      <w:r w:rsidR="00DE26ED">
        <w:rPr>
          <w:rFonts w:ascii="Times New Roman" w:hAnsi="Times New Roman" w:cs="Times New Roman"/>
          <w:sz w:val="24"/>
          <w:szCs w:val="24"/>
        </w:rPr>
        <w:t xml:space="preserve"> logical that a specific official might </w:t>
      </w:r>
      <w:r w:rsidR="0011473F">
        <w:rPr>
          <w:rFonts w:ascii="Times New Roman" w:hAnsi="Times New Roman" w:cs="Times New Roman"/>
          <w:sz w:val="24"/>
          <w:szCs w:val="24"/>
        </w:rPr>
        <w:t>oversee</w:t>
      </w:r>
      <w:r w:rsidR="00DE26ED">
        <w:rPr>
          <w:rFonts w:ascii="Times New Roman" w:hAnsi="Times New Roman" w:cs="Times New Roman"/>
          <w:sz w:val="24"/>
          <w:szCs w:val="24"/>
        </w:rPr>
        <w:t xml:space="preserve"> their safe delivery. On the other hand, as has already been seen the elephant hunting expeditions</w:t>
      </w:r>
      <w:r w:rsidR="0011473F">
        <w:rPr>
          <w:rFonts w:ascii="Times New Roman" w:hAnsi="Times New Roman" w:cs="Times New Roman"/>
          <w:sz w:val="24"/>
          <w:szCs w:val="24"/>
        </w:rPr>
        <w:t xml:space="preserve"> were</w:t>
      </w:r>
      <w:r w:rsidR="00DE26ED">
        <w:rPr>
          <w:rFonts w:ascii="Times New Roman" w:hAnsi="Times New Roman" w:cs="Times New Roman"/>
          <w:sz w:val="24"/>
          <w:szCs w:val="24"/>
        </w:rPr>
        <w:t xml:space="preserve"> led by </w:t>
      </w:r>
      <w:r w:rsidR="0011473F">
        <w:rPr>
          <w:rFonts w:ascii="Times New Roman" w:hAnsi="Times New Roman" w:cs="Times New Roman"/>
          <w:sz w:val="24"/>
          <w:szCs w:val="24"/>
        </w:rPr>
        <w:t xml:space="preserve">the </w:t>
      </w:r>
      <w:r w:rsidR="00945D5F">
        <w:rPr>
          <w:rFonts w:ascii="Times New Roman" w:hAnsi="Times New Roman" w:cs="Times New Roman"/>
          <w:sz w:val="24"/>
          <w:szCs w:val="24"/>
        </w:rPr>
        <w:t>k</w:t>
      </w:r>
      <w:r w:rsidR="0011473F">
        <w:rPr>
          <w:rFonts w:ascii="Times New Roman" w:hAnsi="Times New Roman" w:cs="Times New Roman"/>
          <w:sz w:val="24"/>
          <w:szCs w:val="24"/>
        </w:rPr>
        <w:t xml:space="preserve">ing’s </w:t>
      </w:r>
      <w:proofErr w:type="spellStart"/>
      <w:r w:rsidR="000E39DE">
        <w:rPr>
          <w:rFonts w:ascii="Times New Roman" w:hAnsi="Times New Roman" w:cs="Times New Roman"/>
          <w:i/>
          <w:sz w:val="24"/>
          <w:szCs w:val="24"/>
        </w:rPr>
        <w:t>philoi</w:t>
      </w:r>
      <w:proofErr w:type="spellEnd"/>
      <w:r w:rsidR="00DE26ED">
        <w:rPr>
          <w:rFonts w:ascii="Times New Roman" w:hAnsi="Times New Roman" w:cs="Times New Roman"/>
          <w:sz w:val="24"/>
          <w:szCs w:val="24"/>
        </w:rPr>
        <w:t xml:space="preserve"> </w:t>
      </w:r>
      <w:r w:rsidR="000E39DE">
        <w:rPr>
          <w:rFonts w:ascii="Times New Roman" w:hAnsi="Times New Roman" w:cs="Times New Roman"/>
          <w:sz w:val="24"/>
          <w:szCs w:val="24"/>
        </w:rPr>
        <w:t>who appear</w:t>
      </w:r>
      <w:r w:rsidR="00DE26ED">
        <w:rPr>
          <w:rFonts w:ascii="Times New Roman" w:hAnsi="Times New Roman" w:cs="Times New Roman"/>
          <w:sz w:val="24"/>
          <w:szCs w:val="24"/>
        </w:rPr>
        <w:t xml:space="preserve"> to have </w:t>
      </w:r>
      <w:r w:rsidR="003F415A">
        <w:rPr>
          <w:rFonts w:ascii="Times New Roman" w:hAnsi="Times New Roman" w:cs="Times New Roman"/>
          <w:sz w:val="24"/>
          <w:szCs w:val="24"/>
        </w:rPr>
        <w:t>wielded</w:t>
      </w:r>
      <w:r w:rsidR="00DE26ED">
        <w:rPr>
          <w:rFonts w:ascii="Times New Roman" w:hAnsi="Times New Roman" w:cs="Times New Roman"/>
          <w:sz w:val="24"/>
          <w:szCs w:val="24"/>
        </w:rPr>
        <w:t xml:space="preserve"> significant po</w:t>
      </w:r>
      <w:r w:rsidR="003F415A">
        <w:rPr>
          <w:rFonts w:ascii="Times New Roman" w:hAnsi="Times New Roman" w:cs="Times New Roman"/>
          <w:sz w:val="24"/>
          <w:szCs w:val="24"/>
        </w:rPr>
        <w:t>wer</w:t>
      </w:r>
      <w:r w:rsidR="00A5164B">
        <w:rPr>
          <w:rFonts w:ascii="Times New Roman" w:hAnsi="Times New Roman" w:cs="Times New Roman"/>
          <w:sz w:val="24"/>
          <w:szCs w:val="24"/>
        </w:rPr>
        <w:t>. This then suggests that there would be no need for a spe</w:t>
      </w:r>
      <w:r w:rsidR="00335F9D">
        <w:rPr>
          <w:rFonts w:ascii="Times New Roman" w:hAnsi="Times New Roman" w:cs="Times New Roman"/>
          <w:sz w:val="24"/>
          <w:szCs w:val="24"/>
        </w:rPr>
        <w:t>cialist</w:t>
      </w:r>
      <w:r w:rsidR="00A5164B">
        <w:rPr>
          <w:rFonts w:ascii="Times New Roman" w:hAnsi="Times New Roman" w:cs="Times New Roman"/>
          <w:sz w:val="24"/>
          <w:szCs w:val="24"/>
        </w:rPr>
        <w:t xml:space="preserve"> official to ensure the</w:t>
      </w:r>
      <w:r w:rsidR="00335F9D">
        <w:rPr>
          <w:rFonts w:ascii="Times New Roman" w:hAnsi="Times New Roman" w:cs="Times New Roman"/>
          <w:sz w:val="24"/>
          <w:szCs w:val="24"/>
        </w:rPr>
        <w:t>ir</w:t>
      </w:r>
      <w:r w:rsidR="00A5164B">
        <w:rPr>
          <w:rFonts w:ascii="Times New Roman" w:hAnsi="Times New Roman" w:cs="Times New Roman"/>
          <w:sz w:val="24"/>
          <w:szCs w:val="24"/>
        </w:rPr>
        <w:t xml:space="preserve"> delivery. </w:t>
      </w:r>
    </w:p>
    <w:p w:rsidR="006B1683" w:rsidRDefault="00331361" w:rsidP="00714EA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However,</w:t>
      </w:r>
      <w:r w:rsidR="001B2AB0">
        <w:rPr>
          <w:rFonts w:ascii="Times New Roman" w:hAnsi="Times New Roman" w:cs="Times New Roman"/>
          <w:sz w:val="24"/>
          <w:szCs w:val="24"/>
        </w:rPr>
        <w:t xml:space="preserve"> while</w:t>
      </w:r>
      <w:r w:rsidR="00B07FFB">
        <w:rPr>
          <w:rFonts w:ascii="Times New Roman" w:hAnsi="Times New Roman" w:cs="Times New Roman"/>
          <w:sz w:val="24"/>
          <w:szCs w:val="24"/>
        </w:rPr>
        <w:t xml:space="preserve"> Bagnall</w:t>
      </w:r>
      <w:r w:rsidR="001B2AB0">
        <w:rPr>
          <w:rFonts w:ascii="Times New Roman" w:hAnsi="Times New Roman" w:cs="Times New Roman"/>
          <w:sz w:val="24"/>
          <w:szCs w:val="24"/>
        </w:rPr>
        <w:t>, who, in discussing how the Ptolemies governed territory</w:t>
      </w:r>
      <w:r w:rsidR="00E3736B">
        <w:rPr>
          <w:rFonts w:ascii="Times New Roman" w:hAnsi="Times New Roman" w:cs="Times New Roman"/>
          <w:sz w:val="24"/>
          <w:szCs w:val="24"/>
        </w:rPr>
        <w:t xml:space="preserve"> argues</w:t>
      </w:r>
      <w:r w:rsidR="001B2AB0">
        <w:rPr>
          <w:rFonts w:ascii="Times New Roman" w:hAnsi="Times New Roman" w:cs="Times New Roman"/>
          <w:sz w:val="24"/>
          <w:szCs w:val="24"/>
        </w:rPr>
        <w:t>,</w:t>
      </w:r>
      <w:r w:rsidR="004328FE">
        <w:rPr>
          <w:rFonts w:ascii="Times New Roman" w:hAnsi="Times New Roman" w:cs="Times New Roman"/>
          <w:sz w:val="24"/>
          <w:szCs w:val="24"/>
        </w:rPr>
        <w:t xml:space="preserve"> that </w:t>
      </w:r>
      <w:r w:rsidR="001B2AB0">
        <w:rPr>
          <w:rFonts w:ascii="Times New Roman" w:hAnsi="Times New Roman" w:cs="Times New Roman"/>
          <w:sz w:val="24"/>
          <w:szCs w:val="24"/>
        </w:rPr>
        <w:t>it</w:t>
      </w:r>
      <w:r w:rsidR="00E3736B">
        <w:rPr>
          <w:rFonts w:ascii="Times New Roman" w:hAnsi="Times New Roman" w:cs="Times New Roman"/>
          <w:sz w:val="24"/>
          <w:szCs w:val="24"/>
        </w:rPr>
        <w:t xml:space="preserve"> w</w:t>
      </w:r>
      <w:r w:rsidR="00674143">
        <w:rPr>
          <w:rFonts w:ascii="Times New Roman" w:hAnsi="Times New Roman" w:cs="Times New Roman"/>
          <w:sz w:val="24"/>
          <w:szCs w:val="24"/>
        </w:rPr>
        <w:t>as</w:t>
      </w:r>
      <w:r w:rsidR="0095371C">
        <w:rPr>
          <w:rFonts w:ascii="Times New Roman" w:hAnsi="Times New Roman" w:cs="Times New Roman"/>
          <w:sz w:val="24"/>
          <w:szCs w:val="24"/>
        </w:rPr>
        <w:t xml:space="preserve"> primarily in the hands of a</w:t>
      </w:r>
      <w:r w:rsidR="00E373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3736B">
        <w:rPr>
          <w:rFonts w:ascii="Times New Roman" w:hAnsi="Times New Roman" w:cs="Times New Roman"/>
          <w:i/>
          <w:sz w:val="24"/>
          <w:szCs w:val="24"/>
        </w:rPr>
        <w:t>strategos</w:t>
      </w:r>
      <w:proofErr w:type="spellEnd"/>
      <w:r w:rsidR="001B2AB0">
        <w:rPr>
          <w:rFonts w:ascii="Times New Roman" w:hAnsi="Times New Roman" w:cs="Times New Roman"/>
          <w:sz w:val="24"/>
          <w:szCs w:val="24"/>
        </w:rPr>
        <w:t xml:space="preserve"> he cautions that</w:t>
      </w:r>
      <w:r w:rsidR="00E3736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5371C">
        <w:rPr>
          <w:rFonts w:ascii="Times New Roman" w:hAnsi="Times New Roman" w:cs="Times New Roman"/>
          <w:sz w:val="24"/>
          <w:szCs w:val="24"/>
        </w:rPr>
        <w:t>it was</w:t>
      </w:r>
      <w:r w:rsidR="001B2AB0">
        <w:rPr>
          <w:rFonts w:ascii="Times New Roman" w:hAnsi="Times New Roman" w:cs="Times New Roman"/>
          <w:sz w:val="24"/>
          <w:szCs w:val="24"/>
        </w:rPr>
        <w:t xml:space="preserve"> also</w:t>
      </w:r>
      <w:r w:rsidR="0095371C">
        <w:rPr>
          <w:rFonts w:ascii="Times New Roman" w:hAnsi="Times New Roman" w:cs="Times New Roman"/>
          <w:sz w:val="24"/>
          <w:szCs w:val="24"/>
        </w:rPr>
        <w:t xml:space="preserve"> often split between the </w:t>
      </w:r>
      <w:proofErr w:type="spellStart"/>
      <w:r w:rsidR="0095371C">
        <w:rPr>
          <w:rFonts w:ascii="Times New Roman" w:hAnsi="Times New Roman" w:cs="Times New Roman"/>
          <w:i/>
          <w:sz w:val="24"/>
          <w:szCs w:val="24"/>
        </w:rPr>
        <w:t>strategos</w:t>
      </w:r>
      <w:proofErr w:type="spellEnd"/>
      <w:r w:rsidR="0095371C">
        <w:rPr>
          <w:rFonts w:ascii="Times New Roman" w:hAnsi="Times New Roman" w:cs="Times New Roman"/>
          <w:sz w:val="24"/>
          <w:szCs w:val="24"/>
        </w:rPr>
        <w:t xml:space="preserve"> and</w:t>
      </w:r>
      <w:r w:rsidR="00E3736B">
        <w:rPr>
          <w:rFonts w:ascii="Times New Roman" w:hAnsi="Times New Roman" w:cs="Times New Roman"/>
          <w:sz w:val="24"/>
          <w:szCs w:val="24"/>
        </w:rPr>
        <w:t xml:space="preserve"> another official frequently </w:t>
      </w:r>
      <w:r w:rsidR="0095371C">
        <w:rPr>
          <w:rFonts w:ascii="Times New Roman" w:hAnsi="Times New Roman" w:cs="Times New Roman"/>
          <w:sz w:val="24"/>
          <w:szCs w:val="24"/>
        </w:rPr>
        <w:t>with</w:t>
      </w:r>
      <w:r w:rsidR="00E3736B">
        <w:rPr>
          <w:rFonts w:ascii="Times New Roman" w:hAnsi="Times New Roman" w:cs="Times New Roman"/>
          <w:sz w:val="24"/>
          <w:szCs w:val="24"/>
        </w:rPr>
        <w:t xml:space="preserve"> a financial </w:t>
      </w:r>
      <w:r w:rsidR="0095371C">
        <w:rPr>
          <w:rFonts w:ascii="Times New Roman" w:hAnsi="Times New Roman" w:cs="Times New Roman"/>
          <w:sz w:val="24"/>
          <w:szCs w:val="24"/>
        </w:rPr>
        <w:t>remit</w:t>
      </w:r>
      <w:r w:rsidR="00E3736B">
        <w:rPr>
          <w:rFonts w:ascii="Times New Roman" w:hAnsi="Times New Roman" w:cs="Times New Roman"/>
          <w:sz w:val="24"/>
          <w:szCs w:val="24"/>
        </w:rPr>
        <w:t xml:space="preserve"> (see below)</w:t>
      </w:r>
      <w:r w:rsidR="00FB1B91">
        <w:rPr>
          <w:rFonts w:ascii="Times New Roman" w:hAnsi="Times New Roman" w:cs="Times New Roman"/>
          <w:sz w:val="24"/>
          <w:szCs w:val="24"/>
        </w:rPr>
        <w:t>.</w:t>
      </w:r>
      <w:r w:rsidR="00FB1B91">
        <w:rPr>
          <w:rStyle w:val="FootnoteReference"/>
          <w:rFonts w:ascii="Times New Roman" w:hAnsi="Times New Roman" w:cs="Times New Roman"/>
          <w:sz w:val="24"/>
          <w:szCs w:val="24"/>
        </w:rPr>
        <w:footnoteReference w:id="66"/>
      </w:r>
      <w:r w:rsidR="00FB1B91">
        <w:rPr>
          <w:rFonts w:ascii="Times New Roman" w:hAnsi="Times New Roman" w:cs="Times New Roman"/>
          <w:sz w:val="24"/>
          <w:szCs w:val="24"/>
        </w:rPr>
        <w:t xml:space="preserve"> </w:t>
      </w:r>
      <w:r w:rsidR="005E3E26">
        <w:rPr>
          <w:rFonts w:ascii="Times New Roman" w:hAnsi="Times New Roman" w:cs="Times New Roman"/>
          <w:sz w:val="24"/>
          <w:szCs w:val="24"/>
        </w:rPr>
        <w:t>Moreover</w:t>
      </w:r>
      <w:r w:rsidR="0095371C">
        <w:rPr>
          <w:rFonts w:ascii="Times New Roman" w:hAnsi="Times New Roman" w:cs="Times New Roman"/>
          <w:sz w:val="24"/>
          <w:szCs w:val="24"/>
        </w:rPr>
        <w:t>,</w:t>
      </w:r>
      <w:r w:rsidR="005E3E26">
        <w:rPr>
          <w:rFonts w:ascii="Times New Roman" w:hAnsi="Times New Roman" w:cs="Times New Roman"/>
          <w:sz w:val="24"/>
          <w:szCs w:val="24"/>
        </w:rPr>
        <w:t xml:space="preserve"> </w:t>
      </w:r>
      <w:r w:rsidR="001B2AB0">
        <w:rPr>
          <w:rFonts w:ascii="Times New Roman" w:hAnsi="Times New Roman" w:cs="Times New Roman"/>
          <w:sz w:val="24"/>
          <w:szCs w:val="24"/>
        </w:rPr>
        <w:t>he</w:t>
      </w:r>
      <w:r w:rsidR="0095371C">
        <w:rPr>
          <w:rFonts w:ascii="Times New Roman" w:hAnsi="Times New Roman" w:cs="Times New Roman"/>
          <w:sz w:val="24"/>
          <w:szCs w:val="24"/>
        </w:rPr>
        <w:t xml:space="preserve"> </w:t>
      </w:r>
      <w:r w:rsidR="005E3E26">
        <w:rPr>
          <w:rFonts w:ascii="Times New Roman" w:hAnsi="Times New Roman" w:cs="Times New Roman"/>
          <w:sz w:val="24"/>
          <w:szCs w:val="24"/>
        </w:rPr>
        <w:t>proposes that</w:t>
      </w:r>
      <w:r w:rsidR="00111399">
        <w:rPr>
          <w:rFonts w:ascii="Times New Roman" w:hAnsi="Times New Roman" w:cs="Times New Roman"/>
          <w:sz w:val="24"/>
          <w:szCs w:val="24"/>
        </w:rPr>
        <w:t xml:space="preserve"> the</w:t>
      </w:r>
      <w:r w:rsidR="00FB1B91">
        <w:rPr>
          <w:rFonts w:ascii="Times New Roman" w:hAnsi="Times New Roman" w:cs="Times New Roman"/>
          <w:sz w:val="24"/>
          <w:szCs w:val="24"/>
        </w:rPr>
        <w:t xml:space="preserve"> p</w:t>
      </w:r>
      <w:r w:rsidR="005E3E26">
        <w:rPr>
          <w:rFonts w:ascii="Times New Roman" w:hAnsi="Times New Roman" w:cs="Times New Roman"/>
          <w:sz w:val="24"/>
          <w:szCs w:val="24"/>
        </w:rPr>
        <w:t>urpose of this division</w:t>
      </w:r>
      <w:r w:rsidR="009254F6">
        <w:rPr>
          <w:rFonts w:ascii="Times New Roman" w:hAnsi="Times New Roman" w:cs="Times New Roman"/>
          <w:sz w:val="24"/>
          <w:szCs w:val="24"/>
        </w:rPr>
        <w:t xml:space="preserve"> </w:t>
      </w:r>
      <w:r w:rsidR="005E3E26">
        <w:rPr>
          <w:rFonts w:ascii="Times New Roman" w:hAnsi="Times New Roman" w:cs="Times New Roman"/>
          <w:sz w:val="24"/>
          <w:szCs w:val="24"/>
        </w:rPr>
        <w:t>was to</w:t>
      </w:r>
      <w:r w:rsidR="00FB1B91">
        <w:rPr>
          <w:rFonts w:ascii="Times New Roman" w:hAnsi="Times New Roman" w:cs="Times New Roman"/>
          <w:sz w:val="24"/>
          <w:szCs w:val="24"/>
        </w:rPr>
        <w:t xml:space="preserve"> prevent</w:t>
      </w:r>
      <w:r w:rsidR="002040F2">
        <w:rPr>
          <w:rFonts w:ascii="Times New Roman" w:hAnsi="Times New Roman" w:cs="Times New Roman"/>
          <w:sz w:val="24"/>
          <w:szCs w:val="24"/>
        </w:rPr>
        <w:t xml:space="preserve"> any</w:t>
      </w:r>
      <w:r w:rsidR="00FB1B91">
        <w:rPr>
          <w:rFonts w:ascii="Times New Roman" w:hAnsi="Times New Roman" w:cs="Times New Roman"/>
          <w:sz w:val="24"/>
          <w:szCs w:val="24"/>
        </w:rPr>
        <w:t xml:space="preserve"> one official</w:t>
      </w:r>
      <w:r w:rsidR="002040F2">
        <w:rPr>
          <w:rFonts w:ascii="Times New Roman" w:hAnsi="Times New Roman" w:cs="Times New Roman"/>
          <w:sz w:val="24"/>
          <w:szCs w:val="24"/>
        </w:rPr>
        <w:t xml:space="preserve"> from</w:t>
      </w:r>
      <w:r w:rsidR="00FB1B91">
        <w:rPr>
          <w:rFonts w:ascii="Times New Roman" w:hAnsi="Times New Roman" w:cs="Times New Roman"/>
          <w:sz w:val="24"/>
          <w:szCs w:val="24"/>
        </w:rPr>
        <w:t xml:space="preserve"> obtaining</w:t>
      </w:r>
      <w:r w:rsidR="0095371C">
        <w:rPr>
          <w:rFonts w:ascii="Times New Roman" w:hAnsi="Times New Roman" w:cs="Times New Roman"/>
          <w:sz w:val="24"/>
          <w:szCs w:val="24"/>
        </w:rPr>
        <w:t xml:space="preserve"> enough power</w:t>
      </w:r>
      <w:r w:rsidR="005E3E26">
        <w:rPr>
          <w:rFonts w:ascii="Times New Roman" w:hAnsi="Times New Roman" w:cs="Times New Roman"/>
          <w:sz w:val="24"/>
          <w:szCs w:val="24"/>
        </w:rPr>
        <w:t xml:space="preserve"> to</w:t>
      </w:r>
      <w:r w:rsidR="00FB1B91">
        <w:rPr>
          <w:rFonts w:ascii="Times New Roman" w:hAnsi="Times New Roman" w:cs="Times New Roman"/>
          <w:sz w:val="24"/>
          <w:szCs w:val="24"/>
        </w:rPr>
        <w:t xml:space="preserve"> challenge the reigning monarch</w:t>
      </w:r>
      <w:r w:rsidR="002040F2">
        <w:rPr>
          <w:rFonts w:ascii="Times New Roman" w:hAnsi="Times New Roman" w:cs="Times New Roman"/>
          <w:sz w:val="24"/>
          <w:szCs w:val="24"/>
        </w:rPr>
        <w:t>.</w:t>
      </w:r>
      <w:r w:rsidR="002040F2">
        <w:rPr>
          <w:rStyle w:val="FootnoteReference"/>
          <w:rFonts w:ascii="Times New Roman" w:hAnsi="Times New Roman" w:cs="Times New Roman"/>
          <w:sz w:val="24"/>
          <w:szCs w:val="24"/>
        </w:rPr>
        <w:footnoteReference w:id="67"/>
      </w:r>
      <w:r w:rsidR="00111399">
        <w:rPr>
          <w:rFonts w:ascii="Times New Roman" w:hAnsi="Times New Roman" w:cs="Times New Roman"/>
          <w:sz w:val="24"/>
          <w:szCs w:val="24"/>
        </w:rPr>
        <w:t xml:space="preserve"> Therefore, given the immense ideological importance and military power </w:t>
      </w:r>
      <w:r w:rsidR="00674143">
        <w:rPr>
          <w:rFonts w:ascii="Times New Roman" w:hAnsi="Times New Roman" w:cs="Times New Roman"/>
          <w:sz w:val="24"/>
          <w:szCs w:val="24"/>
        </w:rPr>
        <w:t>of</w:t>
      </w:r>
      <w:r w:rsidR="00111399">
        <w:rPr>
          <w:rFonts w:ascii="Times New Roman" w:hAnsi="Times New Roman" w:cs="Times New Roman"/>
          <w:sz w:val="24"/>
          <w:szCs w:val="24"/>
        </w:rPr>
        <w:t xml:space="preserve"> elephants which is</w:t>
      </w:r>
      <w:r w:rsidR="003E3ABF">
        <w:rPr>
          <w:rFonts w:ascii="Times New Roman" w:hAnsi="Times New Roman" w:cs="Times New Roman"/>
          <w:sz w:val="24"/>
          <w:szCs w:val="24"/>
        </w:rPr>
        <w:t xml:space="preserve"> demonstrated</w:t>
      </w:r>
      <w:r w:rsidR="00111399">
        <w:rPr>
          <w:rFonts w:ascii="Times New Roman" w:hAnsi="Times New Roman" w:cs="Times New Roman"/>
          <w:sz w:val="24"/>
          <w:szCs w:val="24"/>
        </w:rPr>
        <w:t xml:space="preserve"> by the </w:t>
      </w:r>
      <w:r w:rsidR="003E3ABF">
        <w:rPr>
          <w:rFonts w:ascii="Times New Roman" w:hAnsi="Times New Roman" w:cs="Times New Roman"/>
          <w:sz w:val="24"/>
          <w:szCs w:val="24"/>
        </w:rPr>
        <w:t>state</w:t>
      </w:r>
      <w:r w:rsidR="00335F9D">
        <w:rPr>
          <w:rFonts w:ascii="Times New Roman" w:hAnsi="Times New Roman" w:cs="Times New Roman"/>
          <w:sz w:val="24"/>
          <w:szCs w:val="24"/>
        </w:rPr>
        <w:t>’s</w:t>
      </w:r>
      <w:r w:rsidR="003E3ABF">
        <w:rPr>
          <w:rFonts w:ascii="Times New Roman" w:hAnsi="Times New Roman" w:cs="Times New Roman"/>
          <w:sz w:val="24"/>
          <w:szCs w:val="24"/>
        </w:rPr>
        <w:t xml:space="preserve"> </w:t>
      </w:r>
      <w:r w:rsidR="00674143">
        <w:rPr>
          <w:rFonts w:ascii="Times New Roman" w:hAnsi="Times New Roman" w:cs="Times New Roman"/>
          <w:sz w:val="24"/>
          <w:szCs w:val="24"/>
        </w:rPr>
        <w:t>invest</w:t>
      </w:r>
      <w:r w:rsidR="00335F9D">
        <w:rPr>
          <w:rFonts w:ascii="Times New Roman" w:hAnsi="Times New Roman" w:cs="Times New Roman"/>
          <w:sz w:val="24"/>
          <w:szCs w:val="24"/>
        </w:rPr>
        <w:t>ments</w:t>
      </w:r>
      <w:r w:rsidR="00674143">
        <w:rPr>
          <w:rFonts w:ascii="Times New Roman" w:hAnsi="Times New Roman" w:cs="Times New Roman"/>
          <w:sz w:val="24"/>
          <w:szCs w:val="24"/>
        </w:rPr>
        <w:t xml:space="preserve"> in</w:t>
      </w:r>
      <w:r w:rsidR="003E3ABF">
        <w:rPr>
          <w:rFonts w:ascii="Times New Roman" w:hAnsi="Times New Roman" w:cs="Times New Roman"/>
          <w:sz w:val="24"/>
          <w:szCs w:val="24"/>
        </w:rPr>
        <w:t xml:space="preserve"> </w:t>
      </w:r>
      <w:r w:rsidR="00111399">
        <w:rPr>
          <w:rFonts w:ascii="Times New Roman" w:hAnsi="Times New Roman" w:cs="Times New Roman"/>
          <w:sz w:val="24"/>
          <w:szCs w:val="24"/>
        </w:rPr>
        <w:t>hunting expeditions</w:t>
      </w:r>
      <w:r w:rsidR="003E3ABF">
        <w:rPr>
          <w:rFonts w:ascii="Times New Roman" w:hAnsi="Times New Roman" w:cs="Times New Roman"/>
          <w:sz w:val="24"/>
          <w:szCs w:val="24"/>
        </w:rPr>
        <w:t xml:space="preserve"> </w:t>
      </w:r>
      <w:r w:rsidR="00696779">
        <w:rPr>
          <w:rFonts w:ascii="Times New Roman" w:hAnsi="Times New Roman" w:cs="Times New Roman"/>
          <w:sz w:val="24"/>
          <w:szCs w:val="24"/>
        </w:rPr>
        <w:t>to</w:t>
      </w:r>
      <w:r w:rsidR="003E3ABF">
        <w:rPr>
          <w:rFonts w:ascii="Times New Roman" w:hAnsi="Times New Roman" w:cs="Times New Roman"/>
          <w:sz w:val="24"/>
          <w:szCs w:val="24"/>
        </w:rPr>
        <w:t xml:space="preserve"> obtain them</w:t>
      </w:r>
      <w:r w:rsidR="00111399">
        <w:rPr>
          <w:rFonts w:ascii="Times New Roman" w:hAnsi="Times New Roman" w:cs="Times New Roman"/>
          <w:sz w:val="24"/>
          <w:szCs w:val="24"/>
        </w:rPr>
        <w:t xml:space="preserve"> </w:t>
      </w:r>
      <w:r w:rsidR="003E3ABF">
        <w:rPr>
          <w:rFonts w:ascii="Times New Roman" w:hAnsi="Times New Roman" w:cs="Times New Roman"/>
          <w:sz w:val="24"/>
          <w:szCs w:val="24"/>
        </w:rPr>
        <w:t xml:space="preserve">it may be the case that the </w:t>
      </w:r>
      <w:r w:rsidR="00696779">
        <w:rPr>
          <w:rFonts w:ascii="Times New Roman" w:hAnsi="Times New Roman" w:cs="Times New Roman"/>
          <w:sz w:val="24"/>
          <w:szCs w:val="24"/>
        </w:rPr>
        <w:t>official</w:t>
      </w:r>
      <w:r w:rsidR="003E3ABF">
        <w:rPr>
          <w:rFonts w:ascii="Times New Roman" w:hAnsi="Times New Roman" w:cs="Times New Roman"/>
          <w:sz w:val="24"/>
          <w:szCs w:val="24"/>
        </w:rPr>
        <w:t xml:space="preserve"> attested </w:t>
      </w:r>
      <w:r w:rsidR="00696779">
        <w:rPr>
          <w:rFonts w:ascii="Times New Roman" w:hAnsi="Times New Roman" w:cs="Times New Roman"/>
          <w:sz w:val="24"/>
          <w:szCs w:val="24"/>
        </w:rPr>
        <w:t>in</w:t>
      </w:r>
      <w:r w:rsidR="003E3ABF">
        <w:rPr>
          <w:rFonts w:ascii="Times New Roman" w:hAnsi="Times New Roman" w:cs="Times New Roman"/>
          <w:sz w:val="24"/>
          <w:szCs w:val="24"/>
        </w:rPr>
        <w:t xml:space="preserve"> the document pointed to by Gates-Foster</w:t>
      </w:r>
      <w:r w:rsidR="00FA3284">
        <w:rPr>
          <w:rFonts w:ascii="Times New Roman" w:hAnsi="Times New Roman" w:cs="Times New Roman"/>
          <w:sz w:val="24"/>
          <w:szCs w:val="24"/>
        </w:rPr>
        <w:t xml:space="preserve"> was</w:t>
      </w:r>
      <w:r w:rsidR="0095371C">
        <w:rPr>
          <w:rFonts w:ascii="Times New Roman" w:hAnsi="Times New Roman" w:cs="Times New Roman"/>
          <w:sz w:val="24"/>
          <w:szCs w:val="24"/>
        </w:rPr>
        <w:t xml:space="preserve"> also</w:t>
      </w:r>
      <w:r w:rsidR="00FA3284">
        <w:rPr>
          <w:rFonts w:ascii="Times New Roman" w:hAnsi="Times New Roman" w:cs="Times New Roman"/>
          <w:sz w:val="24"/>
          <w:szCs w:val="24"/>
        </w:rPr>
        <w:t xml:space="preserve"> put in place to further reduce the power of the </w:t>
      </w:r>
      <w:r w:rsidR="00335F9D">
        <w:rPr>
          <w:rFonts w:ascii="Times New Roman" w:hAnsi="Times New Roman" w:cs="Times New Roman"/>
          <w:sz w:val="24"/>
          <w:szCs w:val="24"/>
        </w:rPr>
        <w:t>leaders</w:t>
      </w:r>
      <w:r w:rsidR="00FA328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35F9D">
        <w:rPr>
          <w:rFonts w:ascii="Times New Roman" w:hAnsi="Times New Roman" w:cs="Times New Roman"/>
          <w:sz w:val="24"/>
          <w:szCs w:val="24"/>
        </w:rPr>
        <w:t>of</w:t>
      </w:r>
      <w:r w:rsidR="00FA3284">
        <w:rPr>
          <w:rFonts w:ascii="Times New Roman" w:hAnsi="Times New Roman" w:cs="Times New Roman"/>
          <w:sz w:val="24"/>
          <w:szCs w:val="24"/>
        </w:rPr>
        <w:t xml:space="preserve"> the</w:t>
      </w:r>
      <w:r w:rsidR="00674143">
        <w:rPr>
          <w:rFonts w:ascii="Times New Roman" w:hAnsi="Times New Roman" w:cs="Times New Roman"/>
          <w:sz w:val="24"/>
          <w:szCs w:val="24"/>
        </w:rPr>
        <w:t>se</w:t>
      </w:r>
      <w:r w:rsidR="00FA3284">
        <w:rPr>
          <w:rFonts w:ascii="Times New Roman" w:hAnsi="Times New Roman" w:cs="Times New Roman"/>
          <w:sz w:val="24"/>
          <w:szCs w:val="24"/>
        </w:rPr>
        <w:t xml:space="preserve"> expedition</w:t>
      </w:r>
      <w:r w:rsidR="00674143">
        <w:rPr>
          <w:rFonts w:ascii="Times New Roman" w:hAnsi="Times New Roman" w:cs="Times New Roman"/>
          <w:sz w:val="24"/>
          <w:szCs w:val="24"/>
        </w:rPr>
        <w:t>s</w:t>
      </w:r>
      <w:r w:rsidR="00FA3284">
        <w:rPr>
          <w:rFonts w:ascii="Times New Roman" w:hAnsi="Times New Roman" w:cs="Times New Roman"/>
          <w:sz w:val="24"/>
          <w:szCs w:val="24"/>
        </w:rPr>
        <w:t xml:space="preserve"> once the elephants were captured</w:t>
      </w:r>
      <w:r w:rsidR="00335F9D">
        <w:rPr>
          <w:rFonts w:ascii="Times New Roman" w:hAnsi="Times New Roman" w:cs="Times New Roman"/>
          <w:sz w:val="24"/>
          <w:szCs w:val="24"/>
        </w:rPr>
        <w:t>. This was done</w:t>
      </w:r>
      <w:r w:rsidR="00696779">
        <w:rPr>
          <w:rFonts w:ascii="Times New Roman" w:hAnsi="Times New Roman" w:cs="Times New Roman"/>
          <w:sz w:val="24"/>
          <w:szCs w:val="24"/>
        </w:rPr>
        <w:t xml:space="preserve"> by removing them from </w:t>
      </w:r>
      <w:r w:rsidR="00335F9D">
        <w:rPr>
          <w:rFonts w:ascii="Times New Roman" w:hAnsi="Times New Roman" w:cs="Times New Roman"/>
          <w:sz w:val="24"/>
          <w:szCs w:val="24"/>
        </w:rPr>
        <w:t xml:space="preserve">the leaders’ </w:t>
      </w:r>
      <w:r w:rsidR="00696779">
        <w:rPr>
          <w:rFonts w:ascii="Times New Roman" w:hAnsi="Times New Roman" w:cs="Times New Roman"/>
          <w:sz w:val="24"/>
          <w:szCs w:val="24"/>
        </w:rPr>
        <w:t>control.</w:t>
      </w:r>
      <w:r w:rsidR="00335F9D">
        <w:rPr>
          <w:rStyle w:val="FootnoteReference"/>
          <w:rFonts w:ascii="Times New Roman" w:hAnsi="Times New Roman" w:cs="Times New Roman"/>
          <w:sz w:val="24"/>
          <w:szCs w:val="24"/>
        </w:rPr>
        <w:footnoteReference w:id="68"/>
      </w:r>
      <w:r w:rsidR="00696779">
        <w:rPr>
          <w:rFonts w:ascii="Times New Roman" w:hAnsi="Times New Roman" w:cs="Times New Roman"/>
          <w:sz w:val="24"/>
          <w:szCs w:val="24"/>
        </w:rPr>
        <w:t xml:space="preserve"> </w:t>
      </w:r>
      <w:r w:rsidR="008A006A">
        <w:rPr>
          <w:rFonts w:ascii="Times New Roman" w:hAnsi="Times New Roman" w:cs="Times New Roman"/>
          <w:sz w:val="24"/>
          <w:szCs w:val="24"/>
        </w:rPr>
        <w:t>Moreover, t</w:t>
      </w:r>
      <w:r w:rsidR="00E27C87">
        <w:rPr>
          <w:rFonts w:ascii="Times New Roman" w:hAnsi="Times New Roman" w:cs="Times New Roman"/>
          <w:sz w:val="24"/>
          <w:szCs w:val="24"/>
        </w:rPr>
        <w:t xml:space="preserve">hat the risk </w:t>
      </w:r>
      <w:r w:rsidR="008A006A">
        <w:rPr>
          <w:rFonts w:ascii="Times New Roman" w:hAnsi="Times New Roman" w:cs="Times New Roman"/>
          <w:sz w:val="24"/>
          <w:szCs w:val="24"/>
        </w:rPr>
        <w:t xml:space="preserve">of a leader of </w:t>
      </w:r>
      <w:r w:rsidR="00335F9D">
        <w:rPr>
          <w:rFonts w:ascii="Times New Roman" w:hAnsi="Times New Roman" w:cs="Times New Roman"/>
          <w:sz w:val="24"/>
          <w:szCs w:val="24"/>
        </w:rPr>
        <w:t xml:space="preserve">the </w:t>
      </w:r>
      <w:r w:rsidR="008A006A">
        <w:rPr>
          <w:rFonts w:ascii="Times New Roman" w:hAnsi="Times New Roman" w:cs="Times New Roman"/>
          <w:sz w:val="24"/>
          <w:szCs w:val="24"/>
        </w:rPr>
        <w:t>hunting expedition</w:t>
      </w:r>
      <w:r w:rsidR="00335F9D">
        <w:rPr>
          <w:rFonts w:ascii="Times New Roman" w:hAnsi="Times New Roman" w:cs="Times New Roman"/>
          <w:sz w:val="24"/>
          <w:szCs w:val="24"/>
        </w:rPr>
        <w:t>s</w:t>
      </w:r>
      <w:r w:rsidR="008A006A">
        <w:rPr>
          <w:rFonts w:ascii="Times New Roman" w:hAnsi="Times New Roman" w:cs="Times New Roman"/>
          <w:sz w:val="24"/>
          <w:szCs w:val="24"/>
        </w:rPr>
        <w:t xml:space="preserve"> could obtain too much power was genuine is confirmed by Strabo in his record of the story of </w:t>
      </w:r>
      <w:proofErr w:type="spellStart"/>
      <w:r w:rsidR="008A006A">
        <w:rPr>
          <w:rFonts w:ascii="Times New Roman" w:hAnsi="Times New Roman" w:cs="Times New Roman"/>
          <w:sz w:val="24"/>
          <w:szCs w:val="24"/>
        </w:rPr>
        <w:t>Eudoxus</w:t>
      </w:r>
      <w:proofErr w:type="spellEnd"/>
      <w:r w:rsidR="008A006A">
        <w:rPr>
          <w:rFonts w:ascii="Times New Roman" w:hAnsi="Times New Roman" w:cs="Times New Roman"/>
          <w:sz w:val="24"/>
          <w:szCs w:val="24"/>
        </w:rPr>
        <w:t xml:space="preserve">’ alleged first voyage to India </w:t>
      </w:r>
      <w:r w:rsidR="006B1683">
        <w:rPr>
          <w:rFonts w:ascii="Times New Roman" w:hAnsi="Times New Roman" w:cs="Times New Roman"/>
          <w:sz w:val="24"/>
          <w:szCs w:val="24"/>
        </w:rPr>
        <w:t>when he mentions that</w:t>
      </w:r>
      <w:r w:rsidR="00335F9D">
        <w:rPr>
          <w:rFonts w:ascii="Times New Roman" w:hAnsi="Times New Roman" w:cs="Times New Roman"/>
          <w:sz w:val="24"/>
          <w:szCs w:val="24"/>
        </w:rPr>
        <w:t xml:space="preserve"> there were also</w:t>
      </w:r>
      <w:r w:rsidR="006B1683">
        <w:rPr>
          <w:rFonts w:ascii="Times New Roman" w:hAnsi="Times New Roman" w:cs="Times New Roman"/>
          <w:sz w:val="24"/>
          <w:szCs w:val="24"/>
        </w:rPr>
        <w:t xml:space="preserve"> military garrisons stationed in the Red Sea.</w:t>
      </w:r>
      <w:r w:rsidR="006B1683">
        <w:rPr>
          <w:rStyle w:val="FootnoteReference"/>
          <w:rFonts w:ascii="Times New Roman" w:hAnsi="Times New Roman" w:cs="Times New Roman"/>
          <w:sz w:val="24"/>
          <w:szCs w:val="24"/>
        </w:rPr>
        <w:footnoteReference w:id="69"/>
      </w:r>
      <w:r w:rsidR="008A006A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8F4149" w:rsidRDefault="005E3E26" w:rsidP="00714EA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Indeed</w:t>
      </w:r>
      <w:r w:rsidR="006B1683">
        <w:rPr>
          <w:rFonts w:ascii="Times New Roman" w:hAnsi="Times New Roman" w:cs="Times New Roman"/>
          <w:sz w:val="24"/>
          <w:szCs w:val="24"/>
        </w:rPr>
        <w:t xml:space="preserve">, while the </w:t>
      </w:r>
      <w:r w:rsidR="00720D56">
        <w:rPr>
          <w:rFonts w:ascii="Times New Roman" w:hAnsi="Times New Roman" w:cs="Times New Roman"/>
          <w:sz w:val="24"/>
          <w:szCs w:val="24"/>
        </w:rPr>
        <w:t>total</w:t>
      </w:r>
      <w:r w:rsidR="006B1683">
        <w:rPr>
          <w:rFonts w:ascii="Times New Roman" w:hAnsi="Times New Roman" w:cs="Times New Roman"/>
          <w:sz w:val="24"/>
          <w:szCs w:val="24"/>
        </w:rPr>
        <w:t xml:space="preserve"> </w:t>
      </w:r>
      <w:r w:rsidR="00720D56">
        <w:rPr>
          <w:rFonts w:ascii="Times New Roman" w:hAnsi="Times New Roman" w:cs="Times New Roman"/>
          <w:sz w:val="24"/>
          <w:szCs w:val="24"/>
        </w:rPr>
        <w:t>number of troops comprising</w:t>
      </w:r>
      <w:r w:rsidR="006B1683">
        <w:rPr>
          <w:rFonts w:ascii="Times New Roman" w:hAnsi="Times New Roman" w:cs="Times New Roman"/>
          <w:sz w:val="24"/>
          <w:szCs w:val="24"/>
        </w:rPr>
        <w:t xml:space="preserve"> the</w:t>
      </w:r>
      <w:r w:rsidR="00335F9D">
        <w:rPr>
          <w:rFonts w:ascii="Times New Roman" w:hAnsi="Times New Roman" w:cs="Times New Roman"/>
          <w:sz w:val="24"/>
          <w:szCs w:val="24"/>
        </w:rPr>
        <w:t>se garrisons</w:t>
      </w:r>
      <w:r w:rsidR="00720D56">
        <w:rPr>
          <w:rFonts w:ascii="Times New Roman" w:hAnsi="Times New Roman" w:cs="Times New Roman"/>
          <w:sz w:val="24"/>
          <w:szCs w:val="24"/>
        </w:rPr>
        <w:t xml:space="preserve"> is unknown </w:t>
      </w:r>
      <w:proofErr w:type="spellStart"/>
      <w:r w:rsidR="000C61E3">
        <w:rPr>
          <w:rFonts w:ascii="Times New Roman" w:hAnsi="Times New Roman" w:cs="Times New Roman"/>
          <w:sz w:val="24"/>
          <w:szCs w:val="24"/>
        </w:rPr>
        <w:t>Sidebotham</w:t>
      </w:r>
      <w:proofErr w:type="spellEnd"/>
      <w:r w:rsidR="000C61E3">
        <w:rPr>
          <w:rFonts w:ascii="Times New Roman" w:hAnsi="Times New Roman" w:cs="Times New Roman"/>
          <w:sz w:val="24"/>
          <w:szCs w:val="24"/>
        </w:rPr>
        <w:t xml:space="preserve"> discusses an ostracon discovered </w:t>
      </w:r>
      <w:r w:rsidR="00402396">
        <w:rPr>
          <w:rFonts w:ascii="Times New Roman" w:hAnsi="Times New Roman" w:cs="Times New Roman"/>
          <w:sz w:val="24"/>
          <w:szCs w:val="24"/>
        </w:rPr>
        <w:t>at al-</w:t>
      </w:r>
      <w:proofErr w:type="spellStart"/>
      <w:r w:rsidR="00402396">
        <w:rPr>
          <w:rFonts w:ascii="Times New Roman" w:hAnsi="Times New Roman" w:cs="Times New Roman"/>
          <w:sz w:val="24"/>
          <w:szCs w:val="24"/>
        </w:rPr>
        <w:t>Kanais</w:t>
      </w:r>
      <w:proofErr w:type="spellEnd"/>
      <w:r w:rsidR="000C61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C61E3">
        <w:rPr>
          <w:rFonts w:ascii="Times New Roman" w:hAnsi="Times New Roman" w:cs="Times New Roman"/>
          <w:sz w:val="24"/>
          <w:szCs w:val="24"/>
        </w:rPr>
        <w:t xml:space="preserve">which </w:t>
      </w:r>
      <w:r w:rsidR="00335F9D">
        <w:rPr>
          <w:rFonts w:ascii="Times New Roman" w:hAnsi="Times New Roman" w:cs="Times New Roman"/>
          <w:sz w:val="24"/>
          <w:szCs w:val="24"/>
        </w:rPr>
        <w:t>indicates</w:t>
      </w:r>
      <w:r w:rsidR="000C61E3">
        <w:rPr>
          <w:rFonts w:ascii="Times New Roman" w:hAnsi="Times New Roman" w:cs="Times New Roman"/>
          <w:sz w:val="24"/>
          <w:szCs w:val="24"/>
        </w:rPr>
        <w:t xml:space="preserve"> that the garrison of this one site comprised</w:t>
      </w:r>
      <w:r w:rsidR="00335F9D">
        <w:rPr>
          <w:rFonts w:ascii="Times New Roman" w:hAnsi="Times New Roman" w:cs="Times New Roman"/>
          <w:sz w:val="24"/>
          <w:szCs w:val="24"/>
        </w:rPr>
        <w:t xml:space="preserve"> around</w:t>
      </w:r>
      <w:r w:rsidR="000C61E3">
        <w:rPr>
          <w:rFonts w:ascii="Times New Roman" w:hAnsi="Times New Roman" w:cs="Times New Roman"/>
          <w:sz w:val="24"/>
          <w:szCs w:val="24"/>
        </w:rPr>
        <w:t xml:space="preserve"> 15 men.</w:t>
      </w:r>
      <w:r w:rsidR="000C61E3">
        <w:rPr>
          <w:rStyle w:val="FootnoteReference"/>
          <w:rFonts w:ascii="Times New Roman" w:hAnsi="Times New Roman" w:cs="Times New Roman"/>
          <w:sz w:val="24"/>
          <w:szCs w:val="24"/>
        </w:rPr>
        <w:footnoteReference w:id="70"/>
      </w:r>
      <w:r w:rsidR="000C61E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Although</w:t>
      </w:r>
      <w:r w:rsidR="000C61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C61E3">
        <w:rPr>
          <w:rFonts w:ascii="Times New Roman" w:hAnsi="Times New Roman" w:cs="Times New Roman"/>
          <w:sz w:val="24"/>
          <w:szCs w:val="24"/>
        </w:rPr>
        <w:t>Sidebotham</w:t>
      </w:r>
      <w:proofErr w:type="spellEnd"/>
      <w:r w:rsidR="000C61E3">
        <w:rPr>
          <w:rFonts w:ascii="Times New Roman" w:hAnsi="Times New Roman" w:cs="Times New Roman"/>
          <w:sz w:val="24"/>
          <w:szCs w:val="24"/>
        </w:rPr>
        <w:t xml:space="preserve"> argues that this represents an insignificant number of troops an inscription shows that the garrison</w:t>
      </w:r>
      <w:r w:rsidR="00335F9D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="00335F9D">
        <w:rPr>
          <w:rFonts w:ascii="Times New Roman" w:hAnsi="Times New Roman" w:cs="Times New Roman"/>
          <w:sz w:val="24"/>
          <w:szCs w:val="24"/>
        </w:rPr>
        <w:t>Teos</w:t>
      </w:r>
      <w:proofErr w:type="spellEnd"/>
      <w:r w:rsidR="000C61E3">
        <w:rPr>
          <w:rFonts w:ascii="Times New Roman" w:hAnsi="Times New Roman" w:cs="Times New Roman"/>
          <w:sz w:val="24"/>
          <w:szCs w:val="24"/>
        </w:rPr>
        <w:t xml:space="preserve"> </w:t>
      </w:r>
      <w:r w:rsidR="00335F9D">
        <w:rPr>
          <w:rFonts w:ascii="Times New Roman" w:hAnsi="Times New Roman" w:cs="Times New Roman"/>
          <w:sz w:val="24"/>
          <w:szCs w:val="24"/>
        </w:rPr>
        <w:t xml:space="preserve">only </w:t>
      </w:r>
      <w:r w:rsidR="000C61E3">
        <w:rPr>
          <w:rFonts w:ascii="Times New Roman" w:hAnsi="Times New Roman" w:cs="Times New Roman"/>
          <w:sz w:val="24"/>
          <w:szCs w:val="24"/>
        </w:rPr>
        <w:t xml:space="preserve">consisted of 20 soldiers </w:t>
      </w:r>
      <w:r w:rsidR="00335F9D">
        <w:rPr>
          <w:rFonts w:ascii="Times New Roman" w:hAnsi="Times New Roman" w:cs="Times New Roman"/>
          <w:sz w:val="24"/>
          <w:szCs w:val="24"/>
        </w:rPr>
        <w:t xml:space="preserve">which, in turn, </w:t>
      </w:r>
      <w:r w:rsidR="000C61E3">
        <w:rPr>
          <w:rFonts w:ascii="Times New Roman" w:hAnsi="Times New Roman" w:cs="Times New Roman"/>
          <w:sz w:val="24"/>
          <w:szCs w:val="24"/>
        </w:rPr>
        <w:t xml:space="preserve">suggests that the garrison </w:t>
      </w:r>
      <w:r>
        <w:rPr>
          <w:rFonts w:ascii="Times New Roman" w:hAnsi="Times New Roman" w:cs="Times New Roman"/>
          <w:sz w:val="24"/>
          <w:szCs w:val="24"/>
        </w:rPr>
        <w:t>of</w:t>
      </w:r>
      <w:r w:rsidR="00402396">
        <w:rPr>
          <w:rFonts w:ascii="Times New Roman" w:hAnsi="Times New Roman" w:cs="Times New Roman"/>
          <w:sz w:val="24"/>
          <w:szCs w:val="24"/>
        </w:rPr>
        <w:t xml:space="preserve"> al-</w:t>
      </w:r>
      <w:proofErr w:type="spellStart"/>
      <w:r w:rsidR="00402396">
        <w:rPr>
          <w:rFonts w:ascii="Times New Roman" w:hAnsi="Times New Roman" w:cs="Times New Roman"/>
          <w:sz w:val="24"/>
          <w:szCs w:val="24"/>
        </w:rPr>
        <w:t>Kanais</w:t>
      </w:r>
      <w:proofErr w:type="spellEnd"/>
      <w:r w:rsidR="000C61E3">
        <w:rPr>
          <w:rFonts w:ascii="Times New Roman" w:hAnsi="Times New Roman" w:cs="Times New Roman"/>
          <w:sz w:val="24"/>
          <w:szCs w:val="24"/>
        </w:rPr>
        <w:t xml:space="preserve"> </w:t>
      </w:r>
      <w:r w:rsidR="00335F9D">
        <w:rPr>
          <w:rFonts w:ascii="Times New Roman" w:hAnsi="Times New Roman" w:cs="Times New Roman"/>
          <w:sz w:val="24"/>
          <w:szCs w:val="24"/>
        </w:rPr>
        <w:t>was not an unusual</w:t>
      </w:r>
      <w:r w:rsidR="000C61E3">
        <w:rPr>
          <w:rFonts w:ascii="Times New Roman" w:hAnsi="Times New Roman" w:cs="Times New Roman"/>
          <w:sz w:val="24"/>
          <w:szCs w:val="24"/>
        </w:rPr>
        <w:t xml:space="preserve"> size for Ptolemaic garrison</w:t>
      </w:r>
      <w:r>
        <w:rPr>
          <w:rFonts w:ascii="Times New Roman" w:hAnsi="Times New Roman" w:cs="Times New Roman"/>
          <w:sz w:val="24"/>
          <w:szCs w:val="24"/>
        </w:rPr>
        <w:t>s</w:t>
      </w:r>
      <w:r w:rsidR="000C61E3">
        <w:rPr>
          <w:rFonts w:ascii="Times New Roman" w:hAnsi="Times New Roman" w:cs="Times New Roman"/>
          <w:sz w:val="24"/>
          <w:szCs w:val="24"/>
        </w:rPr>
        <w:t>.</w:t>
      </w:r>
      <w:r w:rsidR="000C61E3">
        <w:rPr>
          <w:rStyle w:val="FootnoteReference"/>
          <w:rFonts w:ascii="Times New Roman" w:hAnsi="Times New Roman" w:cs="Times New Roman"/>
          <w:sz w:val="24"/>
          <w:szCs w:val="24"/>
        </w:rPr>
        <w:footnoteReference w:id="71"/>
      </w:r>
      <w:r w:rsidR="000C61E3">
        <w:rPr>
          <w:rFonts w:ascii="Times New Roman" w:hAnsi="Times New Roman" w:cs="Times New Roman"/>
          <w:sz w:val="24"/>
          <w:szCs w:val="24"/>
        </w:rPr>
        <w:t xml:space="preserve"> </w:t>
      </w:r>
      <w:r w:rsidR="00E41C0B">
        <w:rPr>
          <w:rFonts w:ascii="Times New Roman" w:hAnsi="Times New Roman" w:cs="Times New Roman"/>
          <w:sz w:val="24"/>
          <w:szCs w:val="24"/>
        </w:rPr>
        <w:t>Thus, considering</w:t>
      </w:r>
      <w:r w:rsidR="00F96498">
        <w:rPr>
          <w:rFonts w:ascii="Times New Roman" w:hAnsi="Times New Roman" w:cs="Times New Roman"/>
          <w:sz w:val="24"/>
          <w:szCs w:val="24"/>
        </w:rPr>
        <w:t xml:space="preserve"> the evidence for the presence of p</w:t>
      </w:r>
      <w:r w:rsidR="00E41C0B">
        <w:rPr>
          <w:rFonts w:ascii="Times New Roman" w:hAnsi="Times New Roman" w:cs="Times New Roman"/>
          <w:sz w:val="24"/>
          <w:szCs w:val="24"/>
        </w:rPr>
        <w:t>erhaps</w:t>
      </w:r>
      <w:r w:rsidR="00F96498">
        <w:rPr>
          <w:rFonts w:ascii="Times New Roman" w:hAnsi="Times New Roman" w:cs="Times New Roman"/>
          <w:sz w:val="24"/>
          <w:szCs w:val="24"/>
        </w:rPr>
        <w:t xml:space="preserve"> several hundred Ptolemaic soldiers stationed </w:t>
      </w:r>
      <w:r w:rsidR="00335F9D">
        <w:rPr>
          <w:rFonts w:ascii="Times New Roman" w:hAnsi="Times New Roman" w:cs="Times New Roman"/>
          <w:sz w:val="24"/>
          <w:szCs w:val="24"/>
        </w:rPr>
        <w:t>at sites in</w:t>
      </w:r>
      <w:r w:rsidR="00F96498">
        <w:rPr>
          <w:rFonts w:ascii="Times New Roman" w:hAnsi="Times New Roman" w:cs="Times New Roman"/>
          <w:sz w:val="24"/>
          <w:szCs w:val="24"/>
        </w:rPr>
        <w:t xml:space="preserve"> the Red Sea this further explains the </w:t>
      </w:r>
      <w:r>
        <w:rPr>
          <w:rFonts w:ascii="Times New Roman" w:hAnsi="Times New Roman" w:cs="Times New Roman"/>
          <w:sz w:val="24"/>
          <w:szCs w:val="24"/>
        </w:rPr>
        <w:t>existence</w:t>
      </w:r>
      <w:r w:rsidR="00F96498">
        <w:rPr>
          <w:rFonts w:ascii="Times New Roman" w:hAnsi="Times New Roman" w:cs="Times New Roman"/>
          <w:sz w:val="24"/>
          <w:szCs w:val="24"/>
        </w:rPr>
        <w:t xml:space="preserve"> of an official whose </w:t>
      </w:r>
      <w:r>
        <w:rPr>
          <w:rFonts w:ascii="Times New Roman" w:hAnsi="Times New Roman" w:cs="Times New Roman"/>
          <w:sz w:val="24"/>
          <w:szCs w:val="24"/>
        </w:rPr>
        <w:t>function</w:t>
      </w:r>
      <w:r w:rsidR="00F96498">
        <w:rPr>
          <w:rFonts w:ascii="Times New Roman" w:hAnsi="Times New Roman" w:cs="Times New Roman"/>
          <w:sz w:val="24"/>
          <w:szCs w:val="24"/>
        </w:rPr>
        <w:t xml:space="preserve"> seems to have been specifically designed</w:t>
      </w:r>
      <w:r w:rsidR="005246FC">
        <w:rPr>
          <w:rFonts w:ascii="Times New Roman" w:hAnsi="Times New Roman" w:cs="Times New Roman"/>
          <w:sz w:val="24"/>
          <w:szCs w:val="24"/>
        </w:rPr>
        <w:t>,</w:t>
      </w:r>
      <w:r w:rsidR="00F96498">
        <w:rPr>
          <w:rFonts w:ascii="Times New Roman" w:hAnsi="Times New Roman" w:cs="Times New Roman"/>
          <w:sz w:val="24"/>
          <w:szCs w:val="24"/>
        </w:rPr>
        <w:t xml:space="preserve"> firstly</w:t>
      </w:r>
      <w:r w:rsidR="005246FC">
        <w:rPr>
          <w:rFonts w:ascii="Times New Roman" w:hAnsi="Times New Roman" w:cs="Times New Roman"/>
          <w:sz w:val="24"/>
          <w:szCs w:val="24"/>
        </w:rPr>
        <w:t>,</w:t>
      </w:r>
      <w:r w:rsidR="00F96498">
        <w:rPr>
          <w:rFonts w:ascii="Times New Roman" w:hAnsi="Times New Roman" w:cs="Times New Roman"/>
          <w:sz w:val="24"/>
          <w:szCs w:val="24"/>
        </w:rPr>
        <w:t xml:space="preserve"> to ensure the </w:t>
      </w:r>
      <w:r w:rsidR="00F96498">
        <w:rPr>
          <w:rFonts w:ascii="Times New Roman" w:hAnsi="Times New Roman" w:cs="Times New Roman"/>
          <w:sz w:val="24"/>
          <w:szCs w:val="24"/>
        </w:rPr>
        <w:lastRenderedPageBreak/>
        <w:t>elephants completed the</w:t>
      </w:r>
      <w:r w:rsidR="00E96111">
        <w:rPr>
          <w:rFonts w:ascii="Times New Roman" w:hAnsi="Times New Roman" w:cs="Times New Roman"/>
          <w:sz w:val="24"/>
          <w:szCs w:val="24"/>
        </w:rPr>
        <w:t>ir</w:t>
      </w:r>
      <w:r w:rsidR="00F96498">
        <w:rPr>
          <w:rFonts w:ascii="Times New Roman" w:hAnsi="Times New Roman" w:cs="Times New Roman"/>
          <w:sz w:val="24"/>
          <w:szCs w:val="24"/>
        </w:rPr>
        <w:t xml:space="preserve"> journey south and</w:t>
      </w:r>
      <w:r w:rsidR="005246FC">
        <w:rPr>
          <w:rFonts w:ascii="Times New Roman" w:hAnsi="Times New Roman" w:cs="Times New Roman"/>
          <w:sz w:val="24"/>
          <w:szCs w:val="24"/>
        </w:rPr>
        <w:t>,</w:t>
      </w:r>
      <w:r w:rsidR="00F96498">
        <w:rPr>
          <w:rFonts w:ascii="Times New Roman" w:hAnsi="Times New Roman" w:cs="Times New Roman"/>
          <w:sz w:val="24"/>
          <w:szCs w:val="24"/>
        </w:rPr>
        <w:t xml:space="preserve"> secondly</w:t>
      </w:r>
      <w:r w:rsidR="00E41C0B">
        <w:rPr>
          <w:rFonts w:ascii="Times New Roman" w:hAnsi="Times New Roman" w:cs="Times New Roman"/>
          <w:sz w:val="24"/>
          <w:szCs w:val="24"/>
        </w:rPr>
        <w:t>, and</w:t>
      </w:r>
      <w:r w:rsidR="005246FC">
        <w:rPr>
          <w:rFonts w:ascii="Times New Roman" w:hAnsi="Times New Roman" w:cs="Times New Roman"/>
          <w:sz w:val="24"/>
          <w:szCs w:val="24"/>
        </w:rPr>
        <w:t xml:space="preserve"> </w:t>
      </w:r>
      <w:r w:rsidR="00F96498">
        <w:rPr>
          <w:rFonts w:ascii="Times New Roman" w:hAnsi="Times New Roman" w:cs="Times New Roman"/>
          <w:sz w:val="24"/>
          <w:szCs w:val="24"/>
        </w:rPr>
        <w:t>more importantly</w:t>
      </w:r>
      <w:r w:rsidR="00E41C0B">
        <w:rPr>
          <w:rFonts w:ascii="Times New Roman" w:hAnsi="Times New Roman" w:cs="Times New Roman"/>
          <w:sz w:val="24"/>
          <w:szCs w:val="24"/>
        </w:rPr>
        <w:t>,</w:t>
      </w:r>
      <w:r w:rsidR="00F96498">
        <w:rPr>
          <w:rFonts w:ascii="Times New Roman" w:hAnsi="Times New Roman" w:cs="Times New Roman"/>
          <w:sz w:val="24"/>
          <w:szCs w:val="24"/>
        </w:rPr>
        <w:t xml:space="preserve"> to prevent the leaders of the hunting parties </w:t>
      </w:r>
      <w:r w:rsidR="00A237BF">
        <w:rPr>
          <w:rFonts w:ascii="Times New Roman" w:hAnsi="Times New Roman" w:cs="Times New Roman"/>
          <w:sz w:val="24"/>
          <w:szCs w:val="24"/>
        </w:rPr>
        <w:t>from obtaining the military</w:t>
      </w:r>
      <w:r w:rsidR="00335F9D">
        <w:rPr>
          <w:rFonts w:ascii="Times New Roman" w:hAnsi="Times New Roman" w:cs="Times New Roman"/>
          <w:sz w:val="24"/>
          <w:szCs w:val="24"/>
        </w:rPr>
        <w:t>, financial and</w:t>
      </w:r>
      <w:r w:rsidR="00A237BF">
        <w:rPr>
          <w:rFonts w:ascii="Times New Roman" w:hAnsi="Times New Roman" w:cs="Times New Roman"/>
          <w:sz w:val="24"/>
          <w:szCs w:val="24"/>
        </w:rPr>
        <w:t xml:space="preserve"> ideological power </w:t>
      </w:r>
      <w:r w:rsidR="00E41C0B">
        <w:rPr>
          <w:rFonts w:ascii="Times New Roman" w:hAnsi="Times New Roman" w:cs="Times New Roman"/>
          <w:sz w:val="24"/>
          <w:szCs w:val="24"/>
        </w:rPr>
        <w:t>that came</w:t>
      </w:r>
      <w:r w:rsidR="00A237BF">
        <w:rPr>
          <w:rFonts w:ascii="Times New Roman" w:hAnsi="Times New Roman" w:cs="Times New Roman"/>
          <w:sz w:val="24"/>
          <w:szCs w:val="24"/>
        </w:rPr>
        <w:t xml:space="preserve"> with possessing elephants </w:t>
      </w:r>
      <w:r w:rsidR="00E41C0B">
        <w:rPr>
          <w:rFonts w:ascii="Times New Roman" w:hAnsi="Times New Roman" w:cs="Times New Roman"/>
          <w:sz w:val="24"/>
          <w:szCs w:val="24"/>
        </w:rPr>
        <w:t>during</w:t>
      </w:r>
      <w:r w:rsidR="00A237BF">
        <w:rPr>
          <w:rFonts w:ascii="Times New Roman" w:hAnsi="Times New Roman" w:cs="Times New Roman"/>
          <w:sz w:val="24"/>
          <w:szCs w:val="24"/>
        </w:rPr>
        <w:t xml:space="preserve"> the Hellenistic period. Moreover, while Ptolemaic garrison commanders appear to have been directly appointed by the </w:t>
      </w:r>
      <w:r w:rsidR="00945D5F">
        <w:rPr>
          <w:rFonts w:ascii="Times New Roman" w:hAnsi="Times New Roman" w:cs="Times New Roman"/>
          <w:sz w:val="24"/>
          <w:szCs w:val="24"/>
        </w:rPr>
        <w:t>k</w:t>
      </w:r>
      <w:r w:rsidR="00A237BF">
        <w:rPr>
          <w:rFonts w:ascii="Times New Roman" w:hAnsi="Times New Roman" w:cs="Times New Roman"/>
          <w:sz w:val="24"/>
          <w:szCs w:val="24"/>
        </w:rPr>
        <w:t>ing</w:t>
      </w:r>
      <w:r w:rsidR="00E41C0B">
        <w:rPr>
          <w:rFonts w:ascii="Times New Roman" w:hAnsi="Times New Roman" w:cs="Times New Roman"/>
          <w:sz w:val="24"/>
          <w:szCs w:val="24"/>
        </w:rPr>
        <w:t xml:space="preserve">, </w:t>
      </w:r>
      <w:r w:rsidR="00A237BF">
        <w:rPr>
          <w:rFonts w:ascii="Times New Roman" w:hAnsi="Times New Roman" w:cs="Times New Roman"/>
          <w:sz w:val="24"/>
          <w:szCs w:val="24"/>
        </w:rPr>
        <w:t>likely to</w:t>
      </w:r>
      <w:r w:rsidR="00335F9D">
        <w:rPr>
          <w:rFonts w:ascii="Times New Roman" w:hAnsi="Times New Roman" w:cs="Times New Roman"/>
          <w:sz w:val="24"/>
          <w:szCs w:val="24"/>
        </w:rPr>
        <w:t xml:space="preserve"> further</w:t>
      </w:r>
      <w:r w:rsidR="00A237BF">
        <w:rPr>
          <w:rFonts w:ascii="Times New Roman" w:hAnsi="Times New Roman" w:cs="Times New Roman"/>
          <w:sz w:val="24"/>
          <w:szCs w:val="24"/>
        </w:rPr>
        <w:t xml:space="preserve"> ensure </w:t>
      </w:r>
      <w:r w:rsidR="009A3EF4">
        <w:rPr>
          <w:rFonts w:ascii="Times New Roman" w:hAnsi="Times New Roman" w:cs="Times New Roman"/>
          <w:sz w:val="24"/>
          <w:szCs w:val="24"/>
        </w:rPr>
        <w:t>that no one individual gained enough power to present</w:t>
      </w:r>
      <w:r w:rsidR="00A237BF">
        <w:rPr>
          <w:rFonts w:ascii="Times New Roman" w:hAnsi="Times New Roman" w:cs="Times New Roman"/>
          <w:sz w:val="24"/>
          <w:szCs w:val="24"/>
        </w:rPr>
        <w:t xml:space="preserve"> an independent threat</w:t>
      </w:r>
      <w:r w:rsidR="00E41C0B">
        <w:rPr>
          <w:rFonts w:ascii="Times New Roman" w:hAnsi="Times New Roman" w:cs="Times New Roman"/>
          <w:sz w:val="24"/>
          <w:szCs w:val="24"/>
        </w:rPr>
        <w:t>,</w:t>
      </w:r>
      <w:r w:rsidR="00A237BF">
        <w:rPr>
          <w:rFonts w:ascii="Times New Roman" w:hAnsi="Times New Roman" w:cs="Times New Roman"/>
          <w:sz w:val="24"/>
          <w:szCs w:val="24"/>
        </w:rPr>
        <w:t xml:space="preserve"> the possibility of a rogue </w:t>
      </w:r>
      <w:proofErr w:type="spellStart"/>
      <w:r w:rsidR="00A237BF">
        <w:rPr>
          <w:rFonts w:ascii="Times New Roman" w:hAnsi="Times New Roman" w:cs="Times New Roman"/>
          <w:i/>
          <w:sz w:val="24"/>
          <w:szCs w:val="24"/>
        </w:rPr>
        <w:t>philoi</w:t>
      </w:r>
      <w:proofErr w:type="spellEnd"/>
      <w:r w:rsidR="00A237B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A237BF">
        <w:rPr>
          <w:rFonts w:ascii="Times New Roman" w:hAnsi="Times New Roman" w:cs="Times New Roman"/>
          <w:sz w:val="24"/>
          <w:szCs w:val="24"/>
        </w:rPr>
        <w:t xml:space="preserve">of the </w:t>
      </w:r>
      <w:r w:rsidR="00945D5F">
        <w:rPr>
          <w:rFonts w:ascii="Times New Roman" w:hAnsi="Times New Roman" w:cs="Times New Roman"/>
          <w:sz w:val="24"/>
          <w:szCs w:val="24"/>
        </w:rPr>
        <w:t>k</w:t>
      </w:r>
      <w:r w:rsidR="00A237BF">
        <w:rPr>
          <w:rFonts w:ascii="Times New Roman" w:hAnsi="Times New Roman" w:cs="Times New Roman"/>
          <w:sz w:val="24"/>
          <w:szCs w:val="24"/>
        </w:rPr>
        <w:t>ing operating in the Red Sea who could gain control of elephants and several military garrisons</w:t>
      </w:r>
      <w:r w:rsidR="009A3EF4">
        <w:rPr>
          <w:rFonts w:ascii="Times New Roman" w:hAnsi="Times New Roman" w:cs="Times New Roman"/>
          <w:sz w:val="24"/>
          <w:szCs w:val="24"/>
        </w:rPr>
        <w:t xml:space="preserve"> was genuine, especially considering the Great Revolt.</w:t>
      </w:r>
      <w:r w:rsidR="00A237BF">
        <w:rPr>
          <w:rFonts w:ascii="Times New Roman" w:hAnsi="Times New Roman" w:cs="Times New Roman"/>
          <w:sz w:val="24"/>
          <w:szCs w:val="24"/>
        </w:rPr>
        <w:t xml:space="preserve"> </w:t>
      </w:r>
      <w:r w:rsidR="009A3EF4">
        <w:rPr>
          <w:rFonts w:ascii="Times New Roman" w:hAnsi="Times New Roman" w:cs="Times New Roman"/>
          <w:sz w:val="24"/>
          <w:szCs w:val="24"/>
        </w:rPr>
        <w:t xml:space="preserve">This </w:t>
      </w:r>
      <w:r w:rsidR="00A237BF">
        <w:rPr>
          <w:rFonts w:ascii="Times New Roman" w:hAnsi="Times New Roman" w:cs="Times New Roman"/>
          <w:sz w:val="24"/>
          <w:szCs w:val="24"/>
        </w:rPr>
        <w:t>makes the</w:t>
      </w:r>
      <w:r w:rsidR="00E41C0B">
        <w:rPr>
          <w:rFonts w:ascii="Times New Roman" w:hAnsi="Times New Roman" w:cs="Times New Roman"/>
          <w:sz w:val="24"/>
          <w:szCs w:val="24"/>
        </w:rPr>
        <w:t xml:space="preserve"> </w:t>
      </w:r>
      <w:r w:rsidR="009A3EF4">
        <w:rPr>
          <w:rFonts w:ascii="Times New Roman" w:hAnsi="Times New Roman" w:cs="Times New Roman"/>
          <w:sz w:val="24"/>
          <w:szCs w:val="24"/>
        </w:rPr>
        <w:t>official</w:t>
      </w:r>
      <w:r w:rsidR="00A237BF">
        <w:rPr>
          <w:rFonts w:ascii="Times New Roman" w:hAnsi="Times New Roman" w:cs="Times New Roman"/>
          <w:sz w:val="24"/>
          <w:szCs w:val="24"/>
        </w:rPr>
        <w:t xml:space="preserve"> observed by Gates-Foster vital</w:t>
      </w:r>
      <w:r w:rsidR="009A3EF4">
        <w:rPr>
          <w:rFonts w:ascii="Times New Roman" w:hAnsi="Times New Roman" w:cs="Times New Roman"/>
          <w:sz w:val="24"/>
          <w:szCs w:val="24"/>
        </w:rPr>
        <w:t>ly</w:t>
      </w:r>
      <w:r w:rsidR="00A237BF">
        <w:rPr>
          <w:rFonts w:ascii="Times New Roman" w:hAnsi="Times New Roman" w:cs="Times New Roman"/>
          <w:sz w:val="24"/>
          <w:szCs w:val="24"/>
        </w:rPr>
        <w:t xml:space="preserve"> importa</w:t>
      </w:r>
      <w:r w:rsidR="00837514">
        <w:rPr>
          <w:rFonts w:ascii="Times New Roman" w:hAnsi="Times New Roman" w:cs="Times New Roman"/>
          <w:sz w:val="24"/>
          <w:szCs w:val="24"/>
        </w:rPr>
        <w:t xml:space="preserve">nt </w:t>
      </w:r>
      <w:r w:rsidR="00CC3F41">
        <w:rPr>
          <w:rFonts w:ascii="Times New Roman" w:hAnsi="Times New Roman" w:cs="Times New Roman"/>
          <w:sz w:val="24"/>
          <w:szCs w:val="24"/>
        </w:rPr>
        <w:t xml:space="preserve">for </w:t>
      </w:r>
      <w:r w:rsidR="00837514">
        <w:rPr>
          <w:rFonts w:ascii="Times New Roman" w:hAnsi="Times New Roman" w:cs="Times New Roman"/>
          <w:sz w:val="24"/>
          <w:szCs w:val="24"/>
        </w:rPr>
        <w:t>ensuring</w:t>
      </w:r>
      <w:r w:rsidR="00CC3F41">
        <w:rPr>
          <w:rFonts w:ascii="Times New Roman" w:hAnsi="Times New Roman" w:cs="Times New Roman"/>
          <w:sz w:val="24"/>
          <w:szCs w:val="24"/>
        </w:rPr>
        <w:t xml:space="preserve"> success and</w:t>
      </w:r>
      <w:r w:rsidR="002A4C4F">
        <w:rPr>
          <w:rFonts w:ascii="Times New Roman" w:hAnsi="Times New Roman" w:cs="Times New Roman"/>
          <w:sz w:val="24"/>
          <w:szCs w:val="24"/>
        </w:rPr>
        <w:t xml:space="preserve"> stability</w:t>
      </w:r>
      <w:r w:rsidR="00A237BF">
        <w:rPr>
          <w:rFonts w:ascii="Times New Roman" w:hAnsi="Times New Roman" w:cs="Times New Roman"/>
          <w:sz w:val="24"/>
          <w:szCs w:val="24"/>
        </w:rPr>
        <w:t>.</w:t>
      </w:r>
      <w:r w:rsidR="001B2AB0">
        <w:rPr>
          <w:rFonts w:ascii="Times New Roman" w:hAnsi="Times New Roman" w:cs="Times New Roman"/>
          <w:sz w:val="24"/>
          <w:szCs w:val="24"/>
        </w:rPr>
        <w:t xml:space="preserve"> Moreover, it hints at a more complex structure of officials in the region.</w:t>
      </w:r>
      <w:r w:rsidR="0083751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 addition to this</w:t>
      </w:r>
      <w:r w:rsidR="001B2AB0">
        <w:rPr>
          <w:rFonts w:ascii="Times New Roman" w:hAnsi="Times New Roman" w:cs="Times New Roman"/>
          <w:sz w:val="24"/>
          <w:szCs w:val="24"/>
        </w:rPr>
        <w:t xml:space="preserve"> apparently</w:t>
      </w:r>
      <w:r>
        <w:rPr>
          <w:rFonts w:ascii="Times New Roman" w:hAnsi="Times New Roman" w:cs="Times New Roman"/>
          <w:sz w:val="24"/>
          <w:szCs w:val="24"/>
        </w:rPr>
        <w:t xml:space="preserve"> increased complexity</w:t>
      </w:r>
      <w:r w:rsidR="00A237BF">
        <w:rPr>
          <w:rFonts w:ascii="Times New Roman" w:hAnsi="Times New Roman" w:cs="Times New Roman"/>
          <w:sz w:val="24"/>
          <w:szCs w:val="24"/>
        </w:rPr>
        <w:t xml:space="preserve">, Manning has </w:t>
      </w:r>
      <w:r>
        <w:rPr>
          <w:rFonts w:ascii="Times New Roman" w:hAnsi="Times New Roman" w:cs="Times New Roman"/>
          <w:sz w:val="24"/>
          <w:szCs w:val="24"/>
        </w:rPr>
        <w:t>espoused</w:t>
      </w:r>
      <w:r w:rsidR="00A237BF">
        <w:rPr>
          <w:rFonts w:ascii="Times New Roman" w:hAnsi="Times New Roman" w:cs="Times New Roman"/>
          <w:sz w:val="24"/>
          <w:szCs w:val="24"/>
        </w:rPr>
        <w:t xml:space="preserve"> </w:t>
      </w:r>
      <w:r w:rsidR="00837514">
        <w:rPr>
          <w:rFonts w:ascii="Times New Roman" w:hAnsi="Times New Roman" w:cs="Times New Roman"/>
          <w:sz w:val="24"/>
          <w:szCs w:val="24"/>
        </w:rPr>
        <w:t>the presence of a</w:t>
      </w:r>
      <w:r w:rsidR="00A237BF">
        <w:rPr>
          <w:rFonts w:ascii="Times New Roman" w:hAnsi="Times New Roman" w:cs="Times New Roman"/>
          <w:sz w:val="24"/>
          <w:szCs w:val="24"/>
        </w:rPr>
        <w:t xml:space="preserve"> financial</w:t>
      </w:r>
      <w:r w:rsidR="00F043BD">
        <w:rPr>
          <w:rFonts w:ascii="Times New Roman" w:hAnsi="Times New Roman" w:cs="Times New Roman"/>
          <w:sz w:val="24"/>
          <w:szCs w:val="24"/>
        </w:rPr>
        <w:t xml:space="preserve"> official</w:t>
      </w:r>
      <w:r w:rsidR="00A237BF">
        <w:rPr>
          <w:rFonts w:ascii="Times New Roman" w:hAnsi="Times New Roman" w:cs="Times New Roman"/>
          <w:sz w:val="24"/>
          <w:szCs w:val="24"/>
        </w:rPr>
        <w:t xml:space="preserve"> </w:t>
      </w:r>
      <w:r w:rsidR="00F043BD">
        <w:rPr>
          <w:rFonts w:ascii="Times New Roman" w:hAnsi="Times New Roman" w:cs="Times New Roman"/>
          <w:sz w:val="24"/>
          <w:szCs w:val="24"/>
        </w:rPr>
        <w:t>within</w:t>
      </w:r>
      <w:r w:rsidR="00A237BF">
        <w:rPr>
          <w:rFonts w:ascii="Times New Roman" w:hAnsi="Times New Roman" w:cs="Times New Roman"/>
          <w:sz w:val="24"/>
          <w:szCs w:val="24"/>
        </w:rPr>
        <w:t xml:space="preserve"> </w:t>
      </w:r>
      <w:r w:rsidR="00837514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 xml:space="preserve">state </w:t>
      </w:r>
      <w:r w:rsidR="00837514">
        <w:rPr>
          <w:rFonts w:ascii="Times New Roman" w:hAnsi="Times New Roman" w:cs="Times New Roman"/>
          <w:sz w:val="24"/>
          <w:szCs w:val="24"/>
        </w:rPr>
        <w:t xml:space="preserve">structure </w:t>
      </w:r>
      <w:r>
        <w:rPr>
          <w:rFonts w:ascii="Times New Roman" w:hAnsi="Times New Roman" w:cs="Times New Roman"/>
          <w:sz w:val="24"/>
          <w:szCs w:val="24"/>
        </w:rPr>
        <w:t>managing</w:t>
      </w:r>
      <w:r w:rsidR="00837514">
        <w:rPr>
          <w:rFonts w:ascii="Times New Roman" w:hAnsi="Times New Roman" w:cs="Times New Roman"/>
          <w:sz w:val="24"/>
          <w:szCs w:val="24"/>
        </w:rPr>
        <w:t xml:space="preserve"> Ptolemaic</w:t>
      </w:r>
      <w:r w:rsidR="00A237BF">
        <w:rPr>
          <w:rFonts w:ascii="Times New Roman" w:hAnsi="Times New Roman" w:cs="Times New Roman"/>
          <w:sz w:val="24"/>
          <w:szCs w:val="24"/>
        </w:rPr>
        <w:t xml:space="preserve"> activity in the Red Sea.</w:t>
      </w:r>
      <w:r w:rsidR="00A237BF">
        <w:rPr>
          <w:rStyle w:val="FootnoteReference"/>
          <w:rFonts w:ascii="Times New Roman" w:hAnsi="Times New Roman" w:cs="Times New Roman"/>
          <w:sz w:val="24"/>
          <w:szCs w:val="24"/>
        </w:rPr>
        <w:footnoteReference w:id="72"/>
      </w:r>
      <w:r w:rsidR="00A237BF">
        <w:rPr>
          <w:rFonts w:ascii="Times New Roman" w:hAnsi="Times New Roman" w:cs="Times New Roman"/>
          <w:sz w:val="24"/>
          <w:szCs w:val="24"/>
        </w:rPr>
        <w:t xml:space="preserve"> </w:t>
      </w:r>
      <w:r w:rsidR="00837514">
        <w:rPr>
          <w:rFonts w:ascii="Times New Roman" w:hAnsi="Times New Roman" w:cs="Times New Roman"/>
          <w:sz w:val="24"/>
          <w:szCs w:val="24"/>
        </w:rPr>
        <w:t>Although s</w:t>
      </w:r>
      <w:r w:rsidR="00A237BF">
        <w:rPr>
          <w:rFonts w:ascii="Times New Roman" w:hAnsi="Times New Roman" w:cs="Times New Roman"/>
          <w:sz w:val="24"/>
          <w:szCs w:val="24"/>
        </w:rPr>
        <w:t xml:space="preserve">uch </w:t>
      </w:r>
      <w:r w:rsidR="00CC3F41">
        <w:rPr>
          <w:rFonts w:ascii="Times New Roman" w:hAnsi="Times New Roman" w:cs="Times New Roman"/>
          <w:sz w:val="24"/>
          <w:szCs w:val="24"/>
        </w:rPr>
        <w:t>a proposition makes sense</w:t>
      </w:r>
      <w:r w:rsidR="00A237BF">
        <w:rPr>
          <w:rFonts w:ascii="Times New Roman" w:hAnsi="Times New Roman" w:cs="Times New Roman"/>
          <w:sz w:val="24"/>
          <w:szCs w:val="24"/>
        </w:rPr>
        <w:t>, especially considering the economic value of ivory provided by</w:t>
      </w:r>
      <w:r w:rsidR="00837514">
        <w:rPr>
          <w:rFonts w:ascii="Times New Roman" w:hAnsi="Times New Roman" w:cs="Times New Roman"/>
          <w:sz w:val="24"/>
          <w:szCs w:val="24"/>
        </w:rPr>
        <w:t xml:space="preserve"> the</w:t>
      </w:r>
      <w:r w:rsidR="00A237BF">
        <w:rPr>
          <w:rFonts w:ascii="Times New Roman" w:hAnsi="Times New Roman" w:cs="Times New Roman"/>
          <w:sz w:val="24"/>
          <w:szCs w:val="24"/>
        </w:rPr>
        <w:t xml:space="preserve"> elephants</w:t>
      </w:r>
      <w:r>
        <w:rPr>
          <w:rFonts w:ascii="Times New Roman" w:hAnsi="Times New Roman" w:cs="Times New Roman"/>
          <w:sz w:val="24"/>
          <w:szCs w:val="24"/>
        </w:rPr>
        <w:t xml:space="preserve"> along with commerce from mining and trade</w:t>
      </w:r>
      <w:r w:rsidR="00F043BD">
        <w:rPr>
          <w:rFonts w:ascii="Times New Roman" w:hAnsi="Times New Roman" w:cs="Times New Roman"/>
          <w:sz w:val="24"/>
          <w:szCs w:val="24"/>
        </w:rPr>
        <w:t>,</w:t>
      </w:r>
      <w:r w:rsidR="00A237BF">
        <w:rPr>
          <w:rFonts w:ascii="Times New Roman" w:hAnsi="Times New Roman" w:cs="Times New Roman"/>
          <w:sz w:val="24"/>
          <w:szCs w:val="24"/>
        </w:rPr>
        <w:t xml:space="preserve"> it</w:t>
      </w:r>
      <w:r w:rsidR="00837514">
        <w:rPr>
          <w:rFonts w:ascii="Times New Roman" w:hAnsi="Times New Roman" w:cs="Times New Roman"/>
          <w:sz w:val="24"/>
          <w:szCs w:val="24"/>
        </w:rPr>
        <w:t xml:space="preserve"> is</w:t>
      </w:r>
      <w:r w:rsidR="00A237BF">
        <w:rPr>
          <w:rFonts w:ascii="Times New Roman" w:hAnsi="Times New Roman" w:cs="Times New Roman"/>
          <w:sz w:val="24"/>
          <w:szCs w:val="24"/>
        </w:rPr>
        <w:t xml:space="preserve"> necessary to discuss </w:t>
      </w:r>
      <w:r w:rsidR="00CC3F41">
        <w:rPr>
          <w:rFonts w:ascii="Times New Roman" w:hAnsi="Times New Roman" w:cs="Times New Roman"/>
          <w:sz w:val="24"/>
          <w:szCs w:val="24"/>
        </w:rPr>
        <w:t>Manning’s</w:t>
      </w:r>
      <w:r w:rsidR="00A237BF">
        <w:rPr>
          <w:rFonts w:ascii="Times New Roman" w:hAnsi="Times New Roman" w:cs="Times New Roman"/>
          <w:sz w:val="24"/>
          <w:szCs w:val="24"/>
        </w:rPr>
        <w:t xml:space="preserve"> suggestion</w:t>
      </w:r>
      <w:r w:rsidR="008F4149">
        <w:rPr>
          <w:rFonts w:ascii="Times New Roman" w:hAnsi="Times New Roman" w:cs="Times New Roman"/>
          <w:sz w:val="24"/>
          <w:szCs w:val="24"/>
        </w:rPr>
        <w:t xml:space="preserve"> to </w:t>
      </w:r>
      <w:r w:rsidR="001B2AB0">
        <w:rPr>
          <w:rFonts w:ascii="Times New Roman" w:hAnsi="Times New Roman" w:cs="Times New Roman"/>
          <w:sz w:val="24"/>
          <w:szCs w:val="24"/>
        </w:rPr>
        <w:t>confirm the existence of a more complex and formal structure of appointed officials</w:t>
      </w:r>
      <w:r w:rsidR="00A306B9">
        <w:rPr>
          <w:rFonts w:ascii="Times New Roman" w:hAnsi="Times New Roman" w:cs="Times New Roman"/>
          <w:sz w:val="24"/>
          <w:szCs w:val="24"/>
        </w:rPr>
        <w:t xml:space="preserve"> </w:t>
      </w:r>
      <w:r w:rsidR="001B2AB0">
        <w:rPr>
          <w:rFonts w:ascii="Times New Roman" w:hAnsi="Times New Roman" w:cs="Times New Roman"/>
          <w:sz w:val="24"/>
          <w:szCs w:val="24"/>
        </w:rPr>
        <w:t>related to</w:t>
      </w:r>
      <w:r w:rsidR="008F4149">
        <w:rPr>
          <w:rFonts w:ascii="Times New Roman" w:hAnsi="Times New Roman" w:cs="Times New Roman"/>
          <w:sz w:val="24"/>
          <w:szCs w:val="24"/>
        </w:rPr>
        <w:t xml:space="preserve"> elep</w:t>
      </w:r>
      <w:r w:rsidR="00B76559">
        <w:rPr>
          <w:rFonts w:ascii="Times New Roman" w:hAnsi="Times New Roman" w:cs="Times New Roman"/>
          <w:sz w:val="24"/>
          <w:szCs w:val="24"/>
        </w:rPr>
        <w:t xml:space="preserve">hant </w:t>
      </w:r>
      <w:r w:rsidR="008F4149">
        <w:rPr>
          <w:rFonts w:ascii="Times New Roman" w:hAnsi="Times New Roman" w:cs="Times New Roman"/>
          <w:sz w:val="24"/>
          <w:szCs w:val="24"/>
        </w:rPr>
        <w:t>h</w:t>
      </w:r>
      <w:r w:rsidR="00B76559">
        <w:rPr>
          <w:rFonts w:ascii="Times New Roman" w:hAnsi="Times New Roman" w:cs="Times New Roman"/>
          <w:sz w:val="24"/>
          <w:szCs w:val="24"/>
        </w:rPr>
        <w:t>u</w:t>
      </w:r>
      <w:r w:rsidR="008F4149">
        <w:rPr>
          <w:rFonts w:ascii="Times New Roman" w:hAnsi="Times New Roman" w:cs="Times New Roman"/>
          <w:sz w:val="24"/>
          <w:szCs w:val="24"/>
        </w:rPr>
        <w:t>nt</w:t>
      </w:r>
      <w:r w:rsidR="00A306B9">
        <w:rPr>
          <w:rFonts w:ascii="Times New Roman" w:hAnsi="Times New Roman" w:cs="Times New Roman"/>
          <w:sz w:val="24"/>
          <w:szCs w:val="24"/>
        </w:rPr>
        <w:t>ing</w:t>
      </w:r>
      <w:r w:rsidR="008F4149">
        <w:rPr>
          <w:rFonts w:ascii="Times New Roman" w:hAnsi="Times New Roman" w:cs="Times New Roman"/>
          <w:sz w:val="24"/>
          <w:szCs w:val="24"/>
        </w:rPr>
        <w:t>.</w:t>
      </w:r>
    </w:p>
    <w:p w:rsidR="002773C9" w:rsidRDefault="00A306B9" w:rsidP="00714EA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A0190" w:rsidRDefault="00B53E62" w:rsidP="00714EA2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</w:t>
      </w:r>
      <w:r w:rsidR="00BA0190">
        <w:rPr>
          <w:rFonts w:ascii="Times New Roman" w:hAnsi="Times New Roman" w:cs="Times New Roman"/>
          <w:sz w:val="28"/>
          <w:szCs w:val="24"/>
        </w:rPr>
        <w:t>Financial Official</w:t>
      </w:r>
      <w:r w:rsidR="00782636">
        <w:rPr>
          <w:rFonts w:ascii="Times New Roman" w:hAnsi="Times New Roman" w:cs="Times New Roman"/>
          <w:sz w:val="28"/>
          <w:szCs w:val="24"/>
        </w:rPr>
        <w:t>s</w:t>
      </w:r>
      <w:r>
        <w:rPr>
          <w:rFonts w:ascii="Times New Roman" w:hAnsi="Times New Roman" w:cs="Times New Roman"/>
          <w:sz w:val="28"/>
          <w:szCs w:val="24"/>
        </w:rPr>
        <w:t xml:space="preserve"> in</w:t>
      </w:r>
      <w:r w:rsidR="00782636">
        <w:rPr>
          <w:rFonts w:ascii="Times New Roman" w:hAnsi="Times New Roman" w:cs="Times New Roman"/>
          <w:sz w:val="28"/>
          <w:szCs w:val="24"/>
        </w:rPr>
        <w:t xml:space="preserve"> The Eastern Desert and the Red Sea</w:t>
      </w:r>
    </w:p>
    <w:p w:rsidR="00504B23" w:rsidRDefault="00782636" w:rsidP="00714EA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Despite the absence of any direct eviden</w:t>
      </w:r>
      <w:r w:rsidR="002773C9">
        <w:rPr>
          <w:rFonts w:ascii="Times New Roman" w:hAnsi="Times New Roman" w:cs="Times New Roman"/>
          <w:sz w:val="24"/>
          <w:szCs w:val="24"/>
        </w:rPr>
        <w:t>ce</w:t>
      </w:r>
      <w:r w:rsidR="00B76559">
        <w:rPr>
          <w:rFonts w:ascii="Times New Roman" w:hAnsi="Times New Roman" w:cs="Times New Roman"/>
          <w:sz w:val="24"/>
          <w:szCs w:val="24"/>
        </w:rPr>
        <w:t xml:space="preserve"> Manning’s</w:t>
      </w:r>
      <w:r>
        <w:rPr>
          <w:rFonts w:ascii="Times New Roman" w:hAnsi="Times New Roman" w:cs="Times New Roman"/>
          <w:sz w:val="24"/>
          <w:szCs w:val="24"/>
        </w:rPr>
        <w:t xml:space="preserve"> connec</w:t>
      </w:r>
      <w:r w:rsidR="00B76559">
        <w:rPr>
          <w:rFonts w:ascii="Times New Roman" w:hAnsi="Times New Roman" w:cs="Times New Roman"/>
          <w:sz w:val="24"/>
          <w:szCs w:val="24"/>
        </w:rPr>
        <w:t>tion of</w:t>
      </w:r>
      <w:r>
        <w:rPr>
          <w:rFonts w:ascii="Times New Roman" w:hAnsi="Times New Roman" w:cs="Times New Roman"/>
          <w:sz w:val="24"/>
          <w:szCs w:val="24"/>
        </w:rPr>
        <w:t xml:space="preserve"> a Ptolemaic financial official</w:t>
      </w:r>
      <w:r w:rsidR="003D599B">
        <w:rPr>
          <w:rFonts w:ascii="Times New Roman" w:hAnsi="Times New Roman" w:cs="Times New Roman"/>
          <w:sz w:val="24"/>
          <w:szCs w:val="24"/>
        </w:rPr>
        <w:t xml:space="preserve"> at </w:t>
      </w:r>
      <w:proofErr w:type="spellStart"/>
      <w:r w:rsidR="003D599B">
        <w:rPr>
          <w:rFonts w:ascii="Times New Roman" w:hAnsi="Times New Roman" w:cs="Times New Roman"/>
          <w:sz w:val="24"/>
          <w:szCs w:val="24"/>
        </w:rPr>
        <w:t>Edfu</w:t>
      </w:r>
      <w:proofErr w:type="spellEnd"/>
      <w:r w:rsidR="003D599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76559">
        <w:rPr>
          <w:rFonts w:ascii="Times New Roman" w:hAnsi="Times New Roman" w:cs="Times New Roman"/>
          <w:sz w:val="24"/>
          <w:szCs w:val="24"/>
        </w:rPr>
        <w:t>close to</w:t>
      </w:r>
      <w:r>
        <w:rPr>
          <w:rFonts w:ascii="Times New Roman" w:hAnsi="Times New Roman" w:cs="Times New Roman"/>
          <w:sz w:val="24"/>
          <w:szCs w:val="24"/>
        </w:rPr>
        <w:t xml:space="preserve"> operations</w:t>
      </w:r>
      <w:r w:rsidR="005B018C">
        <w:rPr>
          <w:rFonts w:ascii="Times New Roman" w:hAnsi="Times New Roman" w:cs="Times New Roman"/>
          <w:sz w:val="24"/>
          <w:szCs w:val="24"/>
        </w:rPr>
        <w:t xml:space="preserve"> </w:t>
      </w:r>
      <w:r w:rsidR="00386F55">
        <w:rPr>
          <w:rFonts w:ascii="Times New Roman" w:hAnsi="Times New Roman" w:cs="Times New Roman"/>
          <w:sz w:val="24"/>
          <w:szCs w:val="24"/>
        </w:rPr>
        <w:t>in the Eastern Desert and the Red Sea</w:t>
      </w:r>
      <w:r w:rsidR="003D599B">
        <w:rPr>
          <w:rFonts w:ascii="Times New Roman" w:hAnsi="Times New Roman" w:cs="Times New Roman"/>
          <w:sz w:val="24"/>
          <w:szCs w:val="24"/>
        </w:rPr>
        <w:t>, who might be involved in managing its financial output is significant</w:t>
      </w:r>
      <w:r w:rsidR="000505A0">
        <w:rPr>
          <w:rFonts w:ascii="Times New Roman" w:hAnsi="Times New Roman" w:cs="Times New Roman"/>
          <w:sz w:val="24"/>
          <w:szCs w:val="24"/>
        </w:rPr>
        <w:t xml:space="preserve"> for any outline of a state structure</w:t>
      </w:r>
      <w:r w:rsidR="001B2AB0">
        <w:rPr>
          <w:rFonts w:ascii="Times New Roman" w:hAnsi="Times New Roman" w:cs="Times New Roman"/>
          <w:sz w:val="24"/>
          <w:szCs w:val="24"/>
        </w:rPr>
        <w:t xml:space="preserve"> of officials</w:t>
      </w:r>
      <w:r w:rsidR="00B04F29">
        <w:rPr>
          <w:rFonts w:ascii="Times New Roman" w:hAnsi="Times New Roman" w:cs="Times New Roman"/>
          <w:sz w:val="24"/>
          <w:szCs w:val="24"/>
        </w:rPr>
        <w:t>.</w:t>
      </w:r>
      <w:r w:rsidR="00B04F29">
        <w:rPr>
          <w:rStyle w:val="FootnoteReference"/>
          <w:rFonts w:ascii="Times New Roman" w:hAnsi="Times New Roman" w:cs="Times New Roman"/>
          <w:sz w:val="24"/>
          <w:szCs w:val="24"/>
        </w:rPr>
        <w:footnoteReference w:id="73"/>
      </w:r>
      <w:r w:rsidR="00B04F29">
        <w:rPr>
          <w:rFonts w:ascii="Times New Roman" w:hAnsi="Times New Roman" w:cs="Times New Roman"/>
          <w:sz w:val="24"/>
          <w:szCs w:val="24"/>
        </w:rPr>
        <w:t xml:space="preserve"> Manning bases </w:t>
      </w:r>
      <w:r w:rsidR="00464A7D">
        <w:rPr>
          <w:rFonts w:ascii="Times New Roman" w:hAnsi="Times New Roman" w:cs="Times New Roman"/>
          <w:sz w:val="24"/>
          <w:szCs w:val="24"/>
        </w:rPr>
        <w:t>t</w:t>
      </w:r>
      <w:r w:rsidR="00B04F29">
        <w:rPr>
          <w:rFonts w:ascii="Times New Roman" w:hAnsi="Times New Roman" w:cs="Times New Roman"/>
          <w:sz w:val="24"/>
          <w:szCs w:val="24"/>
        </w:rPr>
        <w:t xml:space="preserve">his argument firstly on the reconstruction of the temple of Horus in </w:t>
      </w:r>
      <w:r w:rsidR="00B04F29">
        <w:rPr>
          <w:rFonts w:ascii="Times New Roman" w:hAnsi="Times New Roman" w:cs="Times New Roman"/>
          <w:i/>
          <w:sz w:val="24"/>
          <w:szCs w:val="24"/>
        </w:rPr>
        <w:t>c.</w:t>
      </w:r>
      <w:r w:rsidR="00B04F29">
        <w:rPr>
          <w:rFonts w:ascii="Times New Roman" w:hAnsi="Times New Roman" w:cs="Times New Roman"/>
          <w:sz w:val="24"/>
          <w:szCs w:val="24"/>
        </w:rPr>
        <w:t>237 BC</w:t>
      </w:r>
      <w:r w:rsidR="00901F59">
        <w:rPr>
          <w:rFonts w:ascii="Times New Roman" w:hAnsi="Times New Roman" w:cs="Times New Roman"/>
          <w:sz w:val="24"/>
          <w:szCs w:val="24"/>
        </w:rPr>
        <w:t xml:space="preserve"> and</w:t>
      </w:r>
      <w:r w:rsidR="00B04F29">
        <w:rPr>
          <w:rFonts w:ascii="Times New Roman" w:hAnsi="Times New Roman" w:cs="Times New Roman"/>
          <w:sz w:val="24"/>
          <w:szCs w:val="24"/>
        </w:rPr>
        <w:t xml:space="preserve"> secondly, on the fact that </w:t>
      </w:r>
      <w:r w:rsidR="002773C9">
        <w:rPr>
          <w:rFonts w:ascii="Times New Roman" w:hAnsi="Times New Roman" w:cs="Times New Roman"/>
          <w:sz w:val="24"/>
          <w:szCs w:val="24"/>
        </w:rPr>
        <w:t>traditionally Egyptian</w:t>
      </w:r>
      <w:r w:rsidR="00B04F29">
        <w:rPr>
          <w:rFonts w:ascii="Times New Roman" w:hAnsi="Times New Roman" w:cs="Times New Roman"/>
          <w:sz w:val="24"/>
          <w:szCs w:val="24"/>
        </w:rPr>
        <w:t xml:space="preserve"> temples acted as so-called ‘gateway communities</w:t>
      </w:r>
      <w:r w:rsidR="000505A0">
        <w:rPr>
          <w:rFonts w:ascii="Times New Roman" w:hAnsi="Times New Roman" w:cs="Times New Roman"/>
          <w:sz w:val="24"/>
          <w:szCs w:val="24"/>
        </w:rPr>
        <w:t>’</w:t>
      </w:r>
      <w:r w:rsidR="00B04F29">
        <w:rPr>
          <w:rFonts w:ascii="Times New Roman" w:hAnsi="Times New Roman" w:cs="Times New Roman"/>
          <w:sz w:val="24"/>
          <w:szCs w:val="24"/>
        </w:rPr>
        <w:t xml:space="preserve"> which</w:t>
      </w:r>
      <w:r w:rsidR="00257F6B">
        <w:rPr>
          <w:rFonts w:ascii="Times New Roman" w:hAnsi="Times New Roman" w:cs="Times New Roman"/>
          <w:sz w:val="24"/>
          <w:szCs w:val="24"/>
        </w:rPr>
        <w:t xml:space="preserve"> collect</w:t>
      </w:r>
      <w:r w:rsidR="000505A0">
        <w:rPr>
          <w:rFonts w:ascii="Times New Roman" w:hAnsi="Times New Roman" w:cs="Times New Roman"/>
          <w:sz w:val="24"/>
          <w:szCs w:val="24"/>
        </w:rPr>
        <w:t>ed</w:t>
      </w:r>
      <w:r w:rsidR="00257F6B">
        <w:rPr>
          <w:rFonts w:ascii="Times New Roman" w:hAnsi="Times New Roman" w:cs="Times New Roman"/>
          <w:sz w:val="24"/>
          <w:szCs w:val="24"/>
        </w:rPr>
        <w:t xml:space="preserve"> </w:t>
      </w:r>
      <w:r w:rsidR="00901F59">
        <w:rPr>
          <w:rFonts w:ascii="Times New Roman" w:hAnsi="Times New Roman" w:cs="Times New Roman"/>
          <w:sz w:val="24"/>
          <w:szCs w:val="24"/>
        </w:rPr>
        <w:t>taxa</w:t>
      </w:r>
      <w:r w:rsidR="00945D5F">
        <w:rPr>
          <w:rFonts w:ascii="Times New Roman" w:hAnsi="Times New Roman" w:cs="Times New Roman"/>
          <w:sz w:val="24"/>
          <w:szCs w:val="24"/>
        </w:rPr>
        <w:t>ble revenue</w:t>
      </w:r>
      <w:r w:rsidR="002773C9">
        <w:rPr>
          <w:rFonts w:ascii="Times New Roman" w:hAnsi="Times New Roman" w:cs="Times New Roman"/>
          <w:sz w:val="24"/>
          <w:szCs w:val="24"/>
        </w:rPr>
        <w:t>.</w:t>
      </w:r>
      <w:r w:rsidR="002773C9">
        <w:rPr>
          <w:rStyle w:val="FootnoteReference"/>
          <w:rFonts w:ascii="Times New Roman" w:hAnsi="Times New Roman" w:cs="Times New Roman"/>
          <w:sz w:val="24"/>
          <w:szCs w:val="24"/>
        </w:rPr>
        <w:footnoteReference w:id="74"/>
      </w:r>
      <w:r w:rsidR="002773C9">
        <w:rPr>
          <w:rFonts w:ascii="Times New Roman" w:hAnsi="Times New Roman" w:cs="Times New Roman"/>
          <w:sz w:val="24"/>
          <w:szCs w:val="24"/>
        </w:rPr>
        <w:t xml:space="preserve"> </w:t>
      </w:r>
      <w:r w:rsidR="003D599B">
        <w:rPr>
          <w:rFonts w:ascii="Times New Roman" w:hAnsi="Times New Roman" w:cs="Times New Roman"/>
          <w:sz w:val="24"/>
          <w:szCs w:val="24"/>
        </w:rPr>
        <w:t>Thirdly</w:t>
      </w:r>
      <w:r w:rsidR="002773C9">
        <w:rPr>
          <w:rFonts w:ascii="Times New Roman" w:hAnsi="Times New Roman" w:cs="Times New Roman"/>
          <w:sz w:val="24"/>
          <w:szCs w:val="24"/>
        </w:rPr>
        <w:t>, he rests his argument</w:t>
      </w:r>
      <w:r w:rsidR="00C93918">
        <w:rPr>
          <w:rFonts w:ascii="Times New Roman" w:hAnsi="Times New Roman" w:cs="Times New Roman"/>
          <w:sz w:val="24"/>
          <w:szCs w:val="24"/>
        </w:rPr>
        <w:t xml:space="preserve"> on a </w:t>
      </w:r>
      <w:r w:rsidR="000505A0">
        <w:rPr>
          <w:rFonts w:ascii="Times New Roman" w:hAnsi="Times New Roman" w:cs="Times New Roman"/>
          <w:sz w:val="24"/>
          <w:szCs w:val="24"/>
        </w:rPr>
        <w:t>letter</w:t>
      </w:r>
      <w:r w:rsidR="00C93918">
        <w:rPr>
          <w:rFonts w:ascii="Times New Roman" w:hAnsi="Times New Roman" w:cs="Times New Roman"/>
          <w:sz w:val="24"/>
          <w:szCs w:val="24"/>
        </w:rPr>
        <w:t xml:space="preserve"> dating</w:t>
      </w:r>
      <w:r w:rsidR="00464A7D">
        <w:rPr>
          <w:rFonts w:ascii="Times New Roman" w:hAnsi="Times New Roman" w:cs="Times New Roman"/>
          <w:sz w:val="24"/>
          <w:szCs w:val="24"/>
        </w:rPr>
        <w:t xml:space="preserve"> to</w:t>
      </w:r>
      <w:r w:rsidR="00C93918">
        <w:rPr>
          <w:rFonts w:ascii="Times New Roman" w:hAnsi="Times New Roman" w:cs="Times New Roman"/>
          <w:sz w:val="24"/>
          <w:szCs w:val="24"/>
        </w:rPr>
        <w:t xml:space="preserve"> </w:t>
      </w:r>
      <w:r w:rsidR="002773C9">
        <w:rPr>
          <w:rFonts w:ascii="Times New Roman" w:hAnsi="Times New Roman" w:cs="Times New Roman"/>
          <w:sz w:val="24"/>
          <w:szCs w:val="24"/>
        </w:rPr>
        <w:t>222 BC</w:t>
      </w:r>
      <w:r w:rsidR="00C93918">
        <w:rPr>
          <w:rFonts w:ascii="Times New Roman" w:hAnsi="Times New Roman" w:cs="Times New Roman"/>
          <w:sz w:val="24"/>
          <w:szCs w:val="24"/>
        </w:rPr>
        <w:t xml:space="preserve"> from on</w:t>
      </w:r>
      <w:r w:rsidR="00B76559">
        <w:rPr>
          <w:rFonts w:ascii="Times New Roman" w:hAnsi="Times New Roman" w:cs="Times New Roman"/>
          <w:sz w:val="24"/>
          <w:szCs w:val="24"/>
        </w:rPr>
        <w:t xml:space="preserve">e </w:t>
      </w:r>
      <w:proofErr w:type="spellStart"/>
      <w:r w:rsidR="00B76559">
        <w:rPr>
          <w:rFonts w:ascii="Times New Roman" w:hAnsi="Times New Roman" w:cs="Times New Roman"/>
          <w:sz w:val="24"/>
          <w:szCs w:val="24"/>
        </w:rPr>
        <w:t>Euthronios</w:t>
      </w:r>
      <w:proofErr w:type="spellEnd"/>
      <w:r w:rsidR="00C9391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64A7D">
        <w:rPr>
          <w:rFonts w:ascii="Times New Roman" w:hAnsi="Times New Roman" w:cs="Times New Roman"/>
          <w:sz w:val="24"/>
          <w:szCs w:val="24"/>
        </w:rPr>
        <w:t xml:space="preserve">(possibly </w:t>
      </w:r>
      <w:r w:rsidR="000505A0">
        <w:rPr>
          <w:rFonts w:ascii="Times New Roman" w:hAnsi="Times New Roman" w:cs="Times New Roman"/>
          <w:sz w:val="24"/>
          <w:szCs w:val="24"/>
        </w:rPr>
        <w:t>the</w:t>
      </w:r>
      <w:r w:rsidR="00B765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76559">
        <w:rPr>
          <w:rFonts w:ascii="Times New Roman" w:hAnsi="Times New Roman" w:cs="Times New Roman"/>
          <w:i/>
          <w:sz w:val="24"/>
          <w:szCs w:val="24"/>
        </w:rPr>
        <w:t>praktor</w:t>
      </w:r>
      <w:proofErr w:type="spellEnd"/>
      <w:r w:rsidR="00B7655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76559">
        <w:rPr>
          <w:rFonts w:ascii="Times New Roman" w:hAnsi="Times New Roman" w:cs="Times New Roman"/>
          <w:sz w:val="24"/>
          <w:szCs w:val="24"/>
        </w:rPr>
        <w:t xml:space="preserve">for all temples of the </w:t>
      </w:r>
      <w:proofErr w:type="spellStart"/>
      <w:r w:rsidR="00B76559">
        <w:rPr>
          <w:rFonts w:ascii="Times New Roman" w:hAnsi="Times New Roman" w:cs="Times New Roman"/>
          <w:sz w:val="24"/>
          <w:szCs w:val="24"/>
        </w:rPr>
        <w:t>Thebiad</w:t>
      </w:r>
      <w:proofErr w:type="spellEnd"/>
      <w:r w:rsidR="00464A7D">
        <w:rPr>
          <w:rFonts w:ascii="Times New Roman" w:hAnsi="Times New Roman" w:cs="Times New Roman"/>
          <w:sz w:val="24"/>
          <w:szCs w:val="24"/>
        </w:rPr>
        <w:t>)</w:t>
      </w:r>
      <w:r w:rsidR="00C93918">
        <w:rPr>
          <w:rFonts w:ascii="Times New Roman" w:hAnsi="Times New Roman" w:cs="Times New Roman"/>
          <w:sz w:val="24"/>
          <w:szCs w:val="24"/>
        </w:rPr>
        <w:t xml:space="preserve"> to</w:t>
      </w:r>
      <w:r w:rsidR="00B765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76559">
        <w:rPr>
          <w:rFonts w:ascii="Times New Roman" w:hAnsi="Times New Roman" w:cs="Times New Roman"/>
          <w:sz w:val="24"/>
          <w:szCs w:val="24"/>
        </w:rPr>
        <w:t>Milon</w:t>
      </w:r>
      <w:proofErr w:type="spellEnd"/>
      <w:r w:rsidR="00B76559">
        <w:rPr>
          <w:rFonts w:ascii="Times New Roman" w:hAnsi="Times New Roman" w:cs="Times New Roman"/>
          <w:sz w:val="24"/>
          <w:szCs w:val="24"/>
        </w:rPr>
        <w:t>,</w:t>
      </w:r>
      <w:r w:rsidR="00C93918">
        <w:rPr>
          <w:rFonts w:ascii="Times New Roman" w:hAnsi="Times New Roman" w:cs="Times New Roman"/>
          <w:sz w:val="24"/>
          <w:szCs w:val="24"/>
        </w:rPr>
        <w:t xml:space="preserve"> </w:t>
      </w:r>
      <w:r w:rsidR="000505A0">
        <w:rPr>
          <w:rFonts w:ascii="Times New Roman" w:hAnsi="Times New Roman" w:cs="Times New Roman"/>
          <w:sz w:val="24"/>
          <w:szCs w:val="24"/>
        </w:rPr>
        <w:t>the</w:t>
      </w:r>
      <w:r w:rsidR="00C939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773C9">
        <w:rPr>
          <w:rFonts w:ascii="Times New Roman" w:hAnsi="Times New Roman" w:cs="Times New Roman"/>
          <w:i/>
          <w:sz w:val="24"/>
          <w:szCs w:val="24"/>
        </w:rPr>
        <w:t>praktor</w:t>
      </w:r>
      <w:proofErr w:type="spellEnd"/>
      <w:r w:rsidR="00C93918">
        <w:rPr>
          <w:rFonts w:ascii="Times New Roman" w:hAnsi="Times New Roman" w:cs="Times New Roman"/>
          <w:sz w:val="24"/>
          <w:szCs w:val="24"/>
        </w:rPr>
        <w:t xml:space="preserve"> </w:t>
      </w:r>
      <w:r w:rsidR="00915FB4">
        <w:rPr>
          <w:rFonts w:ascii="Times New Roman" w:hAnsi="Times New Roman" w:cs="Times New Roman"/>
          <w:sz w:val="24"/>
          <w:szCs w:val="24"/>
        </w:rPr>
        <w:t>of</w:t>
      </w:r>
      <w:r w:rsidR="00C93918">
        <w:rPr>
          <w:rFonts w:ascii="Times New Roman" w:hAnsi="Times New Roman" w:cs="Times New Roman"/>
          <w:sz w:val="24"/>
          <w:szCs w:val="24"/>
        </w:rPr>
        <w:t xml:space="preserve"> the temple</w:t>
      </w:r>
      <w:r w:rsidR="002773C9">
        <w:rPr>
          <w:rFonts w:ascii="Times New Roman" w:hAnsi="Times New Roman" w:cs="Times New Roman"/>
          <w:sz w:val="24"/>
          <w:szCs w:val="24"/>
        </w:rPr>
        <w:t xml:space="preserve"> of Horus in </w:t>
      </w:r>
      <w:proofErr w:type="spellStart"/>
      <w:r w:rsidR="002773C9">
        <w:rPr>
          <w:rFonts w:ascii="Times New Roman" w:hAnsi="Times New Roman" w:cs="Times New Roman"/>
          <w:sz w:val="24"/>
          <w:szCs w:val="24"/>
        </w:rPr>
        <w:t>Edfu</w:t>
      </w:r>
      <w:proofErr w:type="spellEnd"/>
      <w:r w:rsidR="00257F6B">
        <w:rPr>
          <w:rFonts w:ascii="Times New Roman" w:hAnsi="Times New Roman" w:cs="Times New Roman"/>
          <w:sz w:val="24"/>
          <w:szCs w:val="24"/>
        </w:rPr>
        <w:t>.</w:t>
      </w:r>
      <w:r w:rsidR="00257F6B">
        <w:rPr>
          <w:rStyle w:val="FootnoteReference"/>
          <w:rFonts w:ascii="Times New Roman" w:hAnsi="Times New Roman" w:cs="Times New Roman"/>
          <w:sz w:val="24"/>
          <w:szCs w:val="24"/>
        </w:rPr>
        <w:footnoteReference w:id="75"/>
      </w:r>
      <w:r w:rsidR="00257F6B">
        <w:rPr>
          <w:rFonts w:ascii="Times New Roman" w:hAnsi="Times New Roman" w:cs="Times New Roman"/>
          <w:sz w:val="24"/>
          <w:szCs w:val="24"/>
        </w:rPr>
        <w:t xml:space="preserve"> Indeed, that the temple was reconstructed 38 years after the start of efforts</w:t>
      </w:r>
      <w:r w:rsidR="00422F3A">
        <w:rPr>
          <w:rFonts w:ascii="Times New Roman" w:hAnsi="Times New Roman" w:cs="Times New Roman"/>
          <w:sz w:val="24"/>
          <w:szCs w:val="24"/>
        </w:rPr>
        <w:t xml:space="preserve"> to hunt elephants</w:t>
      </w:r>
      <w:r w:rsidR="00257F6B">
        <w:rPr>
          <w:rFonts w:ascii="Times New Roman" w:hAnsi="Times New Roman" w:cs="Times New Roman"/>
          <w:sz w:val="24"/>
          <w:szCs w:val="24"/>
        </w:rPr>
        <w:t xml:space="preserve"> is strongly suggestive that Manning’s </w:t>
      </w:r>
      <w:r w:rsidR="002773C9">
        <w:rPr>
          <w:rFonts w:ascii="Times New Roman" w:hAnsi="Times New Roman" w:cs="Times New Roman"/>
          <w:sz w:val="24"/>
          <w:szCs w:val="24"/>
        </w:rPr>
        <w:t>assertions are</w:t>
      </w:r>
      <w:r w:rsidR="00257F6B">
        <w:rPr>
          <w:rFonts w:ascii="Times New Roman" w:hAnsi="Times New Roman" w:cs="Times New Roman"/>
          <w:sz w:val="24"/>
          <w:szCs w:val="24"/>
        </w:rPr>
        <w:t xml:space="preserve"> </w:t>
      </w:r>
      <w:r w:rsidR="00EC78FA">
        <w:rPr>
          <w:rFonts w:ascii="Times New Roman" w:hAnsi="Times New Roman" w:cs="Times New Roman"/>
          <w:sz w:val="24"/>
          <w:szCs w:val="24"/>
        </w:rPr>
        <w:t>accurate</w:t>
      </w:r>
      <w:r w:rsidR="00D908B3">
        <w:rPr>
          <w:rFonts w:ascii="Times New Roman" w:hAnsi="Times New Roman" w:cs="Times New Roman"/>
          <w:sz w:val="24"/>
          <w:szCs w:val="24"/>
        </w:rPr>
        <w:t xml:space="preserve">. </w:t>
      </w:r>
      <w:r w:rsidR="000F331E">
        <w:rPr>
          <w:rFonts w:ascii="Times New Roman" w:hAnsi="Times New Roman" w:cs="Times New Roman"/>
          <w:sz w:val="24"/>
          <w:szCs w:val="24"/>
        </w:rPr>
        <w:t>Additionally</w:t>
      </w:r>
      <w:r w:rsidR="00D908B3">
        <w:rPr>
          <w:rFonts w:ascii="Times New Roman" w:hAnsi="Times New Roman" w:cs="Times New Roman"/>
          <w:sz w:val="24"/>
          <w:szCs w:val="24"/>
        </w:rPr>
        <w:t>, that there was</w:t>
      </w:r>
      <w:r w:rsidR="00422F3A">
        <w:rPr>
          <w:rFonts w:ascii="Times New Roman" w:hAnsi="Times New Roman" w:cs="Times New Roman"/>
          <w:sz w:val="24"/>
          <w:szCs w:val="24"/>
        </w:rPr>
        <w:t xml:space="preserve"> </w:t>
      </w:r>
      <w:r w:rsidR="000F331E">
        <w:rPr>
          <w:rFonts w:ascii="Times New Roman" w:hAnsi="Times New Roman" w:cs="Times New Roman"/>
          <w:sz w:val="24"/>
          <w:szCs w:val="24"/>
        </w:rPr>
        <w:t>substantial</w:t>
      </w:r>
      <w:r w:rsidR="00422F3A">
        <w:rPr>
          <w:rFonts w:ascii="Times New Roman" w:hAnsi="Times New Roman" w:cs="Times New Roman"/>
          <w:sz w:val="24"/>
          <w:szCs w:val="24"/>
        </w:rPr>
        <w:t xml:space="preserve"> motivation for placing</w:t>
      </w:r>
      <w:r w:rsidR="000F331E">
        <w:rPr>
          <w:rFonts w:ascii="Times New Roman" w:hAnsi="Times New Roman" w:cs="Times New Roman"/>
          <w:sz w:val="24"/>
          <w:szCs w:val="24"/>
        </w:rPr>
        <w:t xml:space="preserve"> an official directly related to managing finances from activities in the  Eastern Desert and Red Sea</w:t>
      </w:r>
      <w:r w:rsidR="00422F3A">
        <w:rPr>
          <w:rFonts w:ascii="Times New Roman" w:hAnsi="Times New Roman" w:cs="Times New Roman"/>
          <w:sz w:val="24"/>
          <w:szCs w:val="24"/>
        </w:rPr>
        <w:t xml:space="preserve"> at </w:t>
      </w:r>
      <w:proofErr w:type="spellStart"/>
      <w:r w:rsidR="00422F3A">
        <w:rPr>
          <w:rFonts w:ascii="Times New Roman" w:hAnsi="Times New Roman" w:cs="Times New Roman"/>
          <w:sz w:val="24"/>
          <w:szCs w:val="24"/>
        </w:rPr>
        <w:t>Edfu</w:t>
      </w:r>
      <w:proofErr w:type="spellEnd"/>
      <w:r w:rsidR="00422F3A">
        <w:rPr>
          <w:rFonts w:ascii="Times New Roman" w:hAnsi="Times New Roman" w:cs="Times New Roman"/>
          <w:sz w:val="24"/>
          <w:szCs w:val="24"/>
        </w:rPr>
        <w:t xml:space="preserve"> </w:t>
      </w:r>
      <w:r w:rsidR="00D908B3">
        <w:rPr>
          <w:rFonts w:ascii="Times New Roman" w:hAnsi="Times New Roman" w:cs="Times New Roman"/>
          <w:sz w:val="24"/>
          <w:szCs w:val="24"/>
        </w:rPr>
        <w:t xml:space="preserve">is </w:t>
      </w:r>
      <w:r w:rsidR="00422F3A">
        <w:rPr>
          <w:rFonts w:ascii="Times New Roman" w:hAnsi="Times New Roman" w:cs="Times New Roman"/>
          <w:sz w:val="24"/>
          <w:szCs w:val="24"/>
        </w:rPr>
        <w:t xml:space="preserve">highlighted by </w:t>
      </w:r>
      <w:proofErr w:type="spellStart"/>
      <w:r w:rsidR="00422F3A">
        <w:rPr>
          <w:rFonts w:ascii="Times New Roman" w:hAnsi="Times New Roman" w:cs="Times New Roman"/>
          <w:sz w:val="24"/>
          <w:szCs w:val="24"/>
        </w:rPr>
        <w:t>Casson</w:t>
      </w:r>
      <w:proofErr w:type="spellEnd"/>
      <w:r w:rsidR="00422F3A">
        <w:rPr>
          <w:rFonts w:ascii="Times New Roman" w:hAnsi="Times New Roman" w:cs="Times New Roman"/>
          <w:sz w:val="24"/>
          <w:szCs w:val="24"/>
        </w:rPr>
        <w:t xml:space="preserve"> and Cobb with the latter pointing to</w:t>
      </w:r>
      <w:r w:rsidR="00D908B3">
        <w:rPr>
          <w:rFonts w:ascii="Times New Roman" w:hAnsi="Times New Roman" w:cs="Times New Roman"/>
          <w:sz w:val="24"/>
          <w:szCs w:val="24"/>
        </w:rPr>
        <w:t xml:space="preserve"> a statement </w:t>
      </w:r>
      <w:r w:rsidR="00D908B3">
        <w:rPr>
          <w:rFonts w:ascii="Times New Roman" w:hAnsi="Times New Roman" w:cs="Times New Roman"/>
          <w:sz w:val="24"/>
          <w:szCs w:val="24"/>
        </w:rPr>
        <w:lastRenderedPageBreak/>
        <w:t>in the 1</w:t>
      </w:r>
      <w:r w:rsidR="00D908B3" w:rsidRPr="00D908B3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="00D908B3">
        <w:rPr>
          <w:rFonts w:ascii="Times New Roman" w:hAnsi="Times New Roman" w:cs="Times New Roman"/>
          <w:sz w:val="24"/>
          <w:szCs w:val="24"/>
        </w:rPr>
        <w:t xml:space="preserve"> century AD guide to the Indian Ocean trade ‘</w:t>
      </w:r>
      <w:r w:rsidR="00D908B3">
        <w:rPr>
          <w:rFonts w:ascii="Times New Roman" w:hAnsi="Times New Roman" w:cs="Times New Roman"/>
          <w:i/>
          <w:sz w:val="24"/>
          <w:szCs w:val="24"/>
        </w:rPr>
        <w:t>The Periplus</w:t>
      </w:r>
      <w:r w:rsidR="00D908B3">
        <w:rPr>
          <w:rFonts w:ascii="Times New Roman" w:hAnsi="Times New Roman" w:cs="Times New Roman"/>
          <w:sz w:val="24"/>
          <w:szCs w:val="24"/>
        </w:rPr>
        <w:t xml:space="preserve">’ </w:t>
      </w:r>
      <w:r w:rsidR="000F331E">
        <w:rPr>
          <w:rFonts w:ascii="Times New Roman" w:hAnsi="Times New Roman" w:cs="Times New Roman"/>
          <w:sz w:val="24"/>
          <w:szCs w:val="24"/>
        </w:rPr>
        <w:t>that</w:t>
      </w:r>
      <w:r w:rsidR="00422F3A">
        <w:rPr>
          <w:rFonts w:ascii="Times New Roman" w:hAnsi="Times New Roman" w:cs="Times New Roman"/>
          <w:sz w:val="24"/>
          <w:szCs w:val="24"/>
        </w:rPr>
        <w:t xml:space="preserve"> mentions the </w:t>
      </w:r>
      <w:r w:rsidR="00915FB4">
        <w:rPr>
          <w:rFonts w:ascii="Times New Roman" w:hAnsi="Times New Roman" w:cs="Times New Roman"/>
          <w:sz w:val="24"/>
          <w:szCs w:val="24"/>
        </w:rPr>
        <w:t>re-appropriation</w:t>
      </w:r>
      <w:r w:rsidR="00422F3A">
        <w:rPr>
          <w:rFonts w:ascii="Times New Roman" w:hAnsi="Times New Roman" w:cs="Times New Roman"/>
          <w:sz w:val="24"/>
          <w:szCs w:val="24"/>
        </w:rPr>
        <w:t xml:space="preserve"> of hunting stations for commercial purposes</w:t>
      </w:r>
      <w:r w:rsidR="00D908B3">
        <w:rPr>
          <w:rFonts w:ascii="Times New Roman" w:hAnsi="Times New Roman" w:cs="Times New Roman"/>
          <w:sz w:val="24"/>
          <w:szCs w:val="24"/>
        </w:rPr>
        <w:t>.</w:t>
      </w:r>
      <w:r w:rsidR="00D908B3">
        <w:rPr>
          <w:rStyle w:val="FootnoteReference"/>
          <w:rFonts w:ascii="Times New Roman" w:hAnsi="Times New Roman" w:cs="Times New Roman"/>
          <w:sz w:val="24"/>
          <w:szCs w:val="24"/>
        </w:rPr>
        <w:footnoteReference w:id="76"/>
      </w:r>
      <w:r w:rsidR="00454658">
        <w:rPr>
          <w:rFonts w:ascii="Times New Roman" w:hAnsi="Times New Roman" w:cs="Times New Roman"/>
          <w:sz w:val="24"/>
          <w:szCs w:val="24"/>
        </w:rPr>
        <w:t xml:space="preserve"> </w:t>
      </w:r>
      <w:r w:rsidR="000F331E">
        <w:rPr>
          <w:rFonts w:ascii="Times New Roman" w:hAnsi="Times New Roman" w:cs="Times New Roman"/>
          <w:sz w:val="24"/>
          <w:szCs w:val="24"/>
        </w:rPr>
        <w:t>Furthermore</w:t>
      </w:r>
      <w:r w:rsidR="00422F3A">
        <w:rPr>
          <w:rFonts w:ascii="Times New Roman" w:hAnsi="Times New Roman" w:cs="Times New Roman"/>
          <w:sz w:val="24"/>
          <w:szCs w:val="24"/>
        </w:rPr>
        <w:t>, the geographical placement of</w:t>
      </w:r>
      <w:r w:rsidR="0040663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06637">
        <w:rPr>
          <w:rFonts w:ascii="Times New Roman" w:hAnsi="Times New Roman" w:cs="Times New Roman"/>
          <w:sz w:val="24"/>
          <w:szCs w:val="24"/>
        </w:rPr>
        <w:t>Edfu</w:t>
      </w:r>
      <w:proofErr w:type="spellEnd"/>
      <w:r w:rsidR="00406637">
        <w:rPr>
          <w:rFonts w:ascii="Times New Roman" w:hAnsi="Times New Roman" w:cs="Times New Roman"/>
          <w:sz w:val="24"/>
          <w:szCs w:val="24"/>
        </w:rPr>
        <w:t xml:space="preserve"> as the </w:t>
      </w:r>
      <w:r w:rsidR="00422F3A">
        <w:rPr>
          <w:rFonts w:ascii="Times New Roman" w:hAnsi="Times New Roman" w:cs="Times New Roman"/>
          <w:sz w:val="24"/>
          <w:szCs w:val="24"/>
        </w:rPr>
        <w:t>principle</w:t>
      </w:r>
      <w:r w:rsidR="00C93918">
        <w:rPr>
          <w:rFonts w:ascii="Times New Roman" w:hAnsi="Times New Roman" w:cs="Times New Roman"/>
          <w:sz w:val="24"/>
          <w:szCs w:val="24"/>
        </w:rPr>
        <w:t xml:space="preserve"> site connecting the ports of </w:t>
      </w:r>
      <w:proofErr w:type="spellStart"/>
      <w:r w:rsidR="00C93918">
        <w:rPr>
          <w:rFonts w:ascii="Times New Roman" w:hAnsi="Times New Roman" w:cs="Times New Roman"/>
          <w:sz w:val="24"/>
          <w:szCs w:val="24"/>
        </w:rPr>
        <w:t>Myos</w:t>
      </w:r>
      <w:proofErr w:type="spellEnd"/>
      <w:r w:rsidR="00C939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93918">
        <w:rPr>
          <w:rFonts w:ascii="Times New Roman" w:hAnsi="Times New Roman" w:cs="Times New Roman"/>
          <w:sz w:val="24"/>
          <w:szCs w:val="24"/>
        </w:rPr>
        <w:t>Hormos</w:t>
      </w:r>
      <w:proofErr w:type="spellEnd"/>
      <w:r w:rsidR="00C93918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C93918">
        <w:rPr>
          <w:rFonts w:ascii="Times New Roman" w:hAnsi="Times New Roman" w:cs="Times New Roman"/>
          <w:sz w:val="24"/>
          <w:szCs w:val="24"/>
        </w:rPr>
        <w:t>Berenike</w:t>
      </w:r>
      <w:proofErr w:type="spellEnd"/>
      <w:r w:rsidR="00C93918">
        <w:rPr>
          <w:rFonts w:ascii="Times New Roman" w:hAnsi="Times New Roman" w:cs="Times New Roman"/>
          <w:sz w:val="24"/>
          <w:szCs w:val="24"/>
        </w:rPr>
        <w:t xml:space="preserve"> to the Nile valley</w:t>
      </w:r>
      <w:r w:rsidR="00422F3A">
        <w:rPr>
          <w:rFonts w:ascii="Times New Roman" w:hAnsi="Times New Roman" w:cs="Times New Roman"/>
          <w:sz w:val="24"/>
          <w:szCs w:val="24"/>
        </w:rPr>
        <w:t xml:space="preserve"> </w:t>
      </w:r>
      <w:r w:rsidR="000F331E">
        <w:rPr>
          <w:rFonts w:ascii="Times New Roman" w:hAnsi="Times New Roman" w:cs="Times New Roman"/>
          <w:sz w:val="24"/>
          <w:szCs w:val="24"/>
        </w:rPr>
        <w:t>during the Ptolemaic period made</w:t>
      </w:r>
      <w:r w:rsidR="00422F3A">
        <w:rPr>
          <w:rFonts w:ascii="Times New Roman" w:hAnsi="Times New Roman" w:cs="Times New Roman"/>
          <w:sz w:val="24"/>
          <w:szCs w:val="24"/>
        </w:rPr>
        <w:t xml:space="preserve"> it a prime location from which to e</w:t>
      </w:r>
      <w:r w:rsidR="000F331E">
        <w:rPr>
          <w:rFonts w:ascii="Times New Roman" w:hAnsi="Times New Roman" w:cs="Times New Roman"/>
          <w:sz w:val="24"/>
          <w:szCs w:val="24"/>
        </w:rPr>
        <w:t>nsure the extraction of revenue</w:t>
      </w:r>
      <w:r w:rsidR="00C93918">
        <w:rPr>
          <w:rFonts w:ascii="Times New Roman" w:hAnsi="Times New Roman" w:cs="Times New Roman"/>
          <w:sz w:val="24"/>
          <w:szCs w:val="24"/>
        </w:rPr>
        <w:t>.</w:t>
      </w:r>
      <w:r w:rsidR="00C93918">
        <w:rPr>
          <w:rStyle w:val="FootnoteReference"/>
          <w:rFonts w:ascii="Times New Roman" w:hAnsi="Times New Roman" w:cs="Times New Roman"/>
          <w:sz w:val="24"/>
          <w:szCs w:val="24"/>
        </w:rPr>
        <w:footnoteReference w:id="77"/>
      </w:r>
      <w:r w:rsidR="00504B23">
        <w:rPr>
          <w:rFonts w:ascii="Times New Roman" w:hAnsi="Times New Roman" w:cs="Times New Roman"/>
          <w:sz w:val="24"/>
          <w:szCs w:val="24"/>
        </w:rPr>
        <w:t xml:space="preserve"> Therefore, it seems likely that the elephants and other products obtain</w:t>
      </w:r>
      <w:r w:rsidR="00EC78FA">
        <w:rPr>
          <w:rFonts w:ascii="Times New Roman" w:hAnsi="Times New Roman" w:cs="Times New Roman"/>
          <w:sz w:val="24"/>
          <w:szCs w:val="24"/>
        </w:rPr>
        <w:t>ed</w:t>
      </w:r>
      <w:r w:rsidR="00504B23">
        <w:rPr>
          <w:rFonts w:ascii="Times New Roman" w:hAnsi="Times New Roman" w:cs="Times New Roman"/>
          <w:sz w:val="24"/>
          <w:szCs w:val="24"/>
        </w:rPr>
        <w:t xml:space="preserve"> </w:t>
      </w:r>
      <w:r w:rsidR="00422F3A">
        <w:rPr>
          <w:rFonts w:ascii="Times New Roman" w:hAnsi="Times New Roman" w:cs="Times New Roman"/>
          <w:sz w:val="24"/>
          <w:szCs w:val="24"/>
        </w:rPr>
        <w:t>via</w:t>
      </w:r>
      <w:r w:rsidR="00504B23">
        <w:rPr>
          <w:rFonts w:ascii="Times New Roman" w:hAnsi="Times New Roman" w:cs="Times New Roman"/>
          <w:sz w:val="24"/>
          <w:szCs w:val="24"/>
        </w:rPr>
        <w:t xml:space="preserve"> the Ptolemies</w:t>
      </w:r>
      <w:r w:rsidR="00422F3A">
        <w:rPr>
          <w:rFonts w:ascii="Times New Roman" w:hAnsi="Times New Roman" w:cs="Times New Roman"/>
          <w:sz w:val="24"/>
          <w:szCs w:val="24"/>
        </w:rPr>
        <w:t xml:space="preserve"> activities</w:t>
      </w:r>
      <w:r w:rsidR="00504B23">
        <w:rPr>
          <w:rFonts w:ascii="Times New Roman" w:hAnsi="Times New Roman" w:cs="Times New Roman"/>
          <w:sz w:val="24"/>
          <w:szCs w:val="24"/>
        </w:rPr>
        <w:t xml:space="preserve"> would have passed through </w:t>
      </w:r>
      <w:proofErr w:type="spellStart"/>
      <w:r w:rsidR="00504B23">
        <w:rPr>
          <w:rFonts w:ascii="Times New Roman" w:hAnsi="Times New Roman" w:cs="Times New Roman"/>
          <w:sz w:val="24"/>
          <w:szCs w:val="24"/>
        </w:rPr>
        <w:t>Edfu</w:t>
      </w:r>
      <w:proofErr w:type="spellEnd"/>
      <w:r w:rsidR="00504B23">
        <w:rPr>
          <w:rFonts w:ascii="Times New Roman" w:hAnsi="Times New Roman" w:cs="Times New Roman"/>
          <w:sz w:val="24"/>
          <w:szCs w:val="24"/>
        </w:rPr>
        <w:t>, thus, making a financial</w:t>
      </w:r>
      <w:r w:rsidR="00EC78FA">
        <w:rPr>
          <w:rFonts w:ascii="Times New Roman" w:hAnsi="Times New Roman" w:cs="Times New Roman"/>
          <w:sz w:val="24"/>
          <w:szCs w:val="24"/>
        </w:rPr>
        <w:t xml:space="preserve"> officer</w:t>
      </w:r>
      <w:r w:rsidR="00504B23">
        <w:rPr>
          <w:rFonts w:ascii="Times New Roman" w:hAnsi="Times New Roman" w:cs="Times New Roman"/>
          <w:sz w:val="24"/>
          <w:szCs w:val="24"/>
        </w:rPr>
        <w:t xml:space="preserve"> such as a </w:t>
      </w:r>
      <w:proofErr w:type="spellStart"/>
      <w:r w:rsidR="00422F3A">
        <w:rPr>
          <w:rFonts w:ascii="Times New Roman" w:hAnsi="Times New Roman" w:cs="Times New Roman"/>
          <w:i/>
          <w:sz w:val="24"/>
          <w:szCs w:val="24"/>
        </w:rPr>
        <w:t>praktor</w:t>
      </w:r>
      <w:proofErr w:type="spellEnd"/>
      <w:r w:rsidR="00504B23">
        <w:rPr>
          <w:rFonts w:ascii="Times New Roman" w:hAnsi="Times New Roman" w:cs="Times New Roman"/>
          <w:sz w:val="24"/>
          <w:szCs w:val="24"/>
        </w:rPr>
        <w:t xml:space="preserve"> </w:t>
      </w:r>
      <w:r w:rsidR="00422F3A">
        <w:rPr>
          <w:rFonts w:ascii="Times New Roman" w:hAnsi="Times New Roman" w:cs="Times New Roman"/>
          <w:sz w:val="24"/>
          <w:szCs w:val="24"/>
        </w:rPr>
        <w:t xml:space="preserve">based in this location a </w:t>
      </w:r>
      <w:r w:rsidR="000F331E">
        <w:rPr>
          <w:rFonts w:ascii="Times New Roman" w:hAnsi="Times New Roman" w:cs="Times New Roman"/>
          <w:sz w:val="24"/>
          <w:szCs w:val="24"/>
        </w:rPr>
        <w:t>logical</w:t>
      </w:r>
      <w:r w:rsidR="00422F3A">
        <w:rPr>
          <w:rFonts w:ascii="Times New Roman" w:hAnsi="Times New Roman" w:cs="Times New Roman"/>
          <w:sz w:val="24"/>
          <w:szCs w:val="24"/>
        </w:rPr>
        <w:t xml:space="preserve"> necessity</w:t>
      </w:r>
      <w:r w:rsidR="00915FB4">
        <w:rPr>
          <w:rFonts w:ascii="Times New Roman" w:hAnsi="Times New Roman" w:cs="Times New Roman"/>
          <w:sz w:val="24"/>
          <w:szCs w:val="24"/>
        </w:rPr>
        <w:t xml:space="preserve"> for the state when</w:t>
      </w:r>
      <w:r w:rsidR="00422F3A">
        <w:rPr>
          <w:rFonts w:ascii="Times New Roman" w:hAnsi="Times New Roman" w:cs="Times New Roman"/>
          <w:sz w:val="24"/>
          <w:szCs w:val="24"/>
        </w:rPr>
        <w:t xml:space="preserve"> creating </w:t>
      </w:r>
      <w:r w:rsidR="00F44B86">
        <w:rPr>
          <w:rFonts w:ascii="Times New Roman" w:hAnsi="Times New Roman" w:cs="Times New Roman"/>
          <w:sz w:val="24"/>
          <w:szCs w:val="24"/>
        </w:rPr>
        <w:t xml:space="preserve">a formal </w:t>
      </w:r>
      <w:r w:rsidR="00422F3A">
        <w:rPr>
          <w:rFonts w:ascii="Times New Roman" w:hAnsi="Times New Roman" w:cs="Times New Roman"/>
          <w:sz w:val="24"/>
          <w:szCs w:val="24"/>
        </w:rPr>
        <w:t xml:space="preserve">structure </w:t>
      </w:r>
      <w:r w:rsidR="00F44B86">
        <w:rPr>
          <w:rFonts w:ascii="Times New Roman" w:hAnsi="Times New Roman" w:cs="Times New Roman"/>
          <w:sz w:val="24"/>
          <w:szCs w:val="24"/>
        </w:rPr>
        <w:t xml:space="preserve">of officials </w:t>
      </w:r>
      <w:r w:rsidR="00915FB4">
        <w:rPr>
          <w:rFonts w:ascii="Times New Roman" w:hAnsi="Times New Roman" w:cs="Times New Roman"/>
          <w:sz w:val="24"/>
          <w:szCs w:val="24"/>
        </w:rPr>
        <w:t>for</w:t>
      </w:r>
      <w:r w:rsidR="00422F3A">
        <w:rPr>
          <w:rFonts w:ascii="Times New Roman" w:hAnsi="Times New Roman" w:cs="Times New Roman"/>
          <w:sz w:val="24"/>
          <w:szCs w:val="24"/>
        </w:rPr>
        <w:t xml:space="preserve"> the region</w:t>
      </w:r>
      <w:r w:rsidR="00504B2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56684" w:rsidRDefault="00856684" w:rsidP="00714EA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However</w:t>
      </w:r>
      <w:r w:rsidR="00504B23">
        <w:rPr>
          <w:rFonts w:ascii="Times New Roman" w:hAnsi="Times New Roman" w:cs="Times New Roman"/>
          <w:sz w:val="24"/>
          <w:szCs w:val="24"/>
        </w:rPr>
        <w:t xml:space="preserve">, McLaughlin </w:t>
      </w:r>
      <w:r w:rsidR="007263ED">
        <w:rPr>
          <w:rFonts w:ascii="Times New Roman" w:hAnsi="Times New Roman" w:cs="Times New Roman"/>
          <w:sz w:val="24"/>
          <w:szCs w:val="24"/>
        </w:rPr>
        <w:t>h</w:t>
      </w:r>
      <w:r w:rsidR="006D14B4">
        <w:rPr>
          <w:rFonts w:ascii="Times New Roman" w:hAnsi="Times New Roman" w:cs="Times New Roman"/>
          <w:sz w:val="24"/>
          <w:szCs w:val="24"/>
        </w:rPr>
        <w:t>as</w:t>
      </w:r>
      <w:r w:rsidR="007263ED">
        <w:rPr>
          <w:rFonts w:ascii="Times New Roman" w:hAnsi="Times New Roman" w:cs="Times New Roman"/>
          <w:sz w:val="24"/>
          <w:szCs w:val="24"/>
        </w:rPr>
        <w:t xml:space="preserve"> proposed</w:t>
      </w:r>
      <w:r w:rsidR="000F331E">
        <w:rPr>
          <w:rFonts w:ascii="Times New Roman" w:hAnsi="Times New Roman" w:cs="Times New Roman"/>
          <w:sz w:val="24"/>
          <w:szCs w:val="24"/>
        </w:rPr>
        <w:t xml:space="preserve"> </w:t>
      </w:r>
      <w:r w:rsidR="006D14B4">
        <w:rPr>
          <w:rFonts w:ascii="Times New Roman" w:hAnsi="Times New Roman" w:cs="Times New Roman"/>
          <w:sz w:val="24"/>
          <w:szCs w:val="24"/>
        </w:rPr>
        <w:t xml:space="preserve">that </w:t>
      </w:r>
      <w:r w:rsidR="000F331E">
        <w:rPr>
          <w:rFonts w:ascii="Times New Roman" w:hAnsi="Times New Roman" w:cs="Times New Roman"/>
          <w:sz w:val="24"/>
          <w:szCs w:val="24"/>
        </w:rPr>
        <w:t>it may be</w:t>
      </w:r>
      <w:r w:rsidR="007263ED">
        <w:rPr>
          <w:rFonts w:ascii="Times New Roman" w:hAnsi="Times New Roman" w:cs="Times New Roman"/>
          <w:sz w:val="24"/>
          <w:szCs w:val="24"/>
        </w:rPr>
        <w:t xml:space="preserve"> the</w:t>
      </w:r>
      <w:r w:rsidR="00EC78FA">
        <w:rPr>
          <w:rFonts w:ascii="Times New Roman" w:hAnsi="Times New Roman" w:cs="Times New Roman"/>
          <w:sz w:val="24"/>
          <w:szCs w:val="24"/>
        </w:rPr>
        <w:t xml:space="preserve"> products</w:t>
      </w:r>
      <w:r w:rsidR="007263ED">
        <w:rPr>
          <w:rFonts w:ascii="Times New Roman" w:hAnsi="Times New Roman" w:cs="Times New Roman"/>
          <w:sz w:val="24"/>
          <w:szCs w:val="24"/>
        </w:rPr>
        <w:t xml:space="preserve"> </w:t>
      </w:r>
      <w:r w:rsidR="00EC78FA">
        <w:rPr>
          <w:rFonts w:ascii="Times New Roman" w:hAnsi="Times New Roman" w:cs="Times New Roman"/>
          <w:sz w:val="24"/>
          <w:szCs w:val="24"/>
        </w:rPr>
        <w:t xml:space="preserve">of </w:t>
      </w:r>
      <w:r w:rsidR="00871F5C">
        <w:rPr>
          <w:rFonts w:ascii="Times New Roman" w:hAnsi="Times New Roman" w:cs="Times New Roman"/>
          <w:sz w:val="24"/>
          <w:szCs w:val="24"/>
        </w:rPr>
        <w:t xml:space="preserve">the Indian Ocean </w:t>
      </w:r>
      <w:r w:rsidR="007263ED">
        <w:rPr>
          <w:rFonts w:ascii="Times New Roman" w:hAnsi="Times New Roman" w:cs="Times New Roman"/>
          <w:sz w:val="24"/>
          <w:szCs w:val="24"/>
        </w:rPr>
        <w:t>trade</w:t>
      </w:r>
      <w:r w:rsidR="000F331E">
        <w:rPr>
          <w:rFonts w:ascii="Times New Roman" w:hAnsi="Times New Roman" w:cs="Times New Roman"/>
          <w:sz w:val="24"/>
          <w:szCs w:val="24"/>
        </w:rPr>
        <w:t>,</w:t>
      </w:r>
      <w:r w:rsidR="007263ED">
        <w:rPr>
          <w:rFonts w:ascii="Times New Roman" w:hAnsi="Times New Roman" w:cs="Times New Roman"/>
          <w:sz w:val="24"/>
          <w:szCs w:val="24"/>
        </w:rPr>
        <w:t xml:space="preserve"> and presumably elephants</w:t>
      </w:r>
      <w:r w:rsidR="000F331E">
        <w:rPr>
          <w:rFonts w:ascii="Times New Roman" w:hAnsi="Times New Roman" w:cs="Times New Roman"/>
          <w:sz w:val="24"/>
          <w:szCs w:val="24"/>
        </w:rPr>
        <w:t>,</w:t>
      </w:r>
      <w:r w:rsidR="007263ED">
        <w:rPr>
          <w:rFonts w:ascii="Times New Roman" w:hAnsi="Times New Roman" w:cs="Times New Roman"/>
          <w:sz w:val="24"/>
          <w:szCs w:val="24"/>
        </w:rPr>
        <w:t xml:space="preserve"> were subject to a state monopoly</w:t>
      </w:r>
      <w:r w:rsidR="00B13665">
        <w:rPr>
          <w:rFonts w:ascii="Times New Roman" w:hAnsi="Times New Roman" w:cs="Times New Roman"/>
          <w:sz w:val="24"/>
          <w:szCs w:val="24"/>
        </w:rPr>
        <w:t>.</w:t>
      </w:r>
      <w:r w:rsidR="004A380C">
        <w:rPr>
          <w:rStyle w:val="FootnoteReference"/>
          <w:rFonts w:ascii="Times New Roman" w:hAnsi="Times New Roman" w:cs="Times New Roman"/>
          <w:sz w:val="24"/>
          <w:szCs w:val="24"/>
        </w:rPr>
        <w:footnoteReference w:id="78"/>
      </w:r>
      <w:r w:rsidR="00B13665">
        <w:rPr>
          <w:rFonts w:ascii="Times New Roman" w:hAnsi="Times New Roman" w:cs="Times New Roman"/>
          <w:sz w:val="24"/>
          <w:szCs w:val="24"/>
        </w:rPr>
        <w:t xml:space="preserve"> </w:t>
      </w:r>
      <w:r w:rsidR="00871F5C">
        <w:rPr>
          <w:rFonts w:ascii="Times New Roman" w:hAnsi="Times New Roman" w:cs="Times New Roman"/>
          <w:sz w:val="24"/>
          <w:szCs w:val="24"/>
        </w:rPr>
        <w:t>Indeed, g</w:t>
      </w:r>
      <w:r w:rsidR="00B13665">
        <w:rPr>
          <w:rFonts w:ascii="Times New Roman" w:hAnsi="Times New Roman" w:cs="Times New Roman"/>
          <w:sz w:val="24"/>
          <w:szCs w:val="24"/>
        </w:rPr>
        <w:t xml:space="preserve">iven the </w:t>
      </w:r>
      <w:r w:rsidR="00871F5C">
        <w:rPr>
          <w:rFonts w:ascii="Times New Roman" w:hAnsi="Times New Roman" w:cs="Times New Roman"/>
          <w:sz w:val="24"/>
          <w:szCs w:val="24"/>
        </w:rPr>
        <w:t>involvement</w:t>
      </w:r>
      <w:r w:rsidR="00B13665">
        <w:rPr>
          <w:rFonts w:ascii="Times New Roman" w:hAnsi="Times New Roman" w:cs="Times New Roman"/>
          <w:sz w:val="24"/>
          <w:szCs w:val="24"/>
        </w:rPr>
        <w:t xml:space="preserve"> of the </w:t>
      </w:r>
      <w:r w:rsidR="00945D5F">
        <w:rPr>
          <w:rFonts w:ascii="Times New Roman" w:hAnsi="Times New Roman" w:cs="Times New Roman"/>
          <w:sz w:val="24"/>
          <w:szCs w:val="24"/>
        </w:rPr>
        <w:t>k</w:t>
      </w:r>
      <w:r w:rsidR="00B13665">
        <w:rPr>
          <w:rFonts w:ascii="Times New Roman" w:hAnsi="Times New Roman" w:cs="Times New Roman"/>
          <w:sz w:val="24"/>
          <w:szCs w:val="24"/>
        </w:rPr>
        <w:t>ing</w:t>
      </w:r>
      <w:r w:rsidR="000F331E">
        <w:rPr>
          <w:rFonts w:ascii="Times New Roman" w:hAnsi="Times New Roman" w:cs="Times New Roman"/>
          <w:sz w:val="24"/>
          <w:szCs w:val="24"/>
        </w:rPr>
        <w:t xml:space="preserve">’s </w:t>
      </w:r>
      <w:proofErr w:type="spellStart"/>
      <w:r w:rsidR="000F331E">
        <w:rPr>
          <w:rFonts w:ascii="Times New Roman" w:hAnsi="Times New Roman" w:cs="Times New Roman"/>
          <w:i/>
          <w:sz w:val="24"/>
          <w:szCs w:val="24"/>
        </w:rPr>
        <w:t>philoi</w:t>
      </w:r>
      <w:proofErr w:type="spellEnd"/>
      <w:r w:rsidR="00B13665">
        <w:rPr>
          <w:rFonts w:ascii="Times New Roman" w:hAnsi="Times New Roman" w:cs="Times New Roman"/>
          <w:sz w:val="24"/>
          <w:szCs w:val="24"/>
        </w:rPr>
        <w:t xml:space="preserve"> and of the </w:t>
      </w:r>
      <w:r w:rsidR="00EC78FA">
        <w:rPr>
          <w:rFonts w:ascii="Times New Roman" w:hAnsi="Times New Roman" w:cs="Times New Roman"/>
          <w:sz w:val="24"/>
          <w:szCs w:val="24"/>
        </w:rPr>
        <w:t>‘</w:t>
      </w:r>
      <w:r w:rsidR="00B13665">
        <w:rPr>
          <w:rFonts w:ascii="Times New Roman" w:hAnsi="Times New Roman" w:cs="Times New Roman"/>
          <w:sz w:val="24"/>
          <w:szCs w:val="24"/>
        </w:rPr>
        <w:t>Leader of Elephants</w:t>
      </w:r>
      <w:r w:rsidR="00EC78FA">
        <w:rPr>
          <w:rFonts w:ascii="Times New Roman" w:hAnsi="Times New Roman" w:cs="Times New Roman"/>
          <w:sz w:val="24"/>
          <w:szCs w:val="24"/>
        </w:rPr>
        <w:t>’</w:t>
      </w:r>
      <w:r w:rsidR="00B13665">
        <w:rPr>
          <w:rFonts w:ascii="Times New Roman" w:hAnsi="Times New Roman" w:cs="Times New Roman"/>
          <w:sz w:val="24"/>
          <w:szCs w:val="24"/>
        </w:rPr>
        <w:t xml:space="preserve"> </w:t>
      </w:r>
      <w:r w:rsidR="00D468E6">
        <w:rPr>
          <w:rFonts w:ascii="Times New Roman" w:hAnsi="Times New Roman" w:cs="Times New Roman"/>
          <w:sz w:val="24"/>
          <w:szCs w:val="24"/>
        </w:rPr>
        <w:t xml:space="preserve">then the addition of a </w:t>
      </w:r>
      <w:proofErr w:type="spellStart"/>
      <w:r w:rsidR="00D468E6">
        <w:rPr>
          <w:rFonts w:ascii="Times New Roman" w:hAnsi="Times New Roman" w:cs="Times New Roman"/>
          <w:i/>
          <w:sz w:val="24"/>
          <w:szCs w:val="24"/>
        </w:rPr>
        <w:t>praktor</w:t>
      </w:r>
      <w:proofErr w:type="spellEnd"/>
      <w:r w:rsidR="00D468E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A380C">
        <w:rPr>
          <w:rFonts w:ascii="Times New Roman" w:hAnsi="Times New Roman" w:cs="Times New Roman"/>
          <w:sz w:val="24"/>
          <w:szCs w:val="24"/>
        </w:rPr>
        <w:t>who</w:t>
      </w:r>
      <w:r w:rsidR="006D14B4">
        <w:rPr>
          <w:rFonts w:ascii="Times New Roman" w:hAnsi="Times New Roman" w:cs="Times New Roman"/>
          <w:sz w:val="24"/>
          <w:szCs w:val="24"/>
        </w:rPr>
        <w:t>se</w:t>
      </w:r>
      <w:r w:rsidR="004A380C">
        <w:rPr>
          <w:rFonts w:ascii="Times New Roman" w:hAnsi="Times New Roman" w:cs="Times New Roman"/>
          <w:sz w:val="24"/>
          <w:szCs w:val="24"/>
        </w:rPr>
        <w:t xml:space="preserve"> role was to </w:t>
      </w:r>
      <w:r w:rsidR="00EC78FA">
        <w:rPr>
          <w:rFonts w:ascii="Times New Roman" w:hAnsi="Times New Roman" w:cs="Times New Roman"/>
          <w:sz w:val="24"/>
          <w:szCs w:val="24"/>
        </w:rPr>
        <w:t>account for</w:t>
      </w:r>
      <w:r w:rsidR="004A380C">
        <w:rPr>
          <w:rFonts w:ascii="Times New Roman" w:hAnsi="Times New Roman" w:cs="Times New Roman"/>
          <w:sz w:val="24"/>
          <w:szCs w:val="24"/>
        </w:rPr>
        <w:t xml:space="preserve"> the </w:t>
      </w:r>
      <w:r w:rsidR="00EC78FA">
        <w:rPr>
          <w:rFonts w:ascii="Times New Roman" w:hAnsi="Times New Roman" w:cs="Times New Roman"/>
          <w:sz w:val="24"/>
          <w:szCs w:val="24"/>
        </w:rPr>
        <w:t>incomes from</w:t>
      </w:r>
      <w:r w:rsidR="004A380C">
        <w:rPr>
          <w:rFonts w:ascii="Times New Roman" w:hAnsi="Times New Roman" w:cs="Times New Roman"/>
          <w:sz w:val="24"/>
          <w:szCs w:val="24"/>
        </w:rPr>
        <w:t xml:space="preserve"> the </w:t>
      </w:r>
      <w:r w:rsidR="00EC78FA">
        <w:rPr>
          <w:rFonts w:ascii="Times New Roman" w:hAnsi="Times New Roman" w:cs="Times New Roman"/>
          <w:sz w:val="24"/>
          <w:szCs w:val="24"/>
        </w:rPr>
        <w:t xml:space="preserve">Eastern Desert </w:t>
      </w:r>
      <w:r w:rsidR="004A380C">
        <w:rPr>
          <w:rFonts w:ascii="Times New Roman" w:hAnsi="Times New Roman" w:cs="Times New Roman"/>
          <w:sz w:val="24"/>
          <w:szCs w:val="24"/>
        </w:rPr>
        <w:t xml:space="preserve">Red Sea </w:t>
      </w:r>
      <w:r w:rsidR="00871F5C">
        <w:rPr>
          <w:rFonts w:ascii="Times New Roman" w:hAnsi="Times New Roman" w:cs="Times New Roman"/>
          <w:sz w:val="24"/>
          <w:szCs w:val="24"/>
        </w:rPr>
        <w:t>seems</w:t>
      </w:r>
      <w:r w:rsidR="00D468E6">
        <w:rPr>
          <w:rFonts w:ascii="Times New Roman" w:hAnsi="Times New Roman" w:cs="Times New Roman"/>
          <w:sz w:val="24"/>
          <w:szCs w:val="24"/>
        </w:rPr>
        <w:t xml:space="preserve"> somewhat redundant</w:t>
      </w:r>
      <w:r w:rsidR="004A380C">
        <w:rPr>
          <w:rFonts w:ascii="Times New Roman" w:hAnsi="Times New Roman" w:cs="Times New Roman"/>
          <w:sz w:val="24"/>
          <w:szCs w:val="24"/>
        </w:rPr>
        <w:t>. However, McLaughlin’s suggestion</w:t>
      </w:r>
      <w:r w:rsidR="00871F5C">
        <w:rPr>
          <w:rFonts w:ascii="Times New Roman" w:hAnsi="Times New Roman" w:cs="Times New Roman"/>
          <w:sz w:val="24"/>
          <w:szCs w:val="24"/>
        </w:rPr>
        <w:t xml:space="preserve">, based on Strabo’s account of </w:t>
      </w:r>
      <w:proofErr w:type="spellStart"/>
      <w:r w:rsidR="00871F5C">
        <w:rPr>
          <w:rFonts w:ascii="Times New Roman" w:hAnsi="Times New Roman" w:cs="Times New Roman"/>
          <w:sz w:val="24"/>
          <w:szCs w:val="24"/>
        </w:rPr>
        <w:t>Eudoxus</w:t>
      </w:r>
      <w:proofErr w:type="spellEnd"/>
      <w:r w:rsidR="00871F5C">
        <w:rPr>
          <w:rFonts w:ascii="Times New Roman" w:hAnsi="Times New Roman" w:cs="Times New Roman"/>
          <w:sz w:val="24"/>
          <w:szCs w:val="24"/>
        </w:rPr>
        <w:t xml:space="preserve"> voyage</w:t>
      </w:r>
      <w:r w:rsidR="00915FB4">
        <w:rPr>
          <w:rFonts w:ascii="Times New Roman" w:hAnsi="Times New Roman" w:cs="Times New Roman"/>
          <w:sz w:val="24"/>
          <w:szCs w:val="24"/>
        </w:rPr>
        <w:t>,</w:t>
      </w:r>
      <w:r w:rsidR="004A380C">
        <w:rPr>
          <w:rFonts w:ascii="Times New Roman" w:hAnsi="Times New Roman" w:cs="Times New Roman"/>
          <w:sz w:val="24"/>
          <w:szCs w:val="24"/>
        </w:rPr>
        <w:t xml:space="preserve"> is fiercely debated</w:t>
      </w:r>
      <w:r w:rsidR="00082E8A">
        <w:rPr>
          <w:rFonts w:ascii="Times New Roman" w:hAnsi="Times New Roman" w:cs="Times New Roman"/>
          <w:sz w:val="24"/>
          <w:szCs w:val="24"/>
        </w:rPr>
        <w:t xml:space="preserve"> and is difficult to </w:t>
      </w:r>
      <w:r w:rsidR="00871F5C">
        <w:rPr>
          <w:rFonts w:ascii="Times New Roman" w:hAnsi="Times New Roman" w:cs="Times New Roman"/>
          <w:sz w:val="24"/>
          <w:szCs w:val="24"/>
        </w:rPr>
        <w:t>prove, not least, because it appears to relate to a single case</w:t>
      </w:r>
      <w:r w:rsidR="000F331E">
        <w:rPr>
          <w:rFonts w:ascii="Times New Roman" w:hAnsi="Times New Roman" w:cs="Times New Roman"/>
          <w:sz w:val="24"/>
          <w:szCs w:val="24"/>
        </w:rPr>
        <w:t xml:space="preserve"> of state action</w:t>
      </w:r>
      <w:r w:rsidR="00871F5C">
        <w:rPr>
          <w:rFonts w:ascii="Times New Roman" w:hAnsi="Times New Roman" w:cs="Times New Roman"/>
          <w:sz w:val="24"/>
          <w:szCs w:val="24"/>
        </w:rPr>
        <w:t xml:space="preserve"> rather than a</w:t>
      </w:r>
      <w:r w:rsidR="000F331E">
        <w:rPr>
          <w:rFonts w:ascii="Times New Roman" w:hAnsi="Times New Roman" w:cs="Times New Roman"/>
          <w:sz w:val="24"/>
          <w:szCs w:val="24"/>
        </w:rPr>
        <w:t xml:space="preserve"> specific</w:t>
      </w:r>
      <w:r w:rsidR="00871F5C">
        <w:rPr>
          <w:rFonts w:ascii="Times New Roman" w:hAnsi="Times New Roman" w:cs="Times New Roman"/>
          <w:sz w:val="24"/>
          <w:szCs w:val="24"/>
        </w:rPr>
        <w:t xml:space="preserve"> policy.</w:t>
      </w:r>
      <w:r w:rsidR="00871F5C">
        <w:rPr>
          <w:rStyle w:val="FootnoteReference"/>
          <w:rFonts w:ascii="Times New Roman" w:hAnsi="Times New Roman" w:cs="Times New Roman"/>
          <w:sz w:val="24"/>
          <w:szCs w:val="24"/>
        </w:rPr>
        <w:footnoteReference w:id="79"/>
      </w:r>
      <w:r w:rsidR="00871F5C">
        <w:rPr>
          <w:rFonts w:ascii="Times New Roman" w:hAnsi="Times New Roman" w:cs="Times New Roman"/>
          <w:sz w:val="24"/>
          <w:szCs w:val="24"/>
        </w:rPr>
        <w:t xml:space="preserve"> In contrast,</w:t>
      </w:r>
      <w:r w:rsidR="00082E8A">
        <w:rPr>
          <w:rFonts w:ascii="Times New Roman" w:hAnsi="Times New Roman" w:cs="Times New Roman"/>
          <w:sz w:val="24"/>
          <w:szCs w:val="24"/>
        </w:rPr>
        <w:t xml:space="preserve"> the evidence</w:t>
      </w:r>
      <w:r w:rsidR="00BA4C21">
        <w:rPr>
          <w:rFonts w:ascii="Times New Roman" w:hAnsi="Times New Roman" w:cs="Times New Roman"/>
          <w:sz w:val="24"/>
          <w:szCs w:val="24"/>
        </w:rPr>
        <w:t xml:space="preserve"> supporting Manning’s suggestion</w:t>
      </w:r>
      <w:r w:rsidR="00082E8A">
        <w:rPr>
          <w:rFonts w:ascii="Times New Roman" w:hAnsi="Times New Roman" w:cs="Times New Roman"/>
          <w:sz w:val="24"/>
          <w:szCs w:val="24"/>
        </w:rPr>
        <w:t xml:space="preserve"> that the </w:t>
      </w:r>
      <w:proofErr w:type="spellStart"/>
      <w:r w:rsidR="00082E8A">
        <w:rPr>
          <w:rFonts w:ascii="Times New Roman" w:hAnsi="Times New Roman" w:cs="Times New Roman"/>
          <w:i/>
          <w:sz w:val="24"/>
          <w:szCs w:val="24"/>
        </w:rPr>
        <w:t>praktor</w:t>
      </w:r>
      <w:proofErr w:type="spellEnd"/>
      <w:r w:rsidR="00082E8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82E8A">
        <w:rPr>
          <w:rFonts w:ascii="Times New Roman" w:hAnsi="Times New Roman" w:cs="Times New Roman"/>
          <w:sz w:val="24"/>
          <w:szCs w:val="24"/>
        </w:rPr>
        <w:t xml:space="preserve">attested at </w:t>
      </w:r>
      <w:proofErr w:type="spellStart"/>
      <w:r w:rsidR="00082E8A">
        <w:rPr>
          <w:rFonts w:ascii="Times New Roman" w:hAnsi="Times New Roman" w:cs="Times New Roman"/>
          <w:sz w:val="24"/>
          <w:szCs w:val="24"/>
        </w:rPr>
        <w:t>Edfu</w:t>
      </w:r>
      <w:proofErr w:type="spellEnd"/>
      <w:r w:rsidR="00082E8A">
        <w:rPr>
          <w:rFonts w:ascii="Times New Roman" w:hAnsi="Times New Roman" w:cs="Times New Roman"/>
          <w:sz w:val="24"/>
          <w:szCs w:val="24"/>
        </w:rPr>
        <w:t xml:space="preserve"> </w:t>
      </w:r>
      <w:r w:rsidR="00871F5C">
        <w:rPr>
          <w:rFonts w:ascii="Times New Roman" w:hAnsi="Times New Roman" w:cs="Times New Roman"/>
          <w:sz w:val="24"/>
          <w:szCs w:val="24"/>
        </w:rPr>
        <w:t>was indeed</w:t>
      </w:r>
      <w:r w:rsidR="002404ED">
        <w:rPr>
          <w:rFonts w:ascii="Times New Roman" w:hAnsi="Times New Roman" w:cs="Times New Roman"/>
          <w:sz w:val="24"/>
          <w:szCs w:val="24"/>
        </w:rPr>
        <w:t xml:space="preserve"> </w:t>
      </w:r>
      <w:r w:rsidR="00871F5C">
        <w:rPr>
          <w:rFonts w:ascii="Times New Roman" w:hAnsi="Times New Roman" w:cs="Times New Roman"/>
          <w:sz w:val="24"/>
          <w:szCs w:val="24"/>
        </w:rPr>
        <w:t>place</w:t>
      </w:r>
      <w:r w:rsidR="002404ED">
        <w:rPr>
          <w:rFonts w:ascii="Times New Roman" w:hAnsi="Times New Roman" w:cs="Times New Roman"/>
          <w:sz w:val="24"/>
          <w:szCs w:val="24"/>
        </w:rPr>
        <w:t>d</w:t>
      </w:r>
      <w:r w:rsidR="00871F5C">
        <w:rPr>
          <w:rFonts w:ascii="Times New Roman" w:hAnsi="Times New Roman" w:cs="Times New Roman"/>
          <w:sz w:val="24"/>
          <w:szCs w:val="24"/>
        </w:rPr>
        <w:t xml:space="preserve"> to deal </w:t>
      </w:r>
      <w:r w:rsidR="0096081A">
        <w:rPr>
          <w:rFonts w:ascii="Times New Roman" w:hAnsi="Times New Roman" w:cs="Times New Roman"/>
          <w:sz w:val="24"/>
          <w:szCs w:val="24"/>
        </w:rPr>
        <w:t xml:space="preserve">with </w:t>
      </w:r>
      <w:r w:rsidR="00871F5C">
        <w:rPr>
          <w:rFonts w:ascii="Times New Roman" w:hAnsi="Times New Roman" w:cs="Times New Roman"/>
          <w:sz w:val="24"/>
          <w:szCs w:val="24"/>
        </w:rPr>
        <w:t>the revenue from activities in the Eastern Desert and Red Sea</w:t>
      </w:r>
      <w:r w:rsidR="00BA4C21" w:rsidRPr="00BA4C21">
        <w:rPr>
          <w:rFonts w:ascii="Times New Roman" w:hAnsi="Times New Roman" w:cs="Times New Roman"/>
          <w:sz w:val="24"/>
          <w:szCs w:val="24"/>
        </w:rPr>
        <w:t xml:space="preserve"> </w:t>
      </w:r>
      <w:r w:rsidR="00BA4C21">
        <w:rPr>
          <w:rFonts w:ascii="Times New Roman" w:hAnsi="Times New Roman" w:cs="Times New Roman"/>
          <w:sz w:val="24"/>
          <w:szCs w:val="24"/>
        </w:rPr>
        <w:t>which includes</w:t>
      </w:r>
      <w:r w:rsidR="002404ED">
        <w:rPr>
          <w:rFonts w:ascii="Times New Roman" w:hAnsi="Times New Roman" w:cs="Times New Roman"/>
          <w:sz w:val="24"/>
          <w:szCs w:val="24"/>
        </w:rPr>
        <w:t xml:space="preserve"> literary, inscriptional and papyrological material</w:t>
      </w:r>
      <w:r w:rsidR="00BA4C21">
        <w:rPr>
          <w:rFonts w:ascii="Times New Roman" w:hAnsi="Times New Roman" w:cs="Times New Roman"/>
          <w:sz w:val="24"/>
          <w:szCs w:val="24"/>
        </w:rPr>
        <w:t xml:space="preserve"> strongly</w:t>
      </w:r>
      <w:r w:rsidR="002404ED">
        <w:rPr>
          <w:rFonts w:ascii="Times New Roman" w:hAnsi="Times New Roman" w:cs="Times New Roman"/>
          <w:sz w:val="24"/>
          <w:szCs w:val="24"/>
        </w:rPr>
        <w:t xml:space="preserve"> indicates</w:t>
      </w:r>
      <w:r w:rsidR="00871F5C">
        <w:rPr>
          <w:rFonts w:ascii="Times New Roman" w:hAnsi="Times New Roman" w:cs="Times New Roman"/>
          <w:sz w:val="24"/>
          <w:szCs w:val="24"/>
        </w:rPr>
        <w:t xml:space="preserve"> that he is correct</w:t>
      </w:r>
      <w:r w:rsidR="00082E8A">
        <w:rPr>
          <w:rFonts w:ascii="Times New Roman" w:hAnsi="Times New Roman" w:cs="Times New Roman"/>
          <w:sz w:val="24"/>
          <w:szCs w:val="24"/>
        </w:rPr>
        <w:t>.</w:t>
      </w:r>
      <w:r w:rsidR="00EB729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F23FB" w:rsidRDefault="00CF23FB" w:rsidP="00714EA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8371F" w:rsidRDefault="00AA5DF0" w:rsidP="00714EA2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Towards a State Structure: The Case for Ptolemaic Elephant Hunting </w:t>
      </w:r>
    </w:p>
    <w:p w:rsidR="00542CA2" w:rsidRPr="008B1425" w:rsidRDefault="00621401" w:rsidP="00714EA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Despite the period of Ptolemaic activity in the Eastern Desert and the Red Sea being frequently overlooked by modern scholars as has been outlined above, the evidence</w:t>
      </w:r>
      <w:r w:rsidR="001D038C">
        <w:rPr>
          <w:rFonts w:ascii="Times New Roman" w:hAnsi="Times New Roman" w:cs="Times New Roman"/>
          <w:sz w:val="24"/>
          <w:szCs w:val="24"/>
        </w:rPr>
        <w:t>, which</w:t>
      </w:r>
      <w:r>
        <w:rPr>
          <w:rFonts w:ascii="Times New Roman" w:hAnsi="Times New Roman" w:cs="Times New Roman"/>
          <w:sz w:val="24"/>
          <w:szCs w:val="24"/>
        </w:rPr>
        <w:t xml:space="preserve"> is</w:t>
      </w:r>
      <w:r w:rsidR="00B201E1">
        <w:rPr>
          <w:rFonts w:ascii="Times New Roman" w:hAnsi="Times New Roman" w:cs="Times New Roman"/>
          <w:sz w:val="24"/>
          <w:szCs w:val="24"/>
        </w:rPr>
        <w:t xml:space="preserve"> both</w:t>
      </w:r>
      <w:r>
        <w:rPr>
          <w:rFonts w:ascii="Times New Roman" w:hAnsi="Times New Roman" w:cs="Times New Roman"/>
          <w:sz w:val="24"/>
          <w:szCs w:val="24"/>
        </w:rPr>
        <w:t xml:space="preserve"> extensive</w:t>
      </w:r>
      <w:r w:rsidR="00C553D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allows for some potentially interesting</w:t>
      </w:r>
      <w:r w:rsidR="00C553D9">
        <w:rPr>
          <w:rFonts w:ascii="Times New Roman" w:hAnsi="Times New Roman" w:cs="Times New Roman"/>
          <w:sz w:val="24"/>
          <w:szCs w:val="24"/>
        </w:rPr>
        <w:t>, yet necessarily hypothetical,</w:t>
      </w:r>
      <w:r>
        <w:rPr>
          <w:rFonts w:ascii="Times New Roman" w:hAnsi="Times New Roman" w:cs="Times New Roman"/>
          <w:sz w:val="24"/>
          <w:szCs w:val="24"/>
        </w:rPr>
        <w:t xml:space="preserve"> conclusions regarding the</w:t>
      </w:r>
      <w:r w:rsidR="001D038C">
        <w:rPr>
          <w:rFonts w:ascii="Times New Roman" w:hAnsi="Times New Roman" w:cs="Times New Roman"/>
          <w:sz w:val="24"/>
          <w:szCs w:val="24"/>
        </w:rPr>
        <w:t xml:space="preserve"> existence of a formal</w:t>
      </w:r>
      <w:r>
        <w:rPr>
          <w:rFonts w:ascii="Times New Roman" w:hAnsi="Times New Roman" w:cs="Times New Roman"/>
          <w:sz w:val="24"/>
          <w:szCs w:val="24"/>
        </w:rPr>
        <w:t xml:space="preserve"> state structure</w:t>
      </w:r>
      <w:r w:rsidR="001D038C">
        <w:rPr>
          <w:rFonts w:ascii="Times New Roman" w:hAnsi="Times New Roman" w:cs="Times New Roman"/>
          <w:sz w:val="24"/>
          <w:szCs w:val="24"/>
        </w:rPr>
        <w:t xml:space="preserve"> for officials</w:t>
      </w:r>
      <w:r>
        <w:rPr>
          <w:rFonts w:ascii="Times New Roman" w:hAnsi="Times New Roman" w:cs="Times New Roman"/>
          <w:sz w:val="24"/>
          <w:szCs w:val="24"/>
        </w:rPr>
        <w:t xml:space="preserve"> wh</w:t>
      </w:r>
      <w:r w:rsidR="001D038C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 operat</w:t>
      </w:r>
      <w:r w:rsidR="00B201E1">
        <w:rPr>
          <w:rFonts w:ascii="Times New Roman" w:hAnsi="Times New Roman" w:cs="Times New Roman"/>
          <w:sz w:val="24"/>
          <w:szCs w:val="24"/>
        </w:rPr>
        <w:t>ed</w:t>
      </w:r>
      <w:r>
        <w:rPr>
          <w:rFonts w:ascii="Times New Roman" w:hAnsi="Times New Roman" w:cs="Times New Roman"/>
          <w:sz w:val="24"/>
          <w:szCs w:val="24"/>
        </w:rPr>
        <w:t xml:space="preserve"> in the region</w:t>
      </w:r>
      <w:r w:rsidR="00C553D9">
        <w:rPr>
          <w:rFonts w:ascii="Times New Roman" w:hAnsi="Times New Roman" w:cs="Times New Roman"/>
          <w:sz w:val="24"/>
          <w:szCs w:val="24"/>
        </w:rPr>
        <w:t xml:space="preserve"> to be</w:t>
      </w:r>
      <w:r w:rsidR="00527255">
        <w:rPr>
          <w:rFonts w:ascii="Times New Roman" w:hAnsi="Times New Roman" w:cs="Times New Roman"/>
          <w:sz w:val="24"/>
          <w:szCs w:val="24"/>
        </w:rPr>
        <w:t xml:space="preserve"> made and subsequently</w:t>
      </w:r>
      <w:r w:rsidR="00C553D9">
        <w:rPr>
          <w:rFonts w:ascii="Times New Roman" w:hAnsi="Times New Roman" w:cs="Times New Roman"/>
          <w:sz w:val="24"/>
          <w:szCs w:val="24"/>
        </w:rPr>
        <w:t xml:space="preserve"> outlined (see below)</w:t>
      </w:r>
      <w:r>
        <w:rPr>
          <w:rFonts w:ascii="Times New Roman" w:hAnsi="Times New Roman" w:cs="Times New Roman"/>
          <w:sz w:val="24"/>
          <w:szCs w:val="24"/>
        </w:rPr>
        <w:t>. On the other hand, th</w:t>
      </w:r>
      <w:r w:rsidR="00914D66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evidenc</w:t>
      </w:r>
      <w:r w:rsidR="00C553D9">
        <w:rPr>
          <w:rFonts w:ascii="Times New Roman" w:hAnsi="Times New Roman" w:cs="Times New Roman"/>
          <w:sz w:val="24"/>
          <w:szCs w:val="24"/>
        </w:rPr>
        <w:t>e relating to</w:t>
      </w:r>
      <w:r>
        <w:rPr>
          <w:rFonts w:ascii="Times New Roman" w:hAnsi="Times New Roman" w:cs="Times New Roman"/>
          <w:sz w:val="24"/>
          <w:szCs w:val="24"/>
        </w:rPr>
        <w:t xml:space="preserve"> commercial endeavours</w:t>
      </w:r>
      <w:r w:rsidR="00C553D9">
        <w:rPr>
          <w:rFonts w:ascii="Times New Roman" w:hAnsi="Times New Roman" w:cs="Times New Roman"/>
          <w:sz w:val="24"/>
          <w:szCs w:val="24"/>
        </w:rPr>
        <w:t xml:space="preserve"> is not as extensive</w:t>
      </w:r>
      <w:r>
        <w:rPr>
          <w:rFonts w:ascii="Times New Roman" w:hAnsi="Times New Roman" w:cs="Times New Roman"/>
          <w:sz w:val="24"/>
          <w:szCs w:val="24"/>
        </w:rPr>
        <w:t xml:space="preserve"> with the first official attested around 130 BC</w:t>
      </w:r>
      <w:r w:rsidR="00914D66">
        <w:rPr>
          <w:rFonts w:ascii="Times New Roman" w:hAnsi="Times New Roman" w:cs="Times New Roman"/>
          <w:sz w:val="24"/>
          <w:szCs w:val="24"/>
        </w:rPr>
        <w:t>.</w:t>
      </w:r>
      <w:r w:rsidR="00914D66">
        <w:rPr>
          <w:rStyle w:val="FootnoteReference"/>
          <w:rFonts w:ascii="Times New Roman" w:hAnsi="Times New Roman" w:cs="Times New Roman"/>
          <w:sz w:val="24"/>
          <w:szCs w:val="24"/>
        </w:rPr>
        <w:footnoteReference w:id="80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14D66">
        <w:rPr>
          <w:rFonts w:ascii="Times New Roman" w:hAnsi="Times New Roman" w:cs="Times New Roman"/>
          <w:sz w:val="24"/>
          <w:szCs w:val="24"/>
        </w:rPr>
        <w:t xml:space="preserve">However, </w:t>
      </w:r>
      <w:r>
        <w:rPr>
          <w:rFonts w:ascii="Times New Roman" w:hAnsi="Times New Roman" w:cs="Times New Roman"/>
          <w:sz w:val="24"/>
          <w:szCs w:val="24"/>
        </w:rPr>
        <w:t xml:space="preserve">by studying the evidence for officials put in place to enable the practice of elephant hunting </w:t>
      </w:r>
      <w:r w:rsidR="004270D7">
        <w:rPr>
          <w:rFonts w:ascii="Times New Roman" w:hAnsi="Times New Roman" w:cs="Times New Roman"/>
          <w:sz w:val="24"/>
          <w:szCs w:val="24"/>
        </w:rPr>
        <w:t>it may</w:t>
      </w:r>
      <w:r w:rsidR="00914D66">
        <w:rPr>
          <w:rFonts w:ascii="Times New Roman" w:hAnsi="Times New Roman" w:cs="Times New Roman"/>
          <w:sz w:val="24"/>
          <w:szCs w:val="24"/>
        </w:rPr>
        <w:t>, firstly,</w:t>
      </w:r>
      <w:r w:rsidR="004270D7">
        <w:rPr>
          <w:rFonts w:ascii="Times New Roman" w:hAnsi="Times New Roman" w:cs="Times New Roman"/>
          <w:sz w:val="24"/>
          <w:szCs w:val="24"/>
        </w:rPr>
        <w:t xml:space="preserve"> be observed that</w:t>
      </w:r>
      <w:r>
        <w:rPr>
          <w:rFonts w:ascii="Times New Roman" w:hAnsi="Times New Roman" w:cs="Times New Roman"/>
          <w:sz w:val="24"/>
          <w:szCs w:val="24"/>
        </w:rPr>
        <w:t xml:space="preserve">, despite one unique and important component, </w:t>
      </w:r>
      <w:r w:rsidR="00914D66">
        <w:rPr>
          <w:rFonts w:ascii="Times New Roman" w:hAnsi="Times New Roman" w:cs="Times New Roman"/>
          <w:sz w:val="24"/>
          <w:szCs w:val="24"/>
        </w:rPr>
        <w:t xml:space="preserve">it is </w:t>
      </w:r>
      <w:r w:rsidR="00914D66">
        <w:rPr>
          <w:rFonts w:ascii="Times New Roman" w:hAnsi="Times New Roman" w:cs="Times New Roman"/>
          <w:sz w:val="24"/>
          <w:szCs w:val="24"/>
        </w:rPr>
        <w:lastRenderedPageBreak/>
        <w:t>clear that the</w:t>
      </w:r>
      <w:r w:rsidR="004270D7">
        <w:rPr>
          <w:rFonts w:ascii="Times New Roman" w:hAnsi="Times New Roman" w:cs="Times New Roman"/>
          <w:sz w:val="24"/>
          <w:szCs w:val="24"/>
        </w:rPr>
        <w:t xml:space="preserve"> </w:t>
      </w:r>
      <w:r w:rsidR="001D038C">
        <w:rPr>
          <w:rFonts w:ascii="Times New Roman" w:hAnsi="Times New Roman" w:cs="Times New Roman"/>
          <w:sz w:val="24"/>
          <w:szCs w:val="24"/>
        </w:rPr>
        <w:t xml:space="preserve">state </w:t>
      </w:r>
      <w:r w:rsidR="004270D7">
        <w:rPr>
          <w:rFonts w:ascii="Times New Roman" w:hAnsi="Times New Roman" w:cs="Times New Roman"/>
          <w:sz w:val="24"/>
          <w:szCs w:val="24"/>
        </w:rPr>
        <w:t>structure</w:t>
      </w:r>
      <w:r w:rsidR="001D038C">
        <w:rPr>
          <w:rFonts w:ascii="Times New Roman" w:hAnsi="Times New Roman" w:cs="Times New Roman"/>
          <w:sz w:val="24"/>
          <w:szCs w:val="24"/>
        </w:rPr>
        <w:t>s concerning officials for which evidence survives</w:t>
      </w:r>
      <w:r w:rsidR="00914D66">
        <w:rPr>
          <w:rFonts w:ascii="Times New Roman" w:hAnsi="Times New Roman" w:cs="Times New Roman"/>
          <w:sz w:val="24"/>
          <w:szCs w:val="24"/>
        </w:rPr>
        <w:t xml:space="preserve"> is</w:t>
      </w:r>
      <w:r w:rsidR="004270D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well within the precedents of</w:t>
      </w:r>
      <w:r w:rsidR="004270D7">
        <w:rPr>
          <w:rFonts w:ascii="Times New Roman" w:hAnsi="Times New Roman" w:cs="Times New Roman"/>
          <w:sz w:val="24"/>
          <w:szCs w:val="24"/>
        </w:rPr>
        <w:t xml:space="preserve"> Ptolemaic governance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270D7">
        <w:rPr>
          <w:rFonts w:ascii="Times New Roman" w:hAnsi="Times New Roman" w:cs="Times New Roman"/>
          <w:sz w:val="24"/>
          <w:szCs w:val="24"/>
        </w:rPr>
        <w:t>and is</w:t>
      </w:r>
      <w:r>
        <w:rPr>
          <w:rFonts w:ascii="Times New Roman" w:hAnsi="Times New Roman" w:cs="Times New Roman"/>
          <w:sz w:val="24"/>
          <w:szCs w:val="24"/>
        </w:rPr>
        <w:t xml:space="preserve"> attested across the Empire.</w:t>
      </w:r>
      <w:r w:rsidR="00527255">
        <w:rPr>
          <w:rFonts w:ascii="Times New Roman" w:hAnsi="Times New Roman" w:cs="Times New Roman"/>
          <w:sz w:val="24"/>
          <w:szCs w:val="24"/>
        </w:rPr>
        <w:t xml:space="preserve"> </w:t>
      </w:r>
      <w:r w:rsidR="000D622D" w:rsidRPr="008B1425">
        <w:rPr>
          <w:rFonts w:ascii="Times New Roman" w:hAnsi="Times New Roman" w:cs="Times New Roman"/>
          <w:sz w:val="24"/>
          <w:szCs w:val="24"/>
        </w:rPr>
        <w:t>These</w:t>
      </w:r>
      <w:r w:rsidR="004270D7" w:rsidRPr="008B1425">
        <w:rPr>
          <w:rFonts w:ascii="Times New Roman" w:hAnsi="Times New Roman" w:cs="Times New Roman"/>
          <w:sz w:val="24"/>
          <w:szCs w:val="24"/>
        </w:rPr>
        <w:t xml:space="preserve"> officials</w:t>
      </w:r>
      <w:r w:rsidR="000D622D" w:rsidRPr="008B1425">
        <w:rPr>
          <w:rFonts w:ascii="Times New Roman" w:hAnsi="Times New Roman" w:cs="Times New Roman"/>
          <w:sz w:val="24"/>
          <w:szCs w:val="24"/>
        </w:rPr>
        <w:t xml:space="preserve"> included</w:t>
      </w:r>
      <w:r w:rsidR="004270D7" w:rsidRPr="008B1425">
        <w:rPr>
          <w:rFonts w:ascii="Times New Roman" w:hAnsi="Times New Roman" w:cs="Times New Roman"/>
          <w:sz w:val="24"/>
          <w:szCs w:val="24"/>
        </w:rPr>
        <w:t xml:space="preserve"> positions filled by </w:t>
      </w:r>
      <w:r w:rsidR="000D622D" w:rsidRPr="008B1425">
        <w:rPr>
          <w:rFonts w:ascii="Times New Roman" w:hAnsi="Times New Roman" w:cs="Times New Roman"/>
          <w:sz w:val="24"/>
          <w:szCs w:val="24"/>
        </w:rPr>
        <w:t xml:space="preserve">the </w:t>
      </w:r>
      <w:r w:rsidR="00945D5F">
        <w:rPr>
          <w:rFonts w:ascii="Times New Roman" w:hAnsi="Times New Roman" w:cs="Times New Roman"/>
          <w:sz w:val="24"/>
          <w:szCs w:val="24"/>
        </w:rPr>
        <w:t>k</w:t>
      </w:r>
      <w:r w:rsidR="000D622D" w:rsidRPr="008B1425">
        <w:rPr>
          <w:rFonts w:ascii="Times New Roman" w:hAnsi="Times New Roman" w:cs="Times New Roman"/>
          <w:sz w:val="24"/>
          <w:szCs w:val="24"/>
        </w:rPr>
        <w:t xml:space="preserve">ing’s </w:t>
      </w:r>
      <w:proofErr w:type="spellStart"/>
      <w:r w:rsidR="000D622D" w:rsidRPr="008B1425">
        <w:rPr>
          <w:rFonts w:ascii="Times New Roman" w:hAnsi="Times New Roman" w:cs="Times New Roman"/>
          <w:i/>
          <w:sz w:val="24"/>
          <w:szCs w:val="24"/>
        </w:rPr>
        <w:t>philoi</w:t>
      </w:r>
      <w:proofErr w:type="spellEnd"/>
      <w:r w:rsidR="000D622D" w:rsidRPr="008B1425">
        <w:rPr>
          <w:rFonts w:ascii="Times New Roman" w:hAnsi="Times New Roman" w:cs="Times New Roman"/>
          <w:sz w:val="24"/>
          <w:szCs w:val="24"/>
        </w:rPr>
        <w:t>,</w:t>
      </w:r>
      <w:r w:rsidR="004270D7" w:rsidRPr="008B1425">
        <w:rPr>
          <w:rFonts w:ascii="Times New Roman" w:hAnsi="Times New Roman" w:cs="Times New Roman"/>
          <w:sz w:val="24"/>
          <w:szCs w:val="24"/>
        </w:rPr>
        <w:t xml:space="preserve"> large parties of</w:t>
      </w:r>
      <w:r w:rsidR="000D622D" w:rsidRPr="008B1425">
        <w:rPr>
          <w:rFonts w:ascii="Times New Roman" w:hAnsi="Times New Roman" w:cs="Times New Roman"/>
          <w:sz w:val="24"/>
          <w:szCs w:val="24"/>
        </w:rPr>
        <w:t xml:space="preserve"> hu</w:t>
      </w:r>
      <w:r w:rsidR="004270D7" w:rsidRPr="008B1425">
        <w:rPr>
          <w:rFonts w:ascii="Times New Roman" w:hAnsi="Times New Roman" w:cs="Times New Roman"/>
          <w:sz w:val="24"/>
          <w:szCs w:val="24"/>
        </w:rPr>
        <w:t>nters</w:t>
      </w:r>
      <w:r w:rsidR="000D622D" w:rsidRPr="008B1425">
        <w:rPr>
          <w:rFonts w:ascii="Times New Roman" w:hAnsi="Times New Roman" w:cs="Times New Roman"/>
          <w:sz w:val="24"/>
          <w:szCs w:val="24"/>
        </w:rPr>
        <w:t>, an offi</w:t>
      </w:r>
      <w:r w:rsidR="00914D66">
        <w:rPr>
          <w:rFonts w:ascii="Times New Roman" w:hAnsi="Times New Roman" w:cs="Times New Roman"/>
          <w:sz w:val="24"/>
          <w:szCs w:val="24"/>
        </w:rPr>
        <w:t>cer</w:t>
      </w:r>
      <w:r w:rsidR="000D622D" w:rsidRPr="008B1425">
        <w:rPr>
          <w:rFonts w:ascii="Times New Roman" w:hAnsi="Times New Roman" w:cs="Times New Roman"/>
          <w:sz w:val="24"/>
          <w:szCs w:val="24"/>
        </w:rPr>
        <w:t xml:space="preserve"> </w:t>
      </w:r>
      <w:r w:rsidR="004270D7" w:rsidRPr="008B1425">
        <w:rPr>
          <w:rFonts w:ascii="Times New Roman" w:hAnsi="Times New Roman" w:cs="Times New Roman"/>
          <w:sz w:val="24"/>
          <w:szCs w:val="24"/>
        </w:rPr>
        <w:t xml:space="preserve">responsible for safely </w:t>
      </w:r>
      <w:r w:rsidR="00914D66">
        <w:rPr>
          <w:rFonts w:ascii="Times New Roman" w:hAnsi="Times New Roman" w:cs="Times New Roman"/>
          <w:sz w:val="24"/>
          <w:szCs w:val="24"/>
        </w:rPr>
        <w:t>delivering</w:t>
      </w:r>
      <w:r w:rsidR="000D622D" w:rsidRPr="008B1425">
        <w:rPr>
          <w:rFonts w:ascii="Times New Roman" w:hAnsi="Times New Roman" w:cs="Times New Roman"/>
          <w:sz w:val="24"/>
          <w:szCs w:val="24"/>
        </w:rPr>
        <w:t xml:space="preserve"> the elephants, garrison commanders and a </w:t>
      </w:r>
      <w:proofErr w:type="spellStart"/>
      <w:r w:rsidR="000D622D" w:rsidRPr="008B1425">
        <w:rPr>
          <w:rFonts w:ascii="Times New Roman" w:hAnsi="Times New Roman" w:cs="Times New Roman"/>
          <w:i/>
          <w:sz w:val="24"/>
          <w:szCs w:val="24"/>
        </w:rPr>
        <w:t>praktor</w:t>
      </w:r>
      <w:proofErr w:type="spellEnd"/>
      <w:r w:rsidR="000D622D" w:rsidRPr="008B142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D622D" w:rsidRPr="008B1425">
        <w:rPr>
          <w:rFonts w:ascii="Times New Roman" w:hAnsi="Times New Roman" w:cs="Times New Roman"/>
          <w:sz w:val="24"/>
          <w:szCs w:val="24"/>
        </w:rPr>
        <w:t xml:space="preserve">based at </w:t>
      </w:r>
      <w:proofErr w:type="spellStart"/>
      <w:r w:rsidR="000D622D" w:rsidRPr="008B1425">
        <w:rPr>
          <w:rFonts w:ascii="Times New Roman" w:hAnsi="Times New Roman" w:cs="Times New Roman"/>
          <w:sz w:val="24"/>
          <w:szCs w:val="24"/>
        </w:rPr>
        <w:t>Edfu</w:t>
      </w:r>
      <w:proofErr w:type="spellEnd"/>
      <w:r w:rsidR="000D622D" w:rsidRPr="008B1425">
        <w:rPr>
          <w:rFonts w:ascii="Times New Roman" w:hAnsi="Times New Roman" w:cs="Times New Roman"/>
          <w:sz w:val="24"/>
          <w:szCs w:val="24"/>
        </w:rPr>
        <w:t xml:space="preserve"> in addition to</w:t>
      </w:r>
      <w:r w:rsidR="00636F5F" w:rsidRPr="008B1425">
        <w:rPr>
          <w:rFonts w:ascii="Times New Roman" w:hAnsi="Times New Roman" w:cs="Times New Roman"/>
          <w:sz w:val="24"/>
          <w:szCs w:val="24"/>
        </w:rPr>
        <w:t xml:space="preserve"> food supplies and specialist</w:t>
      </w:r>
      <w:r w:rsidR="000D622D" w:rsidRPr="008B1425">
        <w:rPr>
          <w:rFonts w:ascii="Times New Roman" w:hAnsi="Times New Roman" w:cs="Times New Roman"/>
          <w:sz w:val="24"/>
          <w:szCs w:val="24"/>
        </w:rPr>
        <w:t xml:space="preserve"> ship builders.</w:t>
      </w:r>
      <w:r w:rsidR="0076581C" w:rsidRPr="008B1425">
        <w:rPr>
          <w:rFonts w:ascii="Times New Roman" w:hAnsi="Times New Roman" w:cs="Times New Roman"/>
          <w:sz w:val="24"/>
          <w:szCs w:val="24"/>
        </w:rPr>
        <w:t xml:space="preserve"> </w:t>
      </w:r>
      <w:r w:rsidR="00914D66">
        <w:rPr>
          <w:rFonts w:ascii="Times New Roman" w:hAnsi="Times New Roman" w:cs="Times New Roman"/>
          <w:sz w:val="24"/>
          <w:szCs w:val="24"/>
        </w:rPr>
        <w:t xml:space="preserve"> </w:t>
      </w:r>
      <w:r w:rsidR="004270D7" w:rsidRPr="008B1425">
        <w:rPr>
          <w:rFonts w:ascii="Times New Roman" w:hAnsi="Times New Roman" w:cs="Times New Roman"/>
          <w:sz w:val="24"/>
          <w:szCs w:val="24"/>
        </w:rPr>
        <w:t>Simply by noting the involvement of so many individuals and officials</w:t>
      </w:r>
      <w:r w:rsidR="00636F5F" w:rsidRPr="008B1425">
        <w:rPr>
          <w:rFonts w:ascii="Times New Roman" w:hAnsi="Times New Roman" w:cs="Times New Roman"/>
          <w:sz w:val="24"/>
          <w:szCs w:val="24"/>
        </w:rPr>
        <w:t xml:space="preserve"> </w:t>
      </w:r>
      <w:r w:rsidR="004270D7" w:rsidRPr="008B1425">
        <w:rPr>
          <w:rFonts w:ascii="Times New Roman" w:hAnsi="Times New Roman" w:cs="Times New Roman"/>
          <w:sz w:val="24"/>
          <w:szCs w:val="24"/>
        </w:rPr>
        <w:t>it</w:t>
      </w:r>
      <w:r w:rsidR="00636F5F" w:rsidRPr="008B1425">
        <w:rPr>
          <w:rFonts w:ascii="Times New Roman" w:hAnsi="Times New Roman" w:cs="Times New Roman"/>
          <w:sz w:val="24"/>
          <w:szCs w:val="24"/>
        </w:rPr>
        <w:t xml:space="preserve"> confirm</w:t>
      </w:r>
      <w:r w:rsidR="004270D7" w:rsidRPr="008B1425">
        <w:rPr>
          <w:rFonts w:ascii="Times New Roman" w:hAnsi="Times New Roman" w:cs="Times New Roman"/>
          <w:sz w:val="24"/>
          <w:szCs w:val="24"/>
        </w:rPr>
        <w:t>s the claims of</w:t>
      </w:r>
      <w:r w:rsidR="00636F5F" w:rsidRPr="008B1425">
        <w:rPr>
          <w:rFonts w:ascii="Times New Roman" w:hAnsi="Times New Roman" w:cs="Times New Roman"/>
          <w:sz w:val="24"/>
          <w:szCs w:val="24"/>
        </w:rPr>
        <w:t xml:space="preserve"> Manning</w:t>
      </w:r>
      <w:r w:rsidR="007612CD">
        <w:rPr>
          <w:rFonts w:ascii="Times New Roman" w:hAnsi="Times New Roman" w:cs="Times New Roman"/>
          <w:sz w:val="24"/>
          <w:szCs w:val="24"/>
        </w:rPr>
        <w:t>,</w:t>
      </w:r>
      <w:r w:rsidR="00636F5F" w:rsidRPr="008B14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612CD">
        <w:rPr>
          <w:rFonts w:ascii="Times New Roman" w:hAnsi="Times New Roman" w:cs="Times New Roman"/>
          <w:sz w:val="24"/>
          <w:szCs w:val="24"/>
        </w:rPr>
        <w:t>Casson</w:t>
      </w:r>
      <w:proofErr w:type="spellEnd"/>
      <w:r w:rsidR="007612CD">
        <w:rPr>
          <w:rFonts w:ascii="Times New Roman" w:hAnsi="Times New Roman" w:cs="Times New Roman"/>
          <w:sz w:val="24"/>
          <w:szCs w:val="24"/>
        </w:rPr>
        <w:t xml:space="preserve"> and Cobb</w:t>
      </w:r>
      <w:r w:rsidR="00636F5F" w:rsidRPr="008B1425">
        <w:rPr>
          <w:rFonts w:ascii="Times New Roman" w:hAnsi="Times New Roman" w:cs="Times New Roman"/>
          <w:sz w:val="24"/>
          <w:szCs w:val="24"/>
        </w:rPr>
        <w:t xml:space="preserve"> that elephant hunting was a</w:t>
      </w:r>
      <w:r w:rsidR="004270D7" w:rsidRPr="008B1425">
        <w:rPr>
          <w:rFonts w:ascii="Times New Roman" w:hAnsi="Times New Roman" w:cs="Times New Roman"/>
          <w:sz w:val="24"/>
          <w:szCs w:val="24"/>
        </w:rPr>
        <w:t>n enormously</w:t>
      </w:r>
      <w:r w:rsidR="00636F5F" w:rsidRPr="008B1425">
        <w:rPr>
          <w:rFonts w:ascii="Times New Roman" w:hAnsi="Times New Roman" w:cs="Times New Roman"/>
          <w:sz w:val="24"/>
          <w:szCs w:val="24"/>
        </w:rPr>
        <w:t xml:space="preserve"> complex and expensive </w:t>
      </w:r>
      <w:r w:rsidR="004270D7" w:rsidRPr="008B1425">
        <w:rPr>
          <w:rFonts w:ascii="Times New Roman" w:hAnsi="Times New Roman" w:cs="Times New Roman"/>
          <w:sz w:val="24"/>
          <w:szCs w:val="24"/>
        </w:rPr>
        <w:t>exercise frequently repeated</w:t>
      </w:r>
      <w:r w:rsidR="00636F5F" w:rsidRPr="008B1425">
        <w:rPr>
          <w:rFonts w:ascii="Times New Roman" w:hAnsi="Times New Roman" w:cs="Times New Roman"/>
          <w:sz w:val="24"/>
          <w:szCs w:val="24"/>
        </w:rPr>
        <w:t xml:space="preserve"> by the state</w:t>
      </w:r>
      <w:r w:rsidR="004270D7" w:rsidRPr="008B1425">
        <w:rPr>
          <w:rFonts w:ascii="Times New Roman" w:hAnsi="Times New Roman" w:cs="Times New Roman"/>
          <w:sz w:val="24"/>
          <w:szCs w:val="24"/>
        </w:rPr>
        <w:t xml:space="preserve"> over at least a century</w:t>
      </w:r>
      <w:r w:rsidR="00636F5F" w:rsidRPr="008B1425">
        <w:rPr>
          <w:rFonts w:ascii="Times New Roman" w:hAnsi="Times New Roman" w:cs="Times New Roman"/>
          <w:sz w:val="24"/>
          <w:szCs w:val="24"/>
        </w:rPr>
        <w:t>.</w:t>
      </w:r>
      <w:r w:rsidR="00636F5F" w:rsidRPr="008B1425">
        <w:rPr>
          <w:rStyle w:val="FootnoteReference"/>
          <w:rFonts w:ascii="Times New Roman" w:hAnsi="Times New Roman" w:cs="Times New Roman"/>
          <w:sz w:val="24"/>
          <w:szCs w:val="24"/>
        </w:rPr>
        <w:footnoteReference w:id="81"/>
      </w:r>
      <w:r w:rsidR="00636F5F" w:rsidRPr="008B1425">
        <w:rPr>
          <w:rFonts w:ascii="Times New Roman" w:hAnsi="Times New Roman" w:cs="Times New Roman"/>
          <w:sz w:val="24"/>
          <w:szCs w:val="24"/>
        </w:rPr>
        <w:t xml:space="preserve"> </w:t>
      </w:r>
      <w:r w:rsidR="001D038C">
        <w:rPr>
          <w:rFonts w:ascii="Times New Roman" w:hAnsi="Times New Roman" w:cs="Times New Roman"/>
          <w:sz w:val="24"/>
          <w:szCs w:val="24"/>
        </w:rPr>
        <w:t xml:space="preserve">Moreover, it strongly suggests that a formally imposed state structure for these officials did exist. </w:t>
      </w:r>
    </w:p>
    <w:p w:rsidR="00905CEF" w:rsidRPr="008B1425" w:rsidRDefault="004270D7" w:rsidP="00714EA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B1425">
        <w:rPr>
          <w:rFonts w:ascii="Times New Roman" w:hAnsi="Times New Roman" w:cs="Times New Roman"/>
          <w:sz w:val="24"/>
          <w:szCs w:val="24"/>
        </w:rPr>
        <w:t xml:space="preserve">On the other hand, while it may be possible </w:t>
      </w:r>
      <w:r w:rsidR="00905CEF" w:rsidRPr="008B1425">
        <w:rPr>
          <w:rFonts w:ascii="Times New Roman" w:hAnsi="Times New Roman" w:cs="Times New Roman"/>
          <w:sz w:val="24"/>
          <w:szCs w:val="24"/>
        </w:rPr>
        <w:t xml:space="preserve">to reconstruct a preliminary outline </w:t>
      </w:r>
      <w:r w:rsidR="001D038C">
        <w:rPr>
          <w:rFonts w:ascii="Times New Roman" w:hAnsi="Times New Roman" w:cs="Times New Roman"/>
          <w:sz w:val="24"/>
          <w:szCs w:val="24"/>
        </w:rPr>
        <w:t>for</w:t>
      </w:r>
      <w:r w:rsidR="00905CEF" w:rsidRPr="008B1425">
        <w:rPr>
          <w:rFonts w:ascii="Times New Roman" w:hAnsi="Times New Roman" w:cs="Times New Roman"/>
          <w:sz w:val="24"/>
          <w:szCs w:val="24"/>
        </w:rPr>
        <w:t xml:space="preserve"> th</w:t>
      </w:r>
      <w:r w:rsidR="001D038C">
        <w:rPr>
          <w:rFonts w:ascii="Times New Roman" w:hAnsi="Times New Roman" w:cs="Times New Roman"/>
          <w:sz w:val="24"/>
          <w:szCs w:val="24"/>
        </w:rPr>
        <w:t>is formal</w:t>
      </w:r>
      <w:r w:rsidR="00905CEF" w:rsidRPr="008B1425">
        <w:rPr>
          <w:rFonts w:ascii="Times New Roman" w:hAnsi="Times New Roman" w:cs="Times New Roman"/>
          <w:sz w:val="24"/>
          <w:szCs w:val="24"/>
        </w:rPr>
        <w:t xml:space="preserve"> state structure which supported elephant hunting there are several problems. </w:t>
      </w:r>
      <w:r w:rsidR="00AF3A68">
        <w:rPr>
          <w:rFonts w:ascii="Times New Roman" w:hAnsi="Times New Roman" w:cs="Times New Roman"/>
          <w:sz w:val="24"/>
          <w:szCs w:val="24"/>
        </w:rPr>
        <w:t>Although</w:t>
      </w:r>
      <w:r w:rsidR="00542CA2" w:rsidRPr="008B1425">
        <w:rPr>
          <w:rFonts w:ascii="Times New Roman" w:hAnsi="Times New Roman" w:cs="Times New Roman"/>
          <w:sz w:val="24"/>
          <w:szCs w:val="24"/>
        </w:rPr>
        <w:t xml:space="preserve"> there is reliable evidence for </w:t>
      </w:r>
      <w:r w:rsidR="00905CEF" w:rsidRPr="008B1425">
        <w:rPr>
          <w:rFonts w:ascii="Times New Roman" w:hAnsi="Times New Roman" w:cs="Times New Roman"/>
          <w:sz w:val="24"/>
          <w:szCs w:val="24"/>
        </w:rPr>
        <w:t>the</w:t>
      </w:r>
      <w:r w:rsidR="00542CA2" w:rsidRPr="008B1425">
        <w:rPr>
          <w:rFonts w:ascii="Times New Roman" w:hAnsi="Times New Roman" w:cs="Times New Roman"/>
          <w:sz w:val="24"/>
          <w:szCs w:val="24"/>
        </w:rPr>
        <w:t xml:space="preserve"> officials</w:t>
      </w:r>
      <w:r w:rsidR="00905CEF" w:rsidRPr="008B1425">
        <w:rPr>
          <w:rFonts w:ascii="Times New Roman" w:hAnsi="Times New Roman" w:cs="Times New Roman"/>
          <w:sz w:val="24"/>
          <w:szCs w:val="24"/>
        </w:rPr>
        <w:t xml:space="preserve"> involved, regarding their role and, when and where they were operating</w:t>
      </w:r>
      <w:r w:rsidR="00542CA2" w:rsidRPr="008B1425">
        <w:rPr>
          <w:rFonts w:ascii="Times New Roman" w:hAnsi="Times New Roman" w:cs="Times New Roman"/>
          <w:sz w:val="24"/>
          <w:szCs w:val="24"/>
        </w:rPr>
        <w:t xml:space="preserve"> it must be caution</w:t>
      </w:r>
      <w:r w:rsidR="00905CEF" w:rsidRPr="008B1425">
        <w:rPr>
          <w:rFonts w:ascii="Times New Roman" w:hAnsi="Times New Roman" w:cs="Times New Roman"/>
          <w:sz w:val="24"/>
          <w:szCs w:val="24"/>
        </w:rPr>
        <w:t>ed</w:t>
      </w:r>
      <w:r w:rsidR="00542CA2" w:rsidRPr="008B1425">
        <w:rPr>
          <w:rFonts w:ascii="Times New Roman" w:hAnsi="Times New Roman" w:cs="Times New Roman"/>
          <w:sz w:val="24"/>
          <w:szCs w:val="24"/>
        </w:rPr>
        <w:t xml:space="preserve"> that </w:t>
      </w:r>
      <w:r w:rsidR="00905CEF" w:rsidRPr="008B1425">
        <w:rPr>
          <w:rFonts w:ascii="Times New Roman" w:hAnsi="Times New Roman" w:cs="Times New Roman"/>
          <w:sz w:val="24"/>
          <w:szCs w:val="24"/>
        </w:rPr>
        <w:t>few</w:t>
      </w:r>
      <w:r w:rsidR="00542CA2" w:rsidRPr="008B1425">
        <w:rPr>
          <w:rFonts w:ascii="Times New Roman" w:hAnsi="Times New Roman" w:cs="Times New Roman"/>
          <w:sz w:val="24"/>
          <w:szCs w:val="24"/>
        </w:rPr>
        <w:t xml:space="preserve">, particularly the leader of the elephants and the </w:t>
      </w:r>
      <w:proofErr w:type="spellStart"/>
      <w:r w:rsidR="00542CA2" w:rsidRPr="008B1425">
        <w:rPr>
          <w:rFonts w:ascii="Times New Roman" w:hAnsi="Times New Roman" w:cs="Times New Roman"/>
          <w:i/>
          <w:sz w:val="24"/>
          <w:szCs w:val="24"/>
        </w:rPr>
        <w:t>praktor</w:t>
      </w:r>
      <w:proofErr w:type="spellEnd"/>
      <w:r w:rsidR="00542CA2" w:rsidRPr="008B142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42CA2" w:rsidRPr="008B1425">
        <w:rPr>
          <w:rFonts w:ascii="Times New Roman" w:hAnsi="Times New Roman" w:cs="Times New Roman"/>
          <w:sz w:val="24"/>
          <w:szCs w:val="24"/>
        </w:rPr>
        <w:t>is explicitly</w:t>
      </w:r>
      <w:r w:rsidR="00905CEF" w:rsidRPr="008B1425">
        <w:rPr>
          <w:rFonts w:ascii="Times New Roman" w:hAnsi="Times New Roman" w:cs="Times New Roman"/>
          <w:sz w:val="24"/>
          <w:szCs w:val="24"/>
        </w:rPr>
        <w:t xml:space="preserve"> s</w:t>
      </w:r>
      <w:r w:rsidR="006735E6">
        <w:rPr>
          <w:rFonts w:ascii="Times New Roman" w:hAnsi="Times New Roman" w:cs="Times New Roman"/>
          <w:sz w:val="24"/>
          <w:szCs w:val="24"/>
        </w:rPr>
        <w:t>hown</w:t>
      </w:r>
      <w:r w:rsidR="00905CEF" w:rsidRPr="008B1425">
        <w:rPr>
          <w:rFonts w:ascii="Times New Roman" w:hAnsi="Times New Roman" w:cs="Times New Roman"/>
          <w:sz w:val="24"/>
          <w:szCs w:val="24"/>
        </w:rPr>
        <w:t xml:space="preserve"> by the</w:t>
      </w:r>
      <w:r w:rsidR="00542CA2" w:rsidRPr="008B1425">
        <w:rPr>
          <w:rFonts w:ascii="Times New Roman" w:hAnsi="Times New Roman" w:cs="Times New Roman"/>
          <w:sz w:val="24"/>
          <w:szCs w:val="24"/>
        </w:rPr>
        <w:t xml:space="preserve"> evidence </w:t>
      </w:r>
      <w:r w:rsidR="00905CEF" w:rsidRPr="008B1425">
        <w:rPr>
          <w:rFonts w:ascii="Times New Roman" w:hAnsi="Times New Roman" w:cs="Times New Roman"/>
          <w:sz w:val="24"/>
          <w:szCs w:val="24"/>
        </w:rPr>
        <w:t xml:space="preserve">as being connected </w:t>
      </w:r>
      <w:r w:rsidR="00542CA2" w:rsidRPr="008B1425">
        <w:rPr>
          <w:rFonts w:ascii="Times New Roman" w:hAnsi="Times New Roman" w:cs="Times New Roman"/>
          <w:sz w:val="24"/>
          <w:szCs w:val="24"/>
        </w:rPr>
        <w:t xml:space="preserve">to another official such as the </w:t>
      </w:r>
      <w:proofErr w:type="spellStart"/>
      <w:r w:rsidR="00542CA2" w:rsidRPr="008B1425">
        <w:rPr>
          <w:rFonts w:ascii="Times New Roman" w:hAnsi="Times New Roman" w:cs="Times New Roman"/>
          <w:i/>
          <w:sz w:val="24"/>
          <w:szCs w:val="24"/>
        </w:rPr>
        <w:t>strategos</w:t>
      </w:r>
      <w:proofErr w:type="spellEnd"/>
      <w:r w:rsidR="00542CA2" w:rsidRPr="008B142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42CA2" w:rsidRPr="008B1425">
        <w:rPr>
          <w:rFonts w:ascii="Times New Roman" w:hAnsi="Times New Roman" w:cs="Times New Roman"/>
          <w:sz w:val="24"/>
          <w:szCs w:val="24"/>
        </w:rPr>
        <w:t xml:space="preserve">or any </w:t>
      </w:r>
      <w:r w:rsidR="00905CEF" w:rsidRPr="008B1425">
        <w:rPr>
          <w:rFonts w:ascii="Times New Roman" w:hAnsi="Times New Roman" w:cs="Times New Roman"/>
          <w:sz w:val="24"/>
          <w:szCs w:val="24"/>
        </w:rPr>
        <w:t xml:space="preserve">of </w:t>
      </w:r>
      <w:r w:rsidR="00542CA2" w:rsidRPr="008B1425">
        <w:rPr>
          <w:rFonts w:ascii="Times New Roman" w:hAnsi="Times New Roman" w:cs="Times New Roman"/>
          <w:sz w:val="24"/>
          <w:szCs w:val="24"/>
        </w:rPr>
        <w:t>the</w:t>
      </w:r>
      <w:r w:rsidR="00905CEF" w:rsidRPr="008B1425">
        <w:rPr>
          <w:rFonts w:ascii="Times New Roman" w:hAnsi="Times New Roman" w:cs="Times New Roman"/>
          <w:sz w:val="24"/>
          <w:szCs w:val="24"/>
        </w:rPr>
        <w:t xml:space="preserve"> garrison</w:t>
      </w:r>
      <w:r w:rsidR="00542CA2" w:rsidRPr="008B1425">
        <w:rPr>
          <w:rFonts w:ascii="Times New Roman" w:hAnsi="Times New Roman" w:cs="Times New Roman"/>
          <w:sz w:val="24"/>
          <w:szCs w:val="24"/>
        </w:rPr>
        <w:t xml:space="preserve"> commanders.</w:t>
      </w:r>
      <w:r w:rsidR="00905CEF" w:rsidRPr="008B1425">
        <w:rPr>
          <w:rFonts w:ascii="Times New Roman" w:hAnsi="Times New Roman" w:cs="Times New Roman"/>
          <w:sz w:val="24"/>
          <w:szCs w:val="24"/>
        </w:rPr>
        <w:t xml:space="preserve"> As a result, attempts to </w:t>
      </w:r>
      <w:r w:rsidR="001D038C">
        <w:rPr>
          <w:rFonts w:ascii="Times New Roman" w:hAnsi="Times New Roman" w:cs="Times New Roman"/>
          <w:sz w:val="24"/>
          <w:szCs w:val="24"/>
        </w:rPr>
        <w:t>reconstruct</w:t>
      </w:r>
      <w:r w:rsidR="00905CEF" w:rsidRPr="008B1425">
        <w:rPr>
          <w:rFonts w:ascii="Times New Roman" w:hAnsi="Times New Roman" w:cs="Times New Roman"/>
          <w:sz w:val="24"/>
          <w:szCs w:val="24"/>
        </w:rPr>
        <w:t xml:space="preserve"> </w:t>
      </w:r>
      <w:r w:rsidR="00914D66">
        <w:rPr>
          <w:rFonts w:ascii="Times New Roman" w:hAnsi="Times New Roman" w:cs="Times New Roman"/>
          <w:sz w:val="24"/>
          <w:szCs w:val="24"/>
        </w:rPr>
        <w:t>a</w:t>
      </w:r>
      <w:r w:rsidR="00905CEF" w:rsidRPr="008B1425">
        <w:rPr>
          <w:rFonts w:ascii="Times New Roman" w:hAnsi="Times New Roman" w:cs="Times New Roman"/>
          <w:sz w:val="24"/>
          <w:szCs w:val="24"/>
        </w:rPr>
        <w:t xml:space="preserve"> formal </w:t>
      </w:r>
      <w:r w:rsidR="00914D66">
        <w:rPr>
          <w:rFonts w:ascii="Times New Roman" w:hAnsi="Times New Roman" w:cs="Times New Roman"/>
          <w:sz w:val="24"/>
          <w:szCs w:val="24"/>
        </w:rPr>
        <w:t xml:space="preserve">state </w:t>
      </w:r>
      <w:r w:rsidR="00905CEF" w:rsidRPr="008B1425">
        <w:rPr>
          <w:rFonts w:ascii="Times New Roman" w:hAnsi="Times New Roman" w:cs="Times New Roman"/>
          <w:sz w:val="24"/>
          <w:szCs w:val="24"/>
        </w:rPr>
        <w:t xml:space="preserve">structure </w:t>
      </w:r>
      <w:r w:rsidR="00914D66">
        <w:rPr>
          <w:rFonts w:ascii="Times New Roman" w:hAnsi="Times New Roman" w:cs="Times New Roman"/>
          <w:sz w:val="24"/>
          <w:szCs w:val="24"/>
        </w:rPr>
        <w:t>for</w:t>
      </w:r>
      <w:r w:rsidR="00905CEF" w:rsidRPr="008B1425">
        <w:rPr>
          <w:rFonts w:ascii="Times New Roman" w:hAnsi="Times New Roman" w:cs="Times New Roman"/>
          <w:sz w:val="24"/>
          <w:szCs w:val="24"/>
        </w:rPr>
        <w:t xml:space="preserve"> th</w:t>
      </w:r>
      <w:r w:rsidR="00914D66">
        <w:rPr>
          <w:rFonts w:ascii="Times New Roman" w:hAnsi="Times New Roman" w:cs="Times New Roman"/>
          <w:sz w:val="24"/>
          <w:szCs w:val="24"/>
        </w:rPr>
        <w:t>ose</w:t>
      </w:r>
      <w:r w:rsidR="00905CEF" w:rsidRPr="008B1425">
        <w:rPr>
          <w:rFonts w:ascii="Times New Roman" w:hAnsi="Times New Roman" w:cs="Times New Roman"/>
          <w:sz w:val="24"/>
          <w:szCs w:val="24"/>
        </w:rPr>
        <w:t xml:space="preserve"> officials involved in </w:t>
      </w:r>
      <w:r w:rsidR="006735E6">
        <w:rPr>
          <w:rFonts w:ascii="Times New Roman" w:hAnsi="Times New Roman" w:cs="Times New Roman"/>
          <w:sz w:val="24"/>
          <w:szCs w:val="24"/>
        </w:rPr>
        <w:t>carrying out</w:t>
      </w:r>
      <w:r w:rsidR="00905CEF" w:rsidRPr="008B1425">
        <w:rPr>
          <w:rFonts w:ascii="Times New Roman" w:hAnsi="Times New Roman" w:cs="Times New Roman"/>
          <w:sz w:val="24"/>
          <w:szCs w:val="24"/>
        </w:rPr>
        <w:t xml:space="preserve"> Ptolemaic expeditions in search of elephants must</w:t>
      </w:r>
      <w:r w:rsidR="00914D66">
        <w:rPr>
          <w:rFonts w:ascii="Times New Roman" w:hAnsi="Times New Roman" w:cs="Times New Roman"/>
          <w:sz w:val="24"/>
          <w:szCs w:val="24"/>
        </w:rPr>
        <w:t>, again,</w:t>
      </w:r>
      <w:r w:rsidR="00905CEF" w:rsidRPr="008B1425">
        <w:rPr>
          <w:rFonts w:ascii="Times New Roman" w:hAnsi="Times New Roman" w:cs="Times New Roman"/>
          <w:sz w:val="24"/>
          <w:szCs w:val="24"/>
        </w:rPr>
        <w:t xml:space="preserve"> be treated as appropriately hypothetical considering the state of the current evidence. </w:t>
      </w:r>
      <w:r w:rsidR="007107F2" w:rsidRPr="008B1425">
        <w:rPr>
          <w:rFonts w:ascii="Times New Roman" w:hAnsi="Times New Roman" w:cs="Times New Roman"/>
          <w:sz w:val="24"/>
          <w:szCs w:val="24"/>
        </w:rPr>
        <w:t>Despite this</w:t>
      </w:r>
      <w:r w:rsidR="00905CEF" w:rsidRPr="008B1425">
        <w:rPr>
          <w:rFonts w:ascii="Times New Roman" w:hAnsi="Times New Roman" w:cs="Times New Roman"/>
          <w:sz w:val="24"/>
          <w:szCs w:val="24"/>
        </w:rPr>
        <w:t xml:space="preserve">, </w:t>
      </w:r>
      <w:r w:rsidR="007107F2" w:rsidRPr="008B1425">
        <w:rPr>
          <w:rFonts w:ascii="Times New Roman" w:hAnsi="Times New Roman" w:cs="Times New Roman"/>
          <w:sz w:val="24"/>
          <w:szCs w:val="24"/>
        </w:rPr>
        <w:t>most of</w:t>
      </w:r>
      <w:r w:rsidR="00905CEF" w:rsidRPr="008B1425">
        <w:rPr>
          <w:rFonts w:ascii="Times New Roman" w:hAnsi="Times New Roman" w:cs="Times New Roman"/>
          <w:sz w:val="24"/>
          <w:szCs w:val="24"/>
        </w:rPr>
        <w:t xml:space="preserve"> the evidence, both for the way in which the Ptolemaic </w:t>
      </w:r>
      <w:r w:rsidR="00945D5F">
        <w:rPr>
          <w:rFonts w:ascii="Times New Roman" w:hAnsi="Times New Roman" w:cs="Times New Roman"/>
          <w:sz w:val="24"/>
          <w:szCs w:val="24"/>
        </w:rPr>
        <w:t>k</w:t>
      </w:r>
      <w:r w:rsidR="006735E6">
        <w:rPr>
          <w:rFonts w:ascii="Times New Roman" w:hAnsi="Times New Roman" w:cs="Times New Roman"/>
          <w:sz w:val="24"/>
          <w:szCs w:val="24"/>
        </w:rPr>
        <w:t>ings ensured</w:t>
      </w:r>
      <w:r w:rsidR="00905CEF" w:rsidRPr="008B1425">
        <w:rPr>
          <w:rFonts w:ascii="Times New Roman" w:hAnsi="Times New Roman" w:cs="Times New Roman"/>
          <w:sz w:val="24"/>
          <w:szCs w:val="24"/>
        </w:rPr>
        <w:t xml:space="preserve"> operations such as </w:t>
      </w:r>
      <w:r w:rsidR="00914D66">
        <w:rPr>
          <w:rFonts w:ascii="Times New Roman" w:hAnsi="Times New Roman" w:cs="Times New Roman"/>
          <w:sz w:val="24"/>
          <w:szCs w:val="24"/>
        </w:rPr>
        <w:t>hunting elephants</w:t>
      </w:r>
      <w:r w:rsidR="006735E6">
        <w:rPr>
          <w:rFonts w:ascii="Times New Roman" w:hAnsi="Times New Roman" w:cs="Times New Roman"/>
          <w:sz w:val="24"/>
          <w:szCs w:val="24"/>
        </w:rPr>
        <w:t xml:space="preserve"> were conducted and for th</w:t>
      </w:r>
      <w:r w:rsidR="001D038C">
        <w:rPr>
          <w:rFonts w:ascii="Times New Roman" w:hAnsi="Times New Roman" w:cs="Times New Roman"/>
          <w:sz w:val="24"/>
          <w:szCs w:val="24"/>
        </w:rPr>
        <w:t>e</w:t>
      </w:r>
      <w:r w:rsidR="006735E6">
        <w:rPr>
          <w:rFonts w:ascii="Times New Roman" w:hAnsi="Times New Roman" w:cs="Times New Roman"/>
          <w:sz w:val="24"/>
          <w:szCs w:val="24"/>
        </w:rPr>
        <w:t xml:space="preserve"> officials involved</w:t>
      </w:r>
      <w:r w:rsidR="00905CEF" w:rsidRPr="008B1425">
        <w:rPr>
          <w:rFonts w:ascii="Times New Roman" w:hAnsi="Times New Roman" w:cs="Times New Roman"/>
          <w:sz w:val="24"/>
          <w:szCs w:val="24"/>
        </w:rPr>
        <w:t xml:space="preserve"> </w:t>
      </w:r>
      <w:r w:rsidR="007107F2" w:rsidRPr="008B1425">
        <w:rPr>
          <w:rFonts w:ascii="Times New Roman" w:hAnsi="Times New Roman" w:cs="Times New Roman"/>
          <w:sz w:val="24"/>
          <w:szCs w:val="24"/>
        </w:rPr>
        <w:t>is attested by contemporary papyri or inscriptions, all of which are securely dated to the 3</w:t>
      </w:r>
      <w:r w:rsidR="007107F2" w:rsidRPr="008B1425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 w:rsidR="007107F2" w:rsidRPr="008B1425">
        <w:rPr>
          <w:rFonts w:ascii="Times New Roman" w:hAnsi="Times New Roman" w:cs="Times New Roman"/>
          <w:sz w:val="24"/>
          <w:szCs w:val="24"/>
        </w:rPr>
        <w:t xml:space="preserve"> century BC</w:t>
      </w:r>
      <w:r w:rsidR="006735E6">
        <w:rPr>
          <w:rFonts w:ascii="Times New Roman" w:hAnsi="Times New Roman" w:cs="Times New Roman"/>
          <w:sz w:val="24"/>
          <w:szCs w:val="24"/>
        </w:rPr>
        <w:t>.</w:t>
      </w:r>
      <w:r w:rsidR="007107F2" w:rsidRPr="008B1425">
        <w:rPr>
          <w:rFonts w:ascii="Times New Roman" w:hAnsi="Times New Roman" w:cs="Times New Roman"/>
          <w:sz w:val="24"/>
          <w:szCs w:val="24"/>
        </w:rPr>
        <w:t xml:space="preserve"> </w:t>
      </w:r>
      <w:r w:rsidR="006735E6">
        <w:rPr>
          <w:rFonts w:ascii="Times New Roman" w:hAnsi="Times New Roman" w:cs="Times New Roman"/>
          <w:sz w:val="24"/>
          <w:szCs w:val="24"/>
        </w:rPr>
        <w:t>M</w:t>
      </w:r>
      <w:r w:rsidR="007107F2" w:rsidRPr="008B1425">
        <w:rPr>
          <w:rFonts w:ascii="Times New Roman" w:hAnsi="Times New Roman" w:cs="Times New Roman"/>
          <w:sz w:val="24"/>
          <w:szCs w:val="24"/>
        </w:rPr>
        <w:t xml:space="preserve">oreover, </w:t>
      </w:r>
      <w:r w:rsidR="006735E6">
        <w:rPr>
          <w:rFonts w:ascii="Times New Roman" w:hAnsi="Times New Roman" w:cs="Times New Roman"/>
          <w:sz w:val="24"/>
          <w:szCs w:val="24"/>
        </w:rPr>
        <w:t>they</w:t>
      </w:r>
      <w:r w:rsidR="007107F2" w:rsidRPr="008B1425">
        <w:rPr>
          <w:rFonts w:ascii="Times New Roman" w:hAnsi="Times New Roman" w:cs="Times New Roman"/>
          <w:sz w:val="24"/>
          <w:szCs w:val="24"/>
        </w:rPr>
        <w:t xml:space="preserve"> clearly outline the roles of the officials which they discuss. Indeed, where</w:t>
      </w:r>
      <w:r w:rsidR="006735E6">
        <w:rPr>
          <w:rFonts w:ascii="Times New Roman" w:hAnsi="Times New Roman" w:cs="Times New Roman"/>
          <w:sz w:val="24"/>
          <w:szCs w:val="24"/>
        </w:rPr>
        <w:t>, in the case of the officials involved</w:t>
      </w:r>
      <w:r w:rsidR="007107F2" w:rsidRPr="008B1425">
        <w:rPr>
          <w:rFonts w:ascii="Times New Roman" w:hAnsi="Times New Roman" w:cs="Times New Roman"/>
          <w:sz w:val="24"/>
          <w:szCs w:val="24"/>
        </w:rPr>
        <w:t xml:space="preserve"> the evidence is obtained from literary sources which </w:t>
      </w:r>
      <w:r w:rsidR="001D038C">
        <w:rPr>
          <w:rFonts w:ascii="Times New Roman" w:hAnsi="Times New Roman" w:cs="Times New Roman"/>
          <w:sz w:val="24"/>
          <w:szCs w:val="24"/>
        </w:rPr>
        <w:t>were written</w:t>
      </w:r>
      <w:r w:rsidR="007107F2" w:rsidRPr="008B1425">
        <w:rPr>
          <w:rFonts w:ascii="Times New Roman" w:hAnsi="Times New Roman" w:cs="Times New Roman"/>
          <w:sz w:val="24"/>
          <w:szCs w:val="24"/>
        </w:rPr>
        <w:t xml:space="preserve"> several hundred years later </w:t>
      </w:r>
      <w:r w:rsidR="001D038C">
        <w:rPr>
          <w:rFonts w:ascii="Times New Roman" w:hAnsi="Times New Roman" w:cs="Times New Roman"/>
          <w:sz w:val="24"/>
          <w:szCs w:val="24"/>
        </w:rPr>
        <w:t>they</w:t>
      </w:r>
      <w:r w:rsidR="007107F2" w:rsidRPr="008B1425">
        <w:rPr>
          <w:rFonts w:ascii="Times New Roman" w:hAnsi="Times New Roman" w:cs="Times New Roman"/>
          <w:sz w:val="24"/>
          <w:szCs w:val="24"/>
        </w:rPr>
        <w:t xml:space="preserve"> appear to be based on reliable evidence </w:t>
      </w:r>
      <w:r w:rsidR="00914D66">
        <w:rPr>
          <w:rFonts w:ascii="Times New Roman" w:hAnsi="Times New Roman" w:cs="Times New Roman"/>
          <w:sz w:val="24"/>
          <w:szCs w:val="24"/>
        </w:rPr>
        <w:t>from</w:t>
      </w:r>
      <w:r w:rsidR="007107F2" w:rsidRPr="008B1425">
        <w:rPr>
          <w:rFonts w:ascii="Times New Roman" w:hAnsi="Times New Roman" w:cs="Times New Roman"/>
          <w:sz w:val="24"/>
          <w:szCs w:val="24"/>
        </w:rPr>
        <w:t xml:space="preserve"> a contemporary</w:t>
      </w:r>
      <w:r w:rsidR="006735E6">
        <w:rPr>
          <w:rFonts w:ascii="Times New Roman" w:hAnsi="Times New Roman" w:cs="Times New Roman"/>
          <w:sz w:val="24"/>
          <w:szCs w:val="24"/>
        </w:rPr>
        <w:t xml:space="preserve"> and respected</w:t>
      </w:r>
      <w:r w:rsidR="007107F2" w:rsidRPr="008B1425">
        <w:rPr>
          <w:rFonts w:ascii="Times New Roman" w:hAnsi="Times New Roman" w:cs="Times New Roman"/>
          <w:sz w:val="24"/>
          <w:szCs w:val="24"/>
        </w:rPr>
        <w:t xml:space="preserve"> </w:t>
      </w:r>
      <w:r w:rsidR="00914D66">
        <w:rPr>
          <w:rFonts w:ascii="Times New Roman" w:hAnsi="Times New Roman" w:cs="Times New Roman"/>
          <w:sz w:val="24"/>
          <w:szCs w:val="24"/>
        </w:rPr>
        <w:t>author</w:t>
      </w:r>
      <w:r w:rsidR="007107F2" w:rsidRPr="008B1425">
        <w:rPr>
          <w:rFonts w:ascii="Times New Roman" w:hAnsi="Times New Roman" w:cs="Times New Roman"/>
          <w:sz w:val="24"/>
          <w:szCs w:val="24"/>
        </w:rPr>
        <w:t xml:space="preserve"> with direct access to Ptolemaic data. Therefore, the evidence does allow for some tentative</w:t>
      </w:r>
      <w:r w:rsidR="006735E6">
        <w:rPr>
          <w:rFonts w:ascii="Times New Roman" w:hAnsi="Times New Roman" w:cs="Times New Roman"/>
          <w:sz w:val="24"/>
          <w:szCs w:val="24"/>
        </w:rPr>
        <w:t>,</w:t>
      </w:r>
      <w:r w:rsidR="007107F2" w:rsidRPr="008B1425">
        <w:rPr>
          <w:rFonts w:ascii="Times New Roman" w:hAnsi="Times New Roman" w:cs="Times New Roman"/>
          <w:sz w:val="24"/>
          <w:szCs w:val="24"/>
        </w:rPr>
        <w:t xml:space="preserve"> </w:t>
      </w:r>
      <w:r w:rsidR="006735E6">
        <w:rPr>
          <w:rFonts w:ascii="Times New Roman" w:hAnsi="Times New Roman" w:cs="Times New Roman"/>
          <w:sz w:val="24"/>
          <w:szCs w:val="24"/>
        </w:rPr>
        <w:t xml:space="preserve">yet </w:t>
      </w:r>
      <w:r w:rsidR="007107F2" w:rsidRPr="008B1425">
        <w:rPr>
          <w:rFonts w:ascii="Times New Roman" w:hAnsi="Times New Roman" w:cs="Times New Roman"/>
          <w:sz w:val="24"/>
          <w:szCs w:val="24"/>
        </w:rPr>
        <w:t xml:space="preserve">necessarily </w:t>
      </w:r>
      <w:r w:rsidR="00914D66">
        <w:rPr>
          <w:rFonts w:ascii="Times New Roman" w:hAnsi="Times New Roman" w:cs="Times New Roman"/>
          <w:sz w:val="24"/>
          <w:szCs w:val="24"/>
        </w:rPr>
        <w:t>theoretical</w:t>
      </w:r>
      <w:r w:rsidR="006735E6">
        <w:rPr>
          <w:rFonts w:ascii="Times New Roman" w:hAnsi="Times New Roman" w:cs="Times New Roman"/>
          <w:sz w:val="24"/>
          <w:szCs w:val="24"/>
        </w:rPr>
        <w:t>,</w:t>
      </w:r>
      <w:r w:rsidR="00914D66">
        <w:rPr>
          <w:rFonts w:ascii="Times New Roman" w:hAnsi="Times New Roman" w:cs="Times New Roman"/>
          <w:sz w:val="24"/>
          <w:szCs w:val="24"/>
        </w:rPr>
        <w:t xml:space="preserve"> </w:t>
      </w:r>
      <w:r w:rsidR="007107F2" w:rsidRPr="008B1425">
        <w:rPr>
          <w:rFonts w:ascii="Times New Roman" w:hAnsi="Times New Roman" w:cs="Times New Roman"/>
          <w:sz w:val="24"/>
          <w:szCs w:val="24"/>
        </w:rPr>
        <w:t>conclusions to be made concerning the official</w:t>
      </w:r>
      <w:r w:rsidR="006735E6">
        <w:rPr>
          <w:rFonts w:ascii="Times New Roman" w:hAnsi="Times New Roman" w:cs="Times New Roman"/>
          <w:sz w:val="24"/>
          <w:szCs w:val="24"/>
        </w:rPr>
        <w:t xml:space="preserve"> state</w:t>
      </w:r>
      <w:r w:rsidR="007107F2" w:rsidRPr="008B1425">
        <w:rPr>
          <w:rFonts w:ascii="Times New Roman" w:hAnsi="Times New Roman" w:cs="Times New Roman"/>
          <w:sz w:val="24"/>
          <w:szCs w:val="24"/>
        </w:rPr>
        <w:t xml:space="preserve"> structure put in place by the Ptolemies to hunt for elephants. These are presented below in figure 1.     </w:t>
      </w:r>
      <w:r w:rsidR="00905CEF" w:rsidRPr="008B1425">
        <w:rPr>
          <w:rFonts w:ascii="Times New Roman" w:hAnsi="Times New Roman" w:cs="Times New Roman"/>
          <w:sz w:val="24"/>
          <w:szCs w:val="24"/>
        </w:rPr>
        <w:t xml:space="preserve">  </w:t>
      </w:r>
      <w:r w:rsidR="00542CA2" w:rsidRPr="008B14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36F5F" w:rsidRDefault="00636F5F" w:rsidP="00714EA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1690" w:rsidRDefault="00FB1690">
      <w:pPr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br w:type="page"/>
      </w:r>
    </w:p>
    <w:p w:rsidR="00FB1690" w:rsidRDefault="00C63DE0" w:rsidP="00714EA2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noProof/>
          <w:sz w:val="28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2713939</wp:posOffset>
                </wp:positionH>
                <wp:positionV relativeFrom="paragraph">
                  <wp:posOffset>329184</wp:posOffset>
                </wp:positionV>
                <wp:extent cx="497434" cy="446227"/>
                <wp:effectExtent l="0" t="0" r="74295" b="49530"/>
                <wp:wrapNone/>
                <wp:docPr id="24" name="Straight Arrow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7434" cy="446227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C48D36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4" o:spid="_x0000_s1026" type="#_x0000_t32" style="position:absolute;margin-left:213.7pt;margin-top:25.9pt;width:39.15pt;height:35.1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" strokecolor="black [3213]" strokeweight=".5pt">
                <v:stroke endarrow="block" joinstyle="miter"/>
              </v:shape>
            </w:pict>
          </mc:Fallback>
        </mc:AlternateContent>
      </w:r>
      <w:r w:rsidRPr="00FB1690">
        <w:rPr>
          <w:rFonts w:ascii="Times New Roman" w:hAnsi="Times New Roman" w:cs="Times New Roman"/>
          <w:noProof/>
          <w:sz w:val="28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2096135</wp:posOffset>
                </wp:positionH>
                <wp:positionV relativeFrom="paragraph">
                  <wp:posOffset>0</wp:posOffset>
                </wp:positionV>
                <wp:extent cx="517525" cy="387985"/>
                <wp:effectExtent l="0" t="0" r="15875" b="1206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7525" cy="387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6C75" w:rsidRPr="00D81FB6" w:rsidRDefault="00736C75" w:rsidP="00027D3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D81FB6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King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65.05pt;margin-top:0;width:40.75pt;height:30.5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">
                <v:textbox>
                  <w:txbxContent>
                    <w:p w:rsidR="00736C75" w:rsidRPr="00D81FB6" w:rsidRDefault="00736C75" w:rsidP="00027D3A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D81FB6">
                        <w:rPr>
                          <w:rFonts w:ascii="Times New Roman" w:hAnsi="Times New Roman" w:cs="Times New Roman"/>
                          <w:sz w:val="24"/>
                        </w:rPr>
                        <w:t>King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B1690">
        <w:rPr>
          <w:rFonts w:ascii="Times New Roman" w:hAnsi="Times New Roman" w:cs="Times New Roman"/>
          <w:sz w:val="28"/>
          <w:szCs w:val="24"/>
        </w:rPr>
        <w:t xml:space="preserve"> </w:t>
      </w:r>
    </w:p>
    <w:p w:rsidR="00FB1690" w:rsidRDefault="003107AD" w:rsidP="00714EA2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1477670</wp:posOffset>
                </wp:positionH>
                <wp:positionV relativeFrom="paragraph">
                  <wp:posOffset>59868</wp:posOffset>
                </wp:positionV>
                <wp:extent cx="548640" cy="548640"/>
                <wp:effectExtent l="38100" t="0" r="22860" b="60960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48640" cy="54864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DB91AF9" id="Straight Arrow Connector 10" o:spid="_x0000_s1026" type="#_x0000_t32" style="position:absolute;margin-left:116.35pt;margin-top:4.7pt;width:43.2pt;height:43.2pt;flip:x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" strokecolor="black [3213]" strokeweight=".5pt">
                <v:stroke endarrow="block" joinstyle="miter"/>
              </v:shape>
            </w:pict>
          </mc:Fallback>
        </mc:AlternateContent>
      </w:r>
      <w:r w:rsidR="008C434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2332355</wp:posOffset>
                </wp:positionH>
                <wp:positionV relativeFrom="paragraph">
                  <wp:posOffset>174625</wp:posOffset>
                </wp:positionV>
                <wp:extent cx="45719" cy="3018934"/>
                <wp:effectExtent l="38100" t="0" r="69215" b="48260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3018934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4EAF15" id="Straight Arrow Connector 19" o:spid="_x0000_s1026" type="#_x0000_t32" style="position:absolute;margin-left:183.65pt;margin-top:13.75pt;width:3.6pt;height:237.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" strokecolor="black [3213]" strokeweight=".5pt">
                <v:stroke endarrow="block" joinstyle="miter"/>
              </v:shape>
            </w:pict>
          </mc:Fallback>
        </mc:AlternateContent>
      </w:r>
    </w:p>
    <w:p w:rsidR="00B8371F" w:rsidRPr="000D622D" w:rsidRDefault="003107AD" w:rsidP="00714EA2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3107AD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>
                <wp:simplePos x="0" y="0"/>
                <wp:positionH relativeFrom="column">
                  <wp:posOffset>723900</wp:posOffset>
                </wp:positionH>
                <wp:positionV relativeFrom="paragraph">
                  <wp:posOffset>280670</wp:posOffset>
                </wp:positionV>
                <wp:extent cx="1031240" cy="965200"/>
                <wp:effectExtent l="0" t="0" r="16510" b="2540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1240" cy="965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6C75" w:rsidRPr="003107AD" w:rsidRDefault="00736C75" w:rsidP="003107A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3107A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Commander of Elephants</w:t>
                            </w:r>
                          </w:p>
                          <w:p w:rsidR="00736C75" w:rsidRPr="003107AD" w:rsidRDefault="00736C75" w:rsidP="003107A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3107A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(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Stationed</w:t>
                            </w:r>
                            <w:r w:rsidRPr="003107A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at Memphis)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57pt;margin-top:22.1pt;width:81.2pt;height:76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">
                <v:textbox>
                  <w:txbxContent>
                    <w:p w:rsidR="00736C75" w:rsidRPr="003107AD" w:rsidRDefault="00736C75" w:rsidP="003107AD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3107A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Commander of Elephants</w:t>
                      </w:r>
                    </w:p>
                    <w:p w:rsidR="00736C75" w:rsidRPr="003107AD" w:rsidRDefault="00736C75" w:rsidP="003107AD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3107A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(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Stationed</w:t>
                      </w:r>
                      <w:r w:rsidRPr="003107A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at Memphis)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70547" w:rsidRPr="007C0FE2">
        <w:rPr>
          <w:rFonts w:ascii="Times New Roman" w:hAnsi="Times New Roman" w:cs="Times New Roman"/>
          <w:noProof/>
          <w:sz w:val="28"/>
          <w:szCs w:val="24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>
                <wp:simplePos x="0" y="0"/>
                <wp:positionH relativeFrom="column">
                  <wp:posOffset>3252597</wp:posOffset>
                </wp:positionH>
                <wp:positionV relativeFrom="paragraph">
                  <wp:posOffset>58420</wp:posOffset>
                </wp:positionV>
                <wp:extent cx="1336675" cy="775970"/>
                <wp:effectExtent l="0" t="0" r="15875" b="2413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6675" cy="775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6C75" w:rsidRPr="00E70547" w:rsidRDefault="00736C75" w:rsidP="00E7054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E70547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</w:rPr>
                              <w:t>Dioiketes</w:t>
                            </w:r>
                          </w:p>
                          <w:p w:rsidR="00736C75" w:rsidRPr="00E70547" w:rsidRDefault="00736C75" w:rsidP="00E7054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E70547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(Chief Ptolemaic Financial Official)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256.1pt;margin-top:4.6pt;width:105.25pt;height:61.1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">
                <v:textbox>
                  <w:txbxContent>
                    <w:p w:rsidR="00736C75" w:rsidRPr="00E70547" w:rsidRDefault="00736C75" w:rsidP="00E70547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E70547">
                        <w:rPr>
                          <w:rFonts w:ascii="Times New Roman" w:hAnsi="Times New Roman" w:cs="Times New Roman"/>
                          <w:i/>
                          <w:sz w:val="24"/>
                        </w:rPr>
                        <w:t>Dioiketes</w:t>
                      </w:r>
                    </w:p>
                    <w:p w:rsidR="00736C75" w:rsidRPr="00E70547" w:rsidRDefault="00736C75" w:rsidP="00E70547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E70547">
                        <w:rPr>
                          <w:rFonts w:ascii="Times New Roman" w:hAnsi="Times New Roman" w:cs="Times New Roman"/>
                          <w:sz w:val="24"/>
                        </w:rPr>
                        <w:t>(Chief Ptolemaic Financial Official)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22870">
        <w:rPr>
          <w:rFonts w:ascii="Times New Roman" w:hAnsi="Times New Roman" w:cs="Times New Roman"/>
          <w:sz w:val="28"/>
          <w:szCs w:val="24"/>
        </w:rPr>
        <w:t xml:space="preserve">  </w:t>
      </w:r>
      <w:r w:rsidR="000D622D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782636" w:rsidRPr="00782636" w:rsidRDefault="00D908B3" w:rsidP="00714EA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57F6B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26C2D" w:rsidRPr="007B5C40" w:rsidRDefault="00C40DA3" w:rsidP="00714EA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3986403</wp:posOffset>
                </wp:positionH>
                <wp:positionV relativeFrom="paragraph">
                  <wp:posOffset>158420</wp:posOffset>
                </wp:positionV>
                <wp:extent cx="0" cy="307238"/>
                <wp:effectExtent l="76200" t="0" r="57150" b="55245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7238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1D5DA58" id="Straight Arrow Connector 4" o:spid="_x0000_s1026" type="#_x0000_t32" style="position:absolute;margin-left:313.9pt;margin-top:12.45pt;width:0;height:24.2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" strokecolor="black [3213]" strokeweight=".5pt">
                <v:stroke endarrow="block" joinstyle="miter"/>
              </v:shape>
            </w:pict>
          </mc:Fallback>
        </mc:AlternateContent>
      </w:r>
      <w:r w:rsidR="00A237BF">
        <w:rPr>
          <w:rFonts w:ascii="Times New Roman" w:hAnsi="Times New Roman" w:cs="Times New Roman"/>
          <w:sz w:val="24"/>
          <w:szCs w:val="24"/>
        </w:rPr>
        <w:t xml:space="preserve">  </w:t>
      </w:r>
      <w:r w:rsidR="00F96498">
        <w:rPr>
          <w:rFonts w:ascii="Times New Roman" w:hAnsi="Times New Roman" w:cs="Times New Roman"/>
          <w:sz w:val="24"/>
          <w:szCs w:val="24"/>
        </w:rPr>
        <w:t xml:space="preserve">       </w:t>
      </w:r>
      <w:r w:rsidR="000C61E3">
        <w:rPr>
          <w:rFonts w:ascii="Times New Roman" w:hAnsi="Times New Roman" w:cs="Times New Roman"/>
          <w:sz w:val="24"/>
          <w:szCs w:val="24"/>
        </w:rPr>
        <w:t xml:space="preserve"> </w:t>
      </w:r>
      <w:r w:rsidR="00720D56">
        <w:rPr>
          <w:rFonts w:ascii="Times New Roman" w:hAnsi="Times New Roman" w:cs="Times New Roman"/>
          <w:sz w:val="24"/>
          <w:szCs w:val="24"/>
        </w:rPr>
        <w:t xml:space="preserve"> </w:t>
      </w:r>
      <w:r w:rsidR="006B1683">
        <w:rPr>
          <w:rFonts w:ascii="Times New Roman" w:hAnsi="Times New Roman" w:cs="Times New Roman"/>
          <w:sz w:val="24"/>
          <w:szCs w:val="24"/>
        </w:rPr>
        <w:t xml:space="preserve"> </w:t>
      </w:r>
      <w:r w:rsidR="008A006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14EA2" w:rsidRDefault="003107AD" w:rsidP="004D3D2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14630</wp:posOffset>
                </wp:positionH>
                <wp:positionV relativeFrom="paragraph">
                  <wp:posOffset>204089</wp:posOffset>
                </wp:positionV>
                <wp:extent cx="687629" cy="687629"/>
                <wp:effectExtent l="38100" t="0" r="17780" b="5588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87629" cy="687629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A2DA598" id="Straight Arrow Connector 12" o:spid="_x0000_s1026" type="#_x0000_t32" style="position:absolute;margin-left:1.15pt;margin-top:16.05pt;width:54.15pt;height:54.15pt;flip:x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" strokecolor="black [3213]" strokeweight=".5pt">
                <v:stroke endarrow="block" joinstyle="miter"/>
              </v:shape>
            </w:pict>
          </mc:Fallback>
        </mc:AlternateContent>
      </w:r>
      <w:r w:rsidR="00C40DA3" w:rsidRPr="00A515CE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>
                <wp:simplePos x="0" y="0"/>
                <wp:positionH relativeFrom="column">
                  <wp:posOffset>3481705</wp:posOffset>
                </wp:positionH>
                <wp:positionV relativeFrom="paragraph">
                  <wp:posOffset>196215</wp:posOffset>
                </wp:positionV>
                <wp:extent cx="1345565" cy="796925"/>
                <wp:effectExtent l="0" t="0" r="26035" b="2222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5565" cy="796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6C75" w:rsidRPr="003107AD" w:rsidRDefault="00736C75" w:rsidP="00C40DA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</w:pPr>
                            <w:r w:rsidRPr="003107AD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  <w:t>Nome Praktor</w:t>
                            </w:r>
                          </w:p>
                          <w:p w:rsidR="00736C75" w:rsidRPr="003107AD" w:rsidRDefault="00736C75" w:rsidP="00C40DA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3107A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(Regional Finance Manager)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274.15pt;margin-top:15.45pt;width:105.95pt;height:62.7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">
                <v:textbox>
                  <w:txbxContent>
                    <w:p w:rsidR="00736C75" w:rsidRPr="003107AD" w:rsidRDefault="00736C75" w:rsidP="00C40DA3">
                      <w:pPr>
                        <w:jc w:val="center"/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</w:pPr>
                      <w:r w:rsidRPr="003107AD"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  <w:t>Nome Praktor</w:t>
                      </w:r>
                    </w:p>
                    <w:p w:rsidR="00736C75" w:rsidRPr="003107AD" w:rsidRDefault="00736C75" w:rsidP="00C40DA3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3107A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(Regional Finance Manager)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14EA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E783D" w:rsidRPr="008E24A0" w:rsidRDefault="007E783D" w:rsidP="004D3D2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6762" w:rsidRPr="008E24A0" w:rsidRDefault="00397ED6" w:rsidP="004D3D2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33A7">
        <w:rPr>
          <w:rFonts w:ascii="Times New Roman" w:hAnsi="Times New Roman" w:cs="Times New Roman"/>
          <w:noProof/>
          <w:sz w:val="28"/>
          <w:szCs w:val="24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>
                <wp:simplePos x="0" y="0"/>
                <wp:positionH relativeFrom="column">
                  <wp:posOffset>-439420</wp:posOffset>
                </wp:positionH>
                <wp:positionV relativeFrom="paragraph">
                  <wp:posOffset>235585</wp:posOffset>
                </wp:positionV>
                <wp:extent cx="1664335" cy="636270"/>
                <wp:effectExtent l="0" t="0" r="12065" b="1143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4335" cy="636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6C75" w:rsidRDefault="00736C75" w:rsidP="00397ED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D81FB6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Leader of the Elephants</w:t>
                            </w:r>
                          </w:p>
                          <w:p w:rsidR="00736C75" w:rsidRPr="00D81FB6" w:rsidRDefault="00736C75" w:rsidP="00397ED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(Berenike-Memphis)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-34.6pt;margin-top:18.55pt;width:131.05pt;height:50.1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">
                <v:textbox>
                  <w:txbxContent>
                    <w:p w:rsidR="00736C75" w:rsidRDefault="00736C75" w:rsidP="00397ED6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D81FB6">
                        <w:rPr>
                          <w:rFonts w:ascii="Times New Roman" w:hAnsi="Times New Roman" w:cs="Times New Roman"/>
                          <w:sz w:val="24"/>
                        </w:rPr>
                        <w:t>Leader of the Elephants</w:t>
                      </w:r>
                    </w:p>
                    <w:p w:rsidR="00736C75" w:rsidRPr="00D81FB6" w:rsidRDefault="00736C75" w:rsidP="00397ED6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(Berenike-Memphis)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40DA3">
        <w:rPr>
          <w:rFonts w:ascii="Times New Roman" w:hAnsi="Times New Roman" w:cs="Times New Roman"/>
          <w:noProof/>
          <w:sz w:val="28"/>
          <w:szCs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4111142</wp:posOffset>
                </wp:positionH>
                <wp:positionV relativeFrom="paragraph">
                  <wp:posOffset>309042</wp:posOffset>
                </wp:positionV>
                <wp:extent cx="0" cy="219456"/>
                <wp:effectExtent l="76200" t="0" r="57150" b="47625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9456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FADBE6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" o:spid="_x0000_s1026" type="#_x0000_t32" style="position:absolute;margin-left:323.7pt;margin-top:24.35pt;width:0;height:17.3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" strokecolor="black [3213]" strokeweight=".5pt">
                <v:stroke endarrow="block" joinstyle="miter"/>
              </v:shape>
            </w:pict>
          </mc:Fallback>
        </mc:AlternateContent>
      </w:r>
      <w:r w:rsidR="00C63DE0">
        <w:rPr>
          <w:rFonts w:ascii="Times New Roman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1309370</wp:posOffset>
                </wp:positionH>
                <wp:positionV relativeFrom="paragraph">
                  <wp:posOffset>361315</wp:posOffset>
                </wp:positionV>
                <wp:extent cx="1000125" cy="0"/>
                <wp:effectExtent l="38100" t="76200" r="0" b="95250"/>
                <wp:wrapNone/>
                <wp:docPr id="25" name="Straight Arrow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0012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275C11C" id="Straight Arrow Connector 25" o:spid="_x0000_s1026" type="#_x0000_t32" style="position:absolute;margin-left:103.1pt;margin-top:28.45pt;width:78.75pt;height:0;flip:x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" strokecolor="black [3213]" strokeweight=".5pt">
                <v:stroke endarrow="block" joinstyle="miter"/>
              </v:shape>
            </w:pict>
          </mc:Fallback>
        </mc:AlternateContent>
      </w:r>
    </w:p>
    <w:p w:rsidR="00D32560" w:rsidRPr="008E24A0" w:rsidRDefault="00914D66" w:rsidP="00C40DA3">
      <w:pPr>
        <w:tabs>
          <w:tab w:val="left" w:pos="4389"/>
        </w:tabs>
        <w:spacing w:line="360" w:lineRule="auto"/>
        <w:jc w:val="both"/>
        <w:rPr>
          <w:rFonts w:ascii="Times New Roman" w:hAnsi="Times New Roman" w:cs="Times New Roman"/>
          <w:szCs w:val="24"/>
        </w:rPr>
      </w:pPr>
      <w:r w:rsidRPr="00E933A7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>
                <wp:simplePos x="0" y="0"/>
                <wp:positionH relativeFrom="column">
                  <wp:posOffset>3498215</wp:posOffset>
                </wp:positionH>
                <wp:positionV relativeFrom="paragraph">
                  <wp:posOffset>292176</wp:posOffset>
                </wp:positionV>
                <wp:extent cx="1242060" cy="794385"/>
                <wp:effectExtent l="0" t="0" r="15240" b="2476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2060" cy="794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6C75" w:rsidRPr="00D81FB6" w:rsidRDefault="00736C75" w:rsidP="00E933A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D81FB6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  <w:t>Praktor</w:t>
                            </w:r>
                          </w:p>
                          <w:p w:rsidR="00736C75" w:rsidRPr="00D81FB6" w:rsidRDefault="00736C75" w:rsidP="00E933A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D81FB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(Financial Official at Edfu)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275.45pt;margin-top:23pt;width:97.8pt;height:62.5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">
                <v:textbox>
                  <w:txbxContent>
                    <w:p w:rsidR="00736C75" w:rsidRPr="00D81FB6" w:rsidRDefault="00736C75" w:rsidP="00E933A7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D81FB6"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  <w:t>Praktor</w:t>
                      </w:r>
                    </w:p>
                    <w:p w:rsidR="00736C75" w:rsidRPr="00D81FB6" w:rsidRDefault="00736C75" w:rsidP="00E933A7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D81FB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(Financial Official at Edfu)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7053A" w:rsidRPr="008E24A0">
        <w:rPr>
          <w:rFonts w:ascii="Times New Roman" w:hAnsi="Times New Roman" w:cs="Times New Roman"/>
          <w:szCs w:val="24"/>
        </w:rPr>
        <w:t xml:space="preserve">   </w:t>
      </w:r>
      <w:r w:rsidR="004F4747" w:rsidRPr="008E24A0">
        <w:rPr>
          <w:rFonts w:ascii="Times New Roman" w:hAnsi="Times New Roman" w:cs="Times New Roman"/>
          <w:szCs w:val="24"/>
        </w:rPr>
        <w:t xml:space="preserve"> </w:t>
      </w:r>
      <w:r w:rsidR="00D32560" w:rsidRPr="008E24A0">
        <w:rPr>
          <w:rFonts w:ascii="Times New Roman" w:hAnsi="Times New Roman" w:cs="Times New Roman"/>
          <w:szCs w:val="24"/>
        </w:rPr>
        <w:t xml:space="preserve">   </w:t>
      </w:r>
      <w:r w:rsidR="00C40DA3">
        <w:rPr>
          <w:rFonts w:ascii="Times New Roman" w:hAnsi="Times New Roman" w:cs="Times New Roman"/>
          <w:szCs w:val="24"/>
        </w:rPr>
        <w:tab/>
      </w:r>
    </w:p>
    <w:p w:rsidR="00F33CE3" w:rsidRPr="001352EA" w:rsidRDefault="00914D66" w:rsidP="004D3D2B">
      <w:pPr>
        <w:spacing w:line="360" w:lineRule="auto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49580</wp:posOffset>
                </wp:positionV>
                <wp:extent cx="896620" cy="0"/>
                <wp:effectExtent l="0" t="76200" r="17780" b="95250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9662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5DFA9DC" id="Straight Arrow Connector 17" o:spid="_x0000_s1026" type="#_x0000_t32" style="position:absolute;margin-left:0;margin-top:3.9pt;width:70.6pt;height:0;z-index:251677696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" strokecolor="black [3213]" strokeweight=".5pt">
                <v:stroke endarrow="block" joinstyle="miter"/>
                <w10:wrap anchorx="margin"/>
              </v:shape>
            </w:pict>
          </mc:Fallback>
        </mc:AlternateContent>
      </w:r>
    </w:p>
    <w:p w:rsidR="00401457" w:rsidRDefault="008C434A" w:rsidP="004D3D2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1690">
        <w:rPr>
          <w:rFonts w:ascii="Times New Roman" w:hAnsi="Times New Roman" w:cs="Times New Roman"/>
          <w:noProof/>
          <w:sz w:val="28"/>
          <w:szCs w:val="24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posOffset>1885950</wp:posOffset>
                </wp:positionH>
                <wp:positionV relativeFrom="paragraph">
                  <wp:posOffset>10160</wp:posOffset>
                </wp:positionV>
                <wp:extent cx="931545" cy="715645"/>
                <wp:effectExtent l="0" t="0" r="20955" b="2730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1545" cy="7156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6C75" w:rsidRPr="007C0FE2" w:rsidRDefault="00736C75" w:rsidP="00027D3A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C0FE2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  <w:szCs w:val="24"/>
                              </w:rPr>
                              <w:t>Philoi</w:t>
                            </w:r>
                          </w:p>
                          <w:p w:rsidR="00736C75" w:rsidRPr="007C0FE2" w:rsidRDefault="00736C75" w:rsidP="00027D3A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C0FE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(Expedition Leader)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148.5pt;margin-top:.8pt;width:73.35pt;height:56.3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">
                <v:textbox>
                  <w:txbxContent>
                    <w:p w:rsidR="00736C75" w:rsidRPr="007C0FE2" w:rsidRDefault="00736C75" w:rsidP="00027D3A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C0FE2">
                        <w:rPr>
                          <w:rFonts w:ascii="Times New Roman" w:hAnsi="Times New Roman" w:cs="Times New Roman"/>
                          <w:i/>
                          <w:sz w:val="24"/>
                          <w:szCs w:val="24"/>
                        </w:rPr>
                        <w:t>Philoi</w:t>
                      </w:r>
                    </w:p>
                    <w:p w:rsidR="00736C75" w:rsidRPr="007C0FE2" w:rsidRDefault="00736C75" w:rsidP="00027D3A">
                      <w:pPr>
                        <w:spacing w:line="240" w:lineRule="auto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C0FE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(Expedition Leader)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D236C9" w:rsidRPr="002466FC" w:rsidRDefault="00AE3BB1" w:rsidP="00D236C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C434A" w:rsidRDefault="00C63DE0" w:rsidP="004D3D2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2378075</wp:posOffset>
                </wp:positionH>
                <wp:positionV relativeFrom="paragraph">
                  <wp:posOffset>97790</wp:posOffset>
                </wp:positionV>
                <wp:extent cx="0" cy="1078301"/>
                <wp:effectExtent l="76200" t="0" r="57150" b="64770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78301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7D0F697" id="Straight Arrow Connector 16" o:spid="_x0000_s1026" type="#_x0000_t32" style="position:absolute;margin-left:187.25pt;margin-top:7.7pt;width:0;height:84.9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" strokecolor="black [3213]" strokeweight=".5pt">
                <v:stroke endarrow="block" joinstyle="miter"/>
              </v:shape>
            </w:pict>
          </mc:Fallback>
        </mc:AlternateContent>
      </w:r>
    </w:p>
    <w:p w:rsidR="008C434A" w:rsidRPr="008C434A" w:rsidRDefault="008C434A" w:rsidP="008C434A">
      <w:pPr>
        <w:rPr>
          <w:rFonts w:ascii="Times New Roman" w:hAnsi="Times New Roman" w:cs="Times New Roman"/>
          <w:sz w:val="24"/>
          <w:szCs w:val="24"/>
        </w:rPr>
      </w:pPr>
    </w:p>
    <w:p w:rsidR="008C434A" w:rsidRPr="008C434A" w:rsidRDefault="008C434A" w:rsidP="008C434A">
      <w:pPr>
        <w:rPr>
          <w:rFonts w:ascii="Times New Roman" w:hAnsi="Times New Roman" w:cs="Times New Roman"/>
          <w:sz w:val="24"/>
          <w:szCs w:val="24"/>
        </w:rPr>
      </w:pPr>
    </w:p>
    <w:p w:rsidR="008C434A" w:rsidRPr="008C434A" w:rsidRDefault="008C434A" w:rsidP="008C434A">
      <w:pPr>
        <w:rPr>
          <w:rFonts w:ascii="Times New Roman" w:hAnsi="Times New Roman" w:cs="Times New Roman"/>
          <w:sz w:val="24"/>
          <w:szCs w:val="24"/>
        </w:rPr>
      </w:pPr>
    </w:p>
    <w:p w:rsidR="008C434A" w:rsidRPr="008C434A" w:rsidRDefault="00C63DE0" w:rsidP="008C434A">
      <w:pPr>
        <w:rPr>
          <w:rFonts w:ascii="Times New Roman" w:hAnsi="Times New Roman" w:cs="Times New Roman"/>
          <w:sz w:val="24"/>
          <w:szCs w:val="24"/>
        </w:rPr>
      </w:pPr>
      <w:r w:rsidRPr="00E933A7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>
                <wp:simplePos x="0" y="0"/>
                <wp:positionH relativeFrom="column">
                  <wp:posOffset>1663065</wp:posOffset>
                </wp:positionH>
                <wp:positionV relativeFrom="paragraph">
                  <wp:posOffset>95885</wp:posOffset>
                </wp:positionV>
                <wp:extent cx="1457325" cy="629285"/>
                <wp:effectExtent l="0" t="0" r="28575" b="1841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7325" cy="629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6C75" w:rsidRPr="008C434A" w:rsidRDefault="00736C75" w:rsidP="00D81FB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8C434A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Hunting Part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y</w:t>
                            </w:r>
                          </w:p>
                          <w:p w:rsidR="00736C75" w:rsidRPr="008C434A" w:rsidRDefault="00736C75" w:rsidP="00D81FB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8C434A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(</w:t>
                            </w:r>
                            <w:r w:rsidRPr="008C434A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</w:rPr>
                              <w:t>c.</w:t>
                            </w:r>
                            <w:r w:rsidRPr="008C434A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231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men</w:t>
                            </w:r>
                            <w:r w:rsidRPr="008C434A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130.95pt;margin-top:7.55pt;width:114.75pt;height:49.5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">
                <v:textbox>
                  <w:txbxContent>
                    <w:p w:rsidR="00736C75" w:rsidRPr="008C434A" w:rsidRDefault="00736C75" w:rsidP="00D81FB6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8C434A">
                        <w:rPr>
                          <w:rFonts w:ascii="Times New Roman" w:hAnsi="Times New Roman" w:cs="Times New Roman"/>
                          <w:sz w:val="24"/>
                        </w:rPr>
                        <w:t>Hunting Part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y</w:t>
                      </w:r>
                    </w:p>
                    <w:p w:rsidR="00736C75" w:rsidRPr="008C434A" w:rsidRDefault="00736C75" w:rsidP="00D81FB6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8C434A">
                        <w:rPr>
                          <w:rFonts w:ascii="Times New Roman" w:hAnsi="Times New Roman" w:cs="Times New Roman"/>
                          <w:sz w:val="24"/>
                        </w:rPr>
                        <w:t>(</w:t>
                      </w:r>
                      <w:r w:rsidRPr="008C434A">
                        <w:rPr>
                          <w:rFonts w:ascii="Times New Roman" w:hAnsi="Times New Roman" w:cs="Times New Roman"/>
                          <w:i/>
                          <w:sz w:val="24"/>
                        </w:rPr>
                        <w:t>c.</w:t>
                      </w:r>
                      <w:r w:rsidRPr="008C434A">
                        <w:rPr>
                          <w:rFonts w:ascii="Times New Roman" w:hAnsi="Times New Roman" w:cs="Times New Roman"/>
                          <w:sz w:val="24"/>
                        </w:rPr>
                        <w:t xml:space="preserve">231 </w:t>
                      </w:r>
                      <w:r>
                        <w:rPr>
                          <w:rFonts w:ascii="Times New Roman" w:hAnsi="Times New Roman" w:cs="Times New Roman"/>
                          <w:sz w:val="24"/>
                        </w:rPr>
                        <w:t>men</w:t>
                      </w:r>
                      <w:r w:rsidRPr="008C434A">
                        <w:rPr>
                          <w:rFonts w:ascii="Times New Roman" w:hAnsi="Times New Roman" w:cs="Times New Roman"/>
                          <w:sz w:val="24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8C434A" w:rsidRPr="008C434A" w:rsidRDefault="008C434A" w:rsidP="008C434A">
      <w:pPr>
        <w:rPr>
          <w:rFonts w:ascii="Times New Roman" w:hAnsi="Times New Roman" w:cs="Times New Roman"/>
          <w:sz w:val="24"/>
          <w:szCs w:val="24"/>
        </w:rPr>
      </w:pPr>
    </w:p>
    <w:p w:rsidR="008C434A" w:rsidRPr="008C434A" w:rsidRDefault="00C63DE0" w:rsidP="008C43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2449830</wp:posOffset>
                </wp:positionH>
                <wp:positionV relativeFrom="paragraph">
                  <wp:posOffset>274320</wp:posOffset>
                </wp:positionV>
                <wp:extent cx="0" cy="802257"/>
                <wp:effectExtent l="76200" t="0" r="57150" b="55245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802257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6528CF3" id="Straight Arrow Connector 14" o:spid="_x0000_s1026" type="#_x0000_t32" style="position:absolute;margin-left:192.9pt;margin-top:21.6pt;width:0;height:63.1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" strokecolor="black [3213]" strokeweight=".5pt">
                <v:stroke endarrow="block" joinstyle="miter"/>
              </v:shape>
            </w:pict>
          </mc:Fallback>
        </mc:AlternateContent>
      </w:r>
    </w:p>
    <w:p w:rsidR="008C434A" w:rsidRPr="008C434A" w:rsidRDefault="008C434A" w:rsidP="008C434A">
      <w:pPr>
        <w:rPr>
          <w:rFonts w:ascii="Times New Roman" w:hAnsi="Times New Roman" w:cs="Times New Roman"/>
          <w:sz w:val="24"/>
          <w:szCs w:val="24"/>
        </w:rPr>
      </w:pPr>
    </w:p>
    <w:p w:rsidR="008C434A" w:rsidRPr="008C434A" w:rsidRDefault="008C434A" w:rsidP="008C434A">
      <w:pPr>
        <w:rPr>
          <w:rFonts w:ascii="Times New Roman" w:hAnsi="Times New Roman" w:cs="Times New Roman"/>
          <w:sz w:val="24"/>
          <w:szCs w:val="24"/>
        </w:rPr>
      </w:pPr>
    </w:p>
    <w:p w:rsidR="008C434A" w:rsidRPr="008C434A" w:rsidRDefault="008C434A" w:rsidP="008C434A">
      <w:pPr>
        <w:rPr>
          <w:rFonts w:ascii="Times New Roman" w:hAnsi="Times New Roman" w:cs="Times New Roman"/>
          <w:sz w:val="24"/>
          <w:szCs w:val="24"/>
        </w:rPr>
      </w:pPr>
    </w:p>
    <w:p w:rsidR="008C434A" w:rsidRPr="008C434A" w:rsidRDefault="00C63DE0" w:rsidP="008C434A">
      <w:pPr>
        <w:rPr>
          <w:rFonts w:ascii="Times New Roman" w:hAnsi="Times New Roman" w:cs="Times New Roman"/>
          <w:sz w:val="24"/>
          <w:szCs w:val="24"/>
        </w:rPr>
      </w:pPr>
      <w:r w:rsidRPr="00D81FB6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>
                <wp:simplePos x="0" y="0"/>
                <wp:positionH relativeFrom="column">
                  <wp:posOffset>1773555</wp:posOffset>
                </wp:positionH>
                <wp:positionV relativeFrom="paragraph">
                  <wp:posOffset>94615</wp:posOffset>
                </wp:positionV>
                <wp:extent cx="1336675" cy="706755"/>
                <wp:effectExtent l="0" t="0" r="15875" b="17145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6675" cy="706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6C75" w:rsidRPr="008C434A" w:rsidRDefault="00736C75" w:rsidP="00D81FB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8C434A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Red Sea Garrisons</w:t>
                            </w:r>
                          </w:p>
                          <w:p w:rsidR="00736C75" w:rsidRPr="008C434A" w:rsidRDefault="00736C75" w:rsidP="00D81FB6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8C434A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(</w:t>
                            </w:r>
                            <w:r w:rsidRPr="008C434A">
                              <w:rPr>
                                <w:rFonts w:ascii="Times New Roman" w:hAnsi="Times New Roman" w:cs="Times New Roman"/>
                                <w:i/>
                                <w:sz w:val="24"/>
                              </w:rPr>
                              <w:t>c.</w:t>
                            </w:r>
                            <w:r w:rsidRPr="008C434A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15 men each)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139.65pt;margin-top:7.45pt;width:105.25pt;height:55.6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">
                <v:textbox>
                  <w:txbxContent>
                    <w:p w:rsidR="00736C75" w:rsidRPr="008C434A" w:rsidRDefault="00736C75" w:rsidP="00D81FB6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8C434A">
                        <w:rPr>
                          <w:rFonts w:ascii="Times New Roman" w:hAnsi="Times New Roman" w:cs="Times New Roman"/>
                          <w:sz w:val="24"/>
                        </w:rPr>
                        <w:t>Red Sea Garrisons</w:t>
                      </w:r>
                    </w:p>
                    <w:p w:rsidR="00736C75" w:rsidRPr="008C434A" w:rsidRDefault="00736C75" w:rsidP="00D81FB6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8C434A">
                        <w:rPr>
                          <w:rFonts w:ascii="Times New Roman" w:hAnsi="Times New Roman" w:cs="Times New Roman"/>
                          <w:sz w:val="24"/>
                        </w:rPr>
                        <w:t>(</w:t>
                      </w:r>
                      <w:r w:rsidRPr="008C434A">
                        <w:rPr>
                          <w:rFonts w:ascii="Times New Roman" w:hAnsi="Times New Roman" w:cs="Times New Roman"/>
                          <w:i/>
                          <w:sz w:val="24"/>
                        </w:rPr>
                        <w:t>c.</w:t>
                      </w:r>
                      <w:r w:rsidRPr="008C434A">
                        <w:rPr>
                          <w:rFonts w:ascii="Times New Roman" w:hAnsi="Times New Roman" w:cs="Times New Roman"/>
                          <w:sz w:val="24"/>
                        </w:rPr>
                        <w:t>15 men each)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8C434A" w:rsidRPr="008C434A" w:rsidRDefault="008C434A" w:rsidP="008C434A">
      <w:pPr>
        <w:rPr>
          <w:rFonts w:ascii="Times New Roman" w:hAnsi="Times New Roman" w:cs="Times New Roman"/>
          <w:sz w:val="24"/>
          <w:szCs w:val="24"/>
        </w:rPr>
      </w:pPr>
    </w:p>
    <w:p w:rsidR="008C434A" w:rsidRDefault="008C434A" w:rsidP="008C434A">
      <w:pPr>
        <w:rPr>
          <w:rFonts w:ascii="Times New Roman" w:hAnsi="Times New Roman" w:cs="Times New Roman"/>
          <w:sz w:val="24"/>
          <w:szCs w:val="24"/>
        </w:rPr>
      </w:pPr>
    </w:p>
    <w:p w:rsidR="008C434A" w:rsidRDefault="008C434A" w:rsidP="008C434A">
      <w:pPr>
        <w:rPr>
          <w:rFonts w:ascii="Times New Roman" w:hAnsi="Times New Roman" w:cs="Times New Roman"/>
          <w:sz w:val="24"/>
          <w:szCs w:val="24"/>
        </w:rPr>
      </w:pPr>
    </w:p>
    <w:p w:rsidR="002466FC" w:rsidRDefault="008C434A" w:rsidP="007C0FE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Figure 1: The Organisation of</w:t>
      </w:r>
      <w:r w:rsidR="00E85670">
        <w:rPr>
          <w:rFonts w:ascii="Times New Roman" w:hAnsi="Times New Roman" w:cs="Times New Roman"/>
          <w:sz w:val="24"/>
          <w:szCs w:val="24"/>
        </w:rPr>
        <w:t xml:space="preserve"> Ptolemaic</w:t>
      </w:r>
      <w:r>
        <w:rPr>
          <w:rFonts w:ascii="Times New Roman" w:hAnsi="Times New Roman" w:cs="Times New Roman"/>
          <w:sz w:val="24"/>
          <w:szCs w:val="24"/>
        </w:rPr>
        <w:t xml:space="preserve"> Elephant Hunting by the late 3</w:t>
      </w:r>
      <w:r w:rsidRPr="008C434A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>
        <w:rPr>
          <w:rFonts w:ascii="Times New Roman" w:hAnsi="Times New Roman" w:cs="Times New Roman"/>
          <w:sz w:val="24"/>
          <w:szCs w:val="24"/>
        </w:rPr>
        <w:t xml:space="preserve"> Century BC</w:t>
      </w:r>
      <w:r w:rsidR="007C0FE2">
        <w:rPr>
          <w:rFonts w:ascii="Times New Roman" w:hAnsi="Times New Roman" w:cs="Times New Roman"/>
          <w:sz w:val="24"/>
          <w:szCs w:val="24"/>
        </w:rPr>
        <w:t>.</w:t>
      </w:r>
    </w:p>
    <w:p w:rsidR="002E2329" w:rsidRDefault="002E2329" w:rsidP="002E2329">
      <w:pPr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lastRenderedPageBreak/>
        <w:t xml:space="preserve">Conclusion </w:t>
      </w:r>
    </w:p>
    <w:p w:rsidR="00AA3BCD" w:rsidRDefault="000F2981" w:rsidP="003119E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has been argued throughout this essay that</w:t>
      </w:r>
      <w:r w:rsidR="00AE609D">
        <w:rPr>
          <w:rFonts w:ascii="Times New Roman" w:hAnsi="Times New Roman" w:cs="Times New Roman"/>
          <w:sz w:val="24"/>
          <w:szCs w:val="24"/>
        </w:rPr>
        <w:t xml:space="preserve"> although</w:t>
      </w:r>
      <w:r>
        <w:rPr>
          <w:rFonts w:ascii="Times New Roman" w:hAnsi="Times New Roman" w:cs="Times New Roman"/>
          <w:sz w:val="24"/>
          <w:szCs w:val="24"/>
        </w:rPr>
        <w:t xml:space="preserve"> modern scholar</w:t>
      </w:r>
      <w:r w:rsidR="000D6A61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tend to focus </w:t>
      </w:r>
      <w:r w:rsidR="000D6A61">
        <w:rPr>
          <w:rFonts w:ascii="Times New Roman" w:hAnsi="Times New Roman" w:cs="Times New Roman"/>
          <w:sz w:val="24"/>
          <w:szCs w:val="24"/>
        </w:rPr>
        <w:t>mostly</w:t>
      </w:r>
      <w:r w:rsidR="003119EC">
        <w:rPr>
          <w:rFonts w:ascii="Times New Roman" w:hAnsi="Times New Roman" w:cs="Times New Roman"/>
          <w:sz w:val="24"/>
          <w:szCs w:val="24"/>
        </w:rPr>
        <w:t xml:space="preserve"> on activity within the Eastern Desert and Red</w:t>
      </w:r>
      <w:r w:rsidR="000D6A61">
        <w:rPr>
          <w:rFonts w:ascii="Times New Roman" w:hAnsi="Times New Roman" w:cs="Times New Roman"/>
          <w:sz w:val="24"/>
          <w:szCs w:val="24"/>
        </w:rPr>
        <w:t xml:space="preserve"> Sea</w:t>
      </w:r>
      <w:r w:rsidR="003119EC">
        <w:rPr>
          <w:rFonts w:ascii="Times New Roman" w:hAnsi="Times New Roman" w:cs="Times New Roman"/>
          <w:sz w:val="24"/>
          <w:szCs w:val="24"/>
        </w:rPr>
        <w:t xml:space="preserve"> during the Roman era it is</w:t>
      </w:r>
      <w:r w:rsidR="0069286F">
        <w:rPr>
          <w:rFonts w:ascii="Times New Roman" w:hAnsi="Times New Roman" w:cs="Times New Roman"/>
          <w:sz w:val="24"/>
          <w:szCs w:val="24"/>
        </w:rPr>
        <w:t xml:space="preserve"> necessary and possible</w:t>
      </w:r>
      <w:r w:rsidR="003119EC">
        <w:rPr>
          <w:rFonts w:ascii="Times New Roman" w:hAnsi="Times New Roman" w:cs="Times New Roman"/>
          <w:sz w:val="24"/>
          <w:szCs w:val="24"/>
        </w:rPr>
        <w:t xml:space="preserve"> to consider aspects of the Ptolemaic period in greater detail as some modern scholars such as </w:t>
      </w:r>
      <w:proofErr w:type="spellStart"/>
      <w:r w:rsidR="0069286F">
        <w:rPr>
          <w:rFonts w:ascii="Times New Roman" w:hAnsi="Times New Roman" w:cs="Times New Roman"/>
          <w:sz w:val="24"/>
          <w:szCs w:val="24"/>
        </w:rPr>
        <w:t>Sidebotham</w:t>
      </w:r>
      <w:proofErr w:type="spellEnd"/>
      <w:r w:rsidR="0069286F">
        <w:rPr>
          <w:rFonts w:ascii="Times New Roman" w:hAnsi="Times New Roman" w:cs="Times New Roman"/>
          <w:sz w:val="24"/>
          <w:szCs w:val="24"/>
        </w:rPr>
        <w:t xml:space="preserve"> and </w:t>
      </w:r>
      <w:r w:rsidR="003119EC">
        <w:rPr>
          <w:rFonts w:ascii="Times New Roman" w:hAnsi="Times New Roman" w:cs="Times New Roman"/>
          <w:sz w:val="24"/>
          <w:szCs w:val="24"/>
        </w:rPr>
        <w:t xml:space="preserve">Cobb have begun to do. </w:t>
      </w:r>
      <w:r w:rsidR="00AE609D">
        <w:rPr>
          <w:rFonts w:ascii="Times New Roman" w:hAnsi="Times New Roman" w:cs="Times New Roman"/>
          <w:sz w:val="24"/>
          <w:szCs w:val="24"/>
        </w:rPr>
        <w:t>Moreover, w</w:t>
      </w:r>
      <w:r w:rsidR="003119EC">
        <w:rPr>
          <w:rFonts w:ascii="Times New Roman" w:hAnsi="Times New Roman" w:cs="Times New Roman"/>
          <w:sz w:val="24"/>
          <w:szCs w:val="24"/>
        </w:rPr>
        <w:t xml:space="preserve">hile the evidence for commercial activity </w:t>
      </w:r>
      <w:r w:rsidR="00AE609D">
        <w:rPr>
          <w:rFonts w:ascii="Times New Roman" w:hAnsi="Times New Roman" w:cs="Times New Roman"/>
          <w:sz w:val="24"/>
          <w:szCs w:val="24"/>
        </w:rPr>
        <w:t>under the Ptolemies</w:t>
      </w:r>
      <w:r w:rsidR="003119EC">
        <w:rPr>
          <w:rFonts w:ascii="Times New Roman" w:hAnsi="Times New Roman" w:cs="Times New Roman"/>
          <w:sz w:val="24"/>
          <w:szCs w:val="24"/>
        </w:rPr>
        <w:t xml:space="preserve"> is not as extensive as </w:t>
      </w:r>
      <w:r w:rsidR="00AE609D">
        <w:rPr>
          <w:rFonts w:ascii="Times New Roman" w:hAnsi="Times New Roman" w:cs="Times New Roman"/>
          <w:sz w:val="24"/>
          <w:szCs w:val="24"/>
        </w:rPr>
        <w:t>it is for</w:t>
      </w:r>
      <w:r w:rsidR="003119EC">
        <w:rPr>
          <w:rFonts w:ascii="Times New Roman" w:hAnsi="Times New Roman" w:cs="Times New Roman"/>
          <w:sz w:val="24"/>
          <w:szCs w:val="24"/>
        </w:rPr>
        <w:t xml:space="preserve"> the Roman</w:t>
      </w:r>
      <w:r w:rsidR="000D6A61">
        <w:rPr>
          <w:rFonts w:ascii="Times New Roman" w:hAnsi="Times New Roman" w:cs="Times New Roman"/>
          <w:sz w:val="24"/>
          <w:szCs w:val="24"/>
        </w:rPr>
        <w:t xml:space="preserve"> period</w:t>
      </w:r>
      <w:r w:rsidR="003119EC">
        <w:rPr>
          <w:rFonts w:ascii="Times New Roman" w:hAnsi="Times New Roman" w:cs="Times New Roman"/>
          <w:sz w:val="24"/>
          <w:szCs w:val="24"/>
        </w:rPr>
        <w:t xml:space="preserve"> elephant hunting </w:t>
      </w:r>
      <w:r w:rsidR="00AE609D">
        <w:rPr>
          <w:rFonts w:ascii="Times New Roman" w:hAnsi="Times New Roman" w:cs="Times New Roman"/>
          <w:sz w:val="24"/>
          <w:szCs w:val="24"/>
        </w:rPr>
        <w:t>by</w:t>
      </w:r>
      <w:r w:rsidR="003119EC">
        <w:rPr>
          <w:rFonts w:ascii="Times New Roman" w:hAnsi="Times New Roman" w:cs="Times New Roman"/>
          <w:sz w:val="24"/>
          <w:szCs w:val="24"/>
        </w:rPr>
        <w:t xml:space="preserve"> the Ptolemies is </w:t>
      </w:r>
      <w:r w:rsidR="00AE609D">
        <w:rPr>
          <w:rFonts w:ascii="Times New Roman" w:hAnsi="Times New Roman" w:cs="Times New Roman"/>
          <w:sz w:val="24"/>
          <w:szCs w:val="24"/>
        </w:rPr>
        <w:t>an area</w:t>
      </w:r>
      <w:r w:rsidR="003119EC">
        <w:rPr>
          <w:rFonts w:ascii="Times New Roman" w:hAnsi="Times New Roman" w:cs="Times New Roman"/>
          <w:sz w:val="24"/>
          <w:szCs w:val="24"/>
        </w:rPr>
        <w:t xml:space="preserve"> which has attracted </w:t>
      </w:r>
      <w:r w:rsidR="00505FEA">
        <w:rPr>
          <w:rFonts w:ascii="Times New Roman" w:hAnsi="Times New Roman" w:cs="Times New Roman"/>
          <w:sz w:val="24"/>
          <w:szCs w:val="24"/>
        </w:rPr>
        <w:t>much</w:t>
      </w:r>
      <w:r w:rsidR="003119EC">
        <w:rPr>
          <w:rFonts w:ascii="Times New Roman" w:hAnsi="Times New Roman" w:cs="Times New Roman"/>
          <w:sz w:val="24"/>
          <w:szCs w:val="24"/>
        </w:rPr>
        <w:t xml:space="preserve"> scholarly attention and for which extensive source material survives. </w:t>
      </w:r>
      <w:r w:rsidR="00AE609D">
        <w:rPr>
          <w:rFonts w:ascii="Times New Roman" w:hAnsi="Times New Roman" w:cs="Times New Roman"/>
          <w:sz w:val="24"/>
          <w:szCs w:val="24"/>
        </w:rPr>
        <w:t>On the other hand</w:t>
      </w:r>
      <w:r w:rsidR="003119EC">
        <w:rPr>
          <w:rFonts w:ascii="Times New Roman" w:hAnsi="Times New Roman" w:cs="Times New Roman"/>
          <w:sz w:val="24"/>
          <w:szCs w:val="24"/>
        </w:rPr>
        <w:t xml:space="preserve">, modern scholarship </w:t>
      </w:r>
      <w:r w:rsidR="00AE609D">
        <w:rPr>
          <w:rFonts w:ascii="Times New Roman" w:hAnsi="Times New Roman" w:cs="Times New Roman"/>
          <w:sz w:val="24"/>
          <w:szCs w:val="24"/>
        </w:rPr>
        <w:t>frequently</w:t>
      </w:r>
      <w:r w:rsidR="003119EC">
        <w:rPr>
          <w:rFonts w:ascii="Times New Roman" w:hAnsi="Times New Roman" w:cs="Times New Roman"/>
          <w:sz w:val="24"/>
          <w:szCs w:val="24"/>
        </w:rPr>
        <w:t xml:space="preserve"> focuse</w:t>
      </w:r>
      <w:r w:rsidR="00AE609D">
        <w:rPr>
          <w:rFonts w:ascii="Times New Roman" w:hAnsi="Times New Roman" w:cs="Times New Roman"/>
          <w:sz w:val="24"/>
          <w:szCs w:val="24"/>
        </w:rPr>
        <w:t>s</w:t>
      </w:r>
      <w:r w:rsidR="003119EC">
        <w:rPr>
          <w:rFonts w:ascii="Times New Roman" w:hAnsi="Times New Roman" w:cs="Times New Roman"/>
          <w:sz w:val="24"/>
          <w:szCs w:val="24"/>
        </w:rPr>
        <w:t xml:space="preserve"> on the use of these elephants in warfare, the importance of their ivory </w:t>
      </w:r>
      <w:r w:rsidR="00AE609D">
        <w:rPr>
          <w:rFonts w:ascii="Times New Roman" w:hAnsi="Times New Roman" w:cs="Times New Roman"/>
          <w:sz w:val="24"/>
          <w:szCs w:val="24"/>
        </w:rPr>
        <w:t>and</w:t>
      </w:r>
      <w:r w:rsidR="003119EC">
        <w:rPr>
          <w:rFonts w:ascii="Times New Roman" w:hAnsi="Times New Roman" w:cs="Times New Roman"/>
          <w:sz w:val="24"/>
          <w:szCs w:val="24"/>
        </w:rPr>
        <w:t xml:space="preserve"> their over-hunting</w:t>
      </w:r>
      <w:r w:rsidR="00AE609D">
        <w:rPr>
          <w:rFonts w:ascii="Times New Roman" w:hAnsi="Times New Roman" w:cs="Times New Roman"/>
          <w:sz w:val="24"/>
          <w:szCs w:val="24"/>
        </w:rPr>
        <w:t xml:space="preserve"> despite some </w:t>
      </w:r>
      <w:r w:rsidR="000D6A61">
        <w:rPr>
          <w:rFonts w:ascii="Times New Roman" w:hAnsi="Times New Roman" w:cs="Times New Roman"/>
          <w:sz w:val="24"/>
          <w:szCs w:val="24"/>
        </w:rPr>
        <w:t>rightly</w:t>
      </w:r>
      <w:r w:rsidR="003119EC">
        <w:rPr>
          <w:rFonts w:ascii="Times New Roman" w:hAnsi="Times New Roman" w:cs="Times New Roman"/>
          <w:sz w:val="24"/>
          <w:szCs w:val="24"/>
        </w:rPr>
        <w:t xml:space="preserve"> acknowled</w:t>
      </w:r>
      <w:r w:rsidR="00AE609D">
        <w:rPr>
          <w:rFonts w:ascii="Times New Roman" w:hAnsi="Times New Roman" w:cs="Times New Roman"/>
          <w:sz w:val="24"/>
          <w:szCs w:val="24"/>
        </w:rPr>
        <w:t>ging</w:t>
      </w:r>
      <w:r w:rsidR="003119EC">
        <w:rPr>
          <w:rFonts w:ascii="Times New Roman" w:hAnsi="Times New Roman" w:cs="Times New Roman"/>
          <w:sz w:val="24"/>
          <w:szCs w:val="24"/>
        </w:rPr>
        <w:t xml:space="preserve"> that this was an ex</w:t>
      </w:r>
      <w:r w:rsidR="00AE609D">
        <w:rPr>
          <w:rFonts w:ascii="Times New Roman" w:hAnsi="Times New Roman" w:cs="Times New Roman"/>
          <w:sz w:val="24"/>
          <w:szCs w:val="24"/>
        </w:rPr>
        <w:t>tensive</w:t>
      </w:r>
      <w:r w:rsidR="003119EC">
        <w:rPr>
          <w:rFonts w:ascii="Times New Roman" w:hAnsi="Times New Roman" w:cs="Times New Roman"/>
          <w:sz w:val="24"/>
          <w:szCs w:val="24"/>
        </w:rPr>
        <w:t xml:space="preserve"> state-</w:t>
      </w:r>
      <w:r w:rsidR="00AE609D">
        <w:rPr>
          <w:rFonts w:ascii="Times New Roman" w:hAnsi="Times New Roman" w:cs="Times New Roman"/>
          <w:sz w:val="24"/>
          <w:szCs w:val="24"/>
        </w:rPr>
        <w:t>backed</w:t>
      </w:r>
      <w:r w:rsidR="003119EC">
        <w:rPr>
          <w:rFonts w:ascii="Times New Roman" w:hAnsi="Times New Roman" w:cs="Times New Roman"/>
          <w:sz w:val="24"/>
          <w:szCs w:val="24"/>
        </w:rPr>
        <w:t xml:space="preserve"> venture. Therefore, this essay has sought to </w:t>
      </w:r>
      <w:r w:rsidR="00AE609D">
        <w:rPr>
          <w:rFonts w:ascii="Times New Roman" w:hAnsi="Times New Roman" w:cs="Times New Roman"/>
          <w:sz w:val="24"/>
          <w:szCs w:val="24"/>
        </w:rPr>
        <w:t>refocus these</w:t>
      </w:r>
      <w:r w:rsidR="003119EC">
        <w:rPr>
          <w:rFonts w:ascii="Times New Roman" w:hAnsi="Times New Roman" w:cs="Times New Roman"/>
          <w:sz w:val="24"/>
          <w:szCs w:val="24"/>
        </w:rPr>
        <w:t xml:space="preserve"> argument</w:t>
      </w:r>
      <w:r w:rsidR="00AE609D">
        <w:rPr>
          <w:rFonts w:ascii="Times New Roman" w:hAnsi="Times New Roman" w:cs="Times New Roman"/>
          <w:sz w:val="24"/>
          <w:szCs w:val="24"/>
        </w:rPr>
        <w:t xml:space="preserve">s towards </w:t>
      </w:r>
      <w:r w:rsidR="001F6BA8">
        <w:rPr>
          <w:rFonts w:ascii="Times New Roman" w:hAnsi="Times New Roman" w:cs="Times New Roman"/>
          <w:sz w:val="24"/>
          <w:szCs w:val="24"/>
        </w:rPr>
        <w:t xml:space="preserve">confirming and outlining </w:t>
      </w:r>
      <w:r w:rsidR="00AE609D">
        <w:rPr>
          <w:rFonts w:ascii="Times New Roman" w:hAnsi="Times New Roman" w:cs="Times New Roman"/>
          <w:sz w:val="24"/>
          <w:szCs w:val="24"/>
        </w:rPr>
        <w:t xml:space="preserve">the </w:t>
      </w:r>
      <w:r w:rsidR="00505FEA">
        <w:rPr>
          <w:rFonts w:ascii="Times New Roman" w:hAnsi="Times New Roman" w:cs="Times New Roman"/>
          <w:sz w:val="24"/>
          <w:szCs w:val="24"/>
        </w:rPr>
        <w:t>formal</w:t>
      </w:r>
      <w:r w:rsidR="000D6A61">
        <w:rPr>
          <w:rFonts w:ascii="Times New Roman" w:hAnsi="Times New Roman" w:cs="Times New Roman"/>
          <w:sz w:val="24"/>
          <w:szCs w:val="24"/>
        </w:rPr>
        <w:t xml:space="preserve"> structure of</w:t>
      </w:r>
      <w:r w:rsidR="00505FEA">
        <w:rPr>
          <w:rFonts w:ascii="Times New Roman" w:hAnsi="Times New Roman" w:cs="Times New Roman"/>
          <w:sz w:val="24"/>
          <w:szCs w:val="24"/>
        </w:rPr>
        <w:t xml:space="preserve"> state</w:t>
      </w:r>
      <w:r w:rsidR="000D6A61">
        <w:rPr>
          <w:rFonts w:ascii="Times New Roman" w:hAnsi="Times New Roman" w:cs="Times New Roman"/>
          <w:sz w:val="24"/>
          <w:szCs w:val="24"/>
        </w:rPr>
        <w:t xml:space="preserve"> officials</w:t>
      </w:r>
      <w:r w:rsidR="00AE609D">
        <w:rPr>
          <w:rFonts w:ascii="Times New Roman" w:hAnsi="Times New Roman" w:cs="Times New Roman"/>
          <w:sz w:val="24"/>
          <w:szCs w:val="24"/>
        </w:rPr>
        <w:t xml:space="preserve"> </w:t>
      </w:r>
      <w:r w:rsidR="000D6A61">
        <w:rPr>
          <w:rFonts w:ascii="Times New Roman" w:hAnsi="Times New Roman" w:cs="Times New Roman"/>
          <w:sz w:val="24"/>
          <w:szCs w:val="24"/>
        </w:rPr>
        <w:t>who supported</w:t>
      </w:r>
      <w:r w:rsidR="00AE609D">
        <w:rPr>
          <w:rFonts w:ascii="Times New Roman" w:hAnsi="Times New Roman" w:cs="Times New Roman"/>
          <w:sz w:val="24"/>
          <w:szCs w:val="24"/>
        </w:rPr>
        <w:t xml:space="preserve"> this activity</w:t>
      </w:r>
      <w:r w:rsidR="003119EC">
        <w:rPr>
          <w:rFonts w:ascii="Times New Roman" w:hAnsi="Times New Roman" w:cs="Times New Roman"/>
          <w:sz w:val="24"/>
          <w:szCs w:val="24"/>
        </w:rPr>
        <w:t xml:space="preserve"> by firstly examining the way </w:t>
      </w:r>
      <w:r w:rsidR="00505FEA">
        <w:rPr>
          <w:rFonts w:ascii="Times New Roman" w:hAnsi="Times New Roman" w:cs="Times New Roman"/>
          <w:sz w:val="24"/>
          <w:szCs w:val="24"/>
        </w:rPr>
        <w:t xml:space="preserve">in which the </w:t>
      </w:r>
      <w:r w:rsidR="00BD005B">
        <w:rPr>
          <w:rFonts w:ascii="Times New Roman" w:hAnsi="Times New Roman" w:cs="Times New Roman"/>
          <w:sz w:val="24"/>
          <w:szCs w:val="24"/>
        </w:rPr>
        <w:t>k</w:t>
      </w:r>
      <w:r w:rsidR="00505FEA">
        <w:rPr>
          <w:rFonts w:ascii="Times New Roman" w:hAnsi="Times New Roman" w:cs="Times New Roman"/>
          <w:sz w:val="24"/>
          <w:szCs w:val="24"/>
        </w:rPr>
        <w:t xml:space="preserve">ing ensured that </w:t>
      </w:r>
      <w:r w:rsidR="001F6BA8">
        <w:rPr>
          <w:rFonts w:ascii="Times New Roman" w:hAnsi="Times New Roman" w:cs="Times New Roman"/>
          <w:sz w:val="24"/>
          <w:szCs w:val="24"/>
        </w:rPr>
        <w:t>his courtiers successfully undertook</w:t>
      </w:r>
      <w:r w:rsidR="003119EC">
        <w:rPr>
          <w:rFonts w:ascii="Times New Roman" w:hAnsi="Times New Roman" w:cs="Times New Roman"/>
          <w:sz w:val="24"/>
          <w:szCs w:val="24"/>
        </w:rPr>
        <w:t xml:space="preserve"> </w:t>
      </w:r>
      <w:r w:rsidR="00AE609D">
        <w:rPr>
          <w:rFonts w:ascii="Times New Roman" w:hAnsi="Times New Roman" w:cs="Times New Roman"/>
          <w:sz w:val="24"/>
          <w:szCs w:val="24"/>
        </w:rPr>
        <w:t xml:space="preserve">such </w:t>
      </w:r>
      <w:r w:rsidR="00834CAF">
        <w:rPr>
          <w:rFonts w:ascii="Times New Roman" w:hAnsi="Times New Roman" w:cs="Times New Roman"/>
          <w:sz w:val="24"/>
          <w:szCs w:val="24"/>
        </w:rPr>
        <w:t xml:space="preserve">an </w:t>
      </w:r>
      <w:r w:rsidR="00505FEA">
        <w:rPr>
          <w:rFonts w:ascii="Times New Roman" w:hAnsi="Times New Roman" w:cs="Times New Roman"/>
          <w:sz w:val="24"/>
          <w:szCs w:val="24"/>
        </w:rPr>
        <w:t>operation as</w:t>
      </w:r>
      <w:r w:rsidR="003119EC">
        <w:rPr>
          <w:rFonts w:ascii="Times New Roman" w:hAnsi="Times New Roman" w:cs="Times New Roman"/>
          <w:sz w:val="24"/>
          <w:szCs w:val="24"/>
        </w:rPr>
        <w:t xml:space="preserve"> obtaining elephants</w:t>
      </w:r>
      <w:r w:rsidR="00AE609D">
        <w:rPr>
          <w:rFonts w:ascii="Times New Roman" w:hAnsi="Times New Roman" w:cs="Times New Roman"/>
          <w:sz w:val="24"/>
          <w:szCs w:val="24"/>
        </w:rPr>
        <w:t xml:space="preserve"> and secondly it has discussed</w:t>
      </w:r>
      <w:r w:rsidR="003119EC">
        <w:rPr>
          <w:rFonts w:ascii="Times New Roman" w:hAnsi="Times New Roman" w:cs="Times New Roman"/>
          <w:sz w:val="24"/>
          <w:szCs w:val="24"/>
        </w:rPr>
        <w:t xml:space="preserve"> the evidence for </w:t>
      </w:r>
      <w:r w:rsidR="00505FEA">
        <w:rPr>
          <w:rFonts w:ascii="Times New Roman" w:hAnsi="Times New Roman" w:cs="Times New Roman"/>
          <w:sz w:val="24"/>
          <w:szCs w:val="24"/>
        </w:rPr>
        <w:t xml:space="preserve">the numerous </w:t>
      </w:r>
      <w:r w:rsidR="00AA3BCD">
        <w:rPr>
          <w:rFonts w:ascii="Times New Roman" w:hAnsi="Times New Roman" w:cs="Times New Roman"/>
          <w:sz w:val="24"/>
          <w:szCs w:val="24"/>
        </w:rPr>
        <w:t xml:space="preserve">Ptolemaic officials involved with elephant hunting </w:t>
      </w:r>
      <w:r w:rsidR="002E7AC4">
        <w:rPr>
          <w:rFonts w:ascii="Times New Roman" w:hAnsi="Times New Roman" w:cs="Times New Roman"/>
          <w:sz w:val="24"/>
          <w:szCs w:val="24"/>
        </w:rPr>
        <w:t xml:space="preserve">and the </w:t>
      </w:r>
      <w:r w:rsidR="00505FEA">
        <w:rPr>
          <w:rFonts w:ascii="Times New Roman" w:hAnsi="Times New Roman" w:cs="Times New Roman"/>
          <w:sz w:val="24"/>
          <w:szCs w:val="24"/>
        </w:rPr>
        <w:t>duties</w:t>
      </w:r>
      <w:r w:rsidR="001F6BA8">
        <w:rPr>
          <w:rFonts w:ascii="Times New Roman" w:hAnsi="Times New Roman" w:cs="Times New Roman"/>
          <w:sz w:val="24"/>
          <w:szCs w:val="24"/>
        </w:rPr>
        <w:t xml:space="preserve"> which</w:t>
      </w:r>
      <w:r w:rsidR="002E7AC4">
        <w:rPr>
          <w:rFonts w:ascii="Times New Roman" w:hAnsi="Times New Roman" w:cs="Times New Roman"/>
          <w:sz w:val="24"/>
          <w:szCs w:val="24"/>
        </w:rPr>
        <w:t xml:space="preserve"> the</w:t>
      </w:r>
      <w:r w:rsidR="00505FEA">
        <w:rPr>
          <w:rFonts w:ascii="Times New Roman" w:hAnsi="Times New Roman" w:cs="Times New Roman"/>
          <w:sz w:val="24"/>
          <w:szCs w:val="24"/>
        </w:rPr>
        <w:t>y</w:t>
      </w:r>
      <w:r w:rsidR="002E7AC4">
        <w:rPr>
          <w:rFonts w:ascii="Times New Roman" w:hAnsi="Times New Roman" w:cs="Times New Roman"/>
          <w:sz w:val="24"/>
          <w:szCs w:val="24"/>
        </w:rPr>
        <w:t xml:space="preserve"> performed</w:t>
      </w:r>
      <w:r w:rsidR="00AA3BC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E2329" w:rsidRDefault="000D6A61" w:rsidP="003119E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A975CA">
        <w:rPr>
          <w:rFonts w:ascii="Times New Roman" w:hAnsi="Times New Roman" w:cs="Times New Roman"/>
          <w:sz w:val="24"/>
          <w:szCs w:val="24"/>
        </w:rPr>
        <w:t>h</w:t>
      </w:r>
      <w:r w:rsidR="00AA3BCD">
        <w:rPr>
          <w:rFonts w:ascii="Times New Roman" w:hAnsi="Times New Roman" w:cs="Times New Roman"/>
          <w:sz w:val="24"/>
          <w:szCs w:val="24"/>
        </w:rPr>
        <w:t xml:space="preserve">e result </w:t>
      </w:r>
      <w:r w:rsidR="001F6BA8">
        <w:rPr>
          <w:rFonts w:ascii="Times New Roman" w:hAnsi="Times New Roman" w:cs="Times New Roman"/>
          <w:sz w:val="24"/>
          <w:szCs w:val="24"/>
        </w:rPr>
        <w:t xml:space="preserve">both confirms the presence of a </w:t>
      </w:r>
      <w:r w:rsidR="00505FEA">
        <w:rPr>
          <w:rFonts w:ascii="Times New Roman" w:hAnsi="Times New Roman" w:cs="Times New Roman"/>
          <w:sz w:val="24"/>
          <w:szCs w:val="24"/>
        </w:rPr>
        <w:t>formal structure of state</w:t>
      </w:r>
      <w:r w:rsidR="00A975CA">
        <w:rPr>
          <w:rFonts w:ascii="Times New Roman" w:hAnsi="Times New Roman" w:cs="Times New Roman"/>
          <w:sz w:val="24"/>
          <w:szCs w:val="24"/>
        </w:rPr>
        <w:t xml:space="preserve"> officials</w:t>
      </w:r>
      <w:r w:rsidR="001F6BA8">
        <w:rPr>
          <w:rFonts w:ascii="Times New Roman" w:hAnsi="Times New Roman" w:cs="Times New Roman"/>
          <w:sz w:val="24"/>
          <w:szCs w:val="24"/>
        </w:rPr>
        <w:t xml:space="preserve"> and allows for a hypothetical outline to be reconstructed.</w:t>
      </w:r>
      <w:r w:rsidR="00A975CA">
        <w:rPr>
          <w:rFonts w:ascii="Times New Roman" w:hAnsi="Times New Roman" w:cs="Times New Roman"/>
          <w:sz w:val="24"/>
          <w:szCs w:val="24"/>
        </w:rPr>
        <w:t xml:space="preserve"> </w:t>
      </w:r>
      <w:r w:rsidR="001F6BA8">
        <w:rPr>
          <w:rFonts w:ascii="Times New Roman" w:hAnsi="Times New Roman" w:cs="Times New Roman"/>
          <w:sz w:val="24"/>
          <w:szCs w:val="24"/>
        </w:rPr>
        <w:t>This,</w:t>
      </w:r>
      <w:r w:rsidR="00A975CA">
        <w:rPr>
          <w:rFonts w:ascii="Times New Roman" w:hAnsi="Times New Roman" w:cs="Times New Roman"/>
          <w:sz w:val="24"/>
          <w:szCs w:val="24"/>
        </w:rPr>
        <w:t xml:space="preserve"> despite one exception,</w:t>
      </w:r>
      <w:r w:rsidR="00AA3BCD">
        <w:rPr>
          <w:rFonts w:ascii="Times New Roman" w:hAnsi="Times New Roman" w:cs="Times New Roman"/>
          <w:sz w:val="24"/>
          <w:szCs w:val="24"/>
        </w:rPr>
        <w:t xml:space="preserve"> was seemingly closely aligned with </w:t>
      </w:r>
      <w:r w:rsidR="00A975CA">
        <w:rPr>
          <w:rFonts w:ascii="Times New Roman" w:hAnsi="Times New Roman" w:cs="Times New Roman"/>
          <w:sz w:val="24"/>
          <w:szCs w:val="24"/>
        </w:rPr>
        <w:t>similar</w:t>
      </w:r>
      <w:r w:rsidR="00AA3BCD">
        <w:rPr>
          <w:rFonts w:ascii="Times New Roman" w:hAnsi="Times New Roman" w:cs="Times New Roman"/>
          <w:sz w:val="24"/>
          <w:szCs w:val="24"/>
        </w:rPr>
        <w:t xml:space="preserve"> Ptolemaic </w:t>
      </w:r>
      <w:r w:rsidR="00505FEA">
        <w:rPr>
          <w:rFonts w:ascii="Times New Roman" w:hAnsi="Times New Roman" w:cs="Times New Roman"/>
          <w:sz w:val="24"/>
          <w:szCs w:val="24"/>
        </w:rPr>
        <w:t>structures</w:t>
      </w:r>
      <w:r w:rsidR="00AA3BCD">
        <w:rPr>
          <w:rFonts w:ascii="Times New Roman" w:hAnsi="Times New Roman" w:cs="Times New Roman"/>
          <w:sz w:val="24"/>
          <w:szCs w:val="24"/>
        </w:rPr>
        <w:t xml:space="preserve"> </w:t>
      </w:r>
      <w:r w:rsidR="00505FEA">
        <w:rPr>
          <w:rFonts w:ascii="Times New Roman" w:hAnsi="Times New Roman" w:cs="Times New Roman"/>
          <w:sz w:val="24"/>
          <w:szCs w:val="24"/>
        </w:rPr>
        <w:t>for</w:t>
      </w:r>
      <w:r w:rsidR="00AA3BCD">
        <w:rPr>
          <w:rFonts w:ascii="Times New Roman" w:hAnsi="Times New Roman" w:cs="Times New Roman"/>
          <w:sz w:val="24"/>
          <w:szCs w:val="24"/>
        </w:rPr>
        <w:t xml:space="preserve"> regional</w:t>
      </w:r>
      <w:r w:rsidR="00A975CA">
        <w:rPr>
          <w:rFonts w:ascii="Times New Roman" w:hAnsi="Times New Roman" w:cs="Times New Roman"/>
          <w:sz w:val="24"/>
          <w:szCs w:val="24"/>
        </w:rPr>
        <w:t xml:space="preserve"> governance</w:t>
      </w:r>
      <w:r w:rsidR="00505FEA">
        <w:rPr>
          <w:rFonts w:ascii="Times New Roman" w:hAnsi="Times New Roman" w:cs="Times New Roman"/>
          <w:sz w:val="24"/>
          <w:szCs w:val="24"/>
        </w:rPr>
        <w:t>, in places like Cilicia,</w:t>
      </w:r>
      <w:r w:rsidR="00AA3BCD">
        <w:rPr>
          <w:rFonts w:ascii="Times New Roman" w:hAnsi="Times New Roman" w:cs="Times New Roman"/>
          <w:sz w:val="24"/>
          <w:szCs w:val="24"/>
        </w:rPr>
        <w:t xml:space="preserve"> via officials who were closely linked with the </w:t>
      </w:r>
      <w:r w:rsidR="003B64B3">
        <w:rPr>
          <w:rFonts w:ascii="Times New Roman" w:hAnsi="Times New Roman" w:cs="Times New Roman"/>
          <w:sz w:val="24"/>
          <w:szCs w:val="24"/>
        </w:rPr>
        <w:t>k</w:t>
      </w:r>
      <w:bookmarkStart w:id="0" w:name="_GoBack"/>
      <w:bookmarkEnd w:id="0"/>
      <w:r w:rsidR="00AA3BCD">
        <w:rPr>
          <w:rFonts w:ascii="Times New Roman" w:hAnsi="Times New Roman" w:cs="Times New Roman"/>
          <w:sz w:val="24"/>
          <w:szCs w:val="24"/>
        </w:rPr>
        <w:t xml:space="preserve">ing and his court and many of whom held the title of </w:t>
      </w:r>
      <w:proofErr w:type="spellStart"/>
      <w:r w:rsidR="00AA3BCD">
        <w:rPr>
          <w:rFonts w:ascii="Times New Roman" w:hAnsi="Times New Roman" w:cs="Times New Roman"/>
          <w:i/>
          <w:sz w:val="24"/>
          <w:szCs w:val="24"/>
        </w:rPr>
        <w:t>philoi</w:t>
      </w:r>
      <w:proofErr w:type="spellEnd"/>
      <w:r w:rsidR="00AA3BCD">
        <w:rPr>
          <w:rFonts w:ascii="Times New Roman" w:hAnsi="Times New Roman" w:cs="Times New Roman"/>
          <w:sz w:val="24"/>
          <w:szCs w:val="24"/>
        </w:rPr>
        <w:t xml:space="preserve">. </w:t>
      </w:r>
      <w:r w:rsidR="00A975CA">
        <w:rPr>
          <w:rFonts w:ascii="Times New Roman" w:hAnsi="Times New Roman" w:cs="Times New Roman"/>
          <w:sz w:val="24"/>
          <w:szCs w:val="24"/>
        </w:rPr>
        <w:t>T</w:t>
      </w:r>
      <w:r w:rsidR="00B4707E">
        <w:rPr>
          <w:rFonts w:ascii="Times New Roman" w:hAnsi="Times New Roman" w:cs="Times New Roman"/>
          <w:sz w:val="24"/>
          <w:szCs w:val="24"/>
        </w:rPr>
        <w:t>hese conclusions</w:t>
      </w:r>
      <w:r w:rsidR="00AA3BCD">
        <w:rPr>
          <w:rFonts w:ascii="Times New Roman" w:hAnsi="Times New Roman" w:cs="Times New Roman"/>
          <w:sz w:val="24"/>
          <w:szCs w:val="24"/>
        </w:rPr>
        <w:t xml:space="preserve"> allow </w:t>
      </w:r>
      <w:r w:rsidR="00B4707E">
        <w:rPr>
          <w:rFonts w:ascii="Times New Roman" w:hAnsi="Times New Roman" w:cs="Times New Roman"/>
          <w:sz w:val="24"/>
          <w:szCs w:val="24"/>
        </w:rPr>
        <w:t>for modern scholars</w:t>
      </w:r>
      <w:r w:rsidR="00AA3BCD">
        <w:rPr>
          <w:rFonts w:ascii="Times New Roman" w:hAnsi="Times New Roman" w:cs="Times New Roman"/>
          <w:sz w:val="24"/>
          <w:szCs w:val="24"/>
        </w:rPr>
        <w:t xml:space="preserve"> to begin to </w:t>
      </w:r>
      <w:r w:rsidR="00B4707E">
        <w:rPr>
          <w:rFonts w:ascii="Times New Roman" w:hAnsi="Times New Roman" w:cs="Times New Roman"/>
          <w:sz w:val="24"/>
          <w:szCs w:val="24"/>
        </w:rPr>
        <w:t>more thoroughly consider</w:t>
      </w:r>
      <w:r w:rsidR="00505FEA">
        <w:rPr>
          <w:rFonts w:ascii="Times New Roman" w:hAnsi="Times New Roman" w:cs="Times New Roman"/>
          <w:sz w:val="24"/>
          <w:szCs w:val="24"/>
        </w:rPr>
        <w:t xml:space="preserve"> not only the scale of Ptolemaic activity but also</w:t>
      </w:r>
      <w:r w:rsidR="00B4707E">
        <w:rPr>
          <w:rFonts w:ascii="Times New Roman" w:hAnsi="Times New Roman" w:cs="Times New Roman"/>
          <w:sz w:val="24"/>
          <w:szCs w:val="24"/>
        </w:rPr>
        <w:t xml:space="preserve"> more logistical aspects of</w:t>
      </w:r>
      <w:r w:rsidR="00AA3BCD">
        <w:rPr>
          <w:rFonts w:ascii="Times New Roman" w:hAnsi="Times New Roman" w:cs="Times New Roman"/>
          <w:sz w:val="24"/>
          <w:szCs w:val="24"/>
        </w:rPr>
        <w:t xml:space="preserve"> th</w:t>
      </w:r>
      <w:r w:rsidR="00505FEA">
        <w:rPr>
          <w:rFonts w:ascii="Times New Roman" w:hAnsi="Times New Roman" w:cs="Times New Roman"/>
          <w:sz w:val="24"/>
          <w:szCs w:val="24"/>
        </w:rPr>
        <w:t>is</w:t>
      </w:r>
      <w:r w:rsidR="00AA3BCD">
        <w:rPr>
          <w:rFonts w:ascii="Times New Roman" w:hAnsi="Times New Roman" w:cs="Times New Roman"/>
          <w:sz w:val="24"/>
          <w:szCs w:val="24"/>
        </w:rPr>
        <w:t xml:space="preserve"> often-overlooked</w:t>
      </w:r>
      <w:r w:rsidR="00B4707E">
        <w:rPr>
          <w:rFonts w:ascii="Times New Roman" w:hAnsi="Times New Roman" w:cs="Times New Roman"/>
          <w:sz w:val="24"/>
          <w:szCs w:val="24"/>
        </w:rPr>
        <w:t xml:space="preserve"> yet vitally important</w:t>
      </w:r>
      <w:r w:rsidR="00AA3BCD">
        <w:rPr>
          <w:rFonts w:ascii="Times New Roman" w:hAnsi="Times New Roman" w:cs="Times New Roman"/>
          <w:sz w:val="24"/>
          <w:szCs w:val="24"/>
        </w:rPr>
        <w:t xml:space="preserve"> period in the Eastern Desert</w:t>
      </w:r>
      <w:r w:rsidR="00505FEA">
        <w:rPr>
          <w:rFonts w:ascii="Times New Roman" w:hAnsi="Times New Roman" w:cs="Times New Roman"/>
          <w:sz w:val="24"/>
          <w:szCs w:val="24"/>
        </w:rPr>
        <w:t xml:space="preserve"> and Red Sea</w:t>
      </w:r>
      <w:r w:rsidR="00AA3BCD">
        <w:rPr>
          <w:rFonts w:ascii="Times New Roman" w:hAnsi="Times New Roman" w:cs="Times New Roman"/>
          <w:sz w:val="24"/>
          <w:szCs w:val="24"/>
        </w:rPr>
        <w:t xml:space="preserve">. Moreover, this </w:t>
      </w:r>
      <w:r w:rsidR="001F6BA8">
        <w:rPr>
          <w:rFonts w:ascii="Times New Roman" w:hAnsi="Times New Roman" w:cs="Times New Roman"/>
          <w:sz w:val="24"/>
          <w:szCs w:val="24"/>
        </w:rPr>
        <w:t>allows for</w:t>
      </w:r>
      <w:r w:rsidR="00AA3BCD">
        <w:rPr>
          <w:rFonts w:ascii="Times New Roman" w:hAnsi="Times New Roman" w:cs="Times New Roman"/>
          <w:sz w:val="24"/>
          <w:szCs w:val="24"/>
        </w:rPr>
        <w:t xml:space="preserve"> a more detailed </w:t>
      </w:r>
      <w:r w:rsidR="001F6BA8">
        <w:rPr>
          <w:rFonts w:ascii="Times New Roman" w:hAnsi="Times New Roman" w:cs="Times New Roman"/>
          <w:sz w:val="24"/>
          <w:szCs w:val="24"/>
        </w:rPr>
        <w:t>understanding of</w:t>
      </w:r>
      <w:r w:rsidR="00AA3BCD">
        <w:rPr>
          <w:rFonts w:ascii="Times New Roman" w:hAnsi="Times New Roman" w:cs="Times New Roman"/>
          <w:sz w:val="24"/>
          <w:szCs w:val="24"/>
        </w:rPr>
        <w:t xml:space="preserve"> the</w:t>
      </w:r>
      <w:r w:rsidR="002E7AC4">
        <w:rPr>
          <w:rFonts w:ascii="Times New Roman" w:hAnsi="Times New Roman" w:cs="Times New Roman"/>
          <w:sz w:val="24"/>
          <w:szCs w:val="24"/>
        </w:rPr>
        <w:t xml:space="preserve"> state</w:t>
      </w:r>
      <w:r w:rsidR="00AA3BCD">
        <w:rPr>
          <w:rFonts w:ascii="Times New Roman" w:hAnsi="Times New Roman" w:cs="Times New Roman"/>
          <w:sz w:val="24"/>
          <w:szCs w:val="24"/>
        </w:rPr>
        <w:t xml:space="preserve"> structures prior to the Roman conquest of Egypt </w:t>
      </w:r>
      <w:r w:rsidR="00B4707E">
        <w:rPr>
          <w:rFonts w:ascii="Times New Roman" w:hAnsi="Times New Roman" w:cs="Times New Roman"/>
          <w:sz w:val="24"/>
          <w:szCs w:val="24"/>
        </w:rPr>
        <w:t>which</w:t>
      </w:r>
      <w:r w:rsidR="00AA3BCD">
        <w:rPr>
          <w:rFonts w:ascii="Times New Roman" w:hAnsi="Times New Roman" w:cs="Times New Roman"/>
          <w:sz w:val="24"/>
          <w:szCs w:val="24"/>
        </w:rPr>
        <w:t xml:space="preserve"> subsequent</w:t>
      </w:r>
      <w:r w:rsidR="00B4707E">
        <w:rPr>
          <w:rFonts w:ascii="Times New Roman" w:hAnsi="Times New Roman" w:cs="Times New Roman"/>
          <w:sz w:val="24"/>
          <w:szCs w:val="24"/>
        </w:rPr>
        <w:t>ly saw both a</w:t>
      </w:r>
      <w:r w:rsidR="00AA3BCD">
        <w:rPr>
          <w:rFonts w:ascii="Times New Roman" w:hAnsi="Times New Roman" w:cs="Times New Roman"/>
          <w:sz w:val="24"/>
          <w:szCs w:val="24"/>
        </w:rPr>
        <w:t xml:space="preserve"> phase of</w:t>
      </w:r>
      <w:r w:rsidR="00B4707E">
        <w:rPr>
          <w:rFonts w:ascii="Times New Roman" w:hAnsi="Times New Roman" w:cs="Times New Roman"/>
          <w:sz w:val="24"/>
          <w:szCs w:val="24"/>
        </w:rPr>
        <w:t xml:space="preserve"> significant</w:t>
      </w:r>
      <w:r w:rsidR="002E7AC4">
        <w:rPr>
          <w:rFonts w:ascii="Times New Roman" w:hAnsi="Times New Roman" w:cs="Times New Roman"/>
          <w:sz w:val="24"/>
          <w:szCs w:val="24"/>
        </w:rPr>
        <w:t xml:space="preserve"> commercial</w:t>
      </w:r>
      <w:r w:rsidR="00AA3BCD">
        <w:rPr>
          <w:rFonts w:ascii="Times New Roman" w:hAnsi="Times New Roman" w:cs="Times New Roman"/>
          <w:sz w:val="24"/>
          <w:szCs w:val="24"/>
        </w:rPr>
        <w:t xml:space="preserve"> growth within the</w:t>
      </w:r>
      <w:r w:rsidR="002E7AC4">
        <w:rPr>
          <w:rFonts w:ascii="Times New Roman" w:hAnsi="Times New Roman" w:cs="Times New Roman"/>
          <w:sz w:val="24"/>
          <w:szCs w:val="24"/>
        </w:rPr>
        <w:t xml:space="preserve"> sphere of the</w:t>
      </w:r>
      <w:r w:rsidR="00AA3BCD">
        <w:rPr>
          <w:rFonts w:ascii="Times New Roman" w:hAnsi="Times New Roman" w:cs="Times New Roman"/>
          <w:sz w:val="24"/>
          <w:szCs w:val="24"/>
        </w:rPr>
        <w:t xml:space="preserve"> Indian Ocean</w:t>
      </w:r>
      <w:r w:rsidR="00B4707E">
        <w:rPr>
          <w:rFonts w:ascii="Times New Roman" w:hAnsi="Times New Roman" w:cs="Times New Roman"/>
          <w:sz w:val="24"/>
          <w:szCs w:val="24"/>
        </w:rPr>
        <w:t xml:space="preserve"> and a utilisation of many officials with similar remits to those seen under the Ptolemies</w:t>
      </w:r>
      <w:r w:rsidR="00AA3BCD">
        <w:rPr>
          <w:rFonts w:ascii="Times New Roman" w:hAnsi="Times New Roman" w:cs="Times New Roman"/>
          <w:sz w:val="24"/>
          <w:szCs w:val="24"/>
        </w:rPr>
        <w:t xml:space="preserve">.  </w:t>
      </w:r>
      <w:r w:rsidR="003119EC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2554A4" w:rsidRDefault="002554A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E00D8A" w:rsidRDefault="00E00D8A" w:rsidP="002D4D5C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lastRenderedPageBreak/>
        <w:t xml:space="preserve">Bibliography </w:t>
      </w:r>
    </w:p>
    <w:p w:rsidR="006D59CA" w:rsidRPr="00E00D8A" w:rsidRDefault="006D59CA" w:rsidP="008711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Ancient Sources</w:t>
      </w:r>
      <w:r w:rsidR="005D6858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D59CA" w:rsidRDefault="006D59CA" w:rsidP="002D4D5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1184">
        <w:rPr>
          <w:rFonts w:ascii="Times New Roman" w:hAnsi="Times New Roman" w:cs="Times New Roman"/>
          <w:sz w:val="24"/>
          <w:szCs w:val="24"/>
          <w:shd w:val="clear" w:color="auto" w:fill="FFFFFF"/>
        </w:rPr>
        <w:t>Appian, Roman</w:t>
      </w:r>
      <w:r w:rsidRPr="0087118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History</w:t>
      </w:r>
      <w:r w:rsidRPr="0087118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1912. White, H. (trans.). Cambridge Mass: Harvard University Press. </w:t>
      </w:r>
    </w:p>
    <w:p w:rsidR="006D59CA" w:rsidRDefault="006D59CA" w:rsidP="00775600">
      <w:pPr>
        <w:pStyle w:val="NormalWeb"/>
        <w:shd w:val="clear" w:color="auto" w:fill="FFFFFF"/>
        <w:spacing w:before="0" w:beforeAutospacing="0" w:line="360" w:lineRule="auto"/>
        <w:jc w:val="both"/>
      </w:pPr>
      <w:proofErr w:type="spellStart"/>
      <w:r w:rsidRPr="00A51023">
        <w:t>Arrian</w:t>
      </w:r>
      <w:proofErr w:type="spellEnd"/>
      <w:r w:rsidRPr="00A51023">
        <w:t>, </w:t>
      </w:r>
      <w:r w:rsidRPr="00A51023">
        <w:rPr>
          <w:rStyle w:val="Emphasis"/>
        </w:rPr>
        <w:t>Anabasis</w:t>
      </w:r>
      <w:r w:rsidRPr="00A51023">
        <w:t>. 1976, Brunt, A. P (trans.) Cambridge Mass: Harvard University Press.</w:t>
      </w:r>
      <w:r>
        <w:t xml:space="preserve"> </w:t>
      </w:r>
    </w:p>
    <w:p w:rsidR="006D59CA" w:rsidRDefault="006D59CA" w:rsidP="008711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0009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Burstein, S. M. (2010) </w:t>
      </w:r>
      <w:r w:rsidRPr="00D0009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On the </w:t>
      </w:r>
      <w:proofErr w:type="spellStart"/>
      <w:r w:rsidRPr="00D0009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Erythraean</w:t>
      </w:r>
      <w:proofErr w:type="spellEnd"/>
      <w:r w:rsidRPr="00D0009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Sea</w:t>
      </w:r>
      <w:r w:rsidRPr="00D0009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Farnham: Ashgate Publishers.</w:t>
      </w:r>
    </w:p>
    <w:p w:rsidR="006D59CA" w:rsidRPr="00307A01" w:rsidRDefault="006D59CA" w:rsidP="008711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Casson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D9408D">
        <w:rPr>
          <w:rFonts w:ascii="Times New Roman" w:hAnsi="Times New Roman" w:cs="Times New Roman"/>
          <w:sz w:val="24"/>
          <w:szCs w:val="24"/>
        </w:rPr>
        <w:t xml:space="preserve">L 2012. </w:t>
      </w:r>
      <w:r w:rsidRPr="00D9408D">
        <w:rPr>
          <w:rFonts w:ascii="Times New Roman" w:hAnsi="Times New Roman" w:cs="Times New Roman"/>
          <w:i/>
          <w:iCs/>
          <w:sz w:val="24"/>
          <w:szCs w:val="24"/>
        </w:rPr>
        <w:t xml:space="preserve">Periplus Maris </w:t>
      </w:r>
      <w:proofErr w:type="spellStart"/>
      <w:r w:rsidRPr="00D9408D">
        <w:rPr>
          <w:rFonts w:ascii="Times New Roman" w:hAnsi="Times New Roman" w:cs="Times New Roman"/>
          <w:i/>
          <w:iCs/>
          <w:sz w:val="24"/>
          <w:szCs w:val="24"/>
        </w:rPr>
        <w:t>Erythraei</w:t>
      </w:r>
      <w:proofErr w:type="spellEnd"/>
      <w:r w:rsidRPr="00D9408D">
        <w:rPr>
          <w:rFonts w:ascii="Times New Roman" w:hAnsi="Times New Roman" w:cs="Times New Roman"/>
          <w:i/>
          <w:iCs/>
          <w:sz w:val="24"/>
          <w:szCs w:val="24"/>
        </w:rPr>
        <w:t xml:space="preserve"> Text with Introduction, Translation </w:t>
      </w:r>
      <w:r w:rsidRPr="002863E5">
        <w:rPr>
          <w:rFonts w:ascii="Times New Roman" w:hAnsi="Times New Roman" w:cs="Times New Roman"/>
          <w:i/>
          <w:iCs/>
          <w:noProof/>
          <w:sz w:val="24"/>
          <w:szCs w:val="24"/>
        </w:rPr>
        <w:t>and</w:t>
      </w:r>
      <w:r w:rsidRPr="00D9408D">
        <w:rPr>
          <w:rFonts w:ascii="Times New Roman" w:hAnsi="Times New Roman" w:cs="Times New Roman"/>
          <w:i/>
          <w:iCs/>
          <w:sz w:val="24"/>
          <w:szCs w:val="24"/>
        </w:rPr>
        <w:t xml:space="preserve"> Commentary</w:t>
      </w:r>
      <w:r w:rsidRPr="00D9408D">
        <w:rPr>
          <w:rFonts w:ascii="Times New Roman" w:hAnsi="Times New Roman" w:cs="Times New Roman"/>
          <w:sz w:val="24"/>
          <w:szCs w:val="24"/>
        </w:rPr>
        <w:t>. Princeton: Princeton University Press.</w:t>
      </w:r>
    </w:p>
    <w:p w:rsidR="006D59CA" w:rsidRDefault="006D59CA" w:rsidP="002D4D5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3102E2">
        <w:rPr>
          <w:rFonts w:ascii="Times New Roman" w:hAnsi="Times New Roman" w:cs="Times New Roman"/>
          <w:sz w:val="24"/>
          <w:szCs w:val="24"/>
          <w:shd w:val="clear" w:color="auto" w:fill="FFFFFF"/>
        </w:rPr>
        <w:t>Curtius</w:t>
      </w:r>
      <w:proofErr w:type="spellEnd"/>
      <w:r w:rsidRPr="003102E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Rufus, </w:t>
      </w:r>
      <w:r w:rsidRPr="003102E2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History of Alexander</w:t>
      </w:r>
      <w:r w:rsidRPr="003102E2">
        <w:rPr>
          <w:rFonts w:ascii="Times New Roman" w:hAnsi="Times New Roman" w:cs="Times New Roman"/>
          <w:sz w:val="24"/>
          <w:szCs w:val="24"/>
          <w:shd w:val="clear" w:color="auto" w:fill="FFFFFF"/>
        </w:rPr>
        <w:t>. 1946. John Carew (trans.).  Cambridge Mass: Harvard University Press.</w:t>
      </w:r>
    </w:p>
    <w:p w:rsidR="006D59CA" w:rsidRPr="00B355E5" w:rsidRDefault="006D59CA" w:rsidP="008711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355E5">
        <w:rPr>
          <w:rFonts w:ascii="Times New Roman" w:hAnsi="Times New Roman" w:cs="Times New Roman"/>
          <w:sz w:val="24"/>
          <w:szCs w:val="24"/>
        </w:rPr>
        <w:t>Diodorus</w:t>
      </w:r>
      <w:proofErr w:type="spellEnd"/>
      <w:r w:rsidRPr="00B355E5">
        <w:rPr>
          <w:rFonts w:ascii="Times New Roman" w:hAnsi="Times New Roman" w:cs="Times New Roman"/>
          <w:sz w:val="24"/>
          <w:szCs w:val="24"/>
        </w:rPr>
        <w:t xml:space="preserve"> Siculus, </w:t>
      </w:r>
      <w:r w:rsidRPr="00B355E5">
        <w:rPr>
          <w:rFonts w:ascii="Times New Roman" w:hAnsi="Times New Roman" w:cs="Times New Roman"/>
          <w:i/>
          <w:iCs/>
          <w:sz w:val="24"/>
          <w:szCs w:val="24"/>
        </w:rPr>
        <w:t>Historical Library</w:t>
      </w:r>
      <w:r w:rsidRPr="00B355E5">
        <w:rPr>
          <w:rFonts w:ascii="Times New Roman" w:hAnsi="Times New Roman" w:cs="Times New Roman"/>
          <w:sz w:val="24"/>
          <w:szCs w:val="24"/>
        </w:rPr>
        <w:t xml:space="preserve">. Volume One. Lauren, G (trans.). 2014. </w:t>
      </w:r>
      <w:proofErr w:type="spellStart"/>
      <w:r w:rsidRPr="00B355E5">
        <w:rPr>
          <w:rFonts w:ascii="Times New Roman" w:hAnsi="Times New Roman" w:cs="Times New Roman"/>
          <w:sz w:val="24"/>
          <w:szCs w:val="24"/>
        </w:rPr>
        <w:t>Saphron</w:t>
      </w:r>
      <w:proofErr w:type="spellEnd"/>
      <w:r w:rsidRPr="00B355E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D59CA" w:rsidRPr="00DC5E23" w:rsidRDefault="006D59CA" w:rsidP="008711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9408D">
        <w:rPr>
          <w:rFonts w:ascii="Times New Roman" w:hAnsi="Times New Roman" w:cs="Times New Roman"/>
          <w:sz w:val="24"/>
          <w:szCs w:val="24"/>
        </w:rPr>
        <w:t>Diodorus</w:t>
      </w:r>
      <w:proofErr w:type="spellEnd"/>
      <w:r w:rsidRPr="00D9408D">
        <w:rPr>
          <w:rFonts w:ascii="Times New Roman" w:hAnsi="Times New Roman" w:cs="Times New Roman"/>
          <w:sz w:val="24"/>
          <w:szCs w:val="24"/>
        </w:rPr>
        <w:t xml:space="preserve"> Siculus, </w:t>
      </w:r>
      <w:r w:rsidRPr="00D9408D">
        <w:rPr>
          <w:rFonts w:ascii="Times New Roman" w:hAnsi="Times New Roman" w:cs="Times New Roman"/>
          <w:i/>
          <w:iCs/>
          <w:sz w:val="24"/>
          <w:szCs w:val="24"/>
        </w:rPr>
        <w:t>Historical Library</w:t>
      </w:r>
      <w:r w:rsidRPr="00D9408D">
        <w:rPr>
          <w:rFonts w:ascii="Times New Roman" w:hAnsi="Times New Roman" w:cs="Times New Roman"/>
          <w:sz w:val="24"/>
          <w:szCs w:val="24"/>
        </w:rPr>
        <w:t xml:space="preserve">. Volume Two. Lauren, G (trans.). 2014. </w:t>
      </w:r>
      <w:proofErr w:type="spellStart"/>
      <w:r w:rsidRPr="00D9408D">
        <w:rPr>
          <w:rFonts w:ascii="Times New Roman" w:hAnsi="Times New Roman" w:cs="Times New Roman"/>
          <w:sz w:val="24"/>
          <w:szCs w:val="24"/>
        </w:rPr>
        <w:t>Saphron</w:t>
      </w:r>
      <w:proofErr w:type="spellEnd"/>
      <w:r w:rsidRPr="00D9408D">
        <w:rPr>
          <w:rFonts w:ascii="Times New Roman" w:hAnsi="Times New Roman" w:cs="Times New Roman"/>
          <w:sz w:val="24"/>
          <w:szCs w:val="24"/>
        </w:rPr>
        <w:t>.</w:t>
      </w:r>
    </w:p>
    <w:p w:rsidR="006D59CA" w:rsidRDefault="006D59CA" w:rsidP="00871184">
      <w:pPr>
        <w:spacing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51023">
        <w:rPr>
          <w:rFonts w:ascii="Times New Roman" w:hAnsi="Times New Roman" w:cs="Times New Roman"/>
          <w:sz w:val="24"/>
          <w:szCs w:val="24"/>
        </w:rPr>
        <w:t xml:space="preserve">Justin, </w:t>
      </w:r>
      <w:r w:rsidRPr="00A51023">
        <w:rPr>
          <w:rFonts w:ascii="Times New Roman" w:hAnsi="Times New Roman" w:cs="Times New Roman"/>
          <w:i/>
          <w:sz w:val="24"/>
          <w:szCs w:val="24"/>
        </w:rPr>
        <w:t>Epitome</w:t>
      </w:r>
      <w:r w:rsidRPr="00A51023">
        <w:rPr>
          <w:rFonts w:ascii="Times New Roman" w:hAnsi="Times New Roman" w:cs="Times New Roman"/>
          <w:sz w:val="24"/>
          <w:szCs w:val="24"/>
        </w:rPr>
        <w:t xml:space="preserve"> </w:t>
      </w:r>
      <w:r w:rsidRPr="00A51023">
        <w:rPr>
          <w:rFonts w:ascii="Times New Roman" w:hAnsi="Times New Roman" w:cs="Times New Roman"/>
          <w:i/>
          <w:sz w:val="24"/>
          <w:szCs w:val="24"/>
        </w:rPr>
        <w:t xml:space="preserve">of the Philippic History of </w:t>
      </w:r>
      <w:proofErr w:type="spellStart"/>
      <w:r w:rsidRPr="00A51023">
        <w:rPr>
          <w:rFonts w:ascii="Times New Roman" w:hAnsi="Times New Roman" w:cs="Times New Roman"/>
          <w:i/>
          <w:sz w:val="24"/>
          <w:szCs w:val="24"/>
        </w:rPr>
        <w:t>Pompeius</w:t>
      </w:r>
      <w:proofErr w:type="spellEnd"/>
      <w:r w:rsidRPr="00A5102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A51023">
        <w:rPr>
          <w:rFonts w:ascii="Times New Roman" w:hAnsi="Times New Roman" w:cs="Times New Roman"/>
          <w:i/>
          <w:sz w:val="24"/>
          <w:szCs w:val="24"/>
        </w:rPr>
        <w:t>Trogus</w:t>
      </w:r>
      <w:proofErr w:type="spellEnd"/>
      <w:r w:rsidRPr="00A51023">
        <w:rPr>
          <w:rFonts w:ascii="Times New Roman" w:hAnsi="Times New Roman" w:cs="Times New Roman"/>
          <w:sz w:val="24"/>
          <w:szCs w:val="24"/>
        </w:rPr>
        <w:t xml:space="preserve">. 1853, Watson, S. J (trans.). London: Henry G. Bohn. </w:t>
      </w:r>
      <w:r w:rsidRPr="00A51023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6D59CA" w:rsidRPr="00EA7BC3" w:rsidRDefault="006D59CA" w:rsidP="002D4D5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Photius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i/>
          <w:sz w:val="24"/>
          <w:szCs w:val="24"/>
        </w:rPr>
        <w:t>Codices</w:t>
      </w:r>
      <w:r>
        <w:rPr>
          <w:rFonts w:ascii="Times New Roman" w:hAnsi="Times New Roman" w:cs="Times New Roman"/>
          <w:sz w:val="24"/>
          <w:szCs w:val="24"/>
        </w:rPr>
        <w:t xml:space="preserve">. 2003. Henry, R. (trans.). Paris: </w:t>
      </w:r>
      <w:r w:rsidRPr="001C445A">
        <w:rPr>
          <w:rFonts w:ascii="Times New Roman" w:hAnsi="Times New Roman" w:cs="Times New Roman"/>
          <w:sz w:val="24"/>
          <w:szCs w:val="20"/>
          <w:shd w:val="clear" w:color="auto" w:fill="FFFFFF"/>
        </w:rPr>
        <w:t xml:space="preserve">Les Belles </w:t>
      </w:r>
      <w:proofErr w:type="spellStart"/>
      <w:r w:rsidRPr="001C445A">
        <w:rPr>
          <w:rFonts w:ascii="Times New Roman" w:hAnsi="Times New Roman" w:cs="Times New Roman"/>
          <w:sz w:val="24"/>
          <w:szCs w:val="20"/>
          <w:shd w:val="clear" w:color="auto" w:fill="FFFFFF"/>
        </w:rPr>
        <w:t>Lettres</w:t>
      </w:r>
      <w:proofErr w:type="spellEnd"/>
      <w:r>
        <w:rPr>
          <w:rFonts w:ascii="Times New Roman" w:hAnsi="Times New Roman" w:cs="Times New Roman"/>
          <w:sz w:val="24"/>
          <w:szCs w:val="20"/>
          <w:shd w:val="clear" w:color="auto" w:fill="FFFFFF"/>
        </w:rPr>
        <w:t>.</w:t>
      </w:r>
    </w:p>
    <w:p w:rsidR="006D59CA" w:rsidRDefault="006D59CA" w:rsidP="008711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408D">
        <w:rPr>
          <w:rFonts w:ascii="Times New Roman" w:hAnsi="Times New Roman" w:cs="Times New Roman"/>
          <w:sz w:val="24"/>
          <w:szCs w:val="24"/>
        </w:rPr>
        <w:t xml:space="preserve">Pliny the Elder, The </w:t>
      </w:r>
      <w:r w:rsidRPr="00D9408D">
        <w:rPr>
          <w:rFonts w:ascii="Times New Roman" w:hAnsi="Times New Roman" w:cs="Times New Roman"/>
          <w:i/>
          <w:iCs/>
          <w:sz w:val="24"/>
          <w:szCs w:val="24"/>
        </w:rPr>
        <w:t>Natural History</w:t>
      </w:r>
      <w:r w:rsidRPr="00D9408D">
        <w:rPr>
          <w:rFonts w:ascii="Times New Roman" w:hAnsi="Times New Roman" w:cs="Times New Roman"/>
          <w:sz w:val="24"/>
          <w:szCs w:val="24"/>
        </w:rPr>
        <w:t>. J. Bostock (trans.). 1855. London: Taylor and Francis.</w:t>
      </w:r>
    </w:p>
    <w:p w:rsidR="006D59CA" w:rsidRDefault="006D59CA" w:rsidP="008711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51023">
        <w:rPr>
          <w:rFonts w:ascii="Times New Roman" w:hAnsi="Times New Roman" w:cs="Times New Roman"/>
          <w:sz w:val="24"/>
          <w:szCs w:val="24"/>
        </w:rPr>
        <w:t xml:space="preserve">Plutarch, </w:t>
      </w:r>
      <w:r w:rsidRPr="00A51023">
        <w:rPr>
          <w:rFonts w:ascii="Times New Roman" w:hAnsi="Times New Roman" w:cs="Times New Roman"/>
          <w:i/>
          <w:sz w:val="24"/>
          <w:szCs w:val="24"/>
        </w:rPr>
        <w:t>Alexander</w:t>
      </w:r>
      <w:r w:rsidRPr="00A51023">
        <w:rPr>
          <w:rFonts w:ascii="Times New Roman" w:hAnsi="Times New Roman" w:cs="Times New Roman"/>
          <w:sz w:val="24"/>
          <w:szCs w:val="24"/>
        </w:rPr>
        <w:t>. 1971. Perrin, B (trans). Cambridge Mass: Harvard University Press.</w:t>
      </w:r>
    </w:p>
    <w:p w:rsidR="006D59CA" w:rsidRDefault="006D59CA" w:rsidP="008711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3C4E">
        <w:rPr>
          <w:rFonts w:ascii="Times New Roman" w:hAnsi="Times New Roman" w:cs="Times New Roman"/>
          <w:sz w:val="24"/>
          <w:szCs w:val="24"/>
        </w:rPr>
        <w:t xml:space="preserve">Plutarch, </w:t>
      </w:r>
      <w:r w:rsidRPr="00B04D71">
        <w:rPr>
          <w:rFonts w:ascii="Times New Roman" w:hAnsi="Times New Roman" w:cs="Times New Roman"/>
          <w:i/>
          <w:sz w:val="24"/>
          <w:szCs w:val="24"/>
        </w:rPr>
        <w:t>Pyrrhus</w:t>
      </w:r>
      <w:r>
        <w:rPr>
          <w:rFonts w:ascii="Times New Roman" w:hAnsi="Times New Roman" w:cs="Times New Roman"/>
          <w:sz w:val="24"/>
          <w:szCs w:val="24"/>
        </w:rPr>
        <w:t xml:space="preserve">. Perrin, B (trans) 1920. Cambridge Mass: Harvard University Press. </w:t>
      </w:r>
    </w:p>
    <w:p w:rsidR="006D59CA" w:rsidRDefault="006D59CA" w:rsidP="008711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6570B">
        <w:rPr>
          <w:rFonts w:ascii="Times New Roman" w:hAnsi="Times New Roman" w:cs="Times New Roman"/>
          <w:sz w:val="24"/>
          <w:szCs w:val="24"/>
        </w:rPr>
        <w:t>Polybius, Histories. 1979, Scott-</w:t>
      </w:r>
      <w:proofErr w:type="spellStart"/>
      <w:r w:rsidRPr="00B6570B">
        <w:rPr>
          <w:rFonts w:ascii="Times New Roman" w:hAnsi="Times New Roman" w:cs="Times New Roman"/>
          <w:sz w:val="24"/>
          <w:szCs w:val="24"/>
        </w:rPr>
        <w:t>Kilvert</w:t>
      </w:r>
      <w:proofErr w:type="spellEnd"/>
      <w:r w:rsidRPr="00B6570B">
        <w:rPr>
          <w:rFonts w:ascii="Times New Roman" w:hAnsi="Times New Roman" w:cs="Times New Roman"/>
          <w:sz w:val="24"/>
          <w:szCs w:val="24"/>
        </w:rPr>
        <w:t xml:space="preserve">, I (trans.). London: Penguin Group. </w:t>
      </w:r>
    </w:p>
    <w:p w:rsidR="006D59CA" w:rsidRDefault="006D59CA" w:rsidP="008711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408D">
        <w:rPr>
          <w:rFonts w:ascii="Times New Roman" w:hAnsi="Times New Roman" w:cs="Times New Roman"/>
          <w:sz w:val="24"/>
          <w:szCs w:val="24"/>
        </w:rPr>
        <w:t xml:space="preserve">Strabo, </w:t>
      </w:r>
      <w:r w:rsidRPr="00D9408D">
        <w:rPr>
          <w:rFonts w:ascii="Times New Roman" w:hAnsi="Times New Roman" w:cs="Times New Roman"/>
          <w:i/>
          <w:iCs/>
          <w:sz w:val="24"/>
          <w:szCs w:val="24"/>
        </w:rPr>
        <w:t>Geography</w:t>
      </w:r>
      <w:r w:rsidRPr="00D9408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1897</w:t>
      </w:r>
      <w:r w:rsidRPr="00D9408D">
        <w:rPr>
          <w:rFonts w:ascii="Times New Roman" w:hAnsi="Times New Roman" w:cs="Times New Roman"/>
          <w:sz w:val="24"/>
          <w:szCs w:val="24"/>
        </w:rPr>
        <w:t xml:space="preserve"> L. H. Jones (trans.).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408D">
        <w:rPr>
          <w:rFonts w:ascii="Times New Roman" w:hAnsi="Times New Roman" w:cs="Times New Roman"/>
          <w:sz w:val="24"/>
          <w:szCs w:val="24"/>
        </w:rPr>
        <w:t>Cambridge Mass: Harvard University Press.</w:t>
      </w:r>
    </w:p>
    <w:p w:rsidR="002D4D5C" w:rsidRPr="004753A8" w:rsidRDefault="002D4D5C" w:rsidP="002D4D5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D6858" w:rsidRDefault="002D4D5C" w:rsidP="005D685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Modern Scholarship: </w:t>
      </w:r>
    </w:p>
    <w:p w:rsidR="006D59CA" w:rsidRDefault="006D59CA" w:rsidP="005D685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Adler, J. (2004) ‘</w:t>
      </w:r>
      <w:r w:rsidRPr="00C24A29">
        <w:rPr>
          <w:rFonts w:ascii="Times New Roman" w:hAnsi="Times New Roman" w:cs="Times New Roman"/>
          <w:sz w:val="24"/>
          <w:szCs w:val="24"/>
        </w:rPr>
        <w:t>Governance in Ptolemaic Egypt, The First Hundred Years: A Case of Imperialism?</w:t>
      </w:r>
      <w:r>
        <w:rPr>
          <w:rFonts w:ascii="Times New Roman" w:hAnsi="Times New Roman" w:cs="Times New Roman"/>
          <w:sz w:val="24"/>
          <w:szCs w:val="24"/>
        </w:rPr>
        <w:t>’</w:t>
      </w:r>
      <w:r w:rsidRPr="00C24A29">
        <w:rPr>
          <w:rFonts w:ascii="Times New Roman" w:hAnsi="Times New Roman" w:cs="Times New Roman"/>
          <w:sz w:val="24"/>
          <w:szCs w:val="24"/>
        </w:rPr>
        <w:t xml:space="preserve"> </w:t>
      </w:r>
      <w:r w:rsidRPr="00C24A29">
        <w:rPr>
          <w:rFonts w:ascii="Times New Roman" w:hAnsi="Times New Roman" w:cs="Times New Roman"/>
          <w:i/>
          <w:sz w:val="24"/>
          <w:szCs w:val="24"/>
        </w:rPr>
        <w:t>Journal for the Classics in South Africa</w:t>
      </w:r>
      <w:r>
        <w:rPr>
          <w:rFonts w:ascii="Times New Roman" w:hAnsi="Times New Roman" w:cs="Times New Roman"/>
          <w:sz w:val="24"/>
          <w:szCs w:val="24"/>
        </w:rPr>
        <w:t xml:space="preserve">. 17-27. </w:t>
      </w:r>
    </w:p>
    <w:p w:rsidR="006D59CA" w:rsidRDefault="006D59CA" w:rsidP="002D4D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Bagnall, N. (1976) </w:t>
      </w:r>
      <w:r>
        <w:rPr>
          <w:rFonts w:ascii="Times New Roman" w:hAnsi="Times New Roman" w:cs="Times New Roman"/>
          <w:i/>
          <w:sz w:val="24"/>
          <w:szCs w:val="24"/>
        </w:rPr>
        <w:t>The Administration of the Ptolemaic Possessions Outside Egypt</w:t>
      </w:r>
      <w:r>
        <w:rPr>
          <w:rFonts w:ascii="Times New Roman" w:hAnsi="Times New Roman" w:cs="Times New Roman"/>
          <w:sz w:val="24"/>
          <w:szCs w:val="24"/>
        </w:rPr>
        <w:t xml:space="preserve">. Leiden: Brill. </w:t>
      </w:r>
    </w:p>
    <w:p w:rsidR="00775600" w:rsidRDefault="00775600" w:rsidP="002D4D5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Burstein, S. M. (1996) ‘Ivory and Ptolemaic Exploration of the Red Sea. The Missing Factor.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Topoi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Vol 62. 799-807.  </w:t>
      </w:r>
    </w:p>
    <w:p w:rsidR="006D59CA" w:rsidRDefault="006D59CA" w:rsidP="001A09FE">
      <w:pPr>
        <w:pStyle w:val="Default"/>
        <w:rPr>
          <w:rFonts w:ascii="Times New Roman" w:hAnsi="Times New Roman" w:cs="Times New Roman"/>
          <w:color w:val="auto"/>
        </w:rPr>
      </w:pPr>
      <w:proofErr w:type="spellStart"/>
      <w:r>
        <w:rPr>
          <w:rFonts w:ascii="Times New Roman" w:hAnsi="Times New Roman" w:cs="Times New Roman"/>
        </w:rPr>
        <w:t>Casson</w:t>
      </w:r>
      <w:proofErr w:type="spellEnd"/>
      <w:r>
        <w:rPr>
          <w:rFonts w:ascii="Times New Roman" w:hAnsi="Times New Roman" w:cs="Times New Roman"/>
        </w:rPr>
        <w:t xml:space="preserve">, L. (1993) ‘Ptolemy II and the Hunting of African Elephants.’ </w:t>
      </w:r>
      <w:r w:rsidRPr="001A09FE">
        <w:rPr>
          <w:rFonts w:ascii="Times New Roman" w:hAnsi="Times New Roman" w:cs="Times New Roman"/>
          <w:i/>
          <w:color w:val="auto"/>
        </w:rPr>
        <w:t>Transactions of the American Philological Association</w:t>
      </w:r>
      <w:r>
        <w:rPr>
          <w:rFonts w:ascii="Times New Roman" w:hAnsi="Times New Roman" w:cs="Times New Roman"/>
          <w:color w:val="auto"/>
        </w:rPr>
        <w:t xml:space="preserve">. </w:t>
      </w:r>
      <w:r w:rsidRPr="001A09FE">
        <w:rPr>
          <w:rFonts w:ascii="Times New Roman" w:hAnsi="Times New Roman" w:cs="Times New Roman"/>
          <w:color w:val="auto"/>
        </w:rPr>
        <w:t>Vol. 123</w:t>
      </w:r>
      <w:r>
        <w:rPr>
          <w:rFonts w:ascii="Times New Roman" w:hAnsi="Times New Roman" w:cs="Times New Roman"/>
          <w:color w:val="auto"/>
        </w:rPr>
        <w:t xml:space="preserve">. 247-260. </w:t>
      </w:r>
    </w:p>
    <w:p w:rsidR="00775600" w:rsidRDefault="00775600" w:rsidP="001A09FE">
      <w:pPr>
        <w:pStyle w:val="Default"/>
        <w:rPr>
          <w:rFonts w:ascii="Times New Roman" w:hAnsi="Times New Roman" w:cs="Times New Roman"/>
          <w:color w:val="auto"/>
        </w:rPr>
      </w:pPr>
    </w:p>
    <w:p w:rsidR="006D59CA" w:rsidRDefault="006D59CA" w:rsidP="001A09FE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Charles, M. B. (2016) ‘Elephant Sze in Antiquity DNA Evidence and the Battle of Raphia.’ </w:t>
      </w:r>
      <w:r>
        <w:rPr>
          <w:rFonts w:ascii="Times New Roman" w:hAnsi="Times New Roman" w:cs="Times New Roman"/>
          <w:i/>
        </w:rPr>
        <w:t>Historia</w:t>
      </w:r>
      <w:r>
        <w:rPr>
          <w:rFonts w:ascii="Times New Roman" w:hAnsi="Times New Roman" w:cs="Times New Roman"/>
        </w:rPr>
        <w:t>. Vol 1. 53-65.</w:t>
      </w:r>
    </w:p>
    <w:p w:rsidR="00775600" w:rsidRDefault="00775600" w:rsidP="001A09FE">
      <w:pPr>
        <w:pStyle w:val="Default"/>
        <w:rPr>
          <w:rFonts w:ascii="Times New Roman" w:hAnsi="Times New Roman" w:cs="Times New Roman"/>
        </w:rPr>
      </w:pPr>
    </w:p>
    <w:p w:rsidR="006D59CA" w:rsidRDefault="006D59CA" w:rsidP="001A09FE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Charles, M.B. (2007) ‘Elephants at Raphia: Reinterpreting Polybius 5.84-5.’ </w:t>
      </w:r>
      <w:r>
        <w:rPr>
          <w:rFonts w:ascii="Times New Roman" w:hAnsi="Times New Roman" w:cs="Times New Roman"/>
          <w:i/>
        </w:rPr>
        <w:t>The Classical Quarterly</w:t>
      </w:r>
      <w:r>
        <w:rPr>
          <w:rFonts w:ascii="Times New Roman" w:hAnsi="Times New Roman" w:cs="Times New Roman"/>
        </w:rPr>
        <w:t xml:space="preserve">. Vol 57. No 1. 306-311. </w:t>
      </w:r>
    </w:p>
    <w:p w:rsidR="00775600" w:rsidRDefault="00775600" w:rsidP="001A09FE">
      <w:pPr>
        <w:pStyle w:val="Default"/>
        <w:rPr>
          <w:rFonts w:ascii="Times New Roman" w:hAnsi="Times New Roman" w:cs="Times New Roman"/>
        </w:rPr>
      </w:pPr>
    </w:p>
    <w:p w:rsidR="006D59CA" w:rsidRDefault="006D59CA" w:rsidP="004109B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408D">
        <w:rPr>
          <w:rFonts w:ascii="Times New Roman" w:hAnsi="Times New Roman" w:cs="Times New Roman"/>
          <w:sz w:val="24"/>
          <w:szCs w:val="24"/>
        </w:rPr>
        <w:t>Cobb, M. A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9408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(2016)</w:t>
      </w:r>
      <w:r w:rsidRPr="00D9408D">
        <w:rPr>
          <w:rFonts w:ascii="Times New Roman" w:hAnsi="Times New Roman" w:cs="Times New Roman"/>
          <w:sz w:val="24"/>
          <w:szCs w:val="24"/>
        </w:rPr>
        <w:t xml:space="preserve"> ‘The Decline of Ptolemaic Elephant Hunting: An Analysis of the Contributory Factors.’ </w:t>
      </w:r>
      <w:r w:rsidRPr="00D9408D">
        <w:rPr>
          <w:rFonts w:ascii="Times New Roman" w:hAnsi="Times New Roman" w:cs="Times New Roman"/>
          <w:i/>
          <w:iCs/>
          <w:sz w:val="24"/>
          <w:szCs w:val="24"/>
        </w:rPr>
        <w:t>Greece and Rome</w:t>
      </w:r>
      <w:r w:rsidRPr="00D9408D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Vol.</w:t>
      </w:r>
      <w:r w:rsidRPr="00D9408D">
        <w:rPr>
          <w:rFonts w:ascii="Times New Roman" w:hAnsi="Times New Roman" w:cs="Times New Roman"/>
          <w:sz w:val="24"/>
          <w:szCs w:val="24"/>
        </w:rPr>
        <w:t>63.2. 192-204.</w:t>
      </w:r>
    </w:p>
    <w:p w:rsidR="006D59CA" w:rsidRDefault="006D59CA" w:rsidP="002D4D5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Cobb, M. A. (2019)</w:t>
      </w:r>
      <w:r w:rsidRPr="00D9408D">
        <w:rPr>
          <w:rFonts w:ascii="Times New Roman" w:hAnsi="Times New Roman" w:cs="Times New Roman"/>
          <w:sz w:val="24"/>
          <w:szCs w:val="24"/>
        </w:rPr>
        <w:t xml:space="preserve"> ‘From the Ptolemies to Augustus: Mediterranean Integration into the Indian Ocean Trade.’ In Cobb, M. A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9408D">
        <w:rPr>
          <w:rFonts w:ascii="Times New Roman" w:hAnsi="Times New Roman" w:cs="Times New Roman"/>
          <w:sz w:val="24"/>
          <w:szCs w:val="24"/>
        </w:rPr>
        <w:t xml:space="preserve"> (ed.) </w:t>
      </w:r>
      <w:r w:rsidRPr="00D9408D">
        <w:rPr>
          <w:rFonts w:ascii="Times New Roman" w:hAnsi="Times New Roman" w:cs="Times New Roman"/>
          <w:i/>
          <w:iCs/>
          <w:sz w:val="24"/>
          <w:szCs w:val="24"/>
        </w:rPr>
        <w:t>The Indian Ocean Trade in Antiquity: Political, Cultural and Economic Impacts</w:t>
      </w:r>
      <w:r w:rsidRPr="00D9408D">
        <w:rPr>
          <w:rFonts w:ascii="Times New Roman" w:hAnsi="Times New Roman" w:cs="Times New Roman"/>
          <w:sz w:val="24"/>
          <w:szCs w:val="24"/>
        </w:rPr>
        <w:t xml:space="preserve">. London: Routledge.17-51. </w:t>
      </w:r>
    </w:p>
    <w:p w:rsidR="006D59CA" w:rsidRDefault="006D59CA" w:rsidP="00E719E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D4D5C">
        <w:rPr>
          <w:rFonts w:ascii="Times New Roman" w:hAnsi="Times New Roman" w:cs="Times New Roman"/>
          <w:sz w:val="24"/>
          <w:szCs w:val="24"/>
          <w:shd w:val="clear" w:color="auto" w:fill="FFFFFF"/>
        </w:rPr>
        <w:t>Elias, N. (1983) </w:t>
      </w:r>
      <w:r w:rsidRPr="002D4D5C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The Court Society</w:t>
      </w:r>
      <w:r w:rsidRPr="002D4D5C">
        <w:rPr>
          <w:rFonts w:ascii="Times New Roman" w:hAnsi="Times New Roman" w:cs="Times New Roman"/>
          <w:sz w:val="24"/>
          <w:szCs w:val="24"/>
          <w:shd w:val="clear" w:color="auto" w:fill="FFFFFF"/>
        </w:rPr>
        <w:t>. Oxford: Blackwell.</w:t>
      </w:r>
    </w:p>
    <w:p w:rsidR="006D59CA" w:rsidRDefault="006D59CA" w:rsidP="002D4D5C">
      <w:pPr>
        <w:spacing w:afterLines="40" w:after="96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Evers, G. K. (2017)</w:t>
      </w:r>
      <w:r w:rsidRPr="00D9408D">
        <w:rPr>
          <w:rFonts w:ascii="Times New Roman" w:hAnsi="Times New Roman" w:cs="Times New Roman"/>
          <w:sz w:val="24"/>
          <w:szCs w:val="24"/>
        </w:rPr>
        <w:t xml:space="preserve"> </w:t>
      </w:r>
      <w:r w:rsidRPr="00D9408D">
        <w:rPr>
          <w:rFonts w:ascii="Times New Roman" w:hAnsi="Times New Roman" w:cs="Times New Roman"/>
          <w:i/>
          <w:iCs/>
          <w:sz w:val="24"/>
          <w:szCs w:val="24"/>
        </w:rPr>
        <w:t>Worlds Apart Trading Together the Organisation of Long-Distance Trade Between Rome and India in Antiquity</w:t>
      </w:r>
      <w:r w:rsidRPr="00D9408D">
        <w:rPr>
          <w:rFonts w:ascii="Times New Roman" w:hAnsi="Times New Roman" w:cs="Times New Roman"/>
          <w:sz w:val="24"/>
          <w:szCs w:val="24"/>
        </w:rPr>
        <w:t xml:space="preserve">. Oxford: </w:t>
      </w:r>
      <w:proofErr w:type="spellStart"/>
      <w:r w:rsidRPr="00D9408D">
        <w:rPr>
          <w:rFonts w:ascii="Times New Roman" w:hAnsi="Times New Roman" w:cs="Times New Roman"/>
          <w:sz w:val="24"/>
          <w:szCs w:val="24"/>
        </w:rPr>
        <w:t>Archeopress</w:t>
      </w:r>
      <w:proofErr w:type="spellEnd"/>
      <w:r w:rsidRPr="00D9408D">
        <w:rPr>
          <w:rFonts w:ascii="Times New Roman" w:hAnsi="Times New Roman" w:cs="Times New Roman"/>
          <w:sz w:val="24"/>
          <w:szCs w:val="24"/>
        </w:rPr>
        <w:t>.</w:t>
      </w:r>
    </w:p>
    <w:p w:rsidR="006D59CA" w:rsidRPr="006B419D" w:rsidRDefault="006D59CA" w:rsidP="002D4D5C">
      <w:pPr>
        <w:spacing w:afterLines="40" w:after="96" w:line="360" w:lineRule="auto"/>
        <w:jc w:val="both"/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</w:pPr>
      <w:r w:rsidRPr="006B419D">
        <w:rPr>
          <w:rFonts w:ascii="Times New Roman" w:hAnsi="Times New Roman" w:cs="Times New Roman"/>
          <w:sz w:val="24"/>
          <w:szCs w:val="24"/>
          <w:shd w:val="clear" w:color="auto" w:fill="FFFFFF"/>
        </w:rPr>
        <w:t>Fischer-Bovet, C. (2014) </w:t>
      </w:r>
      <w:r w:rsidRPr="006B419D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Army and society in Ptolemaic Egypt</w:t>
      </w:r>
      <w:r w:rsidRPr="006B419D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. Cambridge: Cambridge University Press.</w:t>
      </w:r>
    </w:p>
    <w:p w:rsidR="006D59CA" w:rsidRDefault="006D59CA" w:rsidP="003209D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Fischer-Bovet, C. and Willy, C. (2012) ‘A Military Reform Before the Battle of Raphia?’ </w:t>
      </w:r>
      <w:proofErr w:type="spellStart"/>
      <w:r w:rsidRPr="00126096">
        <w:rPr>
          <w:rFonts w:ascii="Times New Roman" w:hAnsi="Times New Roman" w:cs="Times New Roman"/>
          <w:i/>
          <w:sz w:val="24"/>
          <w:szCs w:val="24"/>
        </w:rPr>
        <w:t>Archiv</w:t>
      </w:r>
      <w:proofErr w:type="spellEnd"/>
      <w:r w:rsidRPr="0012609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126096">
        <w:rPr>
          <w:rFonts w:ascii="Times New Roman" w:hAnsi="Times New Roman" w:cs="Times New Roman"/>
          <w:i/>
          <w:sz w:val="24"/>
          <w:szCs w:val="24"/>
        </w:rPr>
        <w:t>für</w:t>
      </w:r>
      <w:proofErr w:type="spellEnd"/>
      <w:r w:rsidRPr="0012609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126096">
        <w:rPr>
          <w:rFonts w:ascii="Times New Roman" w:hAnsi="Times New Roman" w:cs="Times New Roman"/>
          <w:i/>
          <w:sz w:val="24"/>
          <w:szCs w:val="24"/>
        </w:rPr>
        <w:t>Papyrusforschung</w:t>
      </w:r>
      <w:proofErr w:type="spellEnd"/>
      <w:r w:rsidRPr="00126096">
        <w:rPr>
          <w:rFonts w:ascii="Times New Roman" w:hAnsi="Times New Roman" w:cs="Times New Roman"/>
          <w:i/>
          <w:sz w:val="24"/>
          <w:szCs w:val="24"/>
        </w:rPr>
        <w:t xml:space="preserve"> und </w:t>
      </w:r>
      <w:proofErr w:type="spellStart"/>
      <w:r w:rsidRPr="00126096">
        <w:rPr>
          <w:rFonts w:ascii="Times New Roman" w:hAnsi="Times New Roman" w:cs="Times New Roman"/>
          <w:i/>
          <w:sz w:val="24"/>
          <w:szCs w:val="24"/>
        </w:rPr>
        <w:t>verwandte</w:t>
      </w:r>
      <w:proofErr w:type="spellEnd"/>
      <w:r w:rsidRPr="0012609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126096">
        <w:rPr>
          <w:rFonts w:ascii="Times New Roman" w:hAnsi="Times New Roman" w:cs="Times New Roman"/>
          <w:i/>
          <w:sz w:val="24"/>
          <w:szCs w:val="24"/>
        </w:rPr>
        <w:t>Gebiete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December. 26-37. </w:t>
      </w:r>
    </w:p>
    <w:p w:rsidR="006D59CA" w:rsidRDefault="006D59CA" w:rsidP="002D4D5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Gates-Foster, J. (2012) ‘The Eastern Desert During the Ptolemaic Period: An Emerging Picture.’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In Bernard, H. </w:t>
      </w:r>
      <w:r w:rsidRPr="002863E5">
        <w:rPr>
          <w:rFonts w:ascii="Times New Roman" w:hAnsi="Times New Roman" w:cs="Times New Roman"/>
          <w:noProof/>
          <w:sz w:val="24"/>
          <w:szCs w:val="24"/>
          <w:shd w:val="clear" w:color="auto" w:fill="FFFFFF"/>
        </w:rPr>
        <w:t>and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Duistermaat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K. (eds.) </w:t>
      </w:r>
      <w:r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The History of the Peoples of the Eastern Desert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Los Angles: University of California.190-203. </w:t>
      </w:r>
    </w:p>
    <w:p w:rsidR="006D59CA" w:rsidRDefault="006D59CA" w:rsidP="001A09FE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Grainger, J.D. (2016) </w:t>
      </w:r>
      <w:r>
        <w:rPr>
          <w:rFonts w:ascii="Times New Roman" w:hAnsi="Times New Roman" w:cs="Times New Roman"/>
          <w:i/>
        </w:rPr>
        <w:t xml:space="preserve">The Rise of the </w:t>
      </w:r>
      <w:proofErr w:type="spellStart"/>
      <w:r>
        <w:rPr>
          <w:rFonts w:ascii="Times New Roman" w:hAnsi="Times New Roman" w:cs="Times New Roman"/>
          <w:i/>
        </w:rPr>
        <w:t>Seleukid</w:t>
      </w:r>
      <w:proofErr w:type="spellEnd"/>
      <w:r>
        <w:rPr>
          <w:rFonts w:ascii="Times New Roman" w:hAnsi="Times New Roman" w:cs="Times New Roman"/>
          <w:i/>
        </w:rPr>
        <w:t xml:space="preserve"> Empire</w:t>
      </w:r>
      <w:r>
        <w:rPr>
          <w:rFonts w:ascii="Times New Roman" w:hAnsi="Times New Roman" w:cs="Times New Roman"/>
        </w:rPr>
        <w:t xml:space="preserve">. Barnsley: Pen and Sword. </w:t>
      </w:r>
    </w:p>
    <w:p w:rsidR="00775600" w:rsidRDefault="00775600" w:rsidP="001A09FE">
      <w:pPr>
        <w:pStyle w:val="Default"/>
        <w:rPr>
          <w:rFonts w:ascii="Times New Roman" w:hAnsi="Times New Roman" w:cs="Times New Roman"/>
        </w:rPr>
      </w:pPr>
    </w:p>
    <w:p w:rsidR="006D59CA" w:rsidRDefault="006D59CA" w:rsidP="004109B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Habicht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, C. (2013) ‘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Eudoxus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of Cyzicus and Ptolemaic exploration of the Sea Route to India.’ In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Buraselis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K.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Steffanou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M. and Thompson, J.D. (eds.) </w:t>
      </w:r>
      <w:r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The Ptolemies, the Sea </w:t>
      </w:r>
      <w:r w:rsidRPr="002863E5">
        <w:rPr>
          <w:rFonts w:ascii="Times New Roman" w:hAnsi="Times New Roman" w:cs="Times New Roman"/>
          <w:i/>
          <w:noProof/>
          <w:sz w:val="24"/>
          <w:szCs w:val="24"/>
          <w:shd w:val="clear" w:color="auto" w:fill="FFFFFF"/>
        </w:rPr>
        <w:t>and</w:t>
      </w:r>
      <w:r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the Nile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Cambridge: Cambridge University Press.197-206. </w:t>
      </w:r>
    </w:p>
    <w:p w:rsidR="006D59CA" w:rsidRDefault="006D59CA" w:rsidP="0010200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Jones, C.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Habicht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C. (1989) ‘A Hellenistic Inscription from </w:t>
      </w:r>
      <w:proofErr w:type="spellStart"/>
      <w:r>
        <w:rPr>
          <w:rFonts w:ascii="Times New Roman" w:hAnsi="Times New Roman" w:cs="Times New Roman"/>
          <w:sz w:val="24"/>
          <w:szCs w:val="24"/>
        </w:rPr>
        <w:t>Arsinoe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 Cilicia.’ </w:t>
      </w:r>
      <w:r w:rsidRPr="006C208A">
        <w:rPr>
          <w:rFonts w:ascii="Times New Roman" w:hAnsi="Times New Roman" w:cs="Times New Roman"/>
          <w:i/>
          <w:sz w:val="24"/>
          <w:szCs w:val="24"/>
        </w:rPr>
        <w:t>Phoenix</w:t>
      </w:r>
      <w:r>
        <w:rPr>
          <w:rFonts w:ascii="Times New Roman" w:hAnsi="Times New Roman" w:cs="Times New Roman"/>
          <w:sz w:val="24"/>
          <w:szCs w:val="24"/>
        </w:rPr>
        <w:t xml:space="preserve">. Vol 43. No 4. 317-346. </w:t>
      </w:r>
    </w:p>
    <w:p w:rsidR="006D59CA" w:rsidRDefault="006D59CA" w:rsidP="001A09FE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King, C.J. (2010) ‘Macedonian Kingship and Other Political Institutions.’ In </w:t>
      </w:r>
      <w:proofErr w:type="spellStart"/>
      <w:r>
        <w:rPr>
          <w:rFonts w:ascii="Times New Roman" w:hAnsi="Times New Roman" w:cs="Times New Roman"/>
        </w:rPr>
        <w:t>Roisman</w:t>
      </w:r>
      <w:proofErr w:type="spellEnd"/>
      <w:r>
        <w:rPr>
          <w:rFonts w:ascii="Times New Roman" w:hAnsi="Times New Roman" w:cs="Times New Roman"/>
        </w:rPr>
        <w:t xml:space="preserve">, J. and Worthington, I. (eds) </w:t>
      </w:r>
      <w:r>
        <w:rPr>
          <w:rFonts w:ascii="Times New Roman" w:hAnsi="Times New Roman" w:cs="Times New Roman"/>
          <w:i/>
        </w:rPr>
        <w:t>A Companion to Ancient Macedonia</w:t>
      </w:r>
      <w:r>
        <w:rPr>
          <w:rFonts w:ascii="Times New Roman" w:hAnsi="Times New Roman" w:cs="Times New Roman"/>
        </w:rPr>
        <w:t xml:space="preserve">. Oxford: Blackwell. 373-391. </w:t>
      </w:r>
    </w:p>
    <w:p w:rsidR="006D59CA" w:rsidRDefault="006D59CA" w:rsidP="003209D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C3FFD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Kosmin, Paul J.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(2014)</w:t>
      </w:r>
      <w:r w:rsidRPr="00DC3FFD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DC3FFD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The Land of the Elephant Kings: Space, Territory, and Ideology in the Seleucid Empire</w:t>
      </w:r>
      <w:r w:rsidRPr="00DC3FFD">
        <w:rPr>
          <w:rFonts w:ascii="Times New Roman" w:hAnsi="Times New Roman" w:cs="Times New Roman"/>
          <w:sz w:val="24"/>
          <w:szCs w:val="24"/>
          <w:shd w:val="clear" w:color="auto" w:fill="FFFFFF"/>
        </w:rPr>
        <w:t>. Cambridge, Massachusetts: Harvard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University Press.</w:t>
      </w:r>
    </w:p>
    <w:p w:rsidR="006D59CA" w:rsidRPr="00E374EA" w:rsidRDefault="006D59CA" w:rsidP="001A09FE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Ma, J. ‘Hellenistic Empires.’ In Bang, P. F. and </w:t>
      </w:r>
      <w:proofErr w:type="spellStart"/>
      <w:r>
        <w:rPr>
          <w:rFonts w:ascii="Times New Roman" w:hAnsi="Times New Roman" w:cs="Times New Roman"/>
        </w:rPr>
        <w:t>Schidel</w:t>
      </w:r>
      <w:proofErr w:type="spellEnd"/>
      <w:r>
        <w:rPr>
          <w:rFonts w:ascii="Times New Roman" w:hAnsi="Times New Roman" w:cs="Times New Roman"/>
        </w:rPr>
        <w:t xml:space="preserve">, W. (eds) </w:t>
      </w:r>
      <w:r>
        <w:rPr>
          <w:rFonts w:ascii="Times New Roman" w:hAnsi="Times New Roman" w:cs="Times New Roman"/>
          <w:i/>
        </w:rPr>
        <w:t>The Oxford Handbook of the State in the Ancient Near East and Mediterranean</w:t>
      </w:r>
      <w:r>
        <w:rPr>
          <w:rFonts w:ascii="Times New Roman" w:hAnsi="Times New Roman" w:cs="Times New Roman"/>
        </w:rPr>
        <w:t xml:space="preserve">. Oxford: Oxford University Press. 324-360.  </w:t>
      </w:r>
    </w:p>
    <w:p w:rsidR="00775600" w:rsidRDefault="006D59CA" w:rsidP="001A09FE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Manning, J.G</w:t>
      </w:r>
      <w:r w:rsidR="00775600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(2011b) ‘The Capture of the </w:t>
      </w:r>
      <w:proofErr w:type="spellStart"/>
      <w:r>
        <w:rPr>
          <w:rFonts w:ascii="Times New Roman" w:hAnsi="Times New Roman" w:cs="Times New Roman"/>
        </w:rPr>
        <w:t>Thebiad</w:t>
      </w:r>
      <w:proofErr w:type="spellEnd"/>
      <w:r>
        <w:rPr>
          <w:rFonts w:ascii="Times New Roman" w:hAnsi="Times New Roman" w:cs="Times New Roman"/>
        </w:rPr>
        <w:t xml:space="preserve">.’ In Dorman, P.F and Bryan, B.M. (eds) </w:t>
      </w:r>
      <w:r>
        <w:rPr>
          <w:rFonts w:ascii="Times New Roman" w:hAnsi="Times New Roman" w:cs="Times New Roman"/>
          <w:i/>
        </w:rPr>
        <w:t>Perspectives on Ptolemaic Thebes</w:t>
      </w:r>
      <w:r>
        <w:rPr>
          <w:rFonts w:ascii="Times New Roman" w:hAnsi="Times New Roman" w:cs="Times New Roman"/>
        </w:rPr>
        <w:t>. Illinois: The Oriental Institute of the University of Chicago. 1-16</w:t>
      </w:r>
    </w:p>
    <w:p w:rsidR="006D59CA" w:rsidRDefault="006D59CA" w:rsidP="001A09FE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. </w:t>
      </w:r>
    </w:p>
    <w:p w:rsidR="006D59CA" w:rsidRDefault="006D59CA" w:rsidP="00126096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hAnsi="Times New Roman" w:cs="Times New Roman"/>
          <w:sz w:val="24"/>
          <w:szCs w:val="24"/>
        </w:rPr>
        <w:t>Manning, J.G. (2011) ‘Networks, Hierarchies and Networks in the Ptolemaic Economy.’ In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Archibald, Z. Davies, J.K. and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Gabrielsen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, V.</w:t>
      </w:r>
      <w:r w:rsidRPr="00215CF6">
        <w:rPr>
          <w:rFonts w:ascii="Times New Roman" w:eastAsia="Times New Roman" w:hAnsi="Times New Roman" w:cs="Times New Roman"/>
          <w:sz w:val="24"/>
          <w:szCs w:val="24"/>
          <w:lang w:eastAsia="en-GB"/>
        </w:rPr>
        <w:t> </w:t>
      </w:r>
      <w:r w:rsidRPr="00215CF6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The Economies of Hellenistic Societies, Third to First Centuries BC</w:t>
      </w:r>
      <w:r w:rsidRPr="00215CF6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Oxford: </w:t>
      </w:r>
      <w:r w:rsidRPr="00215CF6">
        <w:rPr>
          <w:rFonts w:ascii="Times New Roman" w:eastAsia="Times New Roman" w:hAnsi="Times New Roman" w:cs="Times New Roman"/>
          <w:sz w:val="24"/>
          <w:szCs w:val="24"/>
          <w:lang w:eastAsia="en-GB"/>
        </w:rPr>
        <w:t>Oxford University Press.</w:t>
      </w:r>
    </w:p>
    <w:p w:rsidR="006D59CA" w:rsidRDefault="006D59CA" w:rsidP="003209D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McGing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B 2010. </w:t>
      </w:r>
      <w:r>
        <w:rPr>
          <w:rFonts w:ascii="Times New Roman" w:hAnsi="Times New Roman" w:cs="Times New Roman"/>
          <w:i/>
          <w:sz w:val="24"/>
          <w:szCs w:val="24"/>
        </w:rPr>
        <w:t>Polybius Histories</w:t>
      </w:r>
      <w:r>
        <w:rPr>
          <w:rFonts w:ascii="Times New Roman" w:hAnsi="Times New Roman" w:cs="Times New Roman"/>
          <w:sz w:val="24"/>
          <w:szCs w:val="24"/>
        </w:rPr>
        <w:t xml:space="preserve">. Oxford: Oxford University Press. </w:t>
      </w:r>
    </w:p>
    <w:p w:rsidR="006D59CA" w:rsidRDefault="006D59CA" w:rsidP="002D4D5C">
      <w:pPr>
        <w:spacing w:afterLines="40" w:after="96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408D">
        <w:rPr>
          <w:rFonts w:ascii="Times New Roman" w:hAnsi="Times New Roman" w:cs="Times New Roman"/>
          <w:sz w:val="24"/>
          <w:szCs w:val="24"/>
        </w:rPr>
        <w:t xml:space="preserve">McLaughlin, R. (2010) </w:t>
      </w:r>
      <w:r w:rsidRPr="00D9408D">
        <w:rPr>
          <w:rFonts w:ascii="Times New Roman" w:hAnsi="Times New Roman" w:cs="Times New Roman"/>
          <w:i/>
          <w:iCs/>
          <w:sz w:val="24"/>
          <w:szCs w:val="24"/>
        </w:rPr>
        <w:t xml:space="preserve">Rome and the Distant East Trade Routes to the Ancient Lands of Arabia, India </w:t>
      </w:r>
      <w:r w:rsidRPr="002863E5">
        <w:rPr>
          <w:rFonts w:ascii="Times New Roman" w:hAnsi="Times New Roman" w:cs="Times New Roman"/>
          <w:i/>
          <w:iCs/>
          <w:noProof/>
          <w:sz w:val="24"/>
          <w:szCs w:val="24"/>
        </w:rPr>
        <w:t>and</w:t>
      </w:r>
      <w:r w:rsidRPr="00D9408D">
        <w:rPr>
          <w:rFonts w:ascii="Times New Roman" w:hAnsi="Times New Roman" w:cs="Times New Roman"/>
          <w:i/>
          <w:iCs/>
          <w:sz w:val="24"/>
          <w:szCs w:val="24"/>
        </w:rPr>
        <w:t xml:space="preserve"> China</w:t>
      </w:r>
      <w:r w:rsidRPr="00D9408D">
        <w:rPr>
          <w:rFonts w:ascii="Times New Roman" w:hAnsi="Times New Roman" w:cs="Times New Roman"/>
          <w:sz w:val="24"/>
          <w:szCs w:val="24"/>
        </w:rPr>
        <w:t>. New York: Continuum.</w:t>
      </w:r>
    </w:p>
    <w:p w:rsidR="006D59CA" w:rsidRDefault="006D59CA" w:rsidP="003209D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Mooren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L. (1977) La </w:t>
      </w:r>
      <w:proofErr w:type="spellStart"/>
      <w:r>
        <w:rPr>
          <w:rFonts w:ascii="Times New Roman" w:hAnsi="Times New Roman" w:cs="Times New Roman"/>
          <w:sz w:val="24"/>
          <w:szCs w:val="24"/>
        </w:rPr>
        <w:t>hierarchie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</w:rPr>
        <w:t>cour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ptolemaique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contribution a </w:t>
      </w:r>
      <w:proofErr w:type="spellStart"/>
      <w:r>
        <w:rPr>
          <w:rFonts w:ascii="Times New Roman" w:hAnsi="Times New Roman" w:cs="Times New Roman"/>
          <w:sz w:val="24"/>
          <w:szCs w:val="24"/>
        </w:rPr>
        <w:t>l’etude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des institutions et des classes </w:t>
      </w:r>
      <w:proofErr w:type="spellStart"/>
      <w:r>
        <w:rPr>
          <w:rFonts w:ascii="Times New Roman" w:hAnsi="Times New Roman" w:cs="Times New Roman"/>
          <w:sz w:val="24"/>
          <w:szCs w:val="24"/>
        </w:rPr>
        <w:t>dirigeantes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l’epoque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hellenistque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Studia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Hellenistica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23. Leuven.     </w:t>
      </w:r>
    </w:p>
    <w:p w:rsidR="006D59CA" w:rsidRDefault="006D59CA" w:rsidP="001A09FE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Moyer, I. S. (2011) ‘” </w:t>
      </w:r>
      <w:proofErr w:type="spellStart"/>
      <w:r>
        <w:rPr>
          <w:rFonts w:ascii="Times New Roman" w:hAnsi="Times New Roman" w:cs="Times New Roman"/>
        </w:rPr>
        <w:t>Chora</w:t>
      </w:r>
      <w:proofErr w:type="spellEnd"/>
      <w:r>
        <w:rPr>
          <w:rFonts w:ascii="Times New Roman" w:hAnsi="Times New Roman" w:cs="Times New Roman"/>
        </w:rPr>
        <w:t xml:space="preserve">” and Culture in Late Ptolemaic Egypt.’ </w:t>
      </w:r>
      <w:r>
        <w:rPr>
          <w:rFonts w:ascii="Times New Roman" w:hAnsi="Times New Roman" w:cs="Times New Roman"/>
          <w:i/>
        </w:rPr>
        <w:t>The American Journal of Philology</w:t>
      </w:r>
      <w:r>
        <w:rPr>
          <w:rFonts w:ascii="Times New Roman" w:hAnsi="Times New Roman" w:cs="Times New Roman"/>
        </w:rPr>
        <w:t xml:space="preserve">. Vol 132. No 1. 15-44. </w:t>
      </w:r>
    </w:p>
    <w:p w:rsidR="006D59CA" w:rsidRPr="00744390" w:rsidRDefault="006D59CA" w:rsidP="002D4D5C">
      <w:pPr>
        <w:spacing w:afterLines="40" w:after="96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Otto, W.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Bengston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H. (1938)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Zur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Geschichte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des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Niederganges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des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Ptolemaerreiches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Munich. </w:t>
      </w:r>
    </w:p>
    <w:p w:rsidR="006D59CA" w:rsidRDefault="006D59CA" w:rsidP="003209D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Ralwlandson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J. (2007) ‘The Character of Ptolemaic Aristocracy Problems of Definition and Evidence.’ In </w:t>
      </w:r>
      <w:proofErr w:type="spellStart"/>
      <w:r>
        <w:rPr>
          <w:rFonts w:ascii="Times New Roman" w:hAnsi="Times New Roman" w:cs="Times New Roman"/>
          <w:sz w:val="24"/>
          <w:szCs w:val="24"/>
        </w:rPr>
        <w:t>Rajak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T. Pearce, S. Aitken, J and Dines, J (eds.) </w:t>
      </w:r>
      <w:r>
        <w:rPr>
          <w:rFonts w:ascii="Times New Roman" w:hAnsi="Times New Roman" w:cs="Times New Roman"/>
          <w:i/>
          <w:sz w:val="24"/>
          <w:szCs w:val="24"/>
        </w:rPr>
        <w:t>Jewish Perspectives on Hellenistic Rulers</w:t>
      </w:r>
      <w:r>
        <w:rPr>
          <w:rFonts w:ascii="Times New Roman" w:hAnsi="Times New Roman" w:cs="Times New Roman"/>
          <w:sz w:val="24"/>
          <w:szCs w:val="24"/>
        </w:rPr>
        <w:t xml:space="preserve">. Los Angeles: University of California Press. 29-52. </w:t>
      </w:r>
    </w:p>
    <w:p w:rsidR="006D59CA" w:rsidRPr="001A09FE" w:rsidRDefault="006D59CA" w:rsidP="004109B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5102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Rice, E. E 1983. </w:t>
      </w:r>
      <w:r w:rsidRPr="00A51023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The Grand Procession of Ptolemy </w:t>
      </w:r>
      <w:proofErr w:type="spellStart"/>
      <w:r w:rsidRPr="00A51023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Philadulphus</w:t>
      </w:r>
      <w:proofErr w:type="spellEnd"/>
      <w:r w:rsidRPr="00A5102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Oxford: Oxford University Press. </w:t>
      </w:r>
    </w:p>
    <w:p w:rsidR="006D59CA" w:rsidRDefault="006D59CA" w:rsidP="001A09FE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Sacks, S. K. (2003) </w:t>
      </w:r>
      <w:proofErr w:type="spellStart"/>
      <w:r>
        <w:rPr>
          <w:rFonts w:ascii="Times New Roman" w:hAnsi="Times New Roman" w:cs="Times New Roman"/>
          <w:i/>
        </w:rPr>
        <w:t>Diodorus</w:t>
      </w:r>
      <w:proofErr w:type="spellEnd"/>
      <w:r>
        <w:rPr>
          <w:rFonts w:ascii="Times New Roman" w:hAnsi="Times New Roman" w:cs="Times New Roman"/>
          <w:i/>
        </w:rPr>
        <w:t xml:space="preserve"> Siculus</w:t>
      </w:r>
      <w:r>
        <w:rPr>
          <w:rFonts w:ascii="Times New Roman" w:hAnsi="Times New Roman" w:cs="Times New Roman"/>
        </w:rPr>
        <w:t xml:space="preserve">. In Hornblower, S. and </w:t>
      </w:r>
      <w:proofErr w:type="spellStart"/>
      <w:r>
        <w:rPr>
          <w:rFonts w:ascii="Times New Roman" w:hAnsi="Times New Roman" w:cs="Times New Roman"/>
        </w:rPr>
        <w:t>Spaworth</w:t>
      </w:r>
      <w:proofErr w:type="spellEnd"/>
      <w:r>
        <w:rPr>
          <w:rFonts w:ascii="Times New Roman" w:hAnsi="Times New Roman" w:cs="Times New Roman"/>
        </w:rPr>
        <w:t xml:space="preserve">, T. (eds.) </w:t>
      </w:r>
      <w:r>
        <w:rPr>
          <w:rFonts w:ascii="Times New Roman" w:hAnsi="Times New Roman" w:cs="Times New Roman"/>
          <w:i/>
        </w:rPr>
        <w:t>Who’s Who in the Ancient World</w:t>
      </w:r>
      <w:r>
        <w:rPr>
          <w:rFonts w:ascii="Times New Roman" w:hAnsi="Times New Roman" w:cs="Times New Roman"/>
        </w:rPr>
        <w:t>.  Oxford: Oxford University Press.</w:t>
      </w:r>
    </w:p>
    <w:p w:rsidR="006D59CA" w:rsidRDefault="006D59CA" w:rsidP="004109BE">
      <w:pPr>
        <w:spacing w:afterLines="40" w:after="96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9408D">
        <w:rPr>
          <w:rFonts w:ascii="Times New Roman" w:hAnsi="Times New Roman" w:cs="Times New Roman"/>
          <w:sz w:val="24"/>
          <w:szCs w:val="24"/>
        </w:rPr>
        <w:t>Sidebotham</w:t>
      </w:r>
      <w:proofErr w:type="spellEnd"/>
      <w:r w:rsidRPr="00D9408D">
        <w:rPr>
          <w:rFonts w:ascii="Times New Roman" w:hAnsi="Times New Roman" w:cs="Times New Roman"/>
          <w:sz w:val="24"/>
          <w:szCs w:val="24"/>
        </w:rPr>
        <w:t xml:space="preserve">, E. S. (2011) </w:t>
      </w:r>
      <w:proofErr w:type="spellStart"/>
      <w:r w:rsidRPr="00D9408D">
        <w:rPr>
          <w:rFonts w:ascii="Times New Roman" w:hAnsi="Times New Roman" w:cs="Times New Roman"/>
          <w:i/>
          <w:iCs/>
          <w:sz w:val="24"/>
          <w:szCs w:val="24"/>
        </w:rPr>
        <w:t>Berenike</w:t>
      </w:r>
      <w:proofErr w:type="spellEnd"/>
      <w:r w:rsidRPr="00D9408D">
        <w:rPr>
          <w:rFonts w:ascii="Times New Roman" w:hAnsi="Times New Roman" w:cs="Times New Roman"/>
          <w:i/>
          <w:iCs/>
          <w:sz w:val="24"/>
          <w:szCs w:val="24"/>
        </w:rPr>
        <w:t xml:space="preserve"> and the Ancient Maritime Spice Route</w:t>
      </w:r>
      <w:r w:rsidRPr="00D9408D">
        <w:rPr>
          <w:rFonts w:ascii="Times New Roman" w:hAnsi="Times New Roman" w:cs="Times New Roman"/>
          <w:sz w:val="24"/>
          <w:szCs w:val="24"/>
        </w:rPr>
        <w:t>. Oakland: University of California Press.</w:t>
      </w:r>
    </w:p>
    <w:p w:rsidR="006D59CA" w:rsidRDefault="006D59CA" w:rsidP="00BD0427">
      <w:pPr>
        <w:spacing w:afterLines="40" w:after="96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Sidebotham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S.,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Hense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M. and </w:t>
      </w:r>
      <w:proofErr w:type="spellStart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Nouwens</w:t>
      </w:r>
      <w:proofErr w:type="spellEnd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, H. (2008)</w:t>
      </w:r>
      <w:r w:rsidRPr="00316D8C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The red land</w:t>
      </w:r>
      <w:r w:rsidRPr="00316D8C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: The illustrated archaeology of Egypt's Eastern Desert</w:t>
      </w:r>
      <w:r w:rsidRPr="00316D8C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Cairo: The American University in Cairo Press. </w:t>
      </w:r>
    </w:p>
    <w:p w:rsidR="006D59CA" w:rsidRDefault="006D59CA" w:rsidP="003209D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Sosin</w:t>
      </w:r>
      <w:proofErr w:type="spellEnd"/>
      <w:r>
        <w:rPr>
          <w:rFonts w:ascii="Times New Roman" w:hAnsi="Times New Roman" w:cs="Times New Roman"/>
          <w:sz w:val="24"/>
          <w:szCs w:val="24"/>
        </w:rPr>
        <w:t>, D. J. (1997) ‘</w:t>
      </w:r>
      <w:proofErr w:type="spellStart"/>
      <w:r>
        <w:rPr>
          <w:rFonts w:ascii="Times New Roman" w:hAnsi="Times New Roman" w:cs="Times New Roman"/>
          <w:sz w:val="24"/>
          <w:szCs w:val="24"/>
        </w:rPr>
        <w:t>P.Duk.inv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677: Aetos, from </w:t>
      </w:r>
      <w:proofErr w:type="spellStart"/>
      <w:r>
        <w:rPr>
          <w:rFonts w:ascii="Times New Roman" w:hAnsi="Times New Roman" w:cs="Times New Roman"/>
          <w:sz w:val="24"/>
          <w:szCs w:val="24"/>
        </w:rPr>
        <w:t>Arsinote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Strategos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to </w:t>
      </w:r>
      <w:proofErr w:type="spellStart"/>
      <w:r>
        <w:rPr>
          <w:rFonts w:ascii="Times New Roman" w:hAnsi="Times New Roman" w:cs="Times New Roman"/>
          <w:sz w:val="24"/>
          <w:szCs w:val="24"/>
        </w:rPr>
        <w:t>Eponomus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Priest.’ </w:t>
      </w:r>
      <w:proofErr w:type="spellStart"/>
      <w:r>
        <w:rPr>
          <w:rFonts w:ascii="Times New Roman" w:hAnsi="Times New Roman" w:cs="Times New Roman"/>
          <w:sz w:val="24"/>
          <w:szCs w:val="24"/>
        </w:rPr>
        <w:t>Zeitschrift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fur </w:t>
      </w:r>
      <w:proofErr w:type="spellStart"/>
      <w:r>
        <w:rPr>
          <w:rFonts w:ascii="Times New Roman" w:hAnsi="Times New Roman" w:cs="Times New Roman"/>
          <w:sz w:val="24"/>
          <w:szCs w:val="24"/>
        </w:rPr>
        <w:t>papyrologie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Epigraphik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141-146. </w:t>
      </w:r>
    </w:p>
    <w:p w:rsidR="006D59CA" w:rsidRDefault="006D59CA" w:rsidP="001A09FE">
      <w:pPr>
        <w:pStyle w:val="Defaul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lastRenderedPageBreak/>
        <w:t>Spaworth</w:t>
      </w:r>
      <w:proofErr w:type="spellEnd"/>
      <w:r>
        <w:rPr>
          <w:rFonts w:ascii="Times New Roman" w:hAnsi="Times New Roman" w:cs="Times New Roman"/>
        </w:rPr>
        <w:t xml:space="preserve">, S. J. A. (2007) ‘The court of Alexander the Great Between Asia and Europe.’ In </w:t>
      </w:r>
      <w:proofErr w:type="spellStart"/>
      <w:r>
        <w:rPr>
          <w:rFonts w:ascii="Times New Roman" w:hAnsi="Times New Roman" w:cs="Times New Roman"/>
        </w:rPr>
        <w:t>Spaworth</w:t>
      </w:r>
      <w:proofErr w:type="spellEnd"/>
      <w:r>
        <w:rPr>
          <w:rFonts w:ascii="Times New Roman" w:hAnsi="Times New Roman" w:cs="Times New Roman"/>
        </w:rPr>
        <w:t xml:space="preserve">, S. J. A. (ed) </w:t>
      </w:r>
      <w:r>
        <w:rPr>
          <w:rFonts w:ascii="Times New Roman" w:hAnsi="Times New Roman" w:cs="Times New Roman"/>
          <w:i/>
        </w:rPr>
        <w:t>The Court and Society in Ancient Monarchies</w:t>
      </w:r>
      <w:r>
        <w:rPr>
          <w:rFonts w:ascii="Times New Roman" w:hAnsi="Times New Roman" w:cs="Times New Roman"/>
        </w:rPr>
        <w:t xml:space="preserve">. Cambridge: Cambridge University Press. 82-120. </w:t>
      </w:r>
    </w:p>
    <w:p w:rsidR="006D59CA" w:rsidRDefault="006D59CA" w:rsidP="001A09FE">
      <w:pPr>
        <w:pStyle w:val="Default"/>
        <w:rPr>
          <w:rFonts w:ascii="Times New Roman" w:hAnsi="Times New Roman" w:cs="Times New Roman"/>
        </w:rPr>
      </w:pPr>
    </w:p>
    <w:p w:rsidR="006D59CA" w:rsidRDefault="006D59CA" w:rsidP="003209D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Strootman</w:t>
      </w:r>
      <w:proofErr w:type="spellEnd"/>
      <w:r>
        <w:rPr>
          <w:rFonts w:ascii="Times New Roman" w:hAnsi="Times New Roman" w:cs="Times New Roman"/>
          <w:sz w:val="24"/>
          <w:szCs w:val="24"/>
        </w:rPr>
        <w:t>, R. (2013) ‘</w:t>
      </w:r>
      <w:r w:rsidRPr="00F749D7">
        <w:rPr>
          <w:rFonts w:ascii="Times New Roman" w:hAnsi="Times New Roman" w:cs="Times New Roman"/>
          <w:sz w:val="24"/>
          <w:szCs w:val="24"/>
        </w:rPr>
        <w:t>Dynastic Courts of the Hellenistic Empires</w:t>
      </w:r>
      <w:r>
        <w:rPr>
          <w:rFonts w:ascii="Times New Roman" w:hAnsi="Times New Roman" w:cs="Times New Roman"/>
          <w:sz w:val="24"/>
          <w:szCs w:val="24"/>
        </w:rPr>
        <w:t xml:space="preserve">.’ In Beck, H (ed.) </w:t>
      </w:r>
      <w:r>
        <w:rPr>
          <w:rFonts w:ascii="Times New Roman" w:hAnsi="Times New Roman" w:cs="Times New Roman"/>
          <w:i/>
          <w:sz w:val="24"/>
          <w:szCs w:val="24"/>
        </w:rPr>
        <w:t>A Companion to Greek Government</w:t>
      </w:r>
      <w:r>
        <w:rPr>
          <w:rFonts w:ascii="Times New Roman" w:hAnsi="Times New Roman" w:cs="Times New Roman"/>
          <w:sz w:val="24"/>
          <w:szCs w:val="24"/>
        </w:rPr>
        <w:t xml:space="preserve">. Oxford: </w:t>
      </w:r>
      <w:proofErr w:type="spellStart"/>
      <w:r>
        <w:rPr>
          <w:rFonts w:ascii="Times New Roman" w:hAnsi="Times New Roman" w:cs="Times New Roman"/>
          <w:sz w:val="24"/>
          <w:szCs w:val="24"/>
        </w:rPr>
        <w:t>Weily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-Blackwell. 38-53. </w:t>
      </w:r>
    </w:p>
    <w:p w:rsidR="006D59CA" w:rsidRDefault="006D59CA" w:rsidP="001A09FE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Thompson, D. J. (2017) ‘Outside the Capital: The Ptolemaic Court and its Courtiers.’ In Erskine, A. Llewellyn-Jones, L. and Wallace, S. (eds) </w:t>
      </w:r>
      <w:r>
        <w:rPr>
          <w:rFonts w:ascii="Times New Roman" w:hAnsi="Times New Roman" w:cs="Times New Roman"/>
          <w:i/>
        </w:rPr>
        <w:t>The Hellenistic Court Monarchic Power and Elite Society from Alexandra to Cleopatra</w:t>
      </w:r>
      <w:r>
        <w:rPr>
          <w:rFonts w:ascii="Times New Roman" w:hAnsi="Times New Roman" w:cs="Times New Roman"/>
        </w:rPr>
        <w:t xml:space="preserve">. Swansea: Classical Press of Wales. 257-267.  </w:t>
      </w:r>
      <w:r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</w:rPr>
        <w:t xml:space="preserve"> </w:t>
      </w:r>
    </w:p>
    <w:p w:rsidR="00775600" w:rsidRDefault="00775600" w:rsidP="001A09FE">
      <w:pPr>
        <w:pStyle w:val="Default"/>
        <w:rPr>
          <w:rFonts w:ascii="Times New Roman" w:hAnsi="Times New Roman" w:cs="Times New Roman"/>
        </w:rPr>
      </w:pPr>
    </w:p>
    <w:p w:rsidR="006D59CA" w:rsidRDefault="006D59CA" w:rsidP="001A09FE">
      <w:pPr>
        <w:pStyle w:val="Defaul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Yahalom</w:t>
      </w:r>
      <w:proofErr w:type="spellEnd"/>
      <w:r>
        <w:rPr>
          <w:rFonts w:ascii="Times New Roman" w:hAnsi="Times New Roman" w:cs="Times New Roman"/>
        </w:rPr>
        <w:t xml:space="preserve">, I. (2017) Re-interpreting </w:t>
      </w:r>
      <w:proofErr w:type="spellStart"/>
      <w:r>
        <w:rPr>
          <w:rFonts w:ascii="Times New Roman" w:hAnsi="Times New Roman" w:cs="Times New Roman"/>
        </w:rPr>
        <w:t>Diodorus</w:t>
      </w:r>
      <w:proofErr w:type="spellEnd"/>
      <w:r>
        <w:rPr>
          <w:rFonts w:ascii="Times New Roman" w:hAnsi="Times New Roman" w:cs="Times New Roman"/>
        </w:rPr>
        <w:t xml:space="preserve"> – A new approach for elephant tactics in the ancient world. 30/06/2017. International Ancient Warfare Conference. </w:t>
      </w:r>
    </w:p>
    <w:sectPr w:rsidR="006D59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3053" w:rsidRDefault="00E73053" w:rsidP="004D3D2B">
      <w:pPr>
        <w:spacing w:after="0" w:line="240" w:lineRule="auto"/>
      </w:pPr>
      <w:r>
        <w:separator/>
      </w:r>
    </w:p>
  </w:endnote>
  <w:endnote w:type="continuationSeparator" w:id="0">
    <w:p w:rsidR="00E73053" w:rsidRDefault="00E73053" w:rsidP="004D3D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de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-Roman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3053" w:rsidRDefault="00E73053" w:rsidP="004D3D2B">
      <w:pPr>
        <w:spacing w:after="0" w:line="240" w:lineRule="auto"/>
      </w:pPr>
      <w:r>
        <w:separator/>
      </w:r>
    </w:p>
  </w:footnote>
  <w:footnote w:type="continuationSeparator" w:id="0">
    <w:p w:rsidR="00E73053" w:rsidRDefault="00E73053" w:rsidP="004D3D2B">
      <w:pPr>
        <w:spacing w:after="0" w:line="240" w:lineRule="auto"/>
      </w:pPr>
      <w:r>
        <w:continuationSeparator/>
      </w:r>
    </w:p>
  </w:footnote>
  <w:footnote w:id="1">
    <w:p w:rsidR="00736C75" w:rsidRDefault="00736C7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Sidebotham</w:t>
      </w:r>
      <w:proofErr w:type="spellEnd"/>
      <w:r>
        <w:t>, 2011, p.28.</w:t>
      </w:r>
    </w:p>
  </w:footnote>
  <w:footnote w:id="2">
    <w:p w:rsidR="00736C75" w:rsidRDefault="00736C75">
      <w:pPr>
        <w:pStyle w:val="FootnoteText"/>
      </w:pPr>
      <w:r>
        <w:rPr>
          <w:rStyle w:val="FootnoteReference"/>
        </w:rPr>
        <w:footnoteRef/>
      </w:r>
      <w:r>
        <w:t xml:space="preserve"> Cobb, 2018a, p.59-60.  </w:t>
      </w:r>
    </w:p>
  </w:footnote>
  <w:footnote w:id="3">
    <w:p w:rsidR="00736C75" w:rsidRDefault="00736C75">
      <w:pPr>
        <w:pStyle w:val="FootnoteText"/>
      </w:pPr>
      <w:r>
        <w:rPr>
          <w:rStyle w:val="FootnoteReference"/>
        </w:rPr>
        <w:footnoteRef/>
      </w:r>
      <w:r>
        <w:t xml:space="preserve"> Otto and </w:t>
      </w:r>
      <w:proofErr w:type="spellStart"/>
      <w:r>
        <w:t>Bergston</w:t>
      </w:r>
      <w:proofErr w:type="spellEnd"/>
      <w:r>
        <w:t xml:space="preserve">, 1938, p.1-22; </w:t>
      </w:r>
      <w:proofErr w:type="spellStart"/>
      <w:r>
        <w:t>Mooran</w:t>
      </w:r>
      <w:proofErr w:type="spellEnd"/>
      <w:r>
        <w:t xml:space="preserve">, 1972, p.127-133; </w:t>
      </w:r>
      <w:proofErr w:type="spellStart"/>
      <w:r>
        <w:t>Habicht</w:t>
      </w:r>
      <w:proofErr w:type="spellEnd"/>
      <w:r>
        <w:t xml:space="preserve">, 2013, p.203-205; </w:t>
      </w:r>
      <w:r w:rsidRPr="00327CB6">
        <w:t>Gates-Foster, 2012, p.199-200;</w:t>
      </w:r>
      <w:r>
        <w:t xml:space="preserve"> Cobb, 2018a, p.45-46; SBV 8036; I. Philae.52; 53; 76.</w:t>
      </w:r>
    </w:p>
  </w:footnote>
  <w:footnote w:id="4">
    <w:p w:rsidR="00736C75" w:rsidRDefault="00736C7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Casson</w:t>
      </w:r>
      <w:proofErr w:type="spellEnd"/>
      <w:r>
        <w:t xml:space="preserve">, 1993, p.247-260; Charles, 2016, p.53-65; Burstein, 1996, p.799-807; Manning, 2011; p.296-318; Cobb, 2016, p.192-204. </w:t>
      </w:r>
    </w:p>
  </w:footnote>
  <w:footnote w:id="5">
    <w:p w:rsidR="00736C75" w:rsidRDefault="00736C75">
      <w:pPr>
        <w:pStyle w:val="FootnoteText"/>
      </w:pPr>
      <w:r>
        <w:rPr>
          <w:rStyle w:val="FootnoteReference"/>
        </w:rPr>
        <w:footnoteRef/>
      </w:r>
      <w:r>
        <w:t xml:space="preserve"> Manning, 2011, p.296-297; </w:t>
      </w:r>
      <w:proofErr w:type="spellStart"/>
      <w:r>
        <w:t>Casson</w:t>
      </w:r>
      <w:proofErr w:type="spellEnd"/>
      <w:r>
        <w:t xml:space="preserve">, p.1993, p.247-260; Charles, 2007, p.306-311; Burstein, 1996, p.799-807; Cobb, 2016, p.192-204. </w:t>
      </w:r>
    </w:p>
  </w:footnote>
  <w:footnote w:id="6">
    <w:p w:rsidR="00736C75" w:rsidRDefault="00736C75">
      <w:pPr>
        <w:pStyle w:val="FootnoteText"/>
      </w:pPr>
      <w:r>
        <w:rPr>
          <w:rStyle w:val="FootnoteReference"/>
        </w:rPr>
        <w:footnoteRef/>
      </w:r>
      <w:r>
        <w:t xml:space="preserve"> Elias, 1983, p.8. </w:t>
      </w:r>
    </w:p>
  </w:footnote>
  <w:footnote w:id="7">
    <w:p w:rsidR="00736C75" w:rsidRDefault="00736C7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Spaworth</w:t>
      </w:r>
      <w:proofErr w:type="spellEnd"/>
      <w:r>
        <w:t xml:space="preserve">, 2007a, p.1-16; 2007b, 82-120; </w:t>
      </w:r>
      <w:proofErr w:type="spellStart"/>
      <w:r>
        <w:t>Strootman</w:t>
      </w:r>
      <w:proofErr w:type="spellEnd"/>
      <w:r>
        <w:t xml:space="preserve">, 2013, p.38-53; </w:t>
      </w:r>
      <w:proofErr w:type="spellStart"/>
      <w:r>
        <w:t>Rawlandson</w:t>
      </w:r>
      <w:proofErr w:type="spellEnd"/>
      <w:r>
        <w:t xml:space="preserve">, 2007, p.29-52; Moyer, 2011, p.15-44; Thompson, 2017, p.257-267.   </w:t>
      </w:r>
    </w:p>
  </w:footnote>
  <w:footnote w:id="8">
    <w:p w:rsidR="00736C75" w:rsidRDefault="00736C7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Addler</w:t>
      </w:r>
      <w:proofErr w:type="spellEnd"/>
      <w:r>
        <w:t xml:space="preserve">, 2004, p.20; Ma, 2013, p.333-334. </w:t>
      </w:r>
    </w:p>
  </w:footnote>
  <w:footnote w:id="9">
    <w:p w:rsidR="00736C75" w:rsidRDefault="00736C7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Spaworth</w:t>
      </w:r>
      <w:proofErr w:type="spellEnd"/>
      <w:r>
        <w:t xml:space="preserve">, 2007a, p.1-16; 2007b, 82-120; </w:t>
      </w:r>
      <w:proofErr w:type="spellStart"/>
      <w:r>
        <w:t>Strootman</w:t>
      </w:r>
      <w:proofErr w:type="spellEnd"/>
      <w:r>
        <w:t xml:space="preserve">, 2013, p.38-53; </w:t>
      </w:r>
      <w:proofErr w:type="spellStart"/>
      <w:r>
        <w:t>Rawlandson</w:t>
      </w:r>
      <w:proofErr w:type="spellEnd"/>
      <w:r>
        <w:t xml:space="preserve">, 2007, p.29-52; Moyer, 2011, p.15-44; Thompson, 2017, p.257-267.   </w:t>
      </w:r>
    </w:p>
  </w:footnote>
  <w:footnote w:id="10">
    <w:p w:rsidR="00736C75" w:rsidRDefault="00736C7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Rawlandson</w:t>
      </w:r>
      <w:proofErr w:type="spellEnd"/>
      <w:r>
        <w:t>, 2007, p.32-33.</w:t>
      </w:r>
    </w:p>
  </w:footnote>
  <w:footnote w:id="11">
    <w:p w:rsidR="00736C75" w:rsidRPr="008550DB" w:rsidRDefault="00736C7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b/>
        </w:rPr>
        <w:t xml:space="preserve"> </w:t>
      </w:r>
      <w:r>
        <w:t xml:space="preserve">King, 2010, p.373-374; ZPE 77; IEO 274. </w:t>
      </w:r>
    </w:p>
  </w:footnote>
  <w:footnote w:id="12">
    <w:p w:rsidR="00736C75" w:rsidRDefault="00736C7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Spaworth</w:t>
      </w:r>
      <w:proofErr w:type="spellEnd"/>
      <w:r>
        <w:t>, 2007a, p.</w:t>
      </w:r>
    </w:p>
  </w:footnote>
  <w:footnote w:id="13">
    <w:p w:rsidR="00736C75" w:rsidRPr="00B42032" w:rsidRDefault="00736C75">
      <w:pPr>
        <w:pStyle w:val="FootnoteText"/>
        <w:rPr>
          <w:b/>
        </w:rPr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Spaworth</w:t>
      </w:r>
      <w:proofErr w:type="spellEnd"/>
      <w:r>
        <w:t>, 2007, p.85</w:t>
      </w:r>
      <w:r>
        <w:rPr>
          <w:b/>
        </w:rPr>
        <w:t xml:space="preserve"> </w:t>
      </w:r>
    </w:p>
  </w:footnote>
  <w:footnote w:id="14">
    <w:p w:rsidR="00736C75" w:rsidRPr="00C51CA0" w:rsidRDefault="00736C75">
      <w:pPr>
        <w:pStyle w:val="FootnoteText"/>
      </w:pPr>
      <w:r>
        <w:rPr>
          <w:rStyle w:val="FootnoteReference"/>
        </w:rPr>
        <w:footnoteRef/>
      </w:r>
      <w:r>
        <w:t xml:space="preserve"> Arr.</w:t>
      </w:r>
      <w:r>
        <w:rPr>
          <w:i/>
        </w:rPr>
        <w:t>Anab</w:t>
      </w:r>
      <w:r>
        <w:t>.5.28.3</w:t>
      </w:r>
    </w:p>
  </w:footnote>
  <w:footnote w:id="15">
    <w:p w:rsidR="00736C75" w:rsidRDefault="00736C7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EC3BEE">
        <w:t>Carney, 2015, p.207; 212; Arr.4.13.1; Arr.4.13.2</w:t>
      </w:r>
      <w:r>
        <w:rPr>
          <w:b/>
        </w:rPr>
        <w:t>;</w:t>
      </w:r>
      <w:r>
        <w:t xml:space="preserve"> Curt.8.6.6</w:t>
      </w:r>
    </w:p>
  </w:footnote>
  <w:footnote w:id="16">
    <w:p w:rsidR="00736C75" w:rsidRPr="00B42032" w:rsidRDefault="00736C75">
      <w:pPr>
        <w:pStyle w:val="FootnoteText"/>
      </w:pPr>
      <w:r>
        <w:rPr>
          <w:rStyle w:val="FootnoteReference"/>
        </w:rPr>
        <w:footnoteRef/>
      </w:r>
      <w:r>
        <w:t xml:space="preserve"> Fischer-Bovet, 2014, p.156-157; Arr.</w:t>
      </w:r>
      <w:r>
        <w:rPr>
          <w:i/>
        </w:rPr>
        <w:t>Anab</w:t>
      </w:r>
      <w:r>
        <w:t xml:space="preserve">.5.13.1; ZPE 77. </w:t>
      </w:r>
    </w:p>
  </w:footnote>
  <w:footnote w:id="17">
    <w:p w:rsidR="00736C75" w:rsidRPr="009F425B" w:rsidRDefault="00736C7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Spawoth</w:t>
      </w:r>
      <w:proofErr w:type="spellEnd"/>
      <w:r>
        <w:t xml:space="preserve">, 2007, p.82; 88. </w:t>
      </w:r>
    </w:p>
  </w:footnote>
  <w:footnote w:id="18">
    <w:p w:rsidR="00736C75" w:rsidRPr="008D7F65" w:rsidRDefault="00736C75">
      <w:pPr>
        <w:pStyle w:val="FootnoteText"/>
        <w:rPr>
          <w:b/>
        </w:rPr>
      </w:pPr>
      <w:r>
        <w:rPr>
          <w:rStyle w:val="FootnoteReference"/>
        </w:rPr>
        <w:footnoteRef/>
      </w:r>
      <w:r>
        <w:t xml:space="preserve"> King, 2010, p.373-374. </w:t>
      </w:r>
      <w:r>
        <w:rPr>
          <w:b/>
        </w:rPr>
        <w:t xml:space="preserve"> </w:t>
      </w:r>
    </w:p>
  </w:footnote>
  <w:footnote w:id="19">
    <w:p w:rsidR="00736C75" w:rsidRPr="00EC3BEE" w:rsidRDefault="00736C7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Spaworth</w:t>
      </w:r>
      <w:proofErr w:type="spellEnd"/>
      <w:r>
        <w:t>, 2007, p.88-89; Plut.</w:t>
      </w:r>
      <w:r>
        <w:rPr>
          <w:i/>
        </w:rPr>
        <w:t>Al</w:t>
      </w:r>
      <w:r>
        <w:t xml:space="preserve">.20.8; 21.4; 22.4; </w:t>
      </w:r>
      <w:r w:rsidRPr="00EC3BEE">
        <w:rPr>
          <w:rFonts w:cstheme="minorHAnsi"/>
        </w:rPr>
        <w:t>Arr.4.7.4; Diod.Sic.17.77.4; Curt.6.6.1–3; Justin 12.3.8–12.</w:t>
      </w:r>
      <w:r>
        <w:t xml:space="preserve"> </w:t>
      </w:r>
    </w:p>
  </w:footnote>
  <w:footnote w:id="20">
    <w:p w:rsidR="00736C75" w:rsidRDefault="00736C7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McGing</w:t>
      </w:r>
      <w:proofErr w:type="spellEnd"/>
      <w:r>
        <w:t xml:space="preserve">, 2010, p.138-139; Plb.30.7.5-8. </w:t>
      </w:r>
    </w:p>
  </w:footnote>
  <w:footnote w:id="21">
    <w:p w:rsidR="00736C75" w:rsidRPr="00BB37E4" w:rsidRDefault="00736C75">
      <w:pPr>
        <w:pStyle w:val="FootnoteText"/>
        <w:rPr>
          <w:b/>
        </w:rPr>
      </w:pPr>
      <w:r>
        <w:rPr>
          <w:rStyle w:val="FootnoteReference"/>
        </w:rPr>
        <w:footnoteRef/>
      </w:r>
      <w:r>
        <w:t xml:space="preserve"> Plb.5.26. </w:t>
      </w:r>
      <w:r>
        <w:rPr>
          <w:b/>
        </w:rPr>
        <w:t xml:space="preserve"> </w:t>
      </w:r>
    </w:p>
  </w:footnote>
  <w:footnote w:id="22">
    <w:p w:rsidR="00736C75" w:rsidRDefault="00736C75">
      <w:pPr>
        <w:pStyle w:val="FootnoteText"/>
      </w:pPr>
      <w:r>
        <w:rPr>
          <w:rStyle w:val="FootnoteReference"/>
        </w:rPr>
        <w:footnoteRef/>
      </w:r>
      <w:r>
        <w:t xml:space="preserve"> Diod.3.18.4. </w:t>
      </w:r>
    </w:p>
  </w:footnote>
  <w:footnote w:id="23">
    <w:p w:rsidR="00736C75" w:rsidRDefault="00736C75">
      <w:pPr>
        <w:pStyle w:val="FootnoteText"/>
      </w:pPr>
      <w:r>
        <w:rPr>
          <w:rStyle w:val="FootnoteReference"/>
        </w:rPr>
        <w:footnoteRef/>
      </w:r>
      <w:r>
        <w:t xml:space="preserve"> Fischer-Bovet, 2014, p.156-157. </w:t>
      </w:r>
    </w:p>
  </w:footnote>
  <w:footnote w:id="24">
    <w:p w:rsidR="00736C75" w:rsidRPr="00420C8F" w:rsidRDefault="00736C7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Spaworth</w:t>
      </w:r>
      <w:proofErr w:type="spellEnd"/>
      <w:r>
        <w:t>, 2007, p.86; Plut.</w:t>
      </w:r>
      <w:r>
        <w:rPr>
          <w:i/>
        </w:rPr>
        <w:t>Al</w:t>
      </w:r>
      <w:r>
        <w:t xml:space="preserve">.47.6. </w:t>
      </w:r>
    </w:p>
  </w:footnote>
  <w:footnote w:id="25">
    <w:p w:rsidR="00736C75" w:rsidRDefault="00736C7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Rawlandson</w:t>
      </w:r>
      <w:proofErr w:type="spellEnd"/>
      <w:r>
        <w:t xml:space="preserve">, 2013, p.37. </w:t>
      </w:r>
    </w:p>
  </w:footnote>
  <w:footnote w:id="26">
    <w:p w:rsidR="00736C75" w:rsidRPr="00C51CA0" w:rsidRDefault="00736C7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Mooren</w:t>
      </w:r>
      <w:proofErr w:type="spellEnd"/>
      <w:r>
        <w:t>, 197</w:t>
      </w:r>
      <w:r w:rsidR="00325684">
        <w:t>2</w:t>
      </w:r>
      <w:r>
        <w:t>, p.19-73.</w:t>
      </w:r>
    </w:p>
  </w:footnote>
  <w:footnote w:id="27">
    <w:p w:rsidR="00736C75" w:rsidRDefault="00736C75">
      <w:pPr>
        <w:pStyle w:val="FootnoteText"/>
      </w:pPr>
      <w:r>
        <w:rPr>
          <w:rStyle w:val="FootnoteReference"/>
        </w:rPr>
        <w:footnoteRef/>
      </w:r>
      <w:r>
        <w:t xml:space="preserve"> Jones and </w:t>
      </w:r>
      <w:proofErr w:type="spellStart"/>
      <w:r>
        <w:t>Habicht</w:t>
      </w:r>
      <w:proofErr w:type="spellEnd"/>
      <w:r>
        <w:t xml:space="preserve">, 1989, p.318; 337; ZPE 77. </w:t>
      </w:r>
    </w:p>
  </w:footnote>
  <w:footnote w:id="28">
    <w:p w:rsidR="00736C75" w:rsidRDefault="00736C75">
      <w:pPr>
        <w:pStyle w:val="FootnoteText"/>
      </w:pPr>
      <w:r>
        <w:rPr>
          <w:rStyle w:val="FootnoteReference"/>
        </w:rPr>
        <w:footnoteRef/>
      </w:r>
      <w:r>
        <w:t xml:space="preserve"> ZPE 77. </w:t>
      </w:r>
    </w:p>
  </w:footnote>
  <w:footnote w:id="29">
    <w:p w:rsidR="00736C75" w:rsidRDefault="00736C75">
      <w:pPr>
        <w:pStyle w:val="FootnoteText"/>
      </w:pPr>
      <w:r>
        <w:rPr>
          <w:rStyle w:val="FootnoteReference"/>
        </w:rPr>
        <w:footnoteRef/>
      </w:r>
      <w:r>
        <w:t xml:space="preserve"> Jones and </w:t>
      </w:r>
      <w:proofErr w:type="spellStart"/>
      <w:r>
        <w:t>Habicht</w:t>
      </w:r>
      <w:proofErr w:type="spellEnd"/>
      <w:r>
        <w:t xml:space="preserve">, 1989, p.337. </w:t>
      </w:r>
    </w:p>
  </w:footnote>
  <w:footnote w:id="30">
    <w:p w:rsidR="00736C75" w:rsidRDefault="00736C75">
      <w:pPr>
        <w:pStyle w:val="FootnoteText"/>
      </w:pPr>
      <w:r>
        <w:rPr>
          <w:rStyle w:val="FootnoteReference"/>
        </w:rPr>
        <w:footnoteRef/>
      </w:r>
      <w:r>
        <w:t xml:space="preserve"> Fischer-Bovet, 2014, p.157; Jones and </w:t>
      </w:r>
      <w:proofErr w:type="spellStart"/>
      <w:r>
        <w:t>Habicht</w:t>
      </w:r>
      <w:proofErr w:type="spellEnd"/>
      <w:r>
        <w:t>, 1989, p.337; ZPE 77.</w:t>
      </w:r>
    </w:p>
  </w:footnote>
  <w:footnote w:id="31">
    <w:p w:rsidR="00736C75" w:rsidRDefault="00736C7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Sosin</w:t>
      </w:r>
      <w:proofErr w:type="spellEnd"/>
      <w:r>
        <w:t>, 1997, p.114; PP III IIX 287.</w:t>
      </w:r>
    </w:p>
  </w:footnote>
  <w:footnote w:id="32">
    <w:p w:rsidR="00736C75" w:rsidRDefault="00736C75">
      <w:pPr>
        <w:pStyle w:val="FootnoteText"/>
      </w:pPr>
      <w:r>
        <w:rPr>
          <w:rStyle w:val="FootnoteReference"/>
        </w:rPr>
        <w:footnoteRef/>
      </w:r>
      <w:r>
        <w:t xml:space="preserve"> ZPE 77. </w:t>
      </w:r>
    </w:p>
  </w:footnote>
  <w:footnote w:id="33">
    <w:p w:rsidR="00736C75" w:rsidRDefault="00736C75">
      <w:pPr>
        <w:pStyle w:val="FootnoteText"/>
      </w:pPr>
      <w:r>
        <w:rPr>
          <w:rStyle w:val="FootnoteReference"/>
        </w:rPr>
        <w:footnoteRef/>
      </w:r>
      <w:r>
        <w:t xml:space="preserve"> Diod.Sic.17.87. </w:t>
      </w:r>
    </w:p>
  </w:footnote>
  <w:footnote w:id="34">
    <w:p w:rsidR="00736C75" w:rsidRDefault="00736C75">
      <w:pPr>
        <w:pStyle w:val="FootnoteText"/>
      </w:pPr>
      <w:r>
        <w:rPr>
          <w:rStyle w:val="FootnoteReference"/>
        </w:rPr>
        <w:footnoteRef/>
      </w:r>
      <w:r>
        <w:t xml:space="preserve"> Cobb, 2016, p.192. </w:t>
      </w:r>
    </w:p>
  </w:footnote>
  <w:footnote w:id="35">
    <w:p w:rsidR="00736C75" w:rsidRDefault="00736C75">
      <w:pPr>
        <w:pStyle w:val="FootnoteText"/>
      </w:pPr>
      <w:r>
        <w:rPr>
          <w:rStyle w:val="FootnoteReference"/>
        </w:rPr>
        <w:footnoteRef/>
      </w:r>
      <w:r>
        <w:t xml:space="preserve"> Cobb, 2016, p.192-193; Plb.3.14; Plut.</w:t>
      </w:r>
      <w:r>
        <w:rPr>
          <w:i/>
        </w:rPr>
        <w:t>Phyr</w:t>
      </w:r>
      <w:r>
        <w:t>.15.</w:t>
      </w:r>
    </w:p>
  </w:footnote>
  <w:footnote w:id="36">
    <w:p w:rsidR="00736C75" w:rsidRDefault="00736C75">
      <w:pPr>
        <w:pStyle w:val="FootnoteText"/>
      </w:pPr>
      <w:r>
        <w:rPr>
          <w:rStyle w:val="FootnoteReference"/>
        </w:rPr>
        <w:footnoteRef/>
      </w:r>
      <w:r>
        <w:t xml:space="preserve"> Charles, 2016, p.53-65; </w:t>
      </w:r>
      <w:proofErr w:type="spellStart"/>
      <w:r>
        <w:t>Yahalom</w:t>
      </w:r>
      <w:proofErr w:type="spellEnd"/>
      <w:r>
        <w:t xml:space="preserve">, 2017. </w:t>
      </w:r>
    </w:p>
  </w:footnote>
  <w:footnote w:id="37">
    <w:p w:rsidR="00736C75" w:rsidRDefault="00736C75">
      <w:pPr>
        <w:pStyle w:val="FootnoteText"/>
      </w:pPr>
      <w:r>
        <w:rPr>
          <w:rStyle w:val="FootnoteReference"/>
        </w:rPr>
        <w:footnoteRef/>
      </w:r>
      <w:r>
        <w:t xml:space="preserve"> Kosmin, 2014, p.1-3. </w:t>
      </w:r>
    </w:p>
  </w:footnote>
  <w:footnote w:id="38">
    <w:p w:rsidR="00736C75" w:rsidRDefault="00736C75">
      <w:pPr>
        <w:pStyle w:val="FootnoteText"/>
      </w:pPr>
      <w:r>
        <w:rPr>
          <w:rStyle w:val="FootnoteReference"/>
        </w:rPr>
        <w:footnoteRef/>
      </w:r>
      <w:r>
        <w:t xml:space="preserve"> Manning, 2011, p.313; </w:t>
      </w:r>
      <w:r w:rsidRPr="00206317">
        <w:rPr>
          <w:rFonts w:ascii="Times New Roman" w:hAnsi="Times New Roman" w:cs="Times New Roman"/>
        </w:rPr>
        <w:t>Ath.197C-203B</w:t>
      </w:r>
      <w:r>
        <w:rPr>
          <w:rFonts w:ascii="Times New Roman" w:hAnsi="Times New Roman" w:cs="Times New Roman"/>
        </w:rPr>
        <w:t xml:space="preserve">. </w:t>
      </w:r>
    </w:p>
  </w:footnote>
  <w:footnote w:id="39">
    <w:p w:rsidR="00736C75" w:rsidRDefault="00736C75">
      <w:pPr>
        <w:pStyle w:val="FootnoteText"/>
      </w:pPr>
      <w:r>
        <w:rPr>
          <w:rStyle w:val="FootnoteReference"/>
        </w:rPr>
        <w:footnoteRef/>
      </w:r>
      <w:r>
        <w:t xml:space="preserve"> Charles, 2007, p.306-311; Plb.5.84.</w:t>
      </w:r>
    </w:p>
  </w:footnote>
  <w:footnote w:id="40">
    <w:p w:rsidR="00736C75" w:rsidRPr="006C44BA" w:rsidRDefault="00736C75">
      <w:pPr>
        <w:pStyle w:val="FootnoteText"/>
      </w:pPr>
      <w:r>
        <w:rPr>
          <w:rStyle w:val="FootnoteReference"/>
        </w:rPr>
        <w:footnoteRef/>
      </w:r>
      <w:r>
        <w:t xml:space="preserve"> G</w:t>
      </w:r>
      <w:r w:rsidR="00325684">
        <w:t>r</w:t>
      </w:r>
      <w:r>
        <w:t>ainger, 2016, p.66; App.</w:t>
      </w:r>
      <w:r>
        <w:rPr>
          <w:i/>
        </w:rPr>
        <w:t>Syr</w:t>
      </w:r>
      <w:r>
        <w:t>.15; Strabo.15.2.1.</w:t>
      </w:r>
    </w:p>
  </w:footnote>
  <w:footnote w:id="41">
    <w:p w:rsidR="00736C75" w:rsidRDefault="00736C75">
      <w:pPr>
        <w:pStyle w:val="FootnoteText"/>
      </w:pPr>
      <w:r>
        <w:rPr>
          <w:rStyle w:val="FootnoteReference"/>
        </w:rPr>
        <w:footnoteRef/>
      </w:r>
      <w:r>
        <w:t xml:space="preserve"> Strabo.2.5.12; 16.4.5; 16.4.7. </w:t>
      </w:r>
    </w:p>
  </w:footnote>
  <w:footnote w:id="42">
    <w:p w:rsidR="00736C75" w:rsidRDefault="00736C75">
      <w:pPr>
        <w:pStyle w:val="FootnoteText"/>
      </w:pPr>
      <w:r>
        <w:rPr>
          <w:rStyle w:val="FootnoteReference"/>
        </w:rPr>
        <w:footnoteRef/>
      </w:r>
      <w:r>
        <w:t xml:space="preserve"> Diod.Sic.3.18.4; </w:t>
      </w:r>
    </w:p>
  </w:footnote>
  <w:footnote w:id="43">
    <w:p w:rsidR="00736C75" w:rsidRDefault="00736C75">
      <w:pPr>
        <w:pStyle w:val="FootnoteText"/>
      </w:pPr>
      <w:r>
        <w:rPr>
          <w:rStyle w:val="FootnoteReference"/>
        </w:rPr>
        <w:footnoteRef/>
      </w:r>
      <w:r>
        <w:t xml:space="preserve"> Diod.Sic.3.18.4; Strabo.2.5.12; 16.4.5; 16.4.7.</w:t>
      </w:r>
    </w:p>
  </w:footnote>
  <w:footnote w:id="44">
    <w:p w:rsidR="00736C75" w:rsidRDefault="00736C75">
      <w:pPr>
        <w:pStyle w:val="FootnoteText"/>
      </w:pPr>
      <w:r>
        <w:rPr>
          <w:rStyle w:val="FootnoteReference"/>
        </w:rPr>
        <w:footnoteRef/>
      </w:r>
      <w:r>
        <w:t xml:space="preserve"> Diod.Sic.3.18.4; Strabo.2.5.12; 16.4.5; 16.4.7.</w:t>
      </w:r>
    </w:p>
  </w:footnote>
  <w:footnote w:id="45">
    <w:p w:rsidR="00736C75" w:rsidRDefault="00736C75">
      <w:pPr>
        <w:pStyle w:val="FootnoteText"/>
      </w:pPr>
      <w:r>
        <w:rPr>
          <w:rStyle w:val="FootnoteReference"/>
        </w:rPr>
        <w:footnoteRef/>
      </w:r>
      <w:r>
        <w:t xml:space="preserve"> Diod.Sic.3.18.4</w:t>
      </w:r>
    </w:p>
  </w:footnote>
  <w:footnote w:id="46">
    <w:p w:rsidR="00736C75" w:rsidRPr="00336D50" w:rsidRDefault="00736C75">
      <w:pPr>
        <w:pStyle w:val="FootnoteText"/>
      </w:pPr>
      <w:r>
        <w:rPr>
          <w:rStyle w:val="FootnoteReference"/>
        </w:rPr>
        <w:footnoteRef/>
      </w:r>
      <w:r>
        <w:t xml:space="preserve"> Sacks, 2003; Burstein, 2010, p.1.</w:t>
      </w:r>
    </w:p>
  </w:footnote>
  <w:footnote w:id="47">
    <w:p w:rsidR="00736C75" w:rsidRDefault="00736C75">
      <w:pPr>
        <w:pStyle w:val="FootnoteText"/>
      </w:pPr>
      <w:r>
        <w:rPr>
          <w:rStyle w:val="FootnoteReference"/>
        </w:rPr>
        <w:footnoteRef/>
      </w:r>
      <w:r>
        <w:t xml:space="preserve"> Burstein, 2010, p.13. </w:t>
      </w:r>
    </w:p>
  </w:footnote>
  <w:footnote w:id="48">
    <w:p w:rsidR="00736C75" w:rsidRPr="00CF20B0" w:rsidRDefault="00736C75">
      <w:pPr>
        <w:pStyle w:val="FootnoteText"/>
      </w:pPr>
      <w:r>
        <w:rPr>
          <w:rStyle w:val="FootnoteReference"/>
        </w:rPr>
        <w:footnoteRef/>
      </w:r>
      <w:r>
        <w:t xml:space="preserve"> Diod.Sic.3.12.2-3; Strabo.14.2.15; </w:t>
      </w:r>
      <w:proofErr w:type="spellStart"/>
      <w:r>
        <w:t>Pliny.</w:t>
      </w:r>
      <w:r>
        <w:rPr>
          <w:i/>
        </w:rPr>
        <w:t>NH</w:t>
      </w:r>
      <w:proofErr w:type="spellEnd"/>
      <w:r>
        <w:t>.</w:t>
      </w:r>
    </w:p>
  </w:footnote>
  <w:footnote w:id="49">
    <w:p w:rsidR="00736C75" w:rsidRPr="000F311E" w:rsidRDefault="00736C75">
      <w:pPr>
        <w:pStyle w:val="FootnoteText"/>
      </w:pPr>
      <w:r>
        <w:rPr>
          <w:rStyle w:val="FootnoteReference"/>
        </w:rPr>
        <w:footnoteRef/>
      </w:r>
      <w:r>
        <w:t xml:space="preserve"> Burstein, 2010, p.15; Photius.</w:t>
      </w:r>
      <w:r>
        <w:rPr>
          <w:i/>
        </w:rPr>
        <w:t>Cod</w:t>
      </w:r>
      <w:r>
        <w:t xml:space="preserve">.213. </w:t>
      </w:r>
    </w:p>
  </w:footnote>
  <w:footnote w:id="50">
    <w:p w:rsidR="00736C75" w:rsidRDefault="00736C7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CF20B0">
        <w:rPr>
          <w:rFonts w:cstheme="minorHAnsi"/>
        </w:rPr>
        <w:t xml:space="preserve">Fischer- Bovet and Will, 2012, p.30; Gates-Foster, 2012, p.199; PP II and VIII 1899 = 4420; PP II 1938 = 4422; </w:t>
      </w:r>
      <w:proofErr w:type="spellStart"/>
      <w:r w:rsidRPr="00CF20B0">
        <w:rPr>
          <w:rFonts w:cstheme="minorHAnsi"/>
        </w:rPr>
        <w:t>Pros.Ptol</w:t>
      </w:r>
      <w:proofErr w:type="spellEnd"/>
      <w:r w:rsidRPr="00CF20B0">
        <w:rPr>
          <w:rFonts w:cstheme="minorHAnsi"/>
        </w:rPr>
        <w:t>. II 1998 = 4425; OGIS 1.82; 1.86.</w:t>
      </w:r>
      <w:r>
        <w:rPr>
          <w:rFonts w:ascii="Times-Roman" w:hAnsi="Times-Roman" w:cs="Times-Roman"/>
          <w:sz w:val="18"/>
          <w:szCs w:val="18"/>
        </w:rPr>
        <w:t xml:space="preserve">  </w:t>
      </w:r>
    </w:p>
  </w:footnote>
  <w:footnote w:id="51">
    <w:p w:rsidR="00736C75" w:rsidRDefault="00736C75">
      <w:pPr>
        <w:pStyle w:val="FootnoteText"/>
      </w:pPr>
      <w:r>
        <w:rPr>
          <w:rStyle w:val="FootnoteReference"/>
        </w:rPr>
        <w:footnoteRef/>
      </w:r>
      <w:r>
        <w:t xml:space="preserve"> Fischer-Bovet, 2014, p.159; PP II/VIII 1869; PP II/VIII 1940; PP II/VIII 1919.   </w:t>
      </w:r>
    </w:p>
  </w:footnote>
  <w:footnote w:id="52">
    <w:p w:rsidR="00736C75" w:rsidRDefault="00736C7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Mooren</w:t>
      </w:r>
      <w:proofErr w:type="spellEnd"/>
      <w:r>
        <w:t>, 1977, p.19-73; Moyer, 2011, p.15-16; Thompson, 2017, p.257-263.</w:t>
      </w:r>
    </w:p>
  </w:footnote>
  <w:footnote w:id="53">
    <w:p w:rsidR="00736C75" w:rsidRDefault="00736C7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CF20B0">
        <w:rPr>
          <w:rFonts w:cstheme="minorHAnsi"/>
        </w:rPr>
        <w:t xml:space="preserve">Fischer- Bovet and Will, 2012, p.30; Gates-Foster, 2012, p.199; PP II and VIII 1899 = 4420; PP II 1938 = 4422; </w:t>
      </w:r>
      <w:proofErr w:type="spellStart"/>
      <w:r w:rsidRPr="00CF20B0">
        <w:rPr>
          <w:rFonts w:cstheme="minorHAnsi"/>
        </w:rPr>
        <w:t>Pros.Ptol</w:t>
      </w:r>
      <w:proofErr w:type="spellEnd"/>
      <w:r w:rsidRPr="00CF20B0">
        <w:rPr>
          <w:rFonts w:cstheme="minorHAnsi"/>
        </w:rPr>
        <w:t>. II 1998 = 4425; OGIS 1.82; 1.86.</w:t>
      </w:r>
      <w:r>
        <w:rPr>
          <w:rFonts w:ascii="Times-Roman" w:hAnsi="Times-Roman" w:cs="Times-Roman"/>
          <w:sz w:val="18"/>
          <w:szCs w:val="18"/>
        </w:rPr>
        <w:t xml:space="preserve">  </w:t>
      </w:r>
    </w:p>
  </w:footnote>
  <w:footnote w:id="54">
    <w:p w:rsidR="00736C75" w:rsidRDefault="00736C75">
      <w:pPr>
        <w:pStyle w:val="FootnoteText"/>
      </w:pPr>
      <w:r>
        <w:rPr>
          <w:rStyle w:val="FootnoteReference"/>
        </w:rPr>
        <w:footnoteRef/>
      </w:r>
      <w:r>
        <w:t xml:space="preserve"> Fischer-Bovet, 2014, p.92; Plb.5.107; Strabo.17.1.53. </w:t>
      </w:r>
    </w:p>
  </w:footnote>
  <w:footnote w:id="55">
    <w:p w:rsidR="00736C75" w:rsidRDefault="00736C75">
      <w:pPr>
        <w:pStyle w:val="FootnoteText"/>
      </w:pPr>
      <w:r>
        <w:rPr>
          <w:rStyle w:val="FootnoteReference"/>
        </w:rPr>
        <w:footnoteRef/>
      </w:r>
      <w:r>
        <w:t xml:space="preserve"> Cobb, 2016, p.195-196. </w:t>
      </w:r>
    </w:p>
  </w:footnote>
  <w:footnote w:id="56">
    <w:p w:rsidR="00736C75" w:rsidRDefault="00736C75">
      <w:pPr>
        <w:pStyle w:val="FootnoteText"/>
      </w:pPr>
      <w:r>
        <w:rPr>
          <w:rStyle w:val="FootnoteReference"/>
        </w:rPr>
        <w:footnoteRef/>
      </w:r>
      <w:r>
        <w:t xml:space="preserve"> Burstein, 2010, p.804; Plb.5.82; </w:t>
      </w:r>
      <w:r w:rsidRPr="00206317">
        <w:rPr>
          <w:rFonts w:ascii="Times New Roman" w:hAnsi="Times New Roman" w:cs="Times New Roman"/>
        </w:rPr>
        <w:t xml:space="preserve">Ath.197C-203B. </w:t>
      </w:r>
      <w:r>
        <w:t xml:space="preserve"> </w:t>
      </w:r>
    </w:p>
  </w:footnote>
  <w:footnote w:id="57">
    <w:p w:rsidR="00736C75" w:rsidRDefault="00736C75">
      <w:pPr>
        <w:pStyle w:val="FootnoteText"/>
      </w:pPr>
      <w:r>
        <w:rPr>
          <w:rStyle w:val="FootnoteReference"/>
        </w:rPr>
        <w:footnoteRef/>
      </w:r>
      <w:r>
        <w:t xml:space="preserve"> Burstein, 2010, p.804.</w:t>
      </w:r>
    </w:p>
  </w:footnote>
  <w:footnote w:id="58">
    <w:p w:rsidR="00736C75" w:rsidRPr="00D14EFD" w:rsidRDefault="00736C75">
      <w:pPr>
        <w:pStyle w:val="FootnoteText"/>
      </w:pPr>
      <w:r>
        <w:rPr>
          <w:rStyle w:val="FootnoteReference"/>
        </w:rPr>
        <w:footnoteRef/>
      </w:r>
      <w:r>
        <w:t xml:space="preserve"> Evers, 2018, p.22-43; </w:t>
      </w:r>
      <w:r w:rsidRPr="000C5D71">
        <w:t>IG XI 2163A; 203A71; 287a118</w:t>
      </w:r>
      <w:r>
        <w:t>; Plin.</w:t>
      </w:r>
      <w:r>
        <w:rPr>
          <w:i/>
        </w:rPr>
        <w:t>NH</w:t>
      </w:r>
      <w:r>
        <w:t>.8.4.7.</w:t>
      </w:r>
    </w:p>
  </w:footnote>
  <w:footnote w:id="59">
    <w:p w:rsidR="00736C75" w:rsidRPr="006F156C" w:rsidRDefault="00736C75">
      <w:pPr>
        <w:pStyle w:val="FootnoteText"/>
      </w:pPr>
      <w:r>
        <w:rPr>
          <w:rStyle w:val="FootnoteReference"/>
        </w:rPr>
        <w:footnoteRef/>
      </w:r>
      <w:r>
        <w:t xml:space="preserve"> Manning, 2011, p.314; </w:t>
      </w:r>
      <w:r w:rsidR="001B2AB0">
        <w:t>P. Eleph</w:t>
      </w:r>
      <w:r>
        <w:t>.28.</w:t>
      </w:r>
    </w:p>
  </w:footnote>
  <w:footnote w:id="60">
    <w:p w:rsidR="00736C75" w:rsidRDefault="00736C75">
      <w:pPr>
        <w:pStyle w:val="FootnoteText"/>
      </w:pPr>
      <w:r>
        <w:rPr>
          <w:rStyle w:val="FootnoteReference"/>
        </w:rPr>
        <w:footnoteRef/>
      </w:r>
      <w:r>
        <w:t xml:space="preserve"> Manning, 2011, p.314. </w:t>
      </w:r>
    </w:p>
  </w:footnote>
  <w:footnote w:id="61">
    <w:p w:rsidR="00736C75" w:rsidRDefault="00736C7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Sidbotham</w:t>
      </w:r>
      <w:proofErr w:type="spellEnd"/>
      <w:r>
        <w:t xml:space="preserve">, 2011, p.48; </w:t>
      </w:r>
      <w:proofErr w:type="spellStart"/>
      <w:proofErr w:type="gramStart"/>
      <w:r>
        <w:t>P.Petrie</w:t>
      </w:r>
      <w:proofErr w:type="spellEnd"/>
      <w:proofErr w:type="gramEnd"/>
      <w:r>
        <w:t xml:space="preserve"> II 40a; Diod.Sic.3.40.4; Agath.5.85.  </w:t>
      </w:r>
    </w:p>
  </w:footnote>
  <w:footnote w:id="62">
    <w:p w:rsidR="00736C75" w:rsidRDefault="00736C75">
      <w:pPr>
        <w:pStyle w:val="FootnoteText"/>
      </w:pPr>
      <w:r>
        <w:rPr>
          <w:rStyle w:val="FootnoteReference"/>
        </w:rPr>
        <w:footnoteRef/>
      </w:r>
      <w:r>
        <w:t xml:space="preserve"> Gates-Foster, 2012, p.199; </w:t>
      </w:r>
      <w:proofErr w:type="spellStart"/>
      <w:proofErr w:type="gramStart"/>
      <w:r>
        <w:t>P.Hibeh</w:t>
      </w:r>
      <w:proofErr w:type="spellEnd"/>
      <w:proofErr w:type="gramEnd"/>
      <w:r>
        <w:t xml:space="preserve"> I 110. </w:t>
      </w:r>
    </w:p>
  </w:footnote>
  <w:footnote w:id="63">
    <w:p w:rsidR="00736C75" w:rsidRDefault="00736C75">
      <w:pPr>
        <w:pStyle w:val="FootnoteText"/>
      </w:pPr>
      <w:r>
        <w:rPr>
          <w:rStyle w:val="FootnoteReference"/>
        </w:rPr>
        <w:footnoteRef/>
      </w:r>
      <w:r>
        <w:t xml:space="preserve"> Gates-Foster, 2012, p.199; </w:t>
      </w:r>
      <w:proofErr w:type="spellStart"/>
      <w:r>
        <w:t>Sidebotham</w:t>
      </w:r>
      <w:proofErr w:type="spellEnd"/>
      <w:r>
        <w:t xml:space="preserve">, </w:t>
      </w:r>
      <w:proofErr w:type="spellStart"/>
      <w:r>
        <w:t>Hense</w:t>
      </w:r>
      <w:proofErr w:type="spellEnd"/>
      <w:r>
        <w:t xml:space="preserve"> and </w:t>
      </w:r>
      <w:proofErr w:type="spellStart"/>
      <w:r>
        <w:t>Nouwens</w:t>
      </w:r>
      <w:proofErr w:type="spellEnd"/>
      <w:r>
        <w:t xml:space="preserve">, 2008, p.162; </w:t>
      </w:r>
      <w:proofErr w:type="spellStart"/>
      <w:r>
        <w:t>Casson</w:t>
      </w:r>
      <w:proofErr w:type="spellEnd"/>
      <w:r>
        <w:t xml:space="preserve">, 1989, p.259; P. Petre.2.20. </w:t>
      </w:r>
    </w:p>
  </w:footnote>
  <w:footnote w:id="64">
    <w:p w:rsidR="00736C75" w:rsidRDefault="00736C7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Casson</w:t>
      </w:r>
      <w:proofErr w:type="spellEnd"/>
      <w:r>
        <w:t xml:space="preserve">, 1989, p.258-259; Cobb, 2016, p.197. </w:t>
      </w:r>
    </w:p>
  </w:footnote>
  <w:footnote w:id="65">
    <w:p w:rsidR="00736C75" w:rsidRDefault="00736C75">
      <w:pPr>
        <w:pStyle w:val="FootnoteText"/>
      </w:pPr>
      <w:r>
        <w:rPr>
          <w:rStyle w:val="FootnoteReference"/>
        </w:rPr>
        <w:footnoteRef/>
      </w:r>
      <w:r>
        <w:t xml:space="preserve"> Gates-Foster, 2012, p.199. </w:t>
      </w:r>
    </w:p>
  </w:footnote>
  <w:footnote w:id="66">
    <w:p w:rsidR="00736C75" w:rsidRDefault="00736C75">
      <w:pPr>
        <w:pStyle w:val="FootnoteText"/>
      </w:pPr>
      <w:r>
        <w:rPr>
          <w:rStyle w:val="FootnoteReference"/>
        </w:rPr>
        <w:footnoteRef/>
      </w:r>
      <w:r>
        <w:t xml:space="preserve"> Bagnall, 1976, p.247-250. </w:t>
      </w:r>
    </w:p>
  </w:footnote>
  <w:footnote w:id="67">
    <w:p w:rsidR="00736C75" w:rsidRDefault="00736C75">
      <w:pPr>
        <w:pStyle w:val="FootnoteText"/>
      </w:pPr>
      <w:r>
        <w:rPr>
          <w:rStyle w:val="FootnoteReference"/>
        </w:rPr>
        <w:footnoteRef/>
      </w:r>
      <w:r>
        <w:t xml:space="preserve"> Bagnall, 1976, p.247-250. </w:t>
      </w:r>
    </w:p>
  </w:footnote>
  <w:footnote w:id="68">
    <w:p w:rsidR="00736C75" w:rsidRDefault="00736C7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proofErr w:type="gramStart"/>
      <w:r>
        <w:t>P.Hibeh</w:t>
      </w:r>
      <w:proofErr w:type="spellEnd"/>
      <w:proofErr w:type="gramEnd"/>
      <w:r>
        <w:t xml:space="preserve"> I 110.</w:t>
      </w:r>
    </w:p>
  </w:footnote>
  <w:footnote w:id="69">
    <w:p w:rsidR="00736C75" w:rsidRDefault="00736C7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Sidebotham</w:t>
      </w:r>
      <w:proofErr w:type="spellEnd"/>
      <w:r>
        <w:t>, 2011, p.29-30.</w:t>
      </w:r>
    </w:p>
  </w:footnote>
  <w:footnote w:id="70">
    <w:p w:rsidR="00736C75" w:rsidRDefault="00736C7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Sidebotham</w:t>
      </w:r>
      <w:proofErr w:type="spellEnd"/>
      <w:r>
        <w:t>, 2011, p.29-30</w:t>
      </w:r>
    </w:p>
  </w:footnote>
  <w:footnote w:id="71">
    <w:p w:rsidR="00736C75" w:rsidRDefault="00736C7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4D3E21">
        <w:rPr>
          <w:rFonts w:cstheme="minorHAnsi"/>
        </w:rPr>
        <w:t>SEG XXXVI 1306.</w:t>
      </w:r>
    </w:p>
  </w:footnote>
  <w:footnote w:id="72">
    <w:p w:rsidR="00736C75" w:rsidRDefault="00736C75">
      <w:pPr>
        <w:pStyle w:val="FootnoteText"/>
      </w:pPr>
      <w:r>
        <w:rPr>
          <w:rStyle w:val="FootnoteReference"/>
        </w:rPr>
        <w:footnoteRef/>
      </w:r>
      <w:r>
        <w:t xml:space="preserve"> Manning, 2011, p.7. </w:t>
      </w:r>
    </w:p>
  </w:footnote>
  <w:footnote w:id="73">
    <w:p w:rsidR="00736C75" w:rsidRDefault="00736C75">
      <w:pPr>
        <w:pStyle w:val="FootnoteText"/>
      </w:pPr>
      <w:r>
        <w:rPr>
          <w:rStyle w:val="FootnoteReference"/>
        </w:rPr>
        <w:footnoteRef/>
      </w:r>
      <w:r>
        <w:t xml:space="preserve"> Manning, 2011, p.5. </w:t>
      </w:r>
    </w:p>
  </w:footnote>
  <w:footnote w:id="74">
    <w:p w:rsidR="00736C75" w:rsidRDefault="00736C75">
      <w:pPr>
        <w:pStyle w:val="FootnoteText"/>
      </w:pPr>
      <w:r>
        <w:rPr>
          <w:rStyle w:val="FootnoteReference"/>
        </w:rPr>
        <w:footnoteRef/>
      </w:r>
      <w:r>
        <w:t xml:space="preserve"> Manning, 2011, p.6-7. </w:t>
      </w:r>
    </w:p>
  </w:footnote>
  <w:footnote w:id="75">
    <w:p w:rsidR="00736C75" w:rsidRDefault="00736C75">
      <w:pPr>
        <w:pStyle w:val="FootnoteText"/>
      </w:pPr>
      <w:r>
        <w:rPr>
          <w:rStyle w:val="FootnoteReference"/>
        </w:rPr>
        <w:footnoteRef/>
      </w:r>
      <w:r>
        <w:t xml:space="preserve"> Manning, 2011, p.7; P. Elph.10.</w:t>
      </w:r>
    </w:p>
  </w:footnote>
  <w:footnote w:id="76">
    <w:p w:rsidR="00736C75" w:rsidRPr="00D14EFD" w:rsidRDefault="00736C7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Casson</w:t>
      </w:r>
      <w:proofErr w:type="spellEnd"/>
      <w:r>
        <w:t xml:space="preserve">, 1989, p.256; Cobb, 2016, p.201; </w:t>
      </w:r>
      <w:r>
        <w:rPr>
          <w:i/>
        </w:rPr>
        <w:t>P</w:t>
      </w:r>
      <w:r w:rsidR="00F536AF">
        <w:rPr>
          <w:i/>
        </w:rPr>
        <w:t>ME</w:t>
      </w:r>
      <w:r>
        <w:t>.3.</w:t>
      </w:r>
    </w:p>
  </w:footnote>
  <w:footnote w:id="77">
    <w:p w:rsidR="00736C75" w:rsidRDefault="00736C75">
      <w:pPr>
        <w:pStyle w:val="FootnoteText"/>
      </w:pPr>
      <w:r>
        <w:rPr>
          <w:rStyle w:val="FootnoteReference"/>
        </w:rPr>
        <w:footnoteRef/>
      </w:r>
      <w:r>
        <w:t xml:space="preserve"> Manning, 2011, p.5. </w:t>
      </w:r>
    </w:p>
  </w:footnote>
  <w:footnote w:id="78">
    <w:p w:rsidR="00736C75" w:rsidRDefault="00736C75">
      <w:pPr>
        <w:pStyle w:val="FootnoteText"/>
      </w:pPr>
      <w:r>
        <w:rPr>
          <w:rStyle w:val="FootnoteReference"/>
        </w:rPr>
        <w:footnoteRef/>
      </w:r>
      <w:r>
        <w:t xml:space="preserve"> McLaughlin, 2010, p.26. </w:t>
      </w:r>
    </w:p>
  </w:footnote>
  <w:footnote w:id="79">
    <w:p w:rsidR="00736C75" w:rsidRDefault="00736C75">
      <w:pPr>
        <w:pStyle w:val="FootnoteText"/>
      </w:pPr>
      <w:r>
        <w:rPr>
          <w:rStyle w:val="FootnoteReference"/>
        </w:rPr>
        <w:footnoteRef/>
      </w:r>
      <w:r>
        <w:t xml:space="preserve"> Cobb, 2018a, p.47; </w:t>
      </w:r>
      <w:r w:rsidRPr="00DF673A">
        <w:t>Srabo</w:t>
      </w:r>
      <w:r>
        <w:t xml:space="preserve">.2.3.4-5. </w:t>
      </w:r>
    </w:p>
  </w:footnote>
  <w:footnote w:id="80">
    <w:p w:rsidR="00736C75" w:rsidRDefault="00736C75">
      <w:pPr>
        <w:pStyle w:val="FootnoteText"/>
      </w:pPr>
      <w:r>
        <w:rPr>
          <w:rStyle w:val="FootnoteReference"/>
        </w:rPr>
        <w:footnoteRef/>
      </w:r>
      <w:r>
        <w:t xml:space="preserve"> Gates-Foster, 2012, p.200-201; OGIS 132.  </w:t>
      </w:r>
    </w:p>
  </w:footnote>
  <w:footnote w:id="81">
    <w:p w:rsidR="00736C75" w:rsidRDefault="00736C75">
      <w:pPr>
        <w:pStyle w:val="FootnoteText"/>
      </w:pPr>
      <w:r>
        <w:rPr>
          <w:rStyle w:val="FootnoteReference"/>
        </w:rPr>
        <w:footnoteRef/>
      </w:r>
      <w:r>
        <w:t xml:space="preserve"> Manning, 2011, p.314; </w:t>
      </w:r>
      <w:proofErr w:type="spellStart"/>
      <w:r>
        <w:t>Casson</w:t>
      </w:r>
      <w:proofErr w:type="spellEnd"/>
      <w:r>
        <w:t xml:space="preserve">, 1989, p.259; Cobb, 2016, p.202-203. 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A833FEF"/>
    <w:multiLevelType w:val="hybridMultilevel"/>
    <w:tmpl w:val="9F540B66"/>
    <w:lvl w:ilvl="0" w:tplc="889E9ED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A96358"/>
    <w:multiLevelType w:val="hybridMultilevel"/>
    <w:tmpl w:val="68E82C78"/>
    <w:lvl w:ilvl="0" w:tplc="8CE249D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NDY3NzE2NjUAMo0MLJR0lIJTi4sz8/NACoxMagEpT9BqLQAAAA=="/>
  </w:docVars>
  <w:rsids>
    <w:rsidRoot w:val="002466FC"/>
    <w:rsid w:val="00002D3F"/>
    <w:rsid w:val="0001457B"/>
    <w:rsid w:val="0002076F"/>
    <w:rsid w:val="00027D3A"/>
    <w:rsid w:val="000347B2"/>
    <w:rsid w:val="00040F8F"/>
    <w:rsid w:val="00047622"/>
    <w:rsid w:val="000505A0"/>
    <w:rsid w:val="00063BC4"/>
    <w:rsid w:val="0006486F"/>
    <w:rsid w:val="0006515A"/>
    <w:rsid w:val="00067693"/>
    <w:rsid w:val="000804DF"/>
    <w:rsid w:val="00082E8A"/>
    <w:rsid w:val="000A19F4"/>
    <w:rsid w:val="000A5DC5"/>
    <w:rsid w:val="000B4EA3"/>
    <w:rsid w:val="000B71F2"/>
    <w:rsid w:val="000C61E3"/>
    <w:rsid w:val="000D622D"/>
    <w:rsid w:val="000D6A61"/>
    <w:rsid w:val="000E0FBC"/>
    <w:rsid w:val="000E1081"/>
    <w:rsid w:val="000E39DE"/>
    <w:rsid w:val="000E3E71"/>
    <w:rsid w:val="000F2981"/>
    <w:rsid w:val="000F311E"/>
    <w:rsid w:val="000F331E"/>
    <w:rsid w:val="000F344A"/>
    <w:rsid w:val="000F7BE1"/>
    <w:rsid w:val="0010200B"/>
    <w:rsid w:val="00110256"/>
    <w:rsid w:val="00111399"/>
    <w:rsid w:val="0011473F"/>
    <w:rsid w:val="001161F3"/>
    <w:rsid w:val="00126096"/>
    <w:rsid w:val="00134F68"/>
    <w:rsid w:val="001352EA"/>
    <w:rsid w:val="001459E4"/>
    <w:rsid w:val="00163B24"/>
    <w:rsid w:val="00165963"/>
    <w:rsid w:val="00166F7D"/>
    <w:rsid w:val="00174159"/>
    <w:rsid w:val="00183FDA"/>
    <w:rsid w:val="00185046"/>
    <w:rsid w:val="0018524C"/>
    <w:rsid w:val="001873D9"/>
    <w:rsid w:val="0019222D"/>
    <w:rsid w:val="00193D9A"/>
    <w:rsid w:val="001A09FE"/>
    <w:rsid w:val="001A69E8"/>
    <w:rsid w:val="001A6B93"/>
    <w:rsid w:val="001B1A94"/>
    <w:rsid w:val="001B2AB0"/>
    <w:rsid w:val="001B4C00"/>
    <w:rsid w:val="001C445A"/>
    <w:rsid w:val="001C5FC5"/>
    <w:rsid w:val="001D038C"/>
    <w:rsid w:val="001D7E8F"/>
    <w:rsid w:val="001E0283"/>
    <w:rsid w:val="001F6BA8"/>
    <w:rsid w:val="00203D6F"/>
    <w:rsid w:val="002040F2"/>
    <w:rsid w:val="00205968"/>
    <w:rsid w:val="00215581"/>
    <w:rsid w:val="00217651"/>
    <w:rsid w:val="00217C4D"/>
    <w:rsid w:val="00221826"/>
    <w:rsid w:val="0023234D"/>
    <w:rsid w:val="00232AA5"/>
    <w:rsid w:val="002404ED"/>
    <w:rsid w:val="002466FC"/>
    <w:rsid w:val="00247F3C"/>
    <w:rsid w:val="00252A09"/>
    <w:rsid w:val="002554A4"/>
    <w:rsid w:val="00257F6B"/>
    <w:rsid w:val="0027053A"/>
    <w:rsid w:val="00276183"/>
    <w:rsid w:val="002773C9"/>
    <w:rsid w:val="00277969"/>
    <w:rsid w:val="00280C3F"/>
    <w:rsid w:val="00286209"/>
    <w:rsid w:val="002A18A9"/>
    <w:rsid w:val="002A4C4F"/>
    <w:rsid w:val="002C41E9"/>
    <w:rsid w:val="002D4D5C"/>
    <w:rsid w:val="002E2329"/>
    <w:rsid w:val="002E3CB0"/>
    <w:rsid w:val="002E4183"/>
    <w:rsid w:val="002E4B56"/>
    <w:rsid w:val="002E5482"/>
    <w:rsid w:val="002E7AC4"/>
    <w:rsid w:val="002F0C62"/>
    <w:rsid w:val="002F4085"/>
    <w:rsid w:val="002F4449"/>
    <w:rsid w:val="002F6A78"/>
    <w:rsid w:val="002F6DF7"/>
    <w:rsid w:val="002F75AE"/>
    <w:rsid w:val="00305184"/>
    <w:rsid w:val="00307A01"/>
    <w:rsid w:val="003102E2"/>
    <w:rsid w:val="003107AD"/>
    <w:rsid w:val="003119EC"/>
    <w:rsid w:val="003209D7"/>
    <w:rsid w:val="003247BB"/>
    <w:rsid w:val="00324DFD"/>
    <w:rsid w:val="00325684"/>
    <w:rsid w:val="00331361"/>
    <w:rsid w:val="0033141C"/>
    <w:rsid w:val="0033164E"/>
    <w:rsid w:val="00334131"/>
    <w:rsid w:val="00335B75"/>
    <w:rsid w:val="00335F9D"/>
    <w:rsid w:val="00336D50"/>
    <w:rsid w:val="0035694E"/>
    <w:rsid w:val="0037037D"/>
    <w:rsid w:val="00386F55"/>
    <w:rsid w:val="00392F57"/>
    <w:rsid w:val="00397ED6"/>
    <w:rsid w:val="003A431B"/>
    <w:rsid w:val="003B64B3"/>
    <w:rsid w:val="003B76F4"/>
    <w:rsid w:val="003D0F99"/>
    <w:rsid w:val="003D2DA7"/>
    <w:rsid w:val="003D4D8B"/>
    <w:rsid w:val="003D599B"/>
    <w:rsid w:val="003E3ABF"/>
    <w:rsid w:val="003F14AC"/>
    <w:rsid w:val="003F415A"/>
    <w:rsid w:val="00401457"/>
    <w:rsid w:val="004016D5"/>
    <w:rsid w:val="00402396"/>
    <w:rsid w:val="004046EC"/>
    <w:rsid w:val="00404E4C"/>
    <w:rsid w:val="00406637"/>
    <w:rsid w:val="004109BE"/>
    <w:rsid w:val="004118C9"/>
    <w:rsid w:val="00420C8F"/>
    <w:rsid w:val="00422F3A"/>
    <w:rsid w:val="004270D7"/>
    <w:rsid w:val="00432668"/>
    <w:rsid w:val="004328FE"/>
    <w:rsid w:val="0043336B"/>
    <w:rsid w:val="004363D7"/>
    <w:rsid w:val="00451E50"/>
    <w:rsid w:val="00454658"/>
    <w:rsid w:val="004552BE"/>
    <w:rsid w:val="00456685"/>
    <w:rsid w:val="004617A5"/>
    <w:rsid w:val="00464A7D"/>
    <w:rsid w:val="004753A8"/>
    <w:rsid w:val="0047661B"/>
    <w:rsid w:val="00487922"/>
    <w:rsid w:val="004A380C"/>
    <w:rsid w:val="004B36B8"/>
    <w:rsid w:val="004C73D1"/>
    <w:rsid w:val="004D000F"/>
    <w:rsid w:val="004D3D2B"/>
    <w:rsid w:val="004D3E21"/>
    <w:rsid w:val="004D3F3B"/>
    <w:rsid w:val="004D48C9"/>
    <w:rsid w:val="004D69FC"/>
    <w:rsid w:val="004D704F"/>
    <w:rsid w:val="004F4747"/>
    <w:rsid w:val="00500863"/>
    <w:rsid w:val="00504073"/>
    <w:rsid w:val="00504B23"/>
    <w:rsid w:val="0050588B"/>
    <w:rsid w:val="00505FEA"/>
    <w:rsid w:val="00507F9C"/>
    <w:rsid w:val="0051129E"/>
    <w:rsid w:val="005246FC"/>
    <w:rsid w:val="00527255"/>
    <w:rsid w:val="0052728D"/>
    <w:rsid w:val="0053187A"/>
    <w:rsid w:val="00534416"/>
    <w:rsid w:val="00536A8A"/>
    <w:rsid w:val="00540A07"/>
    <w:rsid w:val="00540C38"/>
    <w:rsid w:val="00541BC9"/>
    <w:rsid w:val="00542CA2"/>
    <w:rsid w:val="005528F4"/>
    <w:rsid w:val="005529D8"/>
    <w:rsid w:val="00581338"/>
    <w:rsid w:val="00581D14"/>
    <w:rsid w:val="00584407"/>
    <w:rsid w:val="00585007"/>
    <w:rsid w:val="00597F56"/>
    <w:rsid w:val="005B018C"/>
    <w:rsid w:val="005B0E44"/>
    <w:rsid w:val="005B25CE"/>
    <w:rsid w:val="005C712C"/>
    <w:rsid w:val="005D1462"/>
    <w:rsid w:val="005D4CBC"/>
    <w:rsid w:val="005D6858"/>
    <w:rsid w:val="005E3E26"/>
    <w:rsid w:val="005E4BC5"/>
    <w:rsid w:val="005E4E14"/>
    <w:rsid w:val="005F56A1"/>
    <w:rsid w:val="005F608B"/>
    <w:rsid w:val="00601A4F"/>
    <w:rsid w:val="00602338"/>
    <w:rsid w:val="00604F53"/>
    <w:rsid w:val="00621401"/>
    <w:rsid w:val="0062639C"/>
    <w:rsid w:val="00626CF1"/>
    <w:rsid w:val="006313CD"/>
    <w:rsid w:val="00636F5F"/>
    <w:rsid w:val="00640B46"/>
    <w:rsid w:val="00641EF8"/>
    <w:rsid w:val="00645F85"/>
    <w:rsid w:val="0066085A"/>
    <w:rsid w:val="00660EC4"/>
    <w:rsid w:val="0066297A"/>
    <w:rsid w:val="00667693"/>
    <w:rsid w:val="006735E6"/>
    <w:rsid w:val="00673BF7"/>
    <w:rsid w:val="00674143"/>
    <w:rsid w:val="00677BA6"/>
    <w:rsid w:val="006831E5"/>
    <w:rsid w:val="00684543"/>
    <w:rsid w:val="0069286F"/>
    <w:rsid w:val="006942B4"/>
    <w:rsid w:val="00696779"/>
    <w:rsid w:val="006A09AD"/>
    <w:rsid w:val="006A4DF3"/>
    <w:rsid w:val="006B1683"/>
    <w:rsid w:val="006B1850"/>
    <w:rsid w:val="006B3DD2"/>
    <w:rsid w:val="006B755F"/>
    <w:rsid w:val="006C08FA"/>
    <w:rsid w:val="006C208A"/>
    <w:rsid w:val="006C44BA"/>
    <w:rsid w:val="006C51A8"/>
    <w:rsid w:val="006D0B8C"/>
    <w:rsid w:val="006D14B4"/>
    <w:rsid w:val="006D3EF2"/>
    <w:rsid w:val="006D5064"/>
    <w:rsid w:val="006D596D"/>
    <w:rsid w:val="006D59CA"/>
    <w:rsid w:val="006E4401"/>
    <w:rsid w:val="006F156C"/>
    <w:rsid w:val="006F47F4"/>
    <w:rsid w:val="006F6210"/>
    <w:rsid w:val="007010D0"/>
    <w:rsid w:val="00702FCF"/>
    <w:rsid w:val="0070537D"/>
    <w:rsid w:val="00706603"/>
    <w:rsid w:val="0070690A"/>
    <w:rsid w:val="007107F2"/>
    <w:rsid w:val="00713379"/>
    <w:rsid w:val="00714EA2"/>
    <w:rsid w:val="00720D56"/>
    <w:rsid w:val="00720E98"/>
    <w:rsid w:val="007220A9"/>
    <w:rsid w:val="007263ED"/>
    <w:rsid w:val="0072668D"/>
    <w:rsid w:val="0073271B"/>
    <w:rsid w:val="007347F8"/>
    <w:rsid w:val="00736C75"/>
    <w:rsid w:val="007431F2"/>
    <w:rsid w:val="0075034A"/>
    <w:rsid w:val="00750E46"/>
    <w:rsid w:val="007517E8"/>
    <w:rsid w:val="00751D6F"/>
    <w:rsid w:val="007612CD"/>
    <w:rsid w:val="00763452"/>
    <w:rsid w:val="0076581C"/>
    <w:rsid w:val="0077167B"/>
    <w:rsid w:val="00775600"/>
    <w:rsid w:val="00782636"/>
    <w:rsid w:val="0078655C"/>
    <w:rsid w:val="0079062D"/>
    <w:rsid w:val="00796762"/>
    <w:rsid w:val="007A1062"/>
    <w:rsid w:val="007A45EE"/>
    <w:rsid w:val="007B36F7"/>
    <w:rsid w:val="007B5C40"/>
    <w:rsid w:val="007C0FE2"/>
    <w:rsid w:val="007C346C"/>
    <w:rsid w:val="007C7FE5"/>
    <w:rsid w:val="007D4F3D"/>
    <w:rsid w:val="007E60BB"/>
    <w:rsid w:val="007E783D"/>
    <w:rsid w:val="007F4FA2"/>
    <w:rsid w:val="00803257"/>
    <w:rsid w:val="008050A1"/>
    <w:rsid w:val="00820FBE"/>
    <w:rsid w:val="008251BE"/>
    <w:rsid w:val="008342AF"/>
    <w:rsid w:val="00834CAF"/>
    <w:rsid w:val="00837514"/>
    <w:rsid w:val="00854C8C"/>
    <w:rsid w:val="008550DB"/>
    <w:rsid w:val="00856684"/>
    <w:rsid w:val="00870A4B"/>
    <w:rsid w:val="00871184"/>
    <w:rsid w:val="00871F5C"/>
    <w:rsid w:val="008755B7"/>
    <w:rsid w:val="0087763F"/>
    <w:rsid w:val="00894935"/>
    <w:rsid w:val="008A006A"/>
    <w:rsid w:val="008A5F54"/>
    <w:rsid w:val="008B1425"/>
    <w:rsid w:val="008B7E13"/>
    <w:rsid w:val="008C434A"/>
    <w:rsid w:val="008C7083"/>
    <w:rsid w:val="008D65B8"/>
    <w:rsid w:val="008D7F65"/>
    <w:rsid w:val="008E24A0"/>
    <w:rsid w:val="008E2AA7"/>
    <w:rsid w:val="008F2A37"/>
    <w:rsid w:val="008F3D11"/>
    <w:rsid w:val="008F4149"/>
    <w:rsid w:val="008F5625"/>
    <w:rsid w:val="008F5AFE"/>
    <w:rsid w:val="00901F59"/>
    <w:rsid w:val="00902B19"/>
    <w:rsid w:val="00905CEF"/>
    <w:rsid w:val="009133F3"/>
    <w:rsid w:val="00914D66"/>
    <w:rsid w:val="00915FB4"/>
    <w:rsid w:val="00922585"/>
    <w:rsid w:val="009254F6"/>
    <w:rsid w:val="0092600B"/>
    <w:rsid w:val="009358C9"/>
    <w:rsid w:val="009368CC"/>
    <w:rsid w:val="00937446"/>
    <w:rsid w:val="00940652"/>
    <w:rsid w:val="00940DDC"/>
    <w:rsid w:val="0094283E"/>
    <w:rsid w:val="009443BE"/>
    <w:rsid w:val="00945D5F"/>
    <w:rsid w:val="00947C58"/>
    <w:rsid w:val="009502BF"/>
    <w:rsid w:val="0095371C"/>
    <w:rsid w:val="009554A3"/>
    <w:rsid w:val="00956543"/>
    <w:rsid w:val="0096081A"/>
    <w:rsid w:val="009744FD"/>
    <w:rsid w:val="009848C5"/>
    <w:rsid w:val="0099033C"/>
    <w:rsid w:val="00990DC4"/>
    <w:rsid w:val="009A118F"/>
    <w:rsid w:val="009A3EF4"/>
    <w:rsid w:val="009A5F25"/>
    <w:rsid w:val="009B0C44"/>
    <w:rsid w:val="009B2346"/>
    <w:rsid w:val="009C0C09"/>
    <w:rsid w:val="009C5C31"/>
    <w:rsid w:val="009D31AF"/>
    <w:rsid w:val="009E7F78"/>
    <w:rsid w:val="009F272B"/>
    <w:rsid w:val="009F307F"/>
    <w:rsid w:val="009F425B"/>
    <w:rsid w:val="00A011A0"/>
    <w:rsid w:val="00A11702"/>
    <w:rsid w:val="00A13B86"/>
    <w:rsid w:val="00A237BF"/>
    <w:rsid w:val="00A306B9"/>
    <w:rsid w:val="00A36B96"/>
    <w:rsid w:val="00A405A0"/>
    <w:rsid w:val="00A42DCE"/>
    <w:rsid w:val="00A43835"/>
    <w:rsid w:val="00A515CE"/>
    <w:rsid w:val="00A5164B"/>
    <w:rsid w:val="00A5326D"/>
    <w:rsid w:val="00A57D97"/>
    <w:rsid w:val="00A61798"/>
    <w:rsid w:val="00A647FB"/>
    <w:rsid w:val="00A70DAD"/>
    <w:rsid w:val="00A7465F"/>
    <w:rsid w:val="00A9084D"/>
    <w:rsid w:val="00A91BAA"/>
    <w:rsid w:val="00A93025"/>
    <w:rsid w:val="00A95978"/>
    <w:rsid w:val="00A975CA"/>
    <w:rsid w:val="00AA1A91"/>
    <w:rsid w:val="00AA2746"/>
    <w:rsid w:val="00AA3BCD"/>
    <w:rsid w:val="00AA5DF0"/>
    <w:rsid w:val="00AB0341"/>
    <w:rsid w:val="00AC12B8"/>
    <w:rsid w:val="00AC3C28"/>
    <w:rsid w:val="00AC4AF2"/>
    <w:rsid w:val="00AD0661"/>
    <w:rsid w:val="00AD4782"/>
    <w:rsid w:val="00AE05BA"/>
    <w:rsid w:val="00AE2C2B"/>
    <w:rsid w:val="00AE3BB1"/>
    <w:rsid w:val="00AE42F7"/>
    <w:rsid w:val="00AE609D"/>
    <w:rsid w:val="00AF389E"/>
    <w:rsid w:val="00AF3A68"/>
    <w:rsid w:val="00B04F29"/>
    <w:rsid w:val="00B0581D"/>
    <w:rsid w:val="00B07FFB"/>
    <w:rsid w:val="00B111D8"/>
    <w:rsid w:val="00B11713"/>
    <w:rsid w:val="00B13665"/>
    <w:rsid w:val="00B201E1"/>
    <w:rsid w:val="00B32580"/>
    <w:rsid w:val="00B36902"/>
    <w:rsid w:val="00B42032"/>
    <w:rsid w:val="00B4434F"/>
    <w:rsid w:val="00B4707E"/>
    <w:rsid w:val="00B478BF"/>
    <w:rsid w:val="00B53C62"/>
    <w:rsid w:val="00B53E62"/>
    <w:rsid w:val="00B70AA4"/>
    <w:rsid w:val="00B76559"/>
    <w:rsid w:val="00B81BC6"/>
    <w:rsid w:val="00B82BD8"/>
    <w:rsid w:val="00B8371F"/>
    <w:rsid w:val="00B83DD3"/>
    <w:rsid w:val="00B948EC"/>
    <w:rsid w:val="00BA0190"/>
    <w:rsid w:val="00BA4C21"/>
    <w:rsid w:val="00BA7C21"/>
    <w:rsid w:val="00BB37E4"/>
    <w:rsid w:val="00BC409C"/>
    <w:rsid w:val="00BD005B"/>
    <w:rsid w:val="00BD0427"/>
    <w:rsid w:val="00BD465A"/>
    <w:rsid w:val="00BD7863"/>
    <w:rsid w:val="00BE1024"/>
    <w:rsid w:val="00BF2E15"/>
    <w:rsid w:val="00BF38E6"/>
    <w:rsid w:val="00BF3A34"/>
    <w:rsid w:val="00BF45C7"/>
    <w:rsid w:val="00BF7F6E"/>
    <w:rsid w:val="00C0060E"/>
    <w:rsid w:val="00C024AC"/>
    <w:rsid w:val="00C02A39"/>
    <w:rsid w:val="00C03103"/>
    <w:rsid w:val="00C04B51"/>
    <w:rsid w:val="00C22870"/>
    <w:rsid w:val="00C242A7"/>
    <w:rsid w:val="00C245F0"/>
    <w:rsid w:val="00C314A0"/>
    <w:rsid w:val="00C40764"/>
    <w:rsid w:val="00C40DA3"/>
    <w:rsid w:val="00C51CA0"/>
    <w:rsid w:val="00C553D9"/>
    <w:rsid w:val="00C63DE0"/>
    <w:rsid w:val="00C67B84"/>
    <w:rsid w:val="00C81C73"/>
    <w:rsid w:val="00C93918"/>
    <w:rsid w:val="00C96C1E"/>
    <w:rsid w:val="00CA3EF3"/>
    <w:rsid w:val="00CA4E1C"/>
    <w:rsid w:val="00CB121D"/>
    <w:rsid w:val="00CB1947"/>
    <w:rsid w:val="00CB4423"/>
    <w:rsid w:val="00CC3F41"/>
    <w:rsid w:val="00CC59E9"/>
    <w:rsid w:val="00CE2FAF"/>
    <w:rsid w:val="00CE66B9"/>
    <w:rsid w:val="00CF20B0"/>
    <w:rsid w:val="00CF23FB"/>
    <w:rsid w:val="00CF34AD"/>
    <w:rsid w:val="00D003FA"/>
    <w:rsid w:val="00D11262"/>
    <w:rsid w:val="00D14EFD"/>
    <w:rsid w:val="00D14FA6"/>
    <w:rsid w:val="00D15A2E"/>
    <w:rsid w:val="00D23018"/>
    <w:rsid w:val="00D236C9"/>
    <w:rsid w:val="00D32560"/>
    <w:rsid w:val="00D348CA"/>
    <w:rsid w:val="00D3772F"/>
    <w:rsid w:val="00D43D72"/>
    <w:rsid w:val="00D468E6"/>
    <w:rsid w:val="00D474EB"/>
    <w:rsid w:val="00D51860"/>
    <w:rsid w:val="00D54489"/>
    <w:rsid w:val="00D61419"/>
    <w:rsid w:val="00D7310D"/>
    <w:rsid w:val="00D754E4"/>
    <w:rsid w:val="00D7739C"/>
    <w:rsid w:val="00D81FB6"/>
    <w:rsid w:val="00D908B3"/>
    <w:rsid w:val="00D9534A"/>
    <w:rsid w:val="00DA5B67"/>
    <w:rsid w:val="00DA70A7"/>
    <w:rsid w:val="00DC15DB"/>
    <w:rsid w:val="00DC359C"/>
    <w:rsid w:val="00DC3E06"/>
    <w:rsid w:val="00DC3FFD"/>
    <w:rsid w:val="00DC5E23"/>
    <w:rsid w:val="00DD0C7B"/>
    <w:rsid w:val="00DD4CA5"/>
    <w:rsid w:val="00DD6B54"/>
    <w:rsid w:val="00DE104E"/>
    <w:rsid w:val="00DE26ED"/>
    <w:rsid w:val="00DE553E"/>
    <w:rsid w:val="00DF0C86"/>
    <w:rsid w:val="00DF1D96"/>
    <w:rsid w:val="00DF481D"/>
    <w:rsid w:val="00E00D8A"/>
    <w:rsid w:val="00E153C1"/>
    <w:rsid w:val="00E16FFB"/>
    <w:rsid w:val="00E1743A"/>
    <w:rsid w:val="00E243E0"/>
    <w:rsid w:val="00E26C2D"/>
    <w:rsid w:val="00E27C87"/>
    <w:rsid w:val="00E3736B"/>
    <w:rsid w:val="00E374EA"/>
    <w:rsid w:val="00E37B88"/>
    <w:rsid w:val="00E41C0B"/>
    <w:rsid w:val="00E5444B"/>
    <w:rsid w:val="00E70547"/>
    <w:rsid w:val="00E719E2"/>
    <w:rsid w:val="00E73053"/>
    <w:rsid w:val="00E85670"/>
    <w:rsid w:val="00E933A7"/>
    <w:rsid w:val="00E96111"/>
    <w:rsid w:val="00EA7BC3"/>
    <w:rsid w:val="00EB6FE8"/>
    <w:rsid w:val="00EB729A"/>
    <w:rsid w:val="00EC3BEE"/>
    <w:rsid w:val="00EC78FA"/>
    <w:rsid w:val="00ED5A47"/>
    <w:rsid w:val="00EE6037"/>
    <w:rsid w:val="00EE771B"/>
    <w:rsid w:val="00F043BD"/>
    <w:rsid w:val="00F048DC"/>
    <w:rsid w:val="00F16B29"/>
    <w:rsid w:val="00F20150"/>
    <w:rsid w:val="00F201B5"/>
    <w:rsid w:val="00F211CF"/>
    <w:rsid w:val="00F2273C"/>
    <w:rsid w:val="00F33CE3"/>
    <w:rsid w:val="00F44B86"/>
    <w:rsid w:val="00F536AF"/>
    <w:rsid w:val="00F60ACA"/>
    <w:rsid w:val="00F63FCE"/>
    <w:rsid w:val="00F677AF"/>
    <w:rsid w:val="00F84DBC"/>
    <w:rsid w:val="00F86B78"/>
    <w:rsid w:val="00F95B70"/>
    <w:rsid w:val="00F96498"/>
    <w:rsid w:val="00FA2273"/>
    <w:rsid w:val="00FA3284"/>
    <w:rsid w:val="00FB1690"/>
    <w:rsid w:val="00FB1B91"/>
    <w:rsid w:val="00FB2D67"/>
    <w:rsid w:val="00FB4066"/>
    <w:rsid w:val="00FC120E"/>
    <w:rsid w:val="00FC1720"/>
    <w:rsid w:val="00FC368F"/>
    <w:rsid w:val="00FE6E68"/>
    <w:rsid w:val="00FF4B1E"/>
    <w:rsid w:val="00FF539A"/>
    <w:rsid w:val="00FF7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F6A179"/>
  <w15:docId w15:val="{CE2DA065-4976-4109-9924-EA124E7AD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4D3D2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D3D2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D3D2B"/>
    <w:rPr>
      <w:vertAlign w:val="superscript"/>
    </w:rPr>
  </w:style>
  <w:style w:type="paragraph" w:styleId="ListParagraph">
    <w:name w:val="List Paragraph"/>
    <w:basedOn w:val="Normal"/>
    <w:uiPriority w:val="34"/>
    <w:qFormat/>
    <w:rsid w:val="00AC3C2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81F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1FB6"/>
  </w:style>
  <w:style w:type="paragraph" w:styleId="Footer">
    <w:name w:val="footer"/>
    <w:basedOn w:val="Normal"/>
    <w:link w:val="FooterChar"/>
    <w:uiPriority w:val="99"/>
    <w:unhideWhenUsed/>
    <w:rsid w:val="00D81F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1FB6"/>
  </w:style>
  <w:style w:type="character" w:styleId="Emphasis">
    <w:name w:val="Emphasis"/>
    <w:basedOn w:val="DefaultParagraphFont"/>
    <w:uiPriority w:val="20"/>
    <w:qFormat/>
    <w:rsid w:val="004753A8"/>
    <w:rPr>
      <w:i/>
      <w:iCs/>
    </w:rPr>
  </w:style>
  <w:style w:type="paragraph" w:styleId="NormalWeb">
    <w:name w:val="Normal (Web)"/>
    <w:basedOn w:val="Normal"/>
    <w:uiPriority w:val="99"/>
    <w:unhideWhenUsed/>
    <w:rsid w:val="004753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fault">
    <w:name w:val="Default"/>
    <w:rsid w:val="001A09FE"/>
    <w:pPr>
      <w:autoSpaceDE w:val="0"/>
      <w:autoSpaceDN w:val="0"/>
      <w:adjustRightInd w:val="0"/>
      <w:spacing w:after="0" w:line="240" w:lineRule="auto"/>
    </w:pPr>
    <w:rPr>
      <w:rFonts w:ascii="Code" w:hAnsi="Code" w:cs="Code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51843-46ED-4B8A-AA99-16D692DC3B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2160</TotalTime>
  <Pages>19</Pages>
  <Words>5960</Words>
  <Characters>33975</Characters>
  <Application>Microsoft Office Word</Application>
  <DocSecurity>0</DocSecurity>
  <Lines>283</Lines>
  <Paragraphs>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Troy Wilkinson</dc:creator>
  <cp:keywords/>
  <dc:description/>
  <cp:lastModifiedBy>Troy Wilkinson</cp:lastModifiedBy>
  <cp:revision>74</cp:revision>
  <dcterms:created xsi:type="dcterms:W3CDTF">2019-03-18T15:54:00Z</dcterms:created>
  <dcterms:modified xsi:type="dcterms:W3CDTF">2019-04-15T16:51:00Z</dcterms:modified>
</cp:coreProperties>
</file>