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6"/>
        <w:gridCol w:w="1257"/>
        <w:gridCol w:w="468"/>
        <w:gridCol w:w="1443"/>
        <w:gridCol w:w="662"/>
      </w:tblGrid>
      <w:tr w:rsidR="0086599B" w:rsidRPr="009E6CF2"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9E6CF2" w:rsidRDefault="0086599B" w:rsidP="007D760C">
            <w:pPr>
              <w:keepNext/>
              <w:spacing w:after="0" w:line="240" w:lineRule="auto"/>
              <w:jc w:val="center"/>
              <w:rPr>
                <w:rFonts w:eastAsia="Times New Roman" w:cs="Arial"/>
                <w:b/>
                <w:color w:val="auto"/>
                <w:sz w:val="32"/>
                <w:szCs w:val="32"/>
                <w:lang w:val="en-AU"/>
              </w:rPr>
            </w:pPr>
          </w:p>
          <w:p w14:paraId="37CDBDBC" w14:textId="77777777" w:rsidR="0086599B" w:rsidRPr="009E6CF2" w:rsidRDefault="0086599B" w:rsidP="007D760C">
            <w:pPr>
              <w:keepNext/>
              <w:spacing w:after="0" w:line="240" w:lineRule="auto"/>
              <w:jc w:val="both"/>
              <w:rPr>
                <w:rFonts w:eastAsia="Times New Roman" w:cs="Arial"/>
                <w:b/>
                <w:color w:val="auto"/>
                <w:sz w:val="28"/>
                <w:szCs w:val="28"/>
                <w:lang w:val="en-AU"/>
              </w:rPr>
            </w:pPr>
            <w:r w:rsidRPr="009E6CF2">
              <w:rPr>
                <w:rFonts w:cs="Arial"/>
                <w:noProof/>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9E6CF2">
              <w:rPr>
                <w:rFonts w:eastAsia="Times New Roman" w:cs="Arial"/>
                <w:b/>
                <w:color w:val="auto"/>
                <w:sz w:val="32"/>
                <w:szCs w:val="32"/>
                <w:lang w:val="en-AU"/>
              </w:rPr>
              <w:br/>
            </w:r>
          </w:p>
          <w:p w14:paraId="6863BD8A" w14:textId="0BAE0CB0" w:rsidR="003508D9" w:rsidRPr="009E6CF2" w:rsidRDefault="003508D9" w:rsidP="003508D9">
            <w:pPr>
              <w:rPr>
                <w:rFonts w:cs="Arial"/>
                <w:b/>
                <w:bCs/>
                <w:sz w:val="28"/>
                <w:szCs w:val="24"/>
              </w:rPr>
            </w:pPr>
            <w:r w:rsidRPr="009E6CF2">
              <w:rPr>
                <w:rFonts w:cs="Arial"/>
                <w:b/>
                <w:bCs/>
                <w:sz w:val="28"/>
                <w:szCs w:val="24"/>
              </w:rPr>
              <w:t xml:space="preserve">Component One: Student Journal (learning log) </w:t>
            </w:r>
          </w:p>
          <w:p w14:paraId="12608F79" w14:textId="312A6AC7" w:rsidR="0086599B" w:rsidRPr="009E6CF2" w:rsidRDefault="0086599B" w:rsidP="003508D9">
            <w:pPr>
              <w:rPr>
                <w:rFonts w:eastAsia="Times New Roman" w:cs="Arial"/>
                <w:b/>
                <w:color w:val="auto"/>
                <w:sz w:val="32"/>
                <w:szCs w:val="32"/>
                <w:lang w:val="en-AU"/>
              </w:rPr>
            </w:pPr>
          </w:p>
        </w:tc>
        <w:tc>
          <w:tcPr>
            <w:tcW w:w="1237" w:type="dxa"/>
            <w:tcBorders>
              <w:top w:val="single" w:sz="4" w:space="0" w:color="auto"/>
              <w:left w:val="single" w:sz="4" w:space="0" w:color="auto"/>
              <w:bottom w:val="nil"/>
              <w:right w:val="nil"/>
            </w:tcBorders>
            <w:shd w:val="clear" w:color="auto" w:fill="auto"/>
            <w:vAlign w:val="center"/>
          </w:tcPr>
          <w:p w14:paraId="1D6CC07E" w14:textId="7178297F" w:rsidR="0086599B" w:rsidRPr="00B77390" w:rsidRDefault="0086599B" w:rsidP="00B77390">
            <w:pPr>
              <w:keepNext/>
              <w:spacing w:before="120" w:after="0" w:line="360" w:lineRule="auto"/>
              <w:rPr>
                <w:rFonts w:eastAsia="Times New Roman" w:cs="Arial"/>
                <w:b/>
                <w:bCs/>
                <w:color w:val="auto"/>
                <w:szCs w:val="24"/>
                <w:lang w:val="en-AU"/>
              </w:rPr>
            </w:pPr>
            <w:r w:rsidRPr="00B77390">
              <w:rPr>
                <w:rFonts w:eastAsia="Times New Roman" w:cs="Arial"/>
                <w:b/>
                <w:bCs/>
                <w:color w:val="auto"/>
                <w:szCs w:val="24"/>
              </w:rPr>
              <w:t>Student</w:t>
            </w:r>
            <w:r w:rsidR="00B77390" w:rsidRPr="00B77390">
              <w:rPr>
                <w:rFonts w:eastAsia="Times New Roman" w:cs="Arial"/>
                <w:b/>
                <w:bCs/>
                <w:color w:val="auto"/>
                <w:szCs w:val="24"/>
              </w:rPr>
              <w:t xml:space="preserve">: </w:t>
            </w:r>
            <w:r w:rsidRPr="00B77390">
              <w:rPr>
                <w:rFonts w:eastAsia="Times New Roman" w:cs="Arial"/>
                <w:b/>
                <w:bCs/>
                <w:color w:val="auto"/>
                <w:szCs w:val="24"/>
              </w:rPr>
              <w:t xml:space="preserve"> No:</w:t>
            </w:r>
          </w:p>
        </w:tc>
        <w:tc>
          <w:tcPr>
            <w:tcW w:w="1911" w:type="dxa"/>
            <w:gridSpan w:val="2"/>
            <w:tcBorders>
              <w:top w:val="single" w:sz="4" w:space="0" w:color="auto"/>
              <w:left w:val="nil"/>
              <w:bottom w:val="dashed" w:sz="4" w:space="0" w:color="auto"/>
              <w:right w:val="nil"/>
            </w:tcBorders>
            <w:shd w:val="clear" w:color="auto" w:fill="auto"/>
            <w:vAlign w:val="center"/>
          </w:tcPr>
          <w:p w14:paraId="05F5FA0E" w14:textId="77777777" w:rsidR="0086599B" w:rsidRPr="00B77390" w:rsidRDefault="00B77390" w:rsidP="00B77390">
            <w:pPr>
              <w:keepNext/>
              <w:spacing w:after="0" w:line="360" w:lineRule="auto"/>
              <w:jc w:val="center"/>
              <w:rPr>
                <w:rFonts w:eastAsia="Times New Roman" w:cs="Arial"/>
                <w:b/>
                <w:bCs/>
                <w:color w:val="auto"/>
                <w:szCs w:val="24"/>
                <w:lang w:val="en-AU"/>
              </w:rPr>
            </w:pPr>
            <w:r w:rsidRPr="00B77390">
              <w:rPr>
                <w:rFonts w:eastAsia="Times New Roman" w:cs="Arial"/>
                <w:b/>
                <w:bCs/>
                <w:color w:val="auto"/>
                <w:szCs w:val="24"/>
                <w:lang w:val="en-AU"/>
              </w:rPr>
              <w:t>VASILE PUSCUTA</w:t>
            </w:r>
          </w:p>
          <w:p w14:paraId="702169B4" w14:textId="0B87EE8A" w:rsidR="00B77390" w:rsidRPr="00B77390" w:rsidRDefault="00B77390" w:rsidP="00B77390">
            <w:pPr>
              <w:keepNext/>
              <w:spacing w:after="0" w:line="360" w:lineRule="auto"/>
              <w:jc w:val="center"/>
              <w:rPr>
                <w:rFonts w:eastAsia="Times New Roman" w:cs="Arial"/>
                <w:b/>
                <w:bCs/>
                <w:color w:val="auto"/>
                <w:szCs w:val="24"/>
                <w:lang w:val="en-AU"/>
              </w:rPr>
            </w:pPr>
            <w:r w:rsidRPr="00B77390">
              <w:rPr>
                <w:rFonts w:eastAsia="Times New Roman" w:cs="Arial"/>
                <w:b/>
                <w:bCs/>
                <w:color w:val="auto"/>
                <w:szCs w:val="24"/>
                <w:lang w:val="en-AU"/>
              </w:rPr>
              <w:t>2233417</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9E6CF2" w:rsidRDefault="0086599B" w:rsidP="007D760C">
            <w:pPr>
              <w:keepNext/>
              <w:spacing w:after="0" w:line="240" w:lineRule="auto"/>
              <w:jc w:val="center"/>
              <w:rPr>
                <w:rFonts w:eastAsia="Times New Roman" w:cs="Arial"/>
                <w:b/>
                <w:color w:val="auto"/>
                <w:sz w:val="20"/>
                <w:szCs w:val="20"/>
                <w:lang w:val="en-AU"/>
              </w:rPr>
            </w:pPr>
          </w:p>
        </w:tc>
      </w:tr>
      <w:tr w:rsidR="0086599B" w:rsidRPr="009E6CF2"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9E6CF2" w:rsidRDefault="0086599B" w:rsidP="007D760C">
            <w:pPr>
              <w:keepNext/>
              <w:spacing w:after="0" w:line="240" w:lineRule="auto"/>
              <w:jc w:val="center"/>
              <w:rPr>
                <w:rFonts w:eastAsia="Times New Roman"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B77390" w:rsidRDefault="0086599B" w:rsidP="00B77390">
            <w:pPr>
              <w:keepNext/>
              <w:spacing w:after="0" w:line="360" w:lineRule="auto"/>
              <w:rPr>
                <w:rFonts w:eastAsia="Times New Roman" w:cs="Arial"/>
                <w:b/>
                <w:bCs/>
                <w:color w:val="auto"/>
                <w:szCs w:val="24"/>
                <w:lang w:val="en-AU"/>
              </w:rPr>
            </w:pPr>
          </w:p>
          <w:p w14:paraId="10B24AA9" w14:textId="77777777" w:rsidR="0086599B" w:rsidRPr="00B77390" w:rsidRDefault="0086599B" w:rsidP="00B77390">
            <w:pPr>
              <w:keepNext/>
              <w:spacing w:after="0" w:line="360" w:lineRule="auto"/>
              <w:rPr>
                <w:rFonts w:eastAsia="Times New Roman" w:cs="Arial"/>
                <w:b/>
                <w:bCs/>
                <w:color w:val="auto"/>
                <w:szCs w:val="24"/>
                <w:lang w:val="en-AU"/>
              </w:rPr>
            </w:pPr>
            <w:r w:rsidRPr="00B77390">
              <w:rPr>
                <w:rFonts w:eastAsia="Times New Roman" w:cs="Arial"/>
                <w:b/>
                <w:bCs/>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01940C2D" w:rsidR="0086599B" w:rsidRPr="00B77390" w:rsidRDefault="008F2AD3" w:rsidP="00B77390">
            <w:pPr>
              <w:keepNext/>
              <w:spacing w:after="0" w:line="360" w:lineRule="auto"/>
              <w:jc w:val="center"/>
              <w:rPr>
                <w:rFonts w:eastAsia="Times New Roman" w:cs="Arial"/>
                <w:b/>
                <w:bCs/>
                <w:color w:val="auto"/>
                <w:szCs w:val="24"/>
                <w:lang w:val="en-AU"/>
              </w:rPr>
            </w:pPr>
            <w:r w:rsidRPr="00B77390">
              <w:rPr>
                <w:rFonts w:cs="Arial"/>
                <w:b/>
                <w:bCs/>
                <w:szCs w:val="24"/>
              </w:rPr>
              <w:t>Hotel Placement – 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9E6CF2" w:rsidRDefault="0086599B" w:rsidP="007D760C">
            <w:pPr>
              <w:keepNext/>
              <w:spacing w:after="0" w:line="240" w:lineRule="auto"/>
              <w:jc w:val="center"/>
              <w:rPr>
                <w:rFonts w:eastAsia="Times New Roman" w:cs="Arial"/>
                <w:b/>
                <w:color w:val="auto"/>
                <w:sz w:val="20"/>
                <w:szCs w:val="20"/>
                <w:lang w:val="en-AU"/>
              </w:rPr>
            </w:pPr>
          </w:p>
        </w:tc>
      </w:tr>
      <w:tr w:rsidR="0086599B" w:rsidRPr="009E6CF2"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9E6CF2" w:rsidRDefault="0086599B" w:rsidP="007D760C">
            <w:pPr>
              <w:keepNext/>
              <w:spacing w:after="0" w:line="240" w:lineRule="auto"/>
              <w:jc w:val="center"/>
              <w:rPr>
                <w:rFonts w:eastAsia="Times New Roman"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B77390" w:rsidRDefault="0086599B" w:rsidP="00B77390">
            <w:pPr>
              <w:keepNext/>
              <w:spacing w:after="0" w:line="360" w:lineRule="auto"/>
              <w:rPr>
                <w:rFonts w:eastAsia="Times New Roman" w:cs="Arial"/>
                <w:b/>
                <w:bCs/>
                <w:color w:val="auto"/>
                <w:szCs w:val="24"/>
                <w:lang w:val="en-AU"/>
              </w:rPr>
            </w:pPr>
            <w:r w:rsidRPr="00B77390">
              <w:rPr>
                <w:rFonts w:eastAsia="Times New Roman" w:cs="Arial"/>
                <w:b/>
                <w:bCs/>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1B8E0B1" w:rsidR="0086599B" w:rsidRPr="00B77390" w:rsidRDefault="008F2AD3" w:rsidP="00B77390">
            <w:pPr>
              <w:keepNext/>
              <w:spacing w:after="0" w:line="360" w:lineRule="auto"/>
              <w:jc w:val="center"/>
              <w:rPr>
                <w:rFonts w:eastAsia="Times New Roman" w:cs="Arial"/>
                <w:b/>
                <w:bCs/>
                <w:color w:val="auto"/>
                <w:szCs w:val="24"/>
                <w:lang w:val="en-AU"/>
              </w:rPr>
            </w:pPr>
            <w:r w:rsidRPr="00B77390">
              <w:rPr>
                <w:rFonts w:cs="Arial"/>
                <w:b/>
                <w:bCs/>
                <w:szCs w:val="24"/>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9E6CF2" w:rsidRDefault="0086599B" w:rsidP="007D760C">
            <w:pPr>
              <w:keepNext/>
              <w:spacing w:after="0" w:line="240" w:lineRule="auto"/>
              <w:jc w:val="center"/>
              <w:rPr>
                <w:rFonts w:eastAsia="Times New Roman" w:cs="Arial"/>
                <w:b/>
                <w:color w:val="auto"/>
                <w:sz w:val="20"/>
                <w:szCs w:val="20"/>
                <w:lang w:val="en-AU"/>
              </w:rPr>
            </w:pPr>
          </w:p>
        </w:tc>
      </w:tr>
      <w:tr w:rsidR="0086599B" w:rsidRPr="009E6CF2"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9E6CF2" w:rsidRDefault="0086599B" w:rsidP="007D760C">
            <w:pPr>
              <w:keepNext/>
              <w:spacing w:after="0" w:line="240" w:lineRule="auto"/>
              <w:jc w:val="center"/>
              <w:rPr>
                <w:rFonts w:eastAsia="Times New Roman"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B77390" w:rsidRDefault="0086599B" w:rsidP="00B77390">
            <w:pPr>
              <w:keepNext/>
              <w:spacing w:after="0" w:line="360" w:lineRule="auto"/>
              <w:rPr>
                <w:rFonts w:eastAsia="Times New Roman" w:cs="Arial"/>
                <w:b/>
                <w:bCs/>
                <w:color w:val="auto"/>
                <w:szCs w:val="24"/>
                <w:lang w:val="en-AU"/>
              </w:rPr>
            </w:pPr>
            <w:r w:rsidRPr="00B77390">
              <w:rPr>
                <w:rFonts w:eastAsia="Times New Roman" w:cs="Arial"/>
                <w:b/>
                <w:bCs/>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49EBEE12" w:rsidR="0086599B" w:rsidRPr="00B77390" w:rsidRDefault="00B77390" w:rsidP="00B77390">
            <w:pPr>
              <w:keepNext/>
              <w:spacing w:after="0" w:line="360" w:lineRule="auto"/>
              <w:jc w:val="center"/>
              <w:rPr>
                <w:rFonts w:eastAsia="Times New Roman" w:cs="Arial"/>
                <w:b/>
                <w:bCs/>
                <w:color w:val="auto"/>
                <w:szCs w:val="24"/>
                <w:lang w:val="en-AU"/>
              </w:rPr>
            </w:pPr>
            <w:r w:rsidRPr="00B77390">
              <w:rPr>
                <w:b/>
                <w:bCs/>
                <w:szCs w:val="24"/>
              </w:rPr>
              <w:t>Natalie Brailsford, Dan Payne, Lisa Bassler Giulia Chifari, Ben Chong Scott James.</w:t>
            </w:r>
          </w:p>
        </w:tc>
        <w:tc>
          <w:tcPr>
            <w:tcW w:w="662" w:type="dxa"/>
            <w:tcBorders>
              <w:top w:val="nil"/>
              <w:left w:val="nil"/>
              <w:bottom w:val="nil"/>
              <w:right w:val="single" w:sz="4" w:space="0" w:color="auto"/>
            </w:tcBorders>
            <w:shd w:val="clear" w:color="auto" w:fill="auto"/>
            <w:vAlign w:val="center"/>
          </w:tcPr>
          <w:p w14:paraId="0E809E10" w14:textId="77777777" w:rsidR="0086599B" w:rsidRPr="009E6CF2" w:rsidRDefault="0086599B" w:rsidP="007D760C">
            <w:pPr>
              <w:keepNext/>
              <w:spacing w:after="0" w:line="240" w:lineRule="auto"/>
              <w:jc w:val="center"/>
              <w:rPr>
                <w:rFonts w:eastAsia="Times New Roman" w:cs="Arial"/>
                <w:b/>
                <w:color w:val="auto"/>
                <w:sz w:val="20"/>
                <w:szCs w:val="20"/>
                <w:lang w:val="en-AU"/>
              </w:rPr>
            </w:pPr>
          </w:p>
        </w:tc>
      </w:tr>
      <w:tr w:rsidR="0086599B" w:rsidRPr="009E6CF2"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9E6CF2" w:rsidRDefault="0086599B" w:rsidP="007D760C">
            <w:pPr>
              <w:keepNext/>
              <w:spacing w:after="0" w:line="240" w:lineRule="auto"/>
              <w:jc w:val="center"/>
              <w:rPr>
                <w:rFonts w:eastAsia="Times New Roman" w:cs="Arial"/>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9E6CF2" w:rsidRDefault="0086599B" w:rsidP="007D760C">
            <w:pPr>
              <w:keepNext/>
              <w:spacing w:after="0" w:line="240" w:lineRule="auto"/>
              <w:rPr>
                <w:rFonts w:eastAsia="Times New Roman"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9E6CF2" w:rsidRDefault="0086599B" w:rsidP="007D760C">
            <w:pPr>
              <w:keepNext/>
              <w:spacing w:after="0" w:line="240" w:lineRule="auto"/>
              <w:rPr>
                <w:rFonts w:eastAsia="Times New Roman" w:cs="Arial"/>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9E6CF2" w:rsidRDefault="0086599B" w:rsidP="007D760C">
            <w:pPr>
              <w:keepNext/>
              <w:spacing w:after="0" w:line="240" w:lineRule="auto"/>
              <w:jc w:val="center"/>
              <w:rPr>
                <w:rFonts w:eastAsia="Times New Roman" w:cs="Arial"/>
                <w:b/>
                <w:color w:val="auto"/>
                <w:sz w:val="40"/>
                <w:szCs w:val="20"/>
                <w:lang w:val="en-AU"/>
              </w:rPr>
            </w:pPr>
          </w:p>
        </w:tc>
      </w:tr>
      <w:tr w:rsidR="0086599B" w:rsidRPr="009E6CF2"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9E6CF2" w:rsidRDefault="0086599B" w:rsidP="007D760C">
            <w:pPr>
              <w:spacing w:after="0" w:line="240" w:lineRule="auto"/>
              <w:rPr>
                <w:rFonts w:eastAsia="Times New Roman" w:cs="Arial"/>
                <w:bCs/>
                <w:color w:val="auto"/>
                <w:sz w:val="20"/>
                <w:szCs w:val="20"/>
              </w:rPr>
            </w:pPr>
          </w:p>
          <w:p w14:paraId="4CE6040C" w14:textId="26C9AF2B" w:rsidR="0086599B" w:rsidRDefault="00C4417A" w:rsidP="007D760C">
            <w:pPr>
              <w:spacing w:after="0" w:line="240" w:lineRule="auto"/>
              <w:rPr>
                <w:rFonts w:eastAsia="Times New Roman" w:cs="Arial"/>
                <w:b/>
                <w:bCs/>
                <w:color w:val="auto"/>
                <w:szCs w:val="24"/>
              </w:rPr>
            </w:pPr>
            <w:r w:rsidRPr="009E6CF2">
              <w:rPr>
                <w:rFonts w:eastAsia="Times New Roman" w:cs="Arial"/>
                <w:b/>
                <w:bCs/>
                <w:color w:val="auto"/>
                <w:szCs w:val="24"/>
              </w:rPr>
              <w:t>Reflective journal entry</w:t>
            </w:r>
          </w:p>
          <w:p w14:paraId="2F0CD5DD" w14:textId="77777777" w:rsidR="00B77390" w:rsidRPr="009E6CF2" w:rsidRDefault="00B77390" w:rsidP="007D760C">
            <w:pPr>
              <w:spacing w:after="0" w:line="240" w:lineRule="auto"/>
              <w:rPr>
                <w:rFonts w:eastAsia="Times New Roman" w:cs="Arial"/>
                <w:b/>
                <w:bCs/>
                <w:color w:val="auto"/>
                <w:szCs w:val="24"/>
              </w:rPr>
            </w:pPr>
          </w:p>
          <w:p w14:paraId="3893F4C4" w14:textId="30A9B611" w:rsidR="00C4417A" w:rsidRPr="009E6CF2" w:rsidRDefault="00C4417A" w:rsidP="00C4417A">
            <w:pPr>
              <w:spacing w:line="360" w:lineRule="auto"/>
              <w:jc w:val="both"/>
              <w:rPr>
                <w:rFonts w:cs="Arial"/>
              </w:rPr>
            </w:pPr>
            <w:r w:rsidRPr="009E6CF2">
              <w:rPr>
                <w:rFonts w:cs="Arial"/>
                <w:shd w:val="clear" w:color="auto" w:fill="FFFFFF"/>
              </w:rPr>
              <w:t xml:space="preserve">Gibb's reflective cycle provides a structure for learning experiences. The Gibbs cycle provides an opportunity for individuals to learn from experiences by examining them. The model provides an action plan for the experiences that either went well or </w:t>
            </w:r>
            <w:r w:rsidR="00114585">
              <w:rPr>
                <w:rFonts w:cs="Arial"/>
                <w:shd w:val="clear" w:color="auto" w:fill="FFFFFF"/>
              </w:rPr>
              <w:t xml:space="preserve">did </w:t>
            </w:r>
            <w:r w:rsidRPr="009E6CF2">
              <w:rPr>
                <w:rFonts w:cs="Arial"/>
                <w:shd w:val="clear" w:color="auto" w:fill="FFFFFF"/>
              </w:rPr>
              <w:t>not (</w:t>
            </w:r>
            <w:r w:rsidRPr="009E6CF2">
              <w:rPr>
                <w:rFonts w:cs="Arial"/>
              </w:rPr>
              <w:t>Adeani et al.,</w:t>
            </w:r>
            <w:r w:rsidRPr="009E6CF2">
              <w:rPr>
                <w:rFonts w:cs="Arial"/>
                <w:color w:val="222222"/>
                <w:sz w:val="20"/>
                <w:szCs w:val="20"/>
                <w:shd w:val="clear" w:color="auto" w:fill="FFFFFF"/>
              </w:rPr>
              <w:t xml:space="preserve"> </w:t>
            </w:r>
            <w:r w:rsidRPr="009E6CF2">
              <w:rPr>
                <w:rFonts w:cs="Arial"/>
              </w:rPr>
              <w:t xml:space="preserve">2020). The Gibbs model is used for current reflective journal entries that reflect my experience during my </w:t>
            </w:r>
            <w:r w:rsidR="009F5EF1">
              <w:rPr>
                <w:rFonts w:cs="Arial"/>
              </w:rPr>
              <w:t xml:space="preserve">procedure </w:t>
            </w:r>
            <w:r w:rsidRPr="009E6CF2">
              <w:rPr>
                <w:rFonts w:cs="Arial"/>
              </w:rPr>
              <w:t>in the housekeeping department.</w:t>
            </w:r>
          </w:p>
          <w:p w14:paraId="42F75044" w14:textId="3AB967D0" w:rsidR="00C4417A" w:rsidRPr="009E6CF2" w:rsidRDefault="00C4417A" w:rsidP="00C4417A">
            <w:pPr>
              <w:rPr>
                <w:rFonts w:cs="Arial"/>
                <w:b/>
                <w:i/>
              </w:rPr>
            </w:pPr>
            <w:r w:rsidRPr="009E6CF2">
              <w:rPr>
                <w:rFonts w:cs="Arial"/>
                <w:b/>
                <w:i/>
              </w:rPr>
              <w:t>Description</w:t>
            </w:r>
          </w:p>
          <w:p w14:paraId="2A6F3080" w14:textId="5CEE2D11" w:rsidR="00C4417A" w:rsidRPr="009E6CF2" w:rsidRDefault="00C4417A" w:rsidP="007A7789">
            <w:pPr>
              <w:spacing w:line="360" w:lineRule="auto"/>
              <w:jc w:val="both"/>
              <w:rPr>
                <w:rFonts w:cs="Arial"/>
              </w:rPr>
            </w:pPr>
            <w:r w:rsidRPr="009E6CF2">
              <w:rPr>
                <w:rFonts w:cs="Arial"/>
              </w:rPr>
              <w:t xml:space="preserve">I was appointed in the housekeeping department during my placement </w:t>
            </w:r>
            <w:r w:rsidR="00114585">
              <w:rPr>
                <w:rFonts w:cs="Arial"/>
              </w:rPr>
              <w:t>at</w:t>
            </w:r>
            <w:r w:rsidRPr="009E6CF2">
              <w:rPr>
                <w:rFonts w:cs="Arial"/>
              </w:rPr>
              <w:t xml:space="preserve"> </w:t>
            </w:r>
            <w:r w:rsidR="00114585">
              <w:rPr>
                <w:rFonts w:cs="Arial"/>
              </w:rPr>
              <w:t>the Hilton Garden Inn Doncaster</w:t>
            </w:r>
            <w:r w:rsidRPr="009E6CF2">
              <w:rPr>
                <w:rFonts w:cs="Arial"/>
              </w:rPr>
              <w:t xml:space="preserve"> </w:t>
            </w:r>
            <w:r w:rsidR="00114585">
              <w:rPr>
                <w:rFonts w:cs="Arial"/>
              </w:rPr>
              <w:t>Hotel</w:t>
            </w:r>
            <w:r w:rsidRPr="009E6CF2">
              <w:rPr>
                <w:rFonts w:cs="Arial"/>
              </w:rPr>
              <w:t xml:space="preserve">. </w:t>
            </w:r>
            <w:r w:rsidR="00114585">
              <w:rPr>
                <w:rFonts w:cs="Arial"/>
              </w:rPr>
              <w:t xml:space="preserve">My placement in the hotel lasts for 10 weeks where I </w:t>
            </w:r>
            <w:r w:rsidR="00B77390">
              <w:rPr>
                <w:rFonts w:cs="Arial"/>
              </w:rPr>
              <w:t>must</w:t>
            </w:r>
            <w:r w:rsidR="00114585">
              <w:rPr>
                <w:rFonts w:cs="Arial"/>
              </w:rPr>
              <w:t xml:space="preserve"> serve for 16 hours per week. Before starting my role in the housekeeping </w:t>
            </w:r>
            <w:r w:rsidR="00B77390">
              <w:rPr>
                <w:rFonts w:cs="Arial"/>
              </w:rPr>
              <w:t>department,</w:t>
            </w:r>
            <w:r w:rsidR="00114585">
              <w:rPr>
                <w:rFonts w:cs="Arial"/>
              </w:rPr>
              <w:t xml:space="preserve"> I was placed in the food and beverage department. The staff of the housekeeping department was pleasant and nice and had a welcoming and warm environment. In the housekeeping</w:t>
            </w:r>
            <w:r w:rsidRPr="009E6CF2">
              <w:rPr>
                <w:rFonts w:cs="Arial"/>
              </w:rPr>
              <w:t xml:space="preserve"> department, I was responsible for understanding various housekeeping tasks and ensuring that guest rooms, common rooms, and hotel facilities were cleaned and in order. I was assigned several tasks that included sanitizing and cleaning rooms, preparing and cleaning beds, restocking all the room and bathroom essentials, and cleaning floors, carpets, and bathrooms. I was also responsible for dealing with special requests of the guests</w:t>
            </w:r>
            <w:r w:rsidR="008F2AD3" w:rsidRPr="009E6CF2">
              <w:rPr>
                <w:rFonts w:cs="Arial"/>
              </w:rPr>
              <w:t xml:space="preserve"> (Tra, 2020)</w:t>
            </w:r>
            <w:r w:rsidRPr="009E6CF2">
              <w:rPr>
                <w:rFonts w:cs="Arial"/>
              </w:rPr>
              <w:t xml:space="preserve">. All these responsibilities are collectively important to </w:t>
            </w:r>
            <w:r w:rsidRPr="009E6CF2">
              <w:rPr>
                <w:rFonts w:cs="Arial"/>
              </w:rPr>
              <w:lastRenderedPageBreak/>
              <w:t xml:space="preserve">enhance guest experience during their stay in the hotel. I ensure that all the tasks are done with full concentration as little misdealing can </w:t>
            </w:r>
            <w:r w:rsidR="007A7789" w:rsidRPr="009E6CF2">
              <w:rPr>
                <w:rFonts w:cs="Arial"/>
              </w:rPr>
              <w:t>affect</w:t>
            </w:r>
            <w:r w:rsidRPr="009E6CF2">
              <w:rPr>
                <w:rFonts w:cs="Arial"/>
              </w:rPr>
              <w:t xml:space="preserve"> guests' experience and impact the hotel's image</w:t>
            </w:r>
            <w:r w:rsidR="008F2AD3" w:rsidRPr="009E6CF2">
              <w:rPr>
                <w:rFonts w:cs="Arial"/>
              </w:rPr>
              <w:t xml:space="preserve"> (Fjällberg, L., 2018)</w:t>
            </w:r>
            <w:r w:rsidRPr="009E6CF2">
              <w:rPr>
                <w:rFonts w:cs="Arial"/>
              </w:rPr>
              <w:t>.</w:t>
            </w:r>
          </w:p>
          <w:p w14:paraId="321D445F" w14:textId="4C880859" w:rsidR="007A7789" w:rsidRPr="009E6CF2" w:rsidRDefault="007A7789" w:rsidP="007A7789">
            <w:pPr>
              <w:spacing w:line="360" w:lineRule="auto"/>
              <w:jc w:val="both"/>
              <w:rPr>
                <w:rFonts w:cs="Arial"/>
                <w:b/>
                <w:i/>
              </w:rPr>
            </w:pPr>
            <w:r w:rsidRPr="009E6CF2">
              <w:rPr>
                <w:rFonts w:cs="Arial"/>
                <w:b/>
                <w:i/>
              </w:rPr>
              <w:t xml:space="preserve">Feeling </w:t>
            </w:r>
          </w:p>
          <w:p w14:paraId="335FE475" w14:textId="43F6B99B" w:rsidR="007A7789" w:rsidRPr="009E6CF2" w:rsidRDefault="007A7789" w:rsidP="007A7789">
            <w:pPr>
              <w:spacing w:line="360" w:lineRule="auto"/>
              <w:jc w:val="both"/>
              <w:rPr>
                <w:rFonts w:cs="Arial"/>
              </w:rPr>
            </w:pPr>
            <w:r w:rsidRPr="009E6CF2">
              <w:rPr>
                <w:rFonts w:cs="Arial"/>
              </w:rPr>
              <w:t>During my placement time</w:t>
            </w:r>
            <w:r w:rsidR="00114585">
              <w:rPr>
                <w:rFonts w:cs="Arial"/>
              </w:rPr>
              <w:t xml:space="preserve"> at Hilton Garden Inn Doncaster</w:t>
            </w:r>
            <w:r w:rsidR="00114585" w:rsidRPr="009E6CF2">
              <w:rPr>
                <w:rFonts w:cs="Arial"/>
              </w:rPr>
              <w:t xml:space="preserve"> </w:t>
            </w:r>
            <w:r w:rsidR="00114585">
              <w:rPr>
                <w:rFonts w:cs="Arial"/>
              </w:rPr>
              <w:t>Hotel</w:t>
            </w:r>
            <w:r w:rsidRPr="009E6CF2">
              <w:rPr>
                <w:rFonts w:cs="Arial"/>
              </w:rPr>
              <w:t xml:space="preserve">, I have mixed feelings and emotions of excitement, challenges, and nervousness. Previously I was involved in just doing my housework now I have to manage the tasks of the entire hotel. During my initial days, I found it a bit challenging to perform and complete tasks on time as the hotel environment was very fast every time someone checked in or out which is why I was constantly engaged in work. I discussed this issue with team members and my manager and acted upon their advice which appears to be very helpful and rewarding. After collaborating with the </w:t>
            </w:r>
            <w:r w:rsidR="00B77390" w:rsidRPr="009E6CF2">
              <w:rPr>
                <w:rFonts w:cs="Arial"/>
              </w:rPr>
              <w:t>team,</w:t>
            </w:r>
            <w:r w:rsidRPr="009E6CF2">
              <w:rPr>
                <w:rFonts w:cs="Arial"/>
              </w:rPr>
              <w:t xml:space="preserve"> I was able to manage tasks. But still, there are some moments when I get frustrated due to unexpected challenges especially when I have to deal with guests with impulsive nature. Sometimes due to some maintenance issue in cleaning equipment our workload increases which also causes challenges</w:t>
            </w:r>
            <w:r w:rsidR="008F2AD3" w:rsidRPr="009E6CF2">
              <w:rPr>
                <w:rFonts w:cs="Arial"/>
              </w:rPr>
              <w:t xml:space="preserve"> (Dörnyei and Muir, 2019)</w:t>
            </w:r>
            <w:r w:rsidRPr="009E6CF2">
              <w:rPr>
                <w:rFonts w:cs="Arial"/>
              </w:rPr>
              <w:t>. Dealing with challenges has developed a sense of accomplishment in the team.</w:t>
            </w:r>
          </w:p>
          <w:p w14:paraId="646C0AE6" w14:textId="71F6CAB8" w:rsidR="007A7789" w:rsidRPr="009E6CF2" w:rsidRDefault="007A7789" w:rsidP="007A7789">
            <w:pPr>
              <w:spacing w:line="360" w:lineRule="auto"/>
              <w:jc w:val="both"/>
              <w:rPr>
                <w:rFonts w:cs="Arial"/>
                <w:b/>
                <w:i/>
              </w:rPr>
            </w:pPr>
            <w:r w:rsidRPr="009E6CF2">
              <w:rPr>
                <w:rFonts w:cs="Arial"/>
                <w:b/>
                <w:i/>
              </w:rPr>
              <w:t>Evaluation</w:t>
            </w:r>
          </w:p>
          <w:p w14:paraId="23CBF499" w14:textId="61170B9D" w:rsidR="007A7789" w:rsidRPr="009E6CF2" w:rsidRDefault="007A7789" w:rsidP="007A7789">
            <w:pPr>
              <w:spacing w:line="360" w:lineRule="auto"/>
              <w:jc w:val="both"/>
              <w:rPr>
                <w:rFonts w:cs="Arial"/>
              </w:rPr>
            </w:pPr>
            <w:r w:rsidRPr="009E6CF2">
              <w:rPr>
                <w:rFonts w:cs="Arial"/>
              </w:rPr>
              <w:t>Reflecting on my performance i</w:t>
            </w:r>
            <w:r w:rsidR="00114585">
              <w:rPr>
                <w:rFonts w:cs="Arial"/>
              </w:rPr>
              <w:t>n the housekeeping department at</w:t>
            </w:r>
            <w:r w:rsidRPr="009E6CF2">
              <w:rPr>
                <w:rFonts w:cs="Arial"/>
              </w:rPr>
              <w:t xml:space="preserve"> </w:t>
            </w:r>
            <w:r w:rsidR="00114585">
              <w:rPr>
                <w:rFonts w:cs="Arial"/>
              </w:rPr>
              <w:t>Hilton Garden Inn Doncaster</w:t>
            </w:r>
            <w:r w:rsidR="00114585" w:rsidRPr="009E6CF2">
              <w:rPr>
                <w:rFonts w:cs="Arial"/>
              </w:rPr>
              <w:t xml:space="preserve"> </w:t>
            </w:r>
            <w:r w:rsidR="00114585">
              <w:rPr>
                <w:rFonts w:cs="Arial"/>
              </w:rPr>
              <w:t>Hotel</w:t>
            </w:r>
            <w:r w:rsidRPr="009E6CF2">
              <w:rPr>
                <w:rFonts w:cs="Arial"/>
              </w:rPr>
              <w:t xml:space="preserve"> I identified various strengths and areas of improvement. I can overcome my weaknesses and improve my skills by paying attention to all the little details and prioritizing my tasks. This allowed me to work efficiently during the busy hours in the hotel. I also have to focus on and improve my communication skills with guests, hotel staff, and my team members as effective communication can solve many problems and prevent challenges. During this placement, I realized the need to develop time management and problem-solving skills as these skills are key to performing tasks efficiently and identifying challenges that may occur timely</w:t>
            </w:r>
            <w:r w:rsidR="008F2AD3" w:rsidRPr="009E6CF2">
              <w:rPr>
                <w:rFonts w:cs="Arial"/>
              </w:rPr>
              <w:t xml:space="preserve"> (Kenesei and Stier, 2017)</w:t>
            </w:r>
            <w:r w:rsidRPr="009E6CF2">
              <w:rPr>
                <w:rFonts w:cs="Arial"/>
              </w:rPr>
              <w:t xml:space="preserve">. </w:t>
            </w:r>
          </w:p>
          <w:p w14:paraId="684CFE35" w14:textId="6EFCF886" w:rsidR="007A7789" w:rsidRPr="009E6CF2" w:rsidRDefault="007A7789" w:rsidP="007A7789">
            <w:pPr>
              <w:spacing w:line="360" w:lineRule="auto"/>
              <w:jc w:val="both"/>
              <w:rPr>
                <w:rFonts w:cs="Arial"/>
                <w:b/>
                <w:i/>
              </w:rPr>
            </w:pPr>
            <w:r w:rsidRPr="009E6CF2">
              <w:rPr>
                <w:rFonts w:cs="Arial"/>
                <w:b/>
                <w:i/>
              </w:rPr>
              <w:t>Analysis</w:t>
            </w:r>
          </w:p>
          <w:p w14:paraId="63811E69" w14:textId="585F86CA" w:rsidR="007A7789" w:rsidRPr="009E6CF2" w:rsidRDefault="007A7789" w:rsidP="008F2AD3">
            <w:pPr>
              <w:spacing w:line="360" w:lineRule="auto"/>
              <w:jc w:val="both"/>
              <w:rPr>
                <w:rFonts w:cs="Arial"/>
              </w:rPr>
            </w:pPr>
            <w:r w:rsidRPr="009E6CF2">
              <w:rPr>
                <w:rFonts w:cs="Arial"/>
              </w:rPr>
              <w:t xml:space="preserve">My placement experience in the housekeeping department </w:t>
            </w:r>
            <w:r w:rsidR="00114585">
              <w:rPr>
                <w:rFonts w:cs="Arial"/>
              </w:rPr>
              <w:t>at Hilton Garden Inn Doncaster</w:t>
            </w:r>
            <w:r w:rsidR="00114585" w:rsidRPr="009E6CF2">
              <w:rPr>
                <w:rFonts w:cs="Arial"/>
              </w:rPr>
              <w:t xml:space="preserve"> </w:t>
            </w:r>
            <w:r w:rsidRPr="009E6CF2">
              <w:rPr>
                <w:rFonts w:cs="Arial"/>
              </w:rPr>
              <w:t xml:space="preserve">has given me valuable insights into how the housekeeping department plays a major role in customer satisfaction in the hotel. My hotel managers appreciated my contribution to the hotel's success. I realized that when rooms are cleaned the guests have the best stay experience and leave a good impression about the hotel. This helps the guests to make re-visit decisions and they also recommend others to visit. I also analysed efficient and hard-working teams in </w:t>
            </w:r>
            <w:r w:rsidR="008F2AD3" w:rsidRPr="009E6CF2">
              <w:rPr>
                <w:rFonts w:cs="Arial"/>
              </w:rPr>
              <w:t>hotels</w:t>
            </w:r>
            <w:r w:rsidRPr="009E6CF2">
              <w:rPr>
                <w:rFonts w:cs="Arial"/>
              </w:rPr>
              <w:t xml:space="preserve"> inspiring guests and developing a good perception </w:t>
            </w:r>
            <w:r w:rsidR="008F2AD3" w:rsidRPr="009E6CF2">
              <w:rPr>
                <w:rFonts w:cs="Arial"/>
              </w:rPr>
              <w:t>of</w:t>
            </w:r>
            <w:r w:rsidRPr="009E6CF2">
              <w:rPr>
                <w:rFonts w:cs="Arial"/>
              </w:rPr>
              <w:t xml:space="preserve"> the hotel and the services they </w:t>
            </w:r>
            <w:r w:rsidR="008F2AD3" w:rsidRPr="009E6CF2">
              <w:rPr>
                <w:rFonts w:cs="Arial"/>
              </w:rPr>
              <w:t>provide (Tussyadiah and Zach, 2017)</w:t>
            </w:r>
            <w:r w:rsidRPr="009E6CF2">
              <w:rPr>
                <w:rFonts w:cs="Arial"/>
              </w:rPr>
              <w:t>.</w:t>
            </w:r>
          </w:p>
          <w:p w14:paraId="60CA0EA0" w14:textId="2B136985" w:rsidR="008F2AD3" w:rsidRPr="009E6CF2" w:rsidRDefault="008F2AD3" w:rsidP="008F2AD3">
            <w:pPr>
              <w:spacing w:line="360" w:lineRule="auto"/>
              <w:jc w:val="both"/>
              <w:rPr>
                <w:rFonts w:cs="Arial"/>
                <w:b/>
                <w:i/>
              </w:rPr>
            </w:pPr>
            <w:r w:rsidRPr="009E6CF2">
              <w:rPr>
                <w:rFonts w:cs="Arial"/>
                <w:b/>
                <w:i/>
              </w:rPr>
              <w:lastRenderedPageBreak/>
              <w:t>Conclusion</w:t>
            </w:r>
          </w:p>
          <w:p w14:paraId="03E14F8F" w14:textId="7C73EF12" w:rsidR="008F2AD3" w:rsidRPr="009E6CF2" w:rsidRDefault="008F2AD3" w:rsidP="008F2AD3">
            <w:pPr>
              <w:spacing w:line="360" w:lineRule="auto"/>
              <w:jc w:val="both"/>
              <w:rPr>
                <w:rFonts w:cs="Arial"/>
              </w:rPr>
            </w:pPr>
            <w:r w:rsidRPr="009E6CF2">
              <w:rPr>
                <w:rFonts w:cs="Arial"/>
              </w:rPr>
              <w:t xml:space="preserve">My placement experience in the housekeeping department was incredible and knowledgeable. This experience helps me to reshape my view of the hospitality sector. I realized that every department in the hotel plays a significant role in the success of the hotel and provides the best customer experience. This placement helps to understand the </w:t>
            </w:r>
            <w:r w:rsidR="00B77390" w:rsidRPr="009E6CF2">
              <w:rPr>
                <w:rFonts w:cs="Arial"/>
              </w:rPr>
              <w:t>need for and importance of</w:t>
            </w:r>
            <w:r w:rsidRPr="009E6CF2">
              <w:rPr>
                <w:rFonts w:cs="Arial"/>
              </w:rPr>
              <w:t xml:space="preserve"> teamwork and paying attention to every little detail (Ren et al., 2016). All these factors are essential for the smooth operation of the hotel. The experience appeared to be an example that shows that continuous learning and professional development are important for career success.</w:t>
            </w:r>
          </w:p>
          <w:p w14:paraId="22C3DC39" w14:textId="5CCE751C" w:rsidR="008F2AD3" w:rsidRPr="009E6CF2" w:rsidRDefault="008F2AD3" w:rsidP="008F2AD3">
            <w:pPr>
              <w:rPr>
                <w:rFonts w:cs="Arial"/>
                <w:b/>
                <w:i/>
              </w:rPr>
            </w:pPr>
            <w:r w:rsidRPr="009E6CF2">
              <w:rPr>
                <w:rFonts w:cs="Arial"/>
                <w:b/>
                <w:i/>
              </w:rPr>
              <w:t>Action plan</w:t>
            </w:r>
          </w:p>
          <w:p w14:paraId="742B18AC" w14:textId="48B0AFEB" w:rsidR="008F2AD3" w:rsidRPr="009E6CF2" w:rsidRDefault="008F2AD3" w:rsidP="008F2AD3">
            <w:pPr>
              <w:spacing w:line="360" w:lineRule="auto"/>
              <w:jc w:val="both"/>
              <w:rPr>
                <w:rFonts w:cs="Arial"/>
              </w:rPr>
            </w:pPr>
            <w:r w:rsidRPr="009E6CF2">
              <w:rPr>
                <w:rFonts w:cs="Arial"/>
              </w:rPr>
              <w:t>I have developed an action plan according to my experience in the housekeeping department:</w:t>
            </w:r>
          </w:p>
          <w:p w14:paraId="345E716D" w14:textId="6AC83DCC" w:rsidR="008F2AD3" w:rsidRPr="009E6CF2" w:rsidRDefault="008F2AD3" w:rsidP="008F2AD3">
            <w:pPr>
              <w:pStyle w:val="ListParagraph"/>
              <w:numPr>
                <w:ilvl w:val="0"/>
                <w:numId w:val="4"/>
              </w:numPr>
              <w:spacing w:line="360" w:lineRule="auto"/>
              <w:jc w:val="both"/>
              <w:rPr>
                <w:rFonts w:ascii="Arial" w:hAnsi="Arial" w:cs="Arial"/>
                <w:sz w:val="24"/>
                <w:szCs w:val="24"/>
              </w:rPr>
            </w:pPr>
            <w:r w:rsidRPr="009E6CF2">
              <w:rPr>
                <w:rFonts w:ascii="Arial" w:hAnsi="Arial" w:cs="Arial"/>
                <w:sz w:val="24"/>
                <w:szCs w:val="24"/>
              </w:rPr>
              <w:t xml:space="preserve">I have to prioritize tasks and manage all the tasks through SMART criteria in the given </w:t>
            </w:r>
            <w:r w:rsidR="00B77390" w:rsidRPr="009E6CF2">
              <w:rPr>
                <w:rFonts w:ascii="Arial" w:hAnsi="Arial" w:cs="Arial"/>
                <w:sz w:val="24"/>
                <w:szCs w:val="24"/>
              </w:rPr>
              <w:t>time.</w:t>
            </w:r>
          </w:p>
          <w:p w14:paraId="26322EA7" w14:textId="4C750C06" w:rsidR="008F2AD3" w:rsidRPr="009E6CF2" w:rsidRDefault="008F2AD3" w:rsidP="008F2AD3">
            <w:pPr>
              <w:pStyle w:val="ListParagraph"/>
              <w:numPr>
                <w:ilvl w:val="0"/>
                <w:numId w:val="4"/>
              </w:numPr>
              <w:spacing w:line="360" w:lineRule="auto"/>
              <w:jc w:val="both"/>
              <w:rPr>
                <w:rFonts w:ascii="Arial" w:hAnsi="Arial" w:cs="Arial"/>
                <w:sz w:val="24"/>
                <w:szCs w:val="24"/>
              </w:rPr>
            </w:pPr>
            <w:r w:rsidRPr="009E6CF2">
              <w:rPr>
                <w:rFonts w:ascii="Arial" w:hAnsi="Arial" w:cs="Arial"/>
                <w:sz w:val="24"/>
                <w:szCs w:val="24"/>
              </w:rPr>
              <w:t xml:space="preserve">I should enroll myself in training that emphasizes developing problem-solving </w:t>
            </w:r>
            <w:r w:rsidR="00B77390" w:rsidRPr="009E6CF2">
              <w:rPr>
                <w:rFonts w:ascii="Arial" w:hAnsi="Arial" w:cs="Arial"/>
                <w:sz w:val="24"/>
                <w:szCs w:val="24"/>
              </w:rPr>
              <w:t>skills.</w:t>
            </w:r>
          </w:p>
          <w:p w14:paraId="6E347E27" w14:textId="17AE91A3" w:rsidR="008F2AD3" w:rsidRPr="009E6CF2" w:rsidRDefault="008F2AD3" w:rsidP="008F2AD3">
            <w:pPr>
              <w:pStyle w:val="ListParagraph"/>
              <w:numPr>
                <w:ilvl w:val="0"/>
                <w:numId w:val="4"/>
              </w:numPr>
              <w:spacing w:line="360" w:lineRule="auto"/>
              <w:jc w:val="both"/>
              <w:rPr>
                <w:rFonts w:ascii="Arial" w:hAnsi="Arial" w:cs="Arial"/>
                <w:sz w:val="24"/>
                <w:szCs w:val="24"/>
              </w:rPr>
            </w:pPr>
            <w:r w:rsidRPr="009E6CF2">
              <w:rPr>
                <w:rFonts w:ascii="Arial" w:hAnsi="Arial" w:cs="Arial"/>
                <w:sz w:val="24"/>
                <w:szCs w:val="24"/>
              </w:rPr>
              <w:t xml:space="preserve">I will seek feedback from my supervisor to identify the areas where I need </w:t>
            </w:r>
            <w:r w:rsidR="00B77390" w:rsidRPr="009E6CF2">
              <w:rPr>
                <w:rFonts w:ascii="Arial" w:hAnsi="Arial" w:cs="Arial"/>
                <w:sz w:val="24"/>
                <w:szCs w:val="24"/>
              </w:rPr>
              <w:t>improvement.</w:t>
            </w:r>
            <w:r w:rsidRPr="009E6CF2">
              <w:rPr>
                <w:rFonts w:ascii="Arial" w:hAnsi="Arial" w:cs="Arial"/>
                <w:sz w:val="24"/>
                <w:szCs w:val="24"/>
              </w:rPr>
              <w:t xml:space="preserve"> </w:t>
            </w:r>
          </w:p>
          <w:p w14:paraId="6ED894ED" w14:textId="40B89B92" w:rsidR="008F2AD3" w:rsidRPr="009E6CF2" w:rsidRDefault="008F2AD3" w:rsidP="008F2AD3">
            <w:pPr>
              <w:pStyle w:val="ListParagraph"/>
              <w:numPr>
                <w:ilvl w:val="0"/>
                <w:numId w:val="4"/>
              </w:numPr>
              <w:spacing w:line="360" w:lineRule="auto"/>
              <w:jc w:val="both"/>
              <w:rPr>
                <w:rFonts w:ascii="Arial" w:hAnsi="Arial" w:cs="Arial"/>
                <w:sz w:val="24"/>
                <w:szCs w:val="24"/>
              </w:rPr>
            </w:pPr>
            <w:r w:rsidRPr="009E6CF2">
              <w:rPr>
                <w:rFonts w:ascii="Arial" w:hAnsi="Arial" w:cs="Arial"/>
                <w:sz w:val="24"/>
                <w:szCs w:val="24"/>
              </w:rPr>
              <w:t xml:space="preserve">I will stay updated about the advanced housecleaning </w:t>
            </w:r>
            <w:r w:rsidR="00B77390" w:rsidRPr="009E6CF2">
              <w:rPr>
                <w:rFonts w:ascii="Arial" w:hAnsi="Arial" w:cs="Arial"/>
                <w:sz w:val="24"/>
                <w:szCs w:val="24"/>
              </w:rPr>
              <w:t>techniques.</w:t>
            </w:r>
          </w:p>
          <w:p w14:paraId="1ADE9D6E" w14:textId="218255B1" w:rsidR="0086599B" w:rsidRPr="00741FA2" w:rsidRDefault="008F2AD3" w:rsidP="00741FA2">
            <w:pPr>
              <w:pStyle w:val="ListParagraph"/>
              <w:numPr>
                <w:ilvl w:val="0"/>
                <w:numId w:val="4"/>
              </w:numPr>
              <w:spacing w:line="360" w:lineRule="auto"/>
              <w:jc w:val="both"/>
              <w:rPr>
                <w:rFonts w:ascii="Arial" w:hAnsi="Arial" w:cs="Arial"/>
                <w:sz w:val="24"/>
              </w:rPr>
            </w:pPr>
            <w:r w:rsidRPr="009E6CF2">
              <w:rPr>
                <w:rFonts w:ascii="Arial" w:hAnsi="Arial" w:cs="Arial"/>
                <w:sz w:val="24"/>
                <w:szCs w:val="24"/>
              </w:rPr>
              <w:t xml:space="preserve">I will be involved in volunteering activities to develop and further polish my skills </w:t>
            </w:r>
            <w:r w:rsidRPr="009E6CF2">
              <w:rPr>
                <w:rFonts w:ascii="Arial" w:hAnsi="Arial" w:cs="Arial"/>
                <w:sz w:val="24"/>
              </w:rPr>
              <w:t>(Hsieh et al., 2016).</w:t>
            </w:r>
          </w:p>
        </w:tc>
      </w:tr>
    </w:tbl>
    <w:p w14:paraId="05A2712E" w14:textId="2896EB36" w:rsidR="005F689A" w:rsidRPr="009E6CF2" w:rsidRDefault="005F689A" w:rsidP="005F689A">
      <w:pPr>
        <w:rPr>
          <w:rFonts w:cs="Arial"/>
        </w:rPr>
        <w:sectPr w:rsidR="005F689A" w:rsidRPr="009E6CF2" w:rsidSect="00D40BC9">
          <w:pgSz w:w="11906" w:h="16838"/>
          <w:pgMar w:top="720" w:right="720" w:bottom="720" w:left="720" w:header="709" w:footer="709" w:gutter="0"/>
          <w:cols w:space="708"/>
          <w:docGrid w:linePitch="360"/>
        </w:sectPr>
      </w:pPr>
    </w:p>
    <w:p w14:paraId="3E14CE29" w14:textId="77777777" w:rsidR="00B77390" w:rsidRDefault="00592A7E" w:rsidP="00B77390">
      <w:pPr>
        <w:widowControl w:val="0"/>
        <w:autoSpaceDE w:val="0"/>
        <w:autoSpaceDN w:val="0"/>
        <w:spacing w:after="0" w:line="240" w:lineRule="auto"/>
        <w:rPr>
          <w:rFonts w:eastAsia="Carlito" w:cs="Arial"/>
          <w:b/>
          <w:bCs/>
          <w:color w:val="000000"/>
          <w:sz w:val="28"/>
          <w:szCs w:val="28"/>
          <w:lang w:val="en-US"/>
        </w:rPr>
      </w:pPr>
      <w:r w:rsidRPr="009E6CF2">
        <w:rPr>
          <w:rFonts w:cs="Arial"/>
          <w:b/>
          <w:bCs/>
          <w:sz w:val="28"/>
          <w:szCs w:val="24"/>
        </w:rPr>
        <w:lastRenderedPageBreak/>
        <w:t>Component Two:</w:t>
      </w:r>
      <w:r w:rsidR="00FF51C8" w:rsidRPr="009E6CF2">
        <w:rPr>
          <w:rFonts w:cs="Arial"/>
          <w:noProof/>
          <w:lang w:eastAsia="en-GB"/>
        </w:rPr>
        <w:t xml:space="preserve"> </w:t>
      </w:r>
      <w:r w:rsidR="00840816" w:rsidRPr="009E6CF2">
        <w:rPr>
          <w:rFonts w:eastAsia="Carlito" w:cs="Arial"/>
          <w:b/>
          <w:bCs/>
          <w:color w:val="000000"/>
          <w:sz w:val="28"/>
          <w:szCs w:val="28"/>
          <w:lang w:val="en-US"/>
        </w:rPr>
        <w:t xml:space="preserve">Health and Safety Guide </w:t>
      </w:r>
    </w:p>
    <w:p w14:paraId="6E5BF74A" w14:textId="680000FB" w:rsidR="001749FD" w:rsidRPr="00B77390" w:rsidRDefault="006051E6" w:rsidP="00B77390">
      <w:pPr>
        <w:widowControl w:val="0"/>
        <w:autoSpaceDE w:val="0"/>
        <w:autoSpaceDN w:val="0"/>
        <w:spacing w:after="0" w:line="240" w:lineRule="auto"/>
        <w:rPr>
          <w:rFonts w:eastAsia="Carlito" w:cs="Arial"/>
          <w:b/>
          <w:bCs/>
          <w:color w:val="000000"/>
          <w:sz w:val="28"/>
          <w:szCs w:val="28"/>
          <w:lang w:val="en-US"/>
        </w:rPr>
      </w:pPr>
      <w:r>
        <w:rPr>
          <w:noProof/>
          <w:lang w:val="en-US"/>
        </w:rPr>
        <w:drawing>
          <wp:inline distT="0" distB="0" distL="0" distR="0" wp14:anchorId="09017881" wp14:editId="7F86C85B">
            <wp:extent cx="9324340" cy="53009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9324340" cy="5300980"/>
                    </a:xfrm>
                    <a:prstGeom prst="rect">
                      <a:avLst/>
                    </a:prstGeom>
                  </pic:spPr>
                </pic:pic>
              </a:graphicData>
            </a:graphic>
          </wp:inline>
        </w:drawing>
      </w:r>
      <w:r w:rsidRPr="006051E6">
        <w:rPr>
          <w:noProof/>
          <w:lang w:val="en-US"/>
        </w:rPr>
        <w:t xml:space="preserve"> </w:t>
      </w:r>
      <w:r>
        <w:rPr>
          <w:noProof/>
          <w:lang w:val="en-US"/>
        </w:rPr>
        <w:lastRenderedPageBreak/>
        <w:drawing>
          <wp:inline distT="0" distB="0" distL="0" distR="0" wp14:anchorId="0D3260C2" wp14:editId="64BF50A2">
            <wp:extent cx="9324340" cy="5267960"/>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9324340" cy="5267960"/>
                    </a:xfrm>
                    <a:prstGeom prst="rect">
                      <a:avLst/>
                    </a:prstGeom>
                  </pic:spPr>
                </pic:pic>
              </a:graphicData>
            </a:graphic>
          </wp:inline>
        </w:drawing>
      </w:r>
    </w:p>
    <w:p w14:paraId="7ADC05CB" w14:textId="5648B5B3" w:rsidR="001749FD" w:rsidRPr="009E6CF2" w:rsidRDefault="001749FD" w:rsidP="001749FD">
      <w:pPr>
        <w:widowControl w:val="0"/>
        <w:autoSpaceDE w:val="0"/>
        <w:autoSpaceDN w:val="0"/>
        <w:spacing w:after="0" w:line="240" w:lineRule="auto"/>
        <w:jc w:val="center"/>
        <w:rPr>
          <w:rFonts w:eastAsia="Times New Roman" w:cs="Arial"/>
          <w:color w:val="000000"/>
          <w:sz w:val="28"/>
          <w:szCs w:val="28"/>
          <w:shd w:val="clear" w:color="auto" w:fill="FFFFFF"/>
          <w:lang w:val="en-US"/>
        </w:rPr>
      </w:pPr>
    </w:p>
    <w:p w14:paraId="1DF6A26F" w14:textId="1ED7DA2D" w:rsidR="00592A7E" w:rsidRPr="009E6CF2" w:rsidRDefault="00592A7E">
      <w:pPr>
        <w:rPr>
          <w:rFonts w:cs="Arial"/>
          <w:b/>
          <w:bCs/>
        </w:rPr>
      </w:pPr>
    </w:p>
    <w:p w14:paraId="1F8DD6F5" w14:textId="4B759F37" w:rsidR="00840816" w:rsidRPr="009E6CF2"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rFonts w:cs="Arial"/>
          <w:b/>
          <w:bCs/>
        </w:rPr>
        <w:sectPr w:rsidR="00840816" w:rsidRPr="009E6CF2" w:rsidSect="00D40BC9">
          <w:pgSz w:w="16838" w:h="11906" w:orient="landscape"/>
          <w:pgMar w:top="1440" w:right="1077" w:bottom="1440" w:left="1077" w:header="709" w:footer="709" w:gutter="0"/>
          <w:cols w:space="708"/>
          <w:docGrid w:linePitch="360"/>
        </w:sectPr>
      </w:pPr>
    </w:p>
    <w:p w14:paraId="2D2BD671" w14:textId="77777777" w:rsidR="00840816" w:rsidRPr="009E6CF2" w:rsidRDefault="00840816" w:rsidP="00697D92">
      <w:pPr>
        <w:rPr>
          <w:rFonts w:cs="Arial"/>
        </w:rPr>
      </w:pPr>
    </w:p>
    <w:p w14:paraId="548D852E" w14:textId="32E239B6" w:rsidR="00697D92" w:rsidRPr="009E6CF2"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Arial" w:hAnsi="Arial" w:cs="Arial"/>
          <w:b/>
          <w:bCs/>
          <w:color w:val="auto"/>
        </w:rPr>
      </w:pPr>
      <w:r w:rsidRPr="009E6CF2">
        <w:rPr>
          <w:rFonts w:ascii="Arial" w:hAnsi="Arial" w:cs="Arial"/>
          <w:b/>
          <w:bCs/>
          <w:color w:val="auto"/>
        </w:rPr>
        <w:t>Reference</w:t>
      </w:r>
      <w:r w:rsidR="00840816" w:rsidRPr="009E6CF2">
        <w:rPr>
          <w:rFonts w:ascii="Arial" w:hAnsi="Arial" w:cs="Arial"/>
          <w:b/>
          <w:bCs/>
          <w:color w:val="auto"/>
        </w:rPr>
        <w:t xml:space="preserve"> List </w:t>
      </w:r>
    </w:p>
    <w:p w14:paraId="5892A28F" w14:textId="77777777" w:rsidR="006A7840" w:rsidRPr="009E6CF2" w:rsidRDefault="006A7840" w:rsidP="00697D92">
      <w:pPr>
        <w:rPr>
          <w:rFonts w:cs="Arial"/>
        </w:rPr>
      </w:pPr>
    </w:p>
    <w:p w14:paraId="0C732E01" w14:textId="77777777" w:rsidR="006A7840" w:rsidRPr="009E6CF2" w:rsidRDefault="006A7840" w:rsidP="002E1523">
      <w:pPr>
        <w:spacing w:line="360" w:lineRule="auto"/>
        <w:ind w:left="720" w:hanging="720"/>
        <w:jc w:val="both"/>
        <w:rPr>
          <w:rFonts w:cs="Arial"/>
          <w:shd w:val="clear" w:color="auto" w:fill="FFFFFF"/>
        </w:rPr>
      </w:pPr>
      <w:r w:rsidRPr="009E6CF2">
        <w:rPr>
          <w:rFonts w:cs="Arial"/>
          <w:shd w:val="clear" w:color="auto" w:fill="FFFFFF"/>
        </w:rPr>
        <w:t>Adeani, I.S., Febriani, R.B. and Syafryadin, S., 2020. Using GIBBS’reflective cycle in making reflections of literary analysis. </w:t>
      </w:r>
      <w:r w:rsidRPr="009E6CF2">
        <w:rPr>
          <w:rFonts w:cs="Arial"/>
          <w:i/>
          <w:iCs/>
          <w:shd w:val="clear" w:color="auto" w:fill="FFFFFF"/>
        </w:rPr>
        <w:t>Indonesian EFL Journal</w:t>
      </w:r>
      <w:r w:rsidRPr="009E6CF2">
        <w:rPr>
          <w:rFonts w:cs="Arial"/>
          <w:shd w:val="clear" w:color="auto" w:fill="FFFFFF"/>
        </w:rPr>
        <w:t>, </w:t>
      </w:r>
      <w:r w:rsidRPr="009E6CF2">
        <w:rPr>
          <w:rFonts w:cs="Arial"/>
          <w:i/>
          <w:iCs/>
          <w:shd w:val="clear" w:color="auto" w:fill="FFFFFF"/>
        </w:rPr>
        <w:t>6</w:t>
      </w:r>
      <w:r w:rsidRPr="009E6CF2">
        <w:rPr>
          <w:rFonts w:cs="Arial"/>
          <w:shd w:val="clear" w:color="auto" w:fill="FFFFFF"/>
        </w:rPr>
        <w:t>(2), pp.139-148.</w:t>
      </w:r>
    </w:p>
    <w:p w14:paraId="39B89EFA" w14:textId="77777777" w:rsidR="006A7840" w:rsidRPr="009E6CF2" w:rsidRDefault="006A7840" w:rsidP="006A7840">
      <w:pPr>
        <w:spacing w:line="360" w:lineRule="auto"/>
        <w:ind w:left="720" w:hanging="720"/>
        <w:jc w:val="both"/>
        <w:rPr>
          <w:rFonts w:cs="Arial"/>
          <w:color w:val="222222"/>
          <w:szCs w:val="20"/>
          <w:shd w:val="clear" w:color="auto" w:fill="FFFFFF"/>
        </w:rPr>
      </w:pPr>
      <w:r w:rsidRPr="009E6CF2">
        <w:rPr>
          <w:rFonts w:cs="Arial"/>
          <w:color w:val="222222"/>
          <w:szCs w:val="20"/>
          <w:shd w:val="clear" w:color="auto" w:fill="FFFFFF"/>
        </w:rPr>
        <w:t>Aucamp, M., 2016. Housekeeping and linen management. </w:t>
      </w:r>
      <w:r w:rsidRPr="009E6CF2">
        <w:rPr>
          <w:rFonts w:cs="Arial"/>
          <w:i/>
          <w:iCs/>
          <w:color w:val="222222"/>
          <w:szCs w:val="20"/>
          <w:shd w:val="clear" w:color="auto" w:fill="FFFFFF"/>
        </w:rPr>
        <w:t>IFIC Book: Basic Concepts of Infection Control. 3rd edition. Friedman (Ed)</w:t>
      </w:r>
      <w:r w:rsidRPr="009E6CF2">
        <w:rPr>
          <w:rFonts w:cs="Arial"/>
          <w:color w:val="222222"/>
          <w:szCs w:val="20"/>
          <w:shd w:val="clear" w:color="auto" w:fill="FFFFFF"/>
        </w:rPr>
        <w:t>, pp.1-14.</w:t>
      </w:r>
    </w:p>
    <w:p w14:paraId="7AB7A2A6" w14:textId="77777777" w:rsidR="006A7840" w:rsidRPr="009E6CF2" w:rsidRDefault="006A7840" w:rsidP="006A7840">
      <w:pPr>
        <w:spacing w:line="360" w:lineRule="auto"/>
        <w:ind w:left="720" w:hanging="720"/>
        <w:jc w:val="both"/>
        <w:rPr>
          <w:rFonts w:cs="Arial"/>
          <w:color w:val="222222"/>
          <w:szCs w:val="20"/>
          <w:shd w:val="clear" w:color="auto" w:fill="FFFFFF"/>
        </w:rPr>
      </w:pPr>
      <w:r w:rsidRPr="009E6CF2">
        <w:rPr>
          <w:rFonts w:cs="Arial"/>
          <w:color w:val="222222"/>
          <w:szCs w:val="20"/>
          <w:shd w:val="clear" w:color="auto" w:fill="FFFFFF"/>
        </w:rPr>
        <w:t>Boakye-Kessie, V.A., Fatawu, A. and Boateng, R., 2018. Assessing housekeeping practices among some two and three-star hotels in Accra and Kumasi. </w:t>
      </w:r>
      <w:r w:rsidRPr="009E6CF2">
        <w:rPr>
          <w:rFonts w:cs="Arial"/>
          <w:i/>
          <w:iCs/>
          <w:color w:val="222222"/>
          <w:szCs w:val="20"/>
          <w:shd w:val="clear" w:color="auto" w:fill="FFFFFF"/>
        </w:rPr>
        <w:t>ADRRI Journal of Arts and Social Sciences</w:t>
      </w:r>
      <w:r w:rsidRPr="009E6CF2">
        <w:rPr>
          <w:rFonts w:cs="Arial"/>
          <w:color w:val="222222"/>
          <w:szCs w:val="20"/>
          <w:shd w:val="clear" w:color="auto" w:fill="FFFFFF"/>
        </w:rPr>
        <w:t>, </w:t>
      </w:r>
      <w:r w:rsidRPr="009E6CF2">
        <w:rPr>
          <w:rFonts w:cs="Arial"/>
          <w:i/>
          <w:iCs/>
          <w:color w:val="222222"/>
          <w:szCs w:val="20"/>
          <w:shd w:val="clear" w:color="auto" w:fill="FFFFFF"/>
        </w:rPr>
        <w:t>15</w:t>
      </w:r>
      <w:r w:rsidRPr="009E6CF2">
        <w:rPr>
          <w:rFonts w:cs="Arial"/>
          <w:color w:val="222222"/>
          <w:szCs w:val="20"/>
          <w:shd w:val="clear" w:color="auto" w:fill="FFFFFF"/>
        </w:rPr>
        <w:t>(9), pp.1-34.</w:t>
      </w:r>
    </w:p>
    <w:p w14:paraId="71E7C598" w14:textId="77777777" w:rsidR="006A7840" w:rsidRPr="009E6CF2" w:rsidRDefault="006A7840" w:rsidP="002E1523">
      <w:pPr>
        <w:spacing w:line="360" w:lineRule="auto"/>
        <w:ind w:left="720" w:hanging="720"/>
        <w:jc w:val="both"/>
        <w:rPr>
          <w:rFonts w:cs="Arial"/>
          <w:shd w:val="clear" w:color="auto" w:fill="FFFFFF"/>
        </w:rPr>
      </w:pPr>
      <w:r w:rsidRPr="009E6CF2">
        <w:rPr>
          <w:rFonts w:cs="Arial"/>
          <w:shd w:val="clear" w:color="auto" w:fill="FFFFFF"/>
        </w:rPr>
        <w:t>Dörnyei, Z. and Muir, C., 2019. Creating a motivating classroom environment. </w:t>
      </w:r>
      <w:r w:rsidRPr="009E6CF2">
        <w:rPr>
          <w:rFonts w:cs="Arial"/>
          <w:i/>
          <w:iCs/>
          <w:shd w:val="clear" w:color="auto" w:fill="FFFFFF"/>
        </w:rPr>
        <w:t>Second handbook of English language teaching</w:t>
      </w:r>
      <w:r w:rsidRPr="009E6CF2">
        <w:rPr>
          <w:rFonts w:cs="Arial"/>
          <w:shd w:val="clear" w:color="auto" w:fill="FFFFFF"/>
        </w:rPr>
        <w:t>, pp.719-736.</w:t>
      </w:r>
    </w:p>
    <w:p w14:paraId="63944BD5" w14:textId="77777777" w:rsidR="006A7840" w:rsidRPr="009E6CF2" w:rsidRDefault="006A7840" w:rsidP="002E1523">
      <w:pPr>
        <w:spacing w:line="360" w:lineRule="auto"/>
        <w:ind w:left="720" w:hanging="720"/>
        <w:jc w:val="both"/>
        <w:rPr>
          <w:rFonts w:cs="Arial"/>
          <w:shd w:val="clear" w:color="auto" w:fill="FFFFFF"/>
        </w:rPr>
      </w:pPr>
      <w:r w:rsidRPr="009E6CF2">
        <w:rPr>
          <w:rFonts w:cs="Arial"/>
          <w:shd w:val="clear" w:color="auto" w:fill="FFFFFF"/>
        </w:rPr>
        <w:t>Fjällberg, L., 2018. How are small and medium-sized hotels of Valparaíso prepared for natural crises?.</w:t>
      </w:r>
    </w:p>
    <w:p w14:paraId="4B2E0EB5" w14:textId="77777777" w:rsidR="006A7840" w:rsidRPr="009E6CF2" w:rsidRDefault="006A7840" w:rsidP="006A7840">
      <w:pPr>
        <w:spacing w:line="360" w:lineRule="auto"/>
        <w:ind w:left="720" w:hanging="720"/>
        <w:jc w:val="both"/>
        <w:rPr>
          <w:rFonts w:cs="Arial"/>
          <w:sz w:val="28"/>
        </w:rPr>
      </w:pPr>
      <w:r w:rsidRPr="009E6CF2">
        <w:rPr>
          <w:rFonts w:cs="Arial"/>
          <w:color w:val="222222"/>
          <w:szCs w:val="20"/>
          <w:shd w:val="clear" w:color="auto" w:fill="FFFFFF"/>
        </w:rPr>
        <w:t>Ganapati, N.E. and Mukherji, A., 2019. House keeping”: Managing post-disaster housing recovery long term. </w:t>
      </w:r>
      <w:r w:rsidRPr="009E6CF2">
        <w:rPr>
          <w:rFonts w:cs="Arial"/>
          <w:i/>
          <w:iCs/>
          <w:color w:val="222222"/>
          <w:szCs w:val="20"/>
          <w:shd w:val="clear" w:color="auto" w:fill="FFFFFF"/>
        </w:rPr>
        <w:t>Housing Recovery after Disasters</w:t>
      </w:r>
      <w:r w:rsidRPr="009E6CF2">
        <w:rPr>
          <w:rFonts w:cs="Arial"/>
          <w:color w:val="222222"/>
          <w:szCs w:val="20"/>
          <w:shd w:val="clear" w:color="auto" w:fill="FFFFFF"/>
        </w:rPr>
        <w:t>, </w:t>
      </w:r>
      <w:r w:rsidRPr="009E6CF2">
        <w:rPr>
          <w:rFonts w:cs="Arial"/>
          <w:i/>
          <w:iCs/>
          <w:color w:val="222222"/>
          <w:szCs w:val="20"/>
          <w:shd w:val="clear" w:color="auto" w:fill="FFFFFF"/>
        </w:rPr>
        <w:t>167</w:t>
      </w:r>
      <w:r w:rsidRPr="009E6CF2">
        <w:rPr>
          <w:rFonts w:cs="Arial"/>
          <w:color w:val="222222"/>
          <w:szCs w:val="20"/>
          <w:shd w:val="clear" w:color="auto" w:fill="FFFFFF"/>
        </w:rPr>
        <w:t>.</w:t>
      </w:r>
    </w:p>
    <w:p w14:paraId="40F717E9" w14:textId="77777777" w:rsidR="006A7840" w:rsidRPr="009E6CF2" w:rsidRDefault="006A7840" w:rsidP="002E1523">
      <w:pPr>
        <w:spacing w:line="360" w:lineRule="auto"/>
        <w:ind w:left="720" w:hanging="720"/>
        <w:jc w:val="both"/>
        <w:rPr>
          <w:rFonts w:cs="Arial"/>
          <w:shd w:val="clear" w:color="auto" w:fill="FFFFFF"/>
        </w:rPr>
      </w:pPr>
      <w:r w:rsidRPr="009E6CF2">
        <w:rPr>
          <w:rFonts w:cs="Arial"/>
          <w:shd w:val="clear" w:color="auto" w:fill="FFFFFF"/>
        </w:rPr>
        <w:t>Hsieh, Y.C., Apostolopoulos, Y. and Sönmez, S., 2016. Work conditions and health and well-being of Latina hotel housekeepers. </w:t>
      </w:r>
      <w:r w:rsidRPr="009E6CF2">
        <w:rPr>
          <w:rFonts w:cs="Arial"/>
          <w:i/>
          <w:iCs/>
          <w:shd w:val="clear" w:color="auto" w:fill="FFFFFF"/>
        </w:rPr>
        <w:t>Journal of Immigrant and Minority Health</w:t>
      </w:r>
      <w:r w:rsidRPr="009E6CF2">
        <w:rPr>
          <w:rFonts w:cs="Arial"/>
          <w:shd w:val="clear" w:color="auto" w:fill="FFFFFF"/>
        </w:rPr>
        <w:t>, </w:t>
      </w:r>
      <w:r w:rsidRPr="009E6CF2">
        <w:rPr>
          <w:rFonts w:cs="Arial"/>
          <w:i/>
          <w:iCs/>
          <w:shd w:val="clear" w:color="auto" w:fill="FFFFFF"/>
        </w:rPr>
        <w:t>18</w:t>
      </w:r>
      <w:r w:rsidRPr="009E6CF2">
        <w:rPr>
          <w:rFonts w:cs="Arial"/>
          <w:shd w:val="clear" w:color="auto" w:fill="FFFFFF"/>
        </w:rPr>
        <w:t>, pp.568-581.</w:t>
      </w:r>
    </w:p>
    <w:p w14:paraId="625D1D89" w14:textId="77777777" w:rsidR="006A7840" w:rsidRPr="009E6CF2" w:rsidRDefault="006A7840" w:rsidP="002E1523">
      <w:pPr>
        <w:spacing w:line="360" w:lineRule="auto"/>
        <w:ind w:left="720" w:hanging="720"/>
        <w:jc w:val="both"/>
        <w:rPr>
          <w:rFonts w:cs="Arial"/>
          <w:shd w:val="clear" w:color="auto" w:fill="FFFFFF"/>
        </w:rPr>
      </w:pPr>
      <w:r w:rsidRPr="009E6CF2">
        <w:rPr>
          <w:rFonts w:cs="Arial"/>
          <w:shd w:val="clear" w:color="auto" w:fill="FFFFFF"/>
        </w:rPr>
        <w:t>Kenesei, Z. and Stier, Z., 2017. Managing communication and cultural barriers in intercultural service encounters: Strategies from both sides of the counter. </w:t>
      </w:r>
      <w:r w:rsidRPr="009E6CF2">
        <w:rPr>
          <w:rFonts w:cs="Arial"/>
          <w:i/>
          <w:iCs/>
          <w:shd w:val="clear" w:color="auto" w:fill="FFFFFF"/>
        </w:rPr>
        <w:t>Journal of Vacation Marketing</w:t>
      </w:r>
      <w:r w:rsidRPr="009E6CF2">
        <w:rPr>
          <w:rFonts w:cs="Arial"/>
          <w:shd w:val="clear" w:color="auto" w:fill="FFFFFF"/>
        </w:rPr>
        <w:t>, </w:t>
      </w:r>
      <w:r w:rsidRPr="009E6CF2">
        <w:rPr>
          <w:rFonts w:cs="Arial"/>
          <w:i/>
          <w:iCs/>
          <w:shd w:val="clear" w:color="auto" w:fill="FFFFFF"/>
        </w:rPr>
        <w:t>23</w:t>
      </w:r>
      <w:r w:rsidRPr="009E6CF2">
        <w:rPr>
          <w:rFonts w:cs="Arial"/>
          <w:shd w:val="clear" w:color="auto" w:fill="FFFFFF"/>
        </w:rPr>
        <w:t>(4), pp.307-321.</w:t>
      </w:r>
    </w:p>
    <w:p w14:paraId="2942ED15" w14:textId="77777777" w:rsidR="006A7840" w:rsidRPr="009E6CF2" w:rsidRDefault="006A7840" w:rsidP="006A7840">
      <w:pPr>
        <w:spacing w:line="360" w:lineRule="auto"/>
        <w:ind w:left="720" w:hanging="720"/>
        <w:jc w:val="both"/>
        <w:rPr>
          <w:rFonts w:cs="Arial"/>
          <w:color w:val="222222"/>
          <w:szCs w:val="20"/>
          <w:shd w:val="clear" w:color="auto" w:fill="FFFFFF"/>
        </w:rPr>
      </w:pPr>
      <w:r w:rsidRPr="009E6CF2">
        <w:rPr>
          <w:rFonts w:cs="Arial"/>
          <w:color w:val="222222"/>
          <w:szCs w:val="20"/>
          <w:shd w:val="clear" w:color="auto" w:fill="FFFFFF"/>
        </w:rPr>
        <w:t>Nayak, S.H., Velladath, S.U., Manokaran, K., Jaganathan, V. and Muraleedharan, A., 2023. Knowledge and Attitude towards Risk Factors and Complications of Diabetes among Housekeeping Staff at a Tertiary Care Center in India. </w:t>
      </w:r>
      <w:r w:rsidRPr="009E6CF2">
        <w:rPr>
          <w:rFonts w:cs="Arial"/>
          <w:i/>
          <w:iCs/>
          <w:color w:val="222222"/>
          <w:szCs w:val="20"/>
          <w:shd w:val="clear" w:color="auto" w:fill="FFFFFF"/>
        </w:rPr>
        <w:t>Clinical Diabetology</w:t>
      </w:r>
      <w:r w:rsidRPr="009E6CF2">
        <w:rPr>
          <w:rFonts w:cs="Arial"/>
          <w:color w:val="222222"/>
          <w:szCs w:val="20"/>
          <w:shd w:val="clear" w:color="auto" w:fill="FFFFFF"/>
        </w:rPr>
        <w:t>, </w:t>
      </w:r>
      <w:r w:rsidRPr="009E6CF2">
        <w:rPr>
          <w:rFonts w:cs="Arial"/>
          <w:i/>
          <w:iCs/>
          <w:color w:val="222222"/>
          <w:szCs w:val="20"/>
          <w:shd w:val="clear" w:color="auto" w:fill="FFFFFF"/>
        </w:rPr>
        <w:t>12</w:t>
      </w:r>
      <w:r w:rsidRPr="009E6CF2">
        <w:rPr>
          <w:rFonts w:cs="Arial"/>
          <w:color w:val="222222"/>
          <w:szCs w:val="20"/>
          <w:shd w:val="clear" w:color="auto" w:fill="FFFFFF"/>
        </w:rPr>
        <w:t>(5), pp.283-289.</w:t>
      </w:r>
    </w:p>
    <w:p w14:paraId="078E1014" w14:textId="77777777" w:rsidR="006A7840" w:rsidRPr="009E6CF2" w:rsidRDefault="006A7840" w:rsidP="002E1523">
      <w:pPr>
        <w:spacing w:line="360" w:lineRule="auto"/>
        <w:ind w:left="720" w:hanging="720"/>
        <w:jc w:val="both"/>
        <w:rPr>
          <w:rFonts w:cs="Arial"/>
          <w:shd w:val="clear" w:color="auto" w:fill="FFFFFF"/>
        </w:rPr>
      </w:pPr>
      <w:r w:rsidRPr="009E6CF2">
        <w:rPr>
          <w:rFonts w:cs="Arial"/>
          <w:shd w:val="clear" w:color="auto" w:fill="FFFFFF"/>
        </w:rPr>
        <w:t>Ren, L., Qiu, H., Wang, P. and Lin, P.M., 2016. Exploring customer experience with budget hotels: Dimensionality and satisfaction. </w:t>
      </w:r>
      <w:r w:rsidRPr="009E6CF2">
        <w:rPr>
          <w:rFonts w:cs="Arial"/>
          <w:i/>
          <w:iCs/>
          <w:shd w:val="clear" w:color="auto" w:fill="FFFFFF"/>
        </w:rPr>
        <w:t>International Journal of Hospitality Management</w:t>
      </w:r>
      <w:r w:rsidRPr="009E6CF2">
        <w:rPr>
          <w:rFonts w:cs="Arial"/>
          <w:shd w:val="clear" w:color="auto" w:fill="FFFFFF"/>
        </w:rPr>
        <w:t>, </w:t>
      </w:r>
      <w:r w:rsidRPr="009E6CF2">
        <w:rPr>
          <w:rFonts w:cs="Arial"/>
          <w:i/>
          <w:iCs/>
          <w:shd w:val="clear" w:color="auto" w:fill="FFFFFF"/>
        </w:rPr>
        <w:t>52</w:t>
      </w:r>
      <w:r w:rsidRPr="009E6CF2">
        <w:rPr>
          <w:rFonts w:cs="Arial"/>
          <w:shd w:val="clear" w:color="auto" w:fill="FFFFFF"/>
        </w:rPr>
        <w:t>, pp.13-23.</w:t>
      </w:r>
    </w:p>
    <w:p w14:paraId="700B93BF" w14:textId="77777777" w:rsidR="006A7840" w:rsidRPr="009E6CF2" w:rsidRDefault="006A7840" w:rsidP="006A7840">
      <w:pPr>
        <w:spacing w:line="360" w:lineRule="auto"/>
        <w:ind w:left="720" w:hanging="720"/>
        <w:jc w:val="both"/>
        <w:rPr>
          <w:rFonts w:cs="Arial"/>
          <w:color w:val="222222"/>
          <w:szCs w:val="20"/>
          <w:shd w:val="clear" w:color="auto" w:fill="FFFFFF"/>
        </w:rPr>
      </w:pPr>
      <w:r w:rsidRPr="009E6CF2">
        <w:rPr>
          <w:rFonts w:cs="Arial"/>
          <w:color w:val="222222"/>
          <w:szCs w:val="20"/>
          <w:shd w:val="clear" w:color="auto" w:fill="FFFFFF"/>
        </w:rPr>
        <w:t>Sianipar, R. and Cicilia, R.L., 2023. </w:t>
      </w:r>
      <w:r w:rsidRPr="009E6CF2">
        <w:rPr>
          <w:rFonts w:cs="Arial"/>
          <w:i/>
          <w:iCs/>
          <w:color w:val="222222"/>
          <w:szCs w:val="20"/>
          <w:shd w:val="clear" w:color="auto" w:fill="FFFFFF"/>
        </w:rPr>
        <w:t>Procedure Housekeeping</w:t>
      </w:r>
      <w:r w:rsidRPr="009E6CF2">
        <w:rPr>
          <w:rFonts w:cs="Arial"/>
          <w:color w:val="222222"/>
          <w:szCs w:val="20"/>
          <w:shd w:val="clear" w:color="auto" w:fill="FFFFFF"/>
        </w:rPr>
        <w:t>. Penerbit NEM.</w:t>
      </w:r>
    </w:p>
    <w:p w14:paraId="07300758" w14:textId="77777777" w:rsidR="006A7840" w:rsidRPr="009E6CF2" w:rsidRDefault="006A7840" w:rsidP="002E1523">
      <w:pPr>
        <w:spacing w:line="360" w:lineRule="auto"/>
        <w:ind w:left="720" w:hanging="720"/>
        <w:jc w:val="both"/>
        <w:rPr>
          <w:rFonts w:cs="Arial"/>
          <w:shd w:val="clear" w:color="auto" w:fill="FFFFFF"/>
        </w:rPr>
      </w:pPr>
      <w:r w:rsidRPr="009E6CF2">
        <w:rPr>
          <w:rFonts w:cs="Arial"/>
          <w:shd w:val="clear" w:color="auto" w:fill="FFFFFF"/>
        </w:rPr>
        <w:lastRenderedPageBreak/>
        <w:t>Tra, T., 2020. Action plan for training new Housekeeping Employee: case: Hotel Indigo Helsinki.</w:t>
      </w:r>
    </w:p>
    <w:p w14:paraId="58965F4F" w14:textId="77777777" w:rsidR="006A7840" w:rsidRPr="009E6CF2" w:rsidRDefault="006A7840" w:rsidP="002E1523">
      <w:pPr>
        <w:spacing w:line="360" w:lineRule="auto"/>
        <w:ind w:left="720" w:hanging="720"/>
        <w:jc w:val="both"/>
        <w:rPr>
          <w:rFonts w:cs="Arial"/>
          <w:shd w:val="clear" w:color="auto" w:fill="FFFFFF"/>
        </w:rPr>
      </w:pPr>
      <w:r w:rsidRPr="009E6CF2">
        <w:rPr>
          <w:rFonts w:cs="Arial"/>
          <w:shd w:val="clear" w:color="auto" w:fill="FFFFFF"/>
        </w:rPr>
        <w:t>Tussyadiah, I.P. and Zach, F., 2017. Identifying salient attributes of peer-to-peer accommodation experience. </w:t>
      </w:r>
      <w:r w:rsidRPr="009E6CF2">
        <w:rPr>
          <w:rFonts w:cs="Arial"/>
          <w:i/>
          <w:iCs/>
          <w:shd w:val="clear" w:color="auto" w:fill="FFFFFF"/>
        </w:rPr>
        <w:t>Journal of Travel &amp; Tourism Marketing</w:t>
      </w:r>
      <w:r w:rsidRPr="009E6CF2">
        <w:rPr>
          <w:rFonts w:cs="Arial"/>
          <w:shd w:val="clear" w:color="auto" w:fill="FFFFFF"/>
        </w:rPr>
        <w:t>, </w:t>
      </w:r>
      <w:r w:rsidRPr="009E6CF2">
        <w:rPr>
          <w:rFonts w:cs="Arial"/>
          <w:i/>
          <w:iCs/>
          <w:shd w:val="clear" w:color="auto" w:fill="FFFFFF"/>
        </w:rPr>
        <w:t>34</w:t>
      </w:r>
      <w:r w:rsidRPr="009E6CF2">
        <w:rPr>
          <w:rFonts w:cs="Arial"/>
          <w:shd w:val="clear" w:color="auto" w:fill="FFFFFF"/>
        </w:rPr>
        <w:t>(5), pp.636-652.</w:t>
      </w:r>
    </w:p>
    <w:p w14:paraId="7A8B23AC" w14:textId="77777777" w:rsidR="006A7840" w:rsidRPr="009E6CF2" w:rsidRDefault="006A7840" w:rsidP="002E1523">
      <w:pPr>
        <w:spacing w:line="360" w:lineRule="auto"/>
        <w:ind w:left="720" w:hanging="720"/>
        <w:jc w:val="both"/>
        <w:rPr>
          <w:rFonts w:cs="Arial"/>
          <w:shd w:val="clear" w:color="auto" w:fill="FFFFFF"/>
        </w:rPr>
      </w:pPr>
    </w:p>
    <w:p w14:paraId="11DEA95C" w14:textId="77777777" w:rsidR="00697D92" w:rsidRPr="009E6CF2" w:rsidRDefault="00697D92" w:rsidP="00697D92">
      <w:pPr>
        <w:rPr>
          <w:rFonts w:cs="Arial"/>
        </w:rPr>
      </w:pPr>
    </w:p>
    <w:p w14:paraId="1C0BC6AA" w14:textId="77777777" w:rsidR="005F689A" w:rsidRPr="009E6CF2" w:rsidRDefault="005F689A" w:rsidP="005F689A">
      <w:pPr>
        <w:rPr>
          <w:rFonts w:cs="Arial"/>
        </w:rPr>
      </w:pPr>
    </w:p>
    <w:p w14:paraId="12791EC5" w14:textId="77777777" w:rsidR="005F689A" w:rsidRPr="009E6CF2" w:rsidRDefault="005F689A" w:rsidP="00977466">
      <w:pPr>
        <w:rPr>
          <w:rFonts w:cs="Arial"/>
          <w:b/>
          <w:bCs/>
        </w:rPr>
      </w:pPr>
    </w:p>
    <w:sectPr w:rsidR="005F689A" w:rsidRPr="009E6CF2" w:rsidSect="00D40BC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C219AD" w14:textId="77777777" w:rsidR="00D40BC9" w:rsidRDefault="00D40BC9" w:rsidP="004D0F63">
      <w:pPr>
        <w:spacing w:after="0" w:line="240" w:lineRule="auto"/>
      </w:pPr>
      <w:r>
        <w:separator/>
      </w:r>
    </w:p>
  </w:endnote>
  <w:endnote w:type="continuationSeparator" w:id="0">
    <w:p w14:paraId="5D177C28" w14:textId="77777777" w:rsidR="00D40BC9" w:rsidRDefault="00D40BC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1CC569" w14:textId="77777777" w:rsidR="00D40BC9" w:rsidRDefault="00D40BC9" w:rsidP="004D0F63">
      <w:pPr>
        <w:spacing w:after="0" w:line="240" w:lineRule="auto"/>
      </w:pPr>
      <w:r>
        <w:separator/>
      </w:r>
    </w:p>
  </w:footnote>
  <w:footnote w:type="continuationSeparator" w:id="0">
    <w:p w14:paraId="63587C1B" w14:textId="77777777" w:rsidR="00D40BC9" w:rsidRDefault="00D40BC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E97056"/>
    <w:multiLevelType w:val="hybridMultilevel"/>
    <w:tmpl w:val="C83057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09597767">
    <w:abstractNumId w:val="0"/>
  </w:num>
  <w:num w:numId="2" w16cid:durableId="843983502">
    <w:abstractNumId w:val="2"/>
  </w:num>
  <w:num w:numId="3" w16cid:durableId="2052335958">
    <w:abstractNumId w:val="1"/>
  </w:num>
  <w:num w:numId="4" w16cid:durableId="6843320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114585"/>
    <w:rsid w:val="0013543C"/>
    <w:rsid w:val="00137075"/>
    <w:rsid w:val="001749FD"/>
    <w:rsid w:val="001D0163"/>
    <w:rsid w:val="00226469"/>
    <w:rsid w:val="00280736"/>
    <w:rsid w:val="002E1523"/>
    <w:rsid w:val="00330917"/>
    <w:rsid w:val="00343A05"/>
    <w:rsid w:val="003508D9"/>
    <w:rsid w:val="00357851"/>
    <w:rsid w:val="0045538B"/>
    <w:rsid w:val="004D0F63"/>
    <w:rsid w:val="00536FE6"/>
    <w:rsid w:val="00592A7E"/>
    <w:rsid w:val="005F689A"/>
    <w:rsid w:val="006051E6"/>
    <w:rsid w:val="00697D92"/>
    <w:rsid w:val="006A7840"/>
    <w:rsid w:val="006B6681"/>
    <w:rsid w:val="00741FA2"/>
    <w:rsid w:val="007A7789"/>
    <w:rsid w:val="007B0547"/>
    <w:rsid w:val="0081685C"/>
    <w:rsid w:val="008358ED"/>
    <w:rsid w:val="00840816"/>
    <w:rsid w:val="00857BCD"/>
    <w:rsid w:val="0086599B"/>
    <w:rsid w:val="008B5011"/>
    <w:rsid w:val="008F2AD3"/>
    <w:rsid w:val="00977466"/>
    <w:rsid w:val="009A4555"/>
    <w:rsid w:val="009D31CA"/>
    <w:rsid w:val="009E6CF2"/>
    <w:rsid w:val="009F5EF1"/>
    <w:rsid w:val="00A3401B"/>
    <w:rsid w:val="00A83A4D"/>
    <w:rsid w:val="00AA0DA1"/>
    <w:rsid w:val="00AB29A2"/>
    <w:rsid w:val="00AD1F84"/>
    <w:rsid w:val="00B0725C"/>
    <w:rsid w:val="00B30105"/>
    <w:rsid w:val="00B77390"/>
    <w:rsid w:val="00BD35C5"/>
    <w:rsid w:val="00C04832"/>
    <w:rsid w:val="00C4417A"/>
    <w:rsid w:val="00C52AEF"/>
    <w:rsid w:val="00CD26B9"/>
    <w:rsid w:val="00D40BC9"/>
    <w:rsid w:val="00D722E0"/>
    <w:rsid w:val="00D85B9C"/>
    <w:rsid w:val="00D879FA"/>
    <w:rsid w:val="00E90A87"/>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7789"/>
    <w:rPr>
      <w:rFonts w:ascii="Arial" w:hAnsi="Arial"/>
    </w:rPr>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7</Pages>
  <Words>1157</Words>
  <Characters>6599</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VASILE PUSCUTA</cp:lastModifiedBy>
  <cp:revision>5</cp:revision>
  <dcterms:created xsi:type="dcterms:W3CDTF">2024-02-22T14:37:00Z</dcterms:created>
  <dcterms:modified xsi:type="dcterms:W3CDTF">2024-02-22T15:15:00Z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8e31e633a30bb4a963bb11d2b688bf9dd792fcd8e137fc6f95ebffc8ecfc6790</vt:lpwstr>
  </property>
</Properties>
</file>